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Ex1.xml" ContentType="application/vnd.ms-office.chartex+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5CC8" w:rsidRPr="008A73E1" w:rsidRDefault="00625CC8" w:rsidP="00625CC8">
      <w:pPr>
        <w:spacing w:after="0" w:line="240" w:lineRule="auto"/>
        <w:jc w:val="center"/>
        <w:rPr>
          <w:rFonts w:ascii="Times New Roman" w:hAnsi="Times New Roman"/>
          <w:b/>
          <w:sz w:val="28"/>
          <w:szCs w:val="28"/>
          <w:lang w:val="uk-UA"/>
        </w:rPr>
      </w:pPr>
      <w:r w:rsidRPr="008A73E1">
        <w:rPr>
          <w:rFonts w:ascii="Times New Roman" w:hAnsi="Times New Roman"/>
          <w:b/>
          <w:sz w:val="28"/>
          <w:szCs w:val="28"/>
          <w:lang w:val="uk-UA"/>
        </w:rPr>
        <w:t>МІНІСТЕРСТВО ОСВІТИ І НАУКИ УКРАЇНИ</w:t>
      </w:r>
    </w:p>
    <w:p w:rsidR="00625CC8" w:rsidRPr="008A73E1" w:rsidRDefault="00625CC8" w:rsidP="00625CC8">
      <w:pPr>
        <w:spacing w:after="0" w:line="240" w:lineRule="auto"/>
        <w:jc w:val="center"/>
        <w:rPr>
          <w:rFonts w:ascii="Times New Roman" w:hAnsi="Times New Roman"/>
          <w:b/>
          <w:sz w:val="28"/>
          <w:szCs w:val="28"/>
          <w:lang w:val="uk-UA"/>
        </w:rPr>
      </w:pPr>
      <w:r w:rsidRPr="008A73E1">
        <w:rPr>
          <w:rFonts w:ascii="Times New Roman" w:hAnsi="Times New Roman"/>
          <w:b/>
          <w:sz w:val="28"/>
          <w:szCs w:val="28"/>
          <w:lang w:val="uk-UA"/>
        </w:rPr>
        <w:t>Глухівський національний педагогічний університет</w:t>
      </w:r>
    </w:p>
    <w:p w:rsidR="00625CC8" w:rsidRPr="008A73E1" w:rsidRDefault="00625CC8" w:rsidP="00625CC8">
      <w:pPr>
        <w:spacing w:after="0" w:line="240" w:lineRule="auto"/>
        <w:jc w:val="center"/>
        <w:rPr>
          <w:rFonts w:ascii="Times New Roman" w:hAnsi="Times New Roman"/>
          <w:b/>
          <w:sz w:val="28"/>
          <w:szCs w:val="28"/>
          <w:lang w:val="uk-UA"/>
        </w:rPr>
      </w:pPr>
      <w:r w:rsidRPr="008A73E1">
        <w:rPr>
          <w:rFonts w:ascii="Times New Roman" w:hAnsi="Times New Roman"/>
          <w:b/>
          <w:sz w:val="28"/>
          <w:szCs w:val="28"/>
          <w:lang w:val="uk-UA"/>
        </w:rPr>
        <w:t>імені Олександра Довженка</w:t>
      </w:r>
    </w:p>
    <w:p w:rsidR="00625CC8" w:rsidRPr="00DB52BD" w:rsidRDefault="00625CC8" w:rsidP="00625CC8">
      <w:pPr>
        <w:spacing w:after="0" w:line="240" w:lineRule="auto"/>
        <w:jc w:val="center"/>
        <w:rPr>
          <w:rFonts w:ascii="Times New Roman" w:hAnsi="Times New Roman"/>
          <w:sz w:val="28"/>
          <w:szCs w:val="28"/>
          <w:lang w:val="uk-UA"/>
        </w:rPr>
      </w:pPr>
    </w:p>
    <w:p w:rsidR="00625CC8" w:rsidRPr="00DB52BD" w:rsidRDefault="00625CC8" w:rsidP="00625CC8">
      <w:pPr>
        <w:jc w:val="center"/>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0913715F" wp14:editId="49F0EC6E">
            <wp:extent cx="3429000" cy="3429000"/>
            <wp:effectExtent l="0" t="0" r="0" b="0"/>
            <wp:docPr id="218" name="Рисунок 218" descr="Витрувианский Человек Ренессанс, человек икона, угол, животные, логотип png thumbn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Витрувианский Человек Ренессанс, человек икона, угол, животные, логотип png thumbnai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29000" cy="3429000"/>
                    </a:xfrm>
                    <a:prstGeom prst="rect">
                      <a:avLst/>
                    </a:prstGeom>
                    <a:noFill/>
                    <a:ln>
                      <a:noFill/>
                    </a:ln>
                  </pic:spPr>
                </pic:pic>
              </a:graphicData>
            </a:graphic>
          </wp:inline>
        </w:drawing>
      </w:r>
    </w:p>
    <w:p w:rsidR="00625CC8" w:rsidRPr="00272890" w:rsidRDefault="00625CC8" w:rsidP="00625CC8">
      <w:pPr>
        <w:jc w:val="center"/>
        <w:rPr>
          <w:rFonts w:ascii="Times New Roman" w:hAnsi="Times New Roman"/>
          <w:b/>
          <w:sz w:val="28"/>
          <w:szCs w:val="28"/>
          <w:lang w:val="uk-UA"/>
        </w:rPr>
      </w:pPr>
      <w:r w:rsidRPr="00272890">
        <w:rPr>
          <w:rFonts w:ascii="Times New Roman" w:hAnsi="Times New Roman"/>
          <w:b/>
          <w:sz w:val="28"/>
          <w:szCs w:val="28"/>
          <w:lang w:val="uk-UA"/>
        </w:rPr>
        <w:t>В. І. Синіговець</w:t>
      </w:r>
    </w:p>
    <w:p w:rsidR="00272890" w:rsidRPr="00272890" w:rsidRDefault="009F554F" w:rsidP="00272890">
      <w:pPr>
        <w:spacing w:after="0" w:line="360" w:lineRule="auto"/>
        <w:jc w:val="center"/>
        <w:rPr>
          <w:rFonts w:ascii="Times New Roman" w:hAnsi="Times New Roman"/>
          <w:b/>
          <w:sz w:val="28"/>
          <w:szCs w:val="28"/>
          <w:lang w:val="uk-UA"/>
        </w:rPr>
      </w:pPr>
      <w:r w:rsidRPr="00272890">
        <w:rPr>
          <w:rFonts w:ascii="Times New Roman" w:hAnsi="Times New Roman"/>
          <w:b/>
          <w:sz w:val="28"/>
          <w:szCs w:val="28"/>
          <w:lang w:val="uk-UA"/>
        </w:rPr>
        <w:t xml:space="preserve">Біомеханіка фізичних вправ: </w:t>
      </w:r>
    </w:p>
    <w:p w:rsidR="004421AF" w:rsidRDefault="00272890" w:rsidP="00272890">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лабораторний практикум </w:t>
      </w:r>
    </w:p>
    <w:p w:rsidR="00126C72" w:rsidRPr="00272890" w:rsidRDefault="009F554F" w:rsidP="00272890">
      <w:pPr>
        <w:spacing w:after="0" w:line="360" w:lineRule="auto"/>
        <w:jc w:val="center"/>
        <w:rPr>
          <w:rFonts w:ascii="Times New Roman" w:hAnsi="Times New Roman"/>
          <w:b/>
          <w:sz w:val="28"/>
          <w:szCs w:val="28"/>
          <w:lang w:val="uk-UA"/>
        </w:rPr>
      </w:pPr>
      <w:r w:rsidRPr="00272890">
        <w:rPr>
          <w:rFonts w:ascii="Times New Roman" w:hAnsi="Times New Roman"/>
          <w:b/>
          <w:color w:val="000000"/>
          <w:sz w:val="28"/>
          <w:szCs w:val="28"/>
          <w:lang w:val="uk-UA"/>
        </w:rPr>
        <w:t>для здобувачів першого (бакалаврсього) рівня вищої освіти предметної спеціальності 014.11 Се</w:t>
      </w:r>
      <w:r w:rsidR="00272890">
        <w:rPr>
          <w:rFonts w:ascii="Times New Roman" w:hAnsi="Times New Roman"/>
          <w:b/>
          <w:color w:val="000000"/>
          <w:sz w:val="28"/>
          <w:szCs w:val="28"/>
          <w:lang w:val="uk-UA"/>
        </w:rPr>
        <w:t>редня освіта (Фізична культура)</w:t>
      </w:r>
    </w:p>
    <w:p w:rsidR="00126C72" w:rsidRPr="00272890" w:rsidRDefault="00126C72" w:rsidP="00272890">
      <w:pPr>
        <w:spacing w:after="0" w:line="360" w:lineRule="auto"/>
        <w:jc w:val="center"/>
        <w:rPr>
          <w:rFonts w:ascii="Times New Roman" w:hAnsi="Times New Roman"/>
          <w:b/>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99"/>
        <w:gridCol w:w="3399"/>
        <w:gridCol w:w="3399"/>
      </w:tblGrid>
      <w:tr w:rsidR="00625CC8" w:rsidRPr="00DB52BD" w:rsidTr="00625CC8">
        <w:tc>
          <w:tcPr>
            <w:tcW w:w="3399" w:type="dxa"/>
            <w:vAlign w:val="center"/>
          </w:tcPr>
          <w:p w:rsidR="00625CC8" w:rsidRPr="00DB52BD" w:rsidRDefault="00625CC8" w:rsidP="00625CC8">
            <w:pPr>
              <w:ind w:left="-108"/>
              <w:jc w:val="center"/>
              <w:rPr>
                <w:rFonts w:ascii="Times New Roman" w:hAnsi="Times New Roman"/>
                <w:szCs w:val="24"/>
                <w:lang w:val="uk-UA"/>
              </w:rPr>
            </w:pPr>
            <w:r w:rsidRPr="00DB52BD">
              <w:rPr>
                <w:rFonts w:ascii="Times New Roman" w:hAnsi="Times New Roman"/>
                <w:noProof/>
                <w:lang w:val="en-US" w:eastAsia="en-US"/>
              </w:rPr>
              <w:drawing>
                <wp:inline distT="0" distB="0" distL="0" distR="0" wp14:anchorId="3AAB042A" wp14:editId="4DCB8EAE">
                  <wp:extent cx="2160000" cy="2520000"/>
                  <wp:effectExtent l="0" t="0" r="0" b="0"/>
                  <wp:docPr id="220" name="Рисунок 220" descr="значок физических упражнений в стиле значка Одно значка собрания спорта  можно использовать для UI, UX Иллюстрация штока - иллюстрации насчитывающей  людск, активизма: 127226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descr="значок физических упражнений в стиле значка Одно значка собрания спорта  можно использовать для UI, UX Иллюстрация штока - иллюстрации насчитывающей  людск, активизма: 127226186"/>
                          <pic:cNvPicPr preferRelativeResize="0">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0000" cy="2520000"/>
                          </a:xfrm>
                          <a:prstGeom prst="rect">
                            <a:avLst/>
                          </a:prstGeom>
                          <a:noFill/>
                          <a:ln>
                            <a:noFill/>
                          </a:ln>
                        </pic:spPr>
                      </pic:pic>
                    </a:graphicData>
                  </a:graphic>
                </wp:inline>
              </w:drawing>
            </w:r>
          </w:p>
        </w:tc>
        <w:tc>
          <w:tcPr>
            <w:tcW w:w="3399" w:type="dxa"/>
            <w:vAlign w:val="center"/>
          </w:tcPr>
          <w:p w:rsidR="00625CC8" w:rsidRPr="00DB52BD" w:rsidRDefault="00625CC8" w:rsidP="00625CC8">
            <w:pPr>
              <w:ind w:left="-114"/>
              <w:jc w:val="center"/>
              <w:rPr>
                <w:rFonts w:ascii="Times New Roman" w:hAnsi="Times New Roman"/>
                <w:szCs w:val="24"/>
                <w:lang w:val="uk-UA"/>
              </w:rPr>
            </w:pPr>
            <w:r w:rsidRPr="00DB52BD">
              <w:rPr>
                <w:rFonts w:ascii="Times New Roman" w:hAnsi="Times New Roman"/>
                <w:noProof/>
                <w:lang w:val="en-US" w:eastAsia="en-US"/>
              </w:rPr>
              <w:drawing>
                <wp:inline distT="0" distB="0" distL="0" distR="0" wp14:anchorId="152D97BC" wp14:editId="1122B7B4">
                  <wp:extent cx="2160000" cy="2520000"/>
                  <wp:effectExtent l="0" t="0" r="0" b="0"/>
                  <wp:docPr id="221" name="Рисунок 221" descr="значок физических упражнений в стиле значка Одно значка собрания спорта  можно использовать для UI, UX Иллюстрация штока - иллюстрации насчитывающей  людск, активизма: 127226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7" descr="значок физических упражнений в стиле значка Одно значка собрания спорта  можно использовать для UI, UX Иллюстрация штока - иллюстрации насчитывающей  людск, активизма: 127226186"/>
                          <pic:cNvPicPr preferRelativeResize="0">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60000" cy="2520000"/>
                          </a:xfrm>
                          <a:prstGeom prst="rect">
                            <a:avLst/>
                          </a:prstGeom>
                          <a:noFill/>
                          <a:ln>
                            <a:noFill/>
                          </a:ln>
                        </pic:spPr>
                      </pic:pic>
                    </a:graphicData>
                  </a:graphic>
                </wp:inline>
              </w:drawing>
            </w:r>
          </w:p>
        </w:tc>
        <w:tc>
          <w:tcPr>
            <w:tcW w:w="3399" w:type="dxa"/>
            <w:vAlign w:val="center"/>
          </w:tcPr>
          <w:p w:rsidR="00625CC8" w:rsidRPr="00DB52BD" w:rsidRDefault="00625CC8" w:rsidP="00625CC8">
            <w:pPr>
              <w:ind w:left="-108"/>
              <w:jc w:val="center"/>
              <w:rPr>
                <w:rFonts w:ascii="Times New Roman" w:hAnsi="Times New Roman"/>
                <w:szCs w:val="24"/>
                <w:lang w:val="uk-UA"/>
              </w:rPr>
            </w:pPr>
            <w:r w:rsidRPr="00DB52BD">
              <w:rPr>
                <w:rFonts w:ascii="Times New Roman" w:hAnsi="Times New Roman"/>
                <w:noProof/>
                <w:lang w:val="en-US" w:eastAsia="en-US"/>
              </w:rPr>
              <w:drawing>
                <wp:inline distT="0" distB="0" distL="0" distR="0" wp14:anchorId="7BEE34E7" wp14:editId="7C706AD0">
                  <wp:extent cx="2160000" cy="2520000"/>
                  <wp:effectExtent l="0" t="0" r="0" b="0"/>
                  <wp:docPr id="222" name="Рисунок 222" descr="значок физических упражнений в стиле значка Одно значка собрания спорта  можно использовать для UI, UX Иллюстрация штока - иллюстрации насчитывающей  выносливость, тень: 1272259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9" descr="значок физических упражнений в стиле значка Одно значка собрания спорта  можно использовать для UI, UX Иллюстрация штока - иллюстрации насчитывающей  выносливость, тень: 12722599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0000" cy="2520000"/>
                          </a:xfrm>
                          <a:prstGeom prst="rect">
                            <a:avLst/>
                          </a:prstGeom>
                          <a:noFill/>
                          <a:ln>
                            <a:noFill/>
                          </a:ln>
                        </pic:spPr>
                      </pic:pic>
                    </a:graphicData>
                  </a:graphic>
                </wp:inline>
              </w:drawing>
            </w:r>
          </w:p>
        </w:tc>
      </w:tr>
    </w:tbl>
    <w:p w:rsidR="00625CC8" w:rsidRPr="00DB52BD" w:rsidRDefault="00625CC8" w:rsidP="00625CC8">
      <w:pPr>
        <w:jc w:val="center"/>
        <w:rPr>
          <w:rFonts w:ascii="Times New Roman" w:hAnsi="Times New Roman"/>
          <w:sz w:val="24"/>
          <w:szCs w:val="24"/>
          <w:lang w:val="uk-UA"/>
        </w:rPr>
      </w:pPr>
    </w:p>
    <w:p w:rsidR="00625CC8" w:rsidRPr="00DB52BD" w:rsidRDefault="00E038DA" w:rsidP="00625CC8">
      <w:pPr>
        <w:spacing w:after="0" w:line="240" w:lineRule="auto"/>
        <w:jc w:val="center"/>
        <w:rPr>
          <w:rFonts w:ascii="Times New Roman" w:hAnsi="Times New Roman"/>
          <w:sz w:val="28"/>
          <w:szCs w:val="28"/>
          <w:lang w:val="uk-UA"/>
        </w:rPr>
      </w:pPr>
      <w:r w:rsidRPr="00DB52BD">
        <w:rPr>
          <w:rFonts w:ascii="Times New Roman" w:hAnsi="Times New Roman"/>
          <w:sz w:val="28"/>
          <w:szCs w:val="28"/>
          <w:lang w:val="uk-UA"/>
        </w:rPr>
        <w:t>Глухів</w:t>
      </w:r>
      <w:r w:rsidR="00126C72" w:rsidRPr="00DB52BD">
        <w:rPr>
          <w:rFonts w:ascii="Times New Roman" w:hAnsi="Times New Roman"/>
          <w:sz w:val="28"/>
          <w:szCs w:val="28"/>
          <w:lang w:val="uk-UA"/>
        </w:rPr>
        <w:t xml:space="preserve"> </w:t>
      </w:r>
      <w:r w:rsidR="00625CC8" w:rsidRPr="00DB52BD">
        <w:rPr>
          <w:rFonts w:ascii="Times New Roman" w:hAnsi="Times New Roman"/>
          <w:sz w:val="28"/>
          <w:szCs w:val="28"/>
          <w:lang w:val="uk-UA"/>
        </w:rPr>
        <w:t>2023</w:t>
      </w:r>
    </w:p>
    <w:p w:rsidR="00940837" w:rsidRDefault="00625CC8" w:rsidP="00221560">
      <w:pPr>
        <w:spacing w:after="0" w:line="240" w:lineRule="auto"/>
        <w:ind w:firstLine="720"/>
        <w:jc w:val="both"/>
        <w:rPr>
          <w:rFonts w:ascii="Times New Roman" w:hAnsi="Times New Roman"/>
          <w:b/>
          <w:color w:val="000000"/>
          <w:sz w:val="24"/>
          <w:szCs w:val="24"/>
          <w:lang w:val="uk-UA"/>
        </w:rPr>
      </w:pPr>
      <w:r w:rsidRPr="00DB52BD">
        <w:rPr>
          <w:rFonts w:ascii="Times New Roman" w:hAnsi="Times New Roman"/>
          <w:sz w:val="24"/>
          <w:szCs w:val="24"/>
          <w:lang w:val="uk-UA"/>
        </w:rPr>
        <w:br w:type="page"/>
      </w:r>
      <w:r w:rsidR="00DB457E" w:rsidRPr="00DB457E">
        <w:rPr>
          <w:rFonts w:ascii="Times New Roman" w:hAnsi="Times New Roman"/>
          <w:b/>
          <w:color w:val="000000"/>
          <w:sz w:val="24"/>
          <w:szCs w:val="24"/>
        </w:rPr>
        <w:lastRenderedPageBreak/>
        <w:t>ISBN </w:t>
      </w:r>
      <w:r w:rsidR="00DB457E" w:rsidRPr="00DB457E">
        <w:rPr>
          <w:rFonts w:ascii="Times New Roman" w:hAnsi="Times New Roman"/>
          <w:b/>
          <w:color w:val="000000"/>
          <w:sz w:val="24"/>
          <w:szCs w:val="24"/>
          <w:lang w:val="uk-UA"/>
        </w:rPr>
        <w:t>978-966-376-121-3</w:t>
      </w:r>
    </w:p>
    <w:p w:rsidR="00221560" w:rsidRPr="00DB457E" w:rsidRDefault="00221560" w:rsidP="00221560">
      <w:pPr>
        <w:spacing w:after="0" w:line="240" w:lineRule="auto"/>
        <w:ind w:firstLine="720"/>
        <w:jc w:val="both"/>
        <w:rPr>
          <w:rFonts w:ascii="Times New Roman" w:hAnsi="Times New Roman"/>
          <w:b/>
          <w:color w:val="000000"/>
          <w:sz w:val="24"/>
          <w:szCs w:val="24"/>
          <w:lang w:val="uk-UA"/>
        </w:rPr>
      </w:pPr>
    </w:p>
    <w:p w:rsidR="00625CC8" w:rsidRPr="00872A83" w:rsidRDefault="00625CC8" w:rsidP="00DB457E">
      <w:pPr>
        <w:spacing w:after="0" w:line="240" w:lineRule="auto"/>
        <w:ind w:firstLine="720"/>
        <w:jc w:val="both"/>
        <w:rPr>
          <w:rFonts w:ascii="Times New Roman" w:hAnsi="Times New Roman"/>
          <w:sz w:val="24"/>
          <w:szCs w:val="24"/>
          <w:lang w:val="uk-UA"/>
        </w:rPr>
      </w:pPr>
      <w:r w:rsidRPr="00872A83">
        <w:rPr>
          <w:rFonts w:ascii="Times New Roman" w:hAnsi="Times New Roman"/>
          <w:sz w:val="24"/>
          <w:szCs w:val="24"/>
          <w:lang w:val="uk-UA"/>
        </w:rPr>
        <w:t xml:space="preserve">Друкується за рішенням </w:t>
      </w:r>
      <w:r w:rsidR="00E038DA" w:rsidRPr="00872A83">
        <w:rPr>
          <w:rFonts w:ascii="Times New Roman" w:hAnsi="Times New Roman"/>
          <w:sz w:val="24"/>
          <w:szCs w:val="24"/>
          <w:lang w:val="uk-UA"/>
        </w:rPr>
        <w:t>вченої</w:t>
      </w:r>
      <w:r w:rsidRPr="00872A83">
        <w:rPr>
          <w:rFonts w:ascii="Times New Roman" w:hAnsi="Times New Roman"/>
          <w:sz w:val="24"/>
          <w:szCs w:val="24"/>
          <w:lang w:val="uk-UA"/>
        </w:rPr>
        <w:t xml:space="preserve"> ради Глухівського національного педагогічного університету ім. О. Довженка (протокол №</w:t>
      </w:r>
      <w:r w:rsidR="00FB1CCB" w:rsidRPr="00872A83">
        <w:rPr>
          <w:rFonts w:ascii="Times New Roman" w:hAnsi="Times New Roman"/>
          <w:sz w:val="24"/>
          <w:szCs w:val="24"/>
          <w:lang w:val="uk-UA"/>
        </w:rPr>
        <w:t xml:space="preserve"> 3</w:t>
      </w:r>
      <w:r w:rsidRPr="00872A83">
        <w:rPr>
          <w:rFonts w:ascii="Times New Roman" w:hAnsi="Times New Roman"/>
          <w:sz w:val="24"/>
          <w:szCs w:val="24"/>
          <w:lang w:val="uk-UA"/>
        </w:rPr>
        <w:t xml:space="preserve"> від </w:t>
      </w:r>
      <w:r w:rsidR="0043321F" w:rsidRPr="00872A83">
        <w:rPr>
          <w:rFonts w:ascii="Times New Roman" w:hAnsi="Times New Roman"/>
          <w:sz w:val="24"/>
          <w:szCs w:val="24"/>
          <w:lang w:val="uk-UA"/>
        </w:rPr>
        <w:t>01.11.</w:t>
      </w:r>
      <w:r w:rsidRPr="00872A83">
        <w:rPr>
          <w:rFonts w:ascii="Times New Roman" w:hAnsi="Times New Roman"/>
          <w:sz w:val="24"/>
          <w:szCs w:val="24"/>
          <w:lang w:val="uk-UA"/>
        </w:rPr>
        <w:t>2023 року).</w:t>
      </w:r>
    </w:p>
    <w:p w:rsidR="00FB1CCB" w:rsidRPr="00872A83" w:rsidRDefault="00FB1CCB" w:rsidP="00625CC8">
      <w:pPr>
        <w:spacing w:after="0" w:line="240" w:lineRule="auto"/>
        <w:ind w:firstLine="720"/>
        <w:jc w:val="both"/>
        <w:rPr>
          <w:rFonts w:ascii="Times New Roman" w:hAnsi="Times New Roman"/>
          <w:sz w:val="30"/>
          <w:szCs w:val="30"/>
          <w:lang w:val="uk-UA"/>
        </w:rPr>
      </w:pPr>
    </w:p>
    <w:p w:rsidR="00625CC8" w:rsidRPr="0043005E" w:rsidRDefault="00625CC8" w:rsidP="00625CC8">
      <w:pPr>
        <w:spacing w:after="0" w:line="240" w:lineRule="auto"/>
        <w:ind w:firstLine="720"/>
        <w:jc w:val="both"/>
        <w:rPr>
          <w:rFonts w:ascii="Times New Roman" w:hAnsi="Times New Roman"/>
          <w:b/>
          <w:sz w:val="24"/>
          <w:szCs w:val="24"/>
          <w:lang w:val="uk-UA"/>
        </w:rPr>
      </w:pPr>
      <w:r w:rsidRPr="0043005E">
        <w:rPr>
          <w:rFonts w:ascii="Times New Roman" w:hAnsi="Times New Roman"/>
          <w:b/>
          <w:sz w:val="24"/>
          <w:szCs w:val="24"/>
          <w:lang w:val="uk-UA"/>
        </w:rPr>
        <w:t>Укладач:</w:t>
      </w:r>
    </w:p>
    <w:p w:rsidR="00625CC8" w:rsidRPr="00872A83" w:rsidRDefault="00625CC8" w:rsidP="00625CC8">
      <w:pPr>
        <w:spacing w:after="0" w:line="240" w:lineRule="auto"/>
        <w:ind w:firstLine="720"/>
        <w:jc w:val="both"/>
        <w:rPr>
          <w:rFonts w:ascii="Times New Roman" w:hAnsi="Times New Roman"/>
          <w:sz w:val="24"/>
          <w:szCs w:val="24"/>
          <w:lang w:val="uk-UA"/>
        </w:rPr>
      </w:pPr>
      <w:r w:rsidRPr="0043005E">
        <w:rPr>
          <w:rFonts w:ascii="Times New Roman" w:hAnsi="Times New Roman"/>
          <w:b/>
          <w:sz w:val="24"/>
          <w:szCs w:val="24"/>
          <w:lang w:val="uk-UA"/>
        </w:rPr>
        <w:t>Синіговець В. І.</w:t>
      </w:r>
      <w:r w:rsidRPr="00872A83">
        <w:rPr>
          <w:rFonts w:ascii="Times New Roman" w:hAnsi="Times New Roman"/>
          <w:sz w:val="24"/>
          <w:szCs w:val="24"/>
          <w:lang w:val="uk-UA"/>
        </w:rPr>
        <w:t xml:space="preserve"> – кандидат педагогічних наук, доцент кафедри теорії і методики фізичного виховання Глухівського національного педагогічного університету імені Олександра Довженка.</w:t>
      </w:r>
    </w:p>
    <w:p w:rsidR="00625CC8" w:rsidRPr="00872A83" w:rsidRDefault="00625CC8" w:rsidP="00625CC8">
      <w:pPr>
        <w:spacing w:after="0" w:line="240" w:lineRule="auto"/>
        <w:ind w:firstLine="720"/>
        <w:jc w:val="both"/>
        <w:rPr>
          <w:rFonts w:ascii="Times New Roman" w:hAnsi="Times New Roman"/>
          <w:sz w:val="24"/>
          <w:szCs w:val="24"/>
          <w:lang w:val="uk-UA"/>
        </w:rPr>
      </w:pPr>
    </w:p>
    <w:p w:rsidR="00625CC8" w:rsidRPr="0043005E" w:rsidRDefault="00625CC8" w:rsidP="00625CC8">
      <w:pPr>
        <w:spacing w:after="0" w:line="240" w:lineRule="auto"/>
        <w:ind w:firstLine="720"/>
        <w:jc w:val="both"/>
        <w:rPr>
          <w:rFonts w:ascii="Times New Roman" w:hAnsi="Times New Roman"/>
          <w:b/>
          <w:sz w:val="24"/>
          <w:szCs w:val="24"/>
          <w:lang w:val="uk-UA"/>
        </w:rPr>
      </w:pPr>
      <w:r w:rsidRPr="0043005E">
        <w:rPr>
          <w:rFonts w:ascii="Times New Roman" w:hAnsi="Times New Roman"/>
          <w:b/>
          <w:sz w:val="24"/>
          <w:szCs w:val="24"/>
          <w:lang w:val="uk-UA"/>
        </w:rPr>
        <w:t xml:space="preserve">Рецензенти: </w:t>
      </w:r>
    </w:p>
    <w:p w:rsidR="00625CC8" w:rsidRPr="00872A83" w:rsidRDefault="00F1771F" w:rsidP="00625CC8">
      <w:pPr>
        <w:spacing w:after="0" w:line="240" w:lineRule="auto"/>
        <w:ind w:firstLine="720"/>
        <w:jc w:val="both"/>
        <w:rPr>
          <w:rFonts w:ascii="Times New Roman" w:hAnsi="Times New Roman"/>
          <w:sz w:val="24"/>
          <w:szCs w:val="24"/>
          <w:lang w:val="uk-UA"/>
        </w:rPr>
      </w:pPr>
      <w:r w:rsidRPr="0043005E">
        <w:rPr>
          <w:rFonts w:ascii="Times New Roman" w:hAnsi="Times New Roman"/>
          <w:b/>
          <w:sz w:val="24"/>
          <w:szCs w:val="24"/>
          <w:lang w:val="uk-UA"/>
        </w:rPr>
        <w:t>Гаркуша С. </w:t>
      </w:r>
      <w:r w:rsidR="00625CC8" w:rsidRPr="0043005E">
        <w:rPr>
          <w:rFonts w:ascii="Times New Roman" w:hAnsi="Times New Roman"/>
          <w:b/>
          <w:sz w:val="24"/>
          <w:szCs w:val="24"/>
          <w:lang w:val="uk-UA"/>
        </w:rPr>
        <w:t>В.</w:t>
      </w:r>
      <w:r w:rsidR="00625CC8" w:rsidRPr="00872A83">
        <w:rPr>
          <w:rFonts w:ascii="Times New Roman" w:hAnsi="Times New Roman"/>
          <w:sz w:val="24"/>
          <w:szCs w:val="24"/>
          <w:lang w:val="uk-UA"/>
        </w:rPr>
        <w:t xml:space="preserve"> – доктор педагогічних наук, професор, завідувач кафедр</w:t>
      </w:r>
      <w:r w:rsidR="00E038DA" w:rsidRPr="00872A83">
        <w:rPr>
          <w:rFonts w:ascii="Times New Roman" w:hAnsi="Times New Roman"/>
          <w:sz w:val="24"/>
          <w:szCs w:val="24"/>
          <w:lang w:val="uk-UA"/>
        </w:rPr>
        <w:t>и</w:t>
      </w:r>
      <w:r w:rsidR="00625CC8" w:rsidRPr="00872A83">
        <w:rPr>
          <w:rFonts w:ascii="Times New Roman" w:hAnsi="Times New Roman"/>
          <w:sz w:val="24"/>
          <w:szCs w:val="24"/>
          <w:lang w:val="uk-UA"/>
        </w:rPr>
        <w:t xml:space="preserve"> педагогіки, психології і методики фізичного виховання Національного університету «Чернігівський колегіум» імені Т. Г. Шевченка.</w:t>
      </w:r>
    </w:p>
    <w:p w:rsidR="00625CC8" w:rsidRDefault="00E038DA" w:rsidP="00625CC8">
      <w:pPr>
        <w:ind w:firstLine="720"/>
        <w:jc w:val="both"/>
        <w:rPr>
          <w:rFonts w:ascii="Times New Roman" w:hAnsi="Times New Roman"/>
          <w:sz w:val="24"/>
          <w:szCs w:val="24"/>
          <w:shd w:val="clear" w:color="auto" w:fill="FFFFFF"/>
          <w:lang w:val="uk-UA"/>
        </w:rPr>
      </w:pPr>
      <w:r w:rsidRPr="0043005E">
        <w:rPr>
          <w:rStyle w:val="af3"/>
          <w:rFonts w:ascii="Times New Roman" w:hAnsi="Times New Roman"/>
          <w:b/>
          <w:bCs/>
          <w:i w:val="0"/>
          <w:sz w:val="24"/>
          <w:szCs w:val="24"/>
          <w:shd w:val="clear" w:color="auto" w:fill="FFFFFF"/>
          <w:lang w:val="uk-UA"/>
        </w:rPr>
        <w:t>Руд</w:t>
      </w:r>
      <w:r w:rsidR="00F1771F" w:rsidRPr="0043005E">
        <w:rPr>
          <w:rStyle w:val="af3"/>
          <w:rFonts w:ascii="Times New Roman" w:hAnsi="Times New Roman"/>
          <w:b/>
          <w:bCs/>
          <w:i w:val="0"/>
          <w:sz w:val="24"/>
          <w:szCs w:val="24"/>
          <w:shd w:val="clear" w:color="auto" w:fill="FFFFFF"/>
          <w:lang w:val="uk-UA"/>
        </w:rPr>
        <w:t>ишин С. </w:t>
      </w:r>
      <w:r w:rsidRPr="0043005E">
        <w:rPr>
          <w:rStyle w:val="af3"/>
          <w:rFonts w:ascii="Times New Roman" w:hAnsi="Times New Roman"/>
          <w:b/>
          <w:bCs/>
          <w:i w:val="0"/>
          <w:sz w:val="24"/>
          <w:szCs w:val="24"/>
          <w:shd w:val="clear" w:color="auto" w:fill="FFFFFF"/>
          <w:lang w:val="uk-UA"/>
        </w:rPr>
        <w:t>Д.</w:t>
      </w:r>
      <w:r w:rsidRPr="00872A83">
        <w:rPr>
          <w:rStyle w:val="af3"/>
          <w:rFonts w:ascii="Times New Roman" w:hAnsi="Times New Roman"/>
          <w:bCs/>
          <w:sz w:val="24"/>
          <w:szCs w:val="24"/>
          <w:shd w:val="clear" w:color="auto" w:fill="FFFFFF"/>
          <w:lang w:val="uk-UA"/>
        </w:rPr>
        <w:t xml:space="preserve"> </w:t>
      </w:r>
      <w:r w:rsidRPr="00872A83">
        <w:rPr>
          <w:rFonts w:ascii="Times New Roman" w:hAnsi="Times New Roman"/>
          <w:sz w:val="24"/>
          <w:szCs w:val="24"/>
          <w:lang w:val="uk-UA"/>
        </w:rPr>
        <w:t xml:space="preserve">– </w:t>
      </w:r>
      <w:r w:rsidRPr="00872A83">
        <w:rPr>
          <w:rStyle w:val="af0"/>
          <w:rFonts w:ascii="Times New Roman" w:eastAsiaTheme="majorEastAsia" w:hAnsi="Times New Roman"/>
          <w:b w:val="0"/>
          <w:sz w:val="24"/>
          <w:szCs w:val="24"/>
          <w:shd w:val="clear" w:color="auto" w:fill="FFFFFF"/>
          <w:lang w:val="uk-UA"/>
        </w:rPr>
        <w:t xml:space="preserve">доктор педагогічних наук, професор, професор кафедри </w:t>
      </w:r>
      <w:r w:rsidRPr="00872A83">
        <w:rPr>
          <w:rFonts w:ascii="Times New Roman" w:hAnsi="Times New Roman"/>
          <w:sz w:val="24"/>
          <w:szCs w:val="24"/>
          <w:shd w:val="clear" w:color="auto" w:fill="FFFFFF"/>
          <w:lang w:val="uk-UA"/>
        </w:rPr>
        <w:t>теорії і методики викладання природничих дисциплін Глухівського національного педагогічного університету імені Олександра Довженка.</w:t>
      </w:r>
    </w:p>
    <w:p w:rsidR="00EC27D2" w:rsidRPr="00872A83" w:rsidRDefault="00EC27D2" w:rsidP="00625CC8">
      <w:pPr>
        <w:ind w:firstLine="720"/>
        <w:jc w:val="both"/>
        <w:rPr>
          <w:rFonts w:ascii="Times New Roman" w:hAnsi="Times New Roman"/>
          <w:sz w:val="24"/>
          <w:szCs w:val="24"/>
          <w:lang w:val="uk-UA"/>
        </w:rPr>
      </w:pPr>
    </w:p>
    <w:p w:rsidR="00625CC8" w:rsidRPr="00272890" w:rsidRDefault="00981481" w:rsidP="00EC27D2">
      <w:pPr>
        <w:ind w:firstLine="720"/>
        <w:jc w:val="both"/>
        <w:rPr>
          <w:rFonts w:ascii="Times New Roman" w:hAnsi="Times New Roman"/>
          <w:b/>
          <w:sz w:val="24"/>
          <w:szCs w:val="24"/>
          <w:lang w:val="uk-UA"/>
        </w:rPr>
      </w:pPr>
      <w:r w:rsidRPr="00272890">
        <w:rPr>
          <w:rFonts w:ascii="Times New Roman" w:hAnsi="Times New Roman"/>
          <w:b/>
          <w:sz w:val="24"/>
          <w:szCs w:val="24"/>
          <w:lang w:val="uk-UA"/>
        </w:rPr>
        <w:t>Синіговець В. </w:t>
      </w:r>
      <w:r w:rsidR="0016066A" w:rsidRPr="00272890">
        <w:rPr>
          <w:rFonts w:ascii="Times New Roman" w:hAnsi="Times New Roman"/>
          <w:b/>
          <w:sz w:val="24"/>
          <w:szCs w:val="24"/>
          <w:lang w:val="uk-UA"/>
        </w:rPr>
        <w:t>І. Біомеханіка фізичних вправ</w:t>
      </w:r>
      <w:r w:rsidR="00625CC8" w:rsidRPr="00272890">
        <w:rPr>
          <w:rFonts w:ascii="Times New Roman" w:hAnsi="Times New Roman"/>
          <w:b/>
          <w:sz w:val="24"/>
          <w:szCs w:val="24"/>
          <w:lang w:val="uk-UA"/>
        </w:rPr>
        <w:t xml:space="preserve">: </w:t>
      </w:r>
      <w:r w:rsidR="00EC27D2" w:rsidRPr="00272890">
        <w:rPr>
          <w:rFonts w:ascii="Times New Roman" w:hAnsi="Times New Roman"/>
          <w:b/>
          <w:color w:val="000000"/>
          <w:sz w:val="24"/>
          <w:szCs w:val="24"/>
          <w:lang w:val="uk-UA"/>
        </w:rPr>
        <w:t>лабораторний практикум  для здобувачів першого (бакалаврсього) рівня вищої освіти предметної спеціальності 014.11 Середня освіта (Фізична культура).</w:t>
      </w:r>
      <w:r w:rsidR="00625CC8" w:rsidRPr="00272890">
        <w:rPr>
          <w:rFonts w:ascii="Times New Roman" w:hAnsi="Times New Roman"/>
          <w:b/>
          <w:sz w:val="24"/>
          <w:szCs w:val="24"/>
          <w:lang w:val="uk-UA"/>
        </w:rPr>
        <w:t xml:space="preserve"> Глухів : ГНПУ, 2023. </w:t>
      </w:r>
      <w:r w:rsidR="00E9368D" w:rsidRPr="00272890">
        <w:rPr>
          <w:rFonts w:ascii="Times New Roman" w:hAnsi="Times New Roman"/>
          <w:b/>
          <w:sz w:val="24"/>
          <w:szCs w:val="24"/>
          <w:lang w:val="uk-UA"/>
        </w:rPr>
        <w:t>1</w:t>
      </w:r>
      <w:r w:rsidR="002F5D86" w:rsidRPr="00272890">
        <w:rPr>
          <w:rFonts w:ascii="Times New Roman" w:hAnsi="Times New Roman"/>
          <w:b/>
          <w:sz w:val="24"/>
          <w:szCs w:val="24"/>
          <w:lang w:val="uk-UA"/>
        </w:rPr>
        <w:t>3</w:t>
      </w:r>
      <w:r w:rsidR="000C30C6" w:rsidRPr="00272890">
        <w:rPr>
          <w:rFonts w:ascii="Times New Roman" w:hAnsi="Times New Roman"/>
          <w:b/>
          <w:sz w:val="24"/>
          <w:szCs w:val="24"/>
          <w:lang w:val="uk-UA"/>
        </w:rPr>
        <w:t>8</w:t>
      </w:r>
      <w:r w:rsidR="00E9368D" w:rsidRPr="00272890">
        <w:rPr>
          <w:rFonts w:ascii="Times New Roman" w:hAnsi="Times New Roman"/>
          <w:b/>
          <w:sz w:val="24"/>
          <w:szCs w:val="24"/>
          <w:lang w:val="uk-UA"/>
        </w:rPr>
        <w:t xml:space="preserve"> </w:t>
      </w:r>
      <w:r w:rsidR="00625CC8" w:rsidRPr="00272890">
        <w:rPr>
          <w:rFonts w:ascii="Times New Roman" w:hAnsi="Times New Roman"/>
          <w:b/>
          <w:sz w:val="24"/>
          <w:szCs w:val="24"/>
          <w:lang w:val="uk-UA"/>
        </w:rPr>
        <w:t>с.</w:t>
      </w:r>
    </w:p>
    <w:p w:rsidR="00625CC8" w:rsidRPr="00872A83" w:rsidRDefault="00625CC8" w:rsidP="00625CC8">
      <w:pPr>
        <w:spacing w:after="0" w:line="240" w:lineRule="auto"/>
        <w:ind w:firstLine="720"/>
        <w:jc w:val="both"/>
        <w:rPr>
          <w:rFonts w:ascii="Times New Roman" w:hAnsi="Times New Roman"/>
          <w:sz w:val="24"/>
          <w:szCs w:val="24"/>
          <w:lang w:val="uk-UA"/>
        </w:rPr>
      </w:pPr>
    </w:p>
    <w:p w:rsidR="00625CC8" w:rsidRPr="00872A83" w:rsidRDefault="00625CC8" w:rsidP="00625CC8">
      <w:pPr>
        <w:spacing w:after="0" w:line="240" w:lineRule="auto"/>
        <w:ind w:firstLine="720"/>
        <w:jc w:val="both"/>
        <w:rPr>
          <w:rStyle w:val="markedcontent"/>
          <w:rFonts w:ascii="Times New Roman" w:hAnsi="Times New Roman"/>
          <w:sz w:val="24"/>
          <w:szCs w:val="24"/>
          <w:lang w:val="uk-UA"/>
        </w:rPr>
      </w:pPr>
      <w:r w:rsidRPr="00872A83">
        <w:rPr>
          <w:rFonts w:ascii="Times New Roman" w:hAnsi="Times New Roman"/>
          <w:sz w:val="24"/>
          <w:szCs w:val="24"/>
          <w:lang w:val="uk-UA"/>
        </w:rPr>
        <w:t>Навчально-методичні матеріали до лабораторних робіт</w:t>
      </w:r>
      <w:r w:rsidRPr="00872A83">
        <w:rPr>
          <w:rStyle w:val="markedcontent"/>
          <w:rFonts w:ascii="Times New Roman" w:hAnsi="Times New Roman"/>
          <w:sz w:val="24"/>
          <w:szCs w:val="24"/>
          <w:lang w:val="uk-UA"/>
        </w:rPr>
        <w:t xml:space="preserve"> містять відомості про застосування біомеханічних методів дослідження рухових дій людини. Проілюстрован</w:t>
      </w:r>
      <w:r w:rsidR="00E038DA" w:rsidRPr="00872A83">
        <w:rPr>
          <w:rStyle w:val="markedcontent"/>
          <w:rFonts w:ascii="Times New Roman" w:hAnsi="Times New Roman"/>
          <w:sz w:val="24"/>
          <w:szCs w:val="24"/>
          <w:lang w:val="uk-UA"/>
        </w:rPr>
        <w:t>о</w:t>
      </w:r>
      <w:r w:rsidRPr="00872A83">
        <w:rPr>
          <w:rStyle w:val="markedcontent"/>
          <w:rFonts w:ascii="Times New Roman" w:hAnsi="Times New Roman"/>
          <w:sz w:val="24"/>
          <w:szCs w:val="24"/>
          <w:lang w:val="uk-UA"/>
        </w:rPr>
        <w:t xml:space="preserve"> загальнодоступні, апробовані способи аналізу поз і рухів тіла людини </w:t>
      </w:r>
      <w:r w:rsidR="004C08FE" w:rsidRPr="00872A83">
        <w:rPr>
          <w:rStyle w:val="markedcontent"/>
          <w:rFonts w:ascii="Times New Roman" w:hAnsi="Times New Roman"/>
          <w:sz w:val="24"/>
          <w:szCs w:val="24"/>
          <w:lang w:val="uk-UA"/>
        </w:rPr>
        <w:t xml:space="preserve">під час </w:t>
      </w:r>
      <w:r w:rsidRPr="00872A83">
        <w:rPr>
          <w:rStyle w:val="markedcontent"/>
          <w:rFonts w:ascii="Times New Roman" w:hAnsi="Times New Roman"/>
          <w:sz w:val="24"/>
          <w:szCs w:val="24"/>
          <w:lang w:val="uk-UA"/>
        </w:rPr>
        <w:t>виконанн</w:t>
      </w:r>
      <w:r w:rsidR="004C08FE" w:rsidRPr="00872A83">
        <w:rPr>
          <w:rStyle w:val="markedcontent"/>
          <w:rFonts w:ascii="Times New Roman" w:hAnsi="Times New Roman"/>
          <w:sz w:val="24"/>
          <w:szCs w:val="24"/>
          <w:lang w:val="uk-UA"/>
        </w:rPr>
        <w:t>я</w:t>
      </w:r>
      <w:r w:rsidRPr="00872A83">
        <w:rPr>
          <w:rStyle w:val="markedcontent"/>
          <w:rFonts w:ascii="Times New Roman" w:hAnsi="Times New Roman"/>
          <w:sz w:val="24"/>
          <w:szCs w:val="24"/>
          <w:lang w:val="uk-UA"/>
        </w:rPr>
        <w:t xml:space="preserve"> фізичних вправ. Показано можливості застосування функцій середовищ </w:t>
      </w:r>
      <w:r w:rsidRPr="00872A83">
        <w:rPr>
          <w:rStyle w:val="markedcontent"/>
          <w:rFonts w:ascii="Times New Roman" w:hAnsi="Times New Roman"/>
          <w:i/>
          <w:sz w:val="24"/>
          <w:szCs w:val="24"/>
          <w:lang w:val="uk-UA"/>
        </w:rPr>
        <w:t xml:space="preserve">Жива геометрія </w:t>
      </w:r>
      <w:r w:rsidRPr="00872A83">
        <w:rPr>
          <w:rStyle w:val="markedcontent"/>
          <w:rFonts w:ascii="Times New Roman" w:hAnsi="Times New Roman"/>
          <w:sz w:val="24"/>
          <w:szCs w:val="24"/>
          <w:lang w:val="uk-UA"/>
        </w:rPr>
        <w:t xml:space="preserve">і </w:t>
      </w:r>
      <w:r w:rsidRPr="00872A83">
        <w:rPr>
          <w:rFonts w:ascii="Times New Roman" w:hAnsi="Times New Roman"/>
          <w:i/>
          <w:sz w:val="24"/>
          <w:szCs w:val="24"/>
          <w:lang w:val="uk-UA"/>
        </w:rPr>
        <w:t>Microsoft Excel</w:t>
      </w:r>
      <w:r w:rsidRPr="00872A83">
        <w:rPr>
          <w:rFonts w:ascii="Times New Roman" w:hAnsi="Times New Roman"/>
          <w:lang w:val="uk-UA"/>
        </w:rPr>
        <w:t xml:space="preserve"> </w:t>
      </w:r>
      <w:r w:rsidRPr="00872A83">
        <w:rPr>
          <w:rStyle w:val="markedcontent"/>
          <w:rFonts w:ascii="Times New Roman" w:hAnsi="Times New Roman"/>
          <w:sz w:val="24"/>
          <w:szCs w:val="24"/>
          <w:lang w:val="uk-UA"/>
        </w:rPr>
        <w:t>для побудови біокінематичних схем, визначення інформативних показників геометрії мас тіла та інших характеристик біомеханічного аналізу рухів людини. Структурна побудова лабораторних робіт включає: теоретичні відомості, алгоритм виконання, вимоги до захисту, контрольні питання, рекомендовану літературу. В алгоритмі лабораторних робіт, для прикладу, описана послідовність їх виконання та засоби обробки отриманих результатів.</w:t>
      </w:r>
    </w:p>
    <w:p w:rsidR="00625CC8" w:rsidRPr="00872A83" w:rsidRDefault="00625CC8" w:rsidP="00625CC8">
      <w:pPr>
        <w:spacing w:after="0" w:line="240" w:lineRule="auto"/>
        <w:ind w:firstLine="709"/>
        <w:jc w:val="both"/>
        <w:rPr>
          <w:rFonts w:ascii="Times New Roman" w:hAnsi="Times New Roman"/>
          <w:sz w:val="24"/>
          <w:szCs w:val="24"/>
          <w:lang w:val="uk-UA"/>
        </w:rPr>
      </w:pPr>
      <w:r w:rsidRPr="00872A83">
        <w:rPr>
          <w:rFonts w:ascii="Times New Roman" w:hAnsi="Times New Roman"/>
          <w:sz w:val="24"/>
          <w:szCs w:val="24"/>
          <w:lang w:val="uk-UA"/>
        </w:rPr>
        <w:t xml:space="preserve">Навчально-методичні матеріали </w:t>
      </w:r>
      <w:r w:rsidRPr="00872A83">
        <w:rPr>
          <w:rStyle w:val="markedcontent"/>
          <w:rFonts w:ascii="Times New Roman" w:hAnsi="Times New Roman"/>
          <w:sz w:val="24"/>
          <w:szCs w:val="24"/>
          <w:lang w:val="uk-UA"/>
        </w:rPr>
        <w:t>складен</w:t>
      </w:r>
      <w:r w:rsidR="004C08FE" w:rsidRPr="00872A83">
        <w:rPr>
          <w:rStyle w:val="markedcontent"/>
          <w:rFonts w:ascii="Times New Roman" w:hAnsi="Times New Roman"/>
          <w:sz w:val="24"/>
          <w:szCs w:val="24"/>
          <w:lang w:val="uk-UA"/>
        </w:rPr>
        <w:t>о</w:t>
      </w:r>
      <w:r w:rsidRPr="00872A83">
        <w:rPr>
          <w:rStyle w:val="markedcontent"/>
          <w:rFonts w:ascii="Times New Roman" w:hAnsi="Times New Roman"/>
          <w:sz w:val="24"/>
          <w:szCs w:val="24"/>
          <w:lang w:val="uk-UA"/>
        </w:rPr>
        <w:t xml:space="preserve"> відповідно до вимог навчальної програми з дисципліни «Біомеханіка фізичних вправ», призначен</w:t>
      </w:r>
      <w:r w:rsidR="004C08FE" w:rsidRPr="00872A83">
        <w:rPr>
          <w:rStyle w:val="markedcontent"/>
          <w:rFonts w:ascii="Times New Roman" w:hAnsi="Times New Roman"/>
          <w:sz w:val="24"/>
          <w:szCs w:val="24"/>
          <w:lang w:val="uk-UA"/>
        </w:rPr>
        <w:t>о</w:t>
      </w:r>
      <w:r w:rsidRPr="00872A83">
        <w:rPr>
          <w:rStyle w:val="markedcontent"/>
          <w:rFonts w:ascii="Times New Roman" w:hAnsi="Times New Roman"/>
          <w:sz w:val="24"/>
          <w:szCs w:val="24"/>
          <w:lang w:val="uk-UA"/>
        </w:rPr>
        <w:t xml:space="preserve"> для студентів денної і заочної форм навчання, які здобувають </w:t>
      </w:r>
      <w:r w:rsidRPr="00872A83">
        <w:rPr>
          <w:rFonts w:ascii="Times New Roman" w:hAnsi="Times New Roman"/>
          <w:sz w:val="24"/>
          <w:szCs w:val="24"/>
          <w:lang w:val="uk-UA"/>
        </w:rPr>
        <w:t>перший (бакалаврський) рівень вищої освіти</w:t>
      </w:r>
      <w:r w:rsidR="00DB457E" w:rsidRPr="00872A83">
        <w:rPr>
          <w:rStyle w:val="markedcontent"/>
          <w:rFonts w:ascii="Times New Roman" w:hAnsi="Times New Roman"/>
          <w:sz w:val="24"/>
          <w:szCs w:val="24"/>
          <w:lang w:val="uk-UA"/>
        </w:rPr>
        <w:t xml:space="preserve"> зі спеціальностей 014 </w:t>
      </w:r>
      <w:r w:rsidRPr="00872A83">
        <w:rPr>
          <w:rStyle w:val="markedcontent"/>
          <w:rFonts w:ascii="Times New Roman" w:hAnsi="Times New Roman"/>
          <w:sz w:val="24"/>
          <w:szCs w:val="24"/>
          <w:lang w:val="uk-UA"/>
        </w:rPr>
        <w:t>Середня освіта (Фізична культура).</w:t>
      </w: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A774A4" w:rsidRDefault="00A774A4" w:rsidP="00A774A4">
      <w:pPr>
        <w:spacing w:after="0" w:line="240" w:lineRule="auto"/>
        <w:ind w:firstLine="720"/>
        <w:jc w:val="right"/>
        <w:rPr>
          <w:rFonts w:ascii="Times New Roman" w:hAnsi="Times New Roman"/>
          <w:sz w:val="24"/>
          <w:szCs w:val="24"/>
          <w:lang w:val="uk-UA"/>
        </w:rPr>
      </w:pPr>
    </w:p>
    <w:p w:rsidR="00856BEC" w:rsidRDefault="00856BEC" w:rsidP="00A774A4">
      <w:pPr>
        <w:spacing w:after="0" w:line="240" w:lineRule="auto"/>
        <w:ind w:firstLine="720"/>
        <w:jc w:val="right"/>
        <w:rPr>
          <w:rFonts w:ascii="Times New Roman" w:hAnsi="Times New Roman"/>
          <w:b/>
          <w:color w:val="000000"/>
          <w:sz w:val="24"/>
          <w:szCs w:val="24"/>
          <w:lang w:val="uk-UA"/>
        </w:rPr>
      </w:pPr>
      <w:r w:rsidRPr="00DB457E">
        <w:rPr>
          <w:rFonts w:ascii="Times New Roman" w:hAnsi="Times New Roman"/>
          <w:b/>
          <w:color w:val="000000"/>
          <w:sz w:val="24"/>
          <w:szCs w:val="24"/>
        </w:rPr>
        <w:t>ISBN </w:t>
      </w:r>
      <w:r w:rsidRPr="00DB457E">
        <w:rPr>
          <w:rFonts w:ascii="Times New Roman" w:hAnsi="Times New Roman"/>
          <w:b/>
          <w:color w:val="000000"/>
          <w:sz w:val="24"/>
          <w:szCs w:val="24"/>
          <w:lang w:val="uk-UA"/>
        </w:rPr>
        <w:t>978-966-376-121-3</w:t>
      </w:r>
    </w:p>
    <w:p w:rsidR="00DB457E" w:rsidRPr="00DB52BD" w:rsidRDefault="00DB457E" w:rsidP="00A774A4">
      <w:pPr>
        <w:spacing w:after="0" w:line="259" w:lineRule="auto"/>
        <w:rPr>
          <w:rFonts w:ascii="Times New Roman" w:hAnsi="Times New Roman"/>
          <w:sz w:val="24"/>
          <w:szCs w:val="24"/>
          <w:lang w:val="uk-UA"/>
        </w:rPr>
      </w:pPr>
    </w:p>
    <w:p w:rsidR="00625CC8" w:rsidRPr="00DB52BD" w:rsidRDefault="00625CC8" w:rsidP="00625CC8">
      <w:pPr>
        <w:spacing w:after="0" w:line="259" w:lineRule="auto"/>
        <w:ind w:firstLine="720"/>
        <w:jc w:val="right"/>
        <w:rPr>
          <w:rFonts w:ascii="Times New Roman" w:hAnsi="Times New Roman"/>
          <w:sz w:val="24"/>
          <w:szCs w:val="24"/>
          <w:lang w:val="uk-UA"/>
        </w:rPr>
      </w:pPr>
      <w:r w:rsidRPr="00DB52BD">
        <w:rPr>
          <w:rFonts w:ascii="Times New Roman" w:hAnsi="Times New Roman"/>
          <w:sz w:val="24"/>
          <w:szCs w:val="24"/>
          <w:lang w:val="uk-UA"/>
        </w:rPr>
        <w:t>© РВВ ГНПУ ім. О.</w:t>
      </w:r>
      <w:r w:rsidR="00DB52BD">
        <w:rPr>
          <w:rFonts w:ascii="Times New Roman" w:hAnsi="Times New Roman"/>
          <w:sz w:val="24"/>
          <w:szCs w:val="24"/>
          <w:lang w:val="uk-UA"/>
        </w:rPr>
        <w:t xml:space="preserve"> </w:t>
      </w:r>
      <w:r w:rsidRPr="00DB52BD">
        <w:rPr>
          <w:rFonts w:ascii="Times New Roman" w:hAnsi="Times New Roman"/>
          <w:sz w:val="24"/>
          <w:szCs w:val="24"/>
          <w:lang w:val="uk-UA"/>
        </w:rPr>
        <w:t>Довженка, 2023</w:t>
      </w:r>
    </w:p>
    <w:p w:rsidR="00625CC8" w:rsidRPr="00DB52BD" w:rsidRDefault="00625CC8" w:rsidP="00625CC8">
      <w:pPr>
        <w:shd w:val="clear" w:color="auto" w:fill="FFFFFF"/>
        <w:spacing w:before="100" w:beforeAutospacing="1" w:after="120" w:line="360" w:lineRule="auto"/>
        <w:jc w:val="center"/>
        <w:rPr>
          <w:rFonts w:ascii="Times New Roman" w:hAnsi="Times New Roman"/>
          <w:b/>
          <w:sz w:val="24"/>
          <w:szCs w:val="24"/>
          <w:lang w:val="uk-UA"/>
        </w:rPr>
      </w:pPr>
      <w:r w:rsidRPr="00DB52BD">
        <w:rPr>
          <w:rFonts w:ascii="Times New Roman" w:hAnsi="Times New Roman"/>
          <w:b/>
          <w:sz w:val="24"/>
          <w:szCs w:val="24"/>
          <w:lang w:val="uk-UA"/>
        </w:rPr>
        <w:br w:type="page"/>
      </w:r>
      <w:r w:rsidRPr="00DB52BD">
        <w:rPr>
          <w:rFonts w:ascii="Times New Roman" w:hAnsi="Times New Roman"/>
          <w:b/>
          <w:sz w:val="24"/>
          <w:szCs w:val="24"/>
          <w:lang w:val="uk-UA"/>
        </w:rPr>
        <w:lastRenderedPageBreak/>
        <w:t>Зміст</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1"/>
        <w:gridCol w:w="846"/>
      </w:tblGrid>
      <w:tr w:rsidR="00625CC8" w:rsidRPr="00DB52BD" w:rsidTr="00625CC8">
        <w:trPr>
          <w:trHeight w:val="20"/>
        </w:trPr>
        <w:tc>
          <w:tcPr>
            <w:tcW w:w="9351" w:type="dxa"/>
            <w:vAlign w:val="bottom"/>
          </w:tcPr>
          <w:p w:rsidR="00625CC8" w:rsidRPr="00DB52BD" w:rsidRDefault="00625CC8" w:rsidP="00625CC8">
            <w:pPr>
              <w:spacing w:after="0" w:line="360" w:lineRule="auto"/>
              <w:rPr>
                <w:rFonts w:ascii="Times New Roman" w:hAnsi="Times New Roman"/>
                <w:szCs w:val="24"/>
                <w:lang w:val="uk-UA"/>
              </w:rPr>
            </w:pPr>
          </w:p>
        </w:tc>
        <w:tc>
          <w:tcPr>
            <w:tcW w:w="846" w:type="dxa"/>
            <w:vAlign w:val="bottom"/>
          </w:tcPr>
          <w:p w:rsidR="00625CC8" w:rsidRPr="00DB52BD" w:rsidRDefault="00625CC8" w:rsidP="00625CC8">
            <w:pPr>
              <w:spacing w:after="0" w:line="360" w:lineRule="auto"/>
              <w:rPr>
                <w:rFonts w:ascii="Times New Roman" w:hAnsi="Times New Roman"/>
                <w:b/>
                <w:szCs w:val="24"/>
                <w:lang w:val="uk-UA"/>
              </w:rPr>
            </w:pPr>
            <w:r w:rsidRPr="00DB52BD">
              <w:rPr>
                <w:rFonts w:ascii="Times New Roman" w:hAnsi="Times New Roman"/>
                <w:b/>
                <w:szCs w:val="24"/>
                <w:lang w:val="uk-UA"/>
              </w:rPr>
              <w:t>Стор.</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szCs w:val="24"/>
                <w:lang w:val="uk-UA"/>
              </w:rPr>
            </w:pPr>
            <w:r w:rsidRPr="00DB52BD">
              <w:rPr>
                <w:rFonts w:ascii="Times New Roman" w:hAnsi="Times New Roman"/>
                <w:b/>
                <w:szCs w:val="24"/>
                <w:lang w:val="uk-UA"/>
              </w:rPr>
              <w:t>Вступ</w:t>
            </w:r>
            <w:r w:rsidRPr="00DB52BD">
              <w:rPr>
                <w:rFonts w:ascii="Times New Roman" w:hAnsi="Times New Roman"/>
                <w:szCs w:val="24"/>
                <w:lang w:val="uk-UA"/>
              </w:rPr>
              <w:t xml:space="preserve"> ……………………………………………………………………………………………</w:t>
            </w:r>
            <w:r w:rsidR="0058651D" w:rsidRPr="00DB52BD">
              <w:rPr>
                <w:rFonts w:ascii="Times New Roman" w:hAnsi="Times New Roman"/>
                <w:szCs w:val="24"/>
                <w:lang w:val="uk-UA"/>
              </w:rPr>
              <w:t>..</w:t>
            </w:r>
          </w:p>
        </w:tc>
        <w:tc>
          <w:tcPr>
            <w:tcW w:w="846" w:type="dxa"/>
            <w:vAlign w:val="bottom"/>
          </w:tcPr>
          <w:p w:rsidR="00625CC8" w:rsidRPr="00DB52BD" w:rsidRDefault="00625CC8" w:rsidP="00625CC8">
            <w:pPr>
              <w:spacing w:after="0" w:line="360" w:lineRule="auto"/>
              <w:rPr>
                <w:rFonts w:ascii="Times New Roman" w:hAnsi="Times New Roman"/>
                <w:b/>
                <w:szCs w:val="24"/>
                <w:lang w:val="uk-UA"/>
              </w:rPr>
            </w:pPr>
            <w:r w:rsidRPr="00DB52BD">
              <w:rPr>
                <w:rFonts w:ascii="Times New Roman" w:hAnsi="Times New Roman"/>
                <w:b/>
                <w:szCs w:val="24"/>
                <w:lang w:val="uk-UA"/>
              </w:rPr>
              <w:t>4</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b/>
                <w:szCs w:val="24"/>
                <w:lang w:val="uk-UA"/>
              </w:rPr>
            </w:pPr>
            <w:r w:rsidRPr="00DB52BD">
              <w:rPr>
                <w:rFonts w:ascii="Times New Roman" w:hAnsi="Times New Roman"/>
                <w:b/>
                <w:szCs w:val="24"/>
                <w:lang w:val="uk-UA"/>
              </w:rPr>
              <w:t xml:space="preserve">Умовні скорочення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25CC8" w:rsidP="00625CC8">
            <w:pPr>
              <w:spacing w:after="0" w:line="360" w:lineRule="auto"/>
              <w:rPr>
                <w:rFonts w:ascii="Times New Roman" w:hAnsi="Times New Roman"/>
                <w:b/>
                <w:szCs w:val="24"/>
                <w:lang w:val="uk-UA"/>
              </w:rPr>
            </w:pPr>
            <w:r w:rsidRPr="00DB52BD">
              <w:rPr>
                <w:rFonts w:ascii="Times New Roman" w:hAnsi="Times New Roman"/>
                <w:b/>
                <w:szCs w:val="24"/>
                <w:lang w:val="uk-UA"/>
              </w:rPr>
              <w:t>6</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b/>
                <w:bCs/>
                <w:spacing w:val="-3"/>
                <w:szCs w:val="24"/>
                <w:lang w:val="uk-UA"/>
              </w:rPr>
            </w:pPr>
            <w:r w:rsidRPr="00DB52BD">
              <w:rPr>
                <w:rFonts w:ascii="Times New Roman" w:hAnsi="Times New Roman"/>
                <w:b/>
                <w:szCs w:val="24"/>
                <w:lang w:val="uk-UA"/>
              </w:rPr>
              <w:t>Лабораторна робота № 1. Визначення маси сегментів тіла людини</w:t>
            </w:r>
            <w:r w:rsidRPr="00DB52BD">
              <w:rPr>
                <w:rFonts w:ascii="Times New Roman" w:hAnsi="Times New Roman"/>
                <w:bCs/>
                <w:szCs w:val="24"/>
                <w:lang w:val="uk-UA"/>
              </w:rPr>
              <w:t xml:space="preserve"> …………………</w:t>
            </w:r>
            <w:r w:rsidR="0058651D" w:rsidRPr="00DB52BD">
              <w:rPr>
                <w:rFonts w:ascii="Times New Roman" w:hAnsi="Times New Roman"/>
                <w:bCs/>
                <w:szCs w:val="24"/>
                <w:lang w:val="uk-UA"/>
              </w:rPr>
              <w:t>…</w:t>
            </w:r>
          </w:p>
        </w:tc>
        <w:tc>
          <w:tcPr>
            <w:tcW w:w="846" w:type="dxa"/>
            <w:vAlign w:val="bottom"/>
          </w:tcPr>
          <w:p w:rsidR="00625CC8" w:rsidRPr="00DB52BD" w:rsidRDefault="00661052" w:rsidP="00625CC8">
            <w:pPr>
              <w:spacing w:after="0" w:line="360" w:lineRule="auto"/>
              <w:rPr>
                <w:rFonts w:ascii="Times New Roman" w:hAnsi="Times New Roman"/>
                <w:b/>
                <w:szCs w:val="24"/>
                <w:lang w:val="uk-UA"/>
              </w:rPr>
            </w:pPr>
            <w:r w:rsidRPr="00DB52BD">
              <w:rPr>
                <w:rFonts w:ascii="Times New Roman" w:hAnsi="Times New Roman"/>
                <w:b/>
                <w:szCs w:val="24"/>
                <w:lang w:val="uk-UA"/>
              </w:rPr>
              <w:t>7</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szCs w:val="24"/>
                <w:lang w:val="uk-UA"/>
              </w:rPr>
            </w:pPr>
            <w:r w:rsidRPr="00DB52BD">
              <w:rPr>
                <w:rFonts w:ascii="Times New Roman" w:hAnsi="Times New Roman"/>
                <w:b/>
                <w:szCs w:val="24"/>
                <w:lang w:val="uk-UA"/>
              </w:rPr>
              <w:t>Лабораторна робота № 2. Визначення довжини сегментів тіла людини</w:t>
            </w:r>
            <w:r w:rsidRPr="00DB52BD">
              <w:rPr>
                <w:rFonts w:ascii="Times New Roman" w:hAnsi="Times New Roman"/>
                <w:szCs w:val="24"/>
                <w:lang w:val="uk-UA"/>
              </w:rPr>
              <w:t xml:space="preserve"> ………...........</w:t>
            </w:r>
            <w:r w:rsidR="0058651D" w:rsidRPr="00DB52BD">
              <w:rPr>
                <w:rFonts w:ascii="Times New Roman" w:hAnsi="Times New Roman"/>
                <w:szCs w:val="24"/>
                <w:lang w:val="uk-UA"/>
              </w:rPr>
              <w:t>..</w:t>
            </w:r>
          </w:p>
        </w:tc>
        <w:tc>
          <w:tcPr>
            <w:tcW w:w="846" w:type="dxa"/>
            <w:vAlign w:val="bottom"/>
          </w:tcPr>
          <w:p w:rsidR="00625CC8" w:rsidRPr="00DB52BD" w:rsidRDefault="00625CC8" w:rsidP="00661052">
            <w:pPr>
              <w:spacing w:after="0" w:line="360" w:lineRule="auto"/>
              <w:rPr>
                <w:rFonts w:ascii="Times New Roman" w:hAnsi="Times New Roman"/>
                <w:b/>
                <w:szCs w:val="24"/>
                <w:lang w:val="uk-UA"/>
              </w:rPr>
            </w:pPr>
            <w:r w:rsidRPr="00DB52BD">
              <w:rPr>
                <w:rFonts w:ascii="Times New Roman" w:hAnsi="Times New Roman"/>
                <w:b/>
                <w:szCs w:val="24"/>
                <w:lang w:val="uk-UA"/>
              </w:rPr>
              <w:t>1</w:t>
            </w:r>
            <w:r w:rsidR="00661052" w:rsidRPr="00DB52BD">
              <w:rPr>
                <w:rFonts w:ascii="Times New Roman" w:hAnsi="Times New Roman"/>
                <w:b/>
                <w:szCs w:val="24"/>
                <w:lang w:val="uk-UA"/>
              </w:rPr>
              <w:t>5</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szCs w:val="24"/>
                <w:lang w:val="uk-UA"/>
              </w:rPr>
            </w:pPr>
            <w:r w:rsidRPr="00DB52BD">
              <w:rPr>
                <w:rFonts w:ascii="Times New Roman" w:hAnsi="Times New Roman"/>
                <w:b/>
                <w:bCs/>
                <w:spacing w:val="-3"/>
                <w:szCs w:val="24"/>
                <w:lang w:val="uk-UA"/>
              </w:rPr>
              <w:t>Лабораторна робота № 3.</w:t>
            </w:r>
            <w:r w:rsidRPr="00DB52BD">
              <w:rPr>
                <w:rFonts w:ascii="Times New Roman" w:hAnsi="Times New Roman"/>
                <w:bCs/>
                <w:spacing w:val="-3"/>
                <w:szCs w:val="24"/>
                <w:lang w:val="uk-UA"/>
              </w:rPr>
              <w:t xml:space="preserve"> </w:t>
            </w:r>
            <w:r w:rsidRPr="00DB52BD">
              <w:rPr>
                <w:rFonts w:ascii="Times New Roman" w:hAnsi="Times New Roman"/>
                <w:b/>
                <w:bCs/>
                <w:spacing w:val="-3"/>
                <w:szCs w:val="24"/>
                <w:lang w:val="uk-UA"/>
              </w:rPr>
              <w:t xml:space="preserve">Побудова біокінематичної схеми рухової дії за відеограмою </w:t>
            </w:r>
            <w:r w:rsidRPr="00DB52BD">
              <w:rPr>
                <w:rFonts w:ascii="Times New Roman" w:hAnsi="Times New Roman"/>
                <w:bCs/>
                <w:spacing w:val="-3"/>
                <w:szCs w:val="24"/>
                <w:lang w:val="uk-UA"/>
              </w:rPr>
              <w:t>.</w:t>
            </w:r>
            <w:r w:rsidR="0058651D" w:rsidRPr="00DB52BD">
              <w:rPr>
                <w:rFonts w:ascii="Times New Roman" w:hAnsi="Times New Roman"/>
                <w:bCs/>
                <w:spacing w:val="-3"/>
                <w:szCs w:val="24"/>
                <w:lang w:val="uk-UA"/>
              </w:rPr>
              <w:t>.</w:t>
            </w:r>
          </w:p>
        </w:tc>
        <w:tc>
          <w:tcPr>
            <w:tcW w:w="846" w:type="dxa"/>
            <w:vAlign w:val="bottom"/>
          </w:tcPr>
          <w:p w:rsidR="00625CC8" w:rsidRPr="00DB52BD" w:rsidRDefault="00625CC8" w:rsidP="00661052">
            <w:pPr>
              <w:spacing w:after="0" w:line="360" w:lineRule="auto"/>
              <w:rPr>
                <w:rFonts w:ascii="Times New Roman" w:hAnsi="Times New Roman"/>
                <w:b/>
                <w:szCs w:val="24"/>
                <w:lang w:val="uk-UA"/>
              </w:rPr>
            </w:pPr>
            <w:r w:rsidRPr="00DB52BD">
              <w:rPr>
                <w:rFonts w:ascii="Times New Roman" w:hAnsi="Times New Roman"/>
                <w:b/>
                <w:szCs w:val="24"/>
                <w:lang w:val="uk-UA"/>
              </w:rPr>
              <w:t>2</w:t>
            </w:r>
            <w:r w:rsidR="00661052" w:rsidRPr="00DB52BD">
              <w:rPr>
                <w:rFonts w:ascii="Times New Roman" w:hAnsi="Times New Roman"/>
                <w:b/>
                <w:szCs w:val="24"/>
                <w:lang w:val="uk-UA"/>
              </w:rPr>
              <w:t>2</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b/>
                <w:szCs w:val="24"/>
                <w:lang w:val="uk-UA"/>
              </w:rPr>
            </w:pPr>
            <w:r w:rsidRPr="00DB52BD">
              <w:rPr>
                <w:rFonts w:ascii="Times New Roman" w:hAnsi="Times New Roman"/>
                <w:b/>
                <w:szCs w:val="24"/>
                <w:lang w:val="uk-UA"/>
              </w:rPr>
              <w:t xml:space="preserve">Лабораторна робота № 4. Визначення положення центрів тяжіння сегментів тіла людини </w:t>
            </w:r>
            <w:r w:rsidRPr="00DB52BD">
              <w:rPr>
                <w:rFonts w:ascii="Times New Roman" w:hAnsi="Times New Roman"/>
                <w:bCs/>
                <w:szCs w:val="24"/>
                <w:lang w:val="uk-UA"/>
              </w:rPr>
              <w:t>………………………………………………………………………………………….</w:t>
            </w:r>
            <w:r w:rsidR="0058651D" w:rsidRPr="00DB52BD">
              <w:rPr>
                <w:rFonts w:ascii="Times New Roman" w:hAnsi="Times New Roman"/>
                <w:bCs/>
                <w:szCs w:val="24"/>
                <w:lang w:val="uk-UA"/>
              </w:rPr>
              <w:t>.</w:t>
            </w:r>
          </w:p>
        </w:tc>
        <w:tc>
          <w:tcPr>
            <w:tcW w:w="846" w:type="dxa"/>
            <w:vAlign w:val="bottom"/>
          </w:tcPr>
          <w:p w:rsidR="00625CC8" w:rsidRPr="00DB52BD" w:rsidRDefault="00625CC8" w:rsidP="00661052">
            <w:pPr>
              <w:spacing w:after="0" w:line="360" w:lineRule="auto"/>
              <w:rPr>
                <w:rFonts w:ascii="Times New Roman" w:hAnsi="Times New Roman"/>
                <w:b/>
                <w:szCs w:val="24"/>
                <w:lang w:val="uk-UA"/>
              </w:rPr>
            </w:pPr>
            <w:r w:rsidRPr="00DB52BD">
              <w:rPr>
                <w:rFonts w:ascii="Times New Roman" w:hAnsi="Times New Roman"/>
                <w:b/>
                <w:szCs w:val="24"/>
                <w:lang w:val="uk-UA"/>
              </w:rPr>
              <w:t>3</w:t>
            </w:r>
            <w:r w:rsidR="00661052" w:rsidRPr="00DB52BD">
              <w:rPr>
                <w:rFonts w:ascii="Times New Roman" w:hAnsi="Times New Roman"/>
                <w:b/>
                <w:szCs w:val="24"/>
                <w:lang w:val="uk-UA"/>
              </w:rPr>
              <w:t>2</w:t>
            </w:r>
          </w:p>
        </w:tc>
      </w:tr>
      <w:tr w:rsidR="00625CC8" w:rsidRPr="00DB52BD" w:rsidTr="00625CC8">
        <w:trPr>
          <w:trHeight w:val="20"/>
        </w:trPr>
        <w:tc>
          <w:tcPr>
            <w:tcW w:w="9351" w:type="dxa"/>
            <w:vAlign w:val="bottom"/>
          </w:tcPr>
          <w:p w:rsidR="00625CC8" w:rsidRPr="00DB52BD" w:rsidRDefault="00625CC8" w:rsidP="00625CC8">
            <w:pPr>
              <w:spacing w:after="0" w:line="360" w:lineRule="auto"/>
              <w:ind w:left="34" w:right="-104" w:hanging="34"/>
              <w:rPr>
                <w:rFonts w:ascii="Times New Roman" w:hAnsi="Times New Roman"/>
                <w:szCs w:val="24"/>
                <w:lang w:val="uk-UA"/>
              </w:rPr>
            </w:pPr>
            <w:r w:rsidRPr="00DB52BD">
              <w:rPr>
                <w:rFonts w:ascii="Times New Roman" w:hAnsi="Times New Roman"/>
                <w:b/>
                <w:szCs w:val="24"/>
                <w:lang w:val="uk-UA"/>
              </w:rPr>
              <w:t xml:space="preserve">Лабораторна робота № 5. Визначення загального центру маси тіла людини аналітичним способом </w:t>
            </w:r>
            <w:r w:rsidRPr="00DB52BD">
              <w:rPr>
                <w:rFonts w:ascii="Times New Roman" w:hAnsi="Times New Roman"/>
                <w:szCs w:val="24"/>
                <w:lang w:val="uk-UA"/>
              </w:rPr>
              <w:t>……………………………………………………………………….</w:t>
            </w:r>
            <w:r w:rsidR="0058651D" w:rsidRPr="00DB52BD">
              <w:rPr>
                <w:rFonts w:ascii="Times New Roman" w:hAnsi="Times New Roman"/>
                <w:szCs w:val="24"/>
                <w:lang w:val="uk-UA"/>
              </w:rPr>
              <w:t>.</w:t>
            </w:r>
            <w:r w:rsidRPr="00DB52BD">
              <w:rPr>
                <w:rFonts w:ascii="Times New Roman" w:hAnsi="Times New Roman"/>
                <w:szCs w:val="24"/>
                <w:lang w:val="uk-UA"/>
              </w:rPr>
              <w:t>.</w:t>
            </w:r>
          </w:p>
        </w:tc>
        <w:tc>
          <w:tcPr>
            <w:tcW w:w="846" w:type="dxa"/>
            <w:vAlign w:val="bottom"/>
          </w:tcPr>
          <w:p w:rsidR="00625CC8" w:rsidRPr="00DB52BD" w:rsidRDefault="00661052" w:rsidP="00625CC8">
            <w:pPr>
              <w:spacing w:after="0" w:line="360" w:lineRule="auto"/>
              <w:rPr>
                <w:rFonts w:ascii="Times New Roman" w:hAnsi="Times New Roman"/>
                <w:b/>
                <w:szCs w:val="24"/>
                <w:lang w:val="uk-UA"/>
              </w:rPr>
            </w:pPr>
            <w:r w:rsidRPr="00DB52BD">
              <w:rPr>
                <w:rFonts w:ascii="Times New Roman" w:hAnsi="Times New Roman"/>
                <w:b/>
                <w:szCs w:val="24"/>
                <w:lang w:val="uk-UA"/>
              </w:rPr>
              <w:t>37</w:t>
            </w:r>
          </w:p>
        </w:tc>
      </w:tr>
      <w:tr w:rsidR="00625CC8" w:rsidRPr="00DB52BD" w:rsidTr="00625CC8">
        <w:trPr>
          <w:trHeight w:val="20"/>
        </w:trPr>
        <w:tc>
          <w:tcPr>
            <w:tcW w:w="9351" w:type="dxa"/>
            <w:vAlign w:val="bottom"/>
          </w:tcPr>
          <w:p w:rsidR="00625CC8" w:rsidRPr="00DB52BD" w:rsidRDefault="00625CC8" w:rsidP="00625CC8">
            <w:pPr>
              <w:spacing w:after="0" w:line="360" w:lineRule="auto"/>
              <w:ind w:left="34" w:right="-104" w:hanging="34"/>
              <w:rPr>
                <w:rFonts w:ascii="Times New Roman" w:hAnsi="Times New Roman"/>
                <w:szCs w:val="24"/>
                <w:lang w:val="uk-UA"/>
              </w:rPr>
            </w:pPr>
            <w:r w:rsidRPr="00DB52BD">
              <w:rPr>
                <w:rFonts w:ascii="Times New Roman" w:hAnsi="Times New Roman"/>
                <w:b/>
                <w:szCs w:val="24"/>
                <w:lang w:val="uk-UA"/>
              </w:rPr>
              <w:t xml:space="preserve">Лабораторна робота № 6. Визначення загального центру маси тіла людини графічним способом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61052" w:rsidP="00625CC8">
            <w:pPr>
              <w:spacing w:after="0" w:line="360" w:lineRule="auto"/>
              <w:rPr>
                <w:rFonts w:ascii="Times New Roman" w:hAnsi="Times New Roman"/>
                <w:b/>
                <w:szCs w:val="24"/>
                <w:lang w:val="uk-UA"/>
              </w:rPr>
            </w:pPr>
            <w:r w:rsidRPr="00DB52BD">
              <w:rPr>
                <w:rFonts w:ascii="Times New Roman" w:hAnsi="Times New Roman"/>
                <w:b/>
                <w:szCs w:val="24"/>
                <w:lang w:val="uk-UA"/>
              </w:rPr>
              <w:t>42</w:t>
            </w:r>
          </w:p>
        </w:tc>
      </w:tr>
      <w:tr w:rsidR="00625CC8" w:rsidRPr="00DB52BD" w:rsidTr="00625CC8">
        <w:trPr>
          <w:trHeight w:val="20"/>
        </w:trPr>
        <w:tc>
          <w:tcPr>
            <w:tcW w:w="9351" w:type="dxa"/>
            <w:vAlign w:val="bottom"/>
          </w:tcPr>
          <w:p w:rsidR="00625CC8" w:rsidRPr="00DB52BD" w:rsidRDefault="00625CC8" w:rsidP="00625CC8">
            <w:pPr>
              <w:spacing w:after="0" w:line="360" w:lineRule="auto"/>
              <w:ind w:left="34" w:right="-104"/>
              <w:rPr>
                <w:rFonts w:ascii="Times New Roman" w:hAnsi="Times New Roman"/>
                <w:szCs w:val="24"/>
                <w:lang w:val="uk-UA"/>
              </w:rPr>
            </w:pPr>
            <w:r w:rsidRPr="00DB52BD">
              <w:rPr>
                <w:rFonts w:ascii="Times New Roman" w:hAnsi="Times New Roman"/>
                <w:b/>
                <w:szCs w:val="24"/>
                <w:lang w:val="uk-UA"/>
              </w:rPr>
              <w:t xml:space="preserve">Лабораторна робота № 7. Визначення часових характеристик ритмічної структури, побудова хронограм рухової дії за матеріалами відеограми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61052" w:rsidP="00625CC8">
            <w:pPr>
              <w:spacing w:after="0" w:line="360" w:lineRule="auto"/>
              <w:rPr>
                <w:rFonts w:ascii="Times New Roman" w:hAnsi="Times New Roman"/>
                <w:b/>
                <w:szCs w:val="24"/>
                <w:lang w:val="uk-UA"/>
              </w:rPr>
            </w:pPr>
            <w:r w:rsidRPr="00DB52BD">
              <w:rPr>
                <w:rFonts w:ascii="Times New Roman" w:hAnsi="Times New Roman"/>
                <w:b/>
                <w:szCs w:val="24"/>
                <w:lang w:val="uk-UA"/>
              </w:rPr>
              <w:t>48</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szCs w:val="24"/>
                <w:lang w:val="uk-UA"/>
              </w:rPr>
            </w:pPr>
            <w:r w:rsidRPr="00DB52BD">
              <w:rPr>
                <w:rFonts w:ascii="Times New Roman" w:hAnsi="Times New Roman"/>
                <w:b/>
                <w:szCs w:val="24"/>
                <w:lang w:val="uk-UA"/>
              </w:rPr>
              <w:t xml:space="preserve">Лабораторна робота № 8. Визначення лінійних швидкостей і прискорень точок тіла в процесі рухової дії </w:t>
            </w:r>
            <w:r w:rsidRPr="00DB52BD">
              <w:rPr>
                <w:rFonts w:ascii="Times New Roman" w:hAnsi="Times New Roman"/>
                <w:szCs w:val="24"/>
                <w:lang w:val="uk-UA"/>
              </w:rPr>
              <w:t>……………………………………………………………………………</w:t>
            </w:r>
            <w:r w:rsidRPr="00DB52BD">
              <w:rPr>
                <w:rFonts w:ascii="Times New Roman" w:hAnsi="Times New Roman"/>
                <w:b/>
                <w:szCs w:val="24"/>
                <w:lang w:val="uk-UA"/>
              </w:rPr>
              <w:t xml:space="preserve"> </w:t>
            </w:r>
          </w:p>
        </w:tc>
        <w:tc>
          <w:tcPr>
            <w:tcW w:w="846" w:type="dxa"/>
            <w:vAlign w:val="bottom"/>
          </w:tcPr>
          <w:p w:rsidR="00625CC8" w:rsidRPr="00DB52BD" w:rsidRDefault="00661052" w:rsidP="00135621">
            <w:pPr>
              <w:spacing w:after="0" w:line="360" w:lineRule="auto"/>
              <w:rPr>
                <w:rFonts w:ascii="Times New Roman" w:hAnsi="Times New Roman"/>
                <w:b/>
                <w:szCs w:val="24"/>
                <w:lang w:val="uk-UA"/>
              </w:rPr>
            </w:pPr>
            <w:r w:rsidRPr="00DB52BD">
              <w:rPr>
                <w:rFonts w:ascii="Times New Roman" w:hAnsi="Times New Roman"/>
                <w:b/>
                <w:szCs w:val="24"/>
                <w:lang w:val="uk-UA"/>
              </w:rPr>
              <w:t>5</w:t>
            </w:r>
            <w:r w:rsidR="00135621" w:rsidRPr="00DB52BD">
              <w:rPr>
                <w:rFonts w:ascii="Times New Roman" w:hAnsi="Times New Roman"/>
                <w:b/>
                <w:szCs w:val="24"/>
                <w:lang w:val="uk-UA"/>
              </w:rPr>
              <w:t>6</w:t>
            </w:r>
          </w:p>
        </w:tc>
      </w:tr>
      <w:tr w:rsidR="00625CC8" w:rsidRPr="00DB52BD" w:rsidTr="00625CC8">
        <w:trPr>
          <w:trHeight w:val="20"/>
        </w:trPr>
        <w:tc>
          <w:tcPr>
            <w:tcW w:w="9351" w:type="dxa"/>
            <w:vAlign w:val="bottom"/>
          </w:tcPr>
          <w:p w:rsidR="00625CC8" w:rsidRPr="00DB52BD" w:rsidRDefault="00625CC8" w:rsidP="0058651D">
            <w:pPr>
              <w:spacing w:after="0" w:line="360" w:lineRule="auto"/>
              <w:ind w:right="-114"/>
              <w:rPr>
                <w:rFonts w:ascii="Times New Roman" w:hAnsi="Times New Roman"/>
                <w:b/>
                <w:szCs w:val="24"/>
                <w:lang w:val="uk-UA"/>
              </w:rPr>
            </w:pPr>
            <w:r w:rsidRPr="00DB52BD">
              <w:rPr>
                <w:rFonts w:ascii="Times New Roman" w:hAnsi="Times New Roman"/>
                <w:b/>
                <w:szCs w:val="24"/>
                <w:lang w:val="uk-UA"/>
              </w:rPr>
              <w:t xml:space="preserve">Лабораторна робота № 9. Визначення кутових швидкостей і прискорень руху сегментів тіла в процесі рухової дії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61052" w:rsidP="00135621">
            <w:pPr>
              <w:spacing w:after="0" w:line="360" w:lineRule="auto"/>
              <w:rPr>
                <w:rFonts w:ascii="Times New Roman" w:hAnsi="Times New Roman"/>
                <w:b/>
                <w:szCs w:val="24"/>
                <w:lang w:val="uk-UA"/>
              </w:rPr>
            </w:pPr>
            <w:r w:rsidRPr="00DB52BD">
              <w:rPr>
                <w:rFonts w:ascii="Times New Roman" w:hAnsi="Times New Roman"/>
                <w:b/>
                <w:szCs w:val="24"/>
                <w:lang w:val="uk-UA"/>
              </w:rPr>
              <w:t>6</w:t>
            </w:r>
            <w:r w:rsidR="00135621" w:rsidRPr="00DB52BD">
              <w:rPr>
                <w:rFonts w:ascii="Times New Roman" w:hAnsi="Times New Roman"/>
                <w:b/>
                <w:szCs w:val="24"/>
                <w:lang w:val="uk-UA"/>
              </w:rPr>
              <w:t>5</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firstLine="34"/>
              <w:rPr>
                <w:rFonts w:ascii="Times New Roman" w:hAnsi="Times New Roman"/>
                <w:b/>
                <w:szCs w:val="24"/>
                <w:lang w:val="uk-UA"/>
              </w:rPr>
            </w:pPr>
            <w:r w:rsidRPr="00DB52BD">
              <w:rPr>
                <w:rFonts w:ascii="Times New Roman" w:hAnsi="Times New Roman"/>
                <w:b/>
                <w:szCs w:val="24"/>
                <w:lang w:val="uk-UA"/>
              </w:rPr>
              <w:t xml:space="preserve">Лабораторна робота № 10. Аналіз біомеханічних параметрів стрибка вгору з місця </w:t>
            </w:r>
            <w:r w:rsidRPr="00DB52BD">
              <w:rPr>
                <w:rStyle w:val="markedcontent"/>
                <w:rFonts w:ascii="Times New Roman" w:hAnsi="Times New Roman"/>
                <w:b/>
                <w:szCs w:val="24"/>
                <w:lang w:val="uk-UA"/>
              </w:rPr>
              <w:t>за даними методу комп</w:t>
            </w:r>
            <w:r w:rsidR="002E7BE0" w:rsidRPr="00DB52BD">
              <w:rPr>
                <w:rStyle w:val="markedcontent"/>
                <w:rFonts w:ascii="Times New Roman" w:hAnsi="Times New Roman"/>
                <w:b/>
                <w:szCs w:val="24"/>
                <w:lang w:val="uk-UA"/>
              </w:rPr>
              <w:t>’</w:t>
            </w:r>
            <w:r w:rsidRPr="00DB52BD">
              <w:rPr>
                <w:rStyle w:val="markedcontent"/>
                <w:rFonts w:ascii="Times New Roman" w:hAnsi="Times New Roman"/>
                <w:b/>
                <w:szCs w:val="24"/>
                <w:lang w:val="uk-UA"/>
              </w:rPr>
              <w:t xml:space="preserve">ютерної динамометрії </w:t>
            </w:r>
            <w:r w:rsidRPr="00DB52BD">
              <w:rPr>
                <w:rStyle w:val="markedcontent"/>
                <w:rFonts w:ascii="Times New Roman" w:hAnsi="Times New Roman"/>
                <w:szCs w:val="24"/>
                <w:lang w:val="uk-UA"/>
              </w:rPr>
              <w:t>………………………...…….…………</w:t>
            </w:r>
            <w:r w:rsidR="0058651D" w:rsidRPr="00DB52BD">
              <w:rPr>
                <w:rStyle w:val="markedcontent"/>
                <w:rFonts w:ascii="Times New Roman" w:hAnsi="Times New Roman"/>
                <w:szCs w:val="24"/>
                <w:lang w:val="uk-UA"/>
              </w:rPr>
              <w:t>.</w:t>
            </w:r>
            <w:r w:rsidRPr="00DB52BD">
              <w:rPr>
                <w:rStyle w:val="markedcontent"/>
                <w:rFonts w:ascii="Times New Roman" w:hAnsi="Times New Roman"/>
                <w:szCs w:val="24"/>
                <w:lang w:val="uk-UA"/>
              </w:rPr>
              <w:t>...</w:t>
            </w:r>
            <w:r w:rsidR="0058651D" w:rsidRPr="00DB52BD">
              <w:rPr>
                <w:rStyle w:val="markedcontent"/>
                <w:rFonts w:ascii="Times New Roman" w:hAnsi="Times New Roman"/>
                <w:szCs w:val="24"/>
                <w:lang w:val="uk-UA"/>
              </w:rPr>
              <w:t>.</w:t>
            </w:r>
          </w:p>
        </w:tc>
        <w:tc>
          <w:tcPr>
            <w:tcW w:w="846" w:type="dxa"/>
            <w:vAlign w:val="bottom"/>
          </w:tcPr>
          <w:p w:rsidR="00625CC8" w:rsidRPr="00DB52BD" w:rsidRDefault="00661052" w:rsidP="00135621">
            <w:pPr>
              <w:spacing w:after="0" w:line="360" w:lineRule="auto"/>
              <w:rPr>
                <w:rFonts w:ascii="Times New Roman" w:hAnsi="Times New Roman"/>
                <w:b/>
                <w:szCs w:val="24"/>
                <w:lang w:val="uk-UA"/>
              </w:rPr>
            </w:pPr>
            <w:r w:rsidRPr="00DB52BD">
              <w:rPr>
                <w:rFonts w:ascii="Times New Roman" w:hAnsi="Times New Roman"/>
                <w:b/>
                <w:szCs w:val="24"/>
                <w:lang w:val="uk-UA"/>
              </w:rPr>
              <w:t>7</w:t>
            </w:r>
            <w:r w:rsidR="00135621" w:rsidRPr="00DB52BD">
              <w:rPr>
                <w:rFonts w:ascii="Times New Roman" w:hAnsi="Times New Roman"/>
                <w:b/>
                <w:szCs w:val="24"/>
                <w:lang w:val="uk-UA"/>
              </w:rPr>
              <w:t>2</w:t>
            </w:r>
          </w:p>
        </w:tc>
      </w:tr>
      <w:tr w:rsidR="00625CC8" w:rsidRPr="00DB52BD" w:rsidTr="00625CC8">
        <w:trPr>
          <w:trHeight w:val="20"/>
        </w:trPr>
        <w:tc>
          <w:tcPr>
            <w:tcW w:w="9351" w:type="dxa"/>
            <w:vAlign w:val="bottom"/>
          </w:tcPr>
          <w:p w:rsidR="00625CC8" w:rsidRPr="00DB52BD" w:rsidRDefault="00625CC8" w:rsidP="0058651D">
            <w:pPr>
              <w:spacing w:after="0" w:line="360" w:lineRule="auto"/>
              <w:ind w:right="-114"/>
              <w:rPr>
                <w:rFonts w:ascii="Times New Roman" w:hAnsi="Times New Roman"/>
                <w:szCs w:val="24"/>
                <w:lang w:val="uk-UA"/>
              </w:rPr>
            </w:pPr>
            <w:r w:rsidRPr="00DB52BD">
              <w:rPr>
                <w:rFonts w:ascii="Times New Roman" w:hAnsi="Times New Roman"/>
                <w:b/>
                <w:szCs w:val="24"/>
                <w:lang w:val="uk-UA"/>
              </w:rPr>
              <w:t xml:space="preserve">Список рекомендованої літератури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61052" w:rsidP="00135621">
            <w:pPr>
              <w:spacing w:after="0" w:line="360" w:lineRule="auto"/>
              <w:rPr>
                <w:rFonts w:ascii="Times New Roman" w:hAnsi="Times New Roman"/>
                <w:b/>
                <w:szCs w:val="24"/>
                <w:lang w:val="uk-UA"/>
              </w:rPr>
            </w:pPr>
            <w:r w:rsidRPr="00DB52BD">
              <w:rPr>
                <w:rFonts w:ascii="Times New Roman" w:hAnsi="Times New Roman"/>
                <w:b/>
                <w:szCs w:val="24"/>
                <w:lang w:val="uk-UA"/>
              </w:rPr>
              <w:t>8</w:t>
            </w:r>
            <w:r w:rsidR="00135621" w:rsidRPr="00DB52BD">
              <w:rPr>
                <w:rFonts w:ascii="Times New Roman" w:hAnsi="Times New Roman"/>
                <w:b/>
                <w:szCs w:val="24"/>
                <w:lang w:val="uk-UA"/>
              </w:rPr>
              <w:t>2</w:t>
            </w:r>
          </w:p>
        </w:tc>
      </w:tr>
      <w:tr w:rsidR="00625CC8" w:rsidRPr="00DB52BD" w:rsidTr="00625CC8">
        <w:trPr>
          <w:trHeight w:val="20"/>
        </w:trPr>
        <w:tc>
          <w:tcPr>
            <w:tcW w:w="9351" w:type="dxa"/>
            <w:vAlign w:val="bottom"/>
          </w:tcPr>
          <w:p w:rsidR="00625CC8" w:rsidRPr="00DB52BD" w:rsidRDefault="00625CC8" w:rsidP="00625CC8">
            <w:pPr>
              <w:spacing w:after="0" w:line="360" w:lineRule="auto"/>
              <w:ind w:right="-104"/>
              <w:rPr>
                <w:rFonts w:ascii="Times New Roman" w:hAnsi="Times New Roman"/>
                <w:szCs w:val="24"/>
                <w:lang w:val="uk-UA"/>
              </w:rPr>
            </w:pPr>
            <w:r w:rsidRPr="00DB52BD">
              <w:rPr>
                <w:rFonts w:ascii="Times New Roman" w:hAnsi="Times New Roman"/>
                <w:b/>
                <w:szCs w:val="24"/>
                <w:lang w:val="uk-UA"/>
              </w:rPr>
              <w:t xml:space="preserve">Додатки </w:t>
            </w:r>
            <w:r w:rsidRPr="00DB52BD">
              <w:rPr>
                <w:rFonts w:ascii="Times New Roman" w:hAnsi="Times New Roman"/>
                <w:szCs w:val="24"/>
                <w:lang w:val="uk-UA"/>
              </w:rPr>
              <w:t>………………………………………………………………………………………....</w:t>
            </w:r>
            <w:r w:rsidR="0058651D" w:rsidRPr="00DB52BD">
              <w:rPr>
                <w:rFonts w:ascii="Times New Roman" w:hAnsi="Times New Roman"/>
                <w:szCs w:val="24"/>
                <w:lang w:val="uk-UA"/>
              </w:rPr>
              <w:t>.</w:t>
            </w:r>
          </w:p>
        </w:tc>
        <w:tc>
          <w:tcPr>
            <w:tcW w:w="846" w:type="dxa"/>
            <w:vAlign w:val="bottom"/>
          </w:tcPr>
          <w:p w:rsidR="00625CC8" w:rsidRPr="00DB52BD" w:rsidRDefault="00661052" w:rsidP="00135621">
            <w:pPr>
              <w:spacing w:after="0" w:line="360" w:lineRule="auto"/>
              <w:rPr>
                <w:rFonts w:ascii="Times New Roman" w:hAnsi="Times New Roman"/>
                <w:b/>
                <w:szCs w:val="24"/>
                <w:lang w:val="uk-UA"/>
              </w:rPr>
            </w:pPr>
            <w:r w:rsidRPr="00DB52BD">
              <w:rPr>
                <w:rFonts w:ascii="Times New Roman" w:hAnsi="Times New Roman"/>
                <w:b/>
                <w:szCs w:val="24"/>
                <w:lang w:val="uk-UA"/>
              </w:rPr>
              <w:t>8</w:t>
            </w:r>
            <w:r w:rsidR="00135621" w:rsidRPr="00DB52BD">
              <w:rPr>
                <w:rFonts w:ascii="Times New Roman" w:hAnsi="Times New Roman"/>
                <w:b/>
                <w:szCs w:val="24"/>
                <w:lang w:val="uk-UA"/>
              </w:rPr>
              <w:t>6</w:t>
            </w:r>
          </w:p>
        </w:tc>
      </w:tr>
    </w:tbl>
    <w:p w:rsidR="00625CC8" w:rsidRPr="00DB52BD" w:rsidRDefault="00625CC8" w:rsidP="00625CC8">
      <w:pPr>
        <w:shd w:val="clear" w:color="auto" w:fill="FFFFFF"/>
        <w:spacing w:before="100" w:beforeAutospacing="1" w:after="120" w:line="360" w:lineRule="auto"/>
        <w:jc w:val="center"/>
        <w:rPr>
          <w:rFonts w:ascii="Times New Roman" w:hAnsi="Times New Roman"/>
          <w:b/>
          <w:sz w:val="24"/>
          <w:szCs w:val="24"/>
          <w:lang w:val="uk-UA"/>
        </w:rPr>
      </w:pPr>
    </w:p>
    <w:p w:rsidR="00625CC8" w:rsidRPr="00DB52BD" w:rsidRDefault="00625CC8" w:rsidP="00625CC8">
      <w:pPr>
        <w:shd w:val="clear" w:color="auto" w:fill="FFFFFF"/>
        <w:spacing w:after="0" w:line="360" w:lineRule="auto"/>
        <w:ind w:right="56" w:firstLine="709"/>
        <w:jc w:val="both"/>
        <w:rPr>
          <w:rFonts w:ascii="Times New Roman" w:hAnsi="Times New Roman"/>
          <w:b/>
          <w:sz w:val="24"/>
          <w:szCs w:val="24"/>
          <w:lang w:val="uk-UA"/>
        </w:rPr>
      </w:pPr>
      <w:r w:rsidRPr="00DB52BD">
        <w:rPr>
          <w:rFonts w:ascii="Times New Roman" w:hAnsi="Times New Roman"/>
          <w:b/>
          <w:sz w:val="24"/>
          <w:szCs w:val="24"/>
          <w:lang w:val="uk-UA"/>
        </w:rPr>
        <w:br w:type="page"/>
      </w:r>
    </w:p>
    <w:p w:rsidR="00625CC8" w:rsidRPr="00DB52BD" w:rsidRDefault="00625CC8" w:rsidP="00625CC8">
      <w:pPr>
        <w:spacing w:after="120" w:line="240" w:lineRule="auto"/>
        <w:jc w:val="center"/>
        <w:rPr>
          <w:rStyle w:val="markedcontent"/>
          <w:rFonts w:ascii="Times New Roman" w:hAnsi="Times New Roman"/>
          <w:b/>
          <w:sz w:val="24"/>
          <w:szCs w:val="24"/>
          <w:lang w:val="uk-UA"/>
        </w:rPr>
      </w:pPr>
      <w:r w:rsidRPr="00DB52BD">
        <w:rPr>
          <w:rStyle w:val="markedcontent"/>
          <w:rFonts w:ascii="Times New Roman" w:hAnsi="Times New Roman"/>
          <w:b/>
          <w:sz w:val="24"/>
          <w:szCs w:val="24"/>
          <w:lang w:val="uk-UA"/>
        </w:rPr>
        <w:lastRenderedPageBreak/>
        <w:t>Вступ</w:t>
      </w:r>
    </w:p>
    <w:p w:rsidR="00625CC8" w:rsidRPr="00DB52BD" w:rsidRDefault="00625CC8" w:rsidP="00625CC8">
      <w:pPr>
        <w:tabs>
          <w:tab w:val="left" w:pos="1240"/>
          <w:tab w:val="left" w:pos="7153"/>
          <w:tab w:val="left" w:pos="8330"/>
        </w:tabs>
        <w:spacing w:after="0" w:line="240" w:lineRule="auto"/>
        <w:ind w:firstLine="709"/>
        <w:jc w:val="both"/>
        <w:rPr>
          <w:rStyle w:val="fontstyle21"/>
          <w:color w:val="auto"/>
          <w:lang w:val="uk-UA"/>
        </w:rPr>
      </w:pPr>
      <w:r w:rsidRPr="00DB52BD">
        <w:rPr>
          <w:rStyle w:val="fontstyle01"/>
          <w:b w:val="0"/>
          <w:i/>
          <w:color w:val="auto"/>
          <w:lang w:val="uk-UA"/>
        </w:rPr>
        <w:t>Предметом</w:t>
      </w:r>
      <w:r w:rsidRPr="00DB52BD">
        <w:rPr>
          <w:rStyle w:val="fontstyle01"/>
          <w:color w:val="auto"/>
          <w:lang w:val="uk-UA"/>
        </w:rPr>
        <w:t xml:space="preserve"> </w:t>
      </w:r>
      <w:r w:rsidRPr="00DB52BD">
        <w:rPr>
          <w:rStyle w:val="fontstyle21"/>
          <w:color w:val="auto"/>
          <w:lang w:val="uk-UA"/>
        </w:rPr>
        <w:t xml:space="preserve">вивчення навчальної дисципліни «Біомеханіка фізичних вправ» є характеристика рухів людини в процесі занять фізичною культурою. Аналіз рухів відбувається </w:t>
      </w:r>
      <w:r w:rsidR="004C08FE" w:rsidRPr="00DB52BD">
        <w:rPr>
          <w:rStyle w:val="fontstyle21"/>
          <w:color w:val="auto"/>
          <w:lang w:val="uk-UA"/>
        </w:rPr>
        <w:t xml:space="preserve">із </w:t>
      </w:r>
      <w:r w:rsidRPr="00DB52BD">
        <w:rPr>
          <w:rStyle w:val="fontstyle21"/>
          <w:color w:val="auto"/>
          <w:lang w:val="uk-UA"/>
        </w:rPr>
        <w:t>вивчення зовнішньої картини рухової діяльності, з</w:t>
      </w:r>
      <w:r w:rsidR="002E7BE0" w:rsidRPr="00DB52BD">
        <w:rPr>
          <w:rStyle w:val="fontstyle21"/>
          <w:color w:val="auto"/>
          <w:lang w:val="uk-UA"/>
        </w:rPr>
        <w:t>’</w:t>
      </w:r>
      <w:r w:rsidRPr="00DB52BD">
        <w:rPr>
          <w:rStyle w:val="fontstyle21"/>
          <w:color w:val="auto"/>
          <w:lang w:val="uk-UA"/>
        </w:rPr>
        <w:t>ясування причин, які викликають і змінюють рухи. Біомеханіка служить сполучною ланкою між теорією і практикою фізичного виховання, спорту і масової фізичної культури.</w:t>
      </w:r>
    </w:p>
    <w:p w:rsidR="00625CC8" w:rsidRPr="00DB52BD" w:rsidRDefault="00625CC8" w:rsidP="00625CC8">
      <w:pPr>
        <w:tabs>
          <w:tab w:val="left" w:pos="1240"/>
          <w:tab w:val="left" w:pos="7153"/>
          <w:tab w:val="left" w:pos="8330"/>
        </w:tabs>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Зміст лабораторних робіт передбачає наступ</w:t>
      </w:r>
      <w:r w:rsidR="004C08FE" w:rsidRPr="00DB52BD">
        <w:rPr>
          <w:rFonts w:ascii="Times New Roman" w:hAnsi="Times New Roman"/>
          <w:sz w:val="24"/>
          <w:szCs w:val="24"/>
          <w:lang w:val="uk-UA"/>
        </w:rPr>
        <w:t>ність,</w:t>
      </w:r>
      <w:r w:rsidRPr="00DB52BD">
        <w:rPr>
          <w:rFonts w:ascii="Times New Roman" w:hAnsi="Times New Roman"/>
          <w:sz w:val="24"/>
          <w:szCs w:val="24"/>
          <w:lang w:val="uk-UA"/>
        </w:rPr>
        <w:t xml:space="preserve"> </w:t>
      </w:r>
      <w:r w:rsidR="004C08FE" w:rsidRPr="00DB52BD">
        <w:rPr>
          <w:rFonts w:ascii="Times New Roman" w:hAnsi="Times New Roman"/>
          <w:sz w:val="24"/>
          <w:szCs w:val="24"/>
          <w:lang w:val="uk-UA"/>
        </w:rPr>
        <w:t>з</w:t>
      </w:r>
      <w:r w:rsidRPr="00DB52BD">
        <w:rPr>
          <w:rFonts w:ascii="Times New Roman" w:hAnsi="Times New Roman"/>
          <w:sz w:val="24"/>
          <w:szCs w:val="24"/>
          <w:lang w:val="uk-UA"/>
        </w:rPr>
        <w:t xml:space="preserve"> огляду на це не </w:t>
      </w:r>
      <w:r w:rsidR="004C08FE" w:rsidRPr="00DB52BD">
        <w:rPr>
          <w:rFonts w:ascii="Times New Roman" w:hAnsi="Times New Roman"/>
          <w:sz w:val="24"/>
          <w:szCs w:val="24"/>
          <w:lang w:val="uk-UA"/>
        </w:rPr>
        <w:t>треба</w:t>
      </w:r>
      <w:r w:rsidRPr="00DB52BD">
        <w:rPr>
          <w:rFonts w:ascii="Times New Roman" w:hAnsi="Times New Roman"/>
          <w:sz w:val="24"/>
          <w:szCs w:val="24"/>
          <w:lang w:val="uk-UA"/>
        </w:rPr>
        <w:t xml:space="preserve"> порушувати послідовність їх виконання, яка </w:t>
      </w:r>
      <w:r w:rsidR="004C08FE" w:rsidRPr="00DB52BD">
        <w:rPr>
          <w:rFonts w:ascii="Times New Roman" w:hAnsi="Times New Roman"/>
          <w:sz w:val="24"/>
          <w:szCs w:val="24"/>
          <w:lang w:val="uk-UA"/>
        </w:rPr>
        <w:t>визначається</w:t>
      </w:r>
      <w:r w:rsidRPr="00DB52BD">
        <w:rPr>
          <w:rFonts w:ascii="Times New Roman" w:hAnsi="Times New Roman"/>
          <w:sz w:val="24"/>
          <w:szCs w:val="24"/>
          <w:lang w:val="uk-UA"/>
        </w:rPr>
        <w:t xml:space="preserve"> належністю робіт до того чи іншого розділу теоретичної частини курсу. Лабораторні роботи </w:t>
      </w:r>
      <w:r w:rsidR="004C08FE" w:rsidRPr="00DB52BD">
        <w:rPr>
          <w:rFonts w:ascii="Times New Roman" w:hAnsi="Times New Roman"/>
          <w:sz w:val="24"/>
          <w:szCs w:val="24"/>
          <w:lang w:val="uk-UA"/>
        </w:rPr>
        <w:t>№</w:t>
      </w:r>
      <w:r w:rsidRPr="00DB52BD">
        <w:rPr>
          <w:rFonts w:ascii="Times New Roman" w:hAnsi="Times New Roman"/>
          <w:sz w:val="24"/>
          <w:szCs w:val="24"/>
          <w:lang w:val="uk-UA"/>
        </w:rPr>
        <w:t>3-</w:t>
      </w:r>
      <w:r w:rsidR="00D46AAE" w:rsidRPr="00DB52BD">
        <w:rPr>
          <w:rFonts w:ascii="Times New Roman" w:hAnsi="Times New Roman"/>
          <w:sz w:val="24"/>
          <w:szCs w:val="24"/>
          <w:lang w:val="uk-UA"/>
        </w:rPr>
        <w:t>9</w:t>
      </w:r>
      <w:r w:rsidRPr="00DB52BD">
        <w:rPr>
          <w:rFonts w:ascii="Times New Roman" w:hAnsi="Times New Roman"/>
          <w:sz w:val="24"/>
          <w:szCs w:val="24"/>
          <w:lang w:val="uk-UA"/>
        </w:rPr>
        <w:t xml:space="preserve"> взаємопов</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язані і мають бути виконані у </w:t>
      </w:r>
      <w:r w:rsidR="004C08FE" w:rsidRPr="00DB52BD">
        <w:rPr>
          <w:rFonts w:ascii="Times New Roman" w:hAnsi="Times New Roman"/>
          <w:sz w:val="24"/>
          <w:szCs w:val="24"/>
          <w:lang w:val="uk-UA"/>
        </w:rPr>
        <w:t>встановленій</w:t>
      </w:r>
      <w:r w:rsidRPr="00DB52BD">
        <w:rPr>
          <w:rFonts w:ascii="Times New Roman" w:hAnsi="Times New Roman"/>
          <w:sz w:val="24"/>
          <w:szCs w:val="24"/>
          <w:lang w:val="uk-UA"/>
        </w:rPr>
        <w:t xml:space="preserve"> послідовності. Виконання інших робіт не вимагає взаємної послідовності, їх можна виконати</w:t>
      </w:r>
      <w:r w:rsidR="004C08FE" w:rsidRPr="00DB52BD">
        <w:rPr>
          <w:rFonts w:ascii="Times New Roman" w:hAnsi="Times New Roman"/>
          <w:sz w:val="24"/>
          <w:szCs w:val="24"/>
          <w:lang w:val="uk-UA"/>
        </w:rPr>
        <w:t xml:space="preserve"> залежно</w:t>
      </w:r>
      <w:r w:rsidRPr="00DB52BD">
        <w:rPr>
          <w:rFonts w:ascii="Times New Roman" w:hAnsi="Times New Roman"/>
          <w:sz w:val="24"/>
          <w:szCs w:val="24"/>
          <w:lang w:val="uk-UA"/>
        </w:rPr>
        <w:t xml:space="preserve"> від обставин. Результати лабораторних робіт оформлюються у вигляді звітів. </w:t>
      </w:r>
    </w:p>
    <w:p w:rsidR="00625CC8" w:rsidRPr="00DB52BD" w:rsidRDefault="004C08FE" w:rsidP="00625CC8">
      <w:pPr>
        <w:tabs>
          <w:tab w:val="left" w:pos="1240"/>
          <w:tab w:val="left" w:pos="7153"/>
          <w:tab w:val="left" w:pos="8330"/>
        </w:tabs>
        <w:spacing w:after="0" w:line="240" w:lineRule="auto"/>
        <w:ind w:firstLine="709"/>
        <w:jc w:val="both"/>
        <w:rPr>
          <w:rStyle w:val="fontstyle21"/>
          <w:color w:val="auto"/>
          <w:lang w:val="uk-UA"/>
        </w:rPr>
      </w:pPr>
      <w:r w:rsidRPr="00DB52BD">
        <w:rPr>
          <w:rStyle w:val="fontstyle21"/>
          <w:color w:val="auto"/>
          <w:lang w:val="uk-UA"/>
        </w:rPr>
        <w:t>У</w:t>
      </w:r>
      <w:r w:rsidR="00625CC8" w:rsidRPr="00DB52BD">
        <w:rPr>
          <w:rStyle w:val="fontstyle21"/>
          <w:color w:val="auto"/>
          <w:lang w:val="uk-UA"/>
        </w:rPr>
        <w:t xml:space="preserve"> результаті проходження практичного курсу біомеханіки </w:t>
      </w:r>
      <w:r w:rsidRPr="00DB52BD">
        <w:rPr>
          <w:rStyle w:val="fontstyle21"/>
          <w:color w:val="auto"/>
          <w:lang w:val="uk-UA"/>
        </w:rPr>
        <w:t>студенти</w:t>
      </w:r>
      <w:r w:rsidR="00625CC8" w:rsidRPr="00DB52BD">
        <w:rPr>
          <w:rStyle w:val="fontstyle21"/>
          <w:color w:val="auto"/>
          <w:lang w:val="uk-UA"/>
        </w:rPr>
        <w:t xml:space="preserve"> повинні навчитися розбиратися в складності рухових актів людини, усвідомити, що вони залежать від </w:t>
      </w:r>
      <w:r w:rsidRPr="00DB52BD">
        <w:rPr>
          <w:rStyle w:val="fontstyle21"/>
          <w:color w:val="auto"/>
          <w:lang w:val="uk-UA"/>
        </w:rPr>
        <w:t>багатьох</w:t>
      </w:r>
      <w:r w:rsidR="00625CC8" w:rsidRPr="00DB52BD">
        <w:rPr>
          <w:rStyle w:val="fontstyle21"/>
          <w:color w:val="auto"/>
          <w:lang w:val="uk-UA"/>
        </w:rPr>
        <w:t xml:space="preserve"> факторів і безперервно змінюються в процесі фізичного виховання та спортивного тренування. Уявлення про основи біомеханіки значно підвищують рівень професійної діяльності фахівців </w:t>
      </w:r>
      <w:r w:rsidRPr="00DB52BD">
        <w:rPr>
          <w:rStyle w:val="fontstyle21"/>
          <w:color w:val="auto"/>
          <w:lang w:val="uk-UA"/>
        </w:rPr>
        <w:t>у</w:t>
      </w:r>
      <w:r w:rsidR="00625CC8" w:rsidRPr="00DB52BD">
        <w:rPr>
          <w:rStyle w:val="fontstyle21"/>
          <w:color w:val="auto"/>
          <w:lang w:val="uk-UA"/>
        </w:rPr>
        <w:t xml:space="preserve"> галузі фізичного виховання.</w:t>
      </w:r>
    </w:p>
    <w:p w:rsidR="00625CC8" w:rsidRPr="00DB52BD" w:rsidRDefault="004C08FE" w:rsidP="00625CC8">
      <w:pPr>
        <w:pStyle w:val="a7"/>
        <w:ind w:left="0" w:firstLine="720"/>
        <w:rPr>
          <w:rStyle w:val="fontstyle21"/>
          <w:color w:val="auto"/>
          <w:lang w:val="uk-UA"/>
        </w:rPr>
      </w:pPr>
      <w:r w:rsidRPr="00DB52BD">
        <w:rPr>
          <w:rStyle w:val="fontstyle21"/>
          <w:color w:val="auto"/>
          <w:lang w:val="uk-UA"/>
        </w:rPr>
        <w:t>Під час</w:t>
      </w:r>
      <w:r w:rsidR="00625CC8" w:rsidRPr="00DB52BD">
        <w:rPr>
          <w:rStyle w:val="fontstyle21"/>
          <w:color w:val="auto"/>
          <w:lang w:val="uk-UA"/>
        </w:rPr>
        <w:t xml:space="preserve"> проходження лабораторного практикуму «Біомеханіка фізичних вправ» студенти повинні </w:t>
      </w:r>
      <w:r w:rsidR="00625CC8" w:rsidRPr="00DB52BD">
        <w:rPr>
          <w:rStyle w:val="fontstyle21"/>
          <w:i/>
          <w:color w:val="auto"/>
          <w:lang w:val="uk-UA"/>
        </w:rPr>
        <w:t>знати</w:t>
      </w:r>
      <w:r w:rsidR="00625CC8" w:rsidRPr="00DB52BD">
        <w:rPr>
          <w:rStyle w:val="fontstyle21"/>
          <w:color w:val="auto"/>
          <w:lang w:val="uk-UA"/>
        </w:rPr>
        <w:t xml:space="preserve">: </w:t>
      </w:r>
    </w:p>
    <w:p w:rsidR="00625CC8" w:rsidRPr="00DB52BD" w:rsidRDefault="00625CC8" w:rsidP="00661052">
      <w:pPr>
        <w:pStyle w:val="a7"/>
        <w:numPr>
          <w:ilvl w:val="0"/>
          <w:numId w:val="95"/>
        </w:numPr>
        <w:tabs>
          <w:tab w:val="left" w:pos="720"/>
          <w:tab w:val="left" w:pos="1134"/>
        </w:tabs>
        <w:spacing w:line="252" w:lineRule="auto"/>
        <w:ind w:left="0" w:firstLine="720"/>
        <w:rPr>
          <w:lang w:val="uk-UA"/>
        </w:rPr>
      </w:pPr>
      <w:r w:rsidRPr="00DB52BD">
        <w:rPr>
          <w:lang w:val="uk-UA"/>
        </w:rPr>
        <w:t>термінологію,  понятійно-категоріальни</w:t>
      </w:r>
      <w:r w:rsidR="00DB52BD">
        <w:rPr>
          <w:lang w:val="uk-UA"/>
        </w:rPr>
        <w:t>й</w:t>
      </w:r>
      <w:r w:rsidRPr="00DB52BD">
        <w:rPr>
          <w:lang w:val="uk-UA"/>
        </w:rPr>
        <w:t xml:space="preserve"> апарат курсу «Біомеханіка фізичних вправ»;</w:t>
      </w:r>
    </w:p>
    <w:p w:rsidR="00625CC8" w:rsidRPr="00DB52BD" w:rsidRDefault="00625CC8" w:rsidP="00661052">
      <w:pPr>
        <w:pStyle w:val="a7"/>
        <w:numPr>
          <w:ilvl w:val="0"/>
          <w:numId w:val="95"/>
        </w:numPr>
        <w:rPr>
          <w:rStyle w:val="fontstyle21"/>
          <w:color w:val="auto"/>
          <w:lang w:val="uk-UA"/>
        </w:rPr>
      </w:pPr>
      <w:r w:rsidRPr="00DB52BD">
        <w:rPr>
          <w:rStyle w:val="fontstyle21"/>
          <w:color w:val="auto"/>
          <w:lang w:val="uk-UA"/>
        </w:rPr>
        <w:t>теоретичні відомості з визначення показників геометрії мас тіла людини;</w:t>
      </w:r>
    </w:p>
    <w:p w:rsidR="00625CC8" w:rsidRPr="00DB52BD" w:rsidRDefault="00625CC8" w:rsidP="00661052">
      <w:pPr>
        <w:pStyle w:val="a7"/>
        <w:numPr>
          <w:ilvl w:val="0"/>
          <w:numId w:val="95"/>
        </w:numPr>
        <w:rPr>
          <w:rStyle w:val="fontstyle21"/>
          <w:color w:val="auto"/>
          <w:lang w:val="uk-UA"/>
        </w:rPr>
      </w:pPr>
      <w:r w:rsidRPr="00DB52BD">
        <w:rPr>
          <w:rStyle w:val="fontstyle21"/>
          <w:color w:val="auto"/>
          <w:lang w:val="uk-UA"/>
        </w:rPr>
        <w:t>основні біомеханічні методи визначення показників структури рухової дії;</w:t>
      </w:r>
    </w:p>
    <w:p w:rsidR="00625CC8" w:rsidRPr="00DB52BD" w:rsidRDefault="00625CC8" w:rsidP="00661052">
      <w:pPr>
        <w:pStyle w:val="a7"/>
        <w:numPr>
          <w:ilvl w:val="0"/>
          <w:numId w:val="95"/>
        </w:numPr>
        <w:tabs>
          <w:tab w:val="left" w:pos="1134"/>
        </w:tabs>
        <w:ind w:left="0" w:firstLine="720"/>
        <w:rPr>
          <w:rStyle w:val="fontstyle21"/>
          <w:color w:val="auto"/>
          <w:lang w:val="uk-UA"/>
        </w:rPr>
      </w:pPr>
      <w:r w:rsidRPr="00DB52BD">
        <w:rPr>
          <w:rStyle w:val="fontstyle21"/>
          <w:color w:val="auto"/>
          <w:lang w:val="uk-UA"/>
        </w:rPr>
        <w:t xml:space="preserve">методи визначення біомеханічних характеристик </w:t>
      </w:r>
      <w:r w:rsidR="004C08FE" w:rsidRPr="00DB52BD">
        <w:rPr>
          <w:rStyle w:val="fontstyle21"/>
          <w:color w:val="auto"/>
          <w:lang w:val="uk-UA"/>
        </w:rPr>
        <w:t>в процесі</w:t>
      </w:r>
      <w:r w:rsidRPr="00DB52BD">
        <w:rPr>
          <w:rStyle w:val="fontstyle21"/>
          <w:color w:val="auto"/>
          <w:lang w:val="uk-UA"/>
        </w:rPr>
        <w:t xml:space="preserve"> поступальних і обертальних рухах точок в окремих сегмент</w:t>
      </w:r>
      <w:r w:rsidR="004C08FE" w:rsidRPr="00DB52BD">
        <w:rPr>
          <w:rStyle w:val="fontstyle21"/>
          <w:color w:val="auto"/>
          <w:lang w:val="uk-UA"/>
        </w:rPr>
        <w:t>ах</w:t>
      </w:r>
      <w:r w:rsidRPr="00DB52BD">
        <w:rPr>
          <w:rStyle w:val="fontstyle21"/>
          <w:color w:val="auto"/>
          <w:lang w:val="uk-UA"/>
        </w:rPr>
        <w:t xml:space="preserve"> тіла людини; </w:t>
      </w:r>
    </w:p>
    <w:p w:rsidR="00625CC8" w:rsidRPr="00DB52BD" w:rsidRDefault="00625CC8" w:rsidP="00661052">
      <w:pPr>
        <w:pStyle w:val="a7"/>
        <w:numPr>
          <w:ilvl w:val="0"/>
          <w:numId w:val="95"/>
        </w:numPr>
        <w:tabs>
          <w:tab w:val="left" w:pos="1134"/>
        </w:tabs>
        <w:ind w:left="0" w:firstLine="720"/>
        <w:rPr>
          <w:rStyle w:val="fontstyle21"/>
          <w:color w:val="auto"/>
          <w:lang w:val="uk-UA"/>
        </w:rPr>
      </w:pPr>
      <w:r w:rsidRPr="00DB52BD">
        <w:rPr>
          <w:rStyle w:val="fontstyle21"/>
          <w:color w:val="auto"/>
          <w:lang w:val="uk-UA"/>
        </w:rPr>
        <w:t xml:space="preserve">параметри показників рухових якостей людини </w:t>
      </w:r>
      <w:r w:rsidR="004C08FE" w:rsidRPr="00DB52BD">
        <w:rPr>
          <w:rStyle w:val="fontstyle21"/>
          <w:color w:val="auto"/>
          <w:lang w:val="uk-UA"/>
        </w:rPr>
        <w:t xml:space="preserve">під час </w:t>
      </w:r>
      <w:r w:rsidRPr="00DB52BD">
        <w:rPr>
          <w:rStyle w:val="fontstyle21"/>
          <w:color w:val="auto"/>
          <w:lang w:val="uk-UA"/>
        </w:rPr>
        <w:t>аналіз</w:t>
      </w:r>
      <w:r w:rsidR="004C08FE" w:rsidRPr="00DB52BD">
        <w:rPr>
          <w:rStyle w:val="fontstyle21"/>
          <w:color w:val="auto"/>
          <w:lang w:val="uk-UA"/>
        </w:rPr>
        <w:t>у</w:t>
      </w:r>
      <w:r w:rsidRPr="00DB52BD">
        <w:rPr>
          <w:rStyle w:val="fontstyle21"/>
          <w:color w:val="auto"/>
          <w:lang w:val="uk-UA"/>
        </w:rPr>
        <w:t xml:space="preserve"> динамограм</w:t>
      </w:r>
      <w:r w:rsidR="0058651D" w:rsidRPr="00DB52BD">
        <w:rPr>
          <w:rStyle w:val="fontstyle21"/>
          <w:color w:val="auto"/>
          <w:lang w:val="uk-UA"/>
        </w:rPr>
        <w:t xml:space="preserve"> </w:t>
      </w:r>
      <w:r w:rsidRPr="00DB52BD">
        <w:rPr>
          <w:rStyle w:val="fontstyle21"/>
          <w:color w:val="auto"/>
          <w:lang w:val="uk-UA"/>
        </w:rPr>
        <w:t>метод</w:t>
      </w:r>
      <w:r w:rsidR="0058651D" w:rsidRPr="00DB52BD">
        <w:rPr>
          <w:rStyle w:val="fontstyle21"/>
          <w:color w:val="auto"/>
          <w:lang w:val="uk-UA"/>
        </w:rPr>
        <w:t>о</w:t>
      </w:r>
      <w:r w:rsidRPr="00DB52BD">
        <w:rPr>
          <w:rStyle w:val="fontstyle21"/>
          <w:color w:val="auto"/>
          <w:lang w:val="uk-UA"/>
        </w:rPr>
        <w:t xml:space="preserve"> комп</w:t>
      </w:r>
      <w:r w:rsidR="002E7BE0" w:rsidRPr="00DB52BD">
        <w:rPr>
          <w:rStyle w:val="fontstyle21"/>
          <w:color w:val="auto"/>
          <w:lang w:val="uk-UA"/>
        </w:rPr>
        <w:t>’</w:t>
      </w:r>
      <w:r w:rsidRPr="00DB52BD">
        <w:rPr>
          <w:rStyle w:val="fontstyle21"/>
          <w:color w:val="auto"/>
          <w:lang w:val="uk-UA"/>
        </w:rPr>
        <w:t>ютерної динамометрії</w:t>
      </w:r>
      <w:r w:rsidR="0058651D" w:rsidRPr="00DB52BD">
        <w:rPr>
          <w:rStyle w:val="fontstyle21"/>
          <w:color w:val="auto"/>
          <w:lang w:val="uk-UA"/>
        </w:rPr>
        <w:t>.</w:t>
      </w:r>
    </w:p>
    <w:p w:rsidR="00625CC8" w:rsidRPr="00DB52BD" w:rsidRDefault="00625CC8" w:rsidP="00625CC8">
      <w:pPr>
        <w:pStyle w:val="a7"/>
        <w:ind w:left="0" w:firstLine="720"/>
        <w:rPr>
          <w:lang w:val="uk-UA"/>
        </w:rPr>
      </w:pPr>
      <w:r w:rsidRPr="00DB52BD">
        <w:rPr>
          <w:rStyle w:val="fontstyle21"/>
          <w:color w:val="auto"/>
          <w:lang w:val="uk-UA"/>
        </w:rPr>
        <w:t>у</w:t>
      </w:r>
      <w:r w:rsidRPr="00DB52BD">
        <w:rPr>
          <w:i/>
          <w:lang w:val="uk-UA"/>
        </w:rPr>
        <w:t>міти</w:t>
      </w:r>
      <w:r w:rsidRPr="00DB52BD">
        <w:rPr>
          <w:lang w:val="uk-UA"/>
        </w:rPr>
        <w:t>:</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 xml:space="preserve">визначати показники геометрії мас тіла людини за вимірювальними і розрахунковими методами, з використанням функцій середовища </w:t>
      </w:r>
      <w:r w:rsidRPr="00DB52BD">
        <w:rPr>
          <w:i/>
          <w:lang w:val="uk-UA"/>
        </w:rPr>
        <w:t xml:space="preserve">Microsoft </w:t>
      </w:r>
      <w:r w:rsidR="00DB52BD" w:rsidRPr="00DB52BD">
        <w:rPr>
          <w:i/>
          <w:lang w:val="uk-UA"/>
        </w:rPr>
        <w:t>Excel</w:t>
      </w:r>
      <w:r w:rsidRPr="00DB52BD">
        <w:rPr>
          <w:lang w:val="uk-UA"/>
        </w:rPr>
        <w:t>;</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 xml:space="preserve">визначати координати точок сегментів тіла людини і будувати біокінематичну схему рухової дії в середовищі </w:t>
      </w:r>
      <w:r w:rsidRPr="00DB52BD">
        <w:rPr>
          <w:i/>
          <w:lang w:val="uk-UA"/>
        </w:rPr>
        <w:t>Жива геометрія</w:t>
      </w:r>
      <w:r w:rsidRPr="00DB52BD">
        <w:rPr>
          <w:lang w:val="uk-UA"/>
        </w:rPr>
        <w:t>;</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визначати положення центрів тяжіння сегментів, загальний центр маси тіла людини аналітичним і графічним способами;</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визначати показники ритмічної структури рухової дії;</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будувати лінійні та кругові хронограми фізичної вправи;</w:t>
      </w:r>
    </w:p>
    <w:p w:rsidR="00625CC8" w:rsidRPr="00DB52BD" w:rsidRDefault="00625CC8" w:rsidP="00625CC8">
      <w:pPr>
        <w:pStyle w:val="a7"/>
        <w:numPr>
          <w:ilvl w:val="1"/>
          <w:numId w:val="4"/>
        </w:numPr>
        <w:tabs>
          <w:tab w:val="left" w:pos="1134"/>
        </w:tabs>
        <w:spacing w:line="252" w:lineRule="auto"/>
        <w:ind w:left="0" w:firstLine="709"/>
        <w:rPr>
          <w:lang w:val="uk-UA"/>
        </w:rPr>
      </w:pPr>
      <w:r w:rsidRPr="00DB52BD">
        <w:rPr>
          <w:lang w:val="uk-UA"/>
        </w:rPr>
        <w:t>визначати лінійні та кругові швидкості та прискорення;</w:t>
      </w:r>
    </w:p>
    <w:p w:rsidR="00625CC8" w:rsidRPr="00DB52BD" w:rsidRDefault="00625CC8" w:rsidP="00625CC8">
      <w:pPr>
        <w:pStyle w:val="a7"/>
        <w:numPr>
          <w:ilvl w:val="1"/>
          <w:numId w:val="4"/>
        </w:numPr>
        <w:tabs>
          <w:tab w:val="left" w:pos="1134"/>
        </w:tabs>
        <w:ind w:left="0" w:firstLine="709"/>
        <w:rPr>
          <w:b/>
          <w:lang w:val="uk-UA"/>
        </w:rPr>
      </w:pPr>
      <w:r w:rsidRPr="00DB52BD">
        <w:rPr>
          <w:lang w:val="uk-UA"/>
        </w:rPr>
        <w:t xml:space="preserve">володіти методами вимірювання </w:t>
      </w:r>
      <w:r w:rsidR="005F0586" w:rsidRPr="00DB52BD">
        <w:rPr>
          <w:lang w:val="uk-UA"/>
        </w:rPr>
        <w:t>й</w:t>
      </w:r>
      <w:r w:rsidRPr="00DB52BD">
        <w:rPr>
          <w:lang w:val="uk-UA"/>
        </w:rPr>
        <w:t xml:space="preserve"> аналізу прояву рухових якостей за методами комп</w:t>
      </w:r>
      <w:r w:rsidR="002E7BE0" w:rsidRPr="00DB52BD">
        <w:rPr>
          <w:lang w:val="uk-UA"/>
        </w:rPr>
        <w:t>’</w:t>
      </w:r>
      <w:r w:rsidRPr="00DB52BD">
        <w:rPr>
          <w:lang w:val="uk-UA"/>
        </w:rPr>
        <w:t>ютерної динамометрії.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w:t>
      </w:r>
      <w:r w:rsidR="005F0586" w:rsidRPr="00DB52BD">
        <w:rPr>
          <w:rFonts w:ascii="Times New Roman" w:hAnsi="Times New Roman"/>
          <w:sz w:val="24"/>
          <w:szCs w:val="24"/>
          <w:lang w:val="uk-UA"/>
        </w:rPr>
        <w:t>ід час виконання</w:t>
      </w:r>
      <w:r w:rsidRPr="00DB52BD">
        <w:rPr>
          <w:rFonts w:ascii="Times New Roman" w:hAnsi="Times New Roman"/>
          <w:sz w:val="24"/>
          <w:szCs w:val="24"/>
          <w:lang w:val="uk-UA"/>
        </w:rPr>
        <w:t xml:space="preserve"> лабораторних робіт студент повинен дотримуватися визначеного алгоритму. Алгоритм виконання лабораторної роботи може відрізнятися залежно від її теми, мети та завдань. Важливо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ятати, що конкретні кроки алгоритму можуть залежати від специфіки лабораторної роботи та вимог викладача. Перед початком роботи необхідно детально ознайомитися </w:t>
      </w:r>
      <w:r w:rsidR="005F0586" w:rsidRPr="00DB52BD">
        <w:rPr>
          <w:rFonts w:ascii="Times New Roman" w:hAnsi="Times New Roman"/>
          <w:sz w:val="24"/>
          <w:szCs w:val="24"/>
          <w:lang w:val="uk-UA"/>
        </w:rPr>
        <w:t>і</w:t>
      </w:r>
      <w:r w:rsidRPr="00DB52BD">
        <w:rPr>
          <w:rFonts w:ascii="Times New Roman" w:hAnsi="Times New Roman"/>
          <w:sz w:val="24"/>
          <w:szCs w:val="24"/>
          <w:lang w:val="uk-UA"/>
        </w:rPr>
        <w:t xml:space="preserve">з завданням та вимогами до виконання лабораторної роботи. </w:t>
      </w:r>
      <w:r w:rsidR="005F0586" w:rsidRPr="00DB52BD">
        <w:rPr>
          <w:rFonts w:ascii="Times New Roman" w:hAnsi="Times New Roman"/>
          <w:sz w:val="24"/>
          <w:szCs w:val="24"/>
          <w:lang w:val="uk-UA"/>
        </w:rPr>
        <w:t>Ок</w:t>
      </w:r>
      <w:r w:rsidRPr="00DB52BD">
        <w:rPr>
          <w:rFonts w:ascii="Times New Roman" w:hAnsi="Times New Roman"/>
          <w:sz w:val="24"/>
          <w:szCs w:val="24"/>
          <w:lang w:val="uk-UA"/>
        </w:rPr>
        <w:t xml:space="preserve">рім того, для успішного виконання лабораторної роботи необхідно вміти працювати з різними методами, інструментами та обладнанням, дотримуватися правил безпеки та етики роботи, а також мати глибокі знання з теорії, </w:t>
      </w:r>
      <w:r w:rsidR="005F0586" w:rsidRPr="00DB52BD">
        <w:rPr>
          <w:rFonts w:ascii="Times New Roman" w:hAnsi="Times New Roman"/>
          <w:sz w:val="24"/>
          <w:szCs w:val="24"/>
          <w:lang w:val="uk-UA"/>
        </w:rPr>
        <w:t>дотично до</w:t>
      </w:r>
      <w:r w:rsidRPr="00DB52BD">
        <w:rPr>
          <w:rFonts w:ascii="Times New Roman" w:hAnsi="Times New Roman"/>
          <w:sz w:val="24"/>
          <w:szCs w:val="24"/>
          <w:lang w:val="uk-UA"/>
        </w:rPr>
        <w:t xml:space="preserve"> теми лабораторної роботи. Алгоритм містить таку послідовність дій і вимоги, які повинен виконати студент:</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Підготовка до лабораторної роботи.</w:t>
      </w:r>
      <w:r w:rsidRPr="00DB52BD">
        <w:rPr>
          <w:lang w:val="uk-UA"/>
        </w:rPr>
        <w:t xml:space="preserve"> Перед проведенням лабораторної роботи студент повинен ознайомитися з необхідними документами, наприклад, інструкцією з безпеки, правилами використання обладнання, оволодіти необхідними навичками роботи з комп</w:t>
      </w:r>
      <w:r w:rsidR="002E7BE0" w:rsidRPr="00DB52BD">
        <w:rPr>
          <w:lang w:val="uk-UA"/>
        </w:rPr>
        <w:t>’</w:t>
      </w:r>
      <w:r w:rsidRPr="00DB52BD">
        <w:rPr>
          <w:lang w:val="uk-UA"/>
        </w:rPr>
        <w:t>ютерними прикладними програмами</w:t>
      </w:r>
      <w:r w:rsidR="005F0586" w:rsidRPr="00DB52BD">
        <w:rPr>
          <w:lang w:val="uk-UA"/>
        </w:rPr>
        <w:t>, тощо</w:t>
      </w:r>
      <w:r w:rsidRPr="00DB52BD">
        <w:rPr>
          <w:lang w:val="uk-UA"/>
        </w:rPr>
        <w:t>.</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Ознайомлення з теоретичним матеріалом</w:t>
      </w:r>
      <w:r w:rsidRPr="00DB52BD">
        <w:rPr>
          <w:lang w:val="uk-UA"/>
        </w:rPr>
        <w:t>. Студент повинен ознайомитися з теоретичними відомостями, окремими розділами основної, допоміжної рекомендованої літератури, інтернет-ресурсами, які представлені для кожної теми лабораторної роботи.</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lastRenderedPageBreak/>
        <w:t>Підготовка до проведення досліджень</w:t>
      </w:r>
      <w:r w:rsidRPr="00DB52BD">
        <w:rPr>
          <w:lang w:val="uk-UA"/>
        </w:rPr>
        <w:t xml:space="preserve">. Студент повинен підготувати необхідні матеріали та інструменти для проведення досліджень, оволодіти практичними </w:t>
      </w:r>
      <w:r w:rsidR="005F0586" w:rsidRPr="00DB52BD">
        <w:rPr>
          <w:lang w:val="uk-UA"/>
        </w:rPr>
        <w:t>в</w:t>
      </w:r>
      <w:r w:rsidRPr="00DB52BD">
        <w:rPr>
          <w:lang w:val="uk-UA"/>
        </w:rPr>
        <w:t>міннями і навичками володіння вимірювальними і розрахунковими методами для вирішення за</w:t>
      </w:r>
      <w:r w:rsidR="005F0586" w:rsidRPr="00DB52BD">
        <w:rPr>
          <w:lang w:val="uk-UA"/>
        </w:rPr>
        <w:t>в</w:t>
      </w:r>
      <w:r w:rsidRPr="00DB52BD">
        <w:rPr>
          <w:lang w:val="uk-UA"/>
        </w:rPr>
        <w:t>дань лабораторної роботи.</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Планування досліджень.</w:t>
      </w:r>
      <w:r w:rsidRPr="00DB52BD">
        <w:rPr>
          <w:lang w:val="uk-UA"/>
        </w:rPr>
        <w:t xml:space="preserve"> Студент повинен планувати свої дослідження та експерименти, </w:t>
      </w:r>
      <w:r w:rsidR="005F0586" w:rsidRPr="00DB52BD">
        <w:rPr>
          <w:lang w:val="uk-UA"/>
        </w:rPr>
        <w:t>о</w:t>
      </w:r>
      <w:r w:rsidRPr="00DB52BD">
        <w:rPr>
          <w:lang w:val="uk-UA"/>
        </w:rPr>
        <w:t>бираючи найбільш оптимальний спосіб для досягнення поставленої мети та завдань.</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Проведення досліджень</w:t>
      </w:r>
      <w:r w:rsidRPr="00DB52BD">
        <w:rPr>
          <w:lang w:val="uk-UA"/>
        </w:rPr>
        <w:t xml:space="preserve">. Студент проводить необхідні дослідження відповідно до мети та завдань, які поставлені в лабораторній роботі, збирає та фіксує необхідні дані та результати відповідно </w:t>
      </w:r>
      <w:r w:rsidR="005F0586" w:rsidRPr="00DB52BD">
        <w:rPr>
          <w:lang w:val="uk-UA"/>
        </w:rPr>
        <w:t xml:space="preserve">до </w:t>
      </w:r>
      <w:r w:rsidRPr="00DB52BD">
        <w:rPr>
          <w:lang w:val="uk-UA"/>
        </w:rPr>
        <w:t>розробленого алгоритму виконання.</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Обробка отриманих даних</w:t>
      </w:r>
      <w:r w:rsidRPr="00DB52BD">
        <w:rPr>
          <w:lang w:val="uk-UA"/>
        </w:rPr>
        <w:t>. Студент обробляє отримані результати досліджень, систематизує, оформляє необхідний ілюстрований матеріал, який вимагається для представлення і захисту лабораторної роботи (таблиці, рисунки тощо).</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Аналіз отриманих даних</w:t>
      </w:r>
      <w:r w:rsidRPr="00DB52BD">
        <w:rPr>
          <w:lang w:val="uk-UA"/>
        </w:rPr>
        <w:t>. Студент аналізує отримані результати та ділиться своїми спостереженнями та висновками з викладачем або іншими студентами.</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Написання звіту про лабораторну роботу</w:t>
      </w:r>
      <w:r w:rsidRPr="00DB52BD">
        <w:rPr>
          <w:lang w:val="uk-UA"/>
        </w:rPr>
        <w:t xml:space="preserve">. Студент складає звіт про проведені дослідження з фіксацією необхідних результатів, представленням ілюстрованого матеріалу, формує висновки з лабораторної роботи відповідно </w:t>
      </w:r>
      <w:r w:rsidR="005F0586" w:rsidRPr="00DB52BD">
        <w:rPr>
          <w:lang w:val="uk-UA"/>
        </w:rPr>
        <w:t xml:space="preserve">з </w:t>
      </w:r>
      <w:r w:rsidRPr="00DB52BD">
        <w:rPr>
          <w:lang w:val="uk-UA"/>
        </w:rPr>
        <w:t xml:space="preserve">поставленої мети та завдань </w:t>
      </w:r>
      <w:r w:rsidR="005F0586" w:rsidRPr="00DB52BD">
        <w:rPr>
          <w:lang w:val="uk-UA"/>
        </w:rPr>
        <w:t>у</w:t>
      </w:r>
      <w:r w:rsidRPr="00DB52BD">
        <w:rPr>
          <w:lang w:val="uk-UA"/>
        </w:rPr>
        <w:t xml:space="preserve"> процесі самостійної роботи. </w:t>
      </w:r>
    </w:p>
    <w:p w:rsidR="00625CC8" w:rsidRPr="00DB52BD" w:rsidRDefault="00625CC8" w:rsidP="00625CC8">
      <w:pPr>
        <w:pStyle w:val="a7"/>
        <w:tabs>
          <w:tab w:val="left" w:pos="1134"/>
        </w:tabs>
        <w:ind w:left="709"/>
        <w:rPr>
          <w:lang w:val="uk-UA"/>
        </w:rPr>
      </w:pPr>
      <w:r w:rsidRPr="00DB52BD">
        <w:rPr>
          <w:lang w:val="uk-UA"/>
        </w:rPr>
        <w:t>Основні вимоги до складання звіту:</w:t>
      </w:r>
    </w:p>
    <w:p w:rsidR="00625CC8" w:rsidRPr="00DB52BD" w:rsidRDefault="00625CC8" w:rsidP="00625CC8">
      <w:pPr>
        <w:pStyle w:val="a7"/>
        <w:numPr>
          <w:ilvl w:val="1"/>
          <w:numId w:val="4"/>
        </w:numPr>
        <w:tabs>
          <w:tab w:val="left" w:pos="1134"/>
        </w:tabs>
        <w:ind w:left="0" w:firstLine="709"/>
        <w:rPr>
          <w:lang w:val="uk-UA"/>
        </w:rPr>
      </w:pPr>
      <w:r w:rsidRPr="00DB52BD">
        <w:rPr>
          <w:lang w:val="uk-UA"/>
        </w:rPr>
        <w:t>наявність титульного аркушу, де вказується номер, тема лабораторної роботи, прізвище, ім</w:t>
      </w:r>
      <w:r w:rsidR="002E7BE0" w:rsidRPr="00DB52BD">
        <w:rPr>
          <w:lang w:val="uk-UA"/>
        </w:rPr>
        <w:t>’</w:t>
      </w:r>
      <w:r w:rsidRPr="00DB52BD">
        <w:rPr>
          <w:lang w:val="uk-UA"/>
        </w:rPr>
        <w:t>я, по</w:t>
      </w:r>
      <w:r w:rsidR="005F0586" w:rsidRPr="00DB52BD">
        <w:rPr>
          <w:lang w:val="uk-UA"/>
        </w:rPr>
        <w:t xml:space="preserve"> </w:t>
      </w:r>
      <w:r w:rsidRPr="00DB52BD">
        <w:rPr>
          <w:lang w:val="uk-UA"/>
        </w:rPr>
        <w:t>батькові студента, прізвище, ініціали викладача, який перевірив роботу (зразок подан</w:t>
      </w:r>
      <w:r w:rsidR="005F0586" w:rsidRPr="00DB52BD">
        <w:rPr>
          <w:lang w:val="uk-UA"/>
        </w:rPr>
        <w:t>о</w:t>
      </w:r>
      <w:r w:rsidRPr="00DB52BD">
        <w:rPr>
          <w:lang w:val="uk-UA"/>
        </w:rPr>
        <w:t xml:space="preserve"> в додатку А); </w:t>
      </w:r>
    </w:p>
    <w:p w:rsidR="00625CC8" w:rsidRPr="00DB52BD" w:rsidRDefault="00625CC8" w:rsidP="00625CC8">
      <w:pPr>
        <w:pStyle w:val="a7"/>
        <w:numPr>
          <w:ilvl w:val="1"/>
          <w:numId w:val="4"/>
        </w:numPr>
        <w:tabs>
          <w:tab w:val="left" w:pos="1134"/>
        </w:tabs>
        <w:ind w:left="0" w:firstLine="709"/>
        <w:rPr>
          <w:lang w:val="uk-UA"/>
        </w:rPr>
      </w:pPr>
      <w:r w:rsidRPr="00DB52BD">
        <w:rPr>
          <w:lang w:val="uk-UA"/>
        </w:rPr>
        <w:t xml:space="preserve">вимоги до технічного оформлення: текстовий редактор – </w:t>
      </w:r>
      <w:r w:rsidRPr="00DB52BD">
        <w:rPr>
          <w:i/>
          <w:lang w:val="uk-UA"/>
        </w:rPr>
        <w:t>Microsoft Word 97-2003</w:t>
      </w:r>
      <w:r w:rsidRPr="00DB52BD">
        <w:rPr>
          <w:lang w:val="uk-UA"/>
        </w:rPr>
        <w:t xml:space="preserve">, формат сторінки – А4, орієнтація – книжкова, поля: зліва 2,5, всі інші </w:t>
      </w:r>
      <w:r w:rsidR="005F0586" w:rsidRPr="00DB52BD">
        <w:rPr>
          <w:lang w:val="uk-UA"/>
        </w:rPr>
        <w:t xml:space="preserve">– </w:t>
      </w:r>
      <w:r w:rsidRPr="00DB52BD">
        <w:rPr>
          <w:lang w:val="uk-UA"/>
        </w:rPr>
        <w:t xml:space="preserve">по 1,5 см, шрифт </w:t>
      </w:r>
      <w:r w:rsidRPr="00DB52BD">
        <w:rPr>
          <w:i/>
          <w:lang w:val="uk-UA"/>
        </w:rPr>
        <w:t>Tіmes New Roman</w:t>
      </w:r>
      <w:r w:rsidRPr="00DB52BD">
        <w:rPr>
          <w:lang w:val="uk-UA"/>
        </w:rPr>
        <w:t>, кегль – 12, міжрядковий</w:t>
      </w:r>
      <w:r w:rsidRPr="00DB52BD">
        <w:rPr>
          <w:spacing w:val="15"/>
          <w:lang w:val="uk-UA"/>
        </w:rPr>
        <w:t xml:space="preserve"> </w:t>
      </w:r>
      <w:r w:rsidRPr="00DB52BD">
        <w:rPr>
          <w:lang w:val="uk-UA"/>
        </w:rPr>
        <w:t>інтервал</w:t>
      </w:r>
      <w:r w:rsidRPr="00DB52BD">
        <w:rPr>
          <w:spacing w:val="15"/>
          <w:lang w:val="uk-UA"/>
        </w:rPr>
        <w:t xml:space="preserve"> </w:t>
      </w:r>
      <w:r w:rsidRPr="00DB52BD">
        <w:rPr>
          <w:lang w:val="uk-UA"/>
        </w:rPr>
        <w:t>–</w:t>
      </w:r>
      <w:r w:rsidRPr="00DB52BD">
        <w:rPr>
          <w:spacing w:val="15"/>
          <w:lang w:val="uk-UA"/>
        </w:rPr>
        <w:t xml:space="preserve"> </w:t>
      </w:r>
      <w:r w:rsidRPr="00DB52BD">
        <w:rPr>
          <w:lang w:val="uk-UA"/>
        </w:rPr>
        <w:t>1,0,</w:t>
      </w:r>
      <w:r w:rsidRPr="00DB52BD">
        <w:rPr>
          <w:spacing w:val="15"/>
          <w:lang w:val="uk-UA"/>
        </w:rPr>
        <w:t xml:space="preserve"> </w:t>
      </w:r>
      <w:r w:rsidRPr="00DB52BD">
        <w:rPr>
          <w:lang w:val="uk-UA"/>
        </w:rPr>
        <w:t xml:space="preserve">стиль – </w:t>
      </w:r>
      <w:r w:rsidRPr="00DB52BD">
        <w:rPr>
          <w:i/>
          <w:lang w:val="uk-UA"/>
        </w:rPr>
        <w:t>Normal</w:t>
      </w:r>
      <w:r w:rsidRPr="00DB52BD">
        <w:rPr>
          <w:lang w:val="uk-UA"/>
        </w:rPr>
        <w:t>;</w:t>
      </w:r>
    </w:p>
    <w:p w:rsidR="00625CC8" w:rsidRPr="00DB52BD" w:rsidRDefault="00625CC8" w:rsidP="00625CC8">
      <w:pPr>
        <w:pStyle w:val="a7"/>
        <w:numPr>
          <w:ilvl w:val="1"/>
          <w:numId w:val="4"/>
        </w:numPr>
        <w:tabs>
          <w:tab w:val="left" w:pos="1134"/>
        </w:tabs>
        <w:ind w:left="0" w:firstLine="709"/>
        <w:rPr>
          <w:lang w:val="uk-UA"/>
        </w:rPr>
      </w:pPr>
      <w:r w:rsidRPr="00DB52BD">
        <w:rPr>
          <w:lang w:val="uk-UA"/>
        </w:rPr>
        <w:t>врахування обов</w:t>
      </w:r>
      <w:r w:rsidR="002E7BE0" w:rsidRPr="00DB52BD">
        <w:rPr>
          <w:lang w:val="uk-UA"/>
        </w:rPr>
        <w:t>’</w:t>
      </w:r>
      <w:r w:rsidRPr="00DB52BD">
        <w:rPr>
          <w:lang w:val="uk-UA"/>
        </w:rPr>
        <w:t>язкових елементів, які вказуються в кінці кожної лабораторної роботи;</w:t>
      </w:r>
    </w:p>
    <w:p w:rsidR="00625CC8" w:rsidRPr="00DB52BD" w:rsidRDefault="00625CC8" w:rsidP="00625CC8">
      <w:pPr>
        <w:pStyle w:val="a7"/>
        <w:numPr>
          <w:ilvl w:val="1"/>
          <w:numId w:val="4"/>
        </w:numPr>
        <w:tabs>
          <w:tab w:val="left" w:pos="1134"/>
        </w:tabs>
        <w:ind w:left="0" w:firstLine="709"/>
        <w:rPr>
          <w:lang w:val="uk-UA"/>
        </w:rPr>
      </w:pPr>
      <w:r w:rsidRPr="00DB52BD">
        <w:rPr>
          <w:lang w:val="uk-UA"/>
        </w:rPr>
        <w:t xml:space="preserve">виконані лабораторні роботи повинні бути підшиті </w:t>
      </w:r>
      <w:r w:rsidR="006E0C0A" w:rsidRPr="00DB52BD">
        <w:rPr>
          <w:lang w:val="uk-UA"/>
        </w:rPr>
        <w:t>й</w:t>
      </w:r>
      <w:r w:rsidRPr="00DB52BD">
        <w:rPr>
          <w:lang w:val="uk-UA"/>
        </w:rPr>
        <w:t xml:space="preserve"> оформлені в окремій папці.</w:t>
      </w:r>
    </w:p>
    <w:p w:rsidR="00625CC8" w:rsidRPr="00DB52BD" w:rsidRDefault="00625CC8" w:rsidP="00625CC8">
      <w:pPr>
        <w:pStyle w:val="a7"/>
        <w:numPr>
          <w:ilvl w:val="0"/>
          <w:numId w:val="23"/>
        </w:numPr>
        <w:tabs>
          <w:tab w:val="left" w:pos="1134"/>
        </w:tabs>
        <w:ind w:left="0" w:firstLine="709"/>
        <w:rPr>
          <w:lang w:val="uk-UA"/>
        </w:rPr>
      </w:pPr>
      <w:r w:rsidRPr="00DB52BD">
        <w:rPr>
          <w:i/>
          <w:lang w:val="uk-UA"/>
        </w:rPr>
        <w:t>Захист лабораторної роботи</w:t>
      </w:r>
      <w:r w:rsidRPr="00DB52BD">
        <w:rPr>
          <w:lang w:val="uk-UA"/>
        </w:rPr>
        <w:t xml:space="preserve">. Захист лабораторної роботи проводиться у формі діалогу в другій половині наступного заняття. Студент виконує захист своєї лабораторної роботи </w:t>
      </w:r>
      <w:r w:rsidR="006E0C0A" w:rsidRPr="00DB52BD">
        <w:rPr>
          <w:lang w:val="uk-UA"/>
        </w:rPr>
        <w:t xml:space="preserve">перед </w:t>
      </w:r>
      <w:r w:rsidRPr="00DB52BD">
        <w:rPr>
          <w:lang w:val="uk-UA"/>
        </w:rPr>
        <w:t>викладаче</w:t>
      </w:r>
      <w:r w:rsidR="006E0C0A" w:rsidRPr="00DB52BD">
        <w:rPr>
          <w:lang w:val="uk-UA"/>
        </w:rPr>
        <w:t>м</w:t>
      </w:r>
      <w:r w:rsidRPr="00DB52BD">
        <w:rPr>
          <w:lang w:val="uk-UA"/>
        </w:rPr>
        <w:t>, ознайомившись з умовами захисту</w:t>
      </w:r>
      <w:r w:rsidR="006E0C0A" w:rsidRPr="00DB52BD">
        <w:rPr>
          <w:lang w:val="uk-UA"/>
        </w:rPr>
        <w:t>,</w:t>
      </w:r>
      <w:r w:rsidRPr="00DB52BD">
        <w:rPr>
          <w:lang w:val="uk-UA"/>
        </w:rPr>
        <w:t xml:space="preserve"> та готовністю відповідати на контрольні питання, які подан</w:t>
      </w:r>
      <w:r w:rsidR="006E0C0A" w:rsidRPr="00DB52BD">
        <w:rPr>
          <w:lang w:val="uk-UA"/>
        </w:rPr>
        <w:t>о</w:t>
      </w:r>
      <w:r w:rsidRPr="00DB52BD">
        <w:rPr>
          <w:lang w:val="uk-UA"/>
        </w:rPr>
        <w:t xml:space="preserve"> в кінці лабораторної роботи. </w:t>
      </w:r>
    </w:p>
    <w:p w:rsidR="00625CC8" w:rsidRPr="00DB52BD" w:rsidRDefault="00625CC8" w:rsidP="00625CC8">
      <w:pPr>
        <w:pStyle w:val="a7"/>
        <w:numPr>
          <w:ilvl w:val="0"/>
          <w:numId w:val="23"/>
        </w:numPr>
        <w:tabs>
          <w:tab w:val="left" w:pos="1134"/>
          <w:tab w:val="left" w:pos="1240"/>
          <w:tab w:val="left" w:pos="7153"/>
          <w:tab w:val="left" w:pos="8330"/>
        </w:tabs>
        <w:spacing w:after="120"/>
        <w:ind w:left="0" w:firstLine="709"/>
        <w:contextualSpacing w:val="0"/>
        <w:rPr>
          <w:lang w:val="uk-UA"/>
        </w:rPr>
      </w:pPr>
      <w:r w:rsidRPr="00DB52BD">
        <w:rPr>
          <w:i/>
          <w:lang w:val="uk-UA"/>
        </w:rPr>
        <w:t>Оцінювання захисту лабораторних робіт</w:t>
      </w:r>
      <w:r w:rsidRPr="00DB52BD">
        <w:rPr>
          <w:lang w:val="uk-UA"/>
        </w:rPr>
        <w:t xml:space="preserve">. Оцінка за виконання і захист лабораторної роботи проводиться за національною шкалою, наприклад: </w:t>
      </w:r>
    </w:p>
    <w:tbl>
      <w:tblPr>
        <w:tblW w:w="10161"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A0" w:firstRow="1" w:lastRow="0" w:firstColumn="1" w:lastColumn="0" w:noHBand="0" w:noVBand="0"/>
      </w:tblPr>
      <w:tblGrid>
        <w:gridCol w:w="1016"/>
        <w:gridCol w:w="1016"/>
        <w:gridCol w:w="1016"/>
        <w:gridCol w:w="1016"/>
        <w:gridCol w:w="1016"/>
        <w:gridCol w:w="1016"/>
        <w:gridCol w:w="1016"/>
        <w:gridCol w:w="1016"/>
        <w:gridCol w:w="1016"/>
        <w:gridCol w:w="1017"/>
      </w:tblGrid>
      <w:tr w:rsidR="00B36FE4" w:rsidRPr="00DB52BD" w:rsidTr="00F83B7A">
        <w:trPr>
          <w:trHeight w:val="20"/>
        </w:trPr>
        <w:tc>
          <w:tcPr>
            <w:tcW w:w="10161" w:type="dxa"/>
            <w:gridSpan w:val="10"/>
            <w:shd w:val="clear" w:color="auto" w:fill="FFFFFF"/>
            <w:vAlign w:val="center"/>
          </w:tcPr>
          <w:p w:rsidR="00B36FE4" w:rsidRPr="00DB52BD" w:rsidRDefault="00B36FE4" w:rsidP="00B36FE4">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 xml:space="preserve">№ лабораторної роботи </w:t>
            </w:r>
          </w:p>
        </w:tc>
      </w:tr>
      <w:tr w:rsidR="00B36FE4" w:rsidRPr="00DB52BD" w:rsidTr="00F83B7A">
        <w:trPr>
          <w:trHeight w:val="20"/>
        </w:trPr>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1</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2</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3</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4</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5</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6</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7</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8</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9</w:t>
            </w:r>
          </w:p>
        </w:tc>
        <w:tc>
          <w:tcPr>
            <w:tcW w:w="1017"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10</w:t>
            </w:r>
          </w:p>
        </w:tc>
      </w:tr>
      <w:tr w:rsidR="00B36FE4" w:rsidRPr="00DB52BD" w:rsidTr="00F83B7A">
        <w:trPr>
          <w:trHeight w:val="20"/>
        </w:trPr>
        <w:tc>
          <w:tcPr>
            <w:tcW w:w="10161" w:type="dxa"/>
            <w:gridSpan w:val="10"/>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Отримані оцінки за національною шкалою</w:t>
            </w:r>
          </w:p>
        </w:tc>
      </w:tr>
      <w:tr w:rsidR="00B36FE4" w:rsidRPr="00DB52BD" w:rsidTr="00F83B7A">
        <w:trPr>
          <w:trHeight w:val="20"/>
        </w:trPr>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4</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5</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3</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3</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4</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3</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4</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5</w:t>
            </w:r>
          </w:p>
        </w:tc>
        <w:tc>
          <w:tcPr>
            <w:tcW w:w="1016"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3</w:t>
            </w:r>
          </w:p>
        </w:tc>
        <w:tc>
          <w:tcPr>
            <w:tcW w:w="1017" w:type="dxa"/>
            <w:shd w:val="clear" w:color="auto" w:fill="FFFFFF"/>
            <w:vAlign w:val="center"/>
          </w:tcPr>
          <w:p w:rsidR="00B36FE4" w:rsidRPr="00DB52BD" w:rsidRDefault="00B36FE4" w:rsidP="00625CC8">
            <w:pPr>
              <w:shd w:val="clear" w:color="auto" w:fill="FFFFFF"/>
              <w:autoSpaceDE w:val="0"/>
              <w:autoSpaceDN w:val="0"/>
              <w:adjustRightInd w:val="0"/>
              <w:spacing w:after="0" w:line="240" w:lineRule="auto"/>
              <w:ind w:left="-113" w:right="-113"/>
              <w:jc w:val="center"/>
              <w:rPr>
                <w:rFonts w:ascii="Times New Roman" w:hAnsi="Times New Roman"/>
                <w:sz w:val="24"/>
                <w:szCs w:val="24"/>
                <w:lang w:val="uk-UA"/>
              </w:rPr>
            </w:pPr>
            <w:r w:rsidRPr="00DB52BD">
              <w:rPr>
                <w:rFonts w:ascii="Times New Roman" w:hAnsi="Times New Roman"/>
                <w:sz w:val="24"/>
                <w:szCs w:val="24"/>
                <w:lang w:val="uk-UA"/>
              </w:rPr>
              <w:t>4</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Підсумкова оцінка за виконання блоку лабораторних робіт об</w:t>
      </w:r>
      <w:r w:rsidR="006E0C0A" w:rsidRPr="00DB52BD">
        <w:rPr>
          <w:rFonts w:ascii="Times New Roman" w:hAnsi="Times New Roman"/>
          <w:sz w:val="24"/>
          <w:szCs w:val="24"/>
          <w:lang w:val="uk-UA"/>
        </w:rPr>
        <w:t>раховується</w:t>
      </w:r>
      <w:r w:rsidRPr="00DB52BD">
        <w:rPr>
          <w:rFonts w:ascii="Times New Roman" w:hAnsi="Times New Roman"/>
          <w:sz w:val="24"/>
          <w:szCs w:val="24"/>
          <w:lang w:val="uk-UA"/>
        </w:rPr>
        <w:t xml:space="preserve"> за середньоарифметичним балом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та його відповідності до 100</w:t>
      </w:r>
      <w:r w:rsidR="006E0C0A" w:rsidRPr="00DB52BD">
        <w:rPr>
          <w:rFonts w:ascii="Times New Roman" w:hAnsi="Times New Roman"/>
          <w:sz w:val="24"/>
          <w:szCs w:val="24"/>
          <w:lang w:val="uk-UA"/>
        </w:rPr>
        <w:t>-</w:t>
      </w:r>
      <w:r w:rsidRPr="00DB52BD">
        <w:rPr>
          <w:rFonts w:ascii="Times New Roman" w:hAnsi="Times New Roman"/>
          <w:sz w:val="24"/>
          <w:szCs w:val="24"/>
          <w:lang w:val="uk-UA"/>
        </w:rPr>
        <w:t xml:space="preserve">бальної шкали та шкали </w:t>
      </w:r>
      <w:r w:rsidRPr="00DB52BD">
        <w:rPr>
          <w:rFonts w:ascii="Times New Roman" w:hAnsi="Times New Roman"/>
          <w:i/>
          <w:sz w:val="24"/>
          <w:szCs w:val="24"/>
          <w:lang w:val="uk-UA"/>
        </w:rPr>
        <w:t>ECTS</w:t>
      </w:r>
      <w:r w:rsidRPr="00DB52BD">
        <w:rPr>
          <w:rFonts w:ascii="Times New Roman" w:hAnsi="Times New Roman"/>
          <w:sz w:val="24"/>
          <w:szCs w:val="24"/>
          <w:lang w:val="uk-UA"/>
        </w:rPr>
        <w:t>:</w:t>
      </w:r>
    </w:p>
    <w:p w:rsidR="00625CC8" w:rsidRPr="00DB52BD" w:rsidRDefault="00625CC8" w:rsidP="00661052">
      <w:pPr>
        <w:numPr>
          <w:ilvl w:val="0"/>
          <w:numId w:val="96"/>
        </w:numPr>
        <w:shd w:val="clear" w:color="auto" w:fill="FFFFFF"/>
        <w:tabs>
          <w:tab w:val="clear" w:pos="720"/>
          <w:tab w:val="num" w:pos="0"/>
          <w:tab w:val="left" w:pos="1134"/>
        </w:tabs>
        <w:autoSpaceDE w:val="0"/>
        <w:autoSpaceDN w:val="0"/>
        <w:adjustRightInd w:val="0"/>
        <w:spacing w:after="0" w:line="240" w:lineRule="auto"/>
        <w:ind w:left="0" w:firstLine="709"/>
        <w:jc w:val="both"/>
        <w:rPr>
          <w:rFonts w:ascii="Times New Roman" w:hAnsi="Times New Roman"/>
          <w:i/>
          <w:iCs/>
          <w:sz w:val="24"/>
          <w:szCs w:val="24"/>
          <w:lang w:val="uk-UA"/>
        </w:rPr>
      </w:pPr>
      <w:r w:rsidRPr="00DB52BD">
        <w:rPr>
          <w:rFonts w:ascii="Times New Roman" w:hAnsi="Times New Roman"/>
          <w:sz w:val="24"/>
          <w:szCs w:val="24"/>
          <w:lang w:val="uk-UA"/>
        </w:rPr>
        <w:t>Розрахунок середньоарифметичного балу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за національною шкалою</w:t>
      </w:r>
      <w:r w:rsidRPr="00DB52BD">
        <w:rPr>
          <w:rFonts w:ascii="Times New Roman" w:hAnsi="Times New Roman"/>
          <w:iCs/>
          <w:sz w:val="24"/>
          <w:szCs w:val="24"/>
          <w:lang w:val="uk-UA"/>
        </w:rPr>
        <w:t>:</w:t>
      </w:r>
    </w:p>
    <w:p w:rsidR="00625CC8" w:rsidRPr="00DB52BD" w:rsidRDefault="00625CC8" w:rsidP="00625CC8">
      <w:pPr>
        <w:shd w:val="clear" w:color="auto" w:fill="FFFFFF"/>
        <w:tabs>
          <w:tab w:val="left" w:pos="1080"/>
        </w:tabs>
        <w:autoSpaceDE w:val="0"/>
        <w:autoSpaceDN w:val="0"/>
        <w:adjustRightInd w:val="0"/>
        <w:spacing w:after="0" w:line="240" w:lineRule="auto"/>
        <w:ind w:firstLine="720"/>
        <w:rPr>
          <w:rFonts w:ascii="Times New Roman" w:hAnsi="Times New Roman"/>
          <w:sz w:val="24"/>
          <w:szCs w:val="24"/>
          <w:lang w:val="uk-UA"/>
        </w:rPr>
      </w:pP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(4+5+3+3+4+3+4+5+3+4)</w:t>
      </w:r>
      <w:r w:rsidR="00F83B7A" w:rsidRPr="00DB52BD">
        <w:rPr>
          <w:rFonts w:ascii="Times New Roman" w:hAnsi="Times New Roman"/>
          <w:sz w:val="24"/>
          <w:szCs w:val="24"/>
          <w:lang w:val="uk-UA"/>
        </w:rPr>
        <w:t xml:space="preserve"> </w:t>
      </w:r>
      <w:r w:rsidRPr="00DB52BD">
        <w:rPr>
          <w:rFonts w:ascii="Times New Roman" w:hAnsi="Times New Roman"/>
          <w:sz w:val="24"/>
          <w:szCs w:val="24"/>
          <w:lang w:val="uk-UA"/>
        </w:rPr>
        <w:t>/</w:t>
      </w:r>
      <w:r w:rsidR="00F83B7A" w:rsidRPr="00DB52BD">
        <w:rPr>
          <w:rFonts w:ascii="Times New Roman" w:hAnsi="Times New Roman"/>
          <w:sz w:val="24"/>
          <w:szCs w:val="24"/>
          <w:lang w:val="uk-UA"/>
        </w:rPr>
        <w:t xml:space="preserve"> </w:t>
      </w:r>
      <w:r w:rsidRPr="00DB52BD">
        <w:rPr>
          <w:rFonts w:ascii="Times New Roman" w:hAnsi="Times New Roman"/>
          <w:sz w:val="24"/>
          <w:szCs w:val="24"/>
          <w:lang w:val="uk-UA"/>
        </w:rPr>
        <w:t>1</w:t>
      </w:r>
      <w:r w:rsidR="00F83B7A" w:rsidRPr="00DB52BD">
        <w:rPr>
          <w:rFonts w:ascii="Times New Roman" w:hAnsi="Times New Roman"/>
          <w:sz w:val="24"/>
          <w:szCs w:val="24"/>
          <w:lang w:val="uk-UA"/>
        </w:rPr>
        <w:t>0</w:t>
      </w:r>
      <w:r w:rsidRPr="00DB52BD">
        <w:rPr>
          <w:rFonts w:ascii="Times New Roman" w:hAnsi="Times New Roman"/>
          <w:sz w:val="24"/>
          <w:szCs w:val="24"/>
          <w:lang w:val="uk-UA"/>
        </w:rPr>
        <w:t xml:space="preserve"> = 3,</w:t>
      </w:r>
      <w:r w:rsidR="00F83B7A" w:rsidRPr="00DB52BD">
        <w:rPr>
          <w:rFonts w:ascii="Times New Roman" w:hAnsi="Times New Roman"/>
          <w:sz w:val="24"/>
          <w:szCs w:val="24"/>
          <w:lang w:val="uk-UA"/>
        </w:rPr>
        <w:t>8</w:t>
      </w:r>
      <w:r w:rsidRPr="00DB52BD">
        <w:rPr>
          <w:rFonts w:ascii="Times New Roman" w:hAnsi="Times New Roman"/>
          <w:sz w:val="24"/>
          <w:szCs w:val="24"/>
          <w:lang w:val="uk-UA"/>
        </w:rPr>
        <w:t>.</w:t>
      </w:r>
    </w:p>
    <w:p w:rsidR="00625CC8" w:rsidRPr="00DB52BD" w:rsidRDefault="00625CC8" w:rsidP="00661052">
      <w:pPr>
        <w:pStyle w:val="a7"/>
        <w:numPr>
          <w:ilvl w:val="0"/>
          <w:numId w:val="96"/>
        </w:numPr>
        <w:tabs>
          <w:tab w:val="clear" w:pos="720"/>
          <w:tab w:val="left" w:pos="1134"/>
        </w:tabs>
        <w:spacing w:after="120"/>
        <w:ind w:left="0" w:firstLine="709"/>
        <w:contextualSpacing w:val="0"/>
        <w:rPr>
          <w:b/>
          <w:lang w:val="uk-UA"/>
        </w:rPr>
      </w:pPr>
      <w:r w:rsidRPr="00DB52BD">
        <w:rPr>
          <w:lang w:val="uk-UA"/>
        </w:rPr>
        <w:t>Визначення оцінки за таблицею відповідності середньоарифметичного балу з</w:t>
      </w:r>
      <w:r w:rsidR="006E0C0A" w:rsidRPr="00DB52BD">
        <w:rPr>
          <w:lang w:val="uk-UA"/>
        </w:rPr>
        <w:t>і</w:t>
      </w:r>
      <w:r w:rsidRPr="00DB52BD">
        <w:rPr>
          <w:lang w:val="uk-UA"/>
        </w:rPr>
        <w:t xml:space="preserve"> 100-бальною шкалою та шкалою </w:t>
      </w:r>
      <w:r w:rsidRPr="00DB52BD">
        <w:rPr>
          <w:i/>
          <w:lang w:val="uk-UA"/>
        </w:rPr>
        <w:t>ECTS</w:t>
      </w:r>
      <w:r w:rsidRPr="00DB52BD">
        <w:rPr>
          <w:lang w:val="uk-UA"/>
        </w:rPr>
        <w:t>:</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1"/>
        <w:gridCol w:w="3260"/>
        <w:gridCol w:w="3260"/>
      </w:tblGrid>
      <w:tr w:rsidR="00625CC8" w:rsidRPr="00DB52BD" w:rsidTr="00625CC8">
        <w:tc>
          <w:tcPr>
            <w:tcW w:w="3681" w:type="dxa"/>
          </w:tcPr>
          <w:p w:rsidR="00625CC8" w:rsidRPr="00DB52BD" w:rsidRDefault="00625CC8" w:rsidP="00625CC8">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Середньоарифметичний бал</w:t>
            </w:r>
          </w:p>
        </w:tc>
        <w:tc>
          <w:tcPr>
            <w:tcW w:w="3260" w:type="dxa"/>
          </w:tcPr>
          <w:p w:rsidR="00625CC8" w:rsidRPr="00DB52BD" w:rsidRDefault="00625CC8" w:rsidP="00625CC8">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100 бальна шкала</w:t>
            </w:r>
          </w:p>
        </w:tc>
        <w:tc>
          <w:tcPr>
            <w:tcW w:w="3260" w:type="dxa"/>
          </w:tcPr>
          <w:p w:rsidR="00625CC8" w:rsidRPr="00DB52BD" w:rsidRDefault="00625CC8" w:rsidP="00625CC8">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 xml:space="preserve">Шкала </w:t>
            </w:r>
            <w:r w:rsidRPr="00DB52BD">
              <w:rPr>
                <w:rFonts w:ascii="Times New Roman" w:hAnsi="Times New Roman"/>
                <w:i/>
                <w:sz w:val="24"/>
                <w:szCs w:val="24"/>
                <w:lang w:val="uk-UA"/>
              </w:rPr>
              <w:t>ECTS</w:t>
            </w:r>
          </w:p>
        </w:tc>
      </w:tr>
      <w:tr w:rsidR="00625CC8" w:rsidRPr="00DB52BD" w:rsidTr="00625CC8">
        <w:tc>
          <w:tcPr>
            <w:tcW w:w="3681" w:type="dxa"/>
          </w:tcPr>
          <w:p w:rsidR="00625CC8" w:rsidRPr="00DB52BD" w:rsidRDefault="00625CC8" w:rsidP="00F83B7A">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3,</w:t>
            </w:r>
            <w:r w:rsidR="00F83B7A" w:rsidRPr="00DB52BD">
              <w:rPr>
                <w:rFonts w:ascii="Times New Roman" w:hAnsi="Times New Roman"/>
                <w:sz w:val="24"/>
                <w:szCs w:val="24"/>
                <w:lang w:val="uk-UA"/>
              </w:rPr>
              <w:t>8</w:t>
            </w:r>
          </w:p>
        </w:tc>
        <w:tc>
          <w:tcPr>
            <w:tcW w:w="3260" w:type="dxa"/>
          </w:tcPr>
          <w:p w:rsidR="00625CC8" w:rsidRPr="00DB52BD" w:rsidRDefault="00625CC8" w:rsidP="00F83B7A">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7</w:t>
            </w:r>
            <w:r w:rsidR="00F83B7A" w:rsidRPr="00DB52BD">
              <w:rPr>
                <w:rFonts w:ascii="Times New Roman" w:hAnsi="Times New Roman"/>
                <w:sz w:val="24"/>
                <w:szCs w:val="24"/>
                <w:lang w:val="uk-UA"/>
              </w:rPr>
              <w:t>7</w:t>
            </w:r>
          </w:p>
        </w:tc>
        <w:tc>
          <w:tcPr>
            <w:tcW w:w="3260" w:type="dxa"/>
          </w:tcPr>
          <w:p w:rsidR="00625CC8" w:rsidRPr="00DB52BD" w:rsidRDefault="00625CC8" w:rsidP="00625CC8">
            <w:pPr>
              <w:spacing w:after="0" w:line="240" w:lineRule="auto"/>
              <w:ind w:left="-57" w:right="-57"/>
              <w:jc w:val="center"/>
              <w:rPr>
                <w:rFonts w:ascii="Times New Roman" w:hAnsi="Times New Roman"/>
                <w:sz w:val="24"/>
                <w:szCs w:val="24"/>
                <w:lang w:val="uk-UA"/>
              </w:rPr>
            </w:pPr>
            <w:r w:rsidRPr="00DB52BD">
              <w:rPr>
                <w:rFonts w:ascii="Times New Roman" w:hAnsi="Times New Roman"/>
                <w:sz w:val="24"/>
                <w:szCs w:val="24"/>
                <w:lang w:val="uk-UA"/>
              </w:rPr>
              <w:t>С</w:t>
            </w:r>
          </w:p>
        </w:tc>
      </w:tr>
    </w:tbl>
    <w:p w:rsidR="00625CC8" w:rsidRPr="00DB52BD" w:rsidRDefault="00625CC8" w:rsidP="00625CC8">
      <w:pPr>
        <w:pStyle w:val="a7"/>
        <w:shd w:val="clear" w:color="auto" w:fill="FFFFFF"/>
        <w:tabs>
          <w:tab w:val="left" w:pos="1080"/>
        </w:tabs>
        <w:autoSpaceDE w:val="0"/>
        <w:autoSpaceDN w:val="0"/>
        <w:adjustRightInd w:val="0"/>
        <w:spacing w:before="120"/>
        <w:ind w:left="0" w:firstLine="720"/>
        <w:contextualSpacing w:val="0"/>
        <w:rPr>
          <w:lang w:val="uk-UA"/>
        </w:rPr>
      </w:pPr>
      <w:r w:rsidRPr="00DB52BD">
        <w:rPr>
          <w:lang w:val="uk-UA"/>
        </w:rPr>
        <w:t>При визначенні підсумкової оцінки вивчення курсу «</w:t>
      </w:r>
      <w:r w:rsidR="00DB52BD" w:rsidRPr="00DB52BD">
        <w:rPr>
          <w:lang w:val="uk-UA"/>
        </w:rPr>
        <w:t>Біомеханіка</w:t>
      </w:r>
      <w:r w:rsidRPr="00DB52BD">
        <w:rPr>
          <w:lang w:val="uk-UA"/>
        </w:rPr>
        <w:t xml:space="preserve"> фізичних вправ» вводяться вагові коефіцієнти (</w:t>
      </w:r>
      <w:r w:rsidRPr="00DB52BD">
        <w:rPr>
          <w:i/>
          <w:lang w:val="uk-UA"/>
        </w:rPr>
        <w:t>ВК</w:t>
      </w:r>
      <w:r w:rsidRPr="00DB52BD">
        <w:rPr>
          <w:lang w:val="uk-UA"/>
        </w:rPr>
        <w:t>) за результатами аудиторної роботи (</w:t>
      </w:r>
      <w:r w:rsidRPr="00DB52BD">
        <w:rPr>
          <w:i/>
          <w:lang w:val="uk-UA"/>
        </w:rPr>
        <w:t>ВК</w:t>
      </w:r>
      <w:r w:rsidRPr="00DB52BD">
        <w:rPr>
          <w:i/>
          <w:vertAlign w:val="subscript"/>
          <w:lang w:val="uk-UA"/>
        </w:rPr>
        <w:t>1</w:t>
      </w:r>
      <w:r w:rsidRPr="00DB52BD">
        <w:rPr>
          <w:lang w:val="uk-UA"/>
        </w:rPr>
        <w:t>=0,5), за виконання модульних контрольних робіт (</w:t>
      </w:r>
      <w:r w:rsidRPr="00DB52BD">
        <w:rPr>
          <w:i/>
          <w:lang w:val="uk-UA"/>
        </w:rPr>
        <w:t>ВК</w:t>
      </w:r>
      <w:r w:rsidRPr="00DB52BD">
        <w:rPr>
          <w:i/>
          <w:vertAlign w:val="subscript"/>
          <w:lang w:val="uk-UA"/>
        </w:rPr>
        <w:t>2</w:t>
      </w:r>
      <w:r w:rsidRPr="00DB52BD">
        <w:rPr>
          <w:lang w:val="uk-UA"/>
        </w:rPr>
        <w:t>=0,3) і самостійної роботи (</w:t>
      </w:r>
      <w:r w:rsidRPr="00DB52BD">
        <w:rPr>
          <w:i/>
          <w:lang w:val="uk-UA"/>
        </w:rPr>
        <w:t>ВК</w:t>
      </w:r>
      <w:r w:rsidRPr="00DB52BD">
        <w:rPr>
          <w:i/>
          <w:vertAlign w:val="subscript"/>
          <w:lang w:val="uk-UA"/>
        </w:rPr>
        <w:t>3</w:t>
      </w:r>
      <w:r w:rsidRPr="00DB52BD">
        <w:rPr>
          <w:lang w:val="uk-UA"/>
        </w:rPr>
        <w:t>=0,2).</w:t>
      </w:r>
    </w:p>
    <w:p w:rsidR="00625CC8" w:rsidRPr="00DB52BD" w:rsidRDefault="00625CC8" w:rsidP="00625CC8">
      <w:pPr>
        <w:pStyle w:val="a7"/>
        <w:tabs>
          <w:tab w:val="left" w:pos="1134"/>
        </w:tabs>
        <w:ind w:left="0" w:firstLine="709"/>
        <w:rPr>
          <w:b/>
          <w:lang w:val="uk-UA"/>
        </w:rPr>
      </w:pPr>
      <w:r w:rsidRPr="00DB52BD">
        <w:rPr>
          <w:b/>
          <w:lang w:val="uk-UA"/>
        </w:rPr>
        <w:br w:type="page"/>
      </w:r>
    </w:p>
    <w:p w:rsidR="00625CC8" w:rsidRPr="00DB52BD" w:rsidRDefault="00625CC8" w:rsidP="00625CC8">
      <w:pPr>
        <w:spacing w:after="160" w:line="259" w:lineRule="auto"/>
        <w:jc w:val="center"/>
        <w:rPr>
          <w:rFonts w:ascii="Times New Roman" w:hAnsi="Times New Roman"/>
          <w:b/>
          <w:bCs/>
          <w:spacing w:val="-3"/>
          <w:sz w:val="24"/>
          <w:szCs w:val="24"/>
          <w:lang w:val="uk-UA"/>
        </w:rPr>
      </w:pPr>
      <w:r w:rsidRPr="00DB52BD">
        <w:rPr>
          <w:rFonts w:ascii="Times New Roman" w:hAnsi="Times New Roman"/>
          <w:b/>
          <w:bCs/>
          <w:spacing w:val="-3"/>
          <w:sz w:val="24"/>
          <w:szCs w:val="24"/>
          <w:lang w:val="uk-UA"/>
        </w:rPr>
        <w:lastRenderedPageBreak/>
        <w:t>Умовні скорочення</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7"/>
      </w:tblGrid>
      <w:tr w:rsidR="00625CC8" w:rsidRPr="00DB52BD" w:rsidTr="00625CC8">
        <w:tc>
          <w:tcPr>
            <w:tcW w:w="1019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МІХ</w:t>
            </w:r>
            <w:r w:rsidRPr="00DB52BD">
              <w:rPr>
                <w:rFonts w:ascii="Times New Roman" w:hAnsi="Times New Roman"/>
                <w:szCs w:val="24"/>
                <w:lang w:val="uk-UA"/>
              </w:rPr>
              <w:t xml:space="preserve"> – мас-інерційні характеристики.</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bCs/>
                <w:i/>
                <w:spacing w:val="-3"/>
                <w:szCs w:val="24"/>
                <w:lang w:val="uk-UA"/>
              </w:rPr>
              <w:t>БКС</w:t>
            </w:r>
            <w:r w:rsidRPr="00DB52BD">
              <w:rPr>
                <w:rFonts w:ascii="Times New Roman" w:hAnsi="Times New Roman"/>
                <w:bCs/>
                <w:spacing w:val="-3"/>
                <w:szCs w:val="24"/>
                <w:lang w:val="uk-UA"/>
              </w:rPr>
              <w:t xml:space="preserve"> – біокінематична схема.</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bCs/>
                <w:i/>
                <w:spacing w:val="-3"/>
                <w:szCs w:val="24"/>
                <w:lang w:val="uk-UA"/>
              </w:rPr>
              <w:t>ВДМ</w:t>
            </w:r>
            <w:r w:rsidRPr="00DB52BD">
              <w:rPr>
                <w:rFonts w:ascii="Times New Roman" w:hAnsi="Times New Roman"/>
                <w:bCs/>
                <w:spacing w:val="-3"/>
                <w:szCs w:val="24"/>
                <w:lang w:val="uk-UA"/>
              </w:rPr>
              <w:t xml:space="preserve"> – відеометрія.</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bCs/>
                <w:i/>
                <w:spacing w:val="-3"/>
                <w:szCs w:val="24"/>
                <w:lang w:val="uk-UA"/>
              </w:rPr>
              <w:t>2D</w:t>
            </w:r>
            <w:r w:rsidRPr="00DB52BD">
              <w:rPr>
                <w:rFonts w:ascii="Times New Roman" w:hAnsi="Times New Roman"/>
                <w:bCs/>
                <w:spacing w:val="-3"/>
                <w:szCs w:val="24"/>
                <w:lang w:val="uk-UA"/>
              </w:rPr>
              <w:t xml:space="preserve"> – двовимірний простір.</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bCs/>
                <w:i/>
                <w:spacing w:val="-3"/>
                <w:szCs w:val="24"/>
                <w:lang w:val="uk-UA"/>
              </w:rPr>
              <w:t>3D</w:t>
            </w:r>
            <w:r w:rsidRPr="00DB52BD">
              <w:rPr>
                <w:rFonts w:ascii="Times New Roman" w:hAnsi="Times New Roman"/>
                <w:bCs/>
                <w:spacing w:val="-3"/>
                <w:szCs w:val="24"/>
                <w:lang w:val="uk-UA"/>
              </w:rPr>
              <w:t xml:space="preserve"> – тривимірний простір.</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bCs/>
                <w:i/>
                <w:spacing w:val="-3"/>
                <w:szCs w:val="24"/>
                <w:lang w:val="uk-UA"/>
              </w:rPr>
              <w:t>ВДЗ</w:t>
            </w:r>
            <w:r w:rsidRPr="00DB52BD">
              <w:rPr>
                <w:rFonts w:ascii="Times New Roman" w:hAnsi="Times New Roman"/>
                <w:bCs/>
                <w:spacing w:val="-3"/>
                <w:szCs w:val="24"/>
                <w:lang w:val="uk-UA"/>
              </w:rPr>
              <w:t xml:space="preserve"> – відеозйомка.</w:t>
            </w:r>
          </w:p>
          <w:p w:rsidR="00625CC8" w:rsidRPr="00DB52BD" w:rsidRDefault="00625CC8" w:rsidP="00625CC8">
            <w:pPr>
              <w:spacing w:after="0" w:line="240" w:lineRule="auto"/>
              <w:rPr>
                <w:rFonts w:ascii="Times New Roman" w:hAnsi="Times New Roman"/>
                <w:bCs/>
                <w:spacing w:val="-3"/>
                <w:szCs w:val="24"/>
                <w:lang w:val="uk-UA"/>
              </w:rPr>
            </w:pPr>
            <w:r w:rsidRPr="00DB52BD">
              <w:rPr>
                <w:rFonts w:ascii="Times New Roman" w:hAnsi="Times New Roman"/>
                <w:i/>
                <w:szCs w:val="24"/>
                <w:lang w:val="uk-UA"/>
              </w:rPr>
              <w:t>ВДФ</w:t>
            </w:r>
            <w:r w:rsidRPr="00DB52BD">
              <w:rPr>
                <w:rFonts w:ascii="Times New Roman" w:hAnsi="Times New Roman"/>
                <w:szCs w:val="24"/>
                <w:lang w:val="uk-UA"/>
              </w:rPr>
              <w:t xml:space="preserve"> </w:t>
            </w:r>
            <w:r w:rsidRPr="00DB52BD">
              <w:rPr>
                <w:rFonts w:ascii="Times New Roman" w:hAnsi="Times New Roman"/>
                <w:bCs/>
                <w:spacing w:val="-3"/>
                <w:szCs w:val="24"/>
                <w:lang w:val="uk-UA"/>
              </w:rPr>
              <w:t>–</w:t>
            </w:r>
            <w:r w:rsidRPr="00DB52BD">
              <w:rPr>
                <w:rFonts w:ascii="Times New Roman" w:hAnsi="Times New Roman"/>
                <w:szCs w:val="24"/>
                <w:lang w:val="uk-UA"/>
              </w:rPr>
              <w:t xml:space="preserve"> відеофайл.</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ВДГ</w:t>
            </w:r>
            <w:r w:rsidRPr="00DB52BD">
              <w:rPr>
                <w:rFonts w:ascii="Times New Roman" w:hAnsi="Times New Roman"/>
                <w:szCs w:val="24"/>
                <w:lang w:val="uk-UA"/>
              </w:rPr>
              <w:t xml:space="preserve"> </w:t>
            </w:r>
            <w:r w:rsidRPr="00DB52BD">
              <w:rPr>
                <w:rFonts w:ascii="Times New Roman" w:hAnsi="Times New Roman"/>
                <w:bCs/>
                <w:spacing w:val="-3"/>
                <w:szCs w:val="24"/>
                <w:lang w:val="uk-UA"/>
              </w:rPr>
              <w:t>–</w:t>
            </w:r>
            <w:r w:rsidRPr="00DB52BD">
              <w:rPr>
                <w:rFonts w:ascii="Times New Roman" w:hAnsi="Times New Roman"/>
                <w:szCs w:val="24"/>
                <w:lang w:val="uk-UA"/>
              </w:rPr>
              <w:t xml:space="preserve"> відеограма.</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ОX</w:t>
            </w:r>
            <w:r w:rsidRPr="00DB52BD">
              <w:rPr>
                <w:rFonts w:ascii="Times New Roman" w:hAnsi="Times New Roman"/>
                <w:szCs w:val="24"/>
                <w:lang w:val="uk-UA"/>
              </w:rPr>
              <w:t xml:space="preserve"> – вісь абсцис.</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ОY</w:t>
            </w:r>
            <w:r w:rsidRPr="00DB52BD">
              <w:rPr>
                <w:rFonts w:ascii="Times New Roman" w:hAnsi="Times New Roman"/>
                <w:szCs w:val="24"/>
                <w:lang w:val="uk-UA"/>
              </w:rPr>
              <w:t xml:space="preserve"> – вісь ординат.</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ПДСК</w:t>
            </w:r>
            <w:r w:rsidRPr="00DB52BD">
              <w:rPr>
                <w:rFonts w:ascii="Times New Roman" w:hAnsi="Times New Roman"/>
                <w:szCs w:val="24"/>
                <w:lang w:val="uk-UA"/>
              </w:rPr>
              <w:t xml:space="preserve"> – прямокутна декартова система координат.</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bCs/>
                <w:i/>
                <w:spacing w:val="-1"/>
                <w:szCs w:val="24"/>
                <w:lang w:val="uk-UA"/>
              </w:rPr>
              <w:t xml:space="preserve">X </w:t>
            </w:r>
            <w:r w:rsidRPr="00DB52BD">
              <w:rPr>
                <w:rFonts w:ascii="Times New Roman" w:hAnsi="Times New Roman"/>
                <w:bCs/>
                <w:spacing w:val="-1"/>
                <w:szCs w:val="24"/>
                <w:lang w:val="uk-UA"/>
              </w:rPr>
              <w:t>– значення абсциси.</w:t>
            </w:r>
          </w:p>
          <w:p w:rsidR="00625CC8" w:rsidRPr="00DB52BD" w:rsidRDefault="00625CC8" w:rsidP="00625CC8">
            <w:pPr>
              <w:spacing w:after="0" w:line="240" w:lineRule="auto"/>
              <w:rPr>
                <w:rFonts w:ascii="Times New Roman" w:hAnsi="Times New Roman"/>
                <w:bCs/>
                <w:spacing w:val="-1"/>
                <w:szCs w:val="24"/>
                <w:lang w:val="uk-UA"/>
              </w:rPr>
            </w:pPr>
            <w:r w:rsidRPr="00DB52BD">
              <w:rPr>
                <w:rFonts w:ascii="Times New Roman" w:hAnsi="Times New Roman"/>
                <w:bCs/>
                <w:i/>
                <w:spacing w:val="-1"/>
                <w:szCs w:val="24"/>
                <w:lang w:val="uk-UA"/>
              </w:rPr>
              <w:t>Y –</w:t>
            </w:r>
            <w:r w:rsidRPr="00DB52BD">
              <w:rPr>
                <w:rFonts w:ascii="Times New Roman" w:hAnsi="Times New Roman"/>
                <w:bCs/>
                <w:spacing w:val="-1"/>
                <w:szCs w:val="24"/>
                <w:lang w:val="uk-UA"/>
              </w:rPr>
              <w:t xml:space="preserve"> значення ординати.</w:t>
            </w:r>
          </w:p>
          <w:p w:rsidR="00625CC8" w:rsidRPr="00DB52BD" w:rsidRDefault="00625CC8" w:rsidP="00625CC8">
            <w:pPr>
              <w:spacing w:after="0" w:line="240" w:lineRule="auto"/>
              <w:rPr>
                <w:rFonts w:ascii="Times New Roman" w:hAnsi="Times New Roman"/>
                <w:b/>
                <w:szCs w:val="24"/>
                <w:lang w:val="uk-UA"/>
              </w:rPr>
            </w:pPr>
            <w:r w:rsidRPr="00DB52BD">
              <w:rPr>
                <w:rFonts w:ascii="Times New Roman" w:hAnsi="Times New Roman"/>
                <w:i/>
                <w:szCs w:val="24"/>
                <w:lang w:val="uk-UA"/>
              </w:rPr>
              <w:t xml:space="preserve">ЦТ – </w:t>
            </w:r>
            <w:r w:rsidRPr="00DB52BD">
              <w:rPr>
                <w:rFonts w:ascii="Times New Roman" w:hAnsi="Times New Roman"/>
                <w:szCs w:val="24"/>
                <w:lang w:val="uk-UA"/>
              </w:rPr>
              <w:t>центр тяжіння.</w:t>
            </w:r>
          </w:p>
          <w:p w:rsidR="00625CC8" w:rsidRPr="00DB52BD" w:rsidRDefault="00625CC8" w:rsidP="00625CC8">
            <w:pPr>
              <w:spacing w:after="0" w:line="240" w:lineRule="auto"/>
              <w:rPr>
                <w:rFonts w:ascii="Times New Roman" w:hAnsi="Times New Roman"/>
                <w:i/>
                <w:szCs w:val="24"/>
                <w:lang w:val="uk-UA"/>
              </w:rPr>
            </w:pPr>
            <w:r w:rsidRPr="00DB52BD">
              <w:rPr>
                <w:rFonts w:ascii="Times New Roman" w:hAnsi="Times New Roman"/>
                <w:i/>
                <w:szCs w:val="24"/>
                <w:lang w:val="uk-UA"/>
              </w:rPr>
              <w:t>ЦТ</w:t>
            </w:r>
            <w:r w:rsidRPr="00DB52BD">
              <w:rPr>
                <w:rFonts w:ascii="Times New Roman" w:hAnsi="Times New Roman"/>
                <w:i/>
                <w:szCs w:val="24"/>
                <w:vertAlign w:val="subscript"/>
                <w:lang w:val="uk-UA"/>
              </w:rPr>
              <w:t>с</w:t>
            </w:r>
            <w:r w:rsidRPr="00DB52BD">
              <w:rPr>
                <w:rFonts w:ascii="Times New Roman" w:hAnsi="Times New Roman"/>
                <w:i/>
                <w:szCs w:val="24"/>
                <w:lang w:val="uk-UA"/>
              </w:rPr>
              <w:t xml:space="preserve"> – </w:t>
            </w:r>
            <w:r w:rsidRPr="00DB52BD">
              <w:rPr>
                <w:rFonts w:ascii="Times New Roman" w:hAnsi="Times New Roman"/>
                <w:szCs w:val="24"/>
                <w:lang w:val="uk-UA"/>
              </w:rPr>
              <w:t>центр тяжіння сегментів.</w:t>
            </w:r>
          </w:p>
          <w:p w:rsidR="00625CC8" w:rsidRPr="00DB52BD" w:rsidRDefault="00625CC8" w:rsidP="00625CC8">
            <w:pPr>
              <w:spacing w:after="0" w:line="240" w:lineRule="auto"/>
              <w:ind w:firstLine="34"/>
              <w:jc w:val="both"/>
              <w:rPr>
                <w:rFonts w:ascii="Times New Roman" w:hAnsi="Times New Roman"/>
                <w:i/>
                <w:szCs w:val="24"/>
                <w:lang w:val="uk-UA"/>
              </w:rPr>
            </w:pPr>
            <w:r w:rsidRPr="00DB52BD">
              <w:rPr>
                <w:rFonts w:ascii="Times New Roman" w:hAnsi="Times New Roman"/>
                <w:i/>
                <w:szCs w:val="24"/>
                <w:lang w:val="uk-UA"/>
              </w:rPr>
              <w:t>ВКЦТ</w:t>
            </w:r>
            <w:r w:rsidRPr="00DB52BD">
              <w:rPr>
                <w:rFonts w:ascii="Times New Roman" w:hAnsi="Times New Roman"/>
                <w:i/>
                <w:szCs w:val="24"/>
                <w:vertAlign w:val="subscript"/>
                <w:lang w:val="uk-UA"/>
              </w:rPr>
              <w:t xml:space="preserve">с </w:t>
            </w:r>
            <w:r w:rsidRPr="00DB52BD">
              <w:rPr>
                <w:rFonts w:ascii="Times New Roman" w:hAnsi="Times New Roman"/>
                <w:i/>
                <w:szCs w:val="24"/>
                <w:lang w:val="uk-UA"/>
              </w:rPr>
              <w:t xml:space="preserve">– </w:t>
            </w:r>
            <w:r w:rsidRPr="00DB52BD">
              <w:rPr>
                <w:rFonts w:ascii="Times New Roman" w:hAnsi="Times New Roman"/>
                <w:szCs w:val="24"/>
                <w:lang w:val="uk-UA"/>
              </w:rPr>
              <w:t>відносний коефіцієнт розташування центру тяжіння сегменту.</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R</w:t>
            </w:r>
            <w:r w:rsidRPr="00DB52BD">
              <w:rPr>
                <w:rFonts w:ascii="Times New Roman" w:hAnsi="Times New Roman"/>
                <w:i/>
                <w:szCs w:val="24"/>
                <w:vertAlign w:val="subscript"/>
                <w:lang w:val="uk-UA"/>
              </w:rPr>
              <w:t xml:space="preserve">цтс </w:t>
            </w:r>
            <w:r w:rsidRPr="00DB52BD">
              <w:rPr>
                <w:rFonts w:ascii="Times New Roman" w:hAnsi="Times New Roman"/>
                <w:i/>
                <w:szCs w:val="24"/>
                <w:lang w:val="uk-UA"/>
              </w:rPr>
              <w:t xml:space="preserve">– </w:t>
            </w:r>
            <w:r w:rsidRPr="00DB52BD">
              <w:rPr>
                <w:rFonts w:ascii="Times New Roman" w:hAnsi="Times New Roman"/>
                <w:szCs w:val="24"/>
                <w:lang w:val="uk-UA"/>
              </w:rPr>
              <w:t>радіус центрів тяжіння сегменту.</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 xml:space="preserve">ЗЦМ – </w:t>
            </w:r>
            <w:r w:rsidRPr="00DB52BD">
              <w:rPr>
                <w:rFonts w:ascii="Times New Roman" w:hAnsi="Times New Roman"/>
                <w:szCs w:val="24"/>
                <w:lang w:val="uk-UA"/>
              </w:rPr>
              <w:t>загальний центр маси тіла.</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АВС</w:t>
            </w:r>
            <w:r w:rsidRPr="00DB52BD">
              <w:rPr>
                <w:rFonts w:ascii="Times New Roman" w:hAnsi="Times New Roman"/>
                <w:szCs w:val="24"/>
                <w:lang w:val="uk-UA"/>
              </w:rPr>
              <w:t xml:space="preserve"> – площа фігури описаною кривою динамограми на початку фази амортизації стрибка вгору з місця.</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СДУ</w:t>
            </w:r>
            <w:r w:rsidRPr="00DB52BD">
              <w:rPr>
                <w:rFonts w:ascii="Times New Roman" w:hAnsi="Times New Roman"/>
                <w:szCs w:val="24"/>
                <w:lang w:val="uk-UA"/>
              </w:rPr>
              <w:t xml:space="preserve"> – площа фігури описаною кривою динамограми в кінці фази амортизації стрибка вгору з місця.</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 xml:space="preserve">DHFE </w:t>
            </w:r>
            <w:r w:rsidR="001738B7"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 xml:space="preserve">площа фігури описаною кривою динамограми </w:t>
            </w:r>
            <w:r w:rsidR="006E0C0A" w:rsidRPr="00DB52BD">
              <w:rPr>
                <w:rFonts w:ascii="Times New Roman" w:hAnsi="Times New Roman"/>
                <w:szCs w:val="24"/>
                <w:lang w:val="uk-UA"/>
              </w:rPr>
              <w:t>у</w:t>
            </w:r>
            <w:r w:rsidRPr="00DB52BD">
              <w:rPr>
                <w:rFonts w:ascii="Times New Roman" w:hAnsi="Times New Roman"/>
                <w:szCs w:val="24"/>
                <w:lang w:val="uk-UA"/>
              </w:rPr>
              <w:t xml:space="preserve"> фазі </w:t>
            </w:r>
            <w:r w:rsidR="00DB52BD" w:rsidRPr="00DB52BD">
              <w:rPr>
                <w:rFonts w:ascii="Times New Roman" w:hAnsi="Times New Roman"/>
                <w:szCs w:val="24"/>
                <w:lang w:val="uk-UA"/>
              </w:rPr>
              <w:t>відштовхування</w:t>
            </w:r>
            <w:r w:rsidRPr="00DB52BD">
              <w:rPr>
                <w:rFonts w:ascii="Times New Roman" w:hAnsi="Times New Roman"/>
                <w:szCs w:val="24"/>
                <w:lang w:val="uk-UA"/>
              </w:rPr>
              <w:t xml:space="preserve"> стрибка вгору з місця.</w:t>
            </w:r>
          </w:p>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i/>
                <w:szCs w:val="24"/>
                <w:lang w:val="uk-UA"/>
              </w:rPr>
              <w:t>FK</w:t>
            </w:r>
            <w:r w:rsidRPr="00DB52BD">
              <w:rPr>
                <w:rFonts w:ascii="Times New Roman" w:hAnsi="Times New Roman"/>
                <w:szCs w:val="24"/>
                <w:lang w:val="uk-UA"/>
              </w:rPr>
              <w:t xml:space="preserve"> – межі фази польоту стрибка вгору з місця.</w:t>
            </w:r>
          </w:p>
          <w:p w:rsidR="00625CC8" w:rsidRPr="00DB52BD" w:rsidRDefault="00625CC8" w:rsidP="00625CC8">
            <w:pPr>
              <w:spacing w:after="0" w:line="240" w:lineRule="auto"/>
              <w:rPr>
                <w:rFonts w:ascii="Times New Roman" w:hAnsi="Times New Roman"/>
                <w:b/>
                <w:bCs/>
                <w:spacing w:val="-3"/>
                <w:szCs w:val="24"/>
                <w:lang w:val="uk-UA"/>
              </w:rPr>
            </w:pPr>
            <w:r w:rsidRPr="00DB52BD">
              <w:rPr>
                <w:rFonts w:ascii="Times New Roman" w:hAnsi="Times New Roman"/>
                <w:i/>
                <w:lang w:val="uk-UA"/>
              </w:rPr>
              <w:t xml:space="preserve">KOLMN </w:t>
            </w:r>
            <w:r w:rsidRPr="00DB52BD">
              <w:rPr>
                <w:rFonts w:ascii="Times New Roman" w:hAnsi="Times New Roman"/>
                <w:szCs w:val="24"/>
                <w:lang w:val="uk-UA"/>
              </w:rPr>
              <w:t>–</w:t>
            </w:r>
            <w:r w:rsidRPr="00DB52BD">
              <w:rPr>
                <w:rFonts w:ascii="Times New Roman" w:hAnsi="Times New Roman"/>
                <w:lang w:val="uk-UA"/>
              </w:rPr>
              <w:t xml:space="preserve"> </w:t>
            </w:r>
            <w:r w:rsidRPr="00DB52BD">
              <w:rPr>
                <w:rFonts w:ascii="Times New Roman" w:hAnsi="Times New Roman"/>
                <w:szCs w:val="24"/>
                <w:lang w:val="uk-UA"/>
              </w:rPr>
              <w:t>площа фіг</w:t>
            </w:r>
            <w:r w:rsidR="006E0C0A" w:rsidRPr="00DB52BD">
              <w:rPr>
                <w:rFonts w:ascii="Times New Roman" w:hAnsi="Times New Roman"/>
                <w:szCs w:val="24"/>
                <w:lang w:val="uk-UA"/>
              </w:rPr>
              <w:t>ури описаною кривою динамограми</w:t>
            </w:r>
            <w:r w:rsidRPr="00DB52BD">
              <w:rPr>
                <w:rFonts w:ascii="Times New Roman" w:hAnsi="Times New Roman"/>
                <w:szCs w:val="24"/>
                <w:lang w:val="uk-UA"/>
              </w:rPr>
              <w:t xml:space="preserve"> фази приземлення стрибка вгору з місця.</w:t>
            </w:r>
          </w:p>
        </w:tc>
      </w:tr>
    </w:tbl>
    <w:p w:rsidR="00625CC8" w:rsidRPr="00DB52BD" w:rsidRDefault="00625CC8" w:rsidP="00625CC8">
      <w:pPr>
        <w:spacing w:after="160" w:line="259" w:lineRule="auto"/>
        <w:rPr>
          <w:rFonts w:ascii="Times New Roman" w:hAnsi="Times New Roman"/>
          <w:b/>
          <w:bCs/>
          <w:spacing w:val="-3"/>
          <w:sz w:val="24"/>
          <w:szCs w:val="24"/>
          <w:lang w:val="uk-UA"/>
        </w:rPr>
      </w:pPr>
      <w:r w:rsidRPr="00DB52BD">
        <w:rPr>
          <w:rFonts w:ascii="Times New Roman" w:hAnsi="Times New Roman"/>
          <w:b/>
          <w:bCs/>
          <w:spacing w:val="-3"/>
          <w:sz w:val="24"/>
          <w:szCs w:val="24"/>
          <w:lang w:val="uk-UA"/>
        </w:rPr>
        <w:br w:type="page"/>
      </w:r>
    </w:p>
    <w:p w:rsidR="00625CC8" w:rsidRPr="00DB52BD" w:rsidRDefault="00625CC8" w:rsidP="00625CC8">
      <w:pPr>
        <w:spacing w:after="12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Лабораторна робота № 1</w:t>
      </w:r>
      <w:r w:rsidRPr="00DB52BD">
        <w:rPr>
          <w:rFonts w:ascii="Times New Roman" w:hAnsi="Times New Roman"/>
          <w:b/>
          <w:i/>
          <w:sz w:val="24"/>
          <w:szCs w:val="24"/>
          <w:lang w:val="uk-UA"/>
        </w:rPr>
        <w:t>:</w:t>
      </w:r>
      <w:r w:rsidRPr="00DB52BD">
        <w:rPr>
          <w:rFonts w:ascii="Times New Roman" w:hAnsi="Times New Roman"/>
          <w:b/>
          <w:sz w:val="24"/>
          <w:szCs w:val="24"/>
          <w:lang w:val="uk-UA"/>
        </w:rPr>
        <w:t xml:space="preserve"> Визнач</w:t>
      </w:r>
      <w:r w:rsidR="006E0C0A" w:rsidRPr="00DB52BD">
        <w:rPr>
          <w:rFonts w:ascii="Times New Roman" w:hAnsi="Times New Roman"/>
          <w:b/>
          <w:sz w:val="24"/>
          <w:szCs w:val="24"/>
          <w:lang w:val="uk-UA"/>
        </w:rPr>
        <w:t>ення маси сегментів тіла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абсолютні значення маси сегментів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w:t>
      </w:r>
      <w:r w:rsidRPr="00DB52BD">
        <w:rPr>
          <w:rFonts w:ascii="Times New Roman" w:hAnsi="Times New Roman"/>
          <w:b/>
          <w:sz w:val="24"/>
          <w:szCs w:val="24"/>
          <w:lang w:val="uk-UA"/>
        </w:rPr>
        <w:t xml:space="preserve"> </w:t>
      </w:r>
      <w:r w:rsidRPr="00DB52BD">
        <w:rPr>
          <w:rFonts w:ascii="Times New Roman" w:hAnsi="Times New Roman"/>
          <w:sz w:val="24"/>
          <w:szCs w:val="24"/>
          <w:lang w:val="uk-UA"/>
        </w:rPr>
        <w:t>тіла людини, використовуючи відносні коефіцієнти та коефіцієнти рівняння множинної регресії.</w:t>
      </w:r>
    </w:p>
    <w:p w:rsidR="00625CC8" w:rsidRPr="00DB52BD" w:rsidRDefault="00625CC8" w:rsidP="00625CC8">
      <w:pPr>
        <w:spacing w:after="0" w:line="240" w:lineRule="auto"/>
        <w:ind w:firstLine="709"/>
        <w:jc w:val="both"/>
        <w:rPr>
          <w:rStyle w:val="markedcontent"/>
          <w:rFonts w:ascii="Times New Roman" w:hAnsi="Times New Roman"/>
          <w:i/>
          <w:sz w:val="24"/>
          <w:szCs w:val="24"/>
          <w:lang w:val="uk-UA"/>
        </w:rPr>
      </w:pPr>
      <w:r w:rsidRPr="00DB52BD">
        <w:rPr>
          <w:rStyle w:val="markedcontent"/>
          <w:rFonts w:ascii="Times New Roman" w:hAnsi="Times New Roman"/>
          <w:i/>
          <w:sz w:val="24"/>
          <w:szCs w:val="24"/>
          <w:lang w:val="uk-UA"/>
        </w:rPr>
        <w:t>Завдання:</w:t>
      </w:r>
    </w:p>
    <w:p w:rsidR="00625CC8" w:rsidRPr="00DB52BD" w:rsidRDefault="00625CC8" w:rsidP="00625CC8">
      <w:pPr>
        <w:pStyle w:val="a7"/>
        <w:numPr>
          <w:ilvl w:val="0"/>
          <w:numId w:val="43"/>
        </w:numPr>
        <w:rPr>
          <w:rStyle w:val="markedcontent"/>
          <w:lang w:val="uk-UA"/>
        </w:rPr>
      </w:pPr>
      <w:r w:rsidRPr="00DB52BD">
        <w:rPr>
          <w:rStyle w:val="markedcontent"/>
          <w:lang w:val="uk-UA"/>
        </w:rPr>
        <w:t>Вивчити основні характеристики геометрії мас тіла людини.</w:t>
      </w:r>
    </w:p>
    <w:p w:rsidR="00625CC8" w:rsidRPr="00DB52BD" w:rsidRDefault="00625CC8" w:rsidP="00625CC8">
      <w:pPr>
        <w:pStyle w:val="a7"/>
        <w:numPr>
          <w:ilvl w:val="0"/>
          <w:numId w:val="43"/>
        </w:numPr>
        <w:tabs>
          <w:tab w:val="left" w:pos="1134"/>
        </w:tabs>
        <w:ind w:left="0" w:firstLine="709"/>
        <w:rPr>
          <w:rStyle w:val="markedcontent"/>
          <w:lang w:val="uk-UA"/>
        </w:rPr>
      </w:pPr>
      <w:r w:rsidRPr="00DB52BD">
        <w:rPr>
          <w:rStyle w:val="markedcontent"/>
          <w:lang w:val="uk-UA"/>
        </w:rPr>
        <w:t>Ознайомити з розрахунковими методами визначення маси окремих сегментів тіла людини.</w:t>
      </w:r>
    </w:p>
    <w:p w:rsidR="00625CC8" w:rsidRPr="00DB52BD" w:rsidRDefault="00625CC8" w:rsidP="00625CC8">
      <w:pPr>
        <w:pStyle w:val="a7"/>
        <w:numPr>
          <w:ilvl w:val="0"/>
          <w:numId w:val="43"/>
        </w:numPr>
        <w:tabs>
          <w:tab w:val="left" w:pos="1134"/>
        </w:tabs>
        <w:ind w:left="0" w:firstLine="709"/>
        <w:rPr>
          <w:rStyle w:val="markedcontent"/>
          <w:lang w:val="uk-UA"/>
        </w:rPr>
      </w:pPr>
      <w:r w:rsidRPr="00DB52BD">
        <w:rPr>
          <w:rStyle w:val="markedcontent"/>
          <w:lang w:val="uk-UA"/>
        </w:rPr>
        <w:t xml:space="preserve">Оволодіти практичними навичками роботи в середовищі </w:t>
      </w:r>
      <w:r w:rsidRPr="00DB52BD">
        <w:rPr>
          <w:i/>
          <w:lang w:val="uk-UA"/>
        </w:rPr>
        <w:t xml:space="preserve">Microsoft </w:t>
      </w:r>
      <w:r w:rsidR="00DB52BD" w:rsidRPr="00DB52BD">
        <w:rPr>
          <w:i/>
          <w:lang w:val="uk-UA"/>
        </w:rPr>
        <w:t>Excel</w:t>
      </w:r>
      <w:r w:rsidRPr="00DB52BD">
        <w:rPr>
          <w:i/>
          <w:lang w:val="uk-UA"/>
        </w:rPr>
        <w:t xml:space="preserve"> </w:t>
      </w:r>
      <w:r w:rsidR="006E0C0A" w:rsidRPr="00DB52BD">
        <w:rPr>
          <w:lang w:val="uk-UA"/>
        </w:rPr>
        <w:t>під час</w:t>
      </w:r>
      <w:r w:rsidRPr="00DB52BD">
        <w:rPr>
          <w:lang w:val="uk-UA"/>
        </w:rPr>
        <w:t xml:space="preserve"> визначення</w:t>
      </w:r>
      <w:r w:rsidRPr="00DB52BD">
        <w:rPr>
          <w:rStyle w:val="markedcontent"/>
          <w:lang w:val="uk-UA"/>
        </w:rPr>
        <w:t xml:space="preserve"> маси окремих сегментів тіла людини. </w:t>
      </w:r>
    </w:p>
    <w:p w:rsidR="00625CC8" w:rsidRPr="00DB52BD" w:rsidRDefault="00625CC8" w:rsidP="00625CC8">
      <w:pPr>
        <w:pStyle w:val="a7"/>
        <w:numPr>
          <w:ilvl w:val="0"/>
          <w:numId w:val="43"/>
        </w:numPr>
        <w:tabs>
          <w:tab w:val="left" w:pos="1134"/>
        </w:tabs>
        <w:ind w:left="0" w:firstLine="709"/>
        <w:rPr>
          <w:rStyle w:val="markedcontent"/>
          <w:lang w:val="uk-UA"/>
        </w:rPr>
      </w:pPr>
      <w:r w:rsidRPr="00DB52BD">
        <w:rPr>
          <w:rStyle w:val="markedcontent"/>
          <w:lang w:val="uk-UA"/>
        </w:rPr>
        <w:t>Навчити визначати абсолютну і відносну похибку вимірювань.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Style w:val="markedcontent"/>
          <w:rFonts w:ascii="Times New Roman" w:hAnsi="Times New Roman"/>
          <w:i/>
          <w:sz w:val="24"/>
          <w:szCs w:val="24"/>
          <w:lang w:val="uk-UA"/>
        </w:rPr>
        <w:t xml:space="preserve">Матеріали та обладнання: </w:t>
      </w:r>
      <w:r w:rsidR="006E0C0A" w:rsidRPr="00DB52BD">
        <w:rPr>
          <w:rFonts w:ascii="Times New Roman" w:hAnsi="Times New Roman"/>
          <w:sz w:val="24"/>
          <w:szCs w:val="24"/>
          <w:lang w:val="uk-UA"/>
        </w:rPr>
        <w:t>вагомір,</w:t>
      </w:r>
      <w:r w:rsidRPr="00DB52BD">
        <w:rPr>
          <w:rFonts w:ascii="Times New Roman" w:hAnsi="Times New Roman"/>
          <w:sz w:val="24"/>
          <w:szCs w:val="24"/>
          <w:lang w:val="uk-UA"/>
        </w:rPr>
        <w:t xml:space="preserve"> коефіцієнти відносної маси сегментів тіла, коефіцієнти рівняння множинної регресії для розрахунку маси сегментів тіла чоловіків, жінок, </w:t>
      </w:r>
      <w:r w:rsidRPr="00DB52BD">
        <w:rPr>
          <w:rStyle w:val="markedcontent"/>
          <w:rFonts w:ascii="Times New Roman" w:hAnsi="Times New Roman"/>
          <w:sz w:val="24"/>
          <w:szCs w:val="24"/>
          <w:lang w:val="uk-UA"/>
        </w:rPr>
        <w:t>прикладна</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 xml:space="preserve">програма </w:t>
      </w:r>
      <w:r w:rsidRPr="00DB52BD">
        <w:rPr>
          <w:rFonts w:ascii="Times New Roman" w:hAnsi="Times New Roman"/>
          <w:i/>
          <w:sz w:val="24"/>
          <w:szCs w:val="24"/>
          <w:lang w:val="uk-UA"/>
        </w:rPr>
        <w:t xml:space="preserve">Microsoft </w:t>
      </w:r>
      <w:r w:rsidR="00DB52BD" w:rsidRPr="00DB52BD">
        <w:rPr>
          <w:rFonts w:ascii="Times New Roman" w:hAnsi="Times New Roman"/>
          <w:i/>
          <w:sz w:val="24"/>
          <w:szCs w:val="24"/>
          <w:lang w:val="uk-UA"/>
        </w:rPr>
        <w:t>Excel</w:t>
      </w:r>
      <w:r w:rsidRPr="00DB52BD">
        <w:rPr>
          <w:rFonts w:ascii="Times New Roman" w:hAnsi="Times New Roman"/>
          <w:sz w:val="24"/>
          <w:szCs w:val="24"/>
          <w:lang w:val="uk-UA"/>
        </w:rPr>
        <w:t xml:space="preserve">.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Pr="00DB52BD">
        <w:rPr>
          <w:rFonts w:ascii="Times New Roman" w:hAnsi="Times New Roman"/>
          <w:sz w:val="24"/>
          <w:szCs w:val="24"/>
          <w:lang w:val="uk-UA"/>
        </w:rPr>
        <w:t xml:space="preserve"> Маса (</w:t>
      </w:r>
      <w:r w:rsidRPr="00DB52BD">
        <w:rPr>
          <w:rFonts w:ascii="Times New Roman" w:hAnsi="Times New Roman"/>
          <w:i/>
          <w:sz w:val="24"/>
          <w:szCs w:val="24"/>
          <w:lang w:val="uk-UA"/>
        </w:rPr>
        <w:t>m</w:t>
      </w:r>
      <w:r w:rsidRPr="00DB52BD">
        <w:rPr>
          <w:rFonts w:ascii="Times New Roman" w:hAnsi="Times New Roman"/>
          <w:sz w:val="24"/>
          <w:szCs w:val="24"/>
          <w:lang w:val="uk-UA"/>
        </w:rPr>
        <w:t xml:space="preserve">) – скалярна величина, міра інертності тіла при його поступальному русі. Масу тіла визначають за допомогою зважування, вона залежить від кількості речовини, з якої складається тіло, та характеризує його опір зміні швидкості – наскільки </w:t>
      </w:r>
      <w:r w:rsidR="006E0C0A" w:rsidRPr="00DB52BD">
        <w:rPr>
          <w:rFonts w:ascii="Times New Roman" w:hAnsi="Times New Roman"/>
          <w:sz w:val="24"/>
          <w:szCs w:val="24"/>
          <w:lang w:val="uk-UA"/>
        </w:rPr>
        <w:t>до</w:t>
      </w:r>
      <w:r w:rsidRPr="00DB52BD">
        <w:rPr>
          <w:rFonts w:ascii="Times New Roman" w:hAnsi="Times New Roman"/>
          <w:sz w:val="24"/>
          <w:szCs w:val="24"/>
          <w:lang w:val="uk-UA"/>
        </w:rPr>
        <w:t xml:space="preserve">кладена сила змінить його швидкість. Якщо до двох тіл різної маси </w:t>
      </w:r>
      <w:r w:rsidR="006E0C0A" w:rsidRPr="00DB52BD">
        <w:rPr>
          <w:rFonts w:ascii="Times New Roman" w:hAnsi="Times New Roman"/>
          <w:sz w:val="24"/>
          <w:szCs w:val="24"/>
          <w:lang w:val="uk-UA"/>
        </w:rPr>
        <w:t>до</w:t>
      </w:r>
      <w:r w:rsidRPr="00DB52BD">
        <w:rPr>
          <w:rFonts w:ascii="Times New Roman" w:hAnsi="Times New Roman"/>
          <w:sz w:val="24"/>
          <w:szCs w:val="24"/>
          <w:lang w:val="uk-UA"/>
        </w:rPr>
        <w:t>кладена однакова сила, то тіло з меншою масою набуде більшого прискорення (або гальмування) порівняно з тілом більшої маси.</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sz w:val="24"/>
          <w:szCs w:val="24"/>
          <w:lang w:val="uk-UA"/>
        </w:rPr>
        <w:t>Розрахунок мас-інерційних характеристик (</w:t>
      </w:r>
      <w:r w:rsidRPr="00DB52BD">
        <w:rPr>
          <w:rFonts w:ascii="Times New Roman" w:hAnsi="Times New Roman"/>
          <w:i/>
          <w:sz w:val="24"/>
          <w:szCs w:val="24"/>
          <w:lang w:val="uk-UA"/>
        </w:rPr>
        <w:t>МІХ</w:t>
      </w:r>
      <w:r w:rsidRPr="00DB52BD">
        <w:rPr>
          <w:rFonts w:ascii="Times New Roman" w:hAnsi="Times New Roman"/>
          <w:sz w:val="24"/>
          <w:szCs w:val="24"/>
          <w:lang w:val="uk-UA"/>
        </w:rPr>
        <w:t xml:space="preserve">) людського тіла починають із розрахунку маси тіла. Протягом усього періоду розвитку біомеханіки застосовувалися різні методи визначення вищезазначених характеристик. Перші експериментальні дані щодо визначення </w:t>
      </w:r>
      <w:r w:rsidRPr="00DB52BD">
        <w:rPr>
          <w:rFonts w:ascii="Times New Roman" w:hAnsi="Times New Roman"/>
          <w:i/>
          <w:sz w:val="24"/>
          <w:szCs w:val="24"/>
          <w:lang w:val="uk-UA"/>
        </w:rPr>
        <w:t xml:space="preserve">МІХ </w:t>
      </w:r>
      <w:r w:rsidRPr="00DB52BD">
        <w:rPr>
          <w:rFonts w:ascii="Times New Roman" w:hAnsi="Times New Roman"/>
          <w:sz w:val="24"/>
          <w:szCs w:val="24"/>
          <w:lang w:val="uk-UA"/>
        </w:rPr>
        <w:t xml:space="preserve">були отримані </w:t>
      </w:r>
      <w:r w:rsidR="006E0C0A" w:rsidRPr="00DB52BD">
        <w:rPr>
          <w:rFonts w:ascii="Times New Roman" w:hAnsi="Times New Roman"/>
          <w:sz w:val="24"/>
          <w:szCs w:val="24"/>
          <w:lang w:val="uk-UA"/>
        </w:rPr>
        <w:t>під час</w:t>
      </w:r>
      <w:r w:rsidRPr="00DB52BD">
        <w:rPr>
          <w:rFonts w:ascii="Times New Roman" w:hAnsi="Times New Roman"/>
          <w:sz w:val="24"/>
          <w:szCs w:val="24"/>
          <w:lang w:val="uk-UA"/>
        </w:rPr>
        <w:t xml:space="preserve"> дослідженні трупів </w:t>
      </w:r>
      <w:r w:rsidR="006E0C0A" w:rsidRPr="00DB52BD">
        <w:rPr>
          <w:rFonts w:ascii="Times New Roman" w:hAnsi="Times New Roman"/>
          <w:sz w:val="24"/>
          <w:szCs w:val="24"/>
          <w:lang w:val="uk-UA"/>
        </w:rPr>
        <w:t xml:space="preserve">людей </w:t>
      </w:r>
      <w:r w:rsidRPr="00DB52BD">
        <w:rPr>
          <w:rFonts w:ascii="Times New Roman" w:hAnsi="Times New Roman"/>
          <w:sz w:val="24"/>
          <w:szCs w:val="24"/>
          <w:lang w:val="uk-UA"/>
        </w:rPr>
        <w:t xml:space="preserve">зарубіжними дослідниками (Harless, 1860; Braune, Fisher, 1889; Dempster, 1955; Mori, Jamamoto, 1959; Hanavan, 1966; Clauser, 1969). У цих дослідженнях використовували 62 частини тіла заморожених трупів, переважно літніх чоловіків, за допомогою рентгену визначали осі обертання ланок, після чого їх розсікали та зважували. </w:t>
      </w:r>
    </w:p>
    <w:p w:rsidR="00625CC8" w:rsidRPr="00DB52BD" w:rsidRDefault="00625CC8" w:rsidP="00625CC8">
      <w:pPr>
        <w:spacing w:after="0" w:line="240" w:lineRule="auto"/>
        <w:ind w:firstLine="567"/>
        <w:jc w:val="both"/>
        <w:rPr>
          <w:rFonts w:ascii="Times New Roman" w:hAnsi="Times New Roman"/>
          <w:sz w:val="24"/>
          <w:szCs w:val="24"/>
          <w:lang w:val="uk-UA"/>
        </w:rPr>
      </w:pPr>
      <w:r w:rsidRPr="00DB52BD">
        <w:rPr>
          <w:rFonts w:ascii="Times New Roman" w:hAnsi="Times New Roman"/>
          <w:sz w:val="24"/>
          <w:szCs w:val="24"/>
          <w:lang w:val="uk-UA"/>
        </w:rPr>
        <w:t>W. Braune, O. Fisher, 1889</w:t>
      </w:r>
      <w:r w:rsidR="006E0C0A" w:rsidRPr="00DB52BD">
        <w:rPr>
          <w:rFonts w:ascii="Times New Roman" w:hAnsi="Times New Roman"/>
          <w:sz w:val="24"/>
          <w:szCs w:val="24"/>
          <w:lang w:val="uk-UA"/>
        </w:rPr>
        <w:t>,</w:t>
      </w:r>
      <w:r w:rsidRPr="00DB52BD">
        <w:rPr>
          <w:rFonts w:ascii="Times New Roman" w:hAnsi="Times New Roman"/>
          <w:sz w:val="24"/>
          <w:szCs w:val="24"/>
          <w:lang w:val="uk-UA"/>
        </w:rPr>
        <w:t xml:space="preserve"> виявили, що маса голови та тулуба становить половину ваги тіла, іншу половину становить маса верхніх та нижніх кінцівок. Результати розрахунку мас-інерційних характеристик за середньостатистичними коефіцієнтами використовуються в дослідженнях динаміки 63 рухових дій людини, проте ці значення є неточними, тому що, по-перше, дані були отримані на трупах людей похилого віку, по-друге, між трупною і живою тканинами існує певна різниця, по-третє, маса сегментів може змінюватис</w:t>
      </w:r>
      <w:r w:rsidR="006E0C0A" w:rsidRPr="00DB52BD">
        <w:rPr>
          <w:rFonts w:ascii="Times New Roman" w:hAnsi="Times New Roman"/>
          <w:sz w:val="24"/>
          <w:szCs w:val="24"/>
          <w:lang w:val="uk-UA"/>
        </w:rPr>
        <w:t>я</w:t>
      </w:r>
      <w:r w:rsidRPr="00DB52BD">
        <w:rPr>
          <w:rFonts w:ascii="Times New Roman" w:hAnsi="Times New Roman"/>
          <w:sz w:val="24"/>
          <w:szCs w:val="24"/>
          <w:lang w:val="uk-UA"/>
        </w:rPr>
        <w:t xml:space="preserve"> під впливом тренування. Спосіб визначення маси сегментів, який представлений дослідниками, потрібно розглядати як дуже приблизний. </w:t>
      </w:r>
      <w:r w:rsidR="006E0C0A" w:rsidRPr="00DB52BD">
        <w:rPr>
          <w:rFonts w:ascii="Times New Roman" w:hAnsi="Times New Roman"/>
          <w:sz w:val="24"/>
          <w:szCs w:val="24"/>
          <w:lang w:val="uk-UA"/>
        </w:rPr>
        <w:t>У</w:t>
      </w:r>
      <w:r w:rsidRPr="00DB52BD">
        <w:rPr>
          <w:rFonts w:ascii="Times New Roman" w:hAnsi="Times New Roman"/>
          <w:sz w:val="24"/>
          <w:szCs w:val="24"/>
          <w:lang w:val="uk-UA"/>
        </w:rPr>
        <w:t xml:space="preserve"> таблиці </w:t>
      </w:r>
      <w:r w:rsidR="006E0C0A" w:rsidRPr="00DB52BD">
        <w:rPr>
          <w:rFonts w:ascii="Times New Roman" w:hAnsi="Times New Roman"/>
          <w:sz w:val="24"/>
          <w:szCs w:val="24"/>
          <w:lang w:val="uk-UA"/>
        </w:rPr>
        <w:t>1</w:t>
      </w:r>
      <w:r w:rsidRPr="00DB52BD">
        <w:rPr>
          <w:rFonts w:ascii="Times New Roman" w:hAnsi="Times New Roman"/>
          <w:sz w:val="24"/>
          <w:szCs w:val="24"/>
          <w:lang w:val="uk-UA"/>
        </w:rPr>
        <w:t>.1 представлен</w:t>
      </w:r>
      <w:r w:rsidR="006E0C0A" w:rsidRPr="00DB52BD">
        <w:rPr>
          <w:rFonts w:ascii="Times New Roman" w:hAnsi="Times New Roman"/>
          <w:sz w:val="24"/>
          <w:szCs w:val="24"/>
          <w:lang w:val="uk-UA"/>
        </w:rPr>
        <w:t>о</w:t>
      </w:r>
      <w:r w:rsidRPr="00DB52BD">
        <w:rPr>
          <w:rFonts w:ascii="Times New Roman" w:hAnsi="Times New Roman"/>
          <w:sz w:val="24"/>
          <w:szCs w:val="24"/>
          <w:lang w:val="uk-UA"/>
        </w:rPr>
        <w:t xml:space="preserve"> коефіцієнти відносної маси окремих сегментів тіла за даними Clause, 1969; W. Braune, O. Fisher, 1889; М. О. Бернштейна, 1926.</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Щоб визначити масу сегменту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w:t>
      </w:r>
      <w:r w:rsidR="006E0C0A" w:rsidRPr="00DB52BD">
        <w:rPr>
          <w:rFonts w:ascii="Times New Roman" w:hAnsi="Times New Roman"/>
          <w:sz w:val="24"/>
          <w:szCs w:val="24"/>
          <w:lang w:val="uk-UA"/>
        </w:rPr>
        <w:t>,</w:t>
      </w:r>
      <w:r w:rsidRPr="00DB52BD">
        <w:rPr>
          <w:rFonts w:ascii="Times New Roman" w:hAnsi="Times New Roman"/>
          <w:sz w:val="24"/>
          <w:szCs w:val="24"/>
          <w:lang w:val="uk-UA"/>
        </w:rPr>
        <w:t xml:space="preserve"> використовують формулу: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с</w:t>
      </w:r>
      <w:r w:rsidRPr="00DB52BD">
        <w:rPr>
          <w:rFonts w:ascii="Times New Roman" w:hAnsi="Times New Roman"/>
          <w:i/>
          <w:sz w:val="24"/>
          <w:szCs w:val="24"/>
          <w:lang w:val="uk-UA"/>
        </w:rPr>
        <w:t xml:space="preserve"> = m k,</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m</w:t>
      </w:r>
      <w:r w:rsidRPr="00DB52BD">
        <w:rPr>
          <w:rFonts w:ascii="Times New Roman" w:hAnsi="Times New Roman"/>
          <w:sz w:val="24"/>
          <w:szCs w:val="24"/>
          <w:lang w:val="uk-UA"/>
        </w:rPr>
        <w:t xml:space="preserve"> – маса тіла людини, </w:t>
      </w:r>
      <w:r w:rsidRPr="00DB52BD">
        <w:rPr>
          <w:rFonts w:ascii="Times New Roman" w:hAnsi="Times New Roman"/>
          <w:i/>
          <w:sz w:val="24"/>
          <w:szCs w:val="24"/>
          <w:lang w:val="uk-UA"/>
        </w:rPr>
        <w:t>k</w:t>
      </w:r>
      <w:r w:rsidRPr="00DB52BD">
        <w:rPr>
          <w:rFonts w:ascii="Times New Roman" w:hAnsi="Times New Roman"/>
          <w:sz w:val="24"/>
          <w:szCs w:val="24"/>
          <w:lang w:val="uk-UA"/>
        </w:rPr>
        <w:t xml:space="preserve"> – коефіцієнт відносної маси сегменту тіла.</w:t>
      </w:r>
    </w:p>
    <w:p w:rsidR="00625CC8" w:rsidRPr="00DB52BD" w:rsidRDefault="00625CC8" w:rsidP="00625CC8">
      <w:pPr>
        <w:spacing w:before="120"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t>Таблиця 1.1</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Коефіцієнти відносної маси сегментів тіла, k</w:t>
      </w:r>
    </w:p>
    <w:p w:rsidR="00625CC8" w:rsidRPr="00DB52BD" w:rsidRDefault="00625CC8" w:rsidP="00752882">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(за даними Clause; W. Braune, O. Fisher; М. О. Бернштейна)</w:t>
      </w:r>
    </w:p>
    <w:tbl>
      <w:tblPr>
        <w:tblStyle w:val="a8"/>
        <w:tblW w:w="10201" w:type="dxa"/>
        <w:tblLook w:val="04A0" w:firstRow="1" w:lastRow="0" w:firstColumn="1" w:lastColumn="0" w:noHBand="0" w:noVBand="1"/>
      </w:tblPr>
      <w:tblGrid>
        <w:gridCol w:w="562"/>
        <w:gridCol w:w="1843"/>
        <w:gridCol w:w="2055"/>
        <w:gridCol w:w="2056"/>
        <w:gridCol w:w="1842"/>
        <w:gridCol w:w="1843"/>
      </w:tblGrid>
      <w:tr w:rsidR="00625CC8" w:rsidRPr="00DB52BD" w:rsidTr="006B4B0D">
        <w:trPr>
          <w:trHeight w:val="20"/>
        </w:trPr>
        <w:tc>
          <w:tcPr>
            <w:tcW w:w="562"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 n/n</w:t>
            </w:r>
          </w:p>
        </w:tc>
        <w:tc>
          <w:tcPr>
            <w:tcW w:w="1843"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2055"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Clauser</w:t>
            </w:r>
          </w:p>
        </w:tc>
        <w:tc>
          <w:tcPr>
            <w:tcW w:w="2056"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 xml:space="preserve">W. Braune, </w:t>
            </w:r>
          </w:p>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O. Fisher</w:t>
            </w:r>
          </w:p>
        </w:tc>
        <w:tc>
          <w:tcPr>
            <w:tcW w:w="3685"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М. О. Бернштейн</w:t>
            </w:r>
          </w:p>
        </w:tc>
      </w:tr>
      <w:tr w:rsidR="00625CC8" w:rsidRPr="00DB52BD" w:rsidTr="006B4B0D">
        <w:trPr>
          <w:trHeight w:val="20"/>
        </w:trPr>
        <w:tc>
          <w:tcPr>
            <w:tcW w:w="562"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1843"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2055"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2056"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184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Чоловіки</w:t>
            </w:r>
          </w:p>
        </w:tc>
        <w:tc>
          <w:tcPr>
            <w:tcW w:w="1843"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Жінки</w:t>
            </w:r>
          </w:p>
        </w:tc>
      </w:tr>
      <w:tr w:rsidR="00625CC8" w:rsidRPr="00DB52BD" w:rsidTr="006B4B0D">
        <w:trPr>
          <w:trHeight w:val="20"/>
        </w:trPr>
        <w:tc>
          <w:tcPr>
            <w:tcW w:w="56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1.</w:t>
            </w:r>
          </w:p>
        </w:tc>
        <w:tc>
          <w:tcPr>
            <w:tcW w:w="1843"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0,0730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0,0706</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0,0672</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0,0812</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2.</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Тулуб</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0,5070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0,4270</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0,4630</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0,4390</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3.</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0,1030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0,1158</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0,1221</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0,1289</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4.</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0,0430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0,0527</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0,0465</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0,0434</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5.</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0,0150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0,0179</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0,0146</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0,0129</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6.</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xml:space="preserve">Плече </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0,0260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0,0336</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0,0265</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0,0260</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7.</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0,0160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0,0228</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0,0182</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0,0182</w:t>
            </w:r>
          </w:p>
        </w:tc>
      </w:tr>
      <w:tr w:rsidR="00625CC8" w:rsidRPr="00DB52BD" w:rsidTr="006B4B0D">
        <w:trPr>
          <w:trHeight w:val="20"/>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8.</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205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0,0070</w:t>
            </w:r>
          </w:p>
        </w:tc>
        <w:tc>
          <w:tcPr>
            <w:tcW w:w="2056"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0,0084</w:t>
            </w:r>
          </w:p>
        </w:tc>
        <w:tc>
          <w:tcPr>
            <w:tcW w:w="1842"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0,0070</w:t>
            </w:r>
          </w:p>
        </w:tc>
        <w:tc>
          <w:tcPr>
            <w:tcW w:w="1843"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0,0055</w:t>
            </w:r>
          </w:p>
        </w:tc>
      </w:tr>
    </w:tbl>
    <w:p w:rsidR="00625CC8" w:rsidRPr="00DB52BD" w:rsidRDefault="001738B7" w:rsidP="00752882">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подальшому зросла потреба підвищеної точності виміру геометрії мас тіла людини</w:t>
      </w:r>
      <w:r w:rsidRPr="00DB52BD">
        <w:rPr>
          <w:rFonts w:ascii="Times New Roman" w:hAnsi="Times New Roman"/>
          <w:sz w:val="24"/>
          <w:szCs w:val="24"/>
          <w:lang w:val="uk-UA"/>
        </w:rPr>
        <w:t>, яка</w:t>
      </w:r>
      <w:r w:rsidR="00625CC8" w:rsidRPr="00DB52BD">
        <w:rPr>
          <w:rFonts w:ascii="Times New Roman" w:hAnsi="Times New Roman"/>
          <w:sz w:val="24"/>
          <w:szCs w:val="24"/>
          <w:lang w:val="uk-UA"/>
        </w:rPr>
        <w:t xml:space="preserve"> </w:t>
      </w:r>
      <w:r w:rsidRPr="00DB52BD">
        <w:rPr>
          <w:rFonts w:ascii="Times New Roman" w:hAnsi="Times New Roman"/>
          <w:sz w:val="24"/>
          <w:szCs w:val="24"/>
          <w:lang w:val="uk-UA"/>
        </w:rPr>
        <w:t>спонукала</w:t>
      </w:r>
      <w:r w:rsidR="00625CC8" w:rsidRPr="00DB52BD">
        <w:rPr>
          <w:rFonts w:ascii="Times New Roman" w:hAnsi="Times New Roman"/>
          <w:sz w:val="24"/>
          <w:szCs w:val="24"/>
          <w:lang w:val="uk-UA"/>
        </w:rPr>
        <w:t xml:space="preserve"> дослідників до розробки </w:t>
      </w:r>
      <w:r w:rsidRPr="00DB52BD">
        <w:rPr>
          <w:rFonts w:ascii="Times New Roman" w:hAnsi="Times New Roman"/>
          <w:sz w:val="24"/>
          <w:szCs w:val="24"/>
          <w:lang w:val="uk-UA"/>
        </w:rPr>
        <w:t xml:space="preserve">більш </w:t>
      </w:r>
      <w:r w:rsidR="00625CC8" w:rsidRPr="00DB52BD">
        <w:rPr>
          <w:rFonts w:ascii="Times New Roman" w:hAnsi="Times New Roman"/>
          <w:sz w:val="24"/>
          <w:szCs w:val="24"/>
          <w:lang w:val="uk-UA"/>
        </w:rPr>
        <w:t>корект</w:t>
      </w:r>
      <w:r w:rsidRPr="00DB52BD">
        <w:rPr>
          <w:rFonts w:ascii="Times New Roman" w:hAnsi="Times New Roman"/>
          <w:sz w:val="24"/>
          <w:szCs w:val="24"/>
          <w:lang w:val="uk-UA"/>
        </w:rPr>
        <w:t>н</w:t>
      </w:r>
      <w:r w:rsidR="00625CC8" w:rsidRPr="00DB52BD">
        <w:rPr>
          <w:rFonts w:ascii="Times New Roman" w:hAnsi="Times New Roman"/>
          <w:sz w:val="24"/>
          <w:szCs w:val="24"/>
          <w:lang w:val="uk-UA"/>
        </w:rPr>
        <w:t>их методів визначення. В. М. Заціорським,</w:t>
      </w:r>
      <w:r w:rsidRPr="00DB52BD">
        <w:rPr>
          <w:lang w:val="uk-UA"/>
        </w:rPr>
        <w:t xml:space="preserve"> </w:t>
      </w:r>
      <w:r w:rsidR="00625CC8" w:rsidRPr="00DB52BD">
        <w:rPr>
          <w:rFonts w:ascii="Times New Roman" w:hAnsi="Times New Roman"/>
          <w:sz w:val="24"/>
          <w:szCs w:val="24"/>
          <w:lang w:val="uk-UA"/>
        </w:rPr>
        <w:t>А.</w:t>
      </w:r>
      <w:r w:rsidRPr="00DB52BD">
        <w:rPr>
          <w:rFonts w:ascii="Arial" w:hAnsi="Arial" w:cs="Arial"/>
          <w:color w:val="202122"/>
          <w:sz w:val="21"/>
          <w:szCs w:val="21"/>
          <w:shd w:val="clear" w:color="auto" w:fill="FAFAFA"/>
          <w:lang w:val="uk-UA"/>
        </w:rPr>
        <w:t> </w:t>
      </w:r>
      <w:r w:rsidR="00625CC8" w:rsidRPr="00DB52BD">
        <w:rPr>
          <w:rFonts w:ascii="Times New Roman" w:hAnsi="Times New Roman"/>
          <w:sz w:val="24"/>
          <w:szCs w:val="24"/>
          <w:lang w:val="uk-UA"/>
        </w:rPr>
        <w:t>С.</w:t>
      </w:r>
      <w:r w:rsidRPr="00DB52BD">
        <w:rPr>
          <w:rFonts w:ascii="Arial" w:hAnsi="Arial" w:cs="Arial"/>
          <w:color w:val="202122"/>
          <w:sz w:val="21"/>
          <w:szCs w:val="21"/>
          <w:shd w:val="clear" w:color="auto" w:fill="FAFAFA"/>
          <w:lang w:val="uk-UA"/>
        </w:rPr>
        <w:t> </w:t>
      </w:r>
      <w:r w:rsidR="006B4B0D" w:rsidRPr="00DB52BD">
        <w:rPr>
          <w:rFonts w:ascii="Times New Roman" w:hAnsi="Times New Roman"/>
          <w:sz w:val="24"/>
          <w:szCs w:val="24"/>
          <w:lang w:val="uk-UA"/>
        </w:rPr>
        <w:t>Аруїном, В. М. Селуяновим було</w:t>
      </w:r>
      <w:r w:rsidR="00625CC8" w:rsidRPr="00DB52BD">
        <w:rPr>
          <w:rFonts w:ascii="Times New Roman" w:hAnsi="Times New Roman"/>
          <w:sz w:val="24"/>
          <w:szCs w:val="24"/>
          <w:lang w:val="uk-UA"/>
        </w:rPr>
        <w:t xml:space="preserve"> розроблен</w:t>
      </w:r>
      <w:r w:rsidR="006B4B0D" w:rsidRPr="00DB52BD">
        <w:rPr>
          <w:rFonts w:ascii="Times New Roman" w:hAnsi="Times New Roman"/>
          <w:sz w:val="24"/>
          <w:szCs w:val="24"/>
          <w:lang w:val="uk-UA"/>
        </w:rPr>
        <w:t>о</w:t>
      </w:r>
      <w:r w:rsidR="00625CC8" w:rsidRPr="00DB52BD">
        <w:rPr>
          <w:rFonts w:ascii="Times New Roman" w:hAnsi="Times New Roman"/>
          <w:sz w:val="24"/>
          <w:szCs w:val="24"/>
          <w:lang w:val="uk-UA"/>
        </w:rPr>
        <w:t xml:space="preserve"> методик</w:t>
      </w:r>
      <w:r w:rsidR="006B4B0D"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визначення геометрії мас сегментів </w:t>
      </w:r>
      <w:r w:rsidR="00625CC8" w:rsidRPr="00DB52BD">
        <w:rPr>
          <w:rFonts w:ascii="Times New Roman" w:hAnsi="Times New Roman"/>
          <w:sz w:val="24"/>
          <w:szCs w:val="24"/>
          <w:lang w:val="uk-UA"/>
        </w:rPr>
        <w:lastRenderedPageBreak/>
        <w:t xml:space="preserve">тіла живої людини з використанням радіоізотопного методу, заснованого на фізичній закономірності проходження моноенергетичного вузького пучка через матеріал. </w:t>
      </w:r>
      <w:r w:rsidR="00112ECD"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результаті проведеного дослідження авторами запропоновано використовувати при визначенні мас-інерційних характеристик сегментів тіла випробуваних рівняння множинної регресії, що враховують антропометричні особливості випробуваних (довжина тіла та маса). Зокрема, якщо в якості параметрів тіла, що враховуються, виступають маса і зріст випробовуваного, тоді визначається маса сегменту (</w:t>
      </w:r>
      <w:r w:rsidR="00625CC8" w:rsidRPr="00DB52BD">
        <w:rPr>
          <w:rFonts w:ascii="Times New Roman" w:hAnsi="Times New Roman"/>
          <w:i/>
          <w:sz w:val="24"/>
          <w:szCs w:val="24"/>
          <w:lang w:val="uk-UA"/>
        </w:rPr>
        <w:t>Y</w:t>
      </w:r>
      <w:r w:rsidR="00625CC8" w:rsidRPr="00DB52BD">
        <w:rPr>
          <w:rFonts w:ascii="Times New Roman" w:hAnsi="Times New Roman"/>
          <w:sz w:val="24"/>
          <w:szCs w:val="24"/>
          <w:lang w:val="uk-UA"/>
        </w:rPr>
        <w:t>), яка обчислюється за формулою:</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Y= B</w:t>
      </w:r>
      <w:r w:rsidRPr="00DB52BD">
        <w:rPr>
          <w:rFonts w:ascii="Times New Roman" w:hAnsi="Times New Roman"/>
          <w:i/>
          <w:sz w:val="24"/>
          <w:szCs w:val="24"/>
          <w:vertAlign w:val="subscript"/>
          <w:lang w:val="uk-UA"/>
        </w:rPr>
        <w:t>0</w:t>
      </w: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Х</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B</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Х</w:t>
      </w:r>
      <w:r w:rsidRPr="00DB52BD">
        <w:rPr>
          <w:rFonts w:ascii="Times New Roman" w:hAnsi="Times New Roman"/>
          <w:i/>
          <w:sz w:val="24"/>
          <w:szCs w:val="24"/>
          <w:vertAlign w:val="subscript"/>
          <w:lang w:val="uk-UA"/>
        </w:rPr>
        <w:t xml:space="preserve">2 </w:t>
      </w:r>
      <w:r w:rsidRPr="00DB52BD">
        <w:rPr>
          <w:rFonts w:ascii="Times New Roman" w:hAnsi="Times New Roman"/>
          <w:i/>
          <w:sz w:val="24"/>
          <w:szCs w:val="24"/>
          <w:vertAlign w:val="subscript"/>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D46AAE" w:rsidRPr="00DB52BD">
        <w:rPr>
          <w:rFonts w:ascii="Times New Roman" w:hAnsi="Times New Roman"/>
          <w:sz w:val="24"/>
          <w:szCs w:val="24"/>
          <w:lang w:val="uk-UA"/>
        </w:rPr>
        <w:tab/>
      </w:r>
      <w:r w:rsidRPr="00DB52BD">
        <w:rPr>
          <w:rFonts w:ascii="Times New Roman" w:hAnsi="Times New Roman"/>
          <w:sz w:val="24"/>
          <w:szCs w:val="24"/>
          <w:lang w:val="uk-UA"/>
        </w:rPr>
        <w:t>1.2</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w:t>
      </w:r>
      <w:r w:rsidR="00112ECD" w:rsidRPr="00DB52BD">
        <w:rPr>
          <w:rFonts w:ascii="Times New Roman" w:hAnsi="Times New Roman"/>
          <w:sz w:val="24"/>
          <w:szCs w:val="24"/>
          <w:lang w:val="uk-UA"/>
        </w:rPr>
        <w:t>–</w:t>
      </w:r>
      <w:r w:rsidRPr="00DB52BD">
        <w:rPr>
          <w:rFonts w:ascii="Times New Roman" w:hAnsi="Times New Roman"/>
          <w:sz w:val="24"/>
          <w:szCs w:val="24"/>
          <w:lang w:val="uk-UA"/>
        </w:rPr>
        <w:t xml:space="preserve"> маса тіла;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w:t>
      </w:r>
      <w:r w:rsidR="00112ECD" w:rsidRPr="00DB52BD">
        <w:rPr>
          <w:rFonts w:ascii="Times New Roman" w:hAnsi="Times New Roman"/>
          <w:sz w:val="24"/>
          <w:szCs w:val="24"/>
          <w:lang w:val="uk-UA"/>
        </w:rPr>
        <w:t>–</w:t>
      </w:r>
      <w:r w:rsidRPr="00DB52BD">
        <w:rPr>
          <w:rFonts w:ascii="Times New Roman" w:hAnsi="Times New Roman"/>
          <w:sz w:val="24"/>
          <w:szCs w:val="24"/>
          <w:lang w:val="uk-UA"/>
        </w:rPr>
        <w:t xml:space="preserve"> довжина тіла; </w:t>
      </w: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 xml:space="preserve">0, </w:t>
      </w:r>
      <w:r w:rsidRPr="00DB52BD">
        <w:rPr>
          <w:rFonts w:ascii="Times New Roman" w:hAnsi="Times New Roman"/>
          <w:i/>
          <w:sz w:val="24"/>
          <w:szCs w:val="24"/>
          <w:lang w:val="uk-UA"/>
        </w:rPr>
        <w:t>Bi</w:t>
      </w:r>
      <w:r w:rsidR="00112ECD" w:rsidRPr="00DB52BD">
        <w:rPr>
          <w:rFonts w:ascii="Times New Roman" w:hAnsi="Times New Roman"/>
          <w:i/>
          <w:sz w:val="24"/>
          <w:szCs w:val="24"/>
          <w:lang w:val="uk-UA"/>
        </w:rPr>
        <w:t xml:space="preserve"> </w:t>
      </w:r>
      <w:r w:rsidRPr="00DB52BD">
        <w:rPr>
          <w:rFonts w:ascii="Times New Roman" w:hAnsi="Times New Roman"/>
          <w:i/>
          <w:sz w:val="24"/>
          <w:szCs w:val="24"/>
          <w:vertAlign w:val="subscript"/>
          <w:lang w:val="uk-UA"/>
        </w:rPr>
        <w:t xml:space="preserve"> </w:t>
      </w:r>
      <w:r w:rsidRPr="00DB52BD">
        <w:rPr>
          <w:rFonts w:ascii="Times New Roman" w:hAnsi="Times New Roman"/>
          <w:sz w:val="24"/>
          <w:szCs w:val="24"/>
          <w:lang w:val="uk-UA"/>
        </w:rPr>
        <w:t>– коефіцієнти рівняння множинної регресії.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Дослідження В. М. Заціорського, А. С. Аруїна, В. М. Селуянова, 1981, дозволили визначити коефіцієнти рівняння множинної регресії для розрахунку маси сегментів тіла чоловіків і жінок (табл. 1.2, 1.3).</w:t>
      </w:r>
    </w:p>
    <w:p w:rsidR="00625CC8" w:rsidRPr="00DB52BD" w:rsidRDefault="00625CC8" w:rsidP="00625CC8">
      <w:pPr>
        <w:spacing w:before="120"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t>Таблиця 1.2</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Коефіцієнти рівняння множинної регресії для розрахунку маси сегментів тіла чоловіків </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(В. М. Заціорський, А. С. Аруїн, В. М. Селуянов, 1981)</w:t>
      </w:r>
    </w:p>
    <w:tbl>
      <w:tblPr>
        <w:tblStyle w:val="a8"/>
        <w:tblW w:w="10201" w:type="dxa"/>
        <w:tblLayout w:type="fixed"/>
        <w:tblLook w:val="04A0" w:firstRow="1" w:lastRow="0" w:firstColumn="1" w:lastColumn="0" w:noHBand="0" w:noVBand="1"/>
      </w:tblPr>
      <w:tblGrid>
        <w:gridCol w:w="562"/>
        <w:gridCol w:w="3686"/>
        <w:gridCol w:w="1984"/>
        <w:gridCol w:w="1984"/>
        <w:gridCol w:w="1985"/>
      </w:tblGrid>
      <w:tr w:rsidR="00625CC8" w:rsidRPr="00DB52BD" w:rsidTr="00625CC8">
        <w:trPr>
          <w:trHeight w:val="20"/>
        </w:trPr>
        <w:tc>
          <w:tcPr>
            <w:tcW w:w="562"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n/n</w:t>
            </w:r>
          </w:p>
        </w:tc>
        <w:tc>
          <w:tcPr>
            <w:tcW w:w="3686"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5953" w:type="dxa"/>
            <w:gridSpan w:val="3"/>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Коефіцієнти рівняння множинної регресії</w:t>
            </w:r>
          </w:p>
        </w:tc>
      </w:tr>
      <w:tr w:rsidR="00625CC8" w:rsidRPr="00DB52BD" w:rsidTr="00625CC8">
        <w:trPr>
          <w:trHeight w:val="20"/>
        </w:trPr>
        <w:tc>
          <w:tcPr>
            <w:tcW w:w="562"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3686"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98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0</w:t>
            </w:r>
          </w:p>
        </w:tc>
        <w:tc>
          <w:tcPr>
            <w:tcW w:w="198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1</w:t>
            </w:r>
          </w:p>
        </w:tc>
        <w:tc>
          <w:tcPr>
            <w:tcW w:w="1985"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2</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-0,829</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0,0077</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0,0073</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-1,592</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0,0362</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0,0121</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-2,649</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0,1463</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0,0137</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-0,1165</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0,0036</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0,00175</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0,3185</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0,01445</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-0,00114</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Плече</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0,250</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0,03012</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-0,0027</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1,296</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0,0171</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0,0143</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Верхня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8,2144</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0,1862</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-0,0584</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Середня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7,181</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0,2234</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-0,0663</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Нижня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-7,498</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0,0976</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0,04896</w:t>
            </w:r>
          </w:p>
        </w:tc>
      </w:tr>
    </w:tbl>
    <w:p w:rsidR="00625CC8" w:rsidRPr="00DB52BD" w:rsidRDefault="00625CC8" w:rsidP="00625CC8">
      <w:pPr>
        <w:spacing w:before="120" w:after="12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t>Таблиця 1.3</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Коефіцієнти рівняння множинної регресії для розрахунку маси сегментів тіла жінок </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(В. М. Заціорський, А. С. Аруїн, В. М. Селуянов, 1981)</w:t>
      </w:r>
    </w:p>
    <w:tbl>
      <w:tblPr>
        <w:tblStyle w:val="a8"/>
        <w:tblW w:w="10201" w:type="dxa"/>
        <w:tblLayout w:type="fixed"/>
        <w:tblLook w:val="04A0" w:firstRow="1" w:lastRow="0" w:firstColumn="1" w:lastColumn="0" w:noHBand="0" w:noVBand="1"/>
      </w:tblPr>
      <w:tblGrid>
        <w:gridCol w:w="562"/>
        <w:gridCol w:w="3686"/>
        <w:gridCol w:w="1984"/>
        <w:gridCol w:w="1984"/>
        <w:gridCol w:w="1985"/>
      </w:tblGrid>
      <w:tr w:rsidR="00625CC8" w:rsidRPr="00DB52BD" w:rsidTr="00625CC8">
        <w:trPr>
          <w:trHeight w:val="20"/>
        </w:trPr>
        <w:tc>
          <w:tcPr>
            <w:tcW w:w="562"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n/n</w:t>
            </w:r>
          </w:p>
        </w:tc>
        <w:tc>
          <w:tcPr>
            <w:tcW w:w="3686"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5953" w:type="dxa"/>
            <w:gridSpan w:val="3"/>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Коефіцієнти рівняння множинної регресії</w:t>
            </w:r>
          </w:p>
        </w:tc>
      </w:tr>
      <w:tr w:rsidR="00625CC8" w:rsidRPr="00DB52BD" w:rsidTr="00625CC8">
        <w:trPr>
          <w:trHeight w:val="20"/>
        </w:trPr>
        <w:tc>
          <w:tcPr>
            <w:tcW w:w="562"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3686"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98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0</w:t>
            </w:r>
          </w:p>
        </w:tc>
        <w:tc>
          <w:tcPr>
            <w:tcW w:w="198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1</w:t>
            </w:r>
          </w:p>
        </w:tc>
        <w:tc>
          <w:tcPr>
            <w:tcW w:w="1985"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2</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-1,207</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-0,0175</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0,057</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-0,436</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-0,011</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0,0238</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5,185</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0,183</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-0,042</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-0,116</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0,0017</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0,0020</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0,295</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0,009</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0,0003</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Плече</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0,206</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0,0053</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0,0066</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2,388</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-0,001</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0,015</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Верхня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-16,593</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0,140</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0,0995</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Середня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-2,741</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0,031</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0,056</w:t>
            </w:r>
          </w:p>
        </w:tc>
      </w:tr>
      <w:tr w:rsidR="00625CC8" w:rsidRPr="00DB52BD" w:rsidTr="00625CC8">
        <w:trPr>
          <w:trHeight w:val="20"/>
        </w:trPr>
        <w:tc>
          <w:tcPr>
            <w:tcW w:w="562" w:type="dxa"/>
            <w:vAlign w:val="center"/>
          </w:tcPr>
          <w:p w:rsidR="00625CC8" w:rsidRPr="00DB52BD" w:rsidRDefault="00625CC8" w:rsidP="00752882">
            <w:pPr>
              <w:pStyle w:val="a7"/>
              <w:numPr>
                <w:ilvl w:val="0"/>
                <w:numId w:val="7"/>
              </w:numPr>
              <w:spacing w:line="240" w:lineRule="exact"/>
              <w:ind w:left="0" w:firstLine="0"/>
              <w:jc w:val="left"/>
              <w:rPr>
                <w:lang w:val="uk-UA"/>
              </w:rPr>
            </w:pPr>
          </w:p>
        </w:tc>
        <w:tc>
          <w:tcPr>
            <w:tcW w:w="3686"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Нижня частина тулуба</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-4,908</w:t>
            </w:r>
          </w:p>
        </w:tc>
        <w:tc>
          <w:tcPr>
            <w:tcW w:w="198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0,124</w:t>
            </w:r>
          </w:p>
        </w:tc>
        <w:tc>
          <w:tcPr>
            <w:tcW w:w="198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0,0272</w:t>
            </w:r>
          </w:p>
        </w:tc>
      </w:tr>
    </w:tbl>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Алгоритм роботи:</w:t>
      </w:r>
    </w:p>
    <w:p w:rsidR="00625CC8" w:rsidRPr="00DB52BD" w:rsidRDefault="00625CC8" w:rsidP="006546EF">
      <w:pPr>
        <w:spacing w:after="12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 1. Визначити маси сегментів тіла за відносними коефіцієнтами (Clause, 1969; W. Braune, O. Fisher,1889; М.</w:t>
      </w:r>
      <w:r w:rsidR="00794D10" w:rsidRPr="00DB52BD">
        <w:rPr>
          <w:rFonts w:ascii="Times New Roman" w:hAnsi="Times New Roman"/>
          <w:i/>
          <w:sz w:val="24"/>
          <w:szCs w:val="24"/>
          <w:lang w:val="uk-UA"/>
        </w:rPr>
        <w:t xml:space="preserve"> </w:t>
      </w:r>
      <w:r w:rsidRPr="00DB52BD">
        <w:rPr>
          <w:rFonts w:ascii="Times New Roman" w:hAnsi="Times New Roman"/>
          <w:i/>
          <w:sz w:val="24"/>
          <w:szCs w:val="24"/>
          <w:lang w:val="uk-UA"/>
        </w:rPr>
        <w:t>О. Бернштейн, 1926).</w:t>
      </w:r>
    </w:p>
    <w:p w:rsidR="00625CC8" w:rsidRPr="00DB52BD" w:rsidRDefault="00625CC8" w:rsidP="00625CC8">
      <w:pPr>
        <w:widowControl w:val="0"/>
        <w:numPr>
          <w:ilvl w:val="0"/>
          <w:numId w:val="5"/>
        </w:numPr>
        <w:shd w:val="clear" w:color="auto" w:fill="FFFFFF"/>
        <w:tabs>
          <w:tab w:val="left" w:pos="709"/>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Ознайомитися з теоретичним матеріалом лабораторної роботи та відповідними темами рекомендованої літератури.</w:t>
      </w:r>
    </w:p>
    <w:p w:rsidR="00625CC8" w:rsidRPr="00DB52BD" w:rsidRDefault="00625CC8" w:rsidP="00625CC8">
      <w:pPr>
        <w:pStyle w:val="a7"/>
        <w:numPr>
          <w:ilvl w:val="0"/>
          <w:numId w:val="5"/>
        </w:numPr>
        <w:tabs>
          <w:tab w:val="left" w:pos="1134"/>
        </w:tabs>
        <w:ind w:left="0" w:firstLine="709"/>
        <w:rPr>
          <w:lang w:val="uk-UA"/>
        </w:rPr>
      </w:pPr>
      <w:r w:rsidRPr="00DB52BD">
        <w:rPr>
          <w:lang w:val="uk-UA"/>
        </w:rPr>
        <w:t xml:space="preserve">Визначити </w:t>
      </w:r>
      <w:r w:rsidRPr="00DB52BD">
        <w:rPr>
          <w:i/>
          <w:lang w:val="uk-UA"/>
        </w:rPr>
        <w:t xml:space="preserve">m </w:t>
      </w:r>
      <w:r w:rsidRPr="00DB52BD">
        <w:rPr>
          <w:lang w:val="uk-UA"/>
        </w:rPr>
        <w:t>тіла досліджуваного (для прикладу</w:t>
      </w:r>
      <w:r w:rsidR="00112ECD" w:rsidRPr="00DB52BD">
        <w:rPr>
          <w:lang w:val="uk-UA"/>
        </w:rPr>
        <w:t>,</w:t>
      </w:r>
      <w:r w:rsidRPr="00DB52BD">
        <w:rPr>
          <w:lang w:val="uk-UA"/>
        </w:rPr>
        <w:t xml:space="preserve"> </w:t>
      </w:r>
      <w:r w:rsidRPr="00DB52BD">
        <w:rPr>
          <w:i/>
          <w:lang w:val="uk-UA"/>
        </w:rPr>
        <w:t>m</w:t>
      </w:r>
      <w:r w:rsidRPr="00DB52BD">
        <w:rPr>
          <w:lang w:val="uk-UA"/>
        </w:rPr>
        <w:t>=70 кг).</w:t>
      </w:r>
    </w:p>
    <w:p w:rsidR="00625CC8" w:rsidRPr="00DB52BD" w:rsidRDefault="00625CC8" w:rsidP="00625CC8">
      <w:pPr>
        <w:pStyle w:val="a7"/>
        <w:numPr>
          <w:ilvl w:val="0"/>
          <w:numId w:val="5"/>
        </w:numPr>
        <w:tabs>
          <w:tab w:val="left" w:pos="1134"/>
        </w:tabs>
        <w:spacing w:after="120"/>
        <w:ind w:left="0" w:firstLine="709"/>
        <w:contextualSpacing w:val="0"/>
        <w:rPr>
          <w:lang w:val="uk-UA"/>
        </w:rPr>
      </w:pPr>
      <w:r w:rsidRPr="00DB52BD">
        <w:rPr>
          <w:lang w:val="uk-UA"/>
        </w:rPr>
        <w:t>Скопіювати значення коефіцієнт</w:t>
      </w:r>
      <w:r w:rsidR="00112ECD" w:rsidRPr="00DB52BD">
        <w:rPr>
          <w:lang w:val="uk-UA"/>
        </w:rPr>
        <w:t>ів</w:t>
      </w:r>
      <w:r w:rsidRPr="00DB52BD">
        <w:rPr>
          <w:lang w:val="uk-UA"/>
        </w:rPr>
        <w:t xml:space="preserve"> відносної маси сегментів тіла (табл. 1.1) у вікно </w:t>
      </w:r>
      <w:r w:rsidRPr="00DB52BD">
        <w:rPr>
          <w:i/>
          <w:lang w:val="uk-UA"/>
        </w:rPr>
        <w:t>Microsoft Excel</w:t>
      </w:r>
      <w:r w:rsidRPr="00DB52BD">
        <w:rPr>
          <w:lang w:val="uk-UA"/>
        </w:rPr>
        <w:t xml:space="preserve"> для визначення </w:t>
      </w:r>
      <w:r w:rsidRPr="00DB52BD">
        <w:rPr>
          <w:i/>
          <w:lang w:val="uk-UA"/>
        </w:rPr>
        <w:t>m</w:t>
      </w:r>
      <w:r w:rsidRPr="00DB52BD">
        <w:rPr>
          <w:i/>
          <w:vertAlign w:val="subscript"/>
          <w:lang w:val="uk-UA"/>
        </w:rPr>
        <w:t>с</w:t>
      </w:r>
      <w:r w:rsidRPr="00DB52BD">
        <w:rPr>
          <w:lang w:val="uk-UA"/>
        </w:rPr>
        <w:t xml:space="preserve"> тіла (рис. 1.1).</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2"/>
      </w:tblGrid>
      <w:tr w:rsidR="00625CC8" w:rsidRPr="00DB52BD" w:rsidTr="00625CC8">
        <w:tc>
          <w:tcPr>
            <w:tcW w:w="10199" w:type="dxa"/>
            <w:vAlign w:val="center"/>
          </w:tcPr>
          <w:p w:rsidR="00625CC8" w:rsidRPr="00DB52BD" w:rsidRDefault="00625CC8" w:rsidP="00625CC8">
            <w:pPr>
              <w:pStyle w:val="a7"/>
              <w:tabs>
                <w:tab w:val="left" w:pos="1134"/>
              </w:tabs>
              <w:spacing w:after="120"/>
              <w:ind w:left="-108"/>
              <w:contextualSpacing w:val="0"/>
              <w:jc w:val="center"/>
              <w:rPr>
                <w:lang w:val="uk-UA"/>
              </w:rPr>
            </w:pPr>
            <w:r w:rsidRPr="00DB52BD">
              <w:rPr>
                <w:noProof/>
                <w:lang w:val="en-US" w:eastAsia="en-US"/>
              </w:rPr>
              <w:lastRenderedPageBreak/>
              <w:drawing>
                <wp:inline distT="0" distB="0" distL="0" distR="0" wp14:anchorId="7FBEB926" wp14:editId="52D1F64B">
                  <wp:extent cx="6385560" cy="2979420"/>
                  <wp:effectExtent l="19050" t="19050" r="15240" b="1143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85560" cy="2979420"/>
                          </a:xfrm>
                          <a:prstGeom prst="rect">
                            <a:avLst/>
                          </a:prstGeom>
                          <a:ln w="12700">
                            <a:solidFill>
                              <a:schemeClr val="tx1"/>
                            </a:solidFill>
                          </a:ln>
                        </pic:spPr>
                      </pic:pic>
                    </a:graphicData>
                  </a:graphic>
                </wp:inline>
              </w:drawing>
            </w:r>
          </w:p>
        </w:tc>
      </w:tr>
      <w:tr w:rsidR="00625CC8" w:rsidRPr="00DB52BD" w:rsidTr="00625CC8">
        <w:tc>
          <w:tcPr>
            <w:tcW w:w="10199" w:type="dxa"/>
          </w:tcPr>
          <w:p w:rsidR="00625CC8" w:rsidRPr="00DB52BD" w:rsidRDefault="00625CC8" w:rsidP="00625CC8">
            <w:pPr>
              <w:pStyle w:val="a7"/>
              <w:spacing w:before="120"/>
              <w:ind w:left="0"/>
              <w:contextualSpacing w:val="0"/>
              <w:jc w:val="center"/>
              <w:rPr>
                <w:i/>
                <w:lang w:val="uk-UA"/>
              </w:rPr>
            </w:pPr>
            <w:r w:rsidRPr="00DB52BD">
              <w:rPr>
                <w:i/>
                <w:lang w:val="uk-UA"/>
              </w:rPr>
              <w:t>Рис. 1.1. Фрагмент вікна Microsoft Ex</w:t>
            </w:r>
            <w:r w:rsidR="00112ECD" w:rsidRPr="00DB52BD">
              <w:rPr>
                <w:i/>
                <w:lang w:val="uk-UA"/>
              </w:rPr>
              <w:t>c</w:t>
            </w:r>
            <w:r w:rsidRPr="00DB52BD">
              <w:rPr>
                <w:i/>
                <w:lang w:val="uk-UA"/>
              </w:rPr>
              <w:t xml:space="preserve">el з відносними і визначеними показниками маси тіла </w:t>
            </w:r>
          </w:p>
          <w:p w:rsidR="00625CC8" w:rsidRPr="00DB52BD" w:rsidRDefault="00625CC8" w:rsidP="00625CC8">
            <w:pPr>
              <w:pStyle w:val="a7"/>
              <w:ind w:left="0"/>
              <w:contextualSpacing w:val="0"/>
              <w:jc w:val="center"/>
              <w:rPr>
                <w:lang w:val="uk-UA"/>
              </w:rPr>
            </w:pPr>
            <w:r w:rsidRPr="00DB52BD">
              <w:rPr>
                <w:i/>
                <w:lang w:val="uk-UA"/>
              </w:rPr>
              <w:t>за даними Clause, W. Braun</w:t>
            </w:r>
            <w:r w:rsidR="00130A6D" w:rsidRPr="00DB52BD">
              <w:rPr>
                <w:i/>
                <w:lang w:val="uk-UA"/>
              </w:rPr>
              <w:t>e, O. Fisher, М. О. Бернштейном</w:t>
            </w:r>
          </w:p>
        </w:tc>
      </w:tr>
    </w:tbl>
    <w:p w:rsidR="00112ECD" w:rsidRPr="00DB52BD" w:rsidRDefault="00112ECD" w:rsidP="00112ECD">
      <w:pPr>
        <w:pStyle w:val="a7"/>
        <w:numPr>
          <w:ilvl w:val="0"/>
          <w:numId w:val="5"/>
        </w:numPr>
        <w:tabs>
          <w:tab w:val="left" w:pos="1134"/>
        </w:tabs>
        <w:spacing w:before="120"/>
        <w:ind w:left="0" w:firstLine="970"/>
        <w:rPr>
          <w:lang w:val="uk-UA"/>
        </w:rPr>
      </w:pPr>
      <w:r w:rsidRPr="00DB52BD">
        <w:rPr>
          <w:lang w:val="uk-UA"/>
        </w:rPr>
        <w:t>У</w:t>
      </w:r>
      <w:r w:rsidR="00625CC8" w:rsidRPr="00DB52BD">
        <w:rPr>
          <w:lang w:val="uk-UA"/>
        </w:rPr>
        <w:t xml:space="preserve"> комірках G4-G11, H4-H11, I4-I11, J4-J11 обрахувати </w:t>
      </w:r>
      <w:r w:rsidR="00625CC8" w:rsidRPr="00DB52BD">
        <w:rPr>
          <w:i/>
          <w:lang w:val="uk-UA"/>
        </w:rPr>
        <w:t>m</w:t>
      </w:r>
      <w:r w:rsidR="00625CC8" w:rsidRPr="00DB52BD">
        <w:rPr>
          <w:i/>
          <w:vertAlign w:val="subscript"/>
          <w:lang w:val="uk-UA"/>
        </w:rPr>
        <w:t>с</w:t>
      </w:r>
      <w:r w:rsidRPr="00DB52BD">
        <w:rPr>
          <w:lang w:val="uk-UA"/>
        </w:rPr>
        <w:t xml:space="preserve">, </w:t>
      </w:r>
      <w:r w:rsidR="00625CC8" w:rsidRPr="00DB52BD">
        <w:rPr>
          <w:lang w:val="uk-UA"/>
        </w:rPr>
        <w:t xml:space="preserve">ввівши алгоритм формули 1.1 </w:t>
      </w:r>
    </w:p>
    <w:p w:rsidR="00625CC8" w:rsidRPr="00DB52BD" w:rsidRDefault="00625CC8" w:rsidP="00112ECD">
      <w:pPr>
        <w:pStyle w:val="a7"/>
        <w:tabs>
          <w:tab w:val="left" w:pos="1134"/>
        </w:tabs>
        <w:spacing w:before="120"/>
        <w:ind w:left="970"/>
        <w:rPr>
          <w:lang w:val="uk-UA"/>
        </w:rPr>
      </w:pPr>
      <w:r w:rsidRPr="00DB52BD">
        <w:rPr>
          <w:lang w:val="uk-UA"/>
        </w:rPr>
        <w:t xml:space="preserve">= </w:t>
      </w:r>
      <w:r w:rsidRPr="00DB52BD">
        <w:rPr>
          <w:i/>
          <w:lang w:val="uk-UA"/>
        </w:rPr>
        <w:t>k</w:t>
      </w:r>
      <w:r w:rsidRPr="00DB52BD">
        <w:rPr>
          <w:lang w:val="uk-UA"/>
        </w:rPr>
        <w:t xml:space="preserve"> </w:t>
      </w:r>
      <w:r w:rsidRPr="00DB52BD">
        <w:rPr>
          <w:i/>
          <w:lang w:val="uk-UA"/>
        </w:rPr>
        <w:t>m</w:t>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i/>
          <w:lang w:val="uk-UA"/>
        </w:rPr>
        <w:tab/>
      </w:r>
      <w:r w:rsidR="00112ECD" w:rsidRPr="00DB52BD">
        <w:rPr>
          <w:lang w:val="uk-UA"/>
        </w:rPr>
        <w:t>1.3</w:t>
      </w:r>
    </w:p>
    <w:p w:rsidR="00625CC8" w:rsidRPr="00DB52BD" w:rsidRDefault="00625CC8" w:rsidP="00625CC8">
      <w:pPr>
        <w:spacing w:after="0" w:line="240" w:lineRule="auto"/>
        <w:ind w:left="142" w:firstLine="567"/>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k</w:t>
      </w:r>
      <w:r w:rsidRPr="00DB52BD">
        <w:rPr>
          <w:rFonts w:ascii="Times New Roman" w:hAnsi="Times New Roman"/>
          <w:sz w:val="24"/>
          <w:szCs w:val="24"/>
          <w:lang w:val="uk-UA"/>
        </w:rPr>
        <w:t xml:space="preserve"> – коефіцієнт відносної маси сегменту тіла, </w:t>
      </w:r>
      <w:r w:rsidRPr="00DB52BD">
        <w:rPr>
          <w:rFonts w:ascii="Times New Roman" w:hAnsi="Times New Roman"/>
          <w:i/>
          <w:sz w:val="24"/>
          <w:szCs w:val="24"/>
          <w:lang w:val="uk-UA"/>
        </w:rPr>
        <w:t xml:space="preserve">m – </w:t>
      </w:r>
      <w:r w:rsidRPr="00DB52BD">
        <w:rPr>
          <w:rFonts w:ascii="Times New Roman" w:hAnsi="Times New Roman"/>
          <w:sz w:val="24"/>
          <w:szCs w:val="24"/>
          <w:lang w:val="uk-UA"/>
        </w:rPr>
        <w:t>маса тіла</w:t>
      </w:r>
      <w:r w:rsidRPr="00DB52BD">
        <w:rPr>
          <w:rFonts w:ascii="Times New Roman" w:hAnsi="Times New Roman"/>
          <w:i/>
          <w:lang w:val="uk-UA"/>
        </w:rPr>
        <w:t xml:space="preserve"> </w:t>
      </w:r>
      <w:r w:rsidRPr="00DB52BD">
        <w:rPr>
          <w:rFonts w:ascii="Times New Roman" w:hAnsi="Times New Roman"/>
          <w:lang w:val="uk-UA"/>
        </w:rPr>
        <w:t>(</w:t>
      </w:r>
      <w:r w:rsidR="00130A6D" w:rsidRPr="00DB52BD">
        <w:rPr>
          <w:rFonts w:ascii="Times New Roman" w:hAnsi="Times New Roman"/>
          <w:lang w:val="uk-UA"/>
        </w:rPr>
        <w:t>у</w:t>
      </w:r>
      <w:r w:rsidRPr="00DB52BD">
        <w:rPr>
          <w:rFonts w:ascii="Times New Roman" w:hAnsi="Times New Roman"/>
          <w:sz w:val="24"/>
          <w:szCs w:val="24"/>
          <w:lang w:val="uk-UA"/>
        </w:rPr>
        <w:t xml:space="preserve"> нашому випадку </w:t>
      </w:r>
      <w:r w:rsidRPr="00DB52BD">
        <w:rPr>
          <w:rFonts w:ascii="Times New Roman" w:hAnsi="Times New Roman"/>
          <w:i/>
          <w:sz w:val="24"/>
          <w:szCs w:val="24"/>
          <w:lang w:val="uk-UA"/>
        </w:rPr>
        <w:t>m</w:t>
      </w:r>
      <w:r w:rsidRPr="00DB52BD">
        <w:rPr>
          <w:rFonts w:ascii="Times New Roman" w:hAnsi="Times New Roman"/>
          <w:sz w:val="24"/>
          <w:szCs w:val="24"/>
          <w:lang w:val="uk-UA"/>
        </w:rPr>
        <w:t>=70 кг).</w:t>
      </w:r>
    </w:p>
    <w:p w:rsidR="00625CC8" w:rsidRPr="00DB52BD" w:rsidRDefault="00625CC8" w:rsidP="00625CC8">
      <w:pPr>
        <w:pStyle w:val="a7"/>
        <w:numPr>
          <w:ilvl w:val="0"/>
          <w:numId w:val="5"/>
        </w:numPr>
        <w:tabs>
          <w:tab w:val="left" w:pos="0"/>
          <w:tab w:val="left" w:pos="1134"/>
        </w:tabs>
        <w:spacing w:after="120"/>
        <w:ind w:left="0" w:firstLine="709"/>
        <w:contextualSpacing w:val="0"/>
        <w:rPr>
          <w:i/>
          <w:lang w:val="uk-UA"/>
        </w:rPr>
      </w:pPr>
      <w:r w:rsidRPr="00DB52BD">
        <w:rPr>
          <w:lang w:val="uk-UA"/>
        </w:rPr>
        <w:t xml:space="preserve">Використовуючи функцію </w:t>
      </w:r>
      <w:r w:rsidRPr="00DB52BD">
        <w:rPr>
          <w:i/>
          <w:lang w:val="uk-UA"/>
        </w:rPr>
        <w:t>fx → СУММ</w:t>
      </w:r>
      <w:r w:rsidRPr="00DB52BD">
        <w:rPr>
          <w:lang w:val="uk-UA"/>
        </w:rPr>
        <w:t>, виконати перевірку сум відносних коефіцієнтів і визначених мас сегментів тіла (рис</w:t>
      </w:r>
      <w:r w:rsidRPr="00DB52BD">
        <w:rPr>
          <w:i/>
          <w:lang w:val="uk-UA"/>
        </w:rPr>
        <w:t xml:space="preserve">. </w:t>
      </w:r>
      <w:r w:rsidRPr="00DB52BD">
        <w:rPr>
          <w:lang w:val="uk-UA"/>
        </w:rPr>
        <w:t>1.2).</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2"/>
      </w:tblGrid>
      <w:tr w:rsidR="00625CC8" w:rsidRPr="00DB52BD" w:rsidTr="00625CC8">
        <w:tc>
          <w:tcPr>
            <w:tcW w:w="10199" w:type="dxa"/>
          </w:tcPr>
          <w:p w:rsidR="00625CC8" w:rsidRPr="00DB52BD" w:rsidRDefault="00625CC8" w:rsidP="00625CC8">
            <w:pPr>
              <w:pStyle w:val="a7"/>
              <w:tabs>
                <w:tab w:val="left" w:pos="1134"/>
              </w:tabs>
              <w:ind w:left="-108" w:firstLine="108"/>
              <w:jc w:val="center"/>
              <w:rPr>
                <w:i/>
                <w:lang w:val="uk-UA"/>
              </w:rPr>
            </w:pPr>
            <w:r w:rsidRPr="00DB52BD">
              <w:rPr>
                <w:noProof/>
                <w:lang w:val="en-US" w:eastAsia="en-US"/>
              </w:rPr>
              <w:drawing>
                <wp:inline distT="0" distB="0" distL="0" distR="0" wp14:anchorId="5BE26F17" wp14:editId="18CCA903">
                  <wp:extent cx="6315710" cy="2879725"/>
                  <wp:effectExtent l="19050" t="19050" r="27940" b="15875"/>
                  <wp:docPr id="15" name="Рисунок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3"/>
                          <a:stretch>
                            <a:fillRect/>
                          </a:stretch>
                        </pic:blipFill>
                        <pic:spPr>
                          <a:xfrm>
                            <a:off x="0" y="0"/>
                            <a:ext cx="6316313" cy="2880000"/>
                          </a:xfrm>
                          <a:prstGeom prst="rect">
                            <a:avLst/>
                          </a:prstGeom>
                          <a:ln w="12700">
                            <a:solidFill>
                              <a:schemeClr val="tx1"/>
                            </a:solidFill>
                          </a:ln>
                        </pic:spPr>
                      </pic:pic>
                    </a:graphicData>
                  </a:graphic>
                </wp:inline>
              </w:drawing>
            </w:r>
          </w:p>
        </w:tc>
      </w:tr>
      <w:tr w:rsidR="00625CC8" w:rsidRPr="00DB52BD" w:rsidTr="00625CC8">
        <w:tc>
          <w:tcPr>
            <w:tcW w:w="10199" w:type="dxa"/>
          </w:tcPr>
          <w:p w:rsidR="00625CC8" w:rsidRPr="00DB52BD" w:rsidRDefault="00625CC8" w:rsidP="00625CC8">
            <w:pPr>
              <w:pStyle w:val="a7"/>
              <w:tabs>
                <w:tab w:val="left" w:pos="709"/>
                <w:tab w:val="left" w:pos="1134"/>
              </w:tabs>
              <w:spacing w:before="120" w:after="120"/>
              <w:ind w:left="0"/>
              <w:contextualSpacing w:val="0"/>
              <w:jc w:val="center"/>
              <w:rPr>
                <w:i/>
                <w:lang w:val="uk-UA"/>
              </w:rPr>
            </w:pPr>
            <w:r w:rsidRPr="00DB52BD">
              <w:rPr>
                <w:i/>
                <w:lang w:val="uk-UA"/>
              </w:rPr>
              <w:t>Рис. 1.2. Вікно функції «Майстер функції» fx → СУММ</w:t>
            </w:r>
            <w:r w:rsidRPr="00DB52BD">
              <w:rPr>
                <w:lang w:val="uk-UA"/>
              </w:rPr>
              <w:t>.</w:t>
            </w:r>
          </w:p>
        </w:tc>
      </w:tr>
    </w:tbl>
    <w:p w:rsidR="00625CC8" w:rsidRPr="00DB52BD" w:rsidRDefault="00625CC8" w:rsidP="00625CC8">
      <w:pPr>
        <w:pStyle w:val="a7"/>
        <w:numPr>
          <w:ilvl w:val="0"/>
          <w:numId w:val="5"/>
        </w:numPr>
        <w:tabs>
          <w:tab w:val="left" w:pos="1134"/>
        </w:tabs>
        <w:ind w:left="0" w:firstLine="709"/>
        <w:rPr>
          <w:i/>
          <w:lang w:val="uk-UA"/>
        </w:rPr>
      </w:pPr>
      <w:r w:rsidRPr="00DB52BD">
        <w:rPr>
          <w:lang w:val="uk-UA"/>
        </w:rPr>
        <w:t xml:space="preserve">Використовуючи клавішу </w:t>
      </w:r>
      <w:r w:rsidRPr="00DB52BD">
        <w:rPr>
          <w:i/>
          <w:lang w:val="uk-UA"/>
        </w:rPr>
        <w:t>Ctrl</w:t>
      </w:r>
      <w:r w:rsidR="00130A6D" w:rsidRPr="00DB52BD">
        <w:rPr>
          <w:lang w:val="uk-UA"/>
        </w:rPr>
        <w:t>,</w:t>
      </w:r>
      <w:r w:rsidRPr="00DB52BD">
        <w:rPr>
          <w:i/>
          <w:lang w:val="uk-UA"/>
        </w:rPr>
        <w:t xml:space="preserve"> </w:t>
      </w:r>
      <w:r w:rsidRPr="00DB52BD">
        <w:rPr>
          <w:lang w:val="uk-UA"/>
        </w:rPr>
        <w:t>послідовно ввести значення коефіцієнтів відносних мас і визначені маси сегментів тіла, непарні (голова, тулуб) і парні окрем</w:t>
      </w:r>
      <w:r w:rsidR="00130A6D" w:rsidRPr="00DB52BD">
        <w:rPr>
          <w:lang w:val="uk-UA"/>
        </w:rPr>
        <w:t>і</w:t>
      </w:r>
      <w:r w:rsidRPr="00DB52BD">
        <w:rPr>
          <w:lang w:val="uk-UA"/>
        </w:rPr>
        <w:t xml:space="preserve"> сегмент</w:t>
      </w:r>
      <w:r w:rsidR="00130A6D" w:rsidRPr="00DB52BD">
        <w:rPr>
          <w:lang w:val="uk-UA"/>
        </w:rPr>
        <w:t>и</w:t>
      </w:r>
      <w:r w:rsidRPr="00DB52BD">
        <w:rPr>
          <w:lang w:val="uk-UA"/>
        </w:rPr>
        <w:t xml:space="preserve"> (стегно, гомілка, стопа, плече, передпліччя, кисть) (рис. 1.3).</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2"/>
      </w:tblGrid>
      <w:tr w:rsidR="00625CC8" w:rsidRPr="00DB52BD" w:rsidTr="00625CC8">
        <w:tc>
          <w:tcPr>
            <w:tcW w:w="10209" w:type="dxa"/>
          </w:tcPr>
          <w:p w:rsidR="00625CC8" w:rsidRPr="00DB52BD" w:rsidRDefault="00625CC8" w:rsidP="00625CC8">
            <w:pPr>
              <w:pStyle w:val="a7"/>
              <w:tabs>
                <w:tab w:val="left" w:pos="1134"/>
              </w:tabs>
              <w:ind w:left="0"/>
              <w:jc w:val="center"/>
              <w:rPr>
                <w:i/>
                <w:lang w:val="uk-UA"/>
              </w:rPr>
            </w:pPr>
            <w:r w:rsidRPr="00DB52BD">
              <w:rPr>
                <w:i/>
                <w:noProof/>
                <w:lang w:val="en-US" w:eastAsia="en-US"/>
              </w:rPr>
              <w:lastRenderedPageBreak/>
              <w:drawing>
                <wp:inline distT="0" distB="0" distL="0" distR="0" wp14:anchorId="7E7CA1E4" wp14:editId="0E5BA4D0">
                  <wp:extent cx="6332220" cy="2879725"/>
                  <wp:effectExtent l="19050" t="19050" r="11430" b="15875"/>
                  <wp:docPr id="16"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4"/>
                          <a:stretch>
                            <a:fillRect/>
                          </a:stretch>
                        </pic:blipFill>
                        <pic:spPr>
                          <a:xfrm>
                            <a:off x="0" y="0"/>
                            <a:ext cx="6332827" cy="2880001"/>
                          </a:xfrm>
                          <a:prstGeom prst="rect">
                            <a:avLst/>
                          </a:prstGeom>
                          <a:ln w="12700">
                            <a:solidFill>
                              <a:schemeClr val="tx1"/>
                            </a:solidFill>
                          </a:ln>
                        </pic:spPr>
                      </pic:pic>
                    </a:graphicData>
                  </a:graphic>
                </wp:inline>
              </w:drawing>
            </w:r>
          </w:p>
        </w:tc>
      </w:tr>
      <w:tr w:rsidR="00625CC8" w:rsidRPr="00DB52BD" w:rsidTr="00625CC8">
        <w:tc>
          <w:tcPr>
            <w:tcW w:w="10209" w:type="dxa"/>
          </w:tcPr>
          <w:p w:rsidR="00625CC8" w:rsidRPr="00DB52BD" w:rsidRDefault="00625CC8" w:rsidP="00130A6D">
            <w:pPr>
              <w:pStyle w:val="a7"/>
              <w:tabs>
                <w:tab w:val="left" w:pos="709"/>
                <w:tab w:val="left" w:pos="1134"/>
              </w:tabs>
              <w:spacing w:before="120" w:after="120"/>
              <w:ind w:left="0"/>
              <w:contextualSpacing w:val="0"/>
              <w:jc w:val="center"/>
              <w:rPr>
                <w:i/>
                <w:lang w:val="uk-UA"/>
              </w:rPr>
            </w:pPr>
            <w:r w:rsidRPr="00DB52BD">
              <w:rPr>
                <w:i/>
                <w:lang w:val="uk-UA"/>
              </w:rPr>
              <w:t xml:space="preserve">Рис. 1.3. Вікно функції fx → СУММ з </w:t>
            </w:r>
            <w:r w:rsidR="00130A6D" w:rsidRPr="00DB52BD">
              <w:rPr>
                <w:i/>
                <w:lang w:val="uk-UA"/>
              </w:rPr>
              <w:t>у</w:t>
            </w:r>
            <w:r w:rsidRPr="00DB52BD">
              <w:rPr>
                <w:i/>
                <w:lang w:val="uk-UA"/>
              </w:rPr>
              <w:t>веденими значення</w:t>
            </w:r>
            <w:r w:rsidR="00130A6D" w:rsidRPr="00DB52BD">
              <w:rPr>
                <w:i/>
                <w:lang w:val="uk-UA"/>
              </w:rPr>
              <w:t>ми</w:t>
            </w:r>
            <w:r w:rsidRPr="00DB52BD">
              <w:rPr>
                <w:i/>
                <w:lang w:val="uk-UA"/>
              </w:rPr>
              <w:t xml:space="preserve"> коефіцієнтів відносної маси сегментів</w:t>
            </w:r>
            <w:r w:rsidR="00130A6D" w:rsidRPr="00DB52BD">
              <w:rPr>
                <w:i/>
                <w:lang w:val="uk-UA"/>
              </w:rPr>
              <w:t xml:space="preserve"> C7;C8;C8;C9;C9;C10;C10;C11;C11</w:t>
            </w:r>
          </w:p>
        </w:tc>
      </w:tr>
    </w:tbl>
    <w:p w:rsidR="00625CC8" w:rsidRPr="00DB52BD" w:rsidRDefault="00625CC8" w:rsidP="00625CC8">
      <w:pPr>
        <w:pStyle w:val="a7"/>
        <w:numPr>
          <w:ilvl w:val="0"/>
          <w:numId w:val="5"/>
        </w:numPr>
        <w:tabs>
          <w:tab w:val="left" w:pos="0"/>
          <w:tab w:val="left" w:pos="709"/>
          <w:tab w:val="left" w:pos="1134"/>
        </w:tabs>
        <w:ind w:left="0" w:firstLine="709"/>
        <w:rPr>
          <w:lang w:val="uk-UA"/>
        </w:rPr>
      </w:pPr>
      <w:r w:rsidRPr="00DB52BD">
        <w:rPr>
          <w:lang w:val="uk-UA"/>
        </w:rPr>
        <w:t>Отримані дані визначених мас окремих сегментів представити у вигляді таблиці (табл.</w:t>
      </w:r>
      <w:r w:rsidR="00794D10" w:rsidRPr="00DB52BD">
        <w:rPr>
          <w:rFonts w:ascii="Arial" w:hAnsi="Arial" w:cs="Arial"/>
          <w:color w:val="202122"/>
          <w:sz w:val="21"/>
          <w:szCs w:val="21"/>
          <w:shd w:val="clear" w:color="auto" w:fill="FAFAFA"/>
          <w:lang w:val="uk-UA"/>
        </w:rPr>
        <w:t xml:space="preserve">  </w:t>
      </w:r>
      <w:r w:rsidR="00130A6D" w:rsidRPr="00DB52BD">
        <w:rPr>
          <w:lang w:val="uk-UA"/>
        </w:rPr>
        <w:t>1</w:t>
      </w:r>
      <w:r w:rsidRPr="00DB52BD">
        <w:rPr>
          <w:lang w:val="uk-UA"/>
        </w:rPr>
        <w:t>.4).</w:t>
      </w:r>
    </w:p>
    <w:p w:rsidR="00625CC8" w:rsidRPr="00DB52BD" w:rsidRDefault="00625CC8" w:rsidP="00625CC8">
      <w:pPr>
        <w:pStyle w:val="a7"/>
        <w:tabs>
          <w:tab w:val="left" w:pos="0"/>
          <w:tab w:val="left" w:pos="709"/>
        </w:tabs>
        <w:ind w:left="709"/>
        <w:jc w:val="right"/>
        <w:rPr>
          <w:i/>
          <w:lang w:val="uk-UA"/>
        </w:rPr>
      </w:pPr>
      <w:r w:rsidRPr="00DB52BD">
        <w:rPr>
          <w:i/>
          <w:lang w:val="uk-UA"/>
        </w:rPr>
        <w:t>Таблиця 1.4</w:t>
      </w:r>
    </w:p>
    <w:p w:rsidR="00625CC8" w:rsidRPr="00DB52BD" w:rsidRDefault="00625CC8" w:rsidP="00625CC8">
      <w:pPr>
        <w:pStyle w:val="a7"/>
        <w:tabs>
          <w:tab w:val="left" w:pos="0"/>
          <w:tab w:val="left" w:pos="709"/>
        </w:tabs>
        <w:spacing w:after="120"/>
        <w:ind w:left="709"/>
        <w:jc w:val="center"/>
        <w:rPr>
          <w:i/>
          <w:lang w:val="uk-UA"/>
        </w:rPr>
      </w:pPr>
      <w:r w:rsidRPr="00DB52BD">
        <w:rPr>
          <w:i/>
          <w:lang w:val="uk-UA"/>
        </w:rPr>
        <w:t>Визначені маси сегментів тіла людини (m=70 кг)</w:t>
      </w:r>
    </w:p>
    <w:tbl>
      <w:tblPr>
        <w:tblStyle w:val="a8"/>
        <w:tblW w:w="0" w:type="auto"/>
        <w:tblLook w:val="04A0" w:firstRow="1" w:lastRow="0" w:firstColumn="1" w:lastColumn="0" w:noHBand="0" w:noVBand="1"/>
      </w:tblPr>
      <w:tblGrid>
        <w:gridCol w:w="562"/>
        <w:gridCol w:w="1843"/>
        <w:gridCol w:w="2055"/>
        <w:gridCol w:w="2056"/>
        <w:gridCol w:w="1772"/>
        <w:gridCol w:w="1772"/>
      </w:tblGrid>
      <w:tr w:rsidR="00625CC8" w:rsidRPr="00DB52BD" w:rsidTr="00625CC8">
        <w:trPr>
          <w:trHeight w:val="227"/>
        </w:trPr>
        <w:tc>
          <w:tcPr>
            <w:tcW w:w="562"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 n/n</w:t>
            </w:r>
          </w:p>
        </w:tc>
        <w:tc>
          <w:tcPr>
            <w:tcW w:w="1843" w:type="dxa"/>
            <w:vMerge w:val="restart"/>
            <w:vAlign w:val="center"/>
          </w:tcPr>
          <w:p w:rsidR="00625CC8" w:rsidRPr="00DB52BD" w:rsidRDefault="00DB52BD"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2055"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Clauser</w:t>
            </w:r>
          </w:p>
        </w:tc>
        <w:tc>
          <w:tcPr>
            <w:tcW w:w="2056"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 xml:space="preserve">W. Braune, </w:t>
            </w:r>
          </w:p>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O. Fisher</w:t>
            </w:r>
          </w:p>
        </w:tc>
        <w:tc>
          <w:tcPr>
            <w:tcW w:w="3544"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М. О. Бернштейн</w:t>
            </w:r>
          </w:p>
        </w:tc>
      </w:tr>
      <w:tr w:rsidR="00625CC8" w:rsidRPr="00DB52BD" w:rsidTr="00625CC8">
        <w:trPr>
          <w:trHeight w:val="227"/>
        </w:trPr>
        <w:tc>
          <w:tcPr>
            <w:tcW w:w="562"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1843"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2055"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2056" w:type="dxa"/>
            <w:vMerge/>
            <w:vAlign w:val="center"/>
          </w:tcPr>
          <w:p w:rsidR="00625CC8" w:rsidRPr="00DB52BD" w:rsidRDefault="00625CC8" w:rsidP="00752882">
            <w:pPr>
              <w:spacing w:after="0" w:line="240" w:lineRule="exact"/>
              <w:jc w:val="center"/>
              <w:rPr>
                <w:rFonts w:ascii="Times New Roman" w:hAnsi="Times New Roman"/>
                <w:szCs w:val="24"/>
                <w:lang w:val="uk-UA"/>
              </w:rPr>
            </w:pP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Чоловіки</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Жінки</w:t>
            </w:r>
          </w:p>
        </w:tc>
      </w:tr>
      <w:tr w:rsidR="00625CC8" w:rsidRPr="00DB52BD" w:rsidTr="00625CC8">
        <w:trPr>
          <w:trHeight w:val="227"/>
        </w:trPr>
        <w:tc>
          <w:tcPr>
            <w:tcW w:w="56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w:t>
            </w:r>
          </w:p>
        </w:tc>
        <w:tc>
          <w:tcPr>
            <w:tcW w:w="1843"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w:t>
            </w:r>
          </w:p>
        </w:tc>
        <w:tc>
          <w:tcPr>
            <w:tcW w:w="205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w:t>
            </w:r>
          </w:p>
        </w:tc>
        <w:tc>
          <w:tcPr>
            <w:tcW w:w="205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6</w:t>
            </w:r>
          </w:p>
        </w:tc>
      </w:tr>
      <w:tr w:rsidR="00625CC8" w:rsidRPr="00DB52BD" w:rsidTr="00625CC8">
        <w:trPr>
          <w:trHeight w:val="227"/>
        </w:trPr>
        <w:tc>
          <w:tcPr>
            <w:tcW w:w="56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1.</w:t>
            </w:r>
          </w:p>
        </w:tc>
        <w:tc>
          <w:tcPr>
            <w:tcW w:w="1843"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2055" w:type="dxa"/>
            <w:tcBorders>
              <w:top w:val="single" w:sz="4" w:space="0" w:color="auto"/>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5,110</w:t>
            </w:r>
          </w:p>
        </w:tc>
        <w:tc>
          <w:tcPr>
            <w:tcW w:w="2056" w:type="dxa"/>
            <w:tcBorders>
              <w:top w:val="single" w:sz="4" w:space="0" w:color="auto"/>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4,942</w:t>
            </w:r>
          </w:p>
        </w:tc>
        <w:tc>
          <w:tcPr>
            <w:tcW w:w="1772" w:type="dxa"/>
            <w:tcBorders>
              <w:top w:val="single" w:sz="4" w:space="0" w:color="auto"/>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4,704</w:t>
            </w:r>
          </w:p>
        </w:tc>
        <w:tc>
          <w:tcPr>
            <w:tcW w:w="1772" w:type="dxa"/>
            <w:tcBorders>
              <w:top w:val="single" w:sz="4" w:space="0" w:color="auto"/>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5,684</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2.</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Тулуб</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35,490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29,89</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32,41</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30,730</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3.</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7,210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8,106</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8,547</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9,023</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4.</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3,010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3,689</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3,255</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3,038</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5.</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1,050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1,253</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1,022</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0,903</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6.</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xml:space="preserve">Плече </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1,820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2,352</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1,855</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1,820</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7.</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1,120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1,596</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1,274</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1,274</w:t>
            </w:r>
          </w:p>
        </w:tc>
      </w:tr>
      <w:tr w:rsidR="00625CC8" w:rsidRPr="00DB52BD" w:rsidTr="00625CC8">
        <w:trPr>
          <w:trHeight w:val="227"/>
        </w:trPr>
        <w:tc>
          <w:tcPr>
            <w:tcW w:w="56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8.</w:t>
            </w:r>
          </w:p>
        </w:tc>
        <w:tc>
          <w:tcPr>
            <w:tcW w:w="1843"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0,490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0,588</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0,49</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0,385</w:t>
            </w:r>
          </w:p>
        </w:tc>
      </w:tr>
      <w:tr w:rsidR="00625CC8" w:rsidRPr="00DB52BD" w:rsidTr="00625CC8">
        <w:trPr>
          <w:trHeight w:val="227"/>
        </w:trPr>
        <w:tc>
          <w:tcPr>
            <w:tcW w:w="2405" w:type="dxa"/>
            <w:gridSpan w:val="2"/>
            <w:vAlign w:val="center"/>
          </w:tcPr>
          <w:p w:rsidR="00625CC8" w:rsidRPr="00DB52BD" w:rsidRDefault="00625CC8" w:rsidP="00752882">
            <w:pPr>
              <w:spacing w:after="0" w:line="240" w:lineRule="exact"/>
              <w:jc w:val="center"/>
              <w:rPr>
                <w:rFonts w:ascii="Times New Roman" w:hAnsi="Times New Roman"/>
                <w:b/>
                <w:i/>
                <w:szCs w:val="24"/>
                <w:lang w:val="uk-UA"/>
              </w:rPr>
            </w:pPr>
            <w:r w:rsidRPr="00DB52BD">
              <w:rPr>
                <w:rFonts w:ascii="Times New Roman" w:hAnsi="Times New Roman"/>
                <w:b/>
                <w:i/>
                <w:szCs w:val="24"/>
                <w:lang w:val="uk-UA"/>
              </w:rPr>
              <w:t>m</w:t>
            </w:r>
          </w:p>
        </w:tc>
        <w:tc>
          <w:tcPr>
            <w:tcW w:w="2055" w:type="dxa"/>
            <w:tcBorders>
              <w:top w:val="nil"/>
              <w:left w:val="single" w:sz="4" w:space="0" w:color="auto"/>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b/>
                <w:bCs/>
                <w:szCs w:val="24"/>
                <w:lang w:val="uk-UA"/>
              </w:rPr>
            </w:pPr>
            <w:r w:rsidRPr="00DB52BD">
              <w:rPr>
                <w:rFonts w:ascii="Times New Roman" w:hAnsi="Times New Roman"/>
                <w:b/>
                <w:bCs/>
                <w:szCs w:val="24"/>
                <w:lang w:val="uk-UA"/>
              </w:rPr>
              <w:t>70,0</w:t>
            </w:r>
          </w:p>
        </w:tc>
        <w:tc>
          <w:tcPr>
            <w:tcW w:w="2056"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b/>
                <w:bCs/>
                <w:szCs w:val="24"/>
                <w:lang w:val="uk-UA"/>
              </w:rPr>
            </w:pPr>
            <w:r w:rsidRPr="00DB52BD">
              <w:rPr>
                <w:rFonts w:ascii="Times New Roman" w:hAnsi="Times New Roman"/>
                <w:b/>
                <w:bCs/>
                <w:szCs w:val="24"/>
                <w:lang w:val="uk-UA"/>
              </w:rPr>
              <w:t>70,0</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b/>
                <w:bCs/>
                <w:szCs w:val="24"/>
                <w:lang w:val="uk-UA"/>
              </w:rPr>
            </w:pPr>
            <w:r w:rsidRPr="00DB52BD">
              <w:rPr>
                <w:rFonts w:ascii="Times New Roman" w:hAnsi="Times New Roman"/>
                <w:b/>
                <w:bCs/>
                <w:szCs w:val="24"/>
                <w:lang w:val="uk-UA"/>
              </w:rPr>
              <w:t>70,0</w:t>
            </w:r>
          </w:p>
        </w:tc>
        <w:tc>
          <w:tcPr>
            <w:tcW w:w="1772" w:type="dxa"/>
            <w:tcBorders>
              <w:top w:val="nil"/>
              <w:left w:val="nil"/>
              <w:bottom w:val="single" w:sz="4" w:space="0" w:color="auto"/>
              <w:right w:val="single" w:sz="4" w:space="0" w:color="auto"/>
            </w:tcBorders>
            <w:shd w:val="clear" w:color="auto" w:fill="auto"/>
            <w:vAlign w:val="bottom"/>
          </w:tcPr>
          <w:p w:rsidR="00625CC8" w:rsidRPr="00DB52BD" w:rsidRDefault="00625CC8" w:rsidP="00752882">
            <w:pPr>
              <w:spacing w:after="0" w:line="240" w:lineRule="exact"/>
              <w:jc w:val="center"/>
              <w:rPr>
                <w:rFonts w:ascii="Times New Roman" w:hAnsi="Times New Roman"/>
                <w:b/>
                <w:bCs/>
                <w:szCs w:val="24"/>
                <w:lang w:val="uk-UA"/>
              </w:rPr>
            </w:pPr>
            <w:r w:rsidRPr="00DB52BD">
              <w:rPr>
                <w:rFonts w:ascii="Times New Roman" w:hAnsi="Times New Roman"/>
                <w:b/>
                <w:bCs/>
                <w:szCs w:val="24"/>
                <w:lang w:val="uk-UA"/>
              </w:rPr>
              <w:t>69,3</w:t>
            </w:r>
          </w:p>
        </w:tc>
      </w:tr>
    </w:tbl>
    <w:p w:rsidR="00625CC8" w:rsidRPr="00DB52BD" w:rsidRDefault="00625CC8" w:rsidP="00625CC8">
      <w:pPr>
        <w:pStyle w:val="rvps4"/>
        <w:numPr>
          <w:ilvl w:val="0"/>
          <w:numId w:val="5"/>
        </w:numPr>
        <w:tabs>
          <w:tab w:val="left" w:pos="1134"/>
        </w:tabs>
        <w:spacing w:before="120" w:beforeAutospacing="0" w:after="0" w:afterAutospacing="0"/>
        <w:ind w:left="0" w:firstLine="709"/>
        <w:jc w:val="both"/>
        <w:rPr>
          <w:lang w:val="uk-UA"/>
        </w:rPr>
      </w:pPr>
      <w:r w:rsidRPr="00DB52BD">
        <w:rPr>
          <w:lang w:val="uk-UA"/>
        </w:rPr>
        <w:t>Визначити абсолютн</w:t>
      </w:r>
      <w:r w:rsidR="00794D10" w:rsidRPr="00DB52BD">
        <w:rPr>
          <w:lang w:val="uk-UA"/>
        </w:rPr>
        <w:t>у і відносну похибки вимірювань.</w:t>
      </w:r>
    </w:p>
    <w:p w:rsidR="00625CC8" w:rsidRPr="00DB52BD" w:rsidRDefault="00625CC8" w:rsidP="00625CC8">
      <w:pPr>
        <w:pStyle w:val="rvps4"/>
        <w:tabs>
          <w:tab w:val="left" w:pos="1134"/>
        </w:tabs>
        <w:spacing w:before="0" w:beforeAutospacing="0" w:after="0" w:afterAutospacing="0"/>
        <w:ind w:firstLine="709"/>
        <w:jc w:val="both"/>
        <w:rPr>
          <w:lang w:val="uk-UA"/>
        </w:rPr>
      </w:pPr>
      <w:r w:rsidRPr="00DB52BD">
        <w:rPr>
          <w:rStyle w:val="rvts15"/>
          <w:lang w:val="uk-UA"/>
        </w:rPr>
        <w:t>Абсолютна похибка при прямому вимірюванні методом безпосередньої оцінки визначається за формулою:</w:t>
      </w:r>
    </w:p>
    <w:p w:rsidR="00625CC8" w:rsidRPr="00DB52BD" w:rsidRDefault="00625CC8" w:rsidP="00625CC8">
      <w:pPr>
        <w:pStyle w:val="rvps15"/>
        <w:spacing w:before="0" w:beforeAutospacing="0" w:after="0" w:afterAutospacing="0"/>
        <w:ind w:firstLine="720"/>
        <w:jc w:val="both"/>
        <w:rPr>
          <w:i/>
          <w:lang w:val="uk-UA"/>
        </w:rPr>
      </w:pPr>
      <w:r w:rsidRPr="00DB52BD">
        <w:rPr>
          <w:i/>
          <w:lang w:val="uk-UA"/>
        </w:rPr>
        <w:t>∆А = |А</w:t>
      </w:r>
      <w:r w:rsidRPr="00DB52BD">
        <w:rPr>
          <w:i/>
          <w:vertAlign w:val="subscript"/>
          <w:lang w:val="uk-UA"/>
        </w:rPr>
        <w:t>в</w:t>
      </w:r>
      <w:r w:rsidRPr="00DB52BD">
        <w:rPr>
          <w:i/>
          <w:lang w:val="uk-UA"/>
        </w:rPr>
        <w:t xml:space="preserve"> - А</w:t>
      </w:r>
      <w:r w:rsidRPr="00DB52BD">
        <w:rPr>
          <w:i/>
          <w:vertAlign w:val="subscript"/>
          <w:lang w:val="uk-UA"/>
        </w:rPr>
        <w:t>д</w:t>
      </w:r>
      <w:r w:rsidRPr="00DB52BD">
        <w:rPr>
          <w:i/>
          <w:lang w:val="uk-UA"/>
        </w:rPr>
        <w:t>|</w:t>
      </w:r>
      <w:r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1.3</w:t>
      </w:r>
    </w:p>
    <w:p w:rsidR="00625CC8" w:rsidRPr="00DB52BD" w:rsidRDefault="00625CC8" w:rsidP="00625CC8">
      <w:pPr>
        <w:pStyle w:val="rvps157"/>
        <w:spacing w:before="0" w:beforeAutospacing="0" w:after="0" w:afterAutospacing="0"/>
        <w:ind w:firstLine="709"/>
        <w:jc w:val="both"/>
        <w:rPr>
          <w:rStyle w:val="rvts15"/>
          <w:lang w:val="uk-UA"/>
        </w:rPr>
      </w:pPr>
      <w:r w:rsidRPr="00DB52BD">
        <w:rPr>
          <w:rStyle w:val="rvts15"/>
          <w:lang w:val="uk-UA"/>
        </w:rPr>
        <w:t xml:space="preserve">де </w:t>
      </w:r>
      <w:r w:rsidRPr="00DB52BD">
        <w:rPr>
          <w:rStyle w:val="rvts17"/>
          <w:i/>
          <w:iCs/>
          <w:lang w:val="uk-UA"/>
        </w:rPr>
        <w:t>А</w:t>
      </w:r>
      <w:r w:rsidRPr="00DB52BD">
        <w:rPr>
          <w:rStyle w:val="rvts17"/>
          <w:i/>
          <w:iCs/>
          <w:vertAlign w:val="subscript"/>
          <w:lang w:val="uk-UA"/>
        </w:rPr>
        <w:t>в</w:t>
      </w:r>
      <w:r w:rsidRPr="00DB52BD">
        <w:rPr>
          <w:rStyle w:val="rvts46"/>
          <w:vertAlign w:val="subscript"/>
          <w:lang w:val="uk-UA"/>
        </w:rPr>
        <w:t xml:space="preserve"> </w:t>
      </w:r>
      <w:r w:rsidRPr="00DB52BD">
        <w:rPr>
          <w:rStyle w:val="rvts15"/>
          <w:lang w:val="uk-UA"/>
        </w:rPr>
        <w:t>– значення в</w:t>
      </w:r>
      <w:r w:rsidRPr="00DB52BD">
        <w:rPr>
          <w:lang w:val="uk-UA"/>
        </w:rPr>
        <w:t xml:space="preserve">изначених </w:t>
      </w:r>
      <w:r w:rsidRPr="00DB52BD">
        <w:rPr>
          <w:i/>
          <w:lang w:val="uk-UA"/>
        </w:rPr>
        <w:t>m</w:t>
      </w:r>
      <w:r w:rsidRPr="00DB52BD">
        <w:rPr>
          <w:lang w:val="uk-UA"/>
        </w:rPr>
        <w:t xml:space="preserve"> тіла людини, яке виміряне розрахунковим способом (табл.</w:t>
      </w:r>
      <w:r w:rsidR="00794D10" w:rsidRPr="00DB52BD">
        <w:rPr>
          <w:i/>
          <w:lang w:val="uk-UA"/>
        </w:rPr>
        <w:t xml:space="preserve"> </w:t>
      </w:r>
      <w:r w:rsidRPr="00DB52BD">
        <w:rPr>
          <w:lang w:val="uk-UA"/>
        </w:rPr>
        <w:t xml:space="preserve"> 1.4)</w:t>
      </w:r>
      <w:r w:rsidRPr="00DB52BD">
        <w:rPr>
          <w:rStyle w:val="rvts15"/>
          <w:lang w:val="uk-UA"/>
        </w:rPr>
        <w:t xml:space="preserve">, </w:t>
      </w:r>
      <w:r w:rsidRPr="00DB52BD">
        <w:rPr>
          <w:rStyle w:val="rvts17"/>
          <w:i/>
          <w:iCs/>
          <w:lang w:val="uk-UA"/>
        </w:rPr>
        <w:t>А</w:t>
      </w:r>
      <w:r w:rsidRPr="00DB52BD">
        <w:rPr>
          <w:rStyle w:val="rvts17"/>
          <w:i/>
          <w:iCs/>
          <w:vertAlign w:val="subscript"/>
          <w:lang w:val="uk-UA"/>
        </w:rPr>
        <w:t>д</w:t>
      </w:r>
      <w:r w:rsidRPr="00DB52BD">
        <w:rPr>
          <w:rStyle w:val="rvts17"/>
          <w:i/>
          <w:iCs/>
          <w:lang w:val="uk-UA"/>
        </w:rPr>
        <w:t xml:space="preserve"> </w:t>
      </w:r>
      <w:r w:rsidRPr="00DB52BD">
        <w:rPr>
          <w:rStyle w:val="rvts15"/>
          <w:lang w:val="uk-UA"/>
        </w:rPr>
        <w:t xml:space="preserve">– </w:t>
      </w:r>
      <w:r w:rsidR="00794D10" w:rsidRPr="00DB52BD">
        <w:rPr>
          <w:rStyle w:val="rvts15"/>
          <w:lang w:val="uk-UA"/>
        </w:rPr>
        <w:t>у</w:t>
      </w:r>
      <w:r w:rsidRPr="00DB52BD">
        <w:rPr>
          <w:rStyle w:val="rvts15"/>
          <w:lang w:val="uk-UA"/>
        </w:rPr>
        <w:t xml:space="preserve"> нашому випадку дійсне значення </w:t>
      </w:r>
      <w:r w:rsidRPr="00DB52BD">
        <w:rPr>
          <w:i/>
          <w:lang w:val="uk-UA"/>
        </w:rPr>
        <w:t>m=</w:t>
      </w:r>
      <w:r w:rsidRPr="00DB52BD">
        <w:rPr>
          <w:lang w:val="uk-UA"/>
        </w:rPr>
        <w:t>70 кг тіла людини, виміряне за допомогою вагоміру</w:t>
      </w:r>
      <w:r w:rsidRPr="00DB52BD">
        <w:rPr>
          <w:rStyle w:val="rvts15"/>
          <w:lang w:val="uk-UA"/>
        </w:rPr>
        <w:t>.</w:t>
      </w:r>
    </w:p>
    <w:p w:rsidR="00625CC8" w:rsidRPr="00DB52BD" w:rsidRDefault="00625CC8" w:rsidP="00625CC8">
      <w:pPr>
        <w:pStyle w:val="rvps4"/>
        <w:spacing w:before="0" w:beforeAutospacing="0" w:after="0" w:afterAutospacing="0"/>
        <w:ind w:firstLine="705"/>
        <w:jc w:val="both"/>
        <w:rPr>
          <w:lang w:val="uk-UA"/>
        </w:rPr>
      </w:pPr>
      <w:r w:rsidRPr="00DB52BD">
        <w:rPr>
          <w:rStyle w:val="rvts17"/>
          <w:iCs/>
          <w:lang w:val="uk-UA"/>
        </w:rPr>
        <w:t>Відносна похибка</w:t>
      </w:r>
      <w:r w:rsidRPr="00DB52BD">
        <w:rPr>
          <w:rStyle w:val="rvts17"/>
          <w:i/>
          <w:iCs/>
          <w:lang w:val="uk-UA"/>
        </w:rPr>
        <w:t xml:space="preserve"> </w:t>
      </w:r>
      <w:r w:rsidRPr="00DB52BD">
        <w:rPr>
          <w:rStyle w:val="rvts15"/>
          <w:lang w:val="uk-UA"/>
        </w:rPr>
        <w:t>– дорівнює відношенню абсолютної похибки до дійсного значення вимірюваної величини. Відносна похибка при прямому вимірюванні методом безпосередньої оцінки визначається за формулою:</w:t>
      </w:r>
    </w:p>
    <w:p w:rsidR="00625CC8" w:rsidRPr="00DB52BD" w:rsidRDefault="00625CC8" w:rsidP="00625CC8">
      <w:pPr>
        <w:pStyle w:val="rvps15"/>
        <w:spacing w:before="0" w:beforeAutospacing="0" w:after="0" w:afterAutospacing="0"/>
        <w:ind w:firstLine="851"/>
        <w:jc w:val="both"/>
        <w:rPr>
          <w:lang w:val="uk-UA"/>
        </w:rPr>
      </w:pPr>
      <w:r w:rsidRPr="00DB52BD">
        <w:rPr>
          <w:i/>
          <w:lang w:val="uk-UA"/>
        </w:rPr>
        <w:t>∆В =</w:t>
      </w:r>
      <m:oMath>
        <m:f>
          <m:fPr>
            <m:ctrlPr>
              <w:rPr>
                <w:rFonts w:ascii="Cambria Math" w:hAnsi="Cambria Math"/>
                <w:i/>
                <w:lang w:val="uk-UA"/>
              </w:rPr>
            </m:ctrlPr>
          </m:fPr>
          <m:num>
            <m:r>
              <w:rPr>
                <w:rFonts w:ascii="Cambria Math" w:hAnsi="Cambria Math"/>
                <w:lang w:val="uk-UA"/>
              </w:rPr>
              <m:t xml:space="preserve"> ∆А</m:t>
            </m:r>
          </m:num>
          <m:den>
            <m:r>
              <w:rPr>
                <w:rFonts w:ascii="Cambria Math" w:hAnsi="Cambria Math"/>
                <w:lang w:val="uk-UA"/>
              </w:rPr>
              <m:t>А</m:t>
            </m:r>
            <m:r>
              <w:rPr>
                <w:rFonts w:ascii="Cambria Math" w:hAnsi="Cambria Math"/>
                <w:vertAlign w:val="subscript"/>
                <w:lang w:val="uk-UA"/>
              </w:rPr>
              <m:t>д</m:t>
            </m:r>
          </m:den>
        </m:f>
      </m:oMath>
      <w:r w:rsidRPr="00DB52BD">
        <w:rPr>
          <w:i/>
          <w:lang w:val="uk-UA"/>
        </w:rPr>
        <w:t xml:space="preserve"> 100, [%]</w:t>
      </w:r>
      <w:r w:rsidR="00794D10"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1.4</w:t>
      </w:r>
    </w:p>
    <w:p w:rsidR="00625CC8" w:rsidRPr="00DB52BD" w:rsidRDefault="00794D10" w:rsidP="00625CC8">
      <w:pPr>
        <w:pStyle w:val="rvps157"/>
        <w:spacing w:before="0" w:beforeAutospacing="0" w:after="0" w:afterAutospacing="0"/>
        <w:ind w:firstLine="709"/>
        <w:jc w:val="both"/>
        <w:rPr>
          <w:lang w:val="uk-UA"/>
        </w:rPr>
      </w:pPr>
      <w:r w:rsidRPr="00DB52BD">
        <w:rPr>
          <w:lang w:val="uk-UA"/>
        </w:rPr>
        <w:t>У</w:t>
      </w:r>
      <w:r w:rsidR="00625CC8" w:rsidRPr="00DB52BD">
        <w:rPr>
          <w:lang w:val="uk-UA"/>
        </w:rPr>
        <w:t xml:space="preserve"> нашому випадку </w:t>
      </w:r>
      <w:r w:rsidR="00625CC8" w:rsidRPr="00DB52BD">
        <w:rPr>
          <w:i/>
          <w:lang w:val="uk-UA"/>
        </w:rPr>
        <w:t>А</w:t>
      </w:r>
      <w:r w:rsidR="00625CC8" w:rsidRPr="00DB52BD">
        <w:rPr>
          <w:i/>
          <w:vertAlign w:val="subscript"/>
          <w:lang w:val="uk-UA"/>
        </w:rPr>
        <w:t xml:space="preserve">в </w:t>
      </w:r>
      <w:r w:rsidR="00625CC8" w:rsidRPr="00DB52BD">
        <w:rPr>
          <w:i/>
          <w:lang w:val="uk-UA"/>
        </w:rPr>
        <w:t>і А</w:t>
      </w:r>
      <w:r w:rsidR="00625CC8" w:rsidRPr="00DB52BD">
        <w:rPr>
          <w:i/>
          <w:vertAlign w:val="subscript"/>
          <w:lang w:val="uk-UA"/>
        </w:rPr>
        <w:t>д</w:t>
      </w:r>
      <w:r w:rsidR="00625CC8" w:rsidRPr="00DB52BD">
        <w:rPr>
          <w:i/>
          <w:lang w:val="uk-UA"/>
        </w:rPr>
        <w:t xml:space="preserve"> – </w:t>
      </w:r>
      <w:r w:rsidR="00625CC8" w:rsidRPr="00DB52BD">
        <w:rPr>
          <w:lang w:val="uk-UA"/>
        </w:rPr>
        <w:t>результати вимірювань суми значень відносних коефіцієнті</w:t>
      </w:r>
      <w:r w:rsidRPr="00DB52BD">
        <w:rPr>
          <w:lang w:val="uk-UA"/>
        </w:rPr>
        <w:t>в</w:t>
      </w:r>
      <w:r w:rsidR="00625CC8" w:rsidRPr="00DB52BD">
        <w:rPr>
          <w:lang w:val="uk-UA"/>
        </w:rPr>
        <w:t xml:space="preserve"> (</w:t>
      </w:r>
      <w:r w:rsidR="00625CC8" w:rsidRPr="00DB52BD">
        <w:rPr>
          <w:i/>
          <w:lang w:val="uk-UA"/>
        </w:rPr>
        <w:t>∑</w:t>
      </w:r>
      <w:r w:rsidR="00625CC8" w:rsidRPr="00DB52BD">
        <w:rPr>
          <w:lang w:val="uk-UA"/>
        </w:rPr>
        <w:t>=1,0) та суми значень мас окремих сегментів (</w:t>
      </w:r>
      <w:r w:rsidR="00625CC8" w:rsidRPr="00DB52BD">
        <w:rPr>
          <w:i/>
          <w:lang w:val="uk-UA"/>
        </w:rPr>
        <w:t>∑</w:t>
      </w:r>
      <w:r w:rsidR="00625CC8" w:rsidRPr="00DB52BD">
        <w:rPr>
          <w:i/>
          <w:vertAlign w:val="subscript"/>
          <w:lang w:val="uk-UA"/>
        </w:rPr>
        <w:t>с</w:t>
      </w:r>
      <w:r w:rsidR="00625CC8" w:rsidRPr="00DB52BD">
        <w:rPr>
          <w:lang w:val="uk-UA"/>
        </w:rPr>
        <w:t>=70,0 кг)</w:t>
      </w:r>
      <w:r w:rsidRPr="00DB52BD">
        <w:rPr>
          <w:lang w:val="uk-UA"/>
        </w:rPr>
        <w:t xml:space="preserve"> </w:t>
      </w:r>
      <w:r w:rsidR="00625CC8" w:rsidRPr="00DB52BD">
        <w:rPr>
          <w:i/>
          <w:lang w:val="uk-UA"/>
        </w:rPr>
        <w:t xml:space="preserve">– </w:t>
      </w:r>
      <w:r w:rsidR="00625CC8" w:rsidRPr="00DB52BD">
        <w:rPr>
          <w:lang w:val="uk-UA"/>
        </w:rPr>
        <w:t>для суми значень відносних коефіцієнтів</w:t>
      </w:r>
      <w:r w:rsidRPr="00DB52BD">
        <w:rPr>
          <w:lang w:val="uk-UA"/>
        </w:rPr>
        <w:t>,</w:t>
      </w:r>
      <w:r w:rsidR="00625CC8" w:rsidRPr="00DB52BD">
        <w:rPr>
          <w:lang w:val="uk-UA"/>
        </w:rPr>
        <w:t xml:space="preserve"> а для суми значень мас окремих сегментів </w:t>
      </w:r>
      <w:r w:rsidRPr="00DB52BD">
        <w:rPr>
          <w:i/>
          <w:lang w:val="uk-UA"/>
        </w:rPr>
        <w:t>–</w:t>
      </w:r>
      <w:r w:rsidR="00625CC8" w:rsidRPr="00DB52BD">
        <w:rPr>
          <w:lang w:val="uk-UA"/>
        </w:rPr>
        <w:t xml:space="preserve"> ∑=70,0 кг.</w:t>
      </w:r>
    </w:p>
    <w:p w:rsidR="00625CC8" w:rsidRPr="00DB52BD" w:rsidRDefault="00625CC8" w:rsidP="00625CC8">
      <w:pPr>
        <w:pStyle w:val="a7"/>
        <w:numPr>
          <w:ilvl w:val="0"/>
          <w:numId w:val="5"/>
        </w:numPr>
        <w:tabs>
          <w:tab w:val="left" w:pos="1134"/>
        </w:tabs>
        <w:ind w:left="0" w:firstLine="709"/>
        <w:rPr>
          <w:lang w:val="uk-UA"/>
        </w:rPr>
      </w:pPr>
      <w:r w:rsidRPr="00DB52BD">
        <w:rPr>
          <w:lang w:val="uk-UA"/>
        </w:rPr>
        <w:t xml:space="preserve">Зробити висновок відносно похибок вимірювань. </w:t>
      </w:r>
      <w:r w:rsidR="00794D10" w:rsidRPr="00DB52BD">
        <w:rPr>
          <w:lang w:val="uk-UA"/>
        </w:rPr>
        <w:t>У</w:t>
      </w:r>
      <w:r w:rsidRPr="00DB52BD">
        <w:rPr>
          <w:lang w:val="uk-UA"/>
        </w:rPr>
        <w:t xml:space="preserve"> нашому випадку в рядку 12 (рис. 1.1) розрахована сума значень в</w:t>
      </w:r>
      <w:r w:rsidR="00794D10" w:rsidRPr="00DB52BD">
        <w:rPr>
          <w:lang w:val="uk-UA"/>
        </w:rPr>
        <w:t>ідносних коефіцієнтів за Clause,</w:t>
      </w:r>
      <w:r w:rsidRPr="00DB52BD">
        <w:rPr>
          <w:lang w:val="uk-UA"/>
        </w:rPr>
        <w:t xml:space="preserve"> W. Braune, O. Fisher; М.</w:t>
      </w:r>
      <w:r w:rsidR="00794D10" w:rsidRPr="00DB52BD">
        <w:rPr>
          <w:rFonts w:ascii="Arial" w:hAnsi="Arial" w:cs="Arial"/>
          <w:color w:val="202122"/>
          <w:sz w:val="21"/>
          <w:szCs w:val="21"/>
          <w:shd w:val="clear" w:color="auto" w:fill="FAFAFA"/>
          <w:lang w:val="uk-UA"/>
        </w:rPr>
        <w:t> </w:t>
      </w:r>
      <w:r w:rsidRPr="00DB52BD">
        <w:rPr>
          <w:lang w:val="uk-UA"/>
        </w:rPr>
        <w:t>О.</w:t>
      </w:r>
      <w:r w:rsidR="00794D10" w:rsidRPr="00DB52BD">
        <w:rPr>
          <w:rFonts w:ascii="Arial" w:hAnsi="Arial" w:cs="Arial"/>
          <w:color w:val="202122"/>
          <w:sz w:val="21"/>
          <w:szCs w:val="21"/>
          <w:shd w:val="clear" w:color="auto" w:fill="FAFAFA"/>
          <w:lang w:val="uk-UA"/>
        </w:rPr>
        <w:t xml:space="preserve">  </w:t>
      </w:r>
      <w:r w:rsidRPr="00DB52BD">
        <w:rPr>
          <w:lang w:val="uk-UA"/>
        </w:rPr>
        <w:t xml:space="preserve">Бернштейном </w:t>
      </w:r>
      <w:r w:rsidR="00794D10" w:rsidRPr="00DB52BD">
        <w:rPr>
          <w:i/>
          <w:lang w:val="uk-UA"/>
        </w:rPr>
        <w:t>–</w:t>
      </w:r>
      <w:r w:rsidRPr="00DB52BD">
        <w:rPr>
          <w:lang w:val="uk-UA"/>
        </w:rPr>
        <w:t xml:space="preserve"> </w:t>
      </w:r>
      <w:r w:rsidRPr="00DB52BD">
        <w:rPr>
          <w:i/>
          <w:lang w:val="uk-UA"/>
        </w:rPr>
        <w:t>∑</w:t>
      </w:r>
      <w:r w:rsidRPr="00DB52BD">
        <w:rPr>
          <w:lang w:val="uk-UA"/>
        </w:rPr>
        <w:t xml:space="preserve"> = 1,0 (</w:t>
      </w:r>
      <w:r w:rsidRPr="00DB52BD">
        <w:rPr>
          <w:i/>
          <w:lang w:val="uk-UA"/>
        </w:rPr>
        <w:t xml:space="preserve">∆А </w:t>
      </w:r>
      <w:r w:rsidRPr="00DB52BD">
        <w:rPr>
          <w:lang w:val="uk-UA"/>
        </w:rPr>
        <w:t xml:space="preserve">і </w:t>
      </w:r>
      <w:r w:rsidRPr="00DB52BD">
        <w:rPr>
          <w:i/>
          <w:lang w:val="uk-UA"/>
        </w:rPr>
        <w:t>∆В</w:t>
      </w:r>
      <w:r w:rsidRPr="00DB52BD">
        <w:rPr>
          <w:lang w:val="uk-UA"/>
        </w:rPr>
        <w:t xml:space="preserve"> відсутні), сума значень мас сегментів за Clause; W. Braune, O. Fisher; М. О. Бернштейном</w:t>
      </w:r>
      <w:r w:rsidR="00794D10" w:rsidRPr="00DB52BD">
        <w:rPr>
          <w:lang w:val="uk-UA"/>
        </w:rPr>
        <w:t>,</w:t>
      </w:r>
      <w:r w:rsidRPr="00DB52BD">
        <w:rPr>
          <w:lang w:val="uk-UA"/>
        </w:rPr>
        <w:t xml:space="preserve"> для чоловіків </w:t>
      </w:r>
      <w:r w:rsidR="00794D10" w:rsidRPr="00DB52BD">
        <w:rPr>
          <w:i/>
          <w:lang w:val="uk-UA"/>
        </w:rPr>
        <w:t>–</w:t>
      </w:r>
      <w:r w:rsidRPr="00DB52BD">
        <w:rPr>
          <w:lang w:val="uk-UA"/>
        </w:rPr>
        <w:t xml:space="preserve"> ∑</w:t>
      </w:r>
      <w:r w:rsidRPr="00DB52BD">
        <w:rPr>
          <w:vertAlign w:val="subscript"/>
          <w:lang w:val="uk-UA"/>
        </w:rPr>
        <w:t>с</w:t>
      </w:r>
      <w:r w:rsidRPr="00DB52BD">
        <w:rPr>
          <w:lang w:val="uk-UA"/>
        </w:rPr>
        <w:t xml:space="preserve"> = 70,0 кг (</w:t>
      </w:r>
      <w:r w:rsidRPr="00DB52BD">
        <w:rPr>
          <w:i/>
          <w:lang w:val="uk-UA"/>
        </w:rPr>
        <w:t xml:space="preserve">∆А </w:t>
      </w:r>
      <w:r w:rsidRPr="00DB52BD">
        <w:rPr>
          <w:lang w:val="uk-UA"/>
        </w:rPr>
        <w:t xml:space="preserve">і </w:t>
      </w:r>
      <w:r w:rsidRPr="00DB52BD">
        <w:rPr>
          <w:i/>
          <w:lang w:val="uk-UA"/>
        </w:rPr>
        <w:t>∆В</w:t>
      </w:r>
      <w:r w:rsidRPr="00DB52BD">
        <w:rPr>
          <w:lang w:val="uk-UA"/>
        </w:rPr>
        <w:t xml:space="preserve"> відсутні), за М. О. Бернштейном</w:t>
      </w:r>
      <w:r w:rsidR="00794D10" w:rsidRPr="00DB52BD">
        <w:rPr>
          <w:lang w:val="uk-UA"/>
        </w:rPr>
        <w:t>,</w:t>
      </w:r>
      <w:r w:rsidRPr="00DB52BD">
        <w:rPr>
          <w:lang w:val="uk-UA"/>
        </w:rPr>
        <w:t xml:space="preserve"> </w:t>
      </w:r>
      <w:r w:rsidRPr="00DB52BD">
        <w:rPr>
          <w:lang w:val="uk-UA"/>
        </w:rPr>
        <w:lastRenderedPageBreak/>
        <w:t xml:space="preserve">для жінок </w:t>
      </w:r>
      <w:r w:rsidR="00794D10" w:rsidRPr="00DB52BD">
        <w:rPr>
          <w:i/>
          <w:lang w:val="uk-UA"/>
        </w:rPr>
        <w:t>–</w:t>
      </w:r>
      <w:r w:rsidRPr="00DB52BD">
        <w:rPr>
          <w:lang w:val="uk-UA"/>
        </w:rPr>
        <w:t xml:space="preserve"> ∑</w:t>
      </w:r>
      <w:r w:rsidRPr="00DB52BD">
        <w:rPr>
          <w:vertAlign w:val="subscript"/>
          <w:lang w:val="uk-UA"/>
        </w:rPr>
        <w:t>с</w:t>
      </w:r>
      <w:r w:rsidRPr="00DB52BD">
        <w:rPr>
          <w:lang w:val="uk-UA"/>
        </w:rPr>
        <w:t xml:space="preserve"> = 69,3 кг, тоді </w:t>
      </w:r>
      <w:r w:rsidRPr="00DB52BD">
        <w:rPr>
          <w:i/>
          <w:lang w:val="uk-UA"/>
        </w:rPr>
        <w:t xml:space="preserve">∆А </w:t>
      </w:r>
      <w:r w:rsidRPr="00DB52BD">
        <w:rPr>
          <w:lang w:val="uk-UA"/>
        </w:rPr>
        <w:t>∑</w:t>
      </w:r>
      <w:r w:rsidRPr="00DB52BD">
        <w:rPr>
          <w:i/>
          <w:vertAlign w:val="subscript"/>
          <w:lang w:val="uk-UA"/>
        </w:rPr>
        <w:t>с</w:t>
      </w:r>
      <w:r w:rsidR="00794D10" w:rsidRPr="00DB52BD">
        <w:rPr>
          <w:lang w:val="uk-UA"/>
        </w:rPr>
        <w:t xml:space="preserve">, </w:t>
      </w:r>
      <w:r w:rsidRPr="00DB52BD">
        <w:rPr>
          <w:lang w:val="uk-UA"/>
        </w:rPr>
        <w:t>за М. О. Бернштейном для жінок</w:t>
      </w:r>
      <w:r w:rsidRPr="00DB52BD">
        <w:rPr>
          <w:i/>
          <w:lang w:val="uk-UA"/>
        </w:rPr>
        <w:t xml:space="preserve"> = </w:t>
      </w:r>
      <w:r w:rsidRPr="00DB52BD">
        <w:rPr>
          <w:lang w:val="uk-UA"/>
        </w:rPr>
        <w:t xml:space="preserve">69,3-70,0 =0,7 кг, а </w:t>
      </w:r>
      <w:r w:rsidRPr="00DB52BD">
        <w:rPr>
          <w:i/>
          <w:lang w:val="uk-UA"/>
        </w:rPr>
        <w:t xml:space="preserve">∆В = </w:t>
      </w:r>
      <w:r w:rsidRPr="00DB52BD">
        <w:rPr>
          <w:lang w:val="uk-UA"/>
        </w:rPr>
        <w:t xml:space="preserve">0,7/70 100 = 1,0%, тобто </w:t>
      </w:r>
      <w:r w:rsidRPr="00DB52BD">
        <w:rPr>
          <w:i/>
          <w:lang w:val="uk-UA"/>
        </w:rPr>
        <w:t xml:space="preserve">∆В= </w:t>
      </w:r>
      <w:r w:rsidRPr="00DB52BD">
        <w:rPr>
          <w:lang w:val="uk-UA"/>
        </w:rPr>
        <w:t>69,3±1,0%.</w:t>
      </w:r>
    </w:p>
    <w:p w:rsidR="00625CC8" w:rsidRPr="00DB52BD" w:rsidRDefault="00625CC8" w:rsidP="006546EF">
      <w:pPr>
        <w:spacing w:before="120" w:after="12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 2. Визначити маси сегментів тіла за коефіцієнтами рівняння множинної регресії (В. М. Заціорськи</w:t>
      </w:r>
      <w:r w:rsidR="006546EF" w:rsidRPr="00DB52BD">
        <w:rPr>
          <w:rFonts w:ascii="Times New Roman" w:hAnsi="Times New Roman"/>
          <w:i/>
          <w:sz w:val="24"/>
          <w:szCs w:val="24"/>
          <w:lang w:val="uk-UA"/>
        </w:rPr>
        <w:t>й</w:t>
      </w:r>
      <w:r w:rsidRPr="00DB52BD">
        <w:rPr>
          <w:rFonts w:ascii="Times New Roman" w:hAnsi="Times New Roman"/>
          <w:i/>
          <w:sz w:val="24"/>
          <w:szCs w:val="24"/>
          <w:lang w:val="uk-UA"/>
        </w:rPr>
        <w:t>, А. С. Аруїн, В. М. Селуянов).</w:t>
      </w:r>
    </w:p>
    <w:p w:rsidR="00625CC8" w:rsidRPr="00DB52BD" w:rsidRDefault="00625CC8" w:rsidP="00625CC8">
      <w:pPr>
        <w:pStyle w:val="a7"/>
        <w:numPr>
          <w:ilvl w:val="0"/>
          <w:numId w:val="6"/>
        </w:numPr>
        <w:tabs>
          <w:tab w:val="left" w:pos="1134"/>
        </w:tabs>
        <w:ind w:left="0" w:firstLine="709"/>
        <w:rPr>
          <w:lang w:val="uk-UA"/>
        </w:rPr>
      </w:pPr>
      <w:r w:rsidRPr="00DB52BD">
        <w:rPr>
          <w:lang w:val="uk-UA"/>
        </w:rPr>
        <w:t>Виконати вимірювання маси і зросту тіла випробовуваного, використовуючи вагомір і ростомір (для прикладу</w:t>
      </w:r>
      <w:r w:rsidR="006546EF" w:rsidRPr="00DB52BD">
        <w:rPr>
          <w:lang w:val="uk-UA"/>
        </w:rPr>
        <w:t>,</w:t>
      </w:r>
      <w:r w:rsidRPr="00DB52BD">
        <w:rPr>
          <w:lang w:val="uk-UA"/>
        </w:rPr>
        <w:t xml:space="preserve"> </w:t>
      </w:r>
      <w:r w:rsidRPr="00DB52BD">
        <w:rPr>
          <w:i/>
          <w:lang w:val="uk-UA"/>
        </w:rPr>
        <w:t>m</w:t>
      </w:r>
      <w:r w:rsidRPr="00DB52BD">
        <w:rPr>
          <w:lang w:val="uk-UA"/>
        </w:rPr>
        <w:t xml:space="preserve">=70 кг, </w:t>
      </w:r>
      <w:r w:rsidRPr="00DB52BD">
        <w:rPr>
          <w:i/>
          <w:lang w:val="uk-UA"/>
        </w:rPr>
        <w:t>L</w:t>
      </w:r>
      <w:r w:rsidRPr="00DB52BD">
        <w:rPr>
          <w:lang w:val="uk-UA"/>
        </w:rPr>
        <w:t>=170 см).</w:t>
      </w:r>
    </w:p>
    <w:p w:rsidR="00625CC8" w:rsidRPr="00DB52BD" w:rsidRDefault="00625CC8" w:rsidP="006546EF">
      <w:pPr>
        <w:pStyle w:val="a7"/>
        <w:numPr>
          <w:ilvl w:val="0"/>
          <w:numId w:val="6"/>
        </w:numPr>
        <w:tabs>
          <w:tab w:val="left" w:pos="1134"/>
        </w:tabs>
        <w:spacing w:after="120"/>
        <w:ind w:left="0" w:firstLine="709"/>
        <w:contextualSpacing w:val="0"/>
        <w:rPr>
          <w:lang w:val="uk-UA"/>
        </w:rPr>
      </w:pPr>
      <w:r w:rsidRPr="00DB52BD">
        <w:rPr>
          <w:lang w:val="uk-UA"/>
        </w:rPr>
        <w:t xml:space="preserve">Скопіювати значення коефіцієнтів рівнянь множинної регресії мас сегментів тіла (приклад: для чоловіків, табл. 1.2) у вікно </w:t>
      </w:r>
      <w:r w:rsidRPr="00DB52BD">
        <w:rPr>
          <w:i/>
          <w:lang w:val="uk-UA"/>
        </w:rPr>
        <w:t xml:space="preserve">Microsoft </w:t>
      </w:r>
      <w:r w:rsidR="00DB52BD" w:rsidRPr="00DB52BD">
        <w:rPr>
          <w:i/>
          <w:lang w:val="uk-UA"/>
        </w:rPr>
        <w:t>Excel</w:t>
      </w:r>
      <w:r w:rsidRPr="00DB52BD">
        <w:rPr>
          <w:lang w:val="uk-UA"/>
        </w:rPr>
        <w:t xml:space="preserve"> (рис. 1.4).</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7"/>
      </w:tblGrid>
      <w:tr w:rsidR="00625CC8" w:rsidRPr="00DB52BD" w:rsidTr="00625CC8">
        <w:tc>
          <w:tcPr>
            <w:tcW w:w="10194" w:type="dxa"/>
            <w:vAlign w:val="center"/>
          </w:tcPr>
          <w:p w:rsidR="00625CC8" w:rsidRPr="00DB52BD" w:rsidRDefault="00535BA2" w:rsidP="00625CC8">
            <w:pPr>
              <w:pStyle w:val="a7"/>
              <w:tabs>
                <w:tab w:val="left" w:pos="1134"/>
              </w:tabs>
              <w:ind w:left="-108"/>
              <w:jc w:val="center"/>
              <w:rPr>
                <w:lang w:val="uk-UA"/>
              </w:rPr>
            </w:pPr>
            <w:r w:rsidRPr="00535BA2">
              <w:rPr>
                <w:noProof/>
                <w:lang w:val="en-US" w:eastAsia="en-US"/>
              </w:rPr>
              <w:drawing>
                <wp:inline distT="0" distB="0" distL="0" distR="0" wp14:anchorId="76F0B6A1" wp14:editId="0A8017E1">
                  <wp:extent cx="6481445" cy="461391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481445" cy="4613910"/>
                          </a:xfrm>
                          <a:prstGeom prst="rect">
                            <a:avLst/>
                          </a:prstGeom>
                        </pic:spPr>
                      </pic:pic>
                    </a:graphicData>
                  </a:graphic>
                </wp:inline>
              </w:drawing>
            </w:r>
          </w:p>
        </w:tc>
      </w:tr>
      <w:tr w:rsidR="00625CC8" w:rsidRPr="00DB52BD" w:rsidTr="00625CC8">
        <w:tc>
          <w:tcPr>
            <w:tcW w:w="10194" w:type="dxa"/>
          </w:tcPr>
          <w:p w:rsidR="00625CC8" w:rsidRPr="00DB52BD" w:rsidRDefault="00625CC8" w:rsidP="00625CC8">
            <w:pPr>
              <w:pStyle w:val="a7"/>
              <w:tabs>
                <w:tab w:val="left" w:pos="0"/>
              </w:tabs>
              <w:spacing w:before="120" w:after="120"/>
              <w:ind w:left="0"/>
              <w:contextualSpacing w:val="0"/>
              <w:jc w:val="center"/>
              <w:rPr>
                <w:i/>
                <w:lang w:val="uk-UA"/>
              </w:rPr>
            </w:pPr>
            <w:r w:rsidRPr="00DB52BD">
              <w:rPr>
                <w:i/>
                <w:lang w:val="uk-UA"/>
              </w:rPr>
              <w:t xml:space="preserve">Рис. 1.4. Фрагмент вікна Microsoft </w:t>
            </w:r>
            <w:r w:rsidR="00DB52BD" w:rsidRPr="00DB52BD">
              <w:rPr>
                <w:i/>
                <w:lang w:val="uk-UA"/>
              </w:rPr>
              <w:t>Excel</w:t>
            </w:r>
            <w:r w:rsidRPr="00DB52BD">
              <w:rPr>
                <w:i/>
                <w:lang w:val="uk-UA"/>
              </w:rPr>
              <w:t xml:space="preserve"> з коефіцієнтами рівнянь множинної регресії (комірки С3-С12; В3-В12; E3-E12), формулами для визначення m</w:t>
            </w:r>
            <w:r w:rsidRPr="00DB52BD">
              <w:rPr>
                <w:i/>
                <w:vertAlign w:val="subscript"/>
                <w:lang w:val="uk-UA"/>
              </w:rPr>
              <w:t>с</w:t>
            </w:r>
            <w:r w:rsidRPr="00DB52BD">
              <w:rPr>
                <w:i/>
                <w:lang w:val="uk-UA"/>
              </w:rPr>
              <w:t xml:space="preserve"> (комірки I3-I10), значеннями m</w:t>
            </w:r>
            <w:r w:rsidRPr="00DB52BD">
              <w:rPr>
                <w:i/>
                <w:vertAlign w:val="subscript"/>
                <w:lang w:val="uk-UA"/>
              </w:rPr>
              <w:t>с</w:t>
            </w:r>
            <w:r w:rsidRPr="00DB52BD">
              <w:rPr>
                <w:i/>
                <w:lang w:val="uk-UA"/>
              </w:rPr>
              <w:t xml:space="preserve"> (комірки G3-G12), значення ∑</w:t>
            </w:r>
            <w:r w:rsidRPr="00DB52BD">
              <w:rPr>
                <w:i/>
                <w:vertAlign w:val="subscript"/>
                <w:lang w:val="uk-UA"/>
              </w:rPr>
              <w:t xml:space="preserve">с </w:t>
            </w:r>
            <w:r w:rsidRPr="00DB52BD">
              <w:rPr>
                <w:i/>
                <w:lang w:val="uk-UA"/>
              </w:rPr>
              <w:t>(комірка G13), ∆А (</w:t>
            </w:r>
            <w:r w:rsidR="006546EF" w:rsidRPr="00DB52BD">
              <w:rPr>
                <w:i/>
                <w:lang w:val="uk-UA"/>
              </w:rPr>
              <w:t>комірка G14) і ∆В (комірка G15)</w:t>
            </w:r>
          </w:p>
        </w:tc>
      </w:tr>
    </w:tbl>
    <w:p w:rsidR="00625CC8" w:rsidRPr="00DB52BD" w:rsidRDefault="006546EF" w:rsidP="006546EF">
      <w:pPr>
        <w:pStyle w:val="a7"/>
        <w:numPr>
          <w:ilvl w:val="0"/>
          <w:numId w:val="6"/>
        </w:numPr>
        <w:tabs>
          <w:tab w:val="left" w:pos="1134"/>
        </w:tabs>
        <w:ind w:left="1066" w:hanging="357"/>
        <w:rPr>
          <w:lang w:val="uk-UA"/>
        </w:rPr>
      </w:pPr>
      <w:r w:rsidRPr="00DB52BD">
        <w:rPr>
          <w:lang w:val="uk-UA"/>
        </w:rPr>
        <w:t>У</w:t>
      </w:r>
      <w:r w:rsidR="00625CC8" w:rsidRPr="00DB52BD">
        <w:rPr>
          <w:lang w:val="uk-UA"/>
        </w:rPr>
        <w:t xml:space="preserve"> комірки </w:t>
      </w:r>
      <w:r w:rsidR="00625CC8" w:rsidRPr="00DB52BD">
        <w:rPr>
          <w:i/>
          <w:lang w:val="uk-UA"/>
        </w:rPr>
        <w:t>I3-I10</w:t>
      </w:r>
      <w:r w:rsidR="00625CC8" w:rsidRPr="00DB52BD">
        <w:rPr>
          <w:lang w:val="uk-UA"/>
        </w:rPr>
        <w:t xml:space="preserve"> ввести формули для визначення </w:t>
      </w:r>
      <w:r w:rsidR="00625CC8" w:rsidRPr="00DB52BD">
        <w:rPr>
          <w:i/>
          <w:lang w:val="uk-UA"/>
        </w:rPr>
        <w:t>m</w:t>
      </w:r>
      <w:r w:rsidR="00625CC8" w:rsidRPr="00DB52BD">
        <w:rPr>
          <w:i/>
          <w:vertAlign w:val="subscript"/>
          <w:lang w:val="uk-UA"/>
        </w:rPr>
        <w:t>с</w:t>
      </w:r>
      <w:r w:rsidR="00625CC8" w:rsidRPr="00DB52BD">
        <w:rPr>
          <w:lang w:val="uk-UA"/>
        </w:rPr>
        <w:t xml:space="preserve">: </w:t>
      </w:r>
    </w:p>
    <w:tbl>
      <w:tblPr>
        <w:tblStyle w:val="a8"/>
        <w:tblW w:w="0" w:type="auto"/>
        <w:tblInd w:w="2689" w:type="dxa"/>
        <w:tblLook w:val="04A0" w:firstRow="1" w:lastRow="0" w:firstColumn="1" w:lastColumn="0" w:noHBand="0" w:noVBand="1"/>
      </w:tblPr>
      <w:tblGrid>
        <w:gridCol w:w="3543"/>
      </w:tblGrid>
      <w:tr w:rsidR="00625CC8" w:rsidRPr="00DB52BD" w:rsidTr="00625CC8">
        <w:tc>
          <w:tcPr>
            <w:tcW w:w="3543" w:type="dxa"/>
          </w:tcPr>
          <w:p w:rsidR="00625CC8" w:rsidRPr="00DB52BD" w:rsidRDefault="00625CC8" w:rsidP="00752882">
            <w:pPr>
              <w:spacing w:after="0" w:line="240" w:lineRule="exact"/>
              <w:ind w:left="-119"/>
              <w:rPr>
                <w:rFonts w:ascii="Times New Roman" w:hAnsi="Times New Roman"/>
                <w:i/>
                <w:szCs w:val="24"/>
                <w:lang w:val="uk-UA"/>
              </w:rPr>
            </w:pPr>
            <w:r w:rsidRPr="00DB52BD">
              <w:rPr>
                <w:rFonts w:ascii="Times New Roman" w:hAnsi="Times New Roman"/>
                <w:i/>
                <w:szCs w:val="24"/>
                <w:lang w:val="uk-UA"/>
              </w:rPr>
              <w:t>=C3+D3*90+E3*170+F3*60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C4+D4*90+E4*170+F4*60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C5+D5*90+E3*170+F5*60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C6+D6*90+E6*170+F6*60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C7+D7*90+E7*170+F7*60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C8+D8*90+E8*170+F8*60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C9+D9*90+E9*170+F9*60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C10+D10*90+E10*170+F10*60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C11+D11*90+E11*170+F11*60</w:t>
            </w:r>
          </w:p>
        </w:tc>
      </w:tr>
      <w:tr w:rsidR="00625CC8" w:rsidRPr="00DB52BD" w:rsidTr="00625CC8">
        <w:tc>
          <w:tcPr>
            <w:tcW w:w="3543" w:type="dxa"/>
          </w:tcPr>
          <w:p w:rsidR="00625CC8" w:rsidRPr="00DB52BD" w:rsidRDefault="00625CC8" w:rsidP="00752882">
            <w:pPr>
              <w:spacing w:after="0" w:line="240" w:lineRule="exact"/>
              <w:rPr>
                <w:rFonts w:ascii="Times New Roman" w:hAnsi="Times New Roman"/>
                <w:i/>
                <w:szCs w:val="24"/>
                <w:lang w:val="uk-UA"/>
              </w:rPr>
            </w:pPr>
            <w:r w:rsidRPr="00DB52BD">
              <w:rPr>
                <w:rFonts w:ascii="Times New Roman" w:hAnsi="Times New Roman"/>
                <w:i/>
                <w:szCs w:val="24"/>
                <w:lang w:val="uk-UA"/>
              </w:rPr>
              <w:t>C12+D12*90+E12*170+F12*60</w:t>
            </w:r>
          </w:p>
        </w:tc>
      </w:tr>
    </w:tbl>
    <w:p w:rsidR="00625CC8" w:rsidRPr="00DB52BD" w:rsidRDefault="00625CC8" w:rsidP="00625CC8">
      <w:pPr>
        <w:pStyle w:val="a7"/>
        <w:numPr>
          <w:ilvl w:val="0"/>
          <w:numId w:val="6"/>
        </w:numPr>
        <w:tabs>
          <w:tab w:val="left" w:pos="0"/>
        </w:tabs>
        <w:spacing w:before="120" w:after="120"/>
        <w:ind w:left="1066" w:hanging="357"/>
        <w:contextualSpacing w:val="0"/>
        <w:rPr>
          <w:lang w:val="uk-UA"/>
        </w:rPr>
      </w:pPr>
      <w:r w:rsidRPr="00DB52BD">
        <w:rPr>
          <w:lang w:val="uk-UA"/>
        </w:rPr>
        <w:t xml:space="preserve">Обрахувати </w:t>
      </w:r>
      <w:r w:rsidRPr="00DB52BD">
        <w:rPr>
          <w:i/>
          <w:lang w:val="uk-UA"/>
        </w:rPr>
        <w:t>m</w:t>
      </w:r>
      <w:r w:rsidRPr="00DB52BD">
        <w:rPr>
          <w:i/>
          <w:vertAlign w:val="subscript"/>
          <w:lang w:val="uk-UA"/>
        </w:rPr>
        <w:t>c</w:t>
      </w:r>
      <w:r w:rsidRPr="00DB52BD">
        <w:rPr>
          <w:vertAlign w:val="subscript"/>
          <w:lang w:val="uk-UA"/>
        </w:rPr>
        <w:t xml:space="preserve"> </w:t>
      </w:r>
      <w:r w:rsidRPr="00DB52BD">
        <w:rPr>
          <w:lang w:val="uk-UA"/>
        </w:rPr>
        <w:t xml:space="preserve">сегментів тіла (комірки </w:t>
      </w:r>
      <w:r w:rsidRPr="00DB52BD">
        <w:rPr>
          <w:i/>
          <w:lang w:val="uk-UA"/>
        </w:rPr>
        <w:t>G3- G12</w:t>
      </w:r>
      <w:r w:rsidRPr="00DB52BD">
        <w:rPr>
          <w:lang w:val="uk-UA"/>
        </w:rPr>
        <w:t>) (рис. 1.5).</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89"/>
      </w:tblGrid>
      <w:tr w:rsidR="00625CC8" w:rsidRPr="00DB52BD" w:rsidTr="00625CC8">
        <w:tc>
          <w:tcPr>
            <w:tcW w:w="10065" w:type="dxa"/>
          </w:tcPr>
          <w:p w:rsidR="00625CC8" w:rsidRPr="00DB52BD" w:rsidRDefault="00625CC8" w:rsidP="00625CC8">
            <w:pPr>
              <w:pStyle w:val="a7"/>
              <w:ind w:left="-108"/>
              <w:rPr>
                <w:lang w:val="uk-UA"/>
              </w:rPr>
            </w:pPr>
            <w:r w:rsidRPr="00DB52BD">
              <w:rPr>
                <w:noProof/>
                <w:lang w:val="en-US" w:eastAsia="en-US"/>
              </w:rPr>
              <w:lastRenderedPageBreak/>
              <w:drawing>
                <wp:inline distT="0" distB="0" distL="0" distR="0" wp14:anchorId="0A044B31" wp14:editId="61C5481A">
                  <wp:extent cx="6370320" cy="2879725"/>
                  <wp:effectExtent l="19050" t="19050" r="11430" b="15875"/>
                  <wp:docPr id="18"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6"/>
                          <a:stretch>
                            <a:fillRect/>
                          </a:stretch>
                        </pic:blipFill>
                        <pic:spPr>
                          <a:xfrm>
                            <a:off x="0" y="0"/>
                            <a:ext cx="6370935" cy="2880003"/>
                          </a:xfrm>
                          <a:prstGeom prst="rect">
                            <a:avLst/>
                          </a:prstGeom>
                          <a:ln w="12700">
                            <a:solidFill>
                              <a:schemeClr val="tx1"/>
                            </a:solidFill>
                          </a:ln>
                        </pic:spPr>
                      </pic:pic>
                    </a:graphicData>
                  </a:graphic>
                </wp:inline>
              </w:drawing>
            </w:r>
          </w:p>
        </w:tc>
      </w:tr>
      <w:tr w:rsidR="00625CC8" w:rsidRPr="00DB52BD" w:rsidTr="00625CC8">
        <w:tc>
          <w:tcPr>
            <w:tcW w:w="10065" w:type="dxa"/>
          </w:tcPr>
          <w:p w:rsidR="00625CC8" w:rsidRPr="00DB52BD" w:rsidRDefault="00625CC8" w:rsidP="00625CC8">
            <w:pPr>
              <w:pStyle w:val="a7"/>
              <w:tabs>
                <w:tab w:val="left" w:pos="0"/>
              </w:tabs>
              <w:spacing w:before="120" w:after="120"/>
              <w:ind w:left="0"/>
              <w:jc w:val="center"/>
              <w:rPr>
                <w:i/>
                <w:lang w:val="uk-UA"/>
              </w:rPr>
            </w:pPr>
            <w:r w:rsidRPr="00DB52BD">
              <w:rPr>
                <w:i/>
                <w:lang w:val="uk-UA"/>
              </w:rPr>
              <w:t xml:space="preserve">Рис. 1.5. Вікно Microsoft </w:t>
            </w:r>
            <w:r w:rsidR="00DB52BD" w:rsidRPr="00DB52BD">
              <w:rPr>
                <w:i/>
                <w:lang w:val="uk-UA"/>
              </w:rPr>
              <w:t>Excel</w:t>
            </w:r>
            <w:r w:rsidRPr="00DB52BD">
              <w:rPr>
                <w:i/>
                <w:lang w:val="uk-UA"/>
              </w:rPr>
              <w:t xml:space="preserve"> для обрахування маси тіла (комірки G3- G12)</w:t>
            </w:r>
          </w:p>
        </w:tc>
      </w:tr>
    </w:tbl>
    <w:p w:rsidR="00625CC8" w:rsidRPr="00DB52BD" w:rsidRDefault="00625CC8" w:rsidP="00625CC8">
      <w:pPr>
        <w:pStyle w:val="a7"/>
        <w:numPr>
          <w:ilvl w:val="0"/>
          <w:numId w:val="6"/>
        </w:numPr>
        <w:tabs>
          <w:tab w:val="left" w:pos="0"/>
        </w:tabs>
        <w:rPr>
          <w:lang w:val="uk-UA"/>
        </w:rPr>
      </w:pPr>
      <w:r w:rsidRPr="00DB52BD">
        <w:rPr>
          <w:lang w:val="uk-UA"/>
        </w:rPr>
        <w:t>Отримані значення окремих мас сегментів тіла записати в табл. 1.5.</w:t>
      </w:r>
    </w:p>
    <w:p w:rsidR="00625CC8" w:rsidRPr="00DB52BD" w:rsidRDefault="00625CC8" w:rsidP="00625CC8">
      <w:pPr>
        <w:pStyle w:val="a7"/>
        <w:tabs>
          <w:tab w:val="left" w:pos="0"/>
        </w:tabs>
        <w:ind w:left="1069"/>
        <w:jc w:val="right"/>
        <w:rPr>
          <w:i/>
          <w:lang w:val="uk-UA"/>
        </w:rPr>
      </w:pPr>
      <w:r w:rsidRPr="00DB52BD">
        <w:rPr>
          <w:i/>
          <w:lang w:val="uk-UA"/>
        </w:rPr>
        <w:t xml:space="preserve">Таблиця 1.5. </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Визначені числові значення мас сегментів за коефіцієнтами рівняння множинної регресії</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за В. М. Заціорським, А. С. Аруїном, В. М. Селуяновим.</w:t>
      </w:r>
    </w:p>
    <w:tbl>
      <w:tblPr>
        <w:tblW w:w="7051"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3712"/>
        <w:gridCol w:w="1427"/>
        <w:gridCol w:w="1396"/>
      </w:tblGrid>
      <w:tr w:rsidR="00625CC8" w:rsidRPr="00DB52BD" w:rsidTr="00625CC8">
        <w:trPr>
          <w:trHeight w:val="20"/>
        </w:trPr>
        <w:tc>
          <w:tcPr>
            <w:tcW w:w="516" w:type="dxa"/>
            <w:vMerge w:val="restart"/>
            <w:shd w:val="clear" w:color="auto" w:fill="auto"/>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w:t>
            </w:r>
          </w:p>
        </w:tc>
        <w:tc>
          <w:tcPr>
            <w:tcW w:w="3712" w:type="dxa"/>
            <w:vMerge w:val="restart"/>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Сегменти</w:t>
            </w:r>
          </w:p>
        </w:tc>
        <w:tc>
          <w:tcPr>
            <w:tcW w:w="2823" w:type="dxa"/>
            <w:gridSpan w:val="2"/>
            <w:shd w:val="clear" w:color="000000" w:fill="FFFFFF"/>
            <w:vAlign w:val="center"/>
          </w:tcPr>
          <w:p w:rsidR="00625CC8" w:rsidRPr="00DB52BD" w:rsidRDefault="00625CC8" w:rsidP="00752882">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c</w:t>
            </w:r>
          </w:p>
        </w:tc>
      </w:tr>
      <w:tr w:rsidR="00625CC8" w:rsidRPr="00DB52BD" w:rsidTr="00625CC8">
        <w:trPr>
          <w:trHeight w:val="20"/>
        </w:trPr>
        <w:tc>
          <w:tcPr>
            <w:tcW w:w="516" w:type="dxa"/>
            <w:vMerge/>
            <w:shd w:val="clear" w:color="auto" w:fill="auto"/>
            <w:vAlign w:val="center"/>
          </w:tcPr>
          <w:p w:rsidR="00625CC8" w:rsidRPr="00DB52BD" w:rsidRDefault="00625CC8" w:rsidP="00752882">
            <w:pPr>
              <w:spacing w:after="0" w:line="240" w:lineRule="exact"/>
              <w:rPr>
                <w:rFonts w:ascii="Times New Roman" w:hAnsi="Times New Roman"/>
                <w:sz w:val="24"/>
                <w:szCs w:val="24"/>
                <w:lang w:val="uk-UA"/>
              </w:rPr>
            </w:pPr>
          </w:p>
        </w:tc>
        <w:tc>
          <w:tcPr>
            <w:tcW w:w="3712" w:type="dxa"/>
            <w:vMerge/>
            <w:shd w:val="clear" w:color="000000" w:fill="FFFFFF"/>
            <w:vAlign w:val="center"/>
          </w:tcPr>
          <w:p w:rsidR="00625CC8" w:rsidRPr="00DB52BD" w:rsidRDefault="00625CC8" w:rsidP="00752882">
            <w:pPr>
              <w:spacing w:after="0" w:line="240" w:lineRule="exact"/>
              <w:rPr>
                <w:rFonts w:ascii="Times New Roman" w:hAnsi="Times New Roman"/>
                <w:sz w:val="24"/>
                <w:szCs w:val="24"/>
                <w:lang w:val="uk-UA"/>
              </w:rPr>
            </w:pPr>
          </w:p>
        </w:tc>
        <w:tc>
          <w:tcPr>
            <w:tcW w:w="1427"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права</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ліва</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1.</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Стопа</w:t>
            </w:r>
          </w:p>
        </w:tc>
        <w:tc>
          <w:tcPr>
            <w:tcW w:w="1427" w:type="dxa"/>
            <w:tcBorders>
              <w:top w:val="single" w:sz="4" w:space="0" w:color="auto"/>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0,951</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0,951</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2.</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Гомілка</w:t>
            </w:r>
          </w:p>
        </w:tc>
        <w:tc>
          <w:tcPr>
            <w:tcW w:w="1427" w:type="dxa"/>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2,999</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2,999</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3.</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Стегно</w:t>
            </w:r>
          </w:p>
        </w:tc>
        <w:tc>
          <w:tcPr>
            <w:tcW w:w="1427" w:type="dxa"/>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9,921</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9,921</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4.</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Кисть</w:t>
            </w:r>
          </w:p>
        </w:tc>
        <w:tc>
          <w:tcPr>
            <w:tcW w:w="1427" w:type="dxa"/>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0,433</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0,433</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5.</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Передпліччя</w:t>
            </w:r>
          </w:p>
        </w:tc>
        <w:tc>
          <w:tcPr>
            <w:tcW w:w="1427" w:type="dxa"/>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1,1362</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1,1362</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6.</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Плече</w:t>
            </w:r>
          </w:p>
        </w:tc>
        <w:tc>
          <w:tcPr>
            <w:tcW w:w="1427" w:type="dxa"/>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1,8994</w:t>
            </w:r>
          </w:p>
        </w:tc>
        <w:tc>
          <w:tcPr>
            <w:tcW w:w="1396" w:type="dxa"/>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1,8994</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7.</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Голова</w:t>
            </w:r>
          </w:p>
        </w:tc>
        <w:tc>
          <w:tcPr>
            <w:tcW w:w="2823" w:type="dxa"/>
            <w:gridSpan w:val="2"/>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4,924</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8.</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Верхня частина тулуба</w:t>
            </w:r>
          </w:p>
        </w:tc>
        <w:tc>
          <w:tcPr>
            <w:tcW w:w="2823" w:type="dxa"/>
            <w:gridSpan w:val="2"/>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11,32</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9.</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Середня частина тулуба</w:t>
            </w:r>
          </w:p>
        </w:tc>
        <w:tc>
          <w:tcPr>
            <w:tcW w:w="2823" w:type="dxa"/>
            <w:gridSpan w:val="2"/>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11,548</w:t>
            </w:r>
          </w:p>
        </w:tc>
      </w:tr>
      <w:tr w:rsidR="00625CC8" w:rsidRPr="00DB52BD" w:rsidTr="00625CC8">
        <w:trPr>
          <w:trHeight w:val="20"/>
        </w:trPr>
        <w:tc>
          <w:tcPr>
            <w:tcW w:w="516" w:type="dxa"/>
            <w:shd w:val="clear" w:color="auto" w:fill="auto"/>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10.</w:t>
            </w:r>
          </w:p>
        </w:tc>
        <w:tc>
          <w:tcPr>
            <w:tcW w:w="3712" w:type="dxa"/>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Нижня частина тулуба</w:t>
            </w:r>
          </w:p>
        </w:tc>
        <w:tc>
          <w:tcPr>
            <w:tcW w:w="2823" w:type="dxa"/>
            <w:gridSpan w:val="2"/>
            <w:tcBorders>
              <w:top w:val="nil"/>
              <w:left w:val="single" w:sz="4" w:space="0" w:color="auto"/>
              <w:bottom w:val="single" w:sz="4" w:space="0" w:color="auto"/>
              <w:right w:val="single" w:sz="4" w:space="0" w:color="auto"/>
            </w:tcBorders>
            <w:shd w:val="clear" w:color="000000" w:fill="FFFFFF"/>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7,6572</w:t>
            </w:r>
          </w:p>
        </w:tc>
      </w:tr>
      <w:tr w:rsidR="00625CC8" w:rsidRPr="00DB52BD" w:rsidTr="00625CC8">
        <w:trPr>
          <w:trHeight w:val="20"/>
        </w:trPr>
        <w:tc>
          <w:tcPr>
            <w:tcW w:w="4228" w:type="dxa"/>
            <w:gridSpan w:val="2"/>
            <w:tcBorders>
              <w:right w:val="single" w:sz="4" w:space="0" w:color="auto"/>
            </w:tcBorders>
            <w:shd w:val="clear" w:color="auto" w:fill="auto"/>
            <w:noWrap/>
            <w:hideMark/>
          </w:tcPr>
          <w:p w:rsidR="00625CC8" w:rsidRPr="00DB52BD" w:rsidRDefault="00625CC8" w:rsidP="00752882">
            <w:pPr>
              <w:spacing w:after="0" w:line="240" w:lineRule="exact"/>
              <w:jc w:val="right"/>
              <w:rPr>
                <w:rFonts w:ascii="Times New Roman" w:hAnsi="Times New Roman"/>
                <w:b/>
                <w:sz w:val="24"/>
                <w:szCs w:val="24"/>
                <w:lang w:val="uk-UA"/>
              </w:rPr>
            </w:pPr>
            <w:r w:rsidRPr="00DB52BD">
              <w:rPr>
                <w:rFonts w:ascii="Times New Roman" w:hAnsi="Times New Roman"/>
                <w:b/>
                <w:sz w:val="24"/>
                <w:szCs w:val="24"/>
                <w:lang w:val="uk-UA"/>
              </w:rPr>
              <w:t>∑</w:t>
            </w:r>
            <w:r w:rsidRPr="00DB52BD">
              <w:rPr>
                <w:rFonts w:ascii="Times New Roman" w:hAnsi="Times New Roman"/>
                <w:b/>
                <w:sz w:val="24"/>
                <w:szCs w:val="24"/>
                <w:vertAlign w:val="subscript"/>
                <w:lang w:val="uk-UA"/>
              </w:rPr>
              <w:t>с</w:t>
            </w:r>
          </w:p>
        </w:tc>
        <w:tc>
          <w:tcPr>
            <w:tcW w:w="2823" w:type="dxa"/>
            <w:gridSpan w:val="2"/>
            <w:vAlign w:val="center"/>
          </w:tcPr>
          <w:p w:rsidR="00625CC8" w:rsidRPr="00DB52BD" w:rsidRDefault="00625CC8" w:rsidP="00752882">
            <w:pPr>
              <w:spacing w:after="0" w:line="240" w:lineRule="exact"/>
              <w:jc w:val="center"/>
              <w:rPr>
                <w:rFonts w:ascii="Times New Roman" w:hAnsi="Times New Roman"/>
                <w:b/>
                <w:sz w:val="24"/>
                <w:szCs w:val="24"/>
                <w:lang w:val="uk-UA"/>
              </w:rPr>
            </w:pPr>
            <w:r w:rsidRPr="00DB52BD">
              <w:rPr>
                <w:rFonts w:ascii="Times New Roman" w:hAnsi="Times New Roman"/>
                <w:b/>
                <w:sz w:val="24"/>
                <w:szCs w:val="24"/>
                <w:lang w:val="uk-UA"/>
              </w:rPr>
              <w:t>70,129</w:t>
            </w:r>
          </w:p>
        </w:tc>
      </w:tr>
      <w:tr w:rsidR="00625CC8" w:rsidRPr="00DB52BD" w:rsidTr="00625CC8">
        <w:trPr>
          <w:trHeight w:val="20"/>
        </w:trPr>
        <w:tc>
          <w:tcPr>
            <w:tcW w:w="4228" w:type="dxa"/>
            <w:gridSpan w:val="2"/>
            <w:tcBorders>
              <w:right w:val="single" w:sz="4" w:space="0" w:color="auto"/>
            </w:tcBorders>
            <w:shd w:val="clear" w:color="auto" w:fill="auto"/>
            <w:noWrap/>
            <w:hideMark/>
          </w:tcPr>
          <w:p w:rsidR="00625CC8" w:rsidRPr="00DB52BD" w:rsidRDefault="00625CC8" w:rsidP="00752882">
            <w:pPr>
              <w:spacing w:after="0" w:line="240" w:lineRule="exact"/>
              <w:jc w:val="right"/>
              <w:rPr>
                <w:rFonts w:ascii="Times New Roman" w:hAnsi="Times New Roman"/>
                <w:b/>
                <w:i/>
                <w:sz w:val="24"/>
                <w:szCs w:val="24"/>
                <w:lang w:val="uk-UA"/>
              </w:rPr>
            </w:pPr>
            <w:r w:rsidRPr="00DB52BD">
              <w:rPr>
                <w:rFonts w:ascii="Times New Roman" w:hAnsi="Times New Roman"/>
                <w:b/>
                <w:i/>
                <w:sz w:val="24"/>
                <w:szCs w:val="24"/>
                <w:lang w:val="uk-UA"/>
              </w:rPr>
              <w:t>∆А</w:t>
            </w:r>
          </w:p>
        </w:tc>
        <w:tc>
          <w:tcPr>
            <w:tcW w:w="2823" w:type="dxa"/>
            <w:gridSpan w:val="2"/>
            <w:vAlign w:val="center"/>
          </w:tcPr>
          <w:p w:rsidR="00625CC8" w:rsidRPr="00DB52BD" w:rsidRDefault="00625CC8" w:rsidP="00752882">
            <w:pPr>
              <w:spacing w:after="0" w:line="240" w:lineRule="exact"/>
              <w:jc w:val="center"/>
              <w:rPr>
                <w:rFonts w:ascii="Times New Roman" w:hAnsi="Times New Roman"/>
                <w:b/>
                <w:sz w:val="24"/>
                <w:szCs w:val="24"/>
                <w:lang w:val="uk-UA"/>
              </w:rPr>
            </w:pPr>
            <w:r w:rsidRPr="00DB52BD">
              <w:rPr>
                <w:rFonts w:ascii="Times New Roman" w:hAnsi="Times New Roman"/>
                <w:b/>
                <w:sz w:val="24"/>
                <w:szCs w:val="24"/>
                <w:lang w:val="uk-UA"/>
              </w:rPr>
              <w:t>0,1288</w:t>
            </w:r>
          </w:p>
        </w:tc>
      </w:tr>
      <w:tr w:rsidR="00625CC8" w:rsidRPr="00DB52BD" w:rsidTr="00625CC8">
        <w:trPr>
          <w:trHeight w:val="20"/>
        </w:trPr>
        <w:tc>
          <w:tcPr>
            <w:tcW w:w="4228" w:type="dxa"/>
            <w:gridSpan w:val="2"/>
            <w:tcBorders>
              <w:right w:val="single" w:sz="4" w:space="0" w:color="auto"/>
            </w:tcBorders>
            <w:shd w:val="clear" w:color="auto" w:fill="auto"/>
            <w:noWrap/>
            <w:hideMark/>
          </w:tcPr>
          <w:p w:rsidR="00625CC8" w:rsidRPr="00DB52BD" w:rsidRDefault="00625CC8" w:rsidP="00752882">
            <w:pPr>
              <w:spacing w:after="0" w:line="240" w:lineRule="exact"/>
              <w:jc w:val="right"/>
              <w:rPr>
                <w:rFonts w:ascii="Times New Roman" w:hAnsi="Times New Roman"/>
                <w:b/>
                <w:i/>
                <w:sz w:val="24"/>
                <w:szCs w:val="24"/>
                <w:lang w:val="uk-UA"/>
              </w:rPr>
            </w:pPr>
            <w:r w:rsidRPr="00DB52BD">
              <w:rPr>
                <w:rFonts w:ascii="Times New Roman" w:hAnsi="Times New Roman"/>
                <w:b/>
                <w:i/>
                <w:sz w:val="24"/>
                <w:szCs w:val="24"/>
                <w:lang w:val="uk-UA"/>
              </w:rPr>
              <w:t>∆В</w:t>
            </w:r>
          </w:p>
        </w:tc>
        <w:tc>
          <w:tcPr>
            <w:tcW w:w="2823" w:type="dxa"/>
            <w:gridSpan w:val="2"/>
            <w:vAlign w:val="center"/>
          </w:tcPr>
          <w:p w:rsidR="00625CC8" w:rsidRPr="00DB52BD" w:rsidRDefault="00625CC8" w:rsidP="00752882">
            <w:pPr>
              <w:spacing w:after="0" w:line="240" w:lineRule="exact"/>
              <w:jc w:val="center"/>
              <w:rPr>
                <w:rFonts w:ascii="Times New Roman" w:hAnsi="Times New Roman"/>
                <w:b/>
                <w:sz w:val="24"/>
                <w:szCs w:val="24"/>
                <w:lang w:val="uk-UA"/>
              </w:rPr>
            </w:pPr>
            <w:r w:rsidRPr="00DB52BD">
              <w:rPr>
                <w:rFonts w:ascii="Times New Roman" w:hAnsi="Times New Roman"/>
                <w:b/>
                <w:sz w:val="24"/>
                <w:szCs w:val="24"/>
                <w:lang w:val="uk-UA"/>
              </w:rPr>
              <w:t>0,184</w:t>
            </w:r>
          </w:p>
        </w:tc>
      </w:tr>
    </w:tbl>
    <w:p w:rsidR="00625CC8" w:rsidRPr="00DB52BD" w:rsidRDefault="00625CC8" w:rsidP="00625CC8">
      <w:pPr>
        <w:pStyle w:val="a7"/>
        <w:numPr>
          <w:ilvl w:val="0"/>
          <w:numId w:val="6"/>
        </w:numPr>
        <w:tabs>
          <w:tab w:val="left" w:pos="0"/>
          <w:tab w:val="left" w:pos="1134"/>
        </w:tabs>
        <w:spacing w:before="120"/>
        <w:ind w:left="0" w:firstLine="709"/>
        <w:contextualSpacing w:val="0"/>
        <w:rPr>
          <w:i/>
          <w:lang w:val="uk-UA"/>
        </w:rPr>
      </w:pPr>
      <w:r w:rsidRPr="00DB52BD">
        <w:rPr>
          <w:lang w:val="uk-UA"/>
        </w:rPr>
        <w:t xml:space="preserve">Використовуючи функцію </w:t>
      </w:r>
      <w:r w:rsidRPr="00DB52BD">
        <w:rPr>
          <w:i/>
          <w:lang w:val="uk-UA"/>
        </w:rPr>
        <w:t xml:space="preserve">fx → </w:t>
      </w:r>
      <w:r w:rsidRPr="00DB52BD">
        <w:rPr>
          <w:lang w:val="uk-UA"/>
        </w:rPr>
        <w:t>СУММ, визначити значення сум</w:t>
      </w:r>
      <w:r w:rsidR="006546EF" w:rsidRPr="00DB52BD">
        <w:rPr>
          <w:lang w:val="uk-UA"/>
        </w:rPr>
        <w:t>и</w:t>
      </w:r>
      <w:r w:rsidRPr="00DB52BD">
        <w:rPr>
          <w:lang w:val="uk-UA"/>
        </w:rPr>
        <w:t xml:space="preserve"> мас сегментів </w:t>
      </w:r>
      <w:r w:rsidRPr="00DB52BD">
        <w:rPr>
          <w:i/>
          <w:lang w:val="uk-UA"/>
        </w:rPr>
        <w:t>∑</w:t>
      </w:r>
      <w:r w:rsidRPr="00DB52BD">
        <w:rPr>
          <w:i/>
          <w:vertAlign w:val="subscript"/>
          <w:lang w:val="uk-UA"/>
        </w:rPr>
        <w:t>с</w:t>
      </w:r>
      <w:r w:rsidRPr="00DB52BD">
        <w:rPr>
          <w:lang w:val="uk-UA"/>
        </w:rPr>
        <w:t xml:space="preserve">, </w:t>
      </w:r>
      <w:r w:rsidR="006546EF" w:rsidRPr="00DB52BD">
        <w:rPr>
          <w:lang w:val="uk-UA"/>
        </w:rPr>
        <w:t>застосовуючи</w:t>
      </w:r>
      <w:r w:rsidRPr="00DB52BD">
        <w:rPr>
          <w:lang w:val="uk-UA"/>
        </w:rPr>
        <w:t xml:space="preserve"> клавішу </w:t>
      </w:r>
      <w:r w:rsidRPr="00DB52BD">
        <w:rPr>
          <w:i/>
          <w:lang w:val="uk-UA"/>
        </w:rPr>
        <w:t>Ctrl</w:t>
      </w:r>
      <w:r w:rsidRPr="00DB52BD">
        <w:rPr>
          <w:lang w:val="uk-UA"/>
        </w:rPr>
        <w:t>,</w:t>
      </w:r>
      <w:r w:rsidRPr="00DB52BD">
        <w:rPr>
          <w:i/>
          <w:lang w:val="uk-UA"/>
        </w:rPr>
        <w:t xml:space="preserve"> </w:t>
      </w:r>
      <w:r w:rsidRPr="00DB52BD">
        <w:rPr>
          <w:lang w:val="uk-UA"/>
        </w:rPr>
        <w:t xml:space="preserve">ввести визначені </w:t>
      </w:r>
      <w:r w:rsidRPr="00DB52BD">
        <w:rPr>
          <w:i/>
          <w:lang w:val="uk-UA"/>
        </w:rPr>
        <w:t>m</w:t>
      </w:r>
      <w:r w:rsidRPr="00DB52BD">
        <w:rPr>
          <w:i/>
          <w:vertAlign w:val="subscript"/>
          <w:lang w:val="uk-UA"/>
        </w:rPr>
        <w:t>с</w:t>
      </w:r>
      <w:r w:rsidRPr="00DB52BD">
        <w:rPr>
          <w:i/>
          <w:lang w:val="uk-UA"/>
        </w:rPr>
        <w:t xml:space="preserve"> </w:t>
      </w:r>
      <w:r w:rsidRPr="00DB52BD">
        <w:rPr>
          <w:lang w:val="uk-UA"/>
        </w:rPr>
        <w:t>тіла, враховуючи непарність (голова, тулуб) і парність окремих сегментів (стегно, гомілка, стопа, плече, передпліччя, кисть).</w:t>
      </w:r>
    </w:p>
    <w:p w:rsidR="00625CC8" w:rsidRPr="00DB52BD" w:rsidRDefault="00625CC8" w:rsidP="00625CC8">
      <w:pPr>
        <w:pStyle w:val="a7"/>
        <w:numPr>
          <w:ilvl w:val="0"/>
          <w:numId w:val="6"/>
        </w:numPr>
        <w:tabs>
          <w:tab w:val="left" w:pos="0"/>
        </w:tabs>
        <w:rPr>
          <w:lang w:val="uk-UA"/>
        </w:rPr>
      </w:pPr>
      <w:r w:rsidRPr="00DB52BD">
        <w:rPr>
          <w:lang w:val="uk-UA"/>
        </w:rPr>
        <w:t xml:space="preserve">Визначити </w:t>
      </w:r>
      <w:r w:rsidRPr="00DB52BD">
        <w:rPr>
          <w:i/>
          <w:lang w:val="uk-UA"/>
        </w:rPr>
        <w:t xml:space="preserve">∆А </w:t>
      </w:r>
      <w:r w:rsidRPr="00DB52BD">
        <w:rPr>
          <w:lang w:val="uk-UA"/>
        </w:rPr>
        <w:t xml:space="preserve">(формула: =G13-70) і </w:t>
      </w:r>
      <w:r w:rsidRPr="00DB52BD">
        <w:rPr>
          <w:i/>
          <w:lang w:val="uk-UA"/>
        </w:rPr>
        <w:t xml:space="preserve">∆В </w:t>
      </w:r>
      <w:r w:rsidRPr="00DB52BD">
        <w:rPr>
          <w:lang w:val="uk-UA"/>
        </w:rPr>
        <w:t>(формула: =G14/70*100).</w:t>
      </w:r>
    </w:p>
    <w:p w:rsidR="00625CC8" w:rsidRPr="00DB52BD" w:rsidRDefault="00625CC8" w:rsidP="00625CC8">
      <w:pPr>
        <w:pStyle w:val="a7"/>
        <w:numPr>
          <w:ilvl w:val="0"/>
          <w:numId w:val="6"/>
        </w:numPr>
        <w:tabs>
          <w:tab w:val="left" w:pos="0"/>
          <w:tab w:val="left" w:pos="1134"/>
        </w:tabs>
        <w:ind w:left="0" w:firstLine="709"/>
        <w:rPr>
          <w:lang w:val="uk-UA"/>
        </w:rPr>
      </w:pPr>
      <w:r w:rsidRPr="00DB52BD">
        <w:rPr>
          <w:lang w:val="uk-UA"/>
        </w:rPr>
        <w:t>Зробити висновок відносно похибок вимірювань ∑</w:t>
      </w:r>
      <w:r w:rsidRPr="00DB52BD">
        <w:rPr>
          <w:i/>
          <w:vertAlign w:val="subscript"/>
          <w:lang w:val="uk-UA"/>
        </w:rPr>
        <w:t>с</w:t>
      </w:r>
      <w:r w:rsidRPr="00DB52BD">
        <w:rPr>
          <w:lang w:val="uk-UA"/>
        </w:rPr>
        <w:t xml:space="preserve">. </w:t>
      </w:r>
      <w:r w:rsidR="006546EF" w:rsidRPr="00DB52BD">
        <w:rPr>
          <w:lang w:val="uk-UA"/>
        </w:rPr>
        <w:t>У</w:t>
      </w:r>
      <w:r w:rsidRPr="00DB52BD">
        <w:rPr>
          <w:lang w:val="uk-UA"/>
        </w:rPr>
        <w:t xml:space="preserve"> нашому випадку, ∑</w:t>
      </w:r>
      <w:r w:rsidRPr="00DB52BD">
        <w:rPr>
          <w:i/>
          <w:vertAlign w:val="subscript"/>
          <w:lang w:val="uk-UA"/>
        </w:rPr>
        <w:t>с</w:t>
      </w:r>
      <w:r w:rsidRPr="00DB52BD">
        <w:rPr>
          <w:lang w:val="uk-UA"/>
        </w:rPr>
        <w:t xml:space="preserve">.≈70,13, </w:t>
      </w:r>
      <w:r w:rsidRPr="00DB52BD">
        <w:rPr>
          <w:i/>
          <w:lang w:val="uk-UA"/>
        </w:rPr>
        <w:t>∆А</w:t>
      </w:r>
      <w:r w:rsidRPr="00DB52BD">
        <w:rPr>
          <w:lang w:val="uk-UA"/>
        </w:rPr>
        <w:t xml:space="preserve"> = 0,13, </w:t>
      </w:r>
      <w:r w:rsidRPr="00DB52BD">
        <w:rPr>
          <w:i/>
          <w:lang w:val="uk-UA"/>
        </w:rPr>
        <w:t>∆В=</w:t>
      </w:r>
      <w:r w:rsidRPr="00DB52BD">
        <w:rPr>
          <w:lang w:val="uk-UA"/>
        </w:rPr>
        <w:t>70,0±0,18%.</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Вимоги до захисту лабораторної роботи № 1:</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 xml:space="preserve">представлення звіту про виконану роботу, який містить на титульному аркуші номер і тему лабораторної роботи, </w:t>
      </w:r>
      <w:r w:rsidR="006546EF" w:rsidRPr="00DB52BD">
        <w:rPr>
          <w:bCs/>
          <w:spacing w:val="-1"/>
          <w:lang w:val="uk-UA"/>
        </w:rPr>
        <w:t>і</w:t>
      </w:r>
      <w:r w:rsidRPr="00DB52BD">
        <w:rPr>
          <w:bCs/>
          <w:spacing w:val="-1"/>
          <w:lang w:val="uk-UA"/>
        </w:rPr>
        <w:t xml:space="preserve">з </w:t>
      </w:r>
      <w:r w:rsidR="006546EF" w:rsidRPr="00DB52BD">
        <w:rPr>
          <w:bCs/>
          <w:spacing w:val="-1"/>
          <w:lang w:val="uk-UA"/>
        </w:rPr>
        <w:t>зазначенням</w:t>
      </w:r>
      <w:r w:rsidRPr="00DB52BD">
        <w:rPr>
          <w:bCs/>
          <w:spacing w:val="-1"/>
          <w:lang w:val="uk-UA"/>
        </w:rPr>
        <w:t xml:space="preserve"> прізвища, ім</w:t>
      </w:r>
      <w:r w:rsidR="002E7BE0" w:rsidRPr="00DB52BD">
        <w:rPr>
          <w:bCs/>
          <w:spacing w:val="-1"/>
          <w:lang w:val="uk-UA"/>
        </w:rPr>
        <w:t>’</w:t>
      </w:r>
      <w:r w:rsidRPr="00DB52BD">
        <w:rPr>
          <w:bCs/>
          <w:spacing w:val="-1"/>
          <w:lang w:val="uk-UA"/>
        </w:rPr>
        <w:t>я, групи студента (</w:t>
      </w:r>
      <w:r w:rsidRPr="00640795">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представлені розрахункові дані в середовищі </w:t>
      </w:r>
      <w:r w:rsidRPr="00DB52BD">
        <w:rPr>
          <w:i/>
          <w:lang w:val="uk-UA"/>
        </w:rPr>
        <w:t xml:space="preserve">Microsoft Exсеl </w:t>
      </w:r>
      <w:r w:rsidRPr="00DB52BD">
        <w:rPr>
          <w:lang w:val="uk-UA"/>
        </w:rPr>
        <w:t>(рис 2.1, 2.4)</w:t>
      </w:r>
      <w:r w:rsidRPr="00DB52BD">
        <w:rPr>
          <w:i/>
          <w:lang w:val="uk-UA"/>
        </w:rPr>
        <w:t xml:space="preserve">, </w:t>
      </w:r>
      <w:r w:rsidRPr="00DB52BD">
        <w:rPr>
          <w:bCs/>
          <w:spacing w:val="-1"/>
          <w:lang w:val="uk-UA"/>
        </w:rPr>
        <w:t>роздруковані таблиці 2.4, 2.5;</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наявність висновків про виконану роботу;</w:t>
      </w:r>
    </w:p>
    <w:p w:rsidR="00625CC8" w:rsidRPr="00DB52BD" w:rsidRDefault="006546EF"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уміти </w:t>
      </w:r>
      <w:r w:rsidR="00625CC8" w:rsidRPr="00DB52BD">
        <w:rPr>
          <w:bCs/>
          <w:spacing w:val="-1"/>
          <w:lang w:val="uk-UA"/>
        </w:rPr>
        <w:t xml:space="preserve">відповісти на </w:t>
      </w:r>
      <w:r w:rsidRPr="00DB52BD">
        <w:rPr>
          <w:bCs/>
          <w:spacing w:val="-1"/>
          <w:lang w:val="uk-UA"/>
        </w:rPr>
        <w:t xml:space="preserve">поставлені </w:t>
      </w:r>
      <w:r w:rsidR="00625CC8" w:rsidRPr="00DB52BD">
        <w:rPr>
          <w:bCs/>
          <w:spacing w:val="-1"/>
          <w:lang w:val="uk-UA"/>
        </w:rPr>
        <w:t>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lastRenderedPageBreak/>
        <w:t>Що означає геометрія мас тіла людини?</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Якими показниками характеризують геометрію мас тіла людини?</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Чи залежить маса окремих сегментів (ланок) тіла від маси тіла в цілому?</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Що служить мірою інертності тіла при поступальному русі?</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Як визначити масу сегменту тіла людини?</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Що таке абсолютна та відносна маси тіла та його частин?</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Способи визначення абсолютної маси частини тіла.</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Скільки відсотків від маси всього тіла становлять маси його частин?</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Яка відносна маса ноги людини?</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Яка відносна маса руки людини?</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Методи визначення маси сегменту людини за даними Clause; W. Braune, O. Fisher; М.</w:t>
      </w:r>
      <w:r w:rsidR="006546EF" w:rsidRPr="00DB52BD">
        <w:rPr>
          <w:rFonts w:ascii="Arial" w:hAnsi="Arial" w:cs="Arial"/>
          <w:color w:val="202122"/>
          <w:sz w:val="21"/>
          <w:szCs w:val="21"/>
          <w:shd w:val="clear" w:color="auto" w:fill="FAFAFA"/>
          <w:lang w:val="uk-UA"/>
        </w:rPr>
        <w:t> </w:t>
      </w:r>
      <w:r w:rsidRPr="00DB52BD">
        <w:rPr>
          <w:lang w:val="uk-UA"/>
        </w:rPr>
        <w:t>О.</w:t>
      </w:r>
      <w:r w:rsidR="006546EF" w:rsidRPr="00DB52BD">
        <w:rPr>
          <w:rFonts w:ascii="Arial" w:hAnsi="Arial" w:cs="Arial"/>
          <w:color w:val="202122"/>
          <w:sz w:val="21"/>
          <w:szCs w:val="21"/>
          <w:shd w:val="clear" w:color="auto" w:fill="FAFAFA"/>
          <w:lang w:val="uk-UA"/>
        </w:rPr>
        <w:t> </w:t>
      </w:r>
      <w:r w:rsidRPr="00DB52BD">
        <w:rPr>
          <w:lang w:val="uk-UA"/>
        </w:rPr>
        <w:t>Бернштейна.</w:t>
      </w:r>
    </w:p>
    <w:p w:rsidR="00625CC8" w:rsidRPr="00DB52BD" w:rsidRDefault="00625CC8" w:rsidP="00625CC8">
      <w:pPr>
        <w:pStyle w:val="a7"/>
        <w:widowControl w:val="0"/>
        <w:numPr>
          <w:ilvl w:val="0"/>
          <w:numId w:val="15"/>
        </w:numPr>
        <w:shd w:val="clear" w:color="auto" w:fill="FFFFFF"/>
        <w:tabs>
          <w:tab w:val="left" w:pos="1134"/>
        </w:tabs>
        <w:autoSpaceDE w:val="0"/>
        <w:autoSpaceDN w:val="0"/>
        <w:adjustRightInd w:val="0"/>
        <w:ind w:left="567" w:right="57" w:hanging="567"/>
        <w:contextualSpacing w:val="0"/>
        <w:rPr>
          <w:lang w:val="uk-UA"/>
        </w:rPr>
      </w:pPr>
      <w:r w:rsidRPr="00DB52BD">
        <w:rPr>
          <w:lang w:val="uk-UA"/>
        </w:rPr>
        <w:t>Методи визначення маси сегменту за даними В. М. Заціорського, А. С. Аруїна, В.</w:t>
      </w:r>
      <w:r w:rsidR="006546EF" w:rsidRPr="00DB52BD">
        <w:rPr>
          <w:rFonts w:ascii="Arial" w:hAnsi="Arial" w:cs="Arial"/>
          <w:color w:val="202122"/>
          <w:sz w:val="21"/>
          <w:szCs w:val="21"/>
          <w:shd w:val="clear" w:color="auto" w:fill="FAFAFA"/>
          <w:lang w:val="uk-UA"/>
        </w:rPr>
        <w:t> </w:t>
      </w:r>
      <w:r w:rsidRPr="00DB52BD">
        <w:rPr>
          <w:lang w:val="uk-UA"/>
        </w:rPr>
        <w:t>М.</w:t>
      </w:r>
      <w:r w:rsidR="006546EF" w:rsidRPr="00DB52BD">
        <w:rPr>
          <w:rFonts w:ascii="Arial" w:hAnsi="Arial" w:cs="Arial"/>
          <w:color w:val="202122"/>
          <w:sz w:val="21"/>
          <w:szCs w:val="21"/>
          <w:shd w:val="clear" w:color="auto" w:fill="FAFAFA"/>
          <w:lang w:val="uk-UA"/>
        </w:rPr>
        <w:t> </w:t>
      </w:r>
      <w:r w:rsidRPr="00DB52BD">
        <w:rPr>
          <w:lang w:val="uk-UA"/>
        </w:rPr>
        <w:t>Селуянова.</w:t>
      </w:r>
    </w:p>
    <w:p w:rsidR="00625CC8" w:rsidRPr="00DB52BD" w:rsidRDefault="00625CC8" w:rsidP="00625CC8">
      <w:pPr>
        <w:pStyle w:val="a7"/>
        <w:widowControl w:val="0"/>
        <w:numPr>
          <w:ilvl w:val="0"/>
          <w:numId w:val="15"/>
        </w:numPr>
        <w:shd w:val="clear" w:color="auto" w:fill="FFFFFF"/>
        <w:tabs>
          <w:tab w:val="left" w:pos="709"/>
          <w:tab w:val="left" w:pos="1134"/>
        </w:tabs>
        <w:autoSpaceDE w:val="0"/>
        <w:autoSpaceDN w:val="0"/>
        <w:adjustRightInd w:val="0"/>
        <w:ind w:left="567" w:right="57" w:hanging="567"/>
        <w:rPr>
          <w:lang w:val="uk-UA"/>
        </w:rPr>
      </w:pPr>
      <w:r w:rsidRPr="00DB52BD">
        <w:rPr>
          <w:lang w:val="uk-UA"/>
        </w:rPr>
        <w:t>Чому метод вагових та відносних коефіцієнтів не знаходить широкого застосування в практиці при визначенні геометрії мас тіла людини?</w:t>
      </w:r>
    </w:p>
    <w:p w:rsidR="00625CC8" w:rsidRPr="00DB52BD" w:rsidRDefault="00625CC8" w:rsidP="00625CC8">
      <w:pPr>
        <w:pStyle w:val="a7"/>
        <w:widowControl w:val="0"/>
        <w:numPr>
          <w:ilvl w:val="0"/>
          <w:numId w:val="15"/>
        </w:numPr>
        <w:shd w:val="clear" w:color="auto" w:fill="FFFFFF"/>
        <w:tabs>
          <w:tab w:val="left" w:pos="709"/>
          <w:tab w:val="left" w:pos="1134"/>
        </w:tabs>
        <w:autoSpaceDE w:val="0"/>
        <w:autoSpaceDN w:val="0"/>
        <w:adjustRightInd w:val="0"/>
        <w:ind w:left="567" w:right="57" w:hanging="567"/>
        <w:rPr>
          <w:lang w:val="uk-UA"/>
        </w:rPr>
      </w:pPr>
      <w:r w:rsidRPr="00DB52BD">
        <w:rPr>
          <w:lang w:val="uk-UA"/>
        </w:rPr>
        <w:t>У чому полягає сутність використання регресійних рівнянь?</w:t>
      </w:r>
    </w:p>
    <w:p w:rsidR="00625CC8" w:rsidRPr="00DB52BD" w:rsidRDefault="00625CC8" w:rsidP="00625CC8">
      <w:pPr>
        <w:pStyle w:val="a7"/>
        <w:widowControl w:val="0"/>
        <w:numPr>
          <w:ilvl w:val="0"/>
          <w:numId w:val="15"/>
        </w:numPr>
        <w:shd w:val="clear" w:color="auto" w:fill="FFFFFF"/>
        <w:tabs>
          <w:tab w:val="left" w:pos="709"/>
          <w:tab w:val="left" w:pos="1134"/>
        </w:tabs>
        <w:autoSpaceDE w:val="0"/>
        <w:autoSpaceDN w:val="0"/>
        <w:adjustRightInd w:val="0"/>
        <w:ind w:left="567" w:right="57" w:hanging="567"/>
        <w:contextualSpacing w:val="0"/>
        <w:rPr>
          <w:lang w:val="uk-UA"/>
        </w:rPr>
      </w:pPr>
      <w:r w:rsidRPr="00DB52BD">
        <w:rPr>
          <w:lang w:val="uk-UA"/>
        </w:rPr>
        <w:t>Як визначаються динамічні характеристики ланок тіла людини з використанням рівнянь множинної регресії?</w:t>
      </w:r>
    </w:p>
    <w:p w:rsidR="00625CC8" w:rsidRPr="00DB52BD" w:rsidRDefault="00625CC8" w:rsidP="00625CC8">
      <w:pPr>
        <w:pStyle w:val="a7"/>
        <w:numPr>
          <w:ilvl w:val="0"/>
          <w:numId w:val="15"/>
        </w:numPr>
        <w:tabs>
          <w:tab w:val="left" w:pos="709"/>
          <w:tab w:val="left" w:pos="1134"/>
        </w:tabs>
        <w:ind w:left="567" w:hanging="567"/>
        <w:rPr>
          <w:lang w:val="uk-UA"/>
        </w:rPr>
      </w:pPr>
      <w:r w:rsidRPr="00DB52BD">
        <w:rPr>
          <w:lang w:val="uk-UA"/>
        </w:rPr>
        <w:t>Визначення абсолютної (</w:t>
      </w:r>
      <w:r w:rsidRPr="00DB52BD">
        <w:rPr>
          <w:i/>
          <w:lang w:val="uk-UA"/>
        </w:rPr>
        <w:t>∆А</w:t>
      </w:r>
      <w:r w:rsidRPr="00DB52BD">
        <w:rPr>
          <w:lang w:val="uk-UA"/>
        </w:rPr>
        <w:t>) і відносної (</w:t>
      </w:r>
      <w:r w:rsidRPr="00DB52BD">
        <w:rPr>
          <w:i/>
          <w:lang w:val="uk-UA"/>
        </w:rPr>
        <w:t>∆В</w:t>
      </w:r>
      <w:r w:rsidRPr="00DB52BD">
        <w:rPr>
          <w:lang w:val="uk-UA"/>
        </w:rPr>
        <w:t>) похибок вимірювань.</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61052">
      <w:pPr>
        <w:pStyle w:val="a7"/>
        <w:numPr>
          <w:ilvl w:val="0"/>
          <w:numId w:val="89"/>
        </w:numPr>
        <w:ind w:left="567" w:hanging="567"/>
        <w:rPr>
          <w:lang w:val="uk-UA"/>
        </w:rPr>
      </w:pPr>
      <w:r w:rsidRPr="00DB52BD">
        <w:rPr>
          <w:lang w:val="uk-UA"/>
        </w:rPr>
        <w:t>Ахметов Р. Ф. Біомеханіка фізичних вправ : навчальний посібник. Житомир : Житомирський державний педагогічний університет імені Івана Франка, 2004. С 70-80. URL : http://eprints.zu.edu.ua/14594/1/2.pdf.</w:t>
      </w:r>
    </w:p>
    <w:p w:rsidR="00625CC8" w:rsidRPr="00DB52BD" w:rsidRDefault="00625CC8" w:rsidP="00661052">
      <w:pPr>
        <w:pStyle w:val="a7"/>
        <w:numPr>
          <w:ilvl w:val="0"/>
          <w:numId w:val="89"/>
        </w:numPr>
        <w:ind w:left="567" w:hanging="567"/>
        <w:rPr>
          <w:lang w:val="uk-UA"/>
        </w:rPr>
      </w:pPr>
      <w:r w:rsidRPr="00DB52BD">
        <w:rPr>
          <w:lang w:val="uk-UA"/>
        </w:rPr>
        <w:t xml:space="preserve">Біомеханіка і клінічна кінезіологія. Тема 8-9. Геометрія мас тіла людини. </w:t>
      </w:r>
      <w:r w:rsidRPr="00DB52BD">
        <w:rPr>
          <w:i/>
          <w:lang w:val="uk-UA"/>
        </w:rPr>
        <w:t>Методичні рекомендації для практичних занять студентів III курсу медичних факультетів спеціальності «Фізична терапія, ерготерапія»</w:t>
      </w:r>
      <w:r w:rsidRPr="00DB52BD">
        <w:rPr>
          <w:lang w:val="uk-UA"/>
        </w:rPr>
        <w:t xml:space="preserve"> / Автори : Дорошенко Е.</w:t>
      </w:r>
      <w:r w:rsidR="00DB52BD">
        <w:rPr>
          <w:lang w:val="uk-UA"/>
        </w:rPr>
        <w:t xml:space="preserve"> </w:t>
      </w:r>
      <w:r w:rsidRPr="00DB52BD">
        <w:rPr>
          <w:lang w:val="uk-UA"/>
        </w:rPr>
        <w:t>Ю, Гурєєва А.</w:t>
      </w:r>
      <w:r w:rsidR="00DB52BD">
        <w:rPr>
          <w:lang w:val="uk-UA"/>
        </w:rPr>
        <w:t xml:space="preserve"> </w:t>
      </w:r>
      <w:r w:rsidRPr="00DB52BD">
        <w:rPr>
          <w:lang w:val="uk-UA"/>
        </w:rPr>
        <w:t>М., Черненко О.</w:t>
      </w:r>
      <w:r w:rsidR="00DB52BD">
        <w:rPr>
          <w:lang w:val="uk-UA"/>
        </w:rPr>
        <w:t xml:space="preserve"> </w:t>
      </w:r>
      <w:r w:rsidRPr="00DB52BD">
        <w:rPr>
          <w:lang w:val="uk-UA"/>
        </w:rPr>
        <w:t>Є. Запоріжжя : ЗДМУ, 2020. 12 с. URL : http://dspace.zsmu.edu.ua/bitstream/123456789/12554/1/Біомеханіка_та_клінічна_кінезіологія.pdf.</w:t>
      </w:r>
    </w:p>
    <w:p w:rsidR="00625CC8" w:rsidRPr="00DB52BD" w:rsidRDefault="00625CC8" w:rsidP="00661052">
      <w:pPr>
        <w:pStyle w:val="a7"/>
        <w:numPr>
          <w:ilvl w:val="0"/>
          <w:numId w:val="89"/>
        </w:numPr>
        <w:ind w:left="567" w:hanging="567"/>
        <w:rPr>
          <w:rStyle w:val="markedcontent"/>
          <w:lang w:val="uk-UA"/>
        </w:rPr>
      </w:pPr>
      <w:r w:rsidRPr="00DB52BD">
        <w:rPr>
          <w:rStyle w:val="markedcontent"/>
          <w:lang w:val="uk-UA"/>
        </w:rPr>
        <w:t xml:space="preserve">Біомеханіка спорту / Під заг. ред. А. М. Лапутіна. Київ : Олімпійська література, 2005. </w:t>
      </w:r>
      <w:r w:rsidR="006546EF" w:rsidRPr="00DB52BD">
        <w:rPr>
          <w:rFonts w:ascii="Arial" w:hAnsi="Arial" w:cs="Arial"/>
          <w:color w:val="202122"/>
          <w:sz w:val="21"/>
          <w:szCs w:val="21"/>
          <w:shd w:val="clear" w:color="auto" w:fill="FAFAFA"/>
          <w:lang w:val="uk-UA"/>
        </w:rPr>
        <w:t> </w:t>
      </w:r>
      <w:r w:rsidRPr="00DB52BD">
        <w:rPr>
          <w:rStyle w:val="markedcontent"/>
          <w:lang w:val="uk-UA"/>
        </w:rPr>
        <w:t>С.</w:t>
      </w:r>
      <w:r w:rsidR="006546EF" w:rsidRPr="00DB52BD">
        <w:rPr>
          <w:rFonts w:ascii="Arial" w:hAnsi="Arial" w:cs="Arial"/>
          <w:color w:val="202122"/>
          <w:sz w:val="21"/>
          <w:szCs w:val="21"/>
          <w:shd w:val="clear" w:color="auto" w:fill="FAFAFA"/>
          <w:lang w:val="uk-UA"/>
        </w:rPr>
        <w:t> </w:t>
      </w:r>
      <w:r w:rsidRPr="00DB52BD">
        <w:rPr>
          <w:rStyle w:val="markedcontent"/>
          <w:lang w:val="uk-UA"/>
        </w:rPr>
        <w:t>151-156.</w:t>
      </w:r>
    </w:p>
    <w:p w:rsidR="00625CC8" w:rsidRPr="00DB52BD" w:rsidRDefault="00625CC8" w:rsidP="00661052">
      <w:pPr>
        <w:pStyle w:val="a7"/>
        <w:numPr>
          <w:ilvl w:val="0"/>
          <w:numId w:val="89"/>
        </w:numPr>
        <w:ind w:left="567" w:hanging="567"/>
        <w:rPr>
          <w:lang w:val="uk-UA"/>
        </w:rPr>
      </w:pPr>
      <w:r w:rsidRPr="00DB52BD">
        <w:rPr>
          <w:lang w:val="uk-UA"/>
        </w:rPr>
        <w:t xml:space="preserve">Зациорский В. М., Аруин А. С., Селуянов В. Н. Биомеханика двигательного аппарата человека. Москва : Физкультура и спорт, 1981. 144 с. URL : </w:t>
      </w:r>
      <w:hyperlink r:id="rId17" w:history="1">
        <w:r w:rsidRPr="00DB52BD">
          <w:rPr>
            <w:rStyle w:val="a6"/>
            <w:color w:val="auto"/>
            <w:lang w:val="uk-UA"/>
          </w:rPr>
          <w:t>http://library.lgaki.info:404/2019/Зациорский_Биомеханика.pdf</w:t>
        </w:r>
      </w:hyperlink>
      <w:r w:rsidRPr="00DB52BD">
        <w:rPr>
          <w:lang w:val="uk-UA"/>
        </w:rPr>
        <w:t xml:space="preserve">, </w:t>
      </w:r>
      <w:hyperlink r:id="rId18" w:history="1">
        <w:r w:rsidRPr="00DB52BD">
          <w:rPr>
            <w:rStyle w:val="a6"/>
            <w:color w:val="auto"/>
            <w:lang w:val="uk-UA"/>
          </w:rPr>
          <w:t>https://uchi-fitness.ru/upload/iblock/c8d/c8df98ba69fa0d907bf6a7c308b9d219.pdf</w:t>
        </w:r>
      </w:hyperlink>
      <w:r w:rsidRPr="00DB52BD">
        <w:rPr>
          <w:lang w:val="uk-UA"/>
        </w:rPr>
        <w:t>.</w:t>
      </w:r>
    </w:p>
    <w:p w:rsidR="00625CC8" w:rsidRPr="00DB52BD" w:rsidRDefault="00625CC8" w:rsidP="00661052">
      <w:pPr>
        <w:pStyle w:val="a7"/>
        <w:numPr>
          <w:ilvl w:val="0"/>
          <w:numId w:val="89"/>
        </w:numPr>
        <w:ind w:left="567" w:hanging="567"/>
        <w:rPr>
          <w:lang w:val="uk-UA"/>
        </w:rPr>
      </w:pPr>
      <w:r w:rsidRPr="00DB52BD">
        <w:rPr>
          <w:lang w:val="uk-UA"/>
        </w:rPr>
        <w:t xml:space="preserve">Практическая биомеханика : </w:t>
      </w:r>
      <w:r w:rsidRPr="00DB52BD">
        <w:rPr>
          <w:i/>
          <w:lang w:val="uk-UA"/>
        </w:rPr>
        <w:t>пособие</w:t>
      </w:r>
      <w:r w:rsidRPr="00DB52BD">
        <w:rPr>
          <w:lang w:val="uk-UA"/>
        </w:rPr>
        <w:t xml:space="preserve"> / А. Н. Лапутин, В. В. Гамалий, А. А. Архипов [и др.] ; ред. А. Н. Лапутин. Киев : Науковий світ, 2000. С. 147-151.</w:t>
      </w:r>
    </w:p>
    <w:p w:rsidR="00625CC8" w:rsidRPr="00DB52BD" w:rsidRDefault="00625CC8" w:rsidP="000123E1">
      <w:pPr>
        <w:pStyle w:val="a7"/>
        <w:spacing w:before="120" w:after="120"/>
        <w:contextualSpacing w:val="0"/>
        <w:rPr>
          <w:i/>
          <w:lang w:val="uk-UA"/>
        </w:rPr>
      </w:pPr>
      <w:r w:rsidRPr="00DB52BD">
        <w:rPr>
          <w:i/>
          <w:lang w:val="uk-UA"/>
        </w:rPr>
        <w:t>Допоміжна:</w:t>
      </w:r>
    </w:p>
    <w:p w:rsidR="00625CC8" w:rsidRPr="00DB52BD" w:rsidRDefault="00625CC8" w:rsidP="00661052">
      <w:pPr>
        <w:pStyle w:val="a7"/>
        <w:numPr>
          <w:ilvl w:val="0"/>
          <w:numId w:val="82"/>
        </w:numPr>
        <w:ind w:left="567" w:hanging="567"/>
        <w:rPr>
          <w:rStyle w:val="markedcontent"/>
          <w:lang w:val="uk-UA"/>
        </w:rPr>
      </w:pPr>
      <w:r w:rsidRPr="00DB52BD">
        <w:rPr>
          <w:rStyle w:val="markedcontent"/>
          <w:lang w:val="uk-UA"/>
        </w:rPr>
        <w:t xml:space="preserve">Биомеханика : </w:t>
      </w:r>
      <w:r w:rsidRPr="00DB52BD">
        <w:rPr>
          <w:rStyle w:val="markedcontent"/>
          <w:i/>
          <w:lang w:val="uk-UA"/>
        </w:rPr>
        <w:t>практическое пособие</w:t>
      </w:r>
      <w:r w:rsidRPr="00DB52BD">
        <w:rPr>
          <w:rStyle w:val="markedcontent"/>
          <w:lang w:val="uk-UA"/>
        </w:rPr>
        <w:t xml:space="preserve"> / К. К. Бондаренко, А. Е. Бондаренко ; Гомельский гос. ун-т им. Ф. Скорины. Гомель : ГГУ им. Ф. Скорины, 2019. С. 12-16. URL : </w:t>
      </w:r>
      <w:hyperlink r:id="rId19" w:history="1">
        <w:r w:rsidRPr="00DB52BD">
          <w:rPr>
            <w:rStyle w:val="a6"/>
            <w:color w:val="auto"/>
            <w:lang w:val="uk-UA"/>
          </w:rPr>
          <w:t>https://elib.gsu.by/handle/123456789/8017</w:t>
        </w:r>
      </w:hyperlink>
      <w:r w:rsidRPr="00DB52BD">
        <w:rPr>
          <w:rStyle w:val="markedcontent"/>
          <w:lang w:val="uk-UA"/>
        </w:rPr>
        <w:t>.</w:t>
      </w:r>
    </w:p>
    <w:p w:rsidR="00625CC8" w:rsidRPr="00DB52BD" w:rsidRDefault="00625CC8" w:rsidP="00661052">
      <w:pPr>
        <w:pStyle w:val="a7"/>
        <w:numPr>
          <w:ilvl w:val="0"/>
          <w:numId w:val="82"/>
        </w:numPr>
        <w:ind w:left="567" w:hanging="567"/>
        <w:rPr>
          <w:lang w:val="uk-UA"/>
        </w:rPr>
      </w:pPr>
      <w:r w:rsidRPr="00DB52BD">
        <w:rPr>
          <w:shd w:val="clear" w:color="auto" w:fill="FFFFFF"/>
          <w:lang w:val="uk-UA"/>
        </w:rPr>
        <w:t xml:space="preserve">Воронович, Ю. В., Лавшук Д. А., Загревский В. И. Геометрия масс тела человека. Биомеханика тяжелоатлетических упражнений : </w:t>
      </w:r>
      <w:r w:rsidRPr="00DB52BD">
        <w:rPr>
          <w:i/>
          <w:shd w:val="clear" w:color="auto" w:fill="FFFFFF"/>
          <w:lang w:val="uk-UA"/>
        </w:rPr>
        <w:t>монография</w:t>
      </w:r>
      <w:r w:rsidRPr="00DB52BD">
        <w:rPr>
          <w:shd w:val="clear" w:color="auto" w:fill="FFFFFF"/>
          <w:lang w:val="uk-UA"/>
        </w:rPr>
        <w:t xml:space="preserve"> / М-во внутр. дел Респ. Беларусь, учреждение образования «Могилевский институт Министерства внутренних дел Республики Беларусь». Могилев : Могилев. институт МВД, 2014. Гл. 3. С. 61-79. URL : https://elib.institutemvd.by/jspui/handle/MVD_NAM/100.</w:t>
      </w:r>
    </w:p>
    <w:p w:rsidR="00625CC8" w:rsidRPr="00DB52BD" w:rsidRDefault="00625CC8" w:rsidP="00661052">
      <w:pPr>
        <w:pStyle w:val="a7"/>
        <w:numPr>
          <w:ilvl w:val="0"/>
          <w:numId w:val="82"/>
        </w:numPr>
        <w:ind w:left="567" w:hanging="567"/>
        <w:rPr>
          <w:rStyle w:val="markedcontent"/>
          <w:lang w:val="uk-UA"/>
        </w:rPr>
      </w:pPr>
      <w:r w:rsidRPr="00DB52BD">
        <w:rPr>
          <w:rStyle w:val="markedcontent"/>
          <w:lang w:val="uk-UA"/>
        </w:rPr>
        <w:t xml:space="preserve">Загревский В. И., Загревский О. И. Практикум по биомеханике физических упражнений (расчетно-графические работы) : </w:t>
      </w:r>
      <w:r w:rsidRPr="00DB52BD">
        <w:rPr>
          <w:rStyle w:val="markedcontent"/>
          <w:i/>
          <w:lang w:val="uk-UA"/>
        </w:rPr>
        <w:t>учебное пособие</w:t>
      </w:r>
      <w:r w:rsidRPr="00DB52BD">
        <w:rPr>
          <w:rStyle w:val="markedcontent"/>
          <w:lang w:val="uk-UA"/>
        </w:rPr>
        <w:t xml:space="preserve">. Томск : Издательский дом Томского государственного университета, 2017. C. 14-17. URL : </w:t>
      </w:r>
      <w:hyperlink r:id="rId20" w:history="1">
        <w:r w:rsidRPr="00DB52BD">
          <w:rPr>
            <w:rStyle w:val="a6"/>
            <w:color w:val="auto"/>
            <w:lang w:val="uk-UA"/>
          </w:rPr>
          <w:t>https://vital.lib.tsu.ru/vital/access/manager/Repository/vtls:000581346</w:t>
        </w:r>
      </w:hyperlink>
      <w:r w:rsidRPr="00DB52BD">
        <w:rPr>
          <w:rStyle w:val="markedcontent"/>
          <w:lang w:val="uk-UA"/>
        </w:rPr>
        <w:t>.</w:t>
      </w:r>
    </w:p>
    <w:p w:rsidR="00625CC8" w:rsidRPr="00DB52BD" w:rsidRDefault="00625CC8" w:rsidP="00661052">
      <w:pPr>
        <w:pStyle w:val="a7"/>
        <w:numPr>
          <w:ilvl w:val="0"/>
          <w:numId w:val="82"/>
        </w:numPr>
        <w:ind w:left="567" w:hanging="567"/>
        <w:rPr>
          <w:lang w:val="uk-UA"/>
        </w:rPr>
      </w:pPr>
      <w:r w:rsidRPr="00DB52BD">
        <w:rPr>
          <w:lang w:val="uk-UA"/>
        </w:rPr>
        <w:lastRenderedPageBreak/>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xml:space="preserve">. Дніпро: ПДАФКіС, 2018. 94 с. URL : </w:t>
      </w:r>
      <w:hyperlink r:id="rId21"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2"/>
        </w:numPr>
        <w:ind w:left="567" w:hanging="567"/>
        <w:rPr>
          <w:sz w:val="28"/>
          <w:szCs w:val="28"/>
          <w:lang w:val="uk-UA"/>
        </w:rPr>
      </w:pPr>
      <w:r w:rsidRPr="00DB52BD">
        <w:rPr>
          <w:lang w:val="uk-UA"/>
        </w:rPr>
        <w:t>Braune W. Fisher O. In: Abhandlunger der mathermatishchphysischen Class der Konigl Sachsischen Gesellschaft der Wissenschaften. 1889. Bd. 26. Р. 561-672.</w:t>
      </w:r>
    </w:p>
    <w:p w:rsidR="00625CC8" w:rsidRPr="00DB52BD" w:rsidRDefault="00625CC8" w:rsidP="000123E1">
      <w:pPr>
        <w:spacing w:before="120" w:after="120" w:line="240" w:lineRule="auto"/>
        <w:ind w:firstLine="709"/>
        <w:rPr>
          <w:rFonts w:ascii="Times New Roman" w:hAnsi="Times New Roman"/>
          <w:i/>
          <w:sz w:val="24"/>
          <w:szCs w:val="24"/>
          <w:lang w:val="uk-UA"/>
        </w:rPr>
      </w:pPr>
      <w:r w:rsidRPr="00DB52BD">
        <w:rPr>
          <w:rFonts w:ascii="Times New Roman" w:hAnsi="Times New Roman"/>
          <w:i/>
          <w:sz w:val="24"/>
          <w:szCs w:val="24"/>
          <w:lang w:val="uk-UA"/>
        </w:rPr>
        <w:t>Інтернет-ресурси:</w:t>
      </w:r>
    </w:p>
    <w:p w:rsidR="00625CC8" w:rsidRPr="00DB52BD" w:rsidRDefault="00064E1C" w:rsidP="00661052">
      <w:pPr>
        <w:pStyle w:val="a7"/>
        <w:numPr>
          <w:ilvl w:val="0"/>
          <w:numId w:val="109"/>
        </w:numPr>
        <w:ind w:left="567" w:hanging="567"/>
        <w:rPr>
          <w:lang w:val="uk-UA"/>
        </w:rPr>
      </w:pPr>
      <w:hyperlink r:id="rId22" w:history="1">
        <w:r w:rsidR="00625CC8" w:rsidRPr="00DB52BD">
          <w:rPr>
            <w:rStyle w:val="a6"/>
            <w:color w:val="auto"/>
            <w:lang w:val="uk-UA"/>
          </w:rPr>
          <w:t>https://studfile.net/preview/5253878</w:t>
        </w:r>
      </w:hyperlink>
      <w:r w:rsidR="00625CC8" w:rsidRPr="00DB52BD">
        <w:rPr>
          <w:lang w:val="uk-UA"/>
        </w:rPr>
        <w:t>.</w:t>
      </w:r>
    </w:p>
    <w:p w:rsidR="00625CC8" w:rsidRPr="00DB52BD" w:rsidRDefault="00625CC8" w:rsidP="00661052">
      <w:pPr>
        <w:pStyle w:val="a7"/>
        <w:numPr>
          <w:ilvl w:val="0"/>
          <w:numId w:val="109"/>
        </w:numPr>
        <w:ind w:left="567" w:hanging="567"/>
        <w:rPr>
          <w:lang w:val="uk-UA"/>
        </w:rPr>
      </w:pPr>
      <w:r w:rsidRPr="00DB52BD">
        <w:rPr>
          <w:lang w:val="uk-UA"/>
        </w:rPr>
        <w:t>https://studfile.net/preview/8991753/page:22/.</w:t>
      </w:r>
    </w:p>
    <w:p w:rsidR="00625CC8" w:rsidRPr="00DB52BD" w:rsidRDefault="00625CC8" w:rsidP="00661052">
      <w:pPr>
        <w:pStyle w:val="a7"/>
        <w:numPr>
          <w:ilvl w:val="0"/>
          <w:numId w:val="109"/>
        </w:numPr>
        <w:ind w:left="567" w:hanging="567"/>
        <w:rPr>
          <w:rStyle w:val="a6"/>
          <w:color w:val="auto"/>
          <w:shd w:val="clear" w:color="auto" w:fill="202124"/>
          <w:lang w:val="uk-UA"/>
        </w:rPr>
      </w:pPr>
      <w:r w:rsidRPr="00DB52BD">
        <w:rPr>
          <w:lang w:val="uk-UA"/>
        </w:rPr>
        <w:t>http://medmat.pp.ua/23/7192.html.</w:t>
      </w:r>
      <w:r w:rsidRPr="00DB52BD">
        <w:rPr>
          <w:lang w:val="uk-UA"/>
        </w:rPr>
        <w:fldChar w:fldCharType="begin"/>
      </w:r>
      <w:r w:rsidRPr="00DB52BD">
        <w:rPr>
          <w:lang w:val="uk-UA"/>
        </w:rPr>
        <w:instrText xml:space="preserve"> HYPERLINK "http://medmat.pp.ua/23/7192.html" </w:instrText>
      </w:r>
      <w:r w:rsidRPr="00DB52BD">
        <w:rPr>
          <w:lang w:val="uk-UA"/>
        </w:rPr>
        <w:fldChar w:fldCharType="separate"/>
      </w:r>
    </w:p>
    <w:p w:rsidR="00625CC8" w:rsidRPr="00DB52BD" w:rsidRDefault="00625CC8" w:rsidP="00661052">
      <w:pPr>
        <w:pStyle w:val="a7"/>
        <w:numPr>
          <w:ilvl w:val="0"/>
          <w:numId w:val="109"/>
        </w:numPr>
        <w:ind w:left="567" w:hanging="567"/>
        <w:rPr>
          <w:lang w:val="uk-UA"/>
        </w:rPr>
      </w:pPr>
      <w:r w:rsidRPr="00DB52BD">
        <w:rPr>
          <w:lang w:val="uk-UA"/>
        </w:rPr>
        <w:fldChar w:fldCharType="end"/>
      </w:r>
      <w:r w:rsidRPr="00DB52BD">
        <w:rPr>
          <w:lang w:val="uk-UA"/>
        </w:rPr>
        <w:t>https://studopedia.su/9_45717_predmet-i-zadachi-biomehaniki.html.</w:t>
      </w:r>
    </w:p>
    <w:p w:rsidR="00625CC8" w:rsidRPr="00DB52BD" w:rsidRDefault="00064E1C" w:rsidP="00661052">
      <w:pPr>
        <w:pStyle w:val="a7"/>
        <w:numPr>
          <w:ilvl w:val="0"/>
          <w:numId w:val="109"/>
        </w:numPr>
        <w:ind w:left="567" w:hanging="567"/>
        <w:rPr>
          <w:lang w:val="uk-UA"/>
        </w:rPr>
      </w:pPr>
      <w:hyperlink r:id="rId23" w:history="1">
        <w:r w:rsidR="00625CC8" w:rsidRPr="00DB52BD">
          <w:rPr>
            <w:rStyle w:val="a6"/>
            <w:color w:val="auto"/>
            <w:lang w:val="uk-UA"/>
          </w:rPr>
          <w:t>https://sport.wikireading.ru/9750</w:t>
        </w:r>
      </w:hyperlink>
      <w:r w:rsidR="00625CC8" w:rsidRPr="00DB52BD">
        <w:rPr>
          <w:lang w:val="uk-UA"/>
        </w:rPr>
        <w:t>.</w:t>
      </w:r>
    </w:p>
    <w:p w:rsidR="00625CC8" w:rsidRPr="00DB52BD" w:rsidRDefault="00064E1C" w:rsidP="00661052">
      <w:pPr>
        <w:pStyle w:val="a7"/>
        <w:numPr>
          <w:ilvl w:val="0"/>
          <w:numId w:val="109"/>
        </w:numPr>
        <w:ind w:left="567" w:hanging="567"/>
        <w:rPr>
          <w:lang w:val="uk-UA"/>
        </w:rPr>
      </w:pPr>
      <w:hyperlink r:id="rId24" w:history="1">
        <w:r w:rsidR="00625CC8" w:rsidRPr="00DB52BD">
          <w:rPr>
            <w:rStyle w:val="a6"/>
            <w:color w:val="auto"/>
            <w:lang w:val="uk-UA"/>
          </w:rPr>
          <w:t>https://elib.institutemvd.by/bitstream/MVD_NAM/2829/1/glava%203.pdf</w:t>
        </w:r>
      </w:hyperlink>
      <w:r w:rsidR="00625CC8" w:rsidRPr="00DB52BD">
        <w:rPr>
          <w:lang w:val="uk-UA"/>
        </w:rPr>
        <w:t>.</w:t>
      </w:r>
    </w:p>
    <w:p w:rsidR="00625CC8" w:rsidRPr="00DB52BD" w:rsidRDefault="00625CC8" w:rsidP="00661052">
      <w:pPr>
        <w:pStyle w:val="a7"/>
        <w:numPr>
          <w:ilvl w:val="0"/>
          <w:numId w:val="109"/>
        </w:numPr>
        <w:ind w:left="567" w:hanging="567"/>
        <w:rPr>
          <w:lang w:val="uk-UA"/>
        </w:rPr>
      </w:pPr>
      <w:r w:rsidRPr="00DB52BD">
        <w:rPr>
          <w:lang w:val="uk-UA"/>
        </w:rPr>
        <w:t>https://ru.wikipedia.org/wiki/Масса.</w:t>
      </w:r>
    </w:p>
    <w:p w:rsidR="00625CC8" w:rsidRPr="00DB52BD" w:rsidRDefault="00064E1C" w:rsidP="00661052">
      <w:pPr>
        <w:pStyle w:val="a7"/>
        <w:numPr>
          <w:ilvl w:val="0"/>
          <w:numId w:val="109"/>
        </w:numPr>
        <w:ind w:left="567" w:hanging="567"/>
        <w:rPr>
          <w:lang w:val="uk-UA"/>
        </w:rPr>
      </w:pPr>
      <w:hyperlink r:id="rId25" w:history="1">
        <w:r w:rsidR="00625CC8" w:rsidRPr="00DB52BD">
          <w:rPr>
            <w:rStyle w:val="a6"/>
            <w:color w:val="auto"/>
            <w:lang w:val="uk-UA"/>
          </w:rPr>
          <w:t>https://allasamsonova.ru/massa-zvenev-tela-cheloveka-i-sposoby-ee-ocenki</w:t>
        </w:r>
      </w:hyperlink>
      <w:r w:rsidR="00625CC8" w:rsidRPr="00DB52BD">
        <w:rPr>
          <w:lang w:val="uk-UA"/>
        </w:rPr>
        <w:t>.</w:t>
      </w:r>
    </w:p>
    <w:p w:rsidR="00625CC8" w:rsidRPr="00DB52BD" w:rsidRDefault="00064E1C" w:rsidP="00661052">
      <w:pPr>
        <w:pStyle w:val="a7"/>
        <w:numPr>
          <w:ilvl w:val="0"/>
          <w:numId w:val="109"/>
        </w:numPr>
        <w:ind w:left="567" w:hanging="567"/>
        <w:rPr>
          <w:lang w:val="uk-UA"/>
        </w:rPr>
      </w:pPr>
      <w:hyperlink r:id="rId26" w:history="1">
        <w:r w:rsidR="00625CC8" w:rsidRPr="00DB52BD">
          <w:rPr>
            <w:rStyle w:val="a6"/>
            <w:color w:val="auto"/>
            <w:lang w:val="uk-UA"/>
          </w:rPr>
          <w:t>https://www.bsu.ru/content/page/1415/hecadem/strelnikov_av/biomehanika/files/m18864.htm</w:t>
        </w:r>
      </w:hyperlink>
      <w:r w:rsidR="00625CC8" w:rsidRPr="00DB52BD">
        <w:rPr>
          <w:lang w:val="uk-UA"/>
        </w:rPr>
        <w:t>.</w:t>
      </w:r>
    </w:p>
    <w:p w:rsidR="00F83B7A" w:rsidRPr="00DB52BD" w:rsidRDefault="00F83B7A" w:rsidP="000123E1">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F83B7A" w:rsidRPr="00DB52BD" w:rsidTr="000123E1">
        <w:trPr>
          <w:trHeight w:val="20"/>
        </w:trPr>
        <w:tc>
          <w:tcPr>
            <w:tcW w:w="10201" w:type="dxa"/>
            <w:tcBorders>
              <w:top w:val="nil"/>
              <w:left w:val="nil"/>
              <w:bottom w:val="nil"/>
              <w:right w:val="nil"/>
            </w:tcBorders>
          </w:tcPr>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с</w:t>
            </w:r>
            <w:r w:rsidRPr="00DB52BD">
              <w:rPr>
                <w:rFonts w:ascii="Times New Roman" w:hAnsi="Times New Roman"/>
                <w:b/>
                <w:i/>
                <w:szCs w:val="24"/>
                <w:vertAlign w:val="subscript"/>
                <w:lang w:val="uk-UA"/>
              </w:rPr>
              <w:t xml:space="preserve"> </w:t>
            </w:r>
            <w:r w:rsidRPr="00DB52BD">
              <w:rPr>
                <w:rFonts w:ascii="Times New Roman" w:hAnsi="Times New Roman"/>
                <w:b/>
                <w:szCs w:val="24"/>
                <w:lang w:val="uk-UA"/>
              </w:rPr>
              <w:t xml:space="preserve">– </w:t>
            </w:r>
            <w:r w:rsidRPr="00DB52BD">
              <w:rPr>
                <w:rFonts w:ascii="Times New Roman" w:hAnsi="Times New Roman"/>
                <w:szCs w:val="24"/>
                <w:lang w:val="uk-UA"/>
              </w:rPr>
              <w:t>маса сегменту тіла людини, кг.</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m</w:t>
            </w:r>
            <w:r w:rsidRPr="00DB52BD">
              <w:rPr>
                <w:rFonts w:ascii="Times New Roman" w:hAnsi="Times New Roman"/>
                <w:szCs w:val="24"/>
                <w:lang w:val="uk-UA"/>
              </w:rPr>
              <w:t xml:space="preserve"> – маса (вага) тіла людини, кг.</w:t>
            </w:r>
          </w:p>
          <w:p w:rsidR="00F83B7A" w:rsidRPr="00DB52BD" w:rsidRDefault="00F83B7A" w:rsidP="000123E1">
            <w:pPr>
              <w:spacing w:after="0" w:line="240" w:lineRule="auto"/>
              <w:rPr>
                <w:rFonts w:ascii="Times New Roman" w:hAnsi="Times New Roman"/>
                <w:bCs/>
                <w:i/>
                <w:spacing w:val="-1"/>
                <w:szCs w:val="24"/>
                <w:lang w:val="uk-UA"/>
              </w:rPr>
            </w:pPr>
            <w:r w:rsidRPr="00DB52BD">
              <w:rPr>
                <w:rFonts w:ascii="Times New Roman" w:hAnsi="Times New Roman"/>
                <w:i/>
                <w:szCs w:val="24"/>
                <w:lang w:val="uk-UA"/>
              </w:rPr>
              <w:t xml:space="preserve">L </w:t>
            </w:r>
            <w:r w:rsidRPr="00DB52BD">
              <w:rPr>
                <w:rFonts w:ascii="Times New Roman" w:hAnsi="Times New Roman"/>
                <w:szCs w:val="24"/>
                <w:lang w:val="uk-UA"/>
              </w:rPr>
              <w:t>– довжина (зріст) тіла людини, см.</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k</w:t>
            </w:r>
            <w:r w:rsidRPr="00DB52BD">
              <w:rPr>
                <w:rFonts w:ascii="Times New Roman" w:hAnsi="Times New Roman"/>
                <w:szCs w:val="24"/>
                <w:lang w:val="uk-UA"/>
              </w:rPr>
              <w:t xml:space="preserve"> – коефіцієнт відносної маси сегментів тіла, ум. од.</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 xml:space="preserve">Y </w:t>
            </w:r>
            <w:r w:rsidRPr="00DB52BD">
              <w:rPr>
                <w:rFonts w:ascii="Times New Roman" w:hAnsi="Times New Roman"/>
                <w:szCs w:val="24"/>
                <w:lang w:val="uk-UA"/>
              </w:rPr>
              <w:t>– результ</w:t>
            </w:r>
            <w:r w:rsidR="00DB34DD" w:rsidRPr="00DB52BD">
              <w:rPr>
                <w:rFonts w:ascii="Times New Roman" w:hAnsi="Times New Roman"/>
                <w:szCs w:val="24"/>
                <w:lang w:val="uk-UA"/>
              </w:rPr>
              <w:t>ативна</w:t>
            </w:r>
            <w:r w:rsidRPr="00DB52BD">
              <w:rPr>
                <w:rFonts w:ascii="Times New Roman" w:hAnsi="Times New Roman"/>
                <w:szCs w:val="24"/>
                <w:lang w:val="uk-UA"/>
              </w:rPr>
              <w:t xml:space="preserve"> рівняння множинної регресії (маса сегменту), в залежності від вимірювальних величин.</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Х</w:t>
            </w:r>
            <w:r w:rsidRPr="00DB52BD">
              <w:rPr>
                <w:rFonts w:ascii="Times New Roman" w:hAnsi="Times New Roman"/>
                <w:i/>
                <w:szCs w:val="24"/>
                <w:vertAlign w:val="subscript"/>
                <w:lang w:val="uk-UA"/>
              </w:rPr>
              <w:t>1</w:t>
            </w:r>
            <w:r w:rsidRPr="00DB52BD">
              <w:rPr>
                <w:rFonts w:ascii="Times New Roman" w:hAnsi="Times New Roman"/>
                <w:i/>
                <w:szCs w:val="24"/>
                <w:lang w:val="uk-UA"/>
              </w:rPr>
              <w:t xml:space="preserve"> </w:t>
            </w:r>
            <w:r w:rsidRPr="00DB52BD">
              <w:rPr>
                <w:rFonts w:ascii="Times New Roman" w:hAnsi="Times New Roman"/>
                <w:b/>
                <w:bCs/>
                <w:spacing w:val="-3"/>
                <w:szCs w:val="24"/>
                <w:lang w:val="uk-UA"/>
              </w:rPr>
              <w:t>–</w:t>
            </w:r>
            <w:r w:rsidRPr="00DB52BD">
              <w:rPr>
                <w:rFonts w:ascii="Times New Roman" w:hAnsi="Times New Roman"/>
                <w:szCs w:val="24"/>
                <w:lang w:val="uk-UA"/>
              </w:rPr>
              <w:t xml:space="preserve"> маса тіла, см.</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Х</w:t>
            </w:r>
            <w:r w:rsidRPr="00DB52BD">
              <w:rPr>
                <w:rFonts w:ascii="Times New Roman" w:hAnsi="Times New Roman"/>
                <w:i/>
                <w:szCs w:val="24"/>
                <w:vertAlign w:val="subscript"/>
                <w:lang w:val="uk-UA"/>
              </w:rPr>
              <w:t>2</w:t>
            </w:r>
            <w:r w:rsidRPr="00DB52BD">
              <w:rPr>
                <w:rFonts w:ascii="Times New Roman" w:hAnsi="Times New Roman"/>
                <w:i/>
                <w:szCs w:val="24"/>
                <w:lang w:val="uk-UA"/>
              </w:rPr>
              <w:t xml:space="preserve"> </w:t>
            </w:r>
            <w:r w:rsidRPr="00DB52BD">
              <w:rPr>
                <w:rFonts w:ascii="Times New Roman" w:hAnsi="Times New Roman"/>
                <w:b/>
                <w:bCs/>
                <w:spacing w:val="-3"/>
                <w:szCs w:val="24"/>
                <w:lang w:val="uk-UA"/>
              </w:rPr>
              <w:t>–</w:t>
            </w:r>
            <w:r w:rsidRPr="00DB52BD">
              <w:rPr>
                <w:rFonts w:ascii="Times New Roman" w:hAnsi="Times New Roman"/>
                <w:szCs w:val="24"/>
                <w:lang w:val="uk-UA"/>
              </w:rPr>
              <w:t xml:space="preserve"> довжина тіла, см.</w:t>
            </w:r>
          </w:p>
          <w:p w:rsidR="00F83B7A" w:rsidRPr="00DB52BD" w:rsidRDefault="00F83B7A" w:rsidP="000123E1">
            <w:pPr>
              <w:spacing w:after="0" w:line="240" w:lineRule="auto"/>
              <w:rPr>
                <w:rFonts w:ascii="Times New Roman" w:hAnsi="Times New Roman"/>
                <w:i/>
                <w:szCs w:val="24"/>
                <w:lang w:val="uk-UA"/>
              </w:rPr>
            </w:pPr>
            <w:r w:rsidRPr="00DB52BD">
              <w:rPr>
                <w:rFonts w:ascii="Times New Roman" w:hAnsi="Times New Roman"/>
                <w:i/>
                <w:szCs w:val="24"/>
                <w:lang w:val="uk-UA"/>
              </w:rPr>
              <w:t>Bi</w:t>
            </w:r>
            <w:r w:rsidRPr="00DB52BD">
              <w:rPr>
                <w:rFonts w:ascii="Times New Roman" w:hAnsi="Times New Roman"/>
                <w:i/>
                <w:szCs w:val="24"/>
                <w:vertAlign w:val="subscript"/>
                <w:lang w:val="uk-UA"/>
              </w:rPr>
              <w:t xml:space="preserve"> </w:t>
            </w:r>
            <w:r w:rsidRPr="00DB52BD">
              <w:rPr>
                <w:rFonts w:ascii="Times New Roman" w:hAnsi="Times New Roman"/>
                <w:szCs w:val="24"/>
                <w:lang w:val="uk-UA"/>
              </w:rPr>
              <w:t>– коефіцієнти рівняння множинної регресії (</w:t>
            </w:r>
            <w:r w:rsidRPr="00DB52BD">
              <w:rPr>
                <w:rFonts w:ascii="Times New Roman" w:hAnsi="Times New Roman"/>
                <w:i/>
                <w:szCs w:val="24"/>
                <w:lang w:val="uk-UA"/>
              </w:rPr>
              <w:t>B</w:t>
            </w:r>
            <w:r w:rsidRPr="00DB52BD">
              <w:rPr>
                <w:rFonts w:ascii="Times New Roman" w:hAnsi="Times New Roman"/>
                <w:i/>
                <w:szCs w:val="24"/>
                <w:vertAlign w:val="subscript"/>
                <w:lang w:val="uk-UA"/>
              </w:rPr>
              <w:t xml:space="preserve">0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 xml:space="preserve">вільний член, </w:t>
            </w:r>
            <w:r w:rsidRPr="00DB52BD">
              <w:rPr>
                <w:rFonts w:ascii="Times New Roman" w:hAnsi="Times New Roman"/>
                <w:i/>
                <w:szCs w:val="24"/>
                <w:lang w:val="uk-UA"/>
              </w:rPr>
              <w:t>B</w:t>
            </w:r>
            <w:r w:rsidRPr="00DB52BD">
              <w:rPr>
                <w:rFonts w:ascii="Times New Roman" w:hAnsi="Times New Roman"/>
                <w:i/>
                <w:szCs w:val="24"/>
                <w:vertAlign w:val="subscript"/>
                <w:lang w:val="uk-UA"/>
              </w:rPr>
              <w:t xml:space="preserve">1 </w:t>
            </w:r>
            <w:r w:rsidRPr="00DB52BD">
              <w:rPr>
                <w:rFonts w:ascii="Times New Roman" w:hAnsi="Times New Roman"/>
                <w:i/>
                <w:szCs w:val="24"/>
                <w:lang w:val="uk-UA"/>
              </w:rPr>
              <w:t xml:space="preserve">– </w:t>
            </w:r>
            <w:r w:rsidRPr="00DB52BD">
              <w:rPr>
                <w:rFonts w:ascii="Times New Roman" w:hAnsi="Times New Roman"/>
                <w:szCs w:val="24"/>
                <w:lang w:val="uk-UA"/>
              </w:rPr>
              <w:t>коефіцієнт рівняння множинної регресі</w:t>
            </w:r>
            <w:r w:rsidR="00DB34DD" w:rsidRPr="00DB52BD">
              <w:rPr>
                <w:rFonts w:ascii="Times New Roman" w:hAnsi="Times New Roman"/>
                <w:szCs w:val="24"/>
                <w:lang w:val="uk-UA"/>
              </w:rPr>
              <w:t>ї</w:t>
            </w:r>
            <w:r w:rsidRPr="00DB52BD">
              <w:rPr>
                <w:rFonts w:ascii="Times New Roman" w:hAnsi="Times New Roman"/>
                <w:szCs w:val="24"/>
                <w:lang w:val="uk-UA"/>
              </w:rPr>
              <w:t xml:space="preserve"> для </w:t>
            </w:r>
            <w:r w:rsidRPr="00DB52BD">
              <w:rPr>
                <w:rFonts w:ascii="Times New Roman" w:hAnsi="Times New Roman"/>
                <w:i/>
                <w:szCs w:val="24"/>
                <w:lang w:val="uk-UA"/>
              </w:rPr>
              <w:t>Х</w:t>
            </w:r>
            <w:r w:rsidRPr="00DB52BD">
              <w:rPr>
                <w:rFonts w:ascii="Times New Roman" w:hAnsi="Times New Roman"/>
                <w:i/>
                <w:szCs w:val="24"/>
                <w:vertAlign w:val="subscript"/>
                <w:lang w:val="uk-UA"/>
              </w:rPr>
              <w:t>1</w:t>
            </w:r>
            <w:r w:rsidRPr="00DB52BD">
              <w:rPr>
                <w:rFonts w:ascii="Times New Roman" w:hAnsi="Times New Roman"/>
                <w:i/>
                <w:szCs w:val="24"/>
                <w:lang w:val="uk-UA"/>
              </w:rPr>
              <w:t>, B</w:t>
            </w:r>
            <w:r w:rsidRPr="00DB52BD">
              <w:rPr>
                <w:rFonts w:ascii="Times New Roman" w:hAnsi="Times New Roman"/>
                <w:i/>
                <w:szCs w:val="24"/>
                <w:vertAlign w:val="subscript"/>
                <w:lang w:val="uk-UA"/>
              </w:rPr>
              <w:t xml:space="preserve">2 </w:t>
            </w:r>
            <w:r w:rsidRPr="00DB52BD">
              <w:rPr>
                <w:rFonts w:ascii="Times New Roman" w:hAnsi="Times New Roman"/>
                <w:i/>
                <w:szCs w:val="24"/>
                <w:lang w:val="uk-UA"/>
              </w:rPr>
              <w:t xml:space="preserve">– </w:t>
            </w:r>
            <w:r w:rsidRPr="00DB52BD">
              <w:rPr>
                <w:rFonts w:ascii="Times New Roman" w:hAnsi="Times New Roman"/>
                <w:szCs w:val="24"/>
                <w:lang w:val="uk-UA"/>
              </w:rPr>
              <w:t xml:space="preserve">коефіцієнт рівняння множинної регресі для </w:t>
            </w:r>
            <w:r w:rsidRPr="00DB52BD">
              <w:rPr>
                <w:rFonts w:ascii="Times New Roman" w:hAnsi="Times New Roman"/>
                <w:i/>
                <w:szCs w:val="24"/>
                <w:lang w:val="uk-UA"/>
              </w:rPr>
              <w:t>Х</w:t>
            </w:r>
            <w:r w:rsidRPr="00DB52BD">
              <w:rPr>
                <w:rFonts w:ascii="Times New Roman" w:hAnsi="Times New Roman"/>
                <w:i/>
                <w:szCs w:val="24"/>
                <w:vertAlign w:val="subscript"/>
                <w:lang w:val="uk-UA"/>
              </w:rPr>
              <w:t>2</w:t>
            </w:r>
            <w:r w:rsidRPr="00DB52BD">
              <w:rPr>
                <w:rFonts w:ascii="Times New Roman" w:hAnsi="Times New Roman"/>
                <w:szCs w:val="24"/>
                <w:lang w:val="uk-UA"/>
              </w:rPr>
              <w:t>), ум. од.</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lang w:val="uk-UA"/>
              </w:rPr>
              <w:t xml:space="preserve">fx </w:t>
            </w:r>
            <w:r w:rsidRPr="00DB52BD">
              <w:rPr>
                <w:rFonts w:ascii="Times New Roman" w:hAnsi="Times New Roman"/>
                <w:b/>
                <w:bCs/>
                <w:spacing w:val="-3"/>
                <w:szCs w:val="24"/>
                <w:lang w:val="uk-UA"/>
              </w:rPr>
              <w:t>–</w:t>
            </w:r>
            <w:r w:rsidRPr="00DB52BD">
              <w:rPr>
                <w:rFonts w:ascii="Times New Roman" w:hAnsi="Times New Roman"/>
                <w:i/>
                <w:lang w:val="uk-UA"/>
              </w:rPr>
              <w:t xml:space="preserve"> </w:t>
            </w:r>
            <w:r w:rsidRPr="00DB52BD">
              <w:rPr>
                <w:rFonts w:ascii="Times New Roman" w:hAnsi="Times New Roman"/>
                <w:szCs w:val="24"/>
                <w:lang w:val="uk-UA"/>
              </w:rPr>
              <w:t xml:space="preserve">майстер функцій </w:t>
            </w:r>
            <w:r w:rsidR="00DB34DD" w:rsidRPr="00DB52BD">
              <w:rPr>
                <w:rFonts w:ascii="Times New Roman" w:hAnsi="Times New Roman"/>
                <w:szCs w:val="24"/>
                <w:lang w:val="uk-UA"/>
              </w:rPr>
              <w:t>у</w:t>
            </w:r>
            <w:r w:rsidRPr="00DB52BD">
              <w:rPr>
                <w:rFonts w:ascii="Times New Roman" w:hAnsi="Times New Roman"/>
                <w:szCs w:val="24"/>
                <w:lang w:val="uk-UA"/>
              </w:rPr>
              <w:t xml:space="preserve"> середовищі </w:t>
            </w:r>
            <w:r w:rsidRPr="00DB52BD">
              <w:rPr>
                <w:rFonts w:ascii="Times New Roman" w:hAnsi="Times New Roman"/>
                <w:i/>
                <w:szCs w:val="24"/>
                <w:lang w:val="uk-UA"/>
              </w:rPr>
              <w:t>Microsoft Excel</w:t>
            </w:r>
            <w:r w:rsidR="00DB34DD" w:rsidRPr="00DB52BD">
              <w:rPr>
                <w:rFonts w:ascii="Times New Roman" w:hAnsi="Times New Roman"/>
                <w:i/>
                <w:szCs w:val="24"/>
                <w:lang w:val="uk-UA"/>
              </w:rPr>
              <w:t>.</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СУММ</w:t>
            </w:r>
            <w:r w:rsidRPr="00DB52BD">
              <w:rPr>
                <w:rFonts w:ascii="Times New Roman" w:hAnsi="Times New Roman"/>
                <w:szCs w:val="24"/>
                <w:lang w:val="uk-UA"/>
              </w:rPr>
              <w:t xml:space="preserve"> – функція додавання (сумування) значень комірок </w:t>
            </w:r>
            <w:r w:rsidR="00DB34DD" w:rsidRPr="00DB52BD">
              <w:rPr>
                <w:rFonts w:ascii="Times New Roman" w:hAnsi="Times New Roman"/>
                <w:szCs w:val="24"/>
                <w:lang w:val="uk-UA"/>
              </w:rPr>
              <w:t>у</w:t>
            </w:r>
            <w:r w:rsidRPr="00DB52BD">
              <w:rPr>
                <w:rFonts w:ascii="Times New Roman" w:hAnsi="Times New Roman"/>
                <w:szCs w:val="24"/>
                <w:lang w:val="uk-UA"/>
              </w:rPr>
              <w:t xml:space="preserve"> середовищі </w:t>
            </w:r>
            <w:r w:rsidRPr="00DB52BD">
              <w:rPr>
                <w:rFonts w:ascii="Times New Roman" w:hAnsi="Times New Roman"/>
                <w:i/>
                <w:szCs w:val="24"/>
                <w:lang w:val="uk-UA"/>
              </w:rPr>
              <w:t>Microsoft Excel.</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 xml:space="preserve">Ctrl – </w:t>
            </w:r>
            <w:r w:rsidRPr="00DB52BD">
              <w:rPr>
                <w:rFonts w:ascii="Times New Roman" w:hAnsi="Times New Roman"/>
                <w:szCs w:val="24"/>
                <w:lang w:val="uk-UA"/>
              </w:rPr>
              <w:t xml:space="preserve">функція виділення окремих комірок в середовищі </w:t>
            </w:r>
            <w:r w:rsidRPr="00DB52BD">
              <w:rPr>
                <w:rFonts w:ascii="Times New Roman" w:hAnsi="Times New Roman"/>
                <w:i/>
                <w:szCs w:val="24"/>
                <w:lang w:val="uk-UA"/>
              </w:rPr>
              <w:t>Microsoft Excel.</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 xml:space="preserve">∆А </w:t>
            </w:r>
            <w:r w:rsidRPr="00DB52BD">
              <w:rPr>
                <w:rFonts w:ascii="Times New Roman" w:hAnsi="Times New Roman"/>
                <w:b/>
                <w:bCs/>
                <w:spacing w:val="-3"/>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абсолютна похибка при прямому вимірюванні</w:t>
            </w:r>
            <w:r w:rsidR="00DB34DD" w:rsidRPr="00DB52BD">
              <w:rPr>
                <w:rFonts w:ascii="Times New Roman" w:hAnsi="Times New Roman"/>
                <w:szCs w:val="24"/>
                <w:lang w:val="uk-UA"/>
              </w:rPr>
              <w:t>,</w:t>
            </w:r>
            <w:r w:rsidRPr="00DB52BD">
              <w:rPr>
                <w:rFonts w:ascii="Times New Roman" w:hAnsi="Times New Roman"/>
                <w:szCs w:val="24"/>
                <w:lang w:val="uk-UA"/>
              </w:rPr>
              <w:t xml:space="preserve"> залежно від вимірювальних величин.</w:t>
            </w:r>
          </w:p>
          <w:p w:rsidR="00F83B7A" w:rsidRPr="00DB52BD" w:rsidRDefault="00F83B7A" w:rsidP="000123E1">
            <w:pPr>
              <w:spacing w:after="0" w:line="240" w:lineRule="auto"/>
              <w:rPr>
                <w:rFonts w:ascii="Times New Roman" w:hAnsi="Times New Roman"/>
                <w:b/>
                <w:bCs/>
                <w:spacing w:val="-3"/>
                <w:szCs w:val="24"/>
                <w:lang w:val="uk-UA"/>
              </w:rPr>
            </w:pPr>
            <w:r w:rsidRPr="00DB52BD">
              <w:rPr>
                <w:rStyle w:val="rvts17"/>
                <w:rFonts w:ascii="Times New Roman" w:hAnsi="Times New Roman"/>
                <w:i/>
                <w:iCs/>
                <w:lang w:val="uk-UA"/>
              </w:rPr>
              <w:t>А</w:t>
            </w:r>
            <w:r w:rsidRPr="00DB52BD">
              <w:rPr>
                <w:rStyle w:val="rvts17"/>
                <w:rFonts w:ascii="Times New Roman" w:hAnsi="Times New Roman"/>
                <w:i/>
                <w:iCs/>
                <w:vertAlign w:val="subscript"/>
                <w:lang w:val="uk-UA"/>
              </w:rPr>
              <w:t>в</w:t>
            </w:r>
            <w:r w:rsidRPr="00DB52BD">
              <w:rPr>
                <w:rStyle w:val="rvts46"/>
                <w:rFonts w:ascii="Times New Roman" w:hAnsi="Times New Roman"/>
                <w:szCs w:val="24"/>
                <w:vertAlign w:val="subscript"/>
                <w:lang w:val="uk-UA"/>
              </w:rPr>
              <w:t xml:space="preserve"> </w:t>
            </w:r>
            <w:r w:rsidRPr="00DB52BD">
              <w:rPr>
                <w:rStyle w:val="rvts15"/>
                <w:rFonts w:ascii="Times New Roman" w:hAnsi="Times New Roman"/>
                <w:szCs w:val="24"/>
                <w:lang w:val="uk-UA"/>
              </w:rPr>
              <w:t>– чисельне значення величини, яке отримане при вимірюванні</w:t>
            </w:r>
            <w:r w:rsidR="00DB34DD" w:rsidRPr="00DB52BD">
              <w:rPr>
                <w:rStyle w:val="rvts15"/>
                <w:rFonts w:ascii="Times New Roman" w:hAnsi="Times New Roman"/>
                <w:szCs w:val="24"/>
                <w:lang w:val="uk-UA"/>
              </w:rPr>
              <w:t>,</w:t>
            </w:r>
            <w:r w:rsidRPr="00DB52BD">
              <w:rPr>
                <w:rStyle w:val="rvts15"/>
                <w:rFonts w:ascii="Times New Roman" w:hAnsi="Times New Roman"/>
                <w:szCs w:val="24"/>
                <w:lang w:val="uk-UA"/>
              </w:rPr>
              <w:t xml:space="preserve"> залежно від вимірювальних величин.</w:t>
            </w:r>
          </w:p>
          <w:p w:rsidR="00F83B7A" w:rsidRPr="00DB52BD" w:rsidRDefault="00F83B7A" w:rsidP="000123E1">
            <w:pPr>
              <w:spacing w:after="0" w:line="240" w:lineRule="auto"/>
              <w:rPr>
                <w:rFonts w:ascii="Times New Roman" w:hAnsi="Times New Roman"/>
                <w:b/>
                <w:bCs/>
                <w:spacing w:val="-3"/>
                <w:szCs w:val="24"/>
                <w:lang w:val="uk-UA"/>
              </w:rPr>
            </w:pPr>
            <w:r w:rsidRPr="00DB52BD">
              <w:rPr>
                <w:rStyle w:val="rvts17"/>
                <w:rFonts w:ascii="Times New Roman" w:hAnsi="Times New Roman"/>
                <w:i/>
                <w:iCs/>
                <w:lang w:val="uk-UA"/>
              </w:rPr>
              <w:t>А</w:t>
            </w:r>
            <w:r w:rsidRPr="00DB52BD">
              <w:rPr>
                <w:rStyle w:val="rvts17"/>
                <w:rFonts w:ascii="Times New Roman" w:hAnsi="Times New Roman"/>
                <w:i/>
                <w:iCs/>
                <w:vertAlign w:val="subscript"/>
                <w:lang w:val="uk-UA"/>
              </w:rPr>
              <w:t>д</w:t>
            </w:r>
            <w:r w:rsidRPr="00DB52BD">
              <w:rPr>
                <w:rStyle w:val="rvts17"/>
                <w:rFonts w:ascii="Times New Roman" w:hAnsi="Times New Roman"/>
                <w:i/>
                <w:iCs/>
                <w:lang w:val="uk-UA"/>
              </w:rPr>
              <w:t xml:space="preserve"> </w:t>
            </w:r>
            <w:r w:rsidRPr="00DB52BD">
              <w:rPr>
                <w:rStyle w:val="rvts15"/>
                <w:rFonts w:ascii="Times New Roman" w:hAnsi="Times New Roman"/>
                <w:szCs w:val="24"/>
                <w:lang w:val="uk-UA"/>
              </w:rPr>
              <w:t>– дійсне значення, яке отримане за допомогою приладу більш високого класу точності,  залежно від вимірювальних величин.</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 xml:space="preserve">∆В </w:t>
            </w:r>
            <w:r w:rsidRPr="00DB52BD">
              <w:rPr>
                <w:rFonts w:ascii="Times New Roman" w:hAnsi="Times New Roman"/>
                <w:b/>
                <w:bCs/>
                <w:spacing w:val="-3"/>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відносна похибка при прямому вимірюванні, %.</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 xml:space="preserve">∑ </w:t>
            </w:r>
            <w:r w:rsidRPr="00DB52BD">
              <w:rPr>
                <w:rFonts w:ascii="Times New Roman" w:hAnsi="Times New Roman"/>
                <w:b/>
                <w:bCs/>
                <w:spacing w:val="-3"/>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 xml:space="preserve">знак суми (додавання) ряду значень, автосума в середовищі </w:t>
            </w:r>
            <w:r w:rsidRPr="00DB52BD">
              <w:rPr>
                <w:rFonts w:ascii="Times New Roman" w:hAnsi="Times New Roman"/>
                <w:i/>
                <w:szCs w:val="24"/>
                <w:lang w:val="uk-UA"/>
              </w:rPr>
              <w:t>Microsoft Excel.</w:t>
            </w:r>
          </w:p>
          <w:p w:rsidR="00F83B7A" w:rsidRPr="00DB52BD" w:rsidRDefault="00F83B7A" w:rsidP="000123E1">
            <w:pPr>
              <w:spacing w:after="0" w:line="240" w:lineRule="auto"/>
              <w:rPr>
                <w:rFonts w:ascii="Times New Roman" w:hAnsi="Times New Roman"/>
                <w:b/>
                <w:bCs/>
                <w:spacing w:val="-3"/>
                <w:szCs w:val="24"/>
                <w:lang w:val="uk-UA"/>
              </w:rPr>
            </w:pPr>
            <w:r w:rsidRPr="00DB52BD">
              <w:rPr>
                <w:rFonts w:ascii="Times New Roman" w:hAnsi="Times New Roman"/>
                <w:i/>
                <w:szCs w:val="24"/>
                <w:lang w:val="uk-UA"/>
              </w:rPr>
              <w:t>∑</w:t>
            </w:r>
            <w:r w:rsidRPr="00DB52BD">
              <w:rPr>
                <w:rFonts w:ascii="Times New Roman" w:hAnsi="Times New Roman"/>
                <w:i/>
                <w:szCs w:val="24"/>
                <w:vertAlign w:val="subscript"/>
                <w:lang w:val="uk-UA"/>
              </w:rPr>
              <w:t xml:space="preserve">с </w:t>
            </w:r>
            <w:r w:rsidRPr="00DB52BD">
              <w:rPr>
                <w:rFonts w:ascii="Times New Roman" w:hAnsi="Times New Roman"/>
                <w:i/>
                <w:szCs w:val="24"/>
                <w:lang w:val="uk-UA"/>
              </w:rPr>
              <w:t xml:space="preserve">– </w:t>
            </w:r>
            <w:r w:rsidRPr="00DB52BD">
              <w:rPr>
                <w:rFonts w:ascii="Times New Roman" w:hAnsi="Times New Roman"/>
                <w:szCs w:val="24"/>
                <w:lang w:val="uk-UA"/>
              </w:rPr>
              <w:t>сума мас сегментів тіла, кг</w:t>
            </w:r>
            <w:r w:rsidR="0058651D" w:rsidRPr="00DB52BD">
              <w:rPr>
                <w:rFonts w:ascii="Times New Roman" w:hAnsi="Times New Roman"/>
                <w:szCs w:val="24"/>
                <w:lang w:val="uk-UA"/>
              </w:rPr>
              <w:t>.</w:t>
            </w:r>
          </w:p>
        </w:tc>
      </w:tr>
    </w:tbl>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12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Лабораторна робота № 2. Визначенн</w:t>
      </w:r>
      <w:r w:rsidR="00DB34DD" w:rsidRPr="00DB52BD">
        <w:rPr>
          <w:rFonts w:ascii="Times New Roman" w:hAnsi="Times New Roman"/>
          <w:b/>
          <w:sz w:val="24"/>
          <w:szCs w:val="24"/>
          <w:lang w:val="uk-UA"/>
        </w:rPr>
        <w:t>я довжини сегментів тіла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значення довжини сегментів (</w:t>
      </w:r>
      <w:r w:rsidRPr="00DB52BD">
        <w:rPr>
          <w:rFonts w:ascii="Times New Roman" w:hAnsi="Times New Roman"/>
          <w:i/>
          <w:sz w:val="24"/>
          <w:szCs w:val="24"/>
          <w:lang w:val="uk-UA"/>
        </w:rPr>
        <w:t>L</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тіла людини за допомогою антропометричних вимірювань та використання коефіцієнтів рівняння множинної регресії.</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625CC8">
      <w:pPr>
        <w:pStyle w:val="a7"/>
        <w:numPr>
          <w:ilvl w:val="0"/>
          <w:numId w:val="44"/>
        </w:numPr>
        <w:tabs>
          <w:tab w:val="left" w:pos="1134"/>
        </w:tabs>
        <w:ind w:left="0" w:firstLine="709"/>
        <w:rPr>
          <w:rStyle w:val="markedcontent"/>
          <w:lang w:val="uk-UA"/>
        </w:rPr>
      </w:pPr>
      <w:r w:rsidRPr="00DB52BD">
        <w:rPr>
          <w:rStyle w:val="markedcontent"/>
          <w:lang w:val="uk-UA"/>
        </w:rPr>
        <w:t xml:space="preserve">Навчити визначати </w:t>
      </w:r>
      <w:r w:rsidRPr="00DB52BD">
        <w:rPr>
          <w:i/>
          <w:lang w:val="uk-UA"/>
        </w:rPr>
        <w:t>L</w:t>
      </w:r>
      <w:r w:rsidRPr="00DB52BD">
        <w:rPr>
          <w:i/>
          <w:vertAlign w:val="subscript"/>
          <w:lang w:val="uk-UA"/>
        </w:rPr>
        <w:t>с</w:t>
      </w:r>
      <w:r w:rsidRPr="00DB52BD">
        <w:rPr>
          <w:rStyle w:val="markedcontent"/>
          <w:lang w:val="uk-UA"/>
        </w:rPr>
        <w:t xml:space="preserve"> за розміщення</w:t>
      </w:r>
      <w:r w:rsidR="00DB34DD" w:rsidRPr="00DB52BD">
        <w:rPr>
          <w:rStyle w:val="markedcontent"/>
          <w:lang w:val="uk-UA"/>
        </w:rPr>
        <w:t>м</w:t>
      </w:r>
      <w:r w:rsidRPr="00DB52BD">
        <w:rPr>
          <w:rStyle w:val="markedcontent"/>
          <w:lang w:val="uk-UA"/>
        </w:rPr>
        <w:t xml:space="preserve"> антропометричних точок тіла людини.</w:t>
      </w:r>
    </w:p>
    <w:p w:rsidR="00625CC8" w:rsidRPr="00DB52BD" w:rsidRDefault="00625CC8" w:rsidP="00625CC8">
      <w:pPr>
        <w:pStyle w:val="a7"/>
        <w:numPr>
          <w:ilvl w:val="0"/>
          <w:numId w:val="44"/>
        </w:numPr>
        <w:tabs>
          <w:tab w:val="left" w:pos="1134"/>
        </w:tabs>
        <w:ind w:left="0" w:firstLine="709"/>
        <w:rPr>
          <w:rStyle w:val="markedcontent"/>
          <w:lang w:val="uk-UA"/>
        </w:rPr>
      </w:pPr>
      <w:r w:rsidRPr="00DB52BD">
        <w:rPr>
          <w:rStyle w:val="markedcontent"/>
          <w:lang w:val="uk-UA"/>
        </w:rPr>
        <w:t xml:space="preserve">Ознайомити з розрахунковими методами визначення </w:t>
      </w:r>
      <w:r w:rsidRPr="00DB52BD">
        <w:rPr>
          <w:i/>
          <w:lang w:val="uk-UA"/>
        </w:rPr>
        <w:t>L</w:t>
      </w:r>
      <w:r w:rsidRPr="00DB52BD">
        <w:rPr>
          <w:i/>
          <w:vertAlign w:val="subscript"/>
          <w:lang w:val="uk-UA"/>
        </w:rPr>
        <w:t>с</w:t>
      </w:r>
      <w:r w:rsidRPr="00DB52BD">
        <w:rPr>
          <w:rStyle w:val="markedcontent"/>
          <w:lang w:val="uk-UA"/>
        </w:rPr>
        <w:t xml:space="preserve"> окремих сегментів тіла людини.</w:t>
      </w:r>
    </w:p>
    <w:p w:rsidR="00625CC8" w:rsidRPr="00DB52BD" w:rsidRDefault="00625CC8" w:rsidP="00625CC8">
      <w:pPr>
        <w:pStyle w:val="a7"/>
        <w:numPr>
          <w:ilvl w:val="0"/>
          <w:numId w:val="44"/>
        </w:numPr>
        <w:tabs>
          <w:tab w:val="left" w:pos="1134"/>
        </w:tabs>
        <w:ind w:left="0" w:firstLine="709"/>
        <w:rPr>
          <w:rStyle w:val="markedcontent"/>
          <w:lang w:val="uk-UA"/>
        </w:rPr>
      </w:pPr>
      <w:r w:rsidRPr="00DB52BD">
        <w:rPr>
          <w:rStyle w:val="markedcontent"/>
          <w:lang w:val="uk-UA"/>
        </w:rPr>
        <w:t xml:space="preserve">Оволодіти практичними навичками роботи в середовищі </w:t>
      </w:r>
      <w:r w:rsidRPr="00DB52BD">
        <w:rPr>
          <w:i/>
          <w:lang w:val="uk-UA"/>
        </w:rPr>
        <w:t xml:space="preserve">Microsoft </w:t>
      </w:r>
      <w:r w:rsidR="00DB52BD" w:rsidRPr="00DB52BD">
        <w:rPr>
          <w:i/>
          <w:lang w:val="uk-UA"/>
        </w:rPr>
        <w:t>Excel</w:t>
      </w:r>
      <w:r w:rsidRPr="00DB52BD">
        <w:rPr>
          <w:i/>
          <w:lang w:val="uk-UA"/>
        </w:rPr>
        <w:t xml:space="preserve"> </w:t>
      </w:r>
      <w:r w:rsidRPr="00DB52BD">
        <w:rPr>
          <w:lang w:val="uk-UA"/>
        </w:rPr>
        <w:t>п</w:t>
      </w:r>
      <w:r w:rsidR="00DB34DD" w:rsidRPr="00DB52BD">
        <w:rPr>
          <w:lang w:val="uk-UA"/>
        </w:rPr>
        <w:t>ід час</w:t>
      </w:r>
      <w:r w:rsidRPr="00DB52BD">
        <w:rPr>
          <w:lang w:val="uk-UA"/>
        </w:rPr>
        <w:t xml:space="preserve"> визначенн</w:t>
      </w:r>
      <w:r w:rsidR="00DB34DD" w:rsidRPr="00DB52BD">
        <w:rPr>
          <w:lang w:val="uk-UA"/>
        </w:rPr>
        <w:t>я</w:t>
      </w:r>
      <w:r w:rsidRPr="00DB52BD">
        <w:rPr>
          <w:rStyle w:val="markedcontent"/>
          <w:lang w:val="uk-UA"/>
        </w:rPr>
        <w:t xml:space="preserve"> </w:t>
      </w:r>
      <w:r w:rsidRPr="00DB52BD">
        <w:rPr>
          <w:i/>
          <w:lang w:val="uk-UA"/>
        </w:rPr>
        <w:t>L</w:t>
      </w:r>
      <w:r w:rsidRPr="00DB52BD">
        <w:rPr>
          <w:i/>
          <w:vertAlign w:val="subscript"/>
          <w:lang w:val="uk-UA"/>
        </w:rPr>
        <w:t>с</w:t>
      </w:r>
      <w:r w:rsidRPr="00DB52BD">
        <w:rPr>
          <w:rStyle w:val="markedcontent"/>
          <w:lang w:val="uk-UA"/>
        </w:rPr>
        <w:t xml:space="preserve"> сегментів тіла людини. </w:t>
      </w:r>
    </w:p>
    <w:p w:rsidR="00625CC8" w:rsidRPr="00DB52BD" w:rsidRDefault="00625CC8" w:rsidP="00625CC8">
      <w:pPr>
        <w:pStyle w:val="a7"/>
        <w:numPr>
          <w:ilvl w:val="0"/>
          <w:numId w:val="44"/>
        </w:numPr>
        <w:tabs>
          <w:tab w:val="left" w:pos="1134"/>
        </w:tabs>
        <w:ind w:left="0" w:firstLine="709"/>
        <w:rPr>
          <w:rStyle w:val="markedcontent"/>
          <w:lang w:val="uk-UA"/>
        </w:rPr>
      </w:pPr>
      <w:r w:rsidRPr="00DB52BD">
        <w:rPr>
          <w:rStyle w:val="markedcontent"/>
          <w:lang w:val="uk-UA"/>
        </w:rPr>
        <w:t>Навчити визначати абсолютну і відносну похибку вимірювань.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Style w:val="markedcontent"/>
          <w:rFonts w:ascii="Times New Roman" w:hAnsi="Times New Roman"/>
          <w:i/>
          <w:sz w:val="24"/>
          <w:szCs w:val="24"/>
          <w:lang w:val="uk-UA"/>
        </w:rPr>
        <w:t xml:space="preserve">Матеріали та обладнання: </w:t>
      </w:r>
      <w:r w:rsidRPr="00DB52BD">
        <w:rPr>
          <w:rFonts w:ascii="Times New Roman" w:hAnsi="Times New Roman"/>
          <w:sz w:val="24"/>
          <w:szCs w:val="24"/>
          <w:lang w:val="uk-UA"/>
        </w:rPr>
        <w:t xml:space="preserve">антропометр, сантиметрова стрічка, коефіцієнти рівняння множинної регресії для визначення довжини сегментів тіла людини, </w:t>
      </w:r>
      <w:r w:rsidRPr="00DB52BD">
        <w:rPr>
          <w:rStyle w:val="markedcontent"/>
          <w:rFonts w:ascii="Times New Roman" w:hAnsi="Times New Roman"/>
          <w:sz w:val="24"/>
          <w:szCs w:val="24"/>
          <w:lang w:val="uk-UA"/>
        </w:rPr>
        <w:t>середовище</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 xml:space="preserve">програми </w:t>
      </w:r>
      <w:r w:rsidRPr="00DB52BD">
        <w:rPr>
          <w:rFonts w:ascii="Times New Roman" w:hAnsi="Times New Roman"/>
          <w:i/>
          <w:sz w:val="24"/>
          <w:szCs w:val="24"/>
          <w:lang w:val="uk-UA"/>
        </w:rPr>
        <w:t xml:space="preserve">Microsoft </w:t>
      </w:r>
      <w:r w:rsidR="00DB52BD" w:rsidRPr="00DB52BD">
        <w:rPr>
          <w:rFonts w:ascii="Times New Roman" w:hAnsi="Times New Roman"/>
          <w:i/>
          <w:sz w:val="24"/>
          <w:szCs w:val="24"/>
          <w:lang w:val="uk-UA"/>
        </w:rPr>
        <w:t>Excel</w:t>
      </w:r>
      <w:r w:rsidRPr="00DB52BD">
        <w:rPr>
          <w:rFonts w:ascii="Times New Roman" w:hAnsi="Times New Roman"/>
          <w:sz w:val="24"/>
          <w:szCs w:val="24"/>
          <w:lang w:val="uk-UA"/>
        </w:rPr>
        <w:t xml:space="preserve">, </w:t>
      </w:r>
    </w:p>
    <w:p w:rsidR="00625CC8" w:rsidRPr="00DB52BD" w:rsidRDefault="00625CC8" w:rsidP="00625CC8">
      <w:pPr>
        <w:pStyle w:val="a7"/>
        <w:tabs>
          <w:tab w:val="left" w:pos="0"/>
          <w:tab w:val="left" w:pos="1134"/>
        </w:tabs>
        <w:ind w:left="0" w:firstLine="709"/>
        <w:rPr>
          <w:lang w:val="uk-UA"/>
        </w:rPr>
      </w:pPr>
      <w:r w:rsidRPr="00DB52BD">
        <w:rPr>
          <w:i/>
          <w:lang w:val="uk-UA"/>
        </w:rPr>
        <w:t xml:space="preserve">Теоретичні відомості. </w:t>
      </w:r>
      <w:r w:rsidRPr="00DB52BD">
        <w:rPr>
          <w:iCs/>
          <w:lang w:val="uk-UA"/>
        </w:rPr>
        <w:t>Вимірювання поздовжніх розмірів сегментів тіла</w:t>
      </w:r>
      <w:r w:rsidRPr="00DB52BD">
        <w:rPr>
          <w:b/>
          <w:bCs/>
          <w:lang w:val="uk-UA"/>
        </w:rPr>
        <w:t xml:space="preserve"> </w:t>
      </w:r>
      <w:r w:rsidRPr="00DB52BD">
        <w:rPr>
          <w:bCs/>
          <w:lang w:val="uk-UA"/>
        </w:rPr>
        <w:t>можлив</w:t>
      </w:r>
      <w:r w:rsidR="00DB34DD" w:rsidRPr="00DB52BD">
        <w:rPr>
          <w:bCs/>
          <w:lang w:val="uk-UA"/>
        </w:rPr>
        <w:t>е</w:t>
      </w:r>
      <w:r w:rsidRPr="00DB52BD">
        <w:rPr>
          <w:bCs/>
          <w:lang w:val="uk-UA"/>
        </w:rPr>
        <w:t xml:space="preserve"> двома способами:</w:t>
      </w:r>
    </w:p>
    <w:p w:rsidR="00625CC8" w:rsidRPr="00DB52BD" w:rsidRDefault="00625CC8" w:rsidP="00625CC8">
      <w:pPr>
        <w:pStyle w:val="a7"/>
        <w:numPr>
          <w:ilvl w:val="1"/>
          <w:numId w:val="8"/>
        </w:numPr>
        <w:tabs>
          <w:tab w:val="left" w:pos="0"/>
          <w:tab w:val="left" w:pos="1134"/>
        </w:tabs>
        <w:ind w:left="0" w:firstLine="709"/>
        <w:contextualSpacing w:val="0"/>
        <w:rPr>
          <w:lang w:val="uk-UA"/>
        </w:rPr>
      </w:pPr>
      <w:r w:rsidRPr="00DB52BD">
        <w:rPr>
          <w:lang w:val="uk-UA"/>
        </w:rPr>
        <w:t>Вимірювання висоти розміщення над опорою точок антропометром, відстані поміж ними сантиметровою стрічкою (рис. 2.1):</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тіла (зріст)</w:t>
      </w:r>
      <w:r w:rsidRPr="00DB52BD">
        <w:rPr>
          <w:lang w:val="uk-UA"/>
        </w:rPr>
        <w:t xml:space="preserve"> </w:t>
      </w:r>
      <w:r w:rsidR="00362380" w:rsidRPr="00DB52BD">
        <w:rPr>
          <w:rStyle w:val="rvts15"/>
          <w:lang w:val="uk-UA"/>
        </w:rPr>
        <w:t>–</w:t>
      </w:r>
      <w:r w:rsidRPr="00DB52BD">
        <w:rPr>
          <w:lang w:val="uk-UA"/>
        </w:rPr>
        <w:t xml:space="preserve"> висота верхівкової точки над площею опори;</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тулуба</w:t>
      </w:r>
      <w:r w:rsidRPr="00DB52BD">
        <w:rPr>
          <w:lang w:val="uk-UA"/>
        </w:rPr>
        <w:t xml:space="preserve"> </w:t>
      </w:r>
      <w:r w:rsidR="00362380" w:rsidRPr="00DB52BD">
        <w:rPr>
          <w:rStyle w:val="rvts15"/>
          <w:lang w:val="uk-UA"/>
        </w:rPr>
        <w:t>–</w:t>
      </w:r>
      <w:r w:rsidRPr="00DB52BD">
        <w:rPr>
          <w:lang w:val="uk-UA"/>
        </w:rPr>
        <w:t xml:space="preserve"> різниця між висотами верхньогрудинної та лобкової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голови та шиї</w:t>
      </w:r>
      <w:r w:rsidRPr="00DB52BD">
        <w:rPr>
          <w:lang w:val="uk-UA"/>
        </w:rPr>
        <w:t xml:space="preserve"> </w:t>
      </w:r>
      <w:r w:rsidR="00362380" w:rsidRPr="00DB52BD">
        <w:rPr>
          <w:rStyle w:val="rvts15"/>
          <w:lang w:val="uk-UA"/>
        </w:rPr>
        <w:t>–</w:t>
      </w:r>
      <w:r w:rsidRPr="00DB52BD">
        <w:rPr>
          <w:lang w:val="uk-UA"/>
        </w:rPr>
        <w:t xml:space="preserve"> різниця між висотами верхівкової та верхньогрудинної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руки</w:t>
      </w:r>
      <w:r w:rsidRPr="00DB52BD">
        <w:rPr>
          <w:lang w:val="uk-UA"/>
        </w:rPr>
        <w:t xml:space="preserve"> </w:t>
      </w:r>
      <w:r w:rsidR="00362380" w:rsidRPr="00DB52BD">
        <w:rPr>
          <w:rStyle w:val="rvts15"/>
          <w:lang w:val="uk-UA"/>
        </w:rPr>
        <w:t>–</w:t>
      </w:r>
      <w:r w:rsidRPr="00DB52BD">
        <w:rPr>
          <w:lang w:val="uk-UA"/>
        </w:rPr>
        <w:t xml:space="preserve"> різниця між висотами акроміальної та пальцевої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плеча</w:t>
      </w:r>
      <w:r w:rsidRPr="00DB52BD">
        <w:rPr>
          <w:lang w:val="uk-UA"/>
        </w:rPr>
        <w:t xml:space="preserve"> </w:t>
      </w:r>
      <w:r w:rsidR="00362380" w:rsidRPr="00DB52BD">
        <w:rPr>
          <w:rStyle w:val="rvts15"/>
          <w:lang w:val="uk-UA"/>
        </w:rPr>
        <w:t>–</w:t>
      </w:r>
      <w:r w:rsidRPr="00DB52BD">
        <w:rPr>
          <w:lang w:val="uk-UA"/>
        </w:rPr>
        <w:t xml:space="preserve"> різниця між висотами акроміальної та променевої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передпліччя</w:t>
      </w:r>
      <w:r w:rsidRPr="00DB52BD">
        <w:rPr>
          <w:lang w:val="uk-UA"/>
        </w:rPr>
        <w:t xml:space="preserve"> </w:t>
      </w:r>
      <w:r w:rsidR="00362380" w:rsidRPr="00DB52BD">
        <w:rPr>
          <w:rStyle w:val="rvts15"/>
          <w:lang w:val="uk-UA"/>
        </w:rPr>
        <w:t>–</w:t>
      </w:r>
      <w:r w:rsidRPr="00DB52BD">
        <w:rPr>
          <w:lang w:val="uk-UA"/>
        </w:rPr>
        <w:t xml:space="preserve"> різниця між висотами п</w:t>
      </w:r>
      <w:r w:rsidR="00362380" w:rsidRPr="00DB52BD">
        <w:rPr>
          <w:lang w:val="uk-UA"/>
        </w:rPr>
        <w:t>роменевої та шилоподібної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кисті</w:t>
      </w:r>
      <w:r w:rsidRPr="00DB52BD">
        <w:rPr>
          <w:lang w:val="uk-UA"/>
        </w:rPr>
        <w:t xml:space="preserve"> </w:t>
      </w:r>
      <w:r w:rsidR="00362380" w:rsidRPr="00DB52BD">
        <w:rPr>
          <w:rStyle w:val="rvts15"/>
          <w:lang w:val="uk-UA"/>
        </w:rPr>
        <w:t>–</w:t>
      </w:r>
      <w:r w:rsidRPr="00DB52BD">
        <w:rPr>
          <w:lang w:val="uk-UA"/>
        </w:rPr>
        <w:t xml:space="preserve"> різниця між висотами шилоподібної та па</w:t>
      </w:r>
      <w:r w:rsidR="00362380" w:rsidRPr="00DB52BD">
        <w:rPr>
          <w:lang w:val="uk-UA"/>
        </w:rPr>
        <w:t>льцевої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ноги</w:t>
      </w:r>
      <w:r w:rsidRPr="00DB52BD">
        <w:rPr>
          <w:lang w:val="uk-UA"/>
        </w:rPr>
        <w:t xml:space="preserve"> </w:t>
      </w:r>
      <w:r w:rsidR="00362380" w:rsidRPr="00DB52BD">
        <w:rPr>
          <w:rStyle w:val="rvts15"/>
          <w:lang w:val="uk-UA"/>
        </w:rPr>
        <w:t>–</w:t>
      </w:r>
      <w:r w:rsidRPr="00DB52BD">
        <w:rPr>
          <w:lang w:val="uk-UA"/>
        </w:rPr>
        <w:t xml:space="preserve"> півсума висот над підлогою передньої клу</w:t>
      </w:r>
      <w:r w:rsidR="00362380" w:rsidRPr="00DB52BD">
        <w:rPr>
          <w:lang w:val="uk-UA"/>
        </w:rPr>
        <w:t>бово-остистої та лобкової точок;</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стегна</w:t>
      </w:r>
      <w:r w:rsidRPr="00DB52BD">
        <w:rPr>
          <w:lang w:val="uk-UA"/>
        </w:rPr>
        <w:t xml:space="preserve"> </w:t>
      </w:r>
      <w:r w:rsidR="00362380" w:rsidRPr="00DB52BD">
        <w:rPr>
          <w:rStyle w:val="rvts15"/>
          <w:lang w:val="uk-UA"/>
        </w:rPr>
        <w:t>–</w:t>
      </w:r>
      <w:r w:rsidRPr="00DB52BD">
        <w:rPr>
          <w:lang w:val="uk-UA"/>
        </w:rPr>
        <w:t xml:space="preserve"> це різниця між довжиною ноги і висотою верхньогомілкової точки.</w:t>
      </w:r>
    </w:p>
    <w:p w:rsidR="00625CC8" w:rsidRPr="00DB52BD" w:rsidRDefault="00625CC8" w:rsidP="00625CC8">
      <w:pPr>
        <w:pStyle w:val="a7"/>
        <w:numPr>
          <w:ilvl w:val="0"/>
          <w:numId w:val="9"/>
        </w:numPr>
        <w:tabs>
          <w:tab w:val="left" w:pos="0"/>
          <w:tab w:val="left" w:pos="1134"/>
        </w:tabs>
        <w:ind w:left="0" w:firstLine="709"/>
        <w:rPr>
          <w:lang w:val="uk-UA"/>
        </w:rPr>
      </w:pPr>
      <w:r w:rsidRPr="00DB52BD">
        <w:rPr>
          <w:iCs/>
          <w:lang w:val="uk-UA"/>
        </w:rPr>
        <w:t>довжина гомілки</w:t>
      </w:r>
      <w:r w:rsidR="00362380" w:rsidRPr="00DB52BD">
        <w:rPr>
          <w:iCs/>
          <w:lang w:val="uk-UA"/>
        </w:rPr>
        <w:t xml:space="preserve"> </w:t>
      </w:r>
      <w:r w:rsidR="00362380" w:rsidRPr="00DB52BD">
        <w:rPr>
          <w:rStyle w:val="rvts15"/>
          <w:lang w:val="uk-UA"/>
        </w:rPr>
        <w:t>–</w:t>
      </w:r>
      <w:r w:rsidRPr="00DB52BD">
        <w:rPr>
          <w:lang w:val="uk-UA"/>
        </w:rPr>
        <w:t xml:space="preserve"> різниця між висотами верхньогомілкової та нижньогомілкової точок.</w:t>
      </w:r>
    </w:p>
    <w:p w:rsidR="00625CC8" w:rsidRPr="00DB52BD" w:rsidRDefault="00625CC8" w:rsidP="00625CC8">
      <w:pPr>
        <w:pStyle w:val="a7"/>
        <w:numPr>
          <w:ilvl w:val="0"/>
          <w:numId w:val="9"/>
        </w:numPr>
        <w:tabs>
          <w:tab w:val="left" w:pos="0"/>
          <w:tab w:val="left" w:pos="1134"/>
        </w:tabs>
        <w:spacing w:after="120"/>
        <w:ind w:left="0" w:firstLine="709"/>
        <w:rPr>
          <w:lang w:val="uk-UA"/>
        </w:rPr>
      </w:pPr>
      <w:r w:rsidRPr="00DB52BD">
        <w:rPr>
          <w:iCs/>
          <w:lang w:val="uk-UA"/>
        </w:rPr>
        <w:t>довжина стопи</w:t>
      </w:r>
      <w:r w:rsidRPr="00DB52BD">
        <w:rPr>
          <w:lang w:val="uk-UA"/>
        </w:rPr>
        <w:t xml:space="preserve"> </w:t>
      </w:r>
      <w:r w:rsidR="00362380" w:rsidRPr="00DB52BD">
        <w:rPr>
          <w:rStyle w:val="rvts15"/>
          <w:lang w:val="uk-UA"/>
        </w:rPr>
        <w:t>–</w:t>
      </w:r>
      <w:r w:rsidRPr="00DB52BD">
        <w:rPr>
          <w:lang w:val="uk-UA"/>
        </w:rPr>
        <w:t xml:space="preserve"> відстань від п</w:t>
      </w:r>
      <w:r w:rsidR="002E7BE0" w:rsidRPr="00DB52BD">
        <w:rPr>
          <w:lang w:val="uk-UA"/>
        </w:rPr>
        <w:t>’</w:t>
      </w:r>
      <w:r w:rsidRPr="00DB52BD">
        <w:rPr>
          <w:lang w:val="uk-UA"/>
        </w:rPr>
        <w:t>яткової до кінцевої точок.</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3678"/>
      </w:tblGrid>
      <w:tr w:rsidR="00625CC8" w:rsidRPr="00DB52BD" w:rsidTr="00625CC8">
        <w:tc>
          <w:tcPr>
            <w:tcW w:w="6516"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i/>
                <w:noProof/>
                <w:szCs w:val="24"/>
                <w:lang w:val="en-US" w:eastAsia="en-US"/>
              </w:rPr>
              <w:drawing>
                <wp:inline distT="0" distB="0" distL="0" distR="0" wp14:anchorId="686BFB37" wp14:editId="11914ACB">
                  <wp:extent cx="3538220" cy="3784600"/>
                  <wp:effectExtent l="19050" t="19050" r="24130" b="2540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38803" cy="3785224"/>
                          </a:xfrm>
                          <a:prstGeom prst="rect">
                            <a:avLst/>
                          </a:prstGeom>
                          <a:noFill/>
                          <a:ln w="12700">
                            <a:solidFill>
                              <a:schemeClr val="tx1"/>
                            </a:solidFill>
                          </a:ln>
                        </pic:spPr>
                      </pic:pic>
                    </a:graphicData>
                  </a:graphic>
                </wp:inline>
              </w:drawing>
            </w:r>
          </w:p>
        </w:tc>
        <w:tc>
          <w:tcPr>
            <w:tcW w:w="3678" w:type="dxa"/>
          </w:tcPr>
          <w:p w:rsidR="00625CC8" w:rsidRPr="00DB52BD" w:rsidRDefault="00625CC8" w:rsidP="00362380">
            <w:pPr>
              <w:pStyle w:val="a7"/>
              <w:tabs>
                <w:tab w:val="left" w:pos="0"/>
                <w:tab w:val="left" w:pos="39"/>
              </w:tabs>
              <w:spacing w:line="320" w:lineRule="exact"/>
              <w:ind w:left="0"/>
              <w:rPr>
                <w:bCs/>
                <w:lang w:val="uk-UA"/>
              </w:rPr>
            </w:pPr>
            <w:r w:rsidRPr="00DB52BD">
              <w:rPr>
                <w:bCs/>
                <w:sz w:val="22"/>
                <w:szCs w:val="22"/>
                <w:lang w:val="uk-UA"/>
              </w:rPr>
              <w:t xml:space="preserve">1 </w:t>
            </w:r>
            <w:r w:rsidR="00362380" w:rsidRPr="00DB52BD">
              <w:rPr>
                <w:rStyle w:val="rvts15"/>
                <w:lang w:val="uk-UA"/>
              </w:rPr>
              <w:t>–</w:t>
            </w:r>
            <w:r w:rsidRPr="00DB52BD">
              <w:rPr>
                <w:bCs/>
                <w:sz w:val="22"/>
                <w:szCs w:val="22"/>
                <w:lang w:val="uk-UA"/>
              </w:rPr>
              <w:t xml:space="preserve"> </w:t>
            </w:r>
            <w:r w:rsidRPr="00DB52BD">
              <w:rPr>
                <w:bCs/>
                <w:lang w:val="uk-UA"/>
              </w:rPr>
              <w:t>верхньотім</w:t>
            </w:r>
            <w:r w:rsidR="002E7BE0" w:rsidRPr="00DB52BD">
              <w:rPr>
                <w:bCs/>
                <w:lang w:val="uk-UA"/>
              </w:rPr>
              <w:t>’</w:t>
            </w:r>
            <w:r w:rsidRPr="00DB52BD">
              <w:rPr>
                <w:bCs/>
                <w:lang w:val="uk-UA"/>
              </w:rPr>
              <w:t xml:space="preserve">яна (верхівкова); </w:t>
            </w:r>
          </w:p>
          <w:p w:rsidR="00625CC8" w:rsidRPr="00DB52BD" w:rsidRDefault="00362380" w:rsidP="00362380">
            <w:pPr>
              <w:pStyle w:val="a7"/>
              <w:tabs>
                <w:tab w:val="left" w:pos="0"/>
                <w:tab w:val="left" w:pos="39"/>
              </w:tabs>
              <w:spacing w:line="320" w:lineRule="exact"/>
              <w:ind w:left="0"/>
              <w:rPr>
                <w:bCs/>
                <w:lang w:val="uk-UA"/>
              </w:rPr>
            </w:pPr>
            <w:r w:rsidRPr="00DB52BD">
              <w:rPr>
                <w:bCs/>
                <w:lang w:val="uk-UA"/>
              </w:rPr>
              <w:t xml:space="preserve">2 </w:t>
            </w:r>
            <w:r w:rsidRPr="00DB52BD">
              <w:rPr>
                <w:rStyle w:val="rvts15"/>
                <w:lang w:val="uk-UA"/>
              </w:rPr>
              <w:t>–</w:t>
            </w:r>
            <w:r w:rsidR="00625CC8" w:rsidRPr="00DB52BD">
              <w:rPr>
                <w:bCs/>
                <w:lang w:val="uk-UA"/>
              </w:rPr>
              <w:t xml:space="preserve"> верхньогрудинна;</w:t>
            </w:r>
          </w:p>
          <w:p w:rsidR="00625CC8" w:rsidRPr="00DB52BD" w:rsidRDefault="00625CC8" w:rsidP="00362380">
            <w:pPr>
              <w:pStyle w:val="a7"/>
              <w:tabs>
                <w:tab w:val="left" w:pos="0"/>
                <w:tab w:val="left" w:pos="39"/>
              </w:tabs>
              <w:spacing w:line="320" w:lineRule="exact"/>
              <w:ind w:left="0"/>
              <w:rPr>
                <w:bCs/>
                <w:lang w:val="uk-UA"/>
              </w:rPr>
            </w:pPr>
            <w:r w:rsidRPr="00DB52BD">
              <w:rPr>
                <w:bCs/>
                <w:lang w:val="uk-UA"/>
              </w:rPr>
              <w:t xml:space="preserve">3 </w:t>
            </w:r>
            <w:r w:rsidR="00362380" w:rsidRPr="00DB52BD">
              <w:rPr>
                <w:rStyle w:val="rvts15"/>
                <w:lang w:val="uk-UA"/>
              </w:rPr>
              <w:t>–</w:t>
            </w:r>
            <w:r w:rsidRPr="00DB52BD">
              <w:rPr>
                <w:bCs/>
                <w:lang w:val="uk-UA"/>
              </w:rPr>
              <w:t xml:space="preserve"> середньогрудинна;</w:t>
            </w:r>
          </w:p>
          <w:p w:rsidR="00625CC8" w:rsidRPr="00DB52BD" w:rsidRDefault="00625CC8" w:rsidP="00362380">
            <w:pPr>
              <w:pStyle w:val="a7"/>
              <w:tabs>
                <w:tab w:val="left" w:pos="0"/>
                <w:tab w:val="left" w:pos="39"/>
              </w:tabs>
              <w:spacing w:line="320" w:lineRule="exact"/>
              <w:ind w:left="0"/>
              <w:rPr>
                <w:bCs/>
                <w:lang w:val="uk-UA"/>
              </w:rPr>
            </w:pPr>
            <w:r w:rsidRPr="00DB52BD">
              <w:rPr>
                <w:bCs/>
                <w:lang w:val="uk-UA"/>
              </w:rPr>
              <w:t xml:space="preserve">4 </w:t>
            </w:r>
            <w:r w:rsidR="00362380" w:rsidRPr="00DB52BD">
              <w:rPr>
                <w:rStyle w:val="rvts15"/>
                <w:lang w:val="uk-UA"/>
              </w:rPr>
              <w:t>–</w:t>
            </w:r>
            <w:r w:rsidRPr="00DB52BD">
              <w:rPr>
                <w:bCs/>
                <w:lang w:val="uk-UA"/>
              </w:rPr>
              <w:t xml:space="preserve"> лобкова;</w:t>
            </w:r>
          </w:p>
          <w:p w:rsidR="00625CC8" w:rsidRPr="00DB52BD" w:rsidRDefault="00625CC8" w:rsidP="00362380">
            <w:pPr>
              <w:pStyle w:val="a7"/>
              <w:tabs>
                <w:tab w:val="left" w:pos="0"/>
                <w:tab w:val="left" w:pos="39"/>
              </w:tabs>
              <w:spacing w:line="320" w:lineRule="exact"/>
              <w:ind w:left="0"/>
              <w:rPr>
                <w:bCs/>
                <w:lang w:val="uk-UA"/>
              </w:rPr>
            </w:pPr>
            <w:r w:rsidRPr="00DB52BD">
              <w:rPr>
                <w:bCs/>
                <w:lang w:val="uk-UA"/>
              </w:rPr>
              <w:t xml:space="preserve">5 </w:t>
            </w:r>
            <w:r w:rsidR="00362380" w:rsidRPr="00DB52BD">
              <w:rPr>
                <w:rStyle w:val="rvts15"/>
                <w:lang w:val="uk-UA"/>
              </w:rPr>
              <w:t>–</w:t>
            </w:r>
            <w:r w:rsidRPr="00DB52BD">
              <w:rPr>
                <w:bCs/>
                <w:lang w:val="uk-UA"/>
              </w:rPr>
              <w:t xml:space="preserve"> клубово-остьова;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6 </w:t>
            </w:r>
            <w:r w:rsidR="00362380" w:rsidRPr="00DB52BD">
              <w:rPr>
                <w:rStyle w:val="rvts15"/>
                <w:lang w:val="uk-UA"/>
              </w:rPr>
              <w:t>–</w:t>
            </w:r>
            <w:r w:rsidRPr="00DB52BD">
              <w:rPr>
                <w:bCs/>
                <w:lang w:val="uk-UA"/>
              </w:rPr>
              <w:t xml:space="preserve"> клубово-гребінна;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7 </w:t>
            </w:r>
            <w:r w:rsidR="00362380" w:rsidRPr="00DB52BD">
              <w:rPr>
                <w:rStyle w:val="rvts15"/>
                <w:lang w:val="uk-UA"/>
              </w:rPr>
              <w:t>–</w:t>
            </w:r>
            <w:r w:rsidRPr="00DB52BD">
              <w:rPr>
                <w:bCs/>
                <w:lang w:val="uk-UA"/>
              </w:rPr>
              <w:t xml:space="preserve"> шийна;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8 </w:t>
            </w:r>
            <w:r w:rsidR="00362380" w:rsidRPr="00DB52BD">
              <w:rPr>
                <w:rStyle w:val="rvts15"/>
                <w:lang w:val="uk-UA"/>
              </w:rPr>
              <w:t>–</w:t>
            </w:r>
            <w:r w:rsidRPr="00DB52BD">
              <w:rPr>
                <w:bCs/>
                <w:lang w:val="uk-UA"/>
              </w:rPr>
              <w:t xml:space="preserve"> поперекова; </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9 </w:t>
            </w:r>
            <w:r w:rsidR="00362380" w:rsidRPr="00DB52BD">
              <w:rPr>
                <w:rStyle w:val="rvts15"/>
                <w:lang w:val="uk-UA"/>
              </w:rPr>
              <w:t>–</w:t>
            </w:r>
            <w:r w:rsidRPr="00DB52BD">
              <w:rPr>
                <w:bCs/>
                <w:lang w:val="uk-UA"/>
              </w:rPr>
              <w:t xml:space="preserve"> акроміальна;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10 </w:t>
            </w:r>
            <w:r w:rsidR="00362380" w:rsidRPr="00DB52BD">
              <w:rPr>
                <w:rStyle w:val="rvts15"/>
                <w:lang w:val="uk-UA"/>
              </w:rPr>
              <w:t>–</w:t>
            </w:r>
            <w:r w:rsidRPr="00DB52BD">
              <w:rPr>
                <w:bCs/>
                <w:lang w:val="uk-UA"/>
              </w:rPr>
              <w:t xml:space="preserve"> променева;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11 </w:t>
            </w:r>
            <w:r w:rsidR="00362380" w:rsidRPr="00DB52BD">
              <w:rPr>
                <w:rStyle w:val="rvts15"/>
                <w:lang w:val="uk-UA"/>
              </w:rPr>
              <w:t>–</w:t>
            </w:r>
            <w:r w:rsidRPr="00DB52BD">
              <w:rPr>
                <w:bCs/>
                <w:lang w:val="uk-UA"/>
              </w:rPr>
              <w:t xml:space="preserve"> шилоподібна;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12 </w:t>
            </w:r>
            <w:r w:rsidR="00362380" w:rsidRPr="00DB52BD">
              <w:rPr>
                <w:rStyle w:val="rvts15"/>
                <w:lang w:val="uk-UA"/>
              </w:rPr>
              <w:t>–</w:t>
            </w:r>
            <w:r w:rsidRPr="00DB52BD">
              <w:rPr>
                <w:bCs/>
                <w:lang w:val="uk-UA"/>
              </w:rPr>
              <w:t xml:space="preserve"> пальц</w:t>
            </w:r>
            <w:r w:rsidR="00362380" w:rsidRPr="00DB52BD">
              <w:rPr>
                <w:bCs/>
                <w:lang w:val="uk-UA"/>
              </w:rPr>
              <w:t>е</w:t>
            </w:r>
            <w:r w:rsidRPr="00DB52BD">
              <w:rPr>
                <w:bCs/>
                <w:lang w:val="uk-UA"/>
              </w:rPr>
              <w:t>ва;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13 </w:t>
            </w:r>
            <w:r w:rsidR="00362380" w:rsidRPr="00DB52BD">
              <w:rPr>
                <w:rStyle w:val="rvts15"/>
                <w:lang w:val="uk-UA"/>
              </w:rPr>
              <w:t>–</w:t>
            </w:r>
            <w:r w:rsidRPr="00DB52BD">
              <w:rPr>
                <w:bCs/>
                <w:lang w:val="uk-UA"/>
              </w:rPr>
              <w:t xml:space="preserve"> вертлюжна;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14 </w:t>
            </w:r>
            <w:r w:rsidR="00362380" w:rsidRPr="00DB52BD">
              <w:rPr>
                <w:rStyle w:val="rvts15"/>
                <w:lang w:val="uk-UA"/>
              </w:rPr>
              <w:t>–</w:t>
            </w:r>
            <w:r w:rsidRPr="00DB52BD">
              <w:rPr>
                <w:bCs/>
                <w:lang w:val="uk-UA"/>
              </w:rPr>
              <w:t xml:space="preserve"> верхньогомілкова;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15 </w:t>
            </w:r>
            <w:r w:rsidR="00362380" w:rsidRPr="00DB52BD">
              <w:rPr>
                <w:rStyle w:val="rvts15"/>
                <w:lang w:val="uk-UA"/>
              </w:rPr>
              <w:t>–</w:t>
            </w:r>
            <w:r w:rsidRPr="00DB52BD">
              <w:rPr>
                <w:bCs/>
                <w:lang w:val="uk-UA"/>
              </w:rPr>
              <w:t xml:space="preserve"> нижньогомілкова;</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16 </w:t>
            </w:r>
            <w:r w:rsidR="00362380" w:rsidRPr="00DB52BD">
              <w:rPr>
                <w:rStyle w:val="rvts15"/>
                <w:lang w:val="uk-UA"/>
              </w:rPr>
              <w:t>–</w:t>
            </w:r>
            <w:r w:rsidRPr="00DB52BD">
              <w:rPr>
                <w:bCs/>
                <w:lang w:val="uk-UA"/>
              </w:rPr>
              <w:t xml:space="preserve"> плесна внутрішня:</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 xml:space="preserve">17 </w:t>
            </w:r>
            <w:r w:rsidR="00362380" w:rsidRPr="00DB52BD">
              <w:rPr>
                <w:rStyle w:val="rvts15"/>
                <w:lang w:val="uk-UA"/>
              </w:rPr>
              <w:t>–</w:t>
            </w:r>
            <w:r w:rsidRPr="00DB52BD">
              <w:rPr>
                <w:bCs/>
                <w:lang w:val="uk-UA"/>
              </w:rPr>
              <w:t xml:space="preserve"> плесна зовнішня;</w:t>
            </w:r>
          </w:p>
          <w:p w:rsidR="00625CC8" w:rsidRPr="00DB52BD" w:rsidRDefault="00625CC8" w:rsidP="00362380">
            <w:pPr>
              <w:pStyle w:val="a7"/>
              <w:tabs>
                <w:tab w:val="left" w:pos="0"/>
                <w:tab w:val="left" w:pos="39"/>
              </w:tabs>
              <w:spacing w:line="320" w:lineRule="exact"/>
              <w:ind w:left="39"/>
              <w:rPr>
                <w:bCs/>
                <w:lang w:val="uk-UA"/>
              </w:rPr>
            </w:pPr>
            <w:r w:rsidRPr="00DB52BD">
              <w:rPr>
                <w:bCs/>
                <w:lang w:val="uk-UA"/>
              </w:rPr>
              <w:t>18 – п</w:t>
            </w:r>
            <w:r w:rsidR="002E7BE0" w:rsidRPr="00DB52BD">
              <w:rPr>
                <w:bCs/>
                <w:lang w:val="uk-UA"/>
              </w:rPr>
              <w:t>’</w:t>
            </w:r>
            <w:r w:rsidRPr="00DB52BD">
              <w:rPr>
                <w:bCs/>
                <w:lang w:val="uk-UA"/>
              </w:rPr>
              <w:t>яткова;</w:t>
            </w:r>
          </w:p>
          <w:p w:rsidR="00625CC8" w:rsidRPr="00DB52BD" w:rsidRDefault="00625CC8" w:rsidP="00362380">
            <w:pPr>
              <w:pStyle w:val="a7"/>
              <w:tabs>
                <w:tab w:val="left" w:pos="0"/>
                <w:tab w:val="left" w:pos="39"/>
              </w:tabs>
              <w:spacing w:line="320" w:lineRule="exact"/>
              <w:ind w:left="39"/>
              <w:rPr>
                <w:i/>
                <w:lang w:val="uk-UA"/>
              </w:rPr>
            </w:pPr>
            <w:r w:rsidRPr="00DB52BD">
              <w:rPr>
                <w:bCs/>
                <w:lang w:val="uk-UA"/>
              </w:rPr>
              <w:t xml:space="preserve">19 </w:t>
            </w:r>
            <w:r w:rsidR="00362380" w:rsidRPr="00DB52BD">
              <w:rPr>
                <w:rStyle w:val="rvts15"/>
                <w:lang w:val="uk-UA"/>
              </w:rPr>
              <w:t>–</w:t>
            </w:r>
            <w:r w:rsidRPr="00DB52BD">
              <w:rPr>
                <w:bCs/>
                <w:lang w:val="uk-UA"/>
              </w:rPr>
              <w:t xml:space="preserve"> кінцева стопи.</w:t>
            </w:r>
          </w:p>
        </w:tc>
      </w:tr>
      <w:tr w:rsidR="00625CC8" w:rsidRPr="00DB52BD" w:rsidTr="00625CC8">
        <w:tc>
          <w:tcPr>
            <w:tcW w:w="10194" w:type="dxa"/>
            <w:gridSpan w:val="2"/>
          </w:tcPr>
          <w:p w:rsidR="00625CC8" w:rsidRPr="00DB52BD" w:rsidRDefault="00625CC8" w:rsidP="00362380">
            <w:pPr>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Рис. 2.1. Основні а</w:t>
            </w:r>
            <w:r w:rsidR="00362380" w:rsidRPr="00DB52BD">
              <w:rPr>
                <w:rStyle w:val="fontstyle21"/>
                <w:i/>
                <w:color w:val="auto"/>
                <w:lang w:val="uk-UA"/>
              </w:rPr>
              <w:t>нтропометричні точки</w:t>
            </w:r>
          </w:p>
        </w:tc>
      </w:tr>
    </w:tbl>
    <w:p w:rsidR="00625CC8" w:rsidRPr="00DB52BD" w:rsidRDefault="00625CC8" w:rsidP="00625CC8">
      <w:pPr>
        <w:pStyle w:val="a7"/>
        <w:numPr>
          <w:ilvl w:val="0"/>
          <w:numId w:val="8"/>
        </w:numPr>
        <w:tabs>
          <w:tab w:val="left" w:pos="0"/>
          <w:tab w:val="left" w:pos="1134"/>
        </w:tabs>
        <w:ind w:left="0" w:firstLine="709"/>
        <w:contextualSpacing w:val="0"/>
        <w:rPr>
          <w:lang w:val="uk-UA"/>
        </w:rPr>
      </w:pPr>
      <w:r w:rsidRPr="00DB52BD">
        <w:rPr>
          <w:lang w:val="uk-UA"/>
        </w:rPr>
        <w:lastRenderedPageBreak/>
        <w:t>Розрахунок поздовжніх розмірів сегментів тіла відносно висоти різних антропометричних точок проводиться за такою схемою:</w:t>
      </w:r>
    </w:p>
    <w:p w:rsidR="00625CC8" w:rsidRPr="00DB52BD" w:rsidRDefault="00625CC8" w:rsidP="00625CC8">
      <w:pPr>
        <w:pStyle w:val="a7"/>
        <w:numPr>
          <w:ilvl w:val="0"/>
          <w:numId w:val="12"/>
        </w:numPr>
        <w:rPr>
          <w:lang w:val="uk-UA"/>
        </w:rPr>
      </w:pPr>
      <w:r w:rsidRPr="00DB52BD">
        <w:rPr>
          <w:lang w:val="uk-UA"/>
        </w:rPr>
        <w:t>довжина тулуба (2 - 13);</w:t>
      </w:r>
    </w:p>
    <w:p w:rsidR="00625CC8" w:rsidRPr="00DB52BD" w:rsidRDefault="00625CC8" w:rsidP="00625CC8">
      <w:pPr>
        <w:pStyle w:val="a7"/>
        <w:numPr>
          <w:ilvl w:val="0"/>
          <w:numId w:val="12"/>
        </w:numPr>
        <w:rPr>
          <w:lang w:val="uk-UA"/>
        </w:rPr>
      </w:pPr>
      <w:r w:rsidRPr="00DB52BD">
        <w:rPr>
          <w:lang w:val="uk-UA"/>
        </w:rPr>
        <w:t>довжина руки (9 - 12);</w:t>
      </w:r>
    </w:p>
    <w:p w:rsidR="00625CC8" w:rsidRPr="00DB52BD" w:rsidRDefault="00625CC8" w:rsidP="00625CC8">
      <w:pPr>
        <w:pStyle w:val="a7"/>
        <w:numPr>
          <w:ilvl w:val="0"/>
          <w:numId w:val="12"/>
        </w:numPr>
        <w:rPr>
          <w:lang w:val="uk-UA"/>
        </w:rPr>
      </w:pPr>
      <w:r w:rsidRPr="00DB52BD">
        <w:rPr>
          <w:lang w:val="uk-UA"/>
        </w:rPr>
        <w:t>довжина плеча (9 - 10);</w:t>
      </w:r>
    </w:p>
    <w:p w:rsidR="00625CC8" w:rsidRPr="00DB52BD" w:rsidRDefault="00625CC8" w:rsidP="00625CC8">
      <w:pPr>
        <w:pStyle w:val="a7"/>
        <w:numPr>
          <w:ilvl w:val="0"/>
          <w:numId w:val="12"/>
        </w:numPr>
        <w:rPr>
          <w:lang w:val="uk-UA"/>
        </w:rPr>
      </w:pPr>
      <w:r w:rsidRPr="00DB52BD">
        <w:rPr>
          <w:lang w:val="uk-UA"/>
        </w:rPr>
        <w:t>довжина передпліччя (10 - 11);</w:t>
      </w:r>
    </w:p>
    <w:p w:rsidR="00625CC8" w:rsidRPr="00DB52BD" w:rsidRDefault="00625CC8" w:rsidP="00625CC8">
      <w:pPr>
        <w:pStyle w:val="a7"/>
        <w:numPr>
          <w:ilvl w:val="0"/>
          <w:numId w:val="12"/>
        </w:numPr>
        <w:rPr>
          <w:lang w:val="uk-UA"/>
        </w:rPr>
      </w:pPr>
      <w:r w:rsidRPr="00DB52BD">
        <w:rPr>
          <w:lang w:val="uk-UA"/>
        </w:rPr>
        <w:t>довжина кисті (11 - 12);</w:t>
      </w:r>
    </w:p>
    <w:p w:rsidR="00625CC8" w:rsidRPr="00DB52BD" w:rsidRDefault="00625CC8" w:rsidP="00625CC8">
      <w:pPr>
        <w:pStyle w:val="a7"/>
        <w:numPr>
          <w:ilvl w:val="0"/>
          <w:numId w:val="12"/>
        </w:numPr>
        <w:rPr>
          <w:lang w:val="uk-UA"/>
        </w:rPr>
      </w:pPr>
      <w:r w:rsidRPr="00DB52BD">
        <w:rPr>
          <w:lang w:val="uk-UA"/>
        </w:rPr>
        <w:t>довжина ноги (5+4)</w:t>
      </w:r>
      <w:r w:rsidR="00362380" w:rsidRPr="00DB52BD">
        <w:rPr>
          <w:lang w:val="uk-UA"/>
        </w:rPr>
        <w:t xml:space="preserve"> </w:t>
      </w:r>
      <w:r w:rsidRPr="00DB52BD">
        <w:rPr>
          <w:lang w:val="uk-UA"/>
        </w:rPr>
        <w:t>/</w:t>
      </w:r>
      <w:r w:rsidR="00362380" w:rsidRPr="00DB52BD">
        <w:rPr>
          <w:lang w:val="uk-UA"/>
        </w:rPr>
        <w:t xml:space="preserve"> </w:t>
      </w:r>
      <w:r w:rsidRPr="00DB52BD">
        <w:rPr>
          <w:lang w:val="uk-UA"/>
        </w:rPr>
        <w:t>2;</w:t>
      </w:r>
    </w:p>
    <w:p w:rsidR="00625CC8" w:rsidRPr="00DB52BD" w:rsidRDefault="00625CC8" w:rsidP="00625CC8">
      <w:pPr>
        <w:pStyle w:val="a7"/>
        <w:numPr>
          <w:ilvl w:val="0"/>
          <w:numId w:val="12"/>
        </w:numPr>
        <w:rPr>
          <w:lang w:val="uk-UA"/>
        </w:rPr>
      </w:pPr>
      <w:r w:rsidRPr="00DB52BD">
        <w:rPr>
          <w:lang w:val="uk-UA"/>
        </w:rPr>
        <w:t>довжина стегна (5+4)</w:t>
      </w:r>
      <w:r w:rsidR="00362380" w:rsidRPr="00DB52BD">
        <w:rPr>
          <w:lang w:val="uk-UA"/>
        </w:rPr>
        <w:t xml:space="preserve"> </w:t>
      </w:r>
      <w:r w:rsidRPr="00DB52BD">
        <w:rPr>
          <w:lang w:val="uk-UA"/>
        </w:rPr>
        <w:t>/</w:t>
      </w:r>
      <w:r w:rsidR="00362380" w:rsidRPr="00DB52BD">
        <w:rPr>
          <w:lang w:val="uk-UA"/>
        </w:rPr>
        <w:t xml:space="preserve"> </w:t>
      </w:r>
      <w:r w:rsidRPr="00DB52BD">
        <w:rPr>
          <w:lang w:val="uk-UA"/>
        </w:rPr>
        <w:t>2 -14;</w:t>
      </w:r>
    </w:p>
    <w:p w:rsidR="00625CC8" w:rsidRPr="00DB52BD" w:rsidRDefault="00625CC8" w:rsidP="00625CC8">
      <w:pPr>
        <w:pStyle w:val="a7"/>
        <w:numPr>
          <w:ilvl w:val="0"/>
          <w:numId w:val="12"/>
        </w:numPr>
        <w:rPr>
          <w:lang w:val="uk-UA"/>
        </w:rPr>
      </w:pPr>
      <w:r w:rsidRPr="00DB52BD">
        <w:rPr>
          <w:lang w:val="uk-UA"/>
        </w:rPr>
        <w:t>довжина гомілки (14 - 15);</w:t>
      </w:r>
    </w:p>
    <w:p w:rsidR="00625CC8" w:rsidRPr="00DB52BD" w:rsidRDefault="00625CC8" w:rsidP="00625CC8">
      <w:pPr>
        <w:pStyle w:val="a7"/>
        <w:numPr>
          <w:ilvl w:val="0"/>
          <w:numId w:val="12"/>
        </w:numPr>
        <w:rPr>
          <w:lang w:val="uk-UA"/>
        </w:rPr>
      </w:pPr>
      <w:r w:rsidRPr="00DB52BD">
        <w:rPr>
          <w:lang w:val="uk-UA"/>
        </w:rPr>
        <w:t>довжина стопи (18 - 19).</w:t>
      </w:r>
    </w:p>
    <w:p w:rsidR="00625CC8" w:rsidRPr="00DB52BD" w:rsidRDefault="00625CC8" w:rsidP="00372CC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Для визначення довжин</w:t>
      </w:r>
      <w:r w:rsidR="00362380" w:rsidRPr="00DB52BD">
        <w:rPr>
          <w:rFonts w:ascii="Times New Roman" w:hAnsi="Times New Roman"/>
          <w:sz w:val="24"/>
          <w:szCs w:val="24"/>
          <w:lang w:val="uk-UA"/>
        </w:rPr>
        <w:t>и</w:t>
      </w:r>
      <w:r w:rsidRPr="00DB52BD">
        <w:rPr>
          <w:rFonts w:ascii="Times New Roman" w:hAnsi="Times New Roman"/>
          <w:sz w:val="24"/>
          <w:szCs w:val="24"/>
          <w:lang w:val="uk-UA"/>
        </w:rPr>
        <w:t xml:space="preserve"> сегментів тіла та різних відділів тулуба В. М. Заціорський, А.</w:t>
      </w:r>
      <w:r w:rsidR="00372CC2" w:rsidRPr="00DB52BD">
        <w:rPr>
          <w:rFonts w:ascii="Arial" w:hAnsi="Arial" w:cs="Arial"/>
          <w:color w:val="202122"/>
          <w:sz w:val="21"/>
          <w:szCs w:val="21"/>
          <w:shd w:val="clear" w:color="auto" w:fill="FAFAFA"/>
          <w:lang w:val="uk-UA"/>
        </w:rPr>
        <w:t> </w:t>
      </w:r>
      <w:r w:rsidRPr="00DB52BD">
        <w:rPr>
          <w:rFonts w:ascii="Times New Roman" w:hAnsi="Times New Roman"/>
          <w:sz w:val="24"/>
          <w:szCs w:val="24"/>
          <w:lang w:val="uk-UA"/>
        </w:rPr>
        <w:t>С.</w:t>
      </w:r>
      <w:r w:rsidR="00372CC2" w:rsidRPr="00DB52BD">
        <w:rPr>
          <w:rFonts w:ascii="Arial" w:hAnsi="Arial" w:cs="Arial"/>
          <w:color w:val="202122"/>
          <w:sz w:val="21"/>
          <w:szCs w:val="21"/>
          <w:shd w:val="clear" w:color="auto" w:fill="FAFAFA"/>
          <w:lang w:val="uk-UA"/>
        </w:rPr>
        <w:t xml:space="preserve">  </w:t>
      </w:r>
      <w:r w:rsidRPr="00DB52BD">
        <w:rPr>
          <w:rFonts w:ascii="Times New Roman" w:hAnsi="Times New Roman"/>
          <w:sz w:val="24"/>
          <w:szCs w:val="24"/>
          <w:lang w:val="uk-UA"/>
        </w:rPr>
        <w:t>Аруїн, В. М. Селуянов, 1981, запропон</w:t>
      </w:r>
      <w:r w:rsidR="00362380" w:rsidRPr="00DB52BD">
        <w:rPr>
          <w:rFonts w:ascii="Times New Roman" w:hAnsi="Times New Roman"/>
          <w:sz w:val="24"/>
          <w:szCs w:val="24"/>
          <w:lang w:val="uk-UA"/>
        </w:rPr>
        <w:t>у</w:t>
      </w:r>
      <w:r w:rsidRPr="00DB52BD">
        <w:rPr>
          <w:rFonts w:ascii="Times New Roman" w:hAnsi="Times New Roman"/>
          <w:sz w:val="24"/>
          <w:szCs w:val="24"/>
          <w:lang w:val="uk-UA"/>
        </w:rPr>
        <w:t>вали використовувати рівняння множинної регресії:</w:t>
      </w:r>
    </w:p>
    <w:p w:rsidR="00625CC8" w:rsidRPr="00DB52BD" w:rsidRDefault="00625CC8" w:rsidP="00372CC2">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Y= B</w:t>
      </w:r>
      <w:r w:rsidRPr="00DB52BD">
        <w:rPr>
          <w:rFonts w:ascii="Times New Roman" w:hAnsi="Times New Roman"/>
          <w:i/>
          <w:sz w:val="24"/>
          <w:szCs w:val="24"/>
          <w:vertAlign w:val="subscript"/>
          <w:lang w:val="uk-UA"/>
        </w:rPr>
        <w:t>0</w:t>
      </w: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Х</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B</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Х</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B</w:t>
      </w:r>
      <w:r w:rsidRPr="00DB52BD">
        <w:rPr>
          <w:rFonts w:ascii="Times New Roman" w:hAnsi="Times New Roman"/>
          <w:i/>
          <w:sz w:val="24"/>
          <w:szCs w:val="24"/>
          <w:vertAlign w:val="subscript"/>
          <w:lang w:val="uk-UA"/>
        </w:rPr>
        <w:t>3</w:t>
      </w:r>
      <w:r w:rsidRPr="00DB52BD">
        <w:rPr>
          <w:rFonts w:ascii="Times New Roman" w:hAnsi="Times New Roman"/>
          <w:i/>
          <w:sz w:val="24"/>
          <w:szCs w:val="24"/>
          <w:lang w:val="uk-UA"/>
        </w:rPr>
        <w:t xml:space="preserve"> Х</w:t>
      </w:r>
      <w:r w:rsidRPr="00DB52BD">
        <w:rPr>
          <w:rFonts w:ascii="Times New Roman" w:hAnsi="Times New Roman"/>
          <w:i/>
          <w:sz w:val="24"/>
          <w:szCs w:val="24"/>
          <w:vertAlign w:val="subscript"/>
          <w:lang w:val="uk-UA"/>
        </w:rPr>
        <w:t>3</w:t>
      </w:r>
      <w:r w:rsidRPr="00DB52BD">
        <w:rPr>
          <w:rFonts w:ascii="Times New Roman" w:hAnsi="Times New Roman"/>
          <w:i/>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2.1</w:t>
      </w:r>
    </w:p>
    <w:p w:rsidR="00625CC8" w:rsidRPr="00DB52BD" w:rsidRDefault="00625CC8" w:rsidP="00372CC2">
      <w:pPr>
        <w:spacing w:after="0" w:line="240" w:lineRule="auto"/>
        <w:ind w:firstLine="567"/>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 довжина сегменту; </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xml:space="preserve"> – довжина ноги; </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2</w:t>
      </w:r>
      <w:r w:rsidRPr="00DB52BD">
        <w:rPr>
          <w:rFonts w:ascii="Times New Roman" w:hAnsi="Times New Roman"/>
          <w:sz w:val="24"/>
          <w:szCs w:val="24"/>
          <w:lang w:val="uk-UA"/>
        </w:rPr>
        <w:t xml:space="preserve"> – довжина тіла (зріст); </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3</w:t>
      </w:r>
      <w:r w:rsidRPr="00DB52BD">
        <w:rPr>
          <w:rFonts w:ascii="Times New Roman" w:hAnsi="Times New Roman"/>
          <w:sz w:val="24"/>
          <w:szCs w:val="24"/>
          <w:lang w:val="uk-UA"/>
        </w:rPr>
        <w:t xml:space="preserve"> – довжина руки; </w:t>
      </w:r>
      <w:r w:rsidRPr="00DB52BD">
        <w:rPr>
          <w:rFonts w:ascii="Times New Roman" w:hAnsi="Times New Roman"/>
          <w:i/>
          <w:sz w:val="24"/>
          <w:szCs w:val="24"/>
          <w:lang w:val="uk-UA"/>
        </w:rPr>
        <w:t>Bi</w:t>
      </w:r>
      <w:r w:rsidRPr="00DB52BD">
        <w:rPr>
          <w:rFonts w:ascii="Times New Roman" w:hAnsi="Times New Roman"/>
          <w:sz w:val="24"/>
          <w:szCs w:val="24"/>
          <w:lang w:val="uk-UA"/>
        </w:rPr>
        <w:t xml:space="preserve"> – коефіцієнти рівняння множинної регресії (табл. 2.1).</w:t>
      </w:r>
    </w:p>
    <w:p w:rsidR="00625CC8" w:rsidRPr="00DB52BD" w:rsidRDefault="00625CC8" w:rsidP="00625CC8">
      <w:pPr>
        <w:spacing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2.1</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Коефіцієнти рівняння множинної регресії для визначення довжини сегментів тіла людини </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(В. М. Заціорський, А. С. Аруїн, В. М. Селуянов, 1981)</w:t>
      </w:r>
    </w:p>
    <w:tbl>
      <w:tblPr>
        <w:tblStyle w:val="a8"/>
        <w:tblW w:w="10343" w:type="dxa"/>
        <w:tblLook w:val="04A0" w:firstRow="1" w:lastRow="0" w:firstColumn="1" w:lastColumn="0" w:noHBand="0" w:noVBand="1"/>
      </w:tblPr>
      <w:tblGrid>
        <w:gridCol w:w="484"/>
        <w:gridCol w:w="2772"/>
        <w:gridCol w:w="1771"/>
        <w:gridCol w:w="1772"/>
        <w:gridCol w:w="1772"/>
        <w:gridCol w:w="1772"/>
      </w:tblGrid>
      <w:tr w:rsidR="00625CC8" w:rsidRPr="00DB52BD" w:rsidTr="00625CC8">
        <w:trPr>
          <w:trHeight w:val="20"/>
        </w:trPr>
        <w:tc>
          <w:tcPr>
            <w:tcW w:w="484"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w:t>
            </w:r>
          </w:p>
        </w:tc>
        <w:tc>
          <w:tcPr>
            <w:tcW w:w="2772" w:type="dxa"/>
            <w:vMerge w:val="restart"/>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w:t>
            </w:r>
          </w:p>
        </w:tc>
        <w:tc>
          <w:tcPr>
            <w:tcW w:w="7087" w:type="dxa"/>
            <w:gridSpan w:val="4"/>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Коефіцієнти рівняння множинної регресії</w:t>
            </w:r>
          </w:p>
        </w:tc>
      </w:tr>
      <w:tr w:rsidR="00625CC8" w:rsidRPr="00DB52BD" w:rsidTr="00625CC8">
        <w:trPr>
          <w:trHeight w:val="20"/>
        </w:trPr>
        <w:tc>
          <w:tcPr>
            <w:tcW w:w="484"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2772"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771"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0</w:t>
            </w:r>
          </w:p>
        </w:tc>
        <w:tc>
          <w:tcPr>
            <w:tcW w:w="1772"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1</w:t>
            </w:r>
          </w:p>
        </w:tc>
        <w:tc>
          <w:tcPr>
            <w:tcW w:w="1772"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2</w:t>
            </w:r>
          </w:p>
        </w:tc>
        <w:tc>
          <w:tcPr>
            <w:tcW w:w="1772"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B</w:t>
            </w:r>
            <w:r w:rsidRPr="00DB52BD">
              <w:rPr>
                <w:rFonts w:ascii="Times New Roman" w:hAnsi="Times New Roman"/>
                <w:i/>
                <w:szCs w:val="24"/>
                <w:vertAlign w:val="subscript"/>
                <w:lang w:val="uk-UA"/>
              </w:rPr>
              <w:t>3</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357" w:hanging="357"/>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0,516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0,0086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0,109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0,069</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1,05</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0,282</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0,033</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5,34</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0,330</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0,093</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-0,012</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1,28</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-0,072</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0,02</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0,256</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7,19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0,134</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0,0016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0,062</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Плече</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1,79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0,309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-0,12</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0,185</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15,90</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0,094</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-0,047</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Верхня частина тулуба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3,78</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-0,133</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0,17</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Середня частина тулуба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3,16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-0,219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0,241</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-0,042</w:t>
            </w:r>
          </w:p>
        </w:tc>
      </w:tr>
      <w:tr w:rsidR="00625CC8" w:rsidRPr="00DB52BD" w:rsidTr="00625CC8">
        <w:trPr>
          <w:trHeight w:val="20"/>
        </w:trPr>
        <w:tc>
          <w:tcPr>
            <w:tcW w:w="484" w:type="dxa"/>
            <w:vAlign w:val="center"/>
          </w:tcPr>
          <w:p w:rsidR="00625CC8" w:rsidRPr="00DB52BD" w:rsidRDefault="00625CC8" w:rsidP="0058651D">
            <w:pPr>
              <w:pStyle w:val="a7"/>
              <w:numPr>
                <w:ilvl w:val="0"/>
                <w:numId w:val="131"/>
              </w:numPr>
              <w:spacing w:line="240" w:lineRule="exact"/>
              <w:ind w:left="0" w:firstLine="0"/>
              <w:jc w:val="left"/>
              <w:rPr>
                <w:lang w:val="uk-UA"/>
              </w:rPr>
            </w:pPr>
          </w:p>
        </w:tc>
        <w:tc>
          <w:tcPr>
            <w:tcW w:w="2772" w:type="dxa"/>
            <w:shd w:val="clear" w:color="auto" w:fill="FFFFFF"/>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Нижня частина тулуба</w:t>
            </w:r>
          </w:p>
        </w:tc>
        <w:tc>
          <w:tcPr>
            <w:tcW w:w="177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-0,16</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0,19</w:t>
            </w:r>
          </w:p>
        </w:tc>
        <w:tc>
          <w:tcPr>
            <w:tcW w:w="17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0,26</w:t>
            </w:r>
          </w:p>
        </w:tc>
      </w:tr>
    </w:tbl>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Алгоритм роботи:</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 1. Визначити довжину сегментів тіла за допомогою антропометричних вимірювань.</w:t>
      </w:r>
    </w:p>
    <w:p w:rsidR="00625CC8" w:rsidRPr="00DB52BD" w:rsidRDefault="00625CC8" w:rsidP="00625CC8">
      <w:pPr>
        <w:pStyle w:val="a7"/>
        <w:numPr>
          <w:ilvl w:val="0"/>
          <w:numId w:val="11"/>
        </w:numPr>
        <w:tabs>
          <w:tab w:val="left" w:pos="1134"/>
        </w:tabs>
        <w:spacing w:before="120" w:after="120"/>
        <w:ind w:left="0" w:firstLine="709"/>
        <w:contextualSpacing w:val="0"/>
        <w:rPr>
          <w:lang w:val="uk-UA"/>
        </w:rPr>
      </w:pPr>
      <w:r w:rsidRPr="00DB52BD">
        <w:rPr>
          <w:lang w:val="uk-UA"/>
        </w:rPr>
        <w:t>Визначити висоту антропометричних точок за допомогою антропометра (рекомендації пункту 1 теоретичних відомостей). Отримані дані записати в табл. 2.2.</w:t>
      </w:r>
    </w:p>
    <w:p w:rsidR="00625CC8" w:rsidRPr="00DB52BD" w:rsidRDefault="00625CC8" w:rsidP="00625CC8">
      <w:pPr>
        <w:pStyle w:val="a7"/>
        <w:tabs>
          <w:tab w:val="left" w:pos="0"/>
          <w:tab w:val="left" w:pos="1134"/>
        </w:tabs>
        <w:ind w:left="0" w:firstLine="709"/>
        <w:jc w:val="right"/>
        <w:rPr>
          <w:i/>
          <w:iCs/>
          <w:lang w:val="uk-UA"/>
        </w:rPr>
      </w:pPr>
      <w:r w:rsidRPr="00DB52BD">
        <w:rPr>
          <w:i/>
          <w:iCs/>
          <w:lang w:val="uk-UA"/>
        </w:rPr>
        <w:t>Таблиця 2.2</w:t>
      </w:r>
    </w:p>
    <w:p w:rsidR="00625CC8" w:rsidRPr="00DB52BD" w:rsidRDefault="00625CC8" w:rsidP="00625CC8">
      <w:pPr>
        <w:pStyle w:val="a7"/>
        <w:tabs>
          <w:tab w:val="left" w:pos="0"/>
          <w:tab w:val="left" w:pos="1134"/>
        </w:tabs>
        <w:spacing w:after="120"/>
        <w:ind w:left="0"/>
        <w:jc w:val="center"/>
        <w:rPr>
          <w:i/>
          <w:iCs/>
          <w:lang w:val="uk-UA"/>
        </w:rPr>
      </w:pPr>
      <w:r w:rsidRPr="00DB52BD">
        <w:rPr>
          <w:i/>
          <w:iCs/>
          <w:lang w:val="uk-UA"/>
        </w:rPr>
        <w:t>Виміряна висота антропометричних точок</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91"/>
        <w:gridCol w:w="4678"/>
        <w:gridCol w:w="1486"/>
      </w:tblGrid>
      <w:tr w:rsidR="00625CC8" w:rsidRPr="00DB52BD" w:rsidTr="00372CC2">
        <w:trPr>
          <w:trHeight w:val="20"/>
        </w:trPr>
        <w:tc>
          <w:tcPr>
            <w:tcW w:w="2091" w:type="dxa"/>
            <w:vAlign w:val="center"/>
          </w:tcPr>
          <w:p w:rsidR="00625CC8" w:rsidRPr="00DB52BD" w:rsidRDefault="00625CC8" w:rsidP="00372CC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 xml:space="preserve">№ точки (рис. </w:t>
            </w:r>
            <w:r w:rsidR="00372CC2" w:rsidRPr="00DB52BD">
              <w:rPr>
                <w:rFonts w:ascii="Times New Roman" w:hAnsi="Times New Roman"/>
                <w:sz w:val="24"/>
                <w:szCs w:val="24"/>
                <w:lang w:val="uk-UA"/>
              </w:rPr>
              <w:t>2</w:t>
            </w:r>
            <w:r w:rsidRPr="00DB52BD">
              <w:rPr>
                <w:rFonts w:ascii="Times New Roman" w:hAnsi="Times New Roman"/>
                <w:sz w:val="24"/>
                <w:szCs w:val="24"/>
                <w:lang w:val="uk-UA"/>
              </w:rPr>
              <w:t>.1)</w:t>
            </w:r>
          </w:p>
        </w:tc>
        <w:tc>
          <w:tcPr>
            <w:tcW w:w="4678" w:type="dxa"/>
            <w:vAlign w:val="center"/>
          </w:tcPr>
          <w:p w:rsidR="00625CC8" w:rsidRPr="00DB52BD" w:rsidRDefault="00625CC8" w:rsidP="00752882">
            <w:pPr>
              <w:spacing w:after="0" w:line="240" w:lineRule="exact"/>
              <w:jc w:val="center"/>
              <w:rPr>
                <w:rFonts w:ascii="Times New Roman" w:hAnsi="Times New Roman"/>
                <w:iCs/>
                <w:sz w:val="24"/>
                <w:szCs w:val="24"/>
                <w:lang w:val="uk-UA"/>
              </w:rPr>
            </w:pPr>
            <w:r w:rsidRPr="00DB52BD">
              <w:rPr>
                <w:rFonts w:ascii="Times New Roman" w:hAnsi="Times New Roman"/>
                <w:iCs/>
                <w:sz w:val="24"/>
                <w:szCs w:val="24"/>
                <w:lang w:val="uk-UA"/>
              </w:rPr>
              <w:t>Антропометричні точки</w:t>
            </w:r>
          </w:p>
        </w:tc>
        <w:tc>
          <w:tcPr>
            <w:tcW w:w="1486"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Висота, см</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w:t>
            </w:r>
          </w:p>
        </w:tc>
        <w:tc>
          <w:tcPr>
            <w:tcW w:w="4678" w:type="dxa"/>
            <w:vAlign w:val="center"/>
          </w:tcPr>
          <w:p w:rsidR="00625CC8" w:rsidRPr="00DB52BD" w:rsidRDefault="00625CC8" w:rsidP="00752882">
            <w:pPr>
              <w:spacing w:after="0" w:line="240" w:lineRule="exact"/>
              <w:rPr>
                <w:rFonts w:ascii="Times New Roman" w:hAnsi="Times New Roman"/>
                <w:bCs/>
                <w:sz w:val="24"/>
                <w:szCs w:val="24"/>
                <w:lang w:val="uk-UA"/>
              </w:rPr>
            </w:pPr>
            <w:r w:rsidRPr="00DB52BD">
              <w:rPr>
                <w:rFonts w:ascii="Times New Roman" w:hAnsi="Times New Roman"/>
                <w:sz w:val="24"/>
                <w:szCs w:val="24"/>
                <w:lang w:val="uk-UA"/>
              </w:rPr>
              <w:t>Верхівчата (довжина тіла)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170,0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Верхньогрудинна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155,0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Лобкова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88,0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4678" w:type="dxa"/>
            <w:vAlign w:val="center"/>
          </w:tcPr>
          <w:p w:rsidR="00625CC8" w:rsidRPr="00DB52BD" w:rsidRDefault="00625CC8" w:rsidP="00372CC2">
            <w:pPr>
              <w:spacing w:after="0" w:line="240" w:lineRule="exact"/>
              <w:rPr>
                <w:rFonts w:ascii="Times New Roman" w:hAnsi="Times New Roman"/>
                <w:sz w:val="24"/>
                <w:szCs w:val="24"/>
                <w:lang w:val="uk-UA"/>
              </w:rPr>
            </w:pPr>
            <w:r w:rsidRPr="00DB52BD">
              <w:rPr>
                <w:rFonts w:ascii="Times New Roman" w:hAnsi="Times New Roman"/>
                <w:sz w:val="24"/>
                <w:szCs w:val="24"/>
                <w:lang w:val="uk-UA"/>
              </w:rPr>
              <w:t>Клубо</w:t>
            </w:r>
            <w:r w:rsidR="00372CC2" w:rsidRPr="00DB52BD">
              <w:rPr>
                <w:rFonts w:ascii="Times New Roman" w:hAnsi="Times New Roman"/>
                <w:sz w:val="24"/>
                <w:szCs w:val="24"/>
                <w:lang w:val="uk-UA"/>
              </w:rPr>
              <w:t>во-</w:t>
            </w:r>
            <w:r w:rsidRPr="00DB52BD">
              <w:rPr>
                <w:rFonts w:ascii="Times New Roman" w:hAnsi="Times New Roman"/>
                <w:sz w:val="24"/>
                <w:szCs w:val="24"/>
                <w:lang w:val="uk-UA"/>
              </w:rPr>
              <w:t>остьова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92,0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Акроміальна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153,0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Променева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132,0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Шилоподібна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104,0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w:t>
            </w:r>
          </w:p>
        </w:tc>
        <w:tc>
          <w:tcPr>
            <w:tcW w:w="4678" w:type="dxa"/>
            <w:vAlign w:val="center"/>
          </w:tcPr>
          <w:p w:rsidR="00625CC8" w:rsidRPr="00DB52BD" w:rsidRDefault="00625CC8" w:rsidP="00372CC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Пальц</w:t>
            </w:r>
            <w:r w:rsidR="00372CC2" w:rsidRPr="00DB52BD">
              <w:rPr>
                <w:rFonts w:ascii="Times New Roman" w:hAnsi="Times New Roman"/>
                <w:sz w:val="24"/>
                <w:szCs w:val="24"/>
                <w:lang w:val="uk-UA"/>
              </w:rPr>
              <w:t>е</w:t>
            </w:r>
            <w:r w:rsidRPr="00DB52BD">
              <w:rPr>
                <w:rFonts w:ascii="Times New Roman" w:hAnsi="Times New Roman"/>
                <w:sz w:val="24"/>
                <w:szCs w:val="24"/>
                <w:lang w:val="uk-UA"/>
              </w:rPr>
              <w:t>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90,0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13</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Вертлюжна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92,0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Верхньогомілкова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39,0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Нижньогомілкова</w:t>
            </w:r>
          </w:p>
        </w:tc>
        <w:tc>
          <w:tcPr>
            <w:tcW w:w="1486"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16</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Плесна внутрішня</w:t>
            </w:r>
          </w:p>
        </w:tc>
        <w:tc>
          <w:tcPr>
            <w:tcW w:w="1486" w:type="dxa"/>
            <w:vMerge w:val="restart"/>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Плесна зовнішня</w:t>
            </w:r>
          </w:p>
        </w:tc>
        <w:tc>
          <w:tcPr>
            <w:tcW w:w="1486" w:type="dxa"/>
            <w:vMerge/>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w:t>
            </w:r>
            <w:r w:rsidR="002E7BE0" w:rsidRPr="00DB52BD">
              <w:rPr>
                <w:rFonts w:ascii="Times New Roman" w:hAnsi="Times New Roman"/>
                <w:sz w:val="24"/>
                <w:szCs w:val="24"/>
                <w:lang w:val="uk-UA"/>
              </w:rPr>
              <w:t>’</w:t>
            </w:r>
            <w:r w:rsidRPr="00DB52BD">
              <w:rPr>
                <w:rFonts w:ascii="Times New Roman" w:hAnsi="Times New Roman"/>
                <w:sz w:val="24"/>
                <w:szCs w:val="24"/>
                <w:lang w:val="uk-UA"/>
              </w:rPr>
              <w:t>яткова</w:t>
            </w:r>
          </w:p>
        </w:tc>
        <w:tc>
          <w:tcPr>
            <w:tcW w:w="1486" w:type="dxa"/>
            <w:vMerge w:val="restart"/>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24,0</w:t>
            </w:r>
          </w:p>
        </w:tc>
      </w:tr>
      <w:tr w:rsidR="00625CC8" w:rsidRPr="00DB52BD" w:rsidTr="00372CC2">
        <w:trPr>
          <w:trHeight w:val="20"/>
        </w:trPr>
        <w:tc>
          <w:tcPr>
            <w:tcW w:w="2091" w:type="dxa"/>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w:t>
            </w:r>
          </w:p>
        </w:tc>
        <w:tc>
          <w:tcPr>
            <w:tcW w:w="4678" w:type="dxa"/>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Кінцева стопи</w:t>
            </w:r>
          </w:p>
        </w:tc>
        <w:tc>
          <w:tcPr>
            <w:tcW w:w="1486" w:type="dxa"/>
            <w:vMerge/>
            <w:vAlign w:val="center"/>
          </w:tcPr>
          <w:p w:rsidR="00625CC8" w:rsidRPr="00DB52BD" w:rsidRDefault="00625CC8" w:rsidP="00752882">
            <w:pPr>
              <w:spacing w:after="0" w:line="240" w:lineRule="exact"/>
              <w:rPr>
                <w:rFonts w:ascii="Times New Roman" w:hAnsi="Times New Roman"/>
                <w:sz w:val="24"/>
                <w:szCs w:val="24"/>
                <w:lang w:val="uk-UA"/>
              </w:rPr>
            </w:pPr>
          </w:p>
        </w:tc>
      </w:tr>
    </w:tbl>
    <w:p w:rsidR="00625CC8" w:rsidRPr="00DB52BD" w:rsidRDefault="00625CC8" w:rsidP="00625CC8">
      <w:pPr>
        <w:pStyle w:val="a7"/>
        <w:numPr>
          <w:ilvl w:val="0"/>
          <w:numId w:val="11"/>
        </w:numPr>
        <w:tabs>
          <w:tab w:val="left" w:pos="1134"/>
        </w:tabs>
        <w:spacing w:before="120" w:after="120"/>
        <w:ind w:left="0" w:firstLine="709"/>
        <w:contextualSpacing w:val="0"/>
        <w:rPr>
          <w:lang w:val="uk-UA"/>
        </w:rPr>
      </w:pPr>
      <w:r w:rsidRPr="00DB52BD">
        <w:rPr>
          <w:lang w:val="uk-UA"/>
        </w:rPr>
        <w:lastRenderedPageBreak/>
        <w:t>Визначити довжин</w:t>
      </w:r>
      <w:r w:rsidR="00372CC2" w:rsidRPr="00DB52BD">
        <w:rPr>
          <w:lang w:val="uk-UA"/>
        </w:rPr>
        <w:t>у</w:t>
      </w:r>
      <w:r w:rsidRPr="00DB52BD">
        <w:rPr>
          <w:lang w:val="uk-UA"/>
        </w:rPr>
        <w:t xml:space="preserve"> сегментів тіла </w:t>
      </w:r>
      <w:r w:rsidR="00372CC2" w:rsidRPr="00DB52BD">
        <w:rPr>
          <w:lang w:val="uk-UA"/>
        </w:rPr>
        <w:t>(</w:t>
      </w:r>
      <w:r w:rsidRPr="00DB52BD">
        <w:rPr>
          <w:lang w:val="uk-UA"/>
        </w:rPr>
        <w:t>за рекомендаціями пункту 2теоретичних відомостей). Отримані дані записати в табл. 2.3.</w:t>
      </w:r>
    </w:p>
    <w:p w:rsidR="00625CC8" w:rsidRPr="00DB52BD" w:rsidRDefault="00625CC8" w:rsidP="00625CC8">
      <w:pPr>
        <w:pStyle w:val="a7"/>
        <w:tabs>
          <w:tab w:val="left" w:pos="1134"/>
        </w:tabs>
        <w:ind w:left="709"/>
        <w:contextualSpacing w:val="0"/>
        <w:jc w:val="right"/>
        <w:rPr>
          <w:i/>
          <w:lang w:val="uk-UA"/>
        </w:rPr>
      </w:pPr>
      <w:r w:rsidRPr="00DB52BD">
        <w:rPr>
          <w:i/>
          <w:lang w:val="uk-UA"/>
        </w:rPr>
        <w:t>Таблиця 2.3</w:t>
      </w:r>
    </w:p>
    <w:p w:rsidR="00625CC8" w:rsidRPr="00DB52BD" w:rsidRDefault="00625CC8" w:rsidP="00625CC8">
      <w:pPr>
        <w:pStyle w:val="a7"/>
        <w:tabs>
          <w:tab w:val="left" w:pos="1134"/>
        </w:tabs>
        <w:spacing w:before="120" w:after="120"/>
        <w:ind w:left="709"/>
        <w:contextualSpacing w:val="0"/>
        <w:jc w:val="center"/>
        <w:rPr>
          <w:i/>
          <w:lang w:val="uk-UA"/>
        </w:rPr>
      </w:pPr>
      <w:r w:rsidRPr="00DB52BD">
        <w:rPr>
          <w:i/>
          <w:lang w:val="uk-UA"/>
        </w:rPr>
        <w:t>Довжина виміряних сегментів тіла</w:t>
      </w:r>
    </w:p>
    <w:tbl>
      <w:tblPr>
        <w:tblW w:w="0" w:type="auto"/>
        <w:tblInd w:w="16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firstRow="1" w:lastRow="0" w:firstColumn="1" w:lastColumn="0" w:noHBand="0" w:noVBand="0"/>
      </w:tblPr>
      <w:tblGrid>
        <w:gridCol w:w="815"/>
        <w:gridCol w:w="3012"/>
        <w:gridCol w:w="3152"/>
      </w:tblGrid>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 n/n</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iCs/>
                <w:sz w:val="24"/>
                <w:szCs w:val="24"/>
                <w:lang w:val="uk-UA"/>
              </w:rPr>
            </w:pPr>
            <w:r w:rsidRPr="00DB52BD">
              <w:rPr>
                <w:rFonts w:ascii="Times New Roman" w:hAnsi="Times New Roman"/>
                <w:iCs/>
                <w:sz w:val="24"/>
                <w:szCs w:val="24"/>
                <w:lang w:val="uk-UA"/>
              </w:rPr>
              <w:t>Сегмент тіла</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Довжина, см</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Стопа</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24,0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Гомілка</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37,0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 xml:space="preserve">Стегно </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51,0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Нога</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90,0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Кисть</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Передпліччя</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24,0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Плече</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21,0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8.</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 xml:space="preserve">Рука </w:t>
            </w:r>
          </w:p>
        </w:tc>
        <w:tc>
          <w:tcPr>
            <w:tcW w:w="315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60,0</w:t>
            </w:r>
          </w:p>
        </w:tc>
      </w:tr>
      <w:tr w:rsidR="00625CC8" w:rsidRPr="00DB52BD" w:rsidTr="00625CC8">
        <w:trPr>
          <w:trHeight w:val="20"/>
        </w:trPr>
        <w:tc>
          <w:tcPr>
            <w:tcW w:w="815"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w:t>
            </w:r>
          </w:p>
        </w:tc>
        <w:tc>
          <w:tcPr>
            <w:tcW w:w="3012"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Тулуб</w:t>
            </w:r>
          </w:p>
        </w:tc>
        <w:tc>
          <w:tcPr>
            <w:tcW w:w="3152" w:type="dxa"/>
            <w:tcBorders>
              <w:top w:val="nil"/>
              <w:left w:val="nil"/>
              <w:bottom w:val="single" w:sz="8" w:space="0" w:color="auto"/>
              <w:right w:val="single" w:sz="8"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63,0</w:t>
            </w:r>
          </w:p>
        </w:tc>
      </w:tr>
    </w:tbl>
    <w:p w:rsidR="00625CC8" w:rsidRPr="00DB52BD" w:rsidRDefault="00625CC8" w:rsidP="00625CC8">
      <w:pPr>
        <w:spacing w:before="120"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 2. Визначити довжину сегментів тіла за даними В. М. Заціорського, А. С. Аруїна, В. М. Селуянова.</w:t>
      </w:r>
    </w:p>
    <w:p w:rsidR="00625CC8" w:rsidRPr="00DB52BD" w:rsidRDefault="00625CC8" w:rsidP="00625CC8">
      <w:pPr>
        <w:pStyle w:val="a7"/>
        <w:numPr>
          <w:ilvl w:val="1"/>
          <w:numId w:val="8"/>
        </w:numPr>
        <w:tabs>
          <w:tab w:val="left" w:pos="1134"/>
        </w:tabs>
        <w:ind w:left="0" w:firstLine="709"/>
        <w:contextualSpacing w:val="0"/>
        <w:rPr>
          <w:lang w:val="uk-UA"/>
        </w:rPr>
      </w:pPr>
      <w:r w:rsidRPr="00DB52BD">
        <w:rPr>
          <w:lang w:val="uk-UA"/>
        </w:rPr>
        <w:t xml:space="preserve">Скопіювати табл. 2.1 у вікно середовища </w:t>
      </w:r>
      <w:r w:rsidRPr="00DB52BD">
        <w:rPr>
          <w:i/>
          <w:lang w:val="uk-UA"/>
        </w:rPr>
        <w:t xml:space="preserve">Microsoft </w:t>
      </w:r>
      <w:r w:rsidR="00DB52BD" w:rsidRPr="00DB52BD">
        <w:rPr>
          <w:i/>
          <w:lang w:val="uk-UA"/>
        </w:rPr>
        <w:t>Excel</w:t>
      </w:r>
      <w:r w:rsidRPr="00DB52BD">
        <w:rPr>
          <w:i/>
          <w:lang w:val="uk-UA"/>
        </w:rPr>
        <w:t>.</w:t>
      </w:r>
    </w:p>
    <w:p w:rsidR="00625CC8" w:rsidRPr="00DB52BD" w:rsidRDefault="00625CC8" w:rsidP="00625CC8">
      <w:pPr>
        <w:pStyle w:val="a7"/>
        <w:numPr>
          <w:ilvl w:val="1"/>
          <w:numId w:val="8"/>
        </w:numPr>
        <w:tabs>
          <w:tab w:val="left" w:pos="1134"/>
        </w:tabs>
        <w:spacing w:after="120"/>
        <w:ind w:left="0" w:firstLine="709"/>
        <w:contextualSpacing w:val="0"/>
        <w:rPr>
          <w:lang w:val="uk-UA"/>
        </w:rPr>
      </w:pPr>
      <w:r w:rsidRPr="00DB52BD">
        <w:rPr>
          <w:lang w:val="uk-UA"/>
        </w:rPr>
        <w:t xml:space="preserve">Відповідно </w:t>
      </w:r>
      <w:r w:rsidR="00372CC2" w:rsidRPr="00DB52BD">
        <w:rPr>
          <w:lang w:val="uk-UA"/>
        </w:rPr>
        <w:t xml:space="preserve">до </w:t>
      </w:r>
      <w:r w:rsidRPr="00DB52BD">
        <w:rPr>
          <w:lang w:val="uk-UA"/>
        </w:rPr>
        <w:t xml:space="preserve">формули </w:t>
      </w:r>
      <w:r w:rsidR="00372CC2" w:rsidRPr="00DB52BD">
        <w:rPr>
          <w:lang w:val="uk-UA"/>
        </w:rPr>
        <w:t>2</w:t>
      </w:r>
      <w:r w:rsidRPr="00DB52BD">
        <w:rPr>
          <w:lang w:val="uk-UA"/>
        </w:rPr>
        <w:t>.1, де (</w:t>
      </w:r>
      <w:r w:rsidRPr="00DB52BD">
        <w:rPr>
          <w:i/>
          <w:lang w:val="uk-UA"/>
        </w:rPr>
        <w:t>X</w:t>
      </w:r>
      <w:r w:rsidRPr="00DB52BD">
        <w:rPr>
          <w:i/>
          <w:vertAlign w:val="subscript"/>
          <w:lang w:val="uk-UA"/>
        </w:rPr>
        <w:t>1</w:t>
      </w:r>
      <w:r w:rsidRPr="00DB52BD">
        <w:rPr>
          <w:i/>
          <w:lang w:val="uk-UA"/>
        </w:rPr>
        <w:t>=</w:t>
      </w:r>
      <w:r w:rsidRPr="00DB52BD">
        <w:rPr>
          <w:lang w:val="uk-UA"/>
        </w:rPr>
        <w:t xml:space="preserve">90 см, </w:t>
      </w:r>
      <w:r w:rsidRPr="00DB52BD">
        <w:rPr>
          <w:i/>
          <w:lang w:val="uk-UA"/>
        </w:rPr>
        <w:t>X</w:t>
      </w:r>
      <w:r w:rsidRPr="00DB52BD">
        <w:rPr>
          <w:i/>
          <w:vertAlign w:val="subscript"/>
          <w:lang w:val="uk-UA"/>
        </w:rPr>
        <w:t>2</w:t>
      </w:r>
      <w:r w:rsidRPr="00DB52BD">
        <w:rPr>
          <w:i/>
          <w:lang w:val="uk-UA"/>
        </w:rPr>
        <w:t>=</w:t>
      </w:r>
      <w:r w:rsidRPr="00DB52BD">
        <w:rPr>
          <w:lang w:val="uk-UA"/>
        </w:rPr>
        <w:t xml:space="preserve">170 см, </w:t>
      </w:r>
      <w:r w:rsidRPr="00DB52BD">
        <w:rPr>
          <w:i/>
          <w:lang w:val="uk-UA"/>
        </w:rPr>
        <w:t>X</w:t>
      </w:r>
      <w:r w:rsidRPr="00DB52BD">
        <w:rPr>
          <w:i/>
          <w:vertAlign w:val="subscript"/>
          <w:lang w:val="uk-UA"/>
        </w:rPr>
        <w:t>3</w:t>
      </w:r>
      <w:r w:rsidRPr="00DB52BD">
        <w:rPr>
          <w:i/>
          <w:lang w:val="uk-UA"/>
        </w:rPr>
        <w:t>=</w:t>
      </w:r>
      <w:r w:rsidR="00372CC2" w:rsidRPr="00DB52BD">
        <w:rPr>
          <w:lang w:val="uk-UA"/>
        </w:rPr>
        <w:t>60 см) у</w:t>
      </w:r>
      <w:r w:rsidRPr="00DB52BD">
        <w:rPr>
          <w:lang w:val="uk-UA"/>
        </w:rPr>
        <w:t xml:space="preserve"> комірки G4-G13 ввести формули =(С4-С13)+(D4-D13*90)+(E4-E13*170)+(F4-F13*60) і визначити </w:t>
      </w:r>
      <w:r w:rsidRPr="00DB52BD">
        <w:rPr>
          <w:i/>
          <w:lang w:val="uk-UA"/>
        </w:rPr>
        <w:t>L</w:t>
      </w:r>
      <w:r w:rsidRPr="00DB52BD">
        <w:rPr>
          <w:i/>
          <w:vertAlign w:val="subscript"/>
          <w:lang w:val="uk-UA"/>
        </w:rPr>
        <w:t xml:space="preserve">с </w:t>
      </w:r>
      <w:r w:rsidRPr="00DB52BD">
        <w:rPr>
          <w:lang w:val="uk-UA"/>
        </w:rPr>
        <w:t>(рис. 2.2).</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2"/>
      </w:tblGrid>
      <w:tr w:rsidR="00625CC8" w:rsidRPr="00DB52BD" w:rsidTr="00625CC8">
        <w:tc>
          <w:tcPr>
            <w:tcW w:w="10065" w:type="dxa"/>
            <w:vAlign w:val="center"/>
          </w:tcPr>
          <w:p w:rsidR="00625CC8" w:rsidRPr="00DB52BD" w:rsidRDefault="00535BA2" w:rsidP="00625CC8">
            <w:pPr>
              <w:pStyle w:val="a7"/>
              <w:tabs>
                <w:tab w:val="left" w:pos="1134"/>
              </w:tabs>
              <w:ind w:left="0"/>
              <w:contextualSpacing w:val="0"/>
              <w:jc w:val="center"/>
              <w:rPr>
                <w:lang w:val="uk-UA"/>
              </w:rPr>
            </w:pPr>
            <w:r w:rsidRPr="00535BA2">
              <w:rPr>
                <w:noProof/>
                <w:lang w:val="en-US" w:eastAsia="en-US"/>
              </w:rPr>
              <w:drawing>
                <wp:inline distT="0" distB="0" distL="0" distR="0" wp14:anchorId="37699C72" wp14:editId="6C812F7B">
                  <wp:extent cx="6481445" cy="3749040"/>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481445" cy="3749040"/>
                          </a:xfrm>
                          <a:prstGeom prst="rect">
                            <a:avLst/>
                          </a:prstGeom>
                        </pic:spPr>
                      </pic:pic>
                    </a:graphicData>
                  </a:graphic>
                </wp:inline>
              </w:drawing>
            </w:r>
          </w:p>
        </w:tc>
      </w:tr>
      <w:tr w:rsidR="00625CC8" w:rsidRPr="00DB52BD" w:rsidTr="00625CC8">
        <w:tc>
          <w:tcPr>
            <w:tcW w:w="10065" w:type="dxa"/>
            <w:vAlign w:val="center"/>
          </w:tcPr>
          <w:p w:rsidR="00625CC8" w:rsidRPr="00DB52BD" w:rsidRDefault="00625CC8" w:rsidP="00372CC2">
            <w:pPr>
              <w:pStyle w:val="a7"/>
              <w:tabs>
                <w:tab w:val="left" w:pos="1134"/>
              </w:tabs>
              <w:spacing w:before="120"/>
              <w:ind w:left="0"/>
              <w:contextualSpacing w:val="0"/>
              <w:jc w:val="center"/>
              <w:rPr>
                <w:i/>
                <w:lang w:val="uk-UA"/>
              </w:rPr>
            </w:pPr>
            <w:r w:rsidRPr="00DB52BD">
              <w:rPr>
                <w:i/>
                <w:lang w:val="uk-UA"/>
              </w:rPr>
              <w:t xml:space="preserve">Рис. 2.2. Фрагмент вікна середовища Microsoft </w:t>
            </w:r>
            <w:r w:rsidR="00DB52BD" w:rsidRPr="00DB52BD">
              <w:rPr>
                <w:i/>
                <w:lang w:val="uk-UA"/>
              </w:rPr>
              <w:t>Excel</w:t>
            </w:r>
            <w:r w:rsidRPr="00DB52BD">
              <w:rPr>
                <w:i/>
                <w:lang w:val="uk-UA"/>
              </w:rPr>
              <w:t xml:space="preserve"> (визначення довжини сегментів тіла за коефіцієнтами множинної регресії) </w:t>
            </w:r>
          </w:p>
        </w:tc>
      </w:tr>
    </w:tbl>
    <w:p w:rsidR="00625CC8" w:rsidRPr="00DB52BD" w:rsidRDefault="00625CC8" w:rsidP="0058651D">
      <w:pPr>
        <w:pStyle w:val="a7"/>
        <w:numPr>
          <w:ilvl w:val="0"/>
          <w:numId w:val="8"/>
        </w:numPr>
        <w:tabs>
          <w:tab w:val="left" w:pos="1134"/>
        </w:tabs>
        <w:spacing w:before="120"/>
        <w:ind w:left="0" w:firstLine="709"/>
        <w:contextualSpacing w:val="0"/>
        <w:rPr>
          <w:lang w:val="uk-UA"/>
        </w:rPr>
      </w:pPr>
      <w:r w:rsidRPr="00DB52BD">
        <w:rPr>
          <w:lang w:val="uk-UA"/>
        </w:rPr>
        <w:t xml:space="preserve">Визначені дані </w:t>
      </w:r>
      <w:r w:rsidRPr="00DB52BD">
        <w:rPr>
          <w:i/>
          <w:lang w:val="uk-UA"/>
        </w:rPr>
        <w:t xml:space="preserve">Lс </w:t>
      </w:r>
      <w:r w:rsidRPr="00DB52BD">
        <w:rPr>
          <w:lang w:val="uk-UA"/>
        </w:rPr>
        <w:t xml:space="preserve">скопіювати в середовище </w:t>
      </w:r>
      <w:r w:rsidRPr="00DB52BD">
        <w:rPr>
          <w:i/>
          <w:lang w:val="uk-UA"/>
        </w:rPr>
        <w:t xml:space="preserve">Microsoft Word </w:t>
      </w:r>
      <w:r w:rsidRPr="00DB52BD">
        <w:rPr>
          <w:lang w:val="uk-UA"/>
        </w:rPr>
        <w:t>(табл. 2.4).</w:t>
      </w:r>
    </w:p>
    <w:p w:rsidR="00752882" w:rsidRPr="00DB52BD" w:rsidRDefault="00752882" w:rsidP="00752882">
      <w:pPr>
        <w:pStyle w:val="rvps4"/>
        <w:numPr>
          <w:ilvl w:val="0"/>
          <w:numId w:val="8"/>
        </w:numPr>
        <w:tabs>
          <w:tab w:val="left" w:pos="1134"/>
        </w:tabs>
        <w:spacing w:before="0" w:beforeAutospacing="0" w:after="0" w:afterAutospacing="0"/>
        <w:ind w:left="0" w:firstLine="709"/>
        <w:jc w:val="both"/>
        <w:rPr>
          <w:lang w:val="uk-UA"/>
        </w:rPr>
      </w:pPr>
      <w:r w:rsidRPr="00DB52BD">
        <w:rPr>
          <w:rStyle w:val="rvts15"/>
          <w:lang w:val="uk-UA"/>
        </w:rPr>
        <w:t xml:space="preserve">Визначити абсолютну і відносну похибки поміж розрахованими і виміряними показниками </w:t>
      </w:r>
      <w:r w:rsidRPr="00DB52BD">
        <w:rPr>
          <w:rStyle w:val="rvts15"/>
          <w:i/>
          <w:lang w:val="uk-UA"/>
        </w:rPr>
        <w:t>L</w:t>
      </w:r>
      <w:r w:rsidRPr="00DB52BD">
        <w:rPr>
          <w:rStyle w:val="rvts15"/>
          <w:i/>
          <w:vertAlign w:val="subscript"/>
          <w:lang w:val="uk-UA"/>
        </w:rPr>
        <w:t>c</w:t>
      </w:r>
      <w:r w:rsidRPr="00DB52BD">
        <w:rPr>
          <w:rStyle w:val="rvts15"/>
          <w:lang w:val="uk-UA"/>
        </w:rPr>
        <w:t xml:space="preserve"> окремих сегментів тіла в середовищі </w:t>
      </w:r>
      <w:r w:rsidRPr="00DB52BD">
        <w:rPr>
          <w:i/>
          <w:lang w:val="uk-UA"/>
        </w:rPr>
        <w:t xml:space="preserve">Microsoft </w:t>
      </w:r>
      <w:r w:rsidR="00DB52BD" w:rsidRPr="00DB52BD">
        <w:rPr>
          <w:i/>
          <w:lang w:val="uk-UA"/>
        </w:rPr>
        <w:t>Excel</w:t>
      </w:r>
      <w:r w:rsidRPr="00DB52BD">
        <w:rPr>
          <w:rStyle w:val="rvts15"/>
          <w:lang w:val="uk-UA"/>
        </w:rPr>
        <w:t xml:space="preserve"> за такими формулами:</w:t>
      </w:r>
    </w:p>
    <w:p w:rsidR="00752882" w:rsidRPr="00DB52BD" w:rsidRDefault="00752882" w:rsidP="00752882">
      <w:pPr>
        <w:pStyle w:val="rvps15"/>
        <w:spacing w:before="0" w:beforeAutospacing="0" w:after="0" w:afterAutospacing="0"/>
        <w:ind w:firstLine="720"/>
        <w:jc w:val="both"/>
        <w:rPr>
          <w:i/>
          <w:lang w:val="uk-UA"/>
        </w:rPr>
      </w:pPr>
      <w:r w:rsidRPr="00DB52BD">
        <w:rPr>
          <w:i/>
          <w:lang w:val="uk-UA"/>
        </w:rPr>
        <w:t>∆А = |L</w:t>
      </w:r>
      <w:r w:rsidRPr="00DB52BD">
        <w:rPr>
          <w:i/>
          <w:vertAlign w:val="subscript"/>
          <w:lang w:val="uk-UA"/>
        </w:rPr>
        <w:t>c</w:t>
      </w:r>
      <w:r w:rsidRPr="00DB52BD">
        <w:rPr>
          <w:i/>
          <w:lang w:val="uk-UA"/>
        </w:rPr>
        <w:t>. роз. - L</w:t>
      </w:r>
      <w:r w:rsidRPr="00DB52BD">
        <w:rPr>
          <w:i/>
          <w:vertAlign w:val="subscript"/>
          <w:lang w:val="uk-UA"/>
        </w:rPr>
        <w:t>c</w:t>
      </w:r>
      <w:r w:rsidRPr="00DB52BD">
        <w:rPr>
          <w:i/>
          <w:lang w:val="uk-UA"/>
        </w:rPr>
        <w:t>. вим.|</w:t>
      </w:r>
      <w:r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2.2</w:t>
      </w:r>
    </w:p>
    <w:p w:rsidR="00752882" w:rsidRPr="00DB52BD" w:rsidRDefault="00752882" w:rsidP="00752882">
      <w:pPr>
        <w:pStyle w:val="rvps157"/>
        <w:spacing w:before="0" w:beforeAutospacing="0" w:after="0" w:afterAutospacing="0"/>
        <w:ind w:firstLine="709"/>
        <w:jc w:val="both"/>
        <w:rPr>
          <w:rStyle w:val="rvts15"/>
          <w:lang w:val="uk-UA"/>
        </w:rPr>
      </w:pPr>
      <w:r w:rsidRPr="00DB52BD">
        <w:rPr>
          <w:rStyle w:val="rvts15"/>
          <w:lang w:val="uk-UA"/>
        </w:rPr>
        <w:t xml:space="preserve">де </w:t>
      </w:r>
      <w:r w:rsidRPr="00DB52BD">
        <w:rPr>
          <w:i/>
          <w:lang w:val="uk-UA"/>
        </w:rPr>
        <w:t>L</w:t>
      </w:r>
      <w:r w:rsidRPr="00DB52BD">
        <w:rPr>
          <w:i/>
          <w:vertAlign w:val="subscript"/>
          <w:lang w:val="uk-UA"/>
        </w:rPr>
        <w:t>c</w:t>
      </w:r>
      <w:r w:rsidRPr="00DB52BD">
        <w:rPr>
          <w:i/>
          <w:lang w:val="uk-UA"/>
        </w:rPr>
        <w:t>. роз</w:t>
      </w:r>
      <w:r w:rsidRPr="00DB52BD">
        <w:rPr>
          <w:rStyle w:val="rvts17"/>
          <w:i/>
          <w:iCs/>
          <w:lang w:val="uk-UA"/>
        </w:rPr>
        <w:t>.</w:t>
      </w:r>
      <w:r w:rsidRPr="00DB52BD">
        <w:rPr>
          <w:rStyle w:val="rvts46"/>
          <w:vertAlign w:val="subscript"/>
          <w:lang w:val="uk-UA"/>
        </w:rPr>
        <w:t xml:space="preserve"> </w:t>
      </w:r>
      <w:r w:rsidRPr="00DB52BD">
        <w:rPr>
          <w:rStyle w:val="rvts15"/>
          <w:lang w:val="uk-UA"/>
        </w:rPr>
        <w:t xml:space="preserve">– значення розрахованих довжин сегментів (дані табл. </w:t>
      </w:r>
      <w:r w:rsidR="00372CC2" w:rsidRPr="00DB52BD">
        <w:rPr>
          <w:rStyle w:val="rvts15"/>
          <w:lang w:val="uk-UA"/>
        </w:rPr>
        <w:t>2</w:t>
      </w:r>
      <w:r w:rsidRPr="00DB52BD">
        <w:rPr>
          <w:rStyle w:val="rvts15"/>
          <w:lang w:val="uk-UA"/>
        </w:rPr>
        <w:t xml:space="preserve">.4), </w:t>
      </w:r>
      <w:r w:rsidRPr="00DB52BD">
        <w:rPr>
          <w:i/>
          <w:lang w:val="uk-UA"/>
        </w:rPr>
        <w:t>L</w:t>
      </w:r>
      <w:r w:rsidRPr="00DB52BD">
        <w:rPr>
          <w:i/>
          <w:vertAlign w:val="subscript"/>
          <w:lang w:val="uk-UA"/>
        </w:rPr>
        <w:t>c</w:t>
      </w:r>
      <w:r w:rsidRPr="00DB52BD">
        <w:rPr>
          <w:i/>
          <w:lang w:val="uk-UA"/>
        </w:rPr>
        <w:t xml:space="preserve">. вим.- </w:t>
      </w:r>
      <w:r w:rsidRPr="00DB52BD">
        <w:rPr>
          <w:lang w:val="uk-UA"/>
        </w:rPr>
        <w:t>значення довжин сегментів</w:t>
      </w:r>
      <w:r w:rsidR="00372CC2" w:rsidRPr="00DB52BD">
        <w:rPr>
          <w:lang w:val="uk-UA"/>
        </w:rPr>
        <w:t>,</w:t>
      </w:r>
      <w:r w:rsidRPr="00DB52BD">
        <w:rPr>
          <w:lang w:val="uk-UA"/>
        </w:rPr>
        <w:t xml:space="preserve"> виміряних за результатами антропометрії (дані табл</w:t>
      </w:r>
      <w:r w:rsidRPr="00DB52BD">
        <w:rPr>
          <w:rStyle w:val="rvts15"/>
          <w:lang w:val="uk-UA"/>
        </w:rPr>
        <w:t>. 2.3).</w:t>
      </w:r>
    </w:p>
    <w:p w:rsidR="00752882" w:rsidRPr="00DB52BD" w:rsidRDefault="00752882" w:rsidP="00752882">
      <w:pPr>
        <w:pStyle w:val="rvps4"/>
        <w:spacing w:before="0" w:beforeAutospacing="0" w:after="0" w:afterAutospacing="0"/>
        <w:ind w:firstLine="705"/>
        <w:jc w:val="both"/>
        <w:rPr>
          <w:rStyle w:val="rvts15"/>
          <w:lang w:val="uk-UA"/>
        </w:rPr>
      </w:pPr>
      <w:r w:rsidRPr="00DB52BD">
        <w:rPr>
          <w:rStyle w:val="rvts17"/>
          <w:iCs/>
          <w:lang w:val="uk-UA"/>
        </w:rPr>
        <w:t>Відносна похибка</w:t>
      </w:r>
      <w:r w:rsidRPr="00DB52BD">
        <w:rPr>
          <w:rStyle w:val="rvts17"/>
          <w:i/>
          <w:iCs/>
          <w:lang w:val="uk-UA"/>
        </w:rPr>
        <w:t xml:space="preserve"> </w:t>
      </w:r>
      <w:r w:rsidRPr="00DB52BD">
        <w:rPr>
          <w:rStyle w:val="rvts15"/>
          <w:lang w:val="uk-UA"/>
        </w:rPr>
        <w:t>– дорівнює відношенню абсолютної похибки до дійсного значення вимірюваної величини. Відносна похибка при прямому вимірюванні методом безпосередньої оцінки визначається за формулою:</w:t>
      </w:r>
    </w:p>
    <w:p w:rsidR="00752882" w:rsidRPr="00DB52BD" w:rsidRDefault="00752882" w:rsidP="00752882">
      <w:pPr>
        <w:pStyle w:val="rvps4"/>
        <w:spacing w:before="0" w:beforeAutospacing="0" w:after="0" w:afterAutospacing="0"/>
        <w:ind w:firstLine="705"/>
        <w:jc w:val="both"/>
        <w:rPr>
          <w:lang w:val="uk-UA"/>
        </w:rPr>
      </w:pPr>
      <w:r w:rsidRPr="00DB52BD">
        <w:rPr>
          <w:i/>
          <w:lang w:val="uk-UA"/>
        </w:rPr>
        <w:lastRenderedPageBreak/>
        <w:t>∆В = ∆А / L</w:t>
      </w:r>
      <w:r w:rsidRPr="00DB52BD">
        <w:rPr>
          <w:i/>
          <w:vertAlign w:val="subscript"/>
          <w:lang w:val="uk-UA"/>
        </w:rPr>
        <w:t>c</w:t>
      </w:r>
      <w:r w:rsidRPr="00DB52BD">
        <w:rPr>
          <w:i/>
          <w:lang w:val="uk-UA"/>
        </w:rPr>
        <w:t>. вим. *100 [%]</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2.3</w:t>
      </w:r>
    </w:p>
    <w:p w:rsidR="00625CC8" w:rsidRPr="00DB52BD" w:rsidRDefault="00625CC8" w:rsidP="00625CC8">
      <w:pPr>
        <w:spacing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2.4</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Розрахункові показників довжин</w:t>
      </w:r>
      <w:r w:rsidR="00372CC2" w:rsidRPr="00DB52BD">
        <w:rPr>
          <w:rFonts w:ascii="Times New Roman" w:hAnsi="Times New Roman"/>
          <w:i/>
          <w:sz w:val="24"/>
          <w:szCs w:val="24"/>
          <w:lang w:val="uk-UA"/>
        </w:rPr>
        <w:t>и</w:t>
      </w:r>
      <w:r w:rsidRPr="00DB52BD">
        <w:rPr>
          <w:rFonts w:ascii="Times New Roman" w:hAnsi="Times New Roman"/>
          <w:i/>
          <w:sz w:val="24"/>
          <w:szCs w:val="24"/>
          <w:lang w:val="uk-UA"/>
        </w:rPr>
        <w:t xml:space="preserve"> сегментів (</w:t>
      </w:r>
      <w:r w:rsidRPr="00DB52BD">
        <w:rPr>
          <w:rFonts w:ascii="Times New Roman" w:hAnsi="Times New Roman"/>
          <w:i/>
          <w:iCs/>
          <w:sz w:val="24"/>
          <w:szCs w:val="24"/>
          <w:lang w:val="uk-UA"/>
        </w:rPr>
        <w:t>L</w:t>
      </w:r>
      <w:r w:rsidRPr="00DB52BD">
        <w:rPr>
          <w:rFonts w:ascii="Times New Roman" w:hAnsi="Times New Roman"/>
          <w:i/>
          <w:iCs/>
          <w:sz w:val="24"/>
          <w:szCs w:val="24"/>
          <w:vertAlign w:val="subscript"/>
          <w:lang w:val="uk-UA"/>
        </w:rPr>
        <w:t>c</w:t>
      </w:r>
      <w:r w:rsidRPr="00DB52BD">
        <w:rPr>
          <w:rFonts w:ascii="Times New Roman" w:hAnsi="Times New Roman"/>
          <w:i/>
          <w:iCs/>
          <w:sz w:val="24"/>
          <w:szCs w:val="24"/>
          <w:lang w:val="uk-UA"/>
        </w:rPr>
        <w:t xml:space="preserve">) за коефіцієнтами </w:t>
      </w:r>
      <w:r w:rsidRPr="00DB52BD">
        <w:rPr>
          <w:rFonts w:ascii="Times New Roman" w:hAnsi="Times New Roman"/>
          <w:i/>
          <w:sz w:val="24"/>
          <w:szCs w:val="24"/>
          <w:lang w:val="uk-UA"/>
        </w:rPr>
        <w:t>рівняння множинної регресії (X</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=90 см, X</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=170 см, X</w:t>
      </w:r>
      <w:r w:rsidRPr="00DB52BD">
        <w:rPr>
          <w:rFonts w:ascii="Times New Roman" w:hAnsi="Times New Roman"/>
          <w:i/>
          <w:sz w:val="24"/>
          <w:szCs w:val="24"/>
          <w:vertAlign w:val="subscript"/>
          <w:lang w:val="uk-UA"/>
        </w:rPr>
        <w:t>3</w:t>
      </w:r>
      <w:r w:rsidRPr="00DB52BD">
        <w:rPr>
          <w:rFonts w:ascii="Times New Roman" w:hAnsi="Times New Roman"/>
          <w:i/>
          <w:sz w:val="24"/>
          <w:szCs w:val="24"/>
          <w:lang w:val="uk-UA"/>
        </w:rPr>
        <w:t>=60 см)</w:t>
      </w:r>
    </w:p>
    <w:tbl>
      <w:tblPr>
        <w:tblW w:w="10065" w:type="dxa"/>
        <w:tblInd w:w="-5" w:type="dxa"/>
        <w:tblLayout w:type="fixed"/>
        <w:tblLook w:val="04A0" w:firstRow="1" w:lastRow="0" w:firstColumn="1" w:lastColumn="0" w:noHBand="0" w:noVBand="1"/>
      </w:tblPr>
      <w:tblGrid>
        <w:gridCol w:w="705"/>
        <w:gridCol w:w="2839"/>
        <w:gridCol w:w="1311"/>
        <w:gridCol w:w="1311"/>
        <w:gridCol w:w="1311"/>
        <w:gridCol w:w="1312"/>
        <w:gridCol w:w="1276"/>
      </w:tblGrid>
      <w:tr w:rsidR="00625CC8" w:rsidRPr="00DB52BD" w:rsidTr="00625CC8">
        <w:trPr>
          <w:trHeight w:val="20"/>
        </w:trPr>
        <w:tc>
          <w:tcPr>
            <w:tcW w:w="7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 n/n</w:t>
            </w:r>
          </w:p>
        </w:tc>
        <w:tc>
          <w:tcPr>
            <w:tcW w:w="28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Сегменти</w:t>
            </w:r>
          </w:p>
        </w:tc>
        <w:tc>
          <w:tcPr>
            <w:tcW w:w="5245" w:type="dxa"/>
            <w:gridSpan w:val="4"/>
            <w:tcBorders>
              <w:top w:val="single" w:sz="4" w:space="0" w:color="auto"/>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Коефіцієнти рівняння множинної регресії</w:t>
            </w:r>
          </w:p>
        </w:tc>
        <w:tc>
          <w:tcPr>
            <w:tcW w:w="1276" w:type="dxa"/>
            <w:vMerge w:val="restart"/>
            <w:tcBorders>
              <w:top w:val="single" w:sz="4" w:space="0" w:color="auto"/>
              <w:left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L</w:t>
            </w:r>
            <w:r w:rsidRPr="00DB52BD">
              <w:rPr>
                <w:rFonts w:ascii="Times New Roman" w:hAnsi="Times New Roman"/>
                <w:i/>
                <w:iCs/>
                <w:sz w:val="24"/>
                <w:szCs w:val="24"/>
                <w:vertAlign w:val="subscript"/>
                <w:lang w:val="uk-UA"/>
              </w:rPr>
              <w:t>c</w:t>
            </w:r>
            <w:r w:rsidRPr="00DB52BD">
              <w:rPr>
                <w:rFonts w:ascii="Times New Roman" w:hAnsi="Times New Roman"/>
                <w:i/>
                <w:iCs/>
                <w:sz w:val="24"/>
                <w:szCs w:val="24"/>
                <w:lang w:val="uk-UA"/>
              </w:rPr>
              <w:t>, см</w:t>
            </w:r>
          </w:p>
        </w:tc>
      </w:tr>
      <w:tr w:rsidR="00625CC8" w:rsidRPr="00DB52BD" w:rsidTr="00625CC8">
        <w:trPr>
          <w:trHeight w:val="20"/>
        </w:trPr>
        <w:tc>
          <w:tcPr>
            <w:tcW w:w="705" w:type="dxa"/>
            <w:vMerge/>
            <w:tcBorders>
              <w:top w:val="single" w:sz="4" w:space="0" w:color="auto"/>
              <w:left w:val="single" w:sz="4" w:space="0" w:color="auto"/>
              <w:bottom w:val="single" w:sz="4" w:space="0" w:color="auto"/>
              <w:right w:val="single" w:sz="4" w:space="0" w:color="auto"/>
            </w:tcBorders>
            <w:vAlign w:val="center"/>
            <w:hideMark/>
          </w:tcPr>
          <w:p w:rsidR="00625CC8" w:rsidRPr="00DB52BD" w:rsidRDefault="00625CC8" w:rsidP="00752882">
            <w:pPr>
              <w:spacing w:after="0" w:line="240" w:lineRule="exact"/>
              <w:rPr>
                <w:rFonts w:ascii="Times New Roman" w:hAnsi="Times New Roman"/>
                <w:sz w:val="24"/>
                <w:szCs w:val="24"/>
                <w:lang w:val="uk-UA"/>
              </w:rPr>
            </w:pPr>
          </w:p>
        </w:tc>
        <w:tc>
          <w:tcPr>
            <w:tcW w:w="2839" w:type="dxa"/>
            <w:vMerge/>
            <w:tcBorders>
              <w:top w:val="single" w:sz="4" w:space="0" w:color="auto"/>
              <w:left w:val="single" w:sz="4" w:space="0" w:color="auto"/>
              <w:bottom w:val="single" w:sz="4" w:space="0" w:color="auto"/>
              <w:right w:val="single" w:sz="4" w:space="0" w:color="auto"/>
            </w:tcBorders>
            <w:vAlign w:val="center"/>
            <w:hideMark/>
          </w:tcPr>
          <w:p w:rsidR="00625CC8" w:rsidRPr="00DB52BD" w:rsidRDefault="00625CC8" w:rsidP="00752882">
            <w:pPr>
              <w:spacing w:after="0" w:line="240" w:lineRule="exact"/>
              <w:rPr>
                <w:rFonts w:ascii="Times New Roman" w:hAnsi="Times New Roman"/>
                <w:sz w:val="24"/>
                <w:szCs w:val="24"/>
                <w:lang w:val="uk-UA"/>
              </w:rPr>
            </w:pP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B</w:t>
            </w:r>
            <w:r w:rsidRPr="00DB52BD">
              <w:rPr>
                <w:rFonts w:ascii="Times New Roman" w:hAnsi="Times New Roman"/>
                <w:i/>
                <w:iCs/>
                <w:sz w:val="24"/>
                <w:szCs w:val="24"/>
                <w:vertAlign w:val="subscript"/>
                <w:lang w:val="uk-UA"/>
              </w:rPr>
              <w:t>0</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B</w:t>
            </w:r>
            <w:r w:rsidRPr="00DB52BD">
              <w:rPr>
                <w:rFonts w:ascii="Times New Roman" w:hAnsi="Times New Roman"/>
                <w:i/>
                <w:iCs/>
                <w:sz w:val="24"/>
                <w:szCs w:val="24"/>
                <w:vertAlign w:val="subscript"/>
                <w:lang w:val="uk-UA"/>
              </w:rPr>
              <w:t>1</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B</w:t>
            </w:r>
            <w:r w:rsidRPr="00DB52BD">
              <w:rPr>
                <w:rFonts w:ascii="Times New Roman" w:hAnsi="Times New Roman"/>
                <w:i/>
                <w:iCs/>
                <w:sz w:val="24"/>
                <w:szCs w:val="24"/>
                <w:vertAlign w:val="subscript"/>
                <w:lang w:val="uk-UA"/>
              </w:rPr>
              <w:t>2</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B</w:t>
            </w:r>
            <w:r w:rsidRPr="00DB52BD">
              <w:rPr>
                <w:rFonts w:ascii="Times New Roman" w:hAnsi="Times New Roman"/>
                <w:i/>
                <w:iCs/>
                <w:sz w:val="24"/>
                <w:szCs w:val="24"/>
                <w:vertAlign w:val="subscript"/>
                <w:lang w:val="uk-UA"/>
              </w:rPr>
              <w:t>3</w:t>
            </w:r>
          </w:p>
        </w:tc>
        <w:tc>
          <w:tcPr>
            <w:tcW w:w="1276" w:type="dxa"/>
            <w:vMerge/>
            <w:tcBorders>
              <w:left w:val="single" w:sz="4" w:space="0" w:color="auto"/>
              <w:bottom w:val="single" w:sz="4" w:space="0" w:color="auto"/>
              <w:right w:val="single" w:sz="4" w:space="0" w:color="auto"/>
            </w:tcBorders>
            <w:vAlign w:val="center"/>
            <w:hideMark/>
          </w:tcPr>
          <w:p w:rsidR="00625CC8" w:rsidRPr="00DB52BD" w:rsidRDefault="00625CC8" w:rsidP="00752882">
            <w:pPr>
              <w:spacing w:after="0" w:line="240" w:lineRule="exact"/>
              <w:rPr>
                <w:rFonts w:ascii="Times New Roman" w:hAnsi="Times New Roman"/>
                <w:i/>
                <w:iCs/>
                <w:sz w:val="24"/>
                <w:szCs w:val="24"/>
                <w:lang w:val="uk-UA"/>
              </w:rPr>
            </w:pP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Стопа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0,516</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0,0086</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0,109</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0,069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23,96</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Гомілка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1,05</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0,282</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0,049</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0,033</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36,74</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Стегно</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5,34</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0,33</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0,093</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-0,012</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50,13</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Кисть</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1,28</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-0,072</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0,02</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0,256</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13,56</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Передпліччя</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7,19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0,134</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0,0016</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0,062</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23,24</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Плече</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0,309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-0,12</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0,185</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20,30</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Голова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-0,046</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0,094</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-0,047</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24,92</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Верхня частина тулуба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3,78</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-0,133</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0,11</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0,17</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20,71</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tabs>
                <w:tab w:val="left" w:pos="264"/>
              </w:tabs>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Середня частина тулуба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3,16</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-0,219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0,241</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-0,042</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21,9</w:t>
            </w:r>
          </w:p>
        </w:tc>
      </w:tr>
      <w:tr w:rsidR="00625CC8" w:rsidRPr="00DB52BD" w:rsidTr="00625CC8">
        <w:trPr>
          <w:trHeight w:val="20"/>
        </w:trPr>
        <w:tc>
          <w:tcPr>
            <w:tcW w:w="705"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pStyle w:val="a7"/>
              <w:numPr>
                <w:ilvl w:val="0"/>
                <w:numId w:val="10"/>
              </w:numPr>
              <w:spacing w:line="240" w:lineRule="exact"/>
              <w:ind w:left="0" w:firstLine="0"/>
              <w:contextualSpacing w:val="0"/>
              <w:jc w:val="center"/>
              <w:rPr>
                <w:lang w:val="uk-UA"/>
              </w:rPr>
            </w:pPr>
          </w:p>
        </w:tc>
        <w:tc>
          <w:tcPr>
            <w:tcW w:w="2839" w:type="dxa"/>
            <w:tcBorders>
              <w:top w:val="nil"/>
              <w:left w:val="nil"/>
              <w:bottom w:val="single" w:sz="4" w:space="0" w:color="auto"/>
              <w:right w:val="single" w:sz="4" w:space="0" w:color="auto"/>
            </w:tcBorders>
            <w:shd w:val="clear" w:color="000000" w:fill="FFFFFF"/>
            <w:vAlign w:val="center"/>
            <w:hideMark/>
          </w:tcPr>
          <w:p w:rsidR="00625CC8" w:rsidRPr="00DB52BD" w:rsidRDefault="00625CC8" w:rsidP="00752882">
            <w:pPr>
              <w:spacing w:after="0" w:line="240" w:lineRule="exact"/>
              <w:rPr>
                <w:rFonts w:ascii="Times New Roman" w:hAnsi="Times New Roman"/>
                <w:sz w:val="24"/>
                <w:szCs w:val="24"/>
                <w:lang w:val="uk-UA"/>
              </w:rPr>
            </w:pPr>
            <w:r w:rsidRPr="00DB52BD">
              <w:rPr>
                <w:rFonts w:ascii="Times New Roman" w:hAnsi="Times New Roman"/>
                <w:sz w:val="24"/>
                <w:szCs w:val="24"/>
                <w:lang w:val="uk-UA"/>
              </w:rPr>
              <w:t>Нижня частина тулуба</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-12,9</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-0,16</w:t>
            </w:r>
          </w:p>
        </w:tc>
        <w:tc>
          <w:tcPr>
            <w:tcW w:w="1311"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0,19</w:t>
            </w:r>
          </w:p>
        </w:tc>
        <w:tc>
          <w:tcPr>
            <w:tcW w:w="131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0,26</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20,6</w:t>
            </w:r>
          </w:p>
        </w:tc>
      </w:tr>
    </w:tbl>
    <w:p w:rsidR="00625CC8" w:rsidRPr="00DB52BD" w:rsidRDefault="00625CC8" w:rsidP="00372CC2">
      <w:pPr>
        <w:pStyle w:val="a7"/>
        <w:numPr>
          <w:ilvl w:val="0"/>
          <w:numId w:val="8"/>
        </w:numPr>
        <w:tabs>
          <w:tab w:val="left" w:pos="1134"/>
        </w:tabs>
        <w:spacing w:before="120" w:after="120"/>
        <w:ind w:left="0" w:firstLine="709"/>
        <w:contextualSpacing w:val="0"/>
        <w:jc w:val="left"/>
        <w:rPr>
          <w:lang w:val="uk-UA"/>
        </w:rPr>
      </w:pPr>
      <w:r w:rsidRPr="00DB52BD">
        <w:rPr>
          <w:lang w:val="uk-UA"/>
        </w:rPr>
        <w:t xml:space="preserve">Скопіювати отримані дані </w:t>
      </w:r>
      <w:r w:rsidRPr="00DB52BD">
        <w:rPr>
          <w:i/>
          <w:iCs/>
          <w:lang w:val="uk-UA"/>
        </w:rPr>
        <w:t>L</w:t>
      </w:r>
      <w:r w:rsidRPr="00DB52BD">
        <w:rPr>
          <w:i/>
          <w:iCs/>
          <w:vertAlign w:val="subscript"/>
          <w:lang w:val="uk-UA"/>
        </w:rPr>
        <w:t>c</w:t>
      </w:r>
      <w:r w:rsidRPr="00DB52BD">
        <w:rPr>
          <w:lang w:val="uk-UA"/>
        </w:rPr>
        <w:t xml:space="preserve"> табл. </w:t>
      </w:r>
      <w:r w:rsidR="00372CC2" w:rsidRPr="00DB52BD">
        <w:rPr>
          <w:lang w:val="uk-UA"/>
        </w:rPr>
        <w:t>2</w:t>
      </w:r>
      <w:r w:rsidRPr="00DB52BD">
        <w:rPr>
          <w:lang w:val="uk-UA"/>
        </w:rPr>
        <w:t xml:space="preserve">.3 і </w:t>
      </w:r>
      <w:r w:rsidR="00372CC2" w:rsidRPr="00DB52BD">
        <w:rPr>
          <w:lang w:val="uk-UA"/>
        </w:rPr>
        <w:t>2</w:t>
      </w:r>
      <w:r w:rsidRPr="00DB52BD">
        <w:rPr>
          <w:lang w:val="uk-UA"/>
        </w:rPr>
        <w:t xml:space="preserve">.4. у вікно програми </w:t>
      </w:r>
      <w:r w:rsidRPr="00DB52BD">
        <w:rPr>
          <w:i/>
          <w:lang w:val="uk-UA"/>
        </w:rPr>
        <w:t xml:space="preserve">Microsoft </w:t>
      </w:r>
      <w:r w:rsidR="00640795" w:rsidRPr="00DB52BD">
        <w:rPr>
          <w:i/>
          <w:lang w:val="uk-UA"/>
        </w:rPr>
        <w:t>Excel</w:t>
      </w:r>
      <w:r w:rsidRPr="00DB52BD">
        <w:rPr>
          <w:i/>
          <w:lang w:val="uk-UA"/>
        </w:rPr>
        <w:t xml:space="preserve"> </w:t>
      </w:r>
      <w:r w:rsidRPr="00DB52BD">
        <w:rPr>
          <w:lang w:val="uk-UA"/>
        </w:rPr>
        <w:t>(рис. 2.3).</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4"/>
      </w:tblGrid>
      <w:tr w:rsidR="00625CC8" w:rsidRPr="00DB52BD" w:rsidTr="00625CC8">
        <w:tc>
          <w:tcPr>
            <w:tcW w:w="10194" w:type="dxa"/>
            <w:vAlign w:val="center"/>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133A4874" wp14:editId="3DFA34B3">
                  <wp:extent cx="5772785" cy="3482340"/>
                  <wp:effectExtent l="19050" t="19050" r="18415" b="2286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72936" cy="3482431"/>
                          </a:xfrm>
                          <a:prstGeom prst="rect">
                            <a:avLst/>
                          </a:prstGeom>
                          <a:ln w="12700">
                            <a:solidFill>
                              <a:schemeClr val="tx1"/>
                            </a:solidFill>
                          </a:ln>
                        </pic:spPr>
                      </pic:pic>
                    </a:graphicData>
                  </a:graphic>
                </wp:inline>
              </w:drawing>
            </w:r>
          </w:p>
        </w:tc>
      </w:tr>
      <w:tr w:rsidR="00625CC8" w:rsidRPr="00DB52BD" w:rsidTr="00625CC8">
        <w:tc>
          <w:tcPr>
            <w:tcW w:w="10194" w:type="dxa"/>
            <w:vAlign w:val="center"/>
          </w:tcPr>
          <w:p w:rsidR="00625CC8" w:rsidRPr="00DB52BD" w:rsidRDefault="00625CC8" w:rsidP="00010E15">
            <w:pPr>
              <w:spacing w:before="120" w:after="0" w:line="240" w:lineRule="auto"/>
              <w:jc w:val="center"/>
              <w:rPr>
                <w:rFonts w:ascii="Times New Roman" w:hAnsi="Times New Roman"/>
                <w:szCs w:val="24"/>
                <w:lang w:val="uk-UA"/>
              </w:rPr>
            </w:pPr>
            <w:r w:rsidRPr="00DB52BD">
              <w:rPr>
                <w:rFonts w:ascii="Times New Roman" w:hAnsi="Times New Roman"/>
                <w:i/>
                <w:szCs w:val="24"/>
                <w:lang w:val="uk-UA"/>
              </w:rPr>
              <w:t xml:space="preserve">Рис. 2.3. Фрагмент вікна середовища Microsoft </w:t>
            </w:r>
            <w:r w:rsidR="00640795" w:rsidRPr="00DB52BD">
              <w:rPr>
                <w:rFonts w:ascii="Times New Roman" w:hAnsi="Times New Roman"/>
                <w:i/>
                <w:szCs w:val="24"/>
                <w:lang w:val="uk-UA"/>
              </w:rPr>
              <w:t>Excel</w:t>
            </w:r>
            <w:r w:rsidRPr="00DB52BD">
              <w:rPr>
                <w:rFonts w:ascii="Times New Roman" w:hAnsi="Times New Roman"/>
                <w:i/>
                <w:szCs w:val="24"/>
                <w:lang w:val="uk-UA"/>
              </w:rPr>
              <w:t xml:space="preserve"> (визначення похибок поміж виміряними і розрахунковими значеннями довжини сегментів тіла)</w:t>
            </w:r>
          </w:p>
        </w:tc>
      </w:tr>
    </w:tbl>
    <w:p w:rsidR="00625CC8" w:rsidRPr="00DB52BD" w:rsidRDefault="00625CC8" w:rsidP="00625CC8">
      <w:pPr>
        <w:pStyle w:val="a7"/>
        <w:numPr>
          <w:ilvl w:val="0"/>
          <w:numId w:val="8"/>
        </w:numPr>
        <w:tabs>
          <w:tab w:val="left" w:pos="1134"/>
        </w:tabs>
        <w:spacing w:before="120"/>
        <w:ind w:left="0" w:firstLine="709"/>
        <w:jc w:val="left"/>
        <w:rPr>
          <w:lang w:val="uk-UA"/>
        </w:rPr>
      </w:pPr>
      <w:r w:rsidRPr="00DB52BD">
        <w:rPr>
          <w:lang w:val="uk-UA"/>
        </w:rPr>
        <w:t xml:space="preserve">Для визначення </w:t>
      </w:r>
      <w:r w:rsidRPr="00DB52BD">
        <w:rPr>
          <w:i/>
          <w:lang w:val="uk-UA"/>
        </w:rPr>
        <w:t xml:space="preserve">∆А </w:t>
      </w:r>
      <w:r w:rsidRPr="00DB52BD">
        <w:rPr>
          <w:lang w:val="uk-UA"/>
        </w:rPr>
        <w:t>в комірки E2-E8 ввести формули =С1, С2, С3, С4, С5, С6, С7, С8- D1, D2, D3, D4, D5, D6, D7, D8.</w:t>
      </w:r>
    </w:p>
    <w:p w:rsidR="00625CC8" w:rsidRPr="00DB52BD" w:rsidRDefault="00625CC8" w:rsidP="00625CC8">
      <w:pPr>
        <w:pStyle w:val="a7"/>
        <w:numPr>
          <w:ilvl w:val="0"/>
          <w:numId w:val="8"/>
        </w:numPr>
        <w:tabs>
          <w:tab w:val="left" w:pos="1134"/>
        </w:tabs>
        <w:spacing w:before="120"/>
        <w:ind w:left="0" w:firstLine="709"/>
        <w:jc w:val="left"/>
        <w:rPr>
          <w:lang w:val="uk-UA"/>
        </w:rPr>
      </w:pPr>
      <w:r w:rsidRPr="00DB52BD">
        <w:rPr>
          <w:lang w:val="uk-UA"/>
        </w:rPr>
        <w:t xml:space="preserve">Для визначення </w:t>
      </w:r>
      <w:r w:rsidRPr="00DB52BD">
        <w:rPr>
          <w:i/>
          <w:lang w:val="uk-UA"/>
        </w:rPr>
        <w:t xml:space="preserve">∆В </w:t>
      </w:r>
      <w:r w:rsidRPr="00DB52BD">
        <w:rPr>
          <w:lang w:val="uk-UA"/>
        </w:rPr>
        <w:t>у комірки F2-F8 ввести формули =E2, E3, E4, E5, E6, E7, E8/ С1, С2, С3, С4, С5, С6, С7, С8*100.</w:t>
      </w:r>
    </w:p>
    <w:p w:rsidR="00625CC8" w:rsidRPr="00DB52BD" w:rsidRDefault="00625CC8" w:rsidP="00625CC8">
      <w:pPr>
        <w:pStyle w:val="a7"/>
        <w:numPr>
          <w:ilvl w:val="0"/>
          <w:numId w:val="8"/>
        </w:numPr>
        <w:tabs>
          <w:tab w:val="left" w:pos="1134"/>
        </w:tabs>
        <w:spacing w:after="120"/>
        <w:ind w:left="0" w:firstLine="709"/>
        <w:contextualSpacing w:val="0"/>
        <w:rPr>
          <w:lang w:val="uk-UA"/>
        </w:rPr>
      </w:pPr>
      <w:r w:rsidRPr="00DB52BD">
        <w:rPr>
          <w:lang w:val="uk-UA"/>
        </w:rPr>
        <w:t>Визначити середнє арифметичне (</w:t>
      </w:r>
      <w:r w:rsidRPr="00DB52BD">
        <w:rPr>
          <w:i/>
          <w:lang w:val="uk-UA"/>
        </w:rPr>
        <w:t>Хср.</w:t>
      </w:r>
      <w:r w:rsidRPr="00DB52BD">
        <w:rPr>
          <w:lang w:val="uk-UA"/>
        </w:rPr>
        <w:t xml:space="preserve">), стандартне відхилення (σ) </w:t>
      </w:r>
      <w:r w:rsidRPr="00DB52BD">
        <w:rPr>
          <w:i/>
          <w:iCs/>
          <w:lang w:val="uk-UA"/>
        </w:rPr>
        <w:t xml:space="preserve">∆А </w:t>
      </w:r>
      <w:r w:rsidRPr="00DB52BD">
        <w:rPr>
          <w:iCs/>
          <w:lang w:val="uk-UA"/>
        </w:rPr>
        <w:t>і</w:t>
      </w:r>
      <w:r w:rsidRPr="00DB52BD">
        <w:rPr>
          <w:i/>
          <w:iCs/>
          <w:lang w:val="uk-UA"/>
        </w:rPr>
        <w:t xml:space="preserve"> ∆В</w:t>
      </w:r>
      <w:r w:rsidRPr="00DB52BD">
        <w:rPr>
          <w:iCs/>
          <w:lang w:val="uk-UA"/>
        </w:rPr>
        <w:t xml:space="preserve"> поміж вимірюваними і розрахунковими показниками довжин окремих сегментів, використовуючи «</w:t>
      </w:r>
      <w:r w:rsidRPr="00DB52BD">
        <w:rPr>
          <w:i/>
          <w:iCs/>
          <w:lang w:val="uk-UA"/>
        </w:rPr>
        <w:t>Майстер функцій</w:t>
      </w:r>
      <w:r w:rsidRPr="00DB52BD">
        <w:rPr>
          <w:iCs/>
          <w:lang w:val="uk-UA"/>
        </w:rPr>
        <w:t>», «</w:t>
      </w:r>
      <w:r w:rsidRPr="00DB52BD">
        <w:rPr>
          <w:i/>
          <w:iCs/>
          <w:lang w:val="uk-UA"/>
        </w:rPr>
        <w:t>СРЗНАЧ</w:t>
      </w:r>
      <w:r w:rsidRPr="00DB52BD">
        <w:rPr>
          <w:iCs/>
          <w:lang w:val="uk-UA"/>
        </w:rPr>
        <w:t>», «</w:t>
      </w:r>
      <w:r w:rsidRPr="00DB52BD">
        <w:rPr>
          <w:i/>
          <w:iCs/>
          <w:lang w:val="uk-UA"/>
        </w:rPr>
        <w:t>Аргументи функції</w:t>
      </w:r>
      <w:r w:rsidRPr="00DB52BD">
        <w:rPr>
          <w:iCs/>
          <w:lang w:val="uk-UA"/>
        </w:rPr>
        <w:t>», «</w:t>
      </w:r>
      <w:r w:rsidRPr="00DB52BD">
        <w:rPr>
          <w:i/>
          <w:iCs/>
          <w:lang w:val="uk-UA"/>
        </w:rPr>
        <w:t>СТАНДОТКЛ</w:t>
      </w:r>
      <w:r w:rsidRPr="00DB52BD">
        <w:rPr>
          <w:iCs/>
          <w:lang w:val="uk-UA"/>
        </w:rPr>
        <w:t>» (рис. 2.4, 2.5).</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71"/>
        <w:gridCol w:w="32"/>
        <w:gridCol w:w="5104"/>
      </w:tblGrid>
      <w:tr w:rsidR="00625CC8" w:rsidRPr="00DB52BD" w:rsidTr="00B557BE">
        <w:tc>
          <w:tcPr>
            <w:tcW w:w="5103" w:type="dxa"/>
            <w:gridSpan w:val="2"/>
            <w:vAlign w:val="center"/>
          </w:tcPr>
          <w:p w:rsidR="00625CC8" w:rsidRPr="00DB52BD" w:rsidRDefault="00625CC8" w:rsidP="00625CC8">
            <w:pPr>
              <w:pStyle w:val="a7"/>
              <w:tabs>
                <w:tab w:val="left" w:pos="1134"/>
              </w:tabs>
              <w:ind w:left="-108" w:right="-75"/>
              <w:jc w:val="center"/>
              <w:rPr>
                <w:lang w:val="uk-UA"/>
              </w:rPr>
            </w:pPr>
            <w:r w:rsidRPr="00DB52BD">
              <w:rPr>
                <w:noProof/>
                <w:lang w:val="en-US" w:eastAsia="en-US"/>
              </w:rPr>
              <w:lastRenderedPageBreak/>
              <w:drawing>
                <wp:inline distT="0" distB="0" distL="0" distR="0" wp14:anchorId="42C49776" wp14:editId="0AF35AF1">
                  <wp:extent cx="2880000" cy="2520000"/>
                  <wp:effectExtent l="19050" t="19050" r="15875" b="13970"/>
                  <wp:docPr id="76" name="Рисунок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30"/>
                          <a:stretch>
                            <a:fillRect/>
                          </a:stretch>
                        </pic:blipFill>
                        <pic:spPr>
                          <a:xfrm>
                            <a:off x="0" y="0"/>
                            <a:ext cx="2880000" cy="2520000"/>
                          </a:xfrm>
                          <a:prstGeom prst="rect">
                            <a:avLst/>
                          </a:prstGeom>
                          <a:ln w="12700">
                            <a:solidFill>
                              <a:schemeClr val="tx1"/>
                            </a:solidFill>
                          </a:ln>
                        </pic:spPr>
                      </pic:pic>
                    </a:graphicData>
                  </a:graphic>
                </wp:inline>
              </w:drawing>
            </w:r>
          </w:p>
        </w:tc>
        <w:tc>
          <w:tcPr>
            <w:tcW w:w="5104" w:type="dxa"/>
            <w:vAlign w:val="center"/>
          </w:tcPr>
          <w:p w:rsidR="00625CC8" w:rsidRPr="00DB52BD" w:rsidRDefault="00625CC8" w:rsidP="00625CC8">
            <w:pPr>
              <w:pStyle w:val="a7"/>
              <w:tabs>
                <w:tab w:val="left" w:pos="1134"/>
              </w:tabs>
              <w:ind w:left="-129"/>
              <w:jc w:val="center"/>
              <w:rPr>
                <w:lang w:val="uk-UA"/>
              </w:rPr>
            </w:pPr>
            <w:r w:rsidRPr="00DB52BD">
              <w:rPr>
                <w:noProof/>
                <w:lang w:val="en-US" w:eastAsia="en-US"/>
              </w:rPr>
              <w:drawing>
                <wp:inline distT="0" distB="0" distL="0" distR="0" wp14:anchorId="34F4978F" wp14:editId="266711C8">
                  <wp:extent cx="2880000" cy="2520000"/>
                  <wp:effectExtent l="19050" t="19050" r="15875" b="13970"/>
                  <wp:docPr id="71" name="Рисунок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31"/>
                          <a:stretch>
                            <a:fillRect/>
                          </a:stretch>
                        </pic:blipFill>
                        <pic:spPr>
                          <a:xfrm>
                            <a:off x="0" y="0"/>
                            <a:ext cx="2880000" cy="2520000"/>
                          </a:xfrm>
                          <a:prstGeom prst="rect">
                            <a:avLst/>
                          </a:prstGeom>
                          <a:ln w="12700">
                            <a:solidFill>
                              <a:schemeClr val="tx1"/>
                            </a:solidFill>
                          </a:ln>
                        </pic:spPr>
                      </pic:pic>
                    </a:graphicData>
                  </a:graphic>
                </wp:inline>
              </w:drawing>
            </w:r>
          </w:p>
        </w:tc>
      </w:tr>
      <w:tr w:rsidR="00625CC8" w:rsidRPr="00DB52BD" w:rsidTr="00B557BE">
        <w:tc>
          <w:tcPr>
            <w:tcW w:w="10207" w:type="dxa"/>
            <w:gridSpan w:val="3"/>
          </w:tcPr>
          <w:p w:rsidR="00625CC8" w:rsidRPr="00DB52BD" w:rsidRDefault="00625CC8" w:rsidP="00625CC8">
            <w:pPr>
              <w:pStyle w:val="a7"/>
              <w:tabs>
                <w:tab w:val="left" w:pos="1134"/>
              </w:tabs>
              <w:spacing w:before="120" w:after="120"/>
              <w:ind w:left="0"/>
              <w:contextualSpacing w:val="0"/>
              <w:jc w:val="center"/>
              <w:rPr>
                <w:i/>
                <w:lang w:val="uk-UA"/>
              </w:rPr>
            </w:pPr>
            <w:r w:rsidRPr="00DB52BD">
              <w:rPr>
                <w:i/>
                <w:iCs/>
                <w:lang w:val="uk-UA"/>
              </w:rPr>
              <w:t>Рис. 2.4. Вікна «Майстер функцій», «СРЗНАЧ», «</w:t>
            </w:r>
            <w:r w:rsidR="00B557BE" w:rsidRPr="00DB52BD">
              <w:rPr>
                <w:i/>
                <w:iCs/>
                <w:lang w:val="uk-UA"/>
              </w:rPr>
              <w:t>Аргументи функції»</w:t>
            </w:r>
          </w:p>
        </w:tc>
      </w:tr>
      <w:tr w:rsidR="00625CC8" w:rsidRPr="00DB52BD" w:rsidTr="00B557BE">
        <w:tc>
          <w:tcPr>
            <w:tcW w:w="5071" w:type="dxa"/>
            <w:vAlign w:val="center"/>
          </w:tcPr>
          <w:p w:rsidR="00625CC8" w:rsidRPr="00DB52BD" w:rsidRDefault="00625CC8" w:rsidP="00625CC8">
            <w:pPr>
              <w:pStyle w:val="a7"/>
              <w:tabs>
                <w:tab w:val="left" w:pos="1134"/>
              </w:tabs>
              <w:spacing w:before="120"/>
              <w:ind w:left="-108" w:right="-111"/>
              <w:jc w:val="center"/>
              <w:rPr>
                <w:lang w:val="uk-UA"/>
              </w:rPr>
            </w:pPr>
            <w:r w:rsidRPr="00DB52BD">
              <w:rPr>
                <w:noProof/>
                <w:lang w:val="en-US" w:eastAsia="en-US"/>
              </w:rPr>
              <w:drawing>
                <wp:inline distT="0" distB="0" distL="0" distR="0" wp14:anchorId="5B21EE69" wp14:editId="3FC41A4C">
                  <wp:extent cx="2880000" cy="2520000"/>
                  <wp:effectExtent l="19050" t="19050" r="15875" b="13970"/>
                  <wp:docPr id="74" name="Рисунок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32"/>
                          <a:stretch>
                            <a:fillRect/>
                          </a:stretch>
                        </pic:blipFill>
                        <pic:spPr>
                          <a:xfrm>
                            <a:off x="0" y="0"/>
                            <a:ext cx="2880000" cy="2520000"/>
                          </a:xfrm>
                          <a:prstGeom prst="rect">
                            <a:avLst/>
                          </a:prstGeom>
                          <a:ln w="12700">
                            <a:solidFill>
                              <a:schemeClr val="tx1"/>
                            </a:solidFill>
                          </a:ln>
                        </pic:spPr>
                      </pic:pic>
                    </a:graphicData>
                  </a:graphic>
                </wp:inline>
              </w:drawing>
            </w:r>
          </w:p>
        </w:tc>
        <w:tc>
          <w:tcPr>
            <w:tcW w:w="5136" w:type="dxa"/>
            <w:gridSpan w:val="2"/>
            <w:vAlign w:val="center"/>
          </w:tcPr>
          <w:p w:rsidR="00625CC8" w:rsidRPr="00DB52BD" w:rsidRDefault="00625CC8" w:rsidP="00625CC8">
            <w:pPr>
              <w:pStyle w:val="a7"/>
              <w:tabs>
                <w:tab w:val="left" w:pos="1134"/>
              </w:tabs>
              <w:spacing w:before="120"/>
              <w:ind w:left="2872" w:hanging="2872"/>
              <w:jc w:val="center"/>
              <w:rPr>
                <w:lang w:val="uk-UA"/>
              </w:rPr>
            </w:pPr>
            <w:r w:rsidRPr="00DB52BD">
              <w:rPr>
                <w:noProof/>
                <w:lang w:val="en-US" w:eastAsia="en-US"/>
              </w:rPr>
              <w:drawing>
                <wp:inline distT="0" distB="0" distL="0" distR="0" wp14:anchorId="61319B84" wp14:editId="472802DA">
                  <wp:extent cx="2880000" cy="2520000"/>
                  <wp:effectExtent l="19050" t="19050" r="15875" b="13970"/>
                  <wp:docPr id="73" name="Рисунок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33"/>
                          <a:stretch>
                            <a:fillRect/>
                          </a:stretch>
                        </pic:blipFill>
                        <pic:spPr>
                          <a:xfrm>
                            <a:off x="0" y="0"/>
                            <a:ext cx="2880000" cy="2520000"/>
                          </a:xfrm>
                          <a:prstGeom prst="rect">
                            <a:avLst/>
                          </a:prstGeom>
                          <a:ln w="12700">
                            <a:solidFill>
                              <a:schemeClr val="tx1"/>
                            </a:solidFill>
                          </a:ln>
                        </pic:spPr>
                      </pic:pic>
                    </a:graphicData>
                  </a:graphic>
                </wp:inline>
              </w:drawing>
            </w:r>
          </w:p>
        </w:tc>
      </w:tr>
      <w:tr w:rsidR="00625CC8" w:rsidRPr="00DB52BD" w:rsidTr="00B557BE">
        <w:tc>
          <w:tcPr>
            <w:tcW w:w="10207" w:type="dxa"/>
            <w:gridSpan w:val="3"/>
            <w:vAlign w:val="center"/>
          </w:tcPr>
          <w:p w:rsidR="00625CC8" w:rsidRPr="00DB52BD" w:rsidRDefault="00625CC8" w:rsidP="00625CC8">
            <w:pPr>
              <w:pStyle w:val="a7"/>
              <w:tabs>
                <w:tab w:val="left" w:pos="1134"/>
              </w:tabs>
              <w:spacing w:before="120"/>
              <w:ind w:left="0"/>
              <w:jc w:val="center"/>
              <w:rPr>
                <w:lang w:val="uk-UA"/>
              </w:rPr>
            </w:pPr>
            <w:r w:rsidRPr="00DB52BD">
              <w:rPr>
                <w:i/>
                <w:iCs/>
                <w:lang w:val="uk-UA"/>
              </w:rPr>
              <w:t>Рис. 2.5. Вікна «Майстер функцій», «СТАНДОТКЛ», «Аргументи функції».</w:t>
            </w:r>
          </w:p>
        </w:tc>
      </w:tr>
    </w:tbl>
    <w:p w:rsidR="00625CC8" w:rsidRPr="00DB52BD" w:rsidRDefault="00625CC8" w:rsidP="00625CC8">
      <w:pPr>
        <w:pStyle w:val="a7"/>
        <w:numPr>
          <w:ilvl w:val="0"/>
          <w:numId w:val="8"/>
        </w:numPr>
        <w:tabs>
          <w:tab w:val="left" w:pos="1134"/>
        </w:tabs>
        <w:spacing w:before="120"/>
        <w:ind w:left="0" w:firstLine="709"/>
        <w:jc w:val="left"/>
        <w:rPr>
          <w:lang w:val="uk-UA"/>
        </w:rPr>
      </w:pPr>
      <w:r w:rsidRPr="00DB52BD">
        <w:rPr>
          <w:lang w:val="uk-UA"/>
        </w:rPr>
        <w:t xml:space="preserve">Розрахункову таблицю похибок скопіювати в середовище </w:t>
      </w:r>
      <w:r w:rsidRPr="00DB52BD">
        <w:rPr>
          <w:i/>
          <w:lang w:val="uk-UA"/>
        </w:rPr>
        <w:t>Microsoft Word</w:t>
      </w:r>
      <w:r w:rsidRPr="00DB52BD">
        <w:rPr>
          <w:lang w:val="uk-UA"/>
        </w:rPr>
        <w:t xml:space="preserve"> (табл. 2.5).</w:t>
      </w:r>
    </w:p>
    <w:p w:rsidR="00625CC8" w:rsidRPr="00DB52BD" w:rsidRDefault="00625CC8" w:rsidP="00625CC8">
      <w:pPr>
        <w:pStyle w:val="a7"/>
        <w:tabs>
          <w:tab w:val="left" w:pos="1134"/>
        </w:tabs>
        <w:ind w:left="709"/>
        <w:jc w:val="right"/>
        <w:rPr>
          <w:i/>
          <w:lang w:val="uk-UA"/>
        </w:rPr>
      </w:pPr>
      <w:r w:rsidRPr="00DB52BD">
        <w:rPr>
          <w:i/>
          <w:lang w:val="uk-UA"/>
        </w:rPr>
        <w:t>Таблиця 2.5</w:t>
      </w:r>
    </w:p>
    <w:p w:rsidR="00625CC8" w:rsidRPr="00DB52BD" w:rsidRDefault="00625CC8" w:rsidP="00625CC8">
      <w:pPr>
        <w:pStyle w:val="a7"/>
        <w:tabs>
          <w:tab w:val="left" w:pos="1134"/>
        </w:tabs>
        <w:ind w:left="709"/>
        <w:contextualSpacing w:val="0"/>
        <w:jc w:val="center"/>
        <w:rPr>
          <w:i/>
          <w:lang w:val="uk-UA"/>
        </w:rPr>
      </w:pPr>
      <w:r w:rsidRPr="00DB52BD">
        <w:rPr>
          <w:i/>
          <w:lang w:val="uk-UA"/>
        </w:rPr>
        <w:t xml:space="preserve">Розрахункова таблиця </w:t>
      </w:r>
      <w:r w:rsidRPr="00DB52BD">
        <w:rPr>
          <w:i/>
          <w:iCs/>
          <w:lang w:val="uk-UA"/>
        </w:rPr>
        <w:t>∆А і ∆В поміж виміряними і розрахунковими величинами довжин сегментів тіла людини</w:t>
      </w:r>
    </w:p>
    <w:tbl>
      <w:tblPr>
        <w:tblW w:w="10065" w:type="dxa"/>
        <w:tblInd w:w="-5" w:type="dxa"/>
        <w:tblLook w:val="04A0" w:firstRow="1" w:lastRow="0" w:firstColumn="1" w:lastColumn="0" w:noHBand="0" w:noVBand="1"/>
      </w:tblPr>
      <w:tblGrid>
        <w:gridCol w:w="720"/>
        <w:gridCol w:w="1869"/>
        <w:gridCol w:w="1869"/>
        <w:gridCol w:w="1869"/>
        <w:gridCol w:w="1869"/>
        <w:gridCol w:w="1869"/>
      </w:tblGrid>
      <w:tr w:rsidR="00625CC8" w:rsidRPr="00640795" w:rsidTr="00752882">
        <w:trPr>
          <w:trHeight w:val="20"/>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 n/n</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Сегмент тіла</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i/>
                <w:iCs/>
                <w:sz w:val="24"/>
                <w:szCs w:val="24"/>
                <w:lang w:val="uk-UA"/>
              </w:rPr>
            </w:pPr>
            <w:r w:rsidRPr="00640795">
              <w:rPr>
                <w:rFonts w:ascii="Times New Roman" w:hAnsi="Times New Roman"/>
                <w:i/>
                <w:iCs/>
                <w:sz w:val="24"/>
                <w:szCs w:val="24"/>
                <w:lang w:val="uk-UA"/>
              </w:rPr>
              <w:t>L</w:t>
            </w:r>
            <w:r w:rsidRPr="00640795">
              <w:rPr>
                <w:rFonts w:ascii="Times New Roman" w:hAnsi="Times New Roman"/>
                <w:i/>
                <w:iCs/>
                <w:sz w:val="24"/>
                <w:szCs w:val="24"/>
                <w:vertAlign w:val="subscript"/>
                <w:lang w:val="uk-UA"/>
              </w:rPr>
              <w:t xml:space="preserve">c </w:t>
            </w:r>
            <w:r w:rsidRPr="00640795">
              <w:rPr>
                <w:rFonts w:ascii="Times New Roman" w:hAnsi="Times New Roman"/>
                <w:i/>
                <w:iCs/>
                <w:sz w:val="24"/>
                <w:szCs w:val="24"/>
                <w:lang w:val="uk-UA"/>
              </w:rPr>
              <w:t>вим., см</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i/>
                <w:iCs/>
                <w:sz w:val="24"/>
                <w:szCs w:val="24"/>
                <w:lang w:val="uk-UA"/>
              </w:rPr>
            </w:pPr>
            <w:r w:rsidRPr="00640795">
              <w:rPr>
                <w:rFonts w:ascii="Times New Roman" w:hAnsi="Times New Roman"/>
                <w:i/>
                <w:iCs/>
                <w:sz w:val="24"/>
                <w:szCs w:val="24"/>
                <w:lang w:val="uk-UA"/>
              </w:rPr>
              <w:t>L</w:t>
            </w:r>
            <w:r w:rsidRPr="00640795">
              <w:rPr>
                <w:rFonts w:ascii="Times New Roman" w:hAnsi="Times New Roman"/>
                <w:i/>
                <w:iCs/>
                <w:sz w:val="24"/>
                <w:szCs w:val="24"/>
                <w:vertAlign w:val="subscript"/>
                <w:lang w:val="uk-UA"/>
              </w:rPr>
              <w:t xml:space="preserve">c </w:t>
            </w:r>
            <w:r w:rsidRPr="00640795">
              <w:rPr>
                <w:rFonts w:ascii="Times New Roman" w:hAnsi="Times New Roman"/>
                <w:i/>
                <w:iCs/>
                <w:sz w:val="24"/>
                <w:szCs w:val="24"/>
                <w:lang w:val="uk-UA"/>
              </w:rPr>
              <w:t>роз., см</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i/>
                <w:iCs/>
                <w:sz w:val="24"/>
                <w:szCs w:val="24"/>
                <w:lang w:val="uk-UA"/>
              </w:rPr>
            </w:pPr>
            <w:r w:rsidRPr="00640795">
              <w:rPr>
                <w:rFonts w:ascii="Times New Roman" w:hAnsi="Times New Roman"/>
                <w:i/>
                <w:iCs/>
                <w:sz w:val="24"/>
                <w:szCs w:val="24"/>
                <w:lang w:val="uk-UA"/>
              </w:rPr>
              <w:t>∆А, см</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i/>
                <w:iCs/>
                <w:sz w:val="24"/>
                <w:szCs w:val="24"/>
                <w:lang w:val="uk-UA"/>
              </w:rPr>
            </w:pPr>
            <w:r w:rsidRPr="00640795">
              <w:rPr>
                <w:rFonts w:ascii="Times New Roman" w:hAnsi="Times New Roman"/>
                <w:i/>
                <w:iCs/>
                <w:sz w:val="24"/>
                <w:szCs w:val="24"/>
                <w:lang w:val="uk-UA"/>
              </w:rPr>
              <w:t>∆В, %</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1.</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Стопа</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24,0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23,96</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0,04</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0,17</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Гомілка</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37,0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36,74</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0,26</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0,70</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 xml:space="preserve">Стегно </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51,0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50,13</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0,87</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1,71</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4.</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Кисть</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14,0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13,56</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0,44</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3,14</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5.</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Передпліччя</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24,0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23,24</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0,76</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3,17</w:t>
            </w:r>
          </w:p>
        </w:tc>
      </w:tr>
      <w:tr w:rsidR="00625CC8" w:rsidRPr="00640795" w:rsidTr="00752882">
        <w:trPr>
          <w:trHeight w:val="20"/>
        </w:trPr>
        <w:tc>
          <w:tcPr>
            <w:tcW w:w="720" w:type="dxa"/>
            <w:tcBorders>
              <w:top w:val="nil"/>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6.</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Плече</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21,0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20,30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0,70</w:t>
            </w:r>
          </w:p>
        </w:tc>
        <w:tc>
          <w:tcPr>
            <w:tcW w:w="1869" w:type="dxa"/>
            <w:tcBorders>
              <w:top w:val="nil"/>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3,33</w:t>
            </w:r>
          </w:p>
        </w:tc>
      </w:tr>
      <w:tr w:rsidR="00625CC8" w:rsidRPr="00640795" w:rsidTr="00752882">
        <w:trPr>
          <w:trHeight w:val="20"/>
        </w:trPr>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7.</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rPr>
                <w:rFonts w:ascii="Times New Roman" w:hAnsi="Times New Roman"/>
                <w:sz w:val="24"/>
                <w:szCs w:val="24"/>
                <w:lang w:val="uk-UA"/>
              </w:rPr>
            </w:pPr>
            <w:r w:rsidRPr="00640795">
              <w:rPr>
                <w:rFonts w:ascii="Times New Roman" w:hAnsi="Times New Roman"/>
                <w:sz w:val="24"/>
                <w:szCs w:val="24"/>
                <w:lang w:val="uk-UA"/>
              </w:rPr>
              <w:t>Тулуб</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63,0</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63,21</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0,21</w:t>
            </w:r>
          </w:p>
        </w:tc>
        <w:tc>
          <w:tcPr>
            <w:tcW w:w="1869" w:type="dxa"/>
            <w:tcBorders>
              <w:top w:val="single" w:sz="4" w:space="0" w:color="auto"/>
              <w:left w:val="nil"/>
              <w:bottom w:val="single" w:sz="4" w:space="0" w:color="auto"/>
              <w:right w:val="single" w:sz="4" w:space="0" w:color="auto"/>
            </w:tcBorders>
            <w:shd w:val="clear" w:color="auto" w:fill="auto"/>
            <w:vAlign w:val="center"/>
            <w:hideMark/>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0,33</w:t>
            </w:r>
          </w:p>
        </w:tc>
      </w:tr>
      <w:tr w:rsidR="00625CC8" w:rsidRPr="00640795" w:rsidTr="00752882">
        <w:trPr>
          <w:trHeight w:val="20"/>
        </w:trPr>
        <w:tc>
          <w:tcPr>
            <w:tcW w:w="720" w:type="dxa"/>
            <w:tcBorders>
              <w:top w:val="single" w:sz="4" w:space="0" w:color="auto"/>
            </w:tcBorders>
            <w:shd w:val="clear" w:color="auto" w:fill="auto"/>
            <w:vAlign w:val="center"/>
          </w:tcPr>
          <w:p w:rsidR="00625CC8" w:rsidRPr="00640795" w:rsidRDefault="00625CC8" w:rsidP="00752882">
            <w:pPr>
              <w:spacing w:after="0" w:line="240" w:lineRule="exact"/>
              <w:jc w:val="center"/>
              <w:rPr>
                <w:rFonts w:ascii="Times New Roman" w:hAnsi="Times New Roman"/>
                <w:sz w:val="24"/>
                <w:szCs w:val="24"/>
                <w:lang w:val="uk-UA"/>
              </w:rPr>
            </w:pPr>
          </w:p>
        </w:tc>
        <w:tc>
          <w:tcPr>
            <w:tcW w:w="1869" w:type="dxa"/>
            <w:tcBorders>
              <w:top w:val="single" w:sz="4" w:space="0" w:color="auto"/>
            </w:tcBorders>
            <w:shd w:val="clear" w:color="auto" w:fill="auto"/>
            <w:vAlign w:val="center"/>
          </w:tcPr>
          <w:p w:rsidR="00625CC8" w:rsidRPr="00640795" w:rsidRDefault="00625CC8" w:rsidP="00752882">
            <w:pPr>
              <w:spacing w:after="0" w:line="240" w:lineRule="exact"/>
              <w:rPr>
                <w:rFonts w:ascii="Times New Roman" w:hAnsi="Times New Roman"/>
                <w:sz w:val="24"/>
                <w:szCs w:val="24"/>
                <w:lang w:val="uk-UA"/>
              </w:rPr>
            </w:pPr>
          </w:p>
        </w:tc>
        <w:tc>
          <w:tcPr>
            <w:tcW w:w="1869" w:type="dxa"/>
            <w:tcBorders>
              <w:top w:val="single" w:sz="4" w:space="0" w:color="auto"/>
              <w:right w:val="single" w:sz="4" w:space="0" w:color="auto"/>
            </w:tcBorders>
            <w:shd w:val="clear" w:color="auto" w:fill="auto"/>
            <w:vAlign w:val="center"/>
          </w:tcPr>
          <w:p w:rsidR="00625CC8" w:rsidRPr="00640795" w:rsidRDefault="00625CC8" w:rsidP="00752882">
            <w:pPr>
              <w:spacing w:after="0" w:line="240" w:lineRule="exact"/>
              <w:jc w:val="center"/>
              <w:rPr>
                <w:rFonts w:ascii="Times New Roman" w:hAnsi="Times New Roman"/>
                <w:sz w:val="24"/>
                <w:szCs w:val="24"/>
                <w:lang w:val="uk-UA"/>
              </w:rPr>
            </w:pP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640795" w:rsidRDefault="00625CC8" w:rsidP="00752882">
            <w:pPr>
              <w:spacing w:after="0" w:line="240" w:lineRule="exact"/>
              <w:jc w:val="center"/>
              <w:rPr>
                <w:rFonts w:ascii="Times New Roman" w:hAnsi="Times New Roman"/>
                <w:i/>
                <w:sz w:val="24"/>
                <w:szCs w:val="24"/>
                <w:lang w:val="uk-UA"/>
              </w:rPr>
            </w:pPr>
            <w:r w:rsidRPr="00640795">
              <w:rPr>
                <w:rFonts w:ascii="Times New Roman" w:hAnsi="Times New Roman"/>
                <w:i/>
                <w:sz w:val="24"/>
                <w:szCs w:val="24"/>
                <w:lang w:val="uk-UA"/>
              </w:rPr>
              <w:t>Хср.</w:t>
            </w:r>
          </w:p>
        </w:tc>
        <w:tc>
          <w:tcPr>
            <w:tcW w:w="1869" w:type="dxa"/>
            <w:tcBorders>
              <w:top w:val="single" w:sz="4" w:space="0" w:color="auto"/>
              <w:left w:val="nil"/>
              <w:bottom w:val="single" w:sz="4" w:space="0" w:color="auto"/>
              <w:right w:val="single" w:sz="4" w:space="0" w:color="auto"/>
            </w:tcBorders>
            <w:shd w:val="clear" w:color="auto" w:fill="auto"/>
            <w:vAlign w:val="center"/>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0,47</w:t>
            </w:r>
          </w:p>
        </w:tc>
        <w:tc>
          <w:tcPr>
            <w:tcW w:w="1869" w:type="dxa"/>
            <w:tcBorders>
              <w:top w:val="single" w:sz="4" w:space="0" w:color="auto"/>
              <w:left w:val="nil"/>
              <w:bottom w:val="single" w:sz="4" w:space="0" w:color="auto"/>
              <w:right w:val="single" w:sz="4" w:space="0" w:color="auto"/>
            </w:tcBorders>
            <w:shd w:val="clear" w:color="auto" w:fill="auto"/>
            <w:vAlign w:val="center"/>
          </w:tcPr>
          <w:p w:rsidR="00625CC8" w:rsidRPr="00640795" w:rsidRDefault="00625CC8" w:rsidP="00752882">
            <w:pPr>
              <w:spacing w:after="0" w:line="240" w:lineRule="exact"/>
              <w:jc w:val="center"/>
              <w:rPr>
                <w:rFonts w:ascii="Times New Roman" w:hAnsi="Times New Roman"/>
                <w:sz w:val="24"/>
                <w:szCs w:val="24"/>
                <w:lang w:val="uk-UA"/>
              </w:rPr>
            </w:pPr>
            <w:r w:rsidRPr="00640795">
              <w:rPr>
                <w:rFonts w:ascii="Times New Roman" w:hAnsi="Times New Roman"/>
                <w:sz w:val="24"/>
                <w:szCs w:val="24"/>
                <w:lang w:val="uk-UA"/>
              </w:rPr>
              <w:t>1,79</w:t>
            </w:r>
          </w:p>
        </w:tc>
      </w:tr>
      <w:tr w:rsidR="00625CC8" w:rsidRPr="00DB52BD" w:rsidTr="00752882">
        <w:trPr>
          <w:trHeight w:val="20"/>
        </w:trPr>
        <w:tc>
          <w:tcPr>
            <w:tcW w:w="720" w:type="dxa"/>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p>
        </w:tc>
        <w:tc>
          <w:tcPr>
            <w:tcW w:w="1869" w:type="dxa"/>
            <w:shd w:val="clear" w:color="auto" w:fill="auto"/>
            <w:vAlign w:val="center"/>
          </w:tcPr>
          <w:p w:rsidR="00625CC8" w:rsidRPr="00DB52BD" w:rsidRDefault="00625CC8" w:rsidP="00752882">
            <w:pPr>
              <w:spacing w:after="0" w:line="240" w:lineRule="exact"/>
              <w:rPr>
                <w:rFonts w:ascii="Times New Roman" w:hAnsi="Times New Roman"/>
                <w:sz w:val="24"/>
                <w:szCs w:val="24"/>
                <w:lang w:val="uk-UA"/>
              </w:rPr>
            </w:pPr>
          </w:p>
        </w:tc>
        <w:tc>
          <w:tcPr>
            <w:tcW w:w="1869" w:type="dxa"/>
            <w:tcBorders>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σ</w:t>
            </w:r>
          </w:p>
        </w:tc>
        <w:tc>
          <w:tcPr>
            <w:tcW w:w="1869" w:type="dxa"/>
            <w:tcBorders>
              <w:top w:val="single" w:sz="4" w:space="0" w:color="auto"/>
              <w:left w:val="nil"/>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0,31</w:t>
            </w:r>
          </w:p>
        </w:tc>
        <w:tc>
          <w:tcPr>
            <w:tcW w:w="1869" w:type="dxa"/>
            <w:tcBorders>
              <w:top w:val="single" w:sz="4" w:space="0" w:color="auto"/>
              <w:left w:val="nil"/>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1,41</w:t>
            </w:r>
          </w:p>
        </w:tc>
      </w:tr>
    </w:tbl>
    <w:p w:rsidR="00625CC8" w:rsidRPr="00DB52BD" w:rsidRDefault="00625CC8" w:rsidP="00625CC8">
      <w:pPr>
        <w:pStyle w:val="a7"/>
        <w:numPr>
          <w:ilvl w:val="0"/>
          <w:numId w:val="8"/>
        </w:numPr>
        <w:tabs>
          <w:tab w:val="left" w:pos="1134"/>
        </w:tabs>
        <w:spacing w:before="120"/>
        <w:ind w:left="0" w:firstLine="709"/>
        <w:jc w:val="left"/>
        <w:rPr>
          <w:lang w:val="uk-UA"/>
        </w:rPr>
      </w:pPr>
      <w:r w:rsidRPr="00DB52BD">
        <w:rPr>
          <w:lang w:val="uk-UA"/>
        </w:rPr>
        <w:t xml:space="preserve">Зробити висновок </w:t>
      </w:r>
      <w:r w:rsidR="00B557BE" w:rsidRPr="00DB52BD">
        <w:rPr>
          <w:lang w:val="uk-UA"/>
        </w:rPr>
        <w:t>щодо</w:t>
      </w:r>
      <w:r w:rsidRPr="00DB52BD">
        <w:rPr>
          <w:lang w:val="uk-UA"/>
        </w:rPr>
        <w:t xml:space="preserve"> мети та завдань лабораторної роботи.</w:t>
      </w:r>
    </w:p>
    <w:p w:rsidR="00625CC8" w:rsidRPr="00DB52BD" w:rsidRDefault="00625CC8" w:rsidP="00625CC8">
      <w:pPr>
        <w:pStyle w:val="a7"/>
        <w:tabs>
          <w:tab w:val="left" w:pos="1134"/>
        </w:tabs>
        <w:spacing w:before="120"/>
        <w:ind w:left="0" w:firstLine="709"/>
        <w:rPr>
          <w:lang w:val="uk-UA"/>
        </w:rPr>
      </w:pPr>
      <w:r w:rsidRPr="00DB52BD">
        <w:rPr>
          <w:lang w:val="uk-UA"/>
        </w:rPr>
        <w:t>Для зразк</w:t>
      </w:r>
      <w:r w:rsidR="00B557BE" w:rsidRPr="00DB52BD">
        <w:rPr>
          <w:lang w:val="uk-UA"/>
        </w:rPr>
        <w:t>а</w:t>
      </w:r>
      <w:r w:rsidRPr="00DB52BD">
        <w:rPr>
          <w:lang w:val="uk-UA"/>
        </w:rPr>
        <w:t xml:space="preserve">: </w:t>
      </w:r>
    </w:p>
    <w:p w:rsidR="00625CC8" w:rsidRPr="00DB52BD" w:rsidRDefault="00625CC8" w:rsidP="00625CC8">
      <w:pPr>
        <w:pStyle w:val="a7"/>
        <w:numPr>
          <w:ilvl w:val="0"/>
          <w:numId w:val="12"/>
        </w:numPr>
        <w:tabs>
          <w:tab w:val="left" w:pos="1134"/>
        </w:tabs>
        <w:spacing w:before="120"/>
        <w:ind w:left="0" w:firstLine="1069"/>
        <w:rPr>
          <w:lang w:val="uk-UA"/>
        </w:rPr>
      </w:pPr>
      <w:r w:rsidRPr="00DB52BD">
        <w:rPr>
          <w:lang w:val="uk-UA"/>
        </w:rPr>
        <w:t>визначені довжини окремих сегментів тіла людини за допомогою вимірювального і розрахункового способів;</w:t>
      </w:r>
    </w:p>
    <w:p w:rsidR="00625CC8" w:rsidRPr="00DB52BD" w:rsidRDefault="00625CC8" w:rsidP="00625CC8">
      <w:pPr>
        <w:pStyle w:val="a7"/>
        <w:numPr>
          <w:ilvl w:val="0"/>
          <w:numId w:val="12"/>
        </w:numPr>
        <w:tabs>
          <w:tab w:val="left" w:pos="1134"/>
        </w:tabs>
        <w:spacing w:before="120"/>
        <w:ind w:left="0" w:firstLine="1069"/>
        <w:rPr>
          <w:lang w:val="uk-UA"/>
        </w:rPr>
      </w:pPr>
      <w:r w:rsidRPr="00DB52BD">
        <w:rPr>
          <w:i/>
          <w:lang w:val="uk-UA"/>
        </w:rPr>
        <w:t>Хср.±</w:t>
      </w:r>
      <w:r w:rsidRPr="00DB52BD">
        <w:rPr>
          <w:lang w:val="uk-UA"/>
        </w:rPr>
        <w:t xml:space="preserve"> </w:t>
      </w:r>
      <w:r w:rsidRPr="00DB52BD">
        <w:rPr>
          <w:i/>
          <w:lang w:val="uk-UA"/>
        </w:rPr>
        <w:t>σ</w:t>
      </w:r>
      <w:r w:rsidRPr="00DB52BD">
        <w:rPr>
          <w:lang w:val="uk-UA"/>
        </w:rPr>
        <w:t xml:space="preserve"> </w:t>
      </w:r>
      <w:r w:rsidRPr="00DB52BD">
        <w:rPr>
          <w:i/>
          <w:iCs/>
          <w:lang w:val="uk-UA"/>
        </w:rPr>
        <w:t xml:space="preserve">∆А </w:t>
      </w:r>
      <w:r w:rsidRPr="00DB52BD">
        <w:rPr>
          <w:iCs/>
          <w:lang w:val="uk-UA"/>
        </w:rPr>
        <w:t>і</w:t>
      </w:r>
      <w:r w:rsidRPr="00DB52BD">
        <w:rPr>
          <w:i/>
          <w:iCs/>
          <w:lang w:val="uk-UA"/>
        </w:rPr>
        <w:t xml:space="preserve"> ∆В</w:t>
      </w:r>
      <w:r w:rsidRPr="00DB52BD">
        <w:rPr>
          <w:iCs/>
          <w:lang w:val="uk-UA"/>
        </w:rPr>
        <w:t xml:space="preserve"> поміж вимірюваними і розрахунковими показниками довжин окремих сегментів становить 0,47</w:t>
      </w:r>
      <w:r w:rsidRPr="00DB52BD">
        <w:rPr>
          <w:i/>
          <w:lang w:val="uk-UA"/>
        </w:rPr>
        <w:t>±</w:t>
      </w:r>
      <w:r w:rsidRPr="00DB52BD">
        <w:rPr>
          <w:lang w:val="uk-UA"/>
        </w:rPr>
        <w:t xml:space="preserve"> 0,31</w:t>
      </w:r>
      <w:r w:rsidRPr="00DB52BD">
        <w:rPr>
          <w:iCs/>
          <w:lang w:val="uk-UA"/>
        </w:rPr>
        <w:t xml:space="preserve"> см і 1,79 </w:t>
      </w:r>
      <w:r w:rsidRPr="00DB52BD">
        <w:rPr>
          <w:i/>
          <w:lang w:val="uk-UA"/>
        </w:rPr>
        <w:t>±</w:t>
      </w:r>
      <w:r w:rsidRPr="00DB52BD">
        <w:rPr>
          <w:lang w:val="uk-UA"/>
        </w:rPr>
        <w:t xml:space="preserve"> 1,41 </w:t>
      </w:r>
      <w:r w:rsidRPr="00DB52BD">
        <w:rPr>
          <w:iCs/>
          <w:lang w:val="uk-UA"/>
        </w:rPr>
        <w:t>% відповідно.</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lastRenderedPageBreak/>
        <w:t>Вимоги до захисту лабораторної роботи № 2:</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 xml:space="preserve">представлення звіту про виконану роботу, який містить на титульному аркуші номер і тему лабораторної роботи </w:t>
      </w:r>
      <w:r w:rsidR="00B557BE" w:rsidRPr="00DB52BD">
        <w:rPr>
          <w:bCs/>
          <w:spacing w:val="-1"/>
          <w:lang w:val="uk-UA"/>
        </w:rPr>
        <w:t>і</w:t>
      </w:r>
      <w:r w:rsidRPr="00DB52BD">
        <w:rPr>
          <w:bCs/>
          <w:spacing w:val="-1"/>
          <w:lang w:val="uk-UA"/>
        </w:rPr>
        <w:t xml:space="preserve">з </w:t>
      </w:r>
      <w:r w:rsidR="00B557BE" w:rsidRPr="00DB52BD">
        <w:rPr>
          <w:bCs/>
          <w:spacing w:val="-1"/>
          <w:lang w:val="uk-UA"/>
        </w:rPr>
        <w:t>зазначенням</w:t>
      </w:r>
      <w:r w:rsidRPr="00DB52BD">
        <w:rPr>
          <w:bCs/>
          <w:spacing w:val="-1"/>
          <w:lang w:val="uk-UA"/>
        </w:rPr>
        <w:t xml:space="preserve"> прізвища, ім</w:t>
      </w:r>
      <w:r w:rsidR="002E7BE0" w:rsidRPr="00DB52BD">
        <w:rPr>
          <w:bCs/>
          <w:spacing w:val="-1"/>
          <w:lang w:val="uk-UA"/>
        </w:rPr>
        <w:t>’</w:t>
      </w:r>
      <w:r w:rsidRPr="00DB52BD">
        <w:rPr>
          <w:bCs/>
          <w:spacing w:val="-1"/>
          <w:lang w:val="uk-UA"/>
        </w:rPr>
        <w:t>я, групи студента (</w:t>
      </w:r>
      <w:r w:rsidRPr="00640795">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представлен</w:t>
      </w:r>
      <w:r w:rsidR="00B557BE" w:rsidRPr="00DB52BD">
        <w:rPr>
          <w:bCs/>
          <w:spacing w:val="-1"/>
          <w:lang w:val="uk-UA"/>
        </w:rPr>
        <w:t>ня</w:t>
      </w:r>
      <w:r w:rsidRPr="00DB52BD">
        <w:rPr>
          <w:bCs/>
          <w:spacing w:val="-1"/>
          <w:lang w:val="uk-UA"/>
        </w:rPr>
        <w:t xml:space="preserve"> розрахунков</w:t>
      </w:r>
      <w:r w:rsidR="00B557BE" w:rsidRPr="00DB52BD">
        <w:rPr>
          <w:bCs/>
          <w:spacing w:val="-1"/>
          <w:lang w:val="uk-UA"/>
        </w:rPr>
        <w:t>их</w:t>
      </w:r>
      <w:r w:rsidRPr="00DB52BD">
        <w:rPr>
          <w:bCs/>
          <w:spacing w:val="-1"/>
          <w:lang w:val="uk-UA"/>
        </w:rPr>
        <w:t xml:space="preserve"> дан</w:t>
      </w:r>
      <w:r w:rsidR="00B557BE" w:rsidRPr="00DB52BD">
        <w:rPr>
          <w:bCs/>
          <w:spacing w:val="-1"/>
          <w:lang w:val="uk-UA"/>
        </w:rPr>
        <w:t>их</w:t>
      </w:r>
      <w:r w:rsidRPr="00DB52BD">
        <w:rPr>
          <w:bCs/>
          <w:spacing w:val="-1"/>
          <w:lang w:val="uk-UA"/>
        </w:rPr>
        <w:t xml:space="preserve"> </w:t>
      </w:r>
      <w:r w:rsidR="00B557BE" w:rsidRPr="00DB52BD">
        <w:rPr>
          <w:bCs/>
          <w:spacing w:val="-1"/>
          <w:lang w:val="uk-UA"/>
        </w:rPr>
        <w:t>у</w:t>
      </w:r>
      <w:r w:rsidRPr="00DB52BD">
        <w:rPr>
          <w:bCs/>
          <w:spacing w:val="-1"/>
          <w:lang w:val="uk-UA"/>
        </w:rPr>
        <w:t xml:space="preserve"> середовищі </w:t>
      </w:r>
      <w:r w:rsidRPr="00DB52BD">
        <w:rPr>
          <w:i/>
          <w:lang w:val="uk-UA"/>
        </w:rPr>
        <w:t xml:space="preserve">Microsoft Exсеl </w:t>
      </w:r>
      <w:r w:rsidRPr="00DB52BD">
        <w:rPr>
          <w:lang w:val="uk-UA"/>
        </w:rPr>
        <w:t>(рис 2.1, 2.4)</w:t>
      </w:r>
      <w:r w:rsidRPr="00DB52BD">
        <w:rPr>
          <w:i/>
          <w:lang w:val="uk-UA"/>
        </w:rPr>
        <w:t xml:space="preserve">, </w:t>
      </w:r>
      <w:r w:rsidRPr="00DB52BD">
        <w:rPr>
          <w:bCs/>
          <w:spacing w:val="-1"/>
          <w:lang w:val="uk-UA"/>
        </w:rPr>
        <w:t>роздруковані таблиці 2.4, 2</w:t>
      </w:r>
      <w:r w:rsidR="00B557BE" w:rsidRPr="00DB52BD">
        <w:rPr>
          <w:bCs/>
          <w:spacing w:val="-1"/>
          <w:lang w:val="uk-UA"/>
        </w:rPr>
        <w:t>.5</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наявніс</w:t>
      </w:r>
      <w:r w:rsidR="00B557BE" w:rsidRPr="00DB52BD">
        <w:rPr>
          <w:bCs/>
          <w:spacing w:val="-1"/>
          <w:lang w:val="uk-UA"/>
        </w:rPr>
        <w:t>ть висновку про виконану роботу;</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відповісти на контрольні питання.</w:t>
      </w:r>
    </w:p>
    <w:p w:rsidR="00625CC8" w:rsidRPr="00DB52BD" w:rsidRDefault="00625CC8" w:rsidP="00625CC8">
      <w:pPr>
        <w:widowControl w:val="0"/>
        <w:shd w:val="clear" w:color="auto" w:fill="FFFFFF"/>
        <w:tabs>
          <w:tab w:val="left" w:pos="1134"/>
        </w:tabs>
        <w:autoSpaceDE w:val="0"/>
        <w:autoSpaceDN w:val="0"/>
        <w:adjustRightInd w:val="0"/>
        <w:spacing w:before="120" w:after="120"/>
        <w:ind w:right="57" w:firstLine="709"/>
        <w:rPr>
          <w:rFonts w:ascii="Times New Roman" w:hAnsi="Times New Roman"/>
          <w:bCs/>
          <w:i/>
          <w:spacing w:val="-1"/>
          <w:sz w:val="24"/>
          <w:szCs w:val="24"/>
          <w:lang w:val="uk-UA"/>
        </w:rPr>
      </w:pPr>
      <w:r w:rsidRPr="00DB52BD">
        <w:rPr>
          <w:rFonts w:ascii="Times New Roman" w:hAnsi="Times New Roman"/>
          <w:bCs/>
          <w:i/>
          <w:spacing w:val="-1"/>
          <w:sz w:val="24"/>
          <w:szCs w:val="24"/>
          <w:lang w:val="uk-UA"/>
        </w:rPr>
        <w:t>Контрольні питання:</w:t>
      </w:r>
    </w:p>
    <w:p w:rsidR="00625CC8" w:rsidRPr="00DB52BD" w:rsidRDefault="00625CC8" w:rsidP="00625CC8">
      <w:pPr>
        <w:pStyle w:val="a7"/>
        <w:widowControl w:val="0"/>
        <w:numPr>
          <w:ilvl w:val="0"/>
          <w:numId w:val="17"/>
        </w:numPr>
        <w:shd w:val="clear" w:color="auto" w:fill="FFFFFF"/>
        <w:tabs>
          <w:tab w:val="left" w:pos="0"/>
        </w:tabs>
        <w:autoSpaceDE w:val="0"/>
        <w:autoSpaceDN w:val="0"/>
        <w:adjustRightInd w:val="0"/>
        <w:ind w:left="567" w:right="57" w:hanging="567"/>
        <w:contextualSpacing w:val="0"/>
        <w:rPr>
          <w:lang w:val="uk-UA"/>
        </w:rPr>
      </w:pPr>
      <w:r w:rsidRPr="00DB52BD">
        <w:rPr>
          <w:lang w:val="uk-UA"/>
        </w:rPr>
        <w:t>Методика вимірювання антропометричних точок.</w:t>
      </w:r>
    </w:p>
    <w:p w:rsidR="00625CC8" w:rsidRPr="00DB52BD" w:rsidRDefault="00625CC8" w:rsidP="00625CC8">
      <w:pPr>
        <w:pStyle w:val="a7"/>
        <w:widowControl w:val="0"/>
        <w:numPr>
          <w:ilvl w:val="0"/>
          <w:numId w:val="17"/>
        </w:numPr>
        <w:shd w:val="clear" w:color="auto" w:fill="FFFFFF"/>
        <w:tabs>
          <w:tab w:val="left" w:pos="0"/>
        </w:tabs>
        <w:autoSpaceDE w:val="0"/>
        <w:autoSpaceDN w:val="0"/>
        <w:adjustRightInd w:val="0"/>
        <w:ind w:left="567" w:right="57" w:hanging="567"/>
        <w:contextualSpacing w:val="0"/>
        <w:rPr>
          <w:lang w:val="uk-UA"/>
        </w:rPr>
      </w:pPr>
      <w:r w:rsidRPr="00DB52BD">
        <w:rPr>
          <w:lang w:val="uk-UA"/>
        </w:rPr>
        <w:t>Як виміряти поздовжні розміри сегментів тіла відносно висоти антропометричних точок?</w:t>
      </w:r>
    </w:p>
    <w:p w:rsidR="00625CC8" w:rsidRPr="00DB52BD" w:rsidRDefault="00625CC8" w:rsidP="00625CC8">
      <w:pPr>
        <w:pStyle w:val="a7"/>
        <w:widowControl w:val="0"/>
        <w:numPr>
          <w:ilvl w:val="0"/>
          <w:numId w:val="17"/>
        </w:numPr>
        <w:shd w:val="clear" w:color="auto" w:fill="FFFFFF"/>
        <w:tabs>
          <w:tab w:val="left" w:pos="0"/>
        </w:tabs>
        <w:autoSpaceDE w:val="0"/>
        <w:autoSpaceDN w:val="0"/>
        <w:adjustRightInd w:val="0"/>
        <w:ind w:left="567" w:right="57" w:hanging="567"/>
        <w:contextualSpacing w:val="0"/>
        <w:rPr>
          <w:lang w:val="uk-UA"/>
        </w:rPr>
      </w:pPr>
      <w:r w:rsidRPr="00DB52BD">
        <w:rPr>
          <w:lang w:val="uk-UA"/>
        </w:rPr>
        <w:t>Які компоненти рівняння множинної регресії для визначення довжини сегментів тіла за даними В. М. Заціорського, А. С. Аруїна, В. М. Селуянова?</w:t>
      </w:r>
    </w:p>
    <w:p w:rsidR="00625CC8" w:rsidRPr="00DB52BD" w:rsidRDefault="00625CC8" w:rsidP="00625CC8">
      <w:pPr>
        <w:pStyle w:val="a7"/>
        <w:widowControl w:val="0"/>
        <w:numPr>
          <w:ilvl w:val="0"/>
          <w:numId w:val="17"/>
        </w:numPr>
        <w:shd w:val="clear" w:color="auto" w:fill="FFFFFF"/>
        <w:tabs>
          <w:tab w:val="left" w:pos="0"/>
        </w:tabs>
        <w:autoSpaceDE w:val="0"/>
        <w:autoSpaceDN w:val="0"/>
        <w:adjustRightInd w:val="0"/>
        <w:ind w:left="567" w:right="57" w:hanging="567"/>
        <w:contextualSpacing w:val="0"/>
        <w:rPr>
          <w:lang w:val="uk-UA"/>
        </w:rPr>
      </w:pPr>
      <w:r w:rsidRPr="00DB52BD">
        <w:rPr>
          <w:lang w:val="uk-UA"/>
        </w:rPr>
        <w:t xml:space="preserve">Як визначити довжину сегментів тіла в середовищі </w:t>
      </w:r>
      <w:r w:rsidRPr="00DB52BD">
        <w:rPr>
          <w:i/>
          <w:lang w:val="uk-UA"/>
        </w:rPr>
        <w:t xml:space="preserve">Microsoft </w:t>
      </w:r>
      <w:r w:rsidR="00640795" w:rsidRPr="00DB52BD">
        <w:rPr>
          <w:i/>
          <w:lang w:val="uk-UA"/>
        </w:rPr>
        <w:t>Excel</w:t>
      </w:r>
      <w:r w:rsidRPr="00DB52BD">
        <w:rPr>
          <w:lang w:val="uk-UA"/>
        </w:rPr>
        <w:t>?</w:t>
      </w:r>
    </w:p>
    <w:p w:rsidR="00625CC8" w:rsidRPr="00DB52BD" w:rsidRDefault="00625CC8" w:rsidP="00625CC8">
      <w:pPr>
        <w:pStyle w:val="a7"/>
        <w:widowControl w:val="0"/>
        <w:numPr>
          <w:ilvl w:val="0"/>
          <w:numId w:val="17"/>
        </w:numPr>
        <w:shd w:val="clear" w:color="auto" w:fill="FFFFFF"/>
        <w:tabs>
          <w:tab w:val="left" w:pos="0"/>
        </w:tabs>
        <w:autoSpaceDE w:val="0"/>
        <w:autoSpaceDN w:val="0"/>
        <w:adjustRightInd w:val="0"/>
        <w:ind w:left="567" w:right="57" w:hanging="567"/>
        <w:contextualSpacing w:val="0"/>
        <w:rPr>
          <w:lang w:val="uk-UA"/>
        </w:rPr>
      </w:pPr>
      <w:r w:rsidRPr="00DB52BD">
        <w:rPr>
          <w:lang w:val="uk-UA"/>
        </w:rPr>
        <w:t>Формули для визначення абсолютної і відносної похибки поміж розрахунковими і вимірювальними даними.</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7"/>
        <w:numPr>
          <w:ilvl w:val="0"/>
          <w:numId w:val="18"/>
        </w:numPr>
        <w:tabs>
          <w:tab w:val="left" w:pos="426"/>
        </w:tabs>
        <w:ind w:left="426" w:hanging="426"/>
        <w:rPr>
          <w:lang w:val="uk-UA"/>
        </w:rPr>
      </w:pPr>
      <w:r w:rsidRPr="00DB52BD">
        <w:rPr>
          <w:lang w:val="uk-UA"/>
        </w:rPr>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xml:space="preserve">. Житомир : Житомирський державний педагогічний університет імені Івана Франка, 2004. </w:t>
      </w:r>
      <w:r w:rsidR="00B557BE" w:rsidRPr="00DB52BD">
        <w:rPr>
          <w:rFonts w:ascii="Arial" w:hAnsi="Arial" w:cs="Arial"/>
          <w:color w:val="202122"/>
          <w:sz w:val="21"/>
          <w:szCs w:val="21"/>
          <w:shd w:val="clear" w:color="auto" w:fill="FAFAFA"/>
          <w:lang w:val="uk-UA"/>
        </w:rPr>
        <w:t> </w:t>
      </w:r>
      <w:r w:rsidRPr="00DB52BD">
        <w:rPr>
          <w:lang w:val="uk-UA"/>
        </w:rPr>
        <w:t>С</w:t>
      </w:r>
      <w:r w:rsidR="00B557BE" w:rsidRPr="00DB52BD">
        <w:rPr>
          <w:lang w:val="uk-UA"/>
        </w:rPr>
        <w:t>.</w:t>
      </w:r>
      <w:r w:rsidR="00B557BE" w:rsidRPr="00DB52BD">
        <w:rPr>
          <w:rFonts w:ascii="Arial" w:hAnsi="Arial" w:cs="Arial"/>
          <w:color w:val="202122"/>
          <w:sz w:val="21"/>
          <w:szCs w:val="21"/>
          <w:shd w:val="clear" w:color="auto" w:fill="FAFAFA"/>
          <w:lang w:val="uk-UA"/>
        </w:rPr>
        <w:t xml:space="preserve">  </w:t>
      </w:r>
      <w:r w:rsidRPr="00DB52BD">
        <w:rPr>
          <w:lang w:val="uk-UA"/>
        </w:rPr>
        <w:t>70-80. URL :</w:t>
      </w:r>
      <w:r w:rsidRPr="00DB52BD">
        <w:rPr>
          <w:bCs/>
          <w:lang w:val="uk-UA"/>
        </w:rPr>
        <w:t xml:space="preserve"> </w:t>
      </w:r>
      <w:r w:rsidRPr="00DB52BD">
        <w:rPr>
          <w:lang w:val="uk-UA"/>
        </w:rPr>
        <w:t>http://eprints.zu.edu.ua/14594/1/2.pdf.</w:t>
      </w:r>
    </w:p>
    <w:p w:rsidR="00625CC8" w:rsidRPr="00DB52BD" w:rsidRDefault="00625CC8" w:rsidP="00625CC8">
      <w:pPr>
        <w:pStyle w:val="a7"/>
        <w:numPr>
          <w:ilvl w:val="0"/>
          <w:numId w:val="18"/>
        </w:numPr>
        <w:ind w:left="426" w:hanging="426"/>
        <w:rPr>
          <w:lang w:val="uk-UA"/>
        </w:rPr>
      </w:pPr>
      <w:r w:rsidRPr="00DB52BD">
        <w:rPr>
          <w:lang w:val="uk-UA"/>
        </w:rPr>
        <w:t xml:space="preserve">Біомеханіка і клінічна кінезіологія. Тема 8-9. Геометрія мас тіла людини. </w:t>
      </w:r>
      <w:r w:rsidRPr="00DB52BD">
        <w:rPr>
          <w:i/>
          <w:lang w:val="uk-UA"/>
        </w:rPr>
        <w:t>Методичні рекомендації для практичних занять студентів III курсу медичних факультетів спеціальності «Фізична терапія, ерготерапія»</w:t>
      </w:r>
      <w:r w:rsidRPr="00DB52BD">
        <w:rPr>
          <w:lang w:val="uk-UA"/>
        </w:rPr>
        <w:t xml:space="preserve"> / Автори : Дорошенко Е.</w:t>
      </w:r>
      <w:r w:rsidR="00640795">
        <w:rPr>
          <w:lang w:val="uk-UA"/>
        </w:rPr>
        <w:t xml:space="preserve"> </w:t>
      </w:r>
      <w:r w:rsidRPr="00DB52BD">
        <w:rPr>
          <w:lang w:val="uk-UA"/>
        </w:rPr>
        <w:t>Ю, Гурєєва А.</w:t>
      </w:r>
      <w:r w:rsidR="00640795">
        <w:rPr>
          <w:lang w:val="uk-UA"/>
        </w:rPr>
        <w:t xml:space="preserve"> </w:t>
      </w:r>
      <w:r w:rsidRPr="00DB52BD">
        <w:rPr>
          <w:lang w:val="uk-UA"/>
        </w:rPr>
        <w:t>М., Черненко О.</w:t>
      </w:r>
      <w:r w:rsidR="00640795">
        <w:rPr>
          <w:lang w:val="uk-UA"/>
        </w:rPr>
        <w:t xml:space="preserve"> </w:t>
      </w:r>
      <w:r w:rsidRPr="00DB52BD">
        <w:rPr>
          <w:lang w:val="uk-UA"/>
        </w:rPr>
        <w:t>Є. Запоріжжя : ЗДМУ, 2020. 12 с. URL : http://dspace.zsmu.edu.ua/bitstream/123456789/12554/1/Біомеханіка_та_клінічна_кінезіологія.pdf</w:t>
      </w:r>
    </w:p>
    <w:p w:rsidR="00625CC8" w:rsidRPr="00DB52BD" w:rsidRDefault="00625CC8" w:rsidP="00625CC8">
      <w:pPr>
        <w:pStyle w:val="a7"/>
        <w:numPr>
          <w:ilvl w:val="0"/>
          <w:numId w:val="18"/>
        </w:numPr>
        <w:ind w:left="426" w:hanging="426"/>
        <w:rPr>
          <w:rStyle w:val="markedcontent"/>
          <w:lang w:val="uk-UA"/>
        </w:rPr>
      </w:pPr>
      <w:r w:rsidRPr="00DB52BD">
        <w:rPr>
          <w:rStyle w:val="markedcontent"/>
          <w:lang w:val="uk-UA"/>
        </w:rPr>
        <w:t>Біомеханіка спорту / Під заг. ред. А. М. Лапутіна. Київ : Олімпійська література, 2001. С.</w:t>
      </w:r>
      <w:r w:rsidR="00BB341D" w:rsidRPr="00DB52BD">
        <w:rPr>
          <w:rFonts w:ascii="Arial" w:hAnsi="Arial" w:cs="Arial"/>
          <w:color w:val="202122"/>
          <w:sz w:val="21"/>
          <w:szCs w:val="21"/>
          <w:shd w:val="clear" w:color="auto" w:fill="FAFAFA"/>
          <w:lang w:val="uk-UA"/>
        </w:rPr>
        <w:t xml:space="preserve">  </w:t>
      </w:r>
      <w:r w:rsidRPr="00DB52BD">
        <w:rPr>
          <w:rStyle w:val="markedcontent"/>
          <w:lang w:val="uk-UA"/>
        </w:rPr>
        <w:t>151-156.</w:t>
      </w:r>
    </w:p>
    <w:p w:rsidR="00625CC8" w:rsidRPr="00DB52BD" w:rsidRDefault="00625CC8" w:rsidP="00625CC8">
      <w:pPr>
        <w:numPr>
          <w:ilvl w:val="0"/>
          <w:numId w:val="18"/>
        </w:numPr>
        <w:spacing w:after="0" w:line="240" w:lineRule="auto"/>
        <w:ind w:left="426" w:hanging="426"/>
        <w:jc w:val="both"/>
        <w:rPr>
          <w:rFonts w:ascii="Times New Roman" w:hAnsi="Times New Roman"/>
          <w:sz w:val="24"/>
          <w:szCs w:val="24"/>
          <w:lang w:val="uk-UA"/>
        </w:rPr>
      </w:pPr>
      <w:r w:rsidRPr="00DB52BD">
        <w:rPr>
          <w:rFonts w:ascii="Times New Roman" w:hAnsi="Times New Roman"/>
          <w:sz w:val="24"/>
          <w:szCs w:val="24"/>
          <w:lang w:val="uk-UA"/>
        </w:rPr>
        <w:t xml:space="preserve">Зациорский В. М., Аруин А. С., Селуянов В. Н. Биомеханика двигательного аппарата человека. Москва : Физкультура и спорт, 1981. 144 с. URL : ibrary.lgaki.info:404/2019/Зациорский_Биомеханика.pdf, </w:t>
      </w:r>
      <w:hyperlink r:id="rId34" w:history="1">
        <w:r w:rsidRPr="00DB52BD">
          <w:rPr>
            <w:rStyle w:val="a6"/>
            <w:rFonts w:ascii="Times New Roman" w:hAnsi="Times New Roman"/>
            <w:color w:val="auto"/>
            <w:lang w:val="uk-UA"/>
          </w:rPr>
          <w:t>https://uchi-fitness.ru/upload/iblock/c8d/c8df98ba69fa0d907bf6a7c308b9d219.pdf</w:t>
        </w:r>
      </w:hyperlink>
      <w:r w:rsidRPr="00DB52BD">
        <w:rPr>
          <w:rFonts w:ascii="Times New Roman" w:hAnsi="Times New Roman"/>
          <w:sz w:val="24"/>
          <w:szCs w:val="24"/>
          <w:lang w:val="uk-UA"/>
        </w:rPr>
        <w:t>.</w:t>
      </w:r>
    </w:p>
    <w:p w:rsidR="00625CC8" w:rsidRPr="00DB52BD" w:rsidRDefault="00625CC8" w:rsidP="00625CC8">
      <w:pPr>
        <w:numPr>
          <w:ilvl w:val="0"/>
          <w:numId w:val="18"/>
        </w:numPr>
        <w:spacing w:after="0" w:line="240" w:lineRule="auto"/>
        <w:ind w:left="426" w:hanging="426"/>
        <w:jc w:val="both"/>
        <w:rPr>
          <w:rFonts w:ascii="Times New Roman" w:hAnsi="Times New Roman"/>
          <w:sz w:val="24"/>
          <w:szCs w:val="24"/>
          <w:lang w:val="uk-UA"/>
        </w:rPr>
      </w:pPr>
      <w:r w:rsidRPr="00DB52BD">
        <w:rPr>
          <w:rFonts w:ascii="Times New Roman" w:hAnsi="Times New Roman"/>
          <w:sz w:val="24"/>
          <w:szCs w:val="24"/>
          <w:lang w:val="uk-UA"/>
        </w:rPr>
        <w:t xml:space="preserve">Практическая биомеханика : </w:t>
      </w:r>
      <w:r w:rsidRPr="00DB52BD">
        <w:rPr>
          <w:rFonts w:ascii="Times New Roman" w:hAnsi="Times New Roman"/>
          <w:i/>
          <w:sz w:val="24"/>
          <w:szCs w:val="24"/>
          <w:lang w:val="uk-UA"/>
        </w:rPr>
        <w:t>пособие</w:t>
      </w:r>
      <w:r w:rsidRPr="00DB52BD">
        <w:rPr>
          <w:rFonts w:ascii="Times New Roman" w:hAnsi="Times New Roman"/>
          <w:sz w:val="24"/>
          <w:szCs w:val="24"/>
          <w:lang w:val="uk-UA"/>
        </w:rPr>
        <w:t xml:space="preserve"> / А. Н. Лапутин, В. В. Гамалий, А. А. Архипов [и др.] ; ред. А. Н. Лапутин. Киев : Науковий світ, 2000. С. 147-151.</w:t>
      </w:r>
    </w:p>
    <w:p w:rsidR="00625CC8" w:rsidRPr="00DB52BD" w:rsidRDefault="00625CC8" w:rsidP="00625CC8">
      <w:pPr>
        <w:spacing w:before="120" w:after="120" w:line="240" w:lineRule="auto"/>
        <w:ind w:firstLine="851"/>
        <w:rPr>
          <w:rFonts w:ascii="Times New Roman" w:hAnsi="Times New Roman"/>
          <w:i/>
          <w:sz w:val="24"/>
          <w:szCs w:val="24"/>
          <w:lang w:val="uk-UA"/>
        </w:rPr>
      </w:pPr>
      <w:r w:rsidRPr="00DB52BD">
        <w:rPr>
          <w:rFonts w:ascii="Times New Roman" w:hAnsi="Times New Roman"/>
          <w:i/>
          <w:sz w:val="24"/>
          <w:szCs w:val="24"/>
          <w:lang w:val="uk-UA"/>
        </w:rPr>
        <w:t>Допоміжна:</w:t>
      </w:r>
    </w:p>
    <w:p w:rsidR="00625CC8" w:rsidRPr="00DB52BD" w:rsidRDefault="00625CC8" w:rsidP="00661052">
      <w:pPr>
        <w:pStyle w:val="a7"/>
        <w:numPr>
          <w:ilvl w:val="0"/>
          <w:numId w:val="83"/>
        </w:numPr>
        <w:ind w:left="567" w:hanging="567"/>
        <w:rPr>
          <w:rStyle w:val="markedcontent"/>
          <w:lang w:val="uk-UA"/>
        </w:rPr>
      </w:pPr>
      <w:r w:rsidRPr="00DB52BD">
        <w:rPr>
          <w:rStyle w:val="markedcontent"/>
          <w:lang w:val="uk-UA"/>
        </w:rPr>
        <w:t xml:space="preserve">Биомеханика : </w:t>
      </w:r>
      <w:r w:rsidRPr="00DB52BD">
        <w:rPr>
          <w:rStyle w:val="markedcontent"/>
          <w:i/>
          <w:lang w:val="uk-UA"/>
        </w:rPr>
        <w:t>практическое пособие</w:t>
      </w:r>
      <w:r w:rsidRPr="00DB52BD">
        <w:rPr>
          <w:rStyle w:val="markedcontent"/>
          <w:lang w:val="uk-UA"/>
        </w:rPr>
        <w:t xml:space="preserve"> / К. К. Бондаренко, А. Е. Бондаренко ; Гомельский гос. ун-т им. Ф. Скорины. Гомель : ГГУ им. Ф. Скорины, 2019. С. 12-16. URL : </w:t>
      </w:r>
      <w:hyperlink r:id="rId35" w:history="1">
        <w:r w:rsidRPr="00DB52BD">
          <w:rPr>
            <w:rStyle w:val="a6"/>
            <w:color w:val="auto"/>
            <w:lang w:val="uk-UA"/>
          </w:rPr>
          <w:t>https://elib.gsu.by/handle/123456789/8017</w:t>
        </w:r>
      </w:hyperlink>
      <w:r w:rsidRPr="00DB52BD">
        <w:rPr>
          <w:rStyle w:val="markedcontent"/>
          <w:lang w:val="uk-UA"/>
        </w:rPr>
        <w:t>.</w:t>
      </w:r>
    </w:p>
    <w:p w:rsidR="00625CC8" w:rsidRPr="00DB52BD" w:rsidRDefault="00625CC8" w:rsidP="00661052">
      <w:pPr>
        <w:pStyle w:val="a7"/>
        <w:numPr>
          <w:ilvl w:val="0"/>
          <w:numId w:val="83"/>
        </w:numPr>
        <w:ind w:left="567" w:hanging="567"/>
        <w:rPr>
          <w:lang w:val="uk-UA"/>
        </w:rPr>
      </w:pPr>
      <w:r w:rsidRPr="00DB52BD">
        <w:rPr>
          <w:lang w:val="uk-UA"/>
        </w:rPr>
        <w:t xml:space="preserve">Винник Н. М., Онопрієнко О. М. Методи визначення морфофункціонального розвитку студентської молоді: </w:t>
      </w:r>
      <w:r w:rsidRPr="00DB52BD">
        <w:rPr>
          <w:i/>
          <w:lang w:val="uk-UA"/>
        </w:rPr>
        <w:t>Методичні рекомендації</w:t>
      </w:r>
      <w:r w:rsidRPr="00DB52BD">
        <w:rPr>
          <w:lang w:val="uk-UA"/>
        </w:rPr>
        <w:t xml:space="preserve">. Черкаси, 2015. С. 6-13. URL : </w:t>
      </w:r>
      <w:hyperlink r:id="rId36" w:history="1">
        <w:r w:rsidRPr="00DB52BD">
          <w:rPr>
            <w:rStyle w:val="a6"/>
            <w:color w:val="auto"/>
            <w:lang w:val="uk-UA"/>
          </w:rPr>
          <w:t>http://eprints.cdu.edu.ua/594/1/2596.pdf</w:t>
        </w:r>
      </w:hyperlink>
      <w:r w:rsidRPr="00DB52BD">
        <w:rPr>
          <w:lang w:val="uk-UA"/>
        </w:rPr>
        <w:t xml:space="preserve">. </w:t>
      </w:r>
    </w:p>
    <w:p w:rsidR="00625CC8" w:rsidRPr="00DB52BD" w:rsidRDefault="00625CC8" w:rsidP="00661052">
      <w:pPr>
        <w:pStyle w:val="a7"/>
        <w:numPr>
          <w:ilvl w:val="0"/>
          <w:numId w:val="83"/>
        </w:numPr>
        <w:ind w:left="567" w:hanging="567"/>
        <w:rPr>
          <w:lang w:val="uk-UA"/>
        </w:rPr>
      </w:pPr>
      <w:r w:rsidRPr="00DB52BD">
        <w:rPr>
          <w:shd w:val="clear" w:color="auto" w:fill="FFFFFF"/>
          <w:lang w:val="uk-UA"/>
        </w:rPr>
        <w:t xml:space="preserve">Воронович, Ю. В., Лавшук Д. А., Загревский В. И. Геометрия масс тела человека. Биомеханика тяжелоатлетических упражнений : </w:t>
      </w:r>
      <w:r w:rsidRPr="00DB52BD">
        <w:rPr>
          <w:i/>
          <w:shd w:val="clear" w:color="auto" w:fill="FFFFFF"/>
          <w:lang w:val="uk-UA"/>
        </w:rPr>
        <w:t>монография</w:t>
      </w:r>
      <w:r w:rsidRPr="00DB52BD">
        <w:rPr>
          <w:shd w:val="clear" w:color="auto" w:fill="FFFFFF"/>
          <w:lang w:val="uk-UA"/>
        </w:rPr>
        <w:t xml:space="preserve"> / М-во внутр. дел Респ. Беларусь, учреждение образования «Могилевский институт Министерства внутренних дел Республики Беларусь». Могилев : Могилев. институт МВД, 2014. Гл. 3. С. 61-79. URL : https://elib.institutemvd.by/jspui/handle/MVD_NAM/100.</w:t>
      </w:r>
    </w:p>
    <w:p w:rsidR="00625CC8" w:rsidRPr="00DB52BD" w:rsidRDefault="00625CC8" w:rsidP="00661052">
      <w:pPr>
        <w:pStyle w:val="a7"/>
        <w:numPr>
          <w:ilvl w:val="0"/>
          <w:numId w:val="83"/>
        </w:numPr>
        <w:ind w:left="567" w:hanging="567"/>
        <w:rPr>
          <w:rStyle w:val="markedcontent"/>
          <w:lang w:val="uk-UA"/>
        </w:rPr>
      </w:pPr>
      <w:r w:rsidRPr="00DB52BD">
        <w:rPr>
          <w:lang w:val="uk-UA"/>
        </w:rPr>
        <w:t xml:space="preserve">Гриньків М.Я. Спортивна морфологія (з основами вікової морфології) : </w:t>
      </w:r>
      <w:r w:rsidRPr="00DB52BD">
        <w:rPr>
          <w:i/>
          <w:lang w:val="uk-UA"/>
        </w:rPr>
        <w:t>навчальний посібник</w:t>
      </w:r>
      <w:r w:rsidRPr="00DB52BD">
        <w:rPr>
          <w:lang w:val="uk-UA"/>
        </w:rPr>
        <w:t xml:space="preserve"> / М. Я. Гриньків, Л. С. Вовканич, Ф. В. Музика. Львів : ЛДУФК, 2015. С. 11-22. URL : </w:t>
      </w:r>
      <w:hyperlink r:id="rId37" w:history="1">
        <w:r w:rsidRPr="00DB52BD">
          <w:rPr>
            <w:rStyle w:val="a6"/>
            <w:color w:val="auto"/>
            <w:lang w:val="uk-UA"/>
          </w:rPr>
          <w:t>https://chmnu.edu.ua/wp-content/uploads/2016/07/Grinkiv-M.-Sportivna-morfologiya.pdf</w:t>
        </w:r>
      </w:hyperlink>
      <w:r w:rsidRPr="00DB52BD">
        <w:rPr>
          <w:lang w:val="uk-UA"/>
        </w:rPr>
        <w:t xml:space="preserve">. </w:t>
      </w:r>
    </w:p>
    <w:p w:rsidR="00625CC8" w:rsidRPr="00DB52BD" w:rsidRDefault="00625CC8" w:rsidP="00661052">
      <w:pPr>
        <w:pStyle w:val="a7"/>
        <w:numPr>
          <w:ilvl w:val="0"/>
          <w:numId w:val="83"/>
        </w:numPr>
        <w:ind w:left="567" w:hanging="567"/>
        <w:rPr>
          <w:rStyle w:val="markedcontent"/>
          <w:lang w:val="uk-UA"/>
        </w:rPr>
      </w:pPr>
      <w:r w:rsidRPr="00DB52BD">
        <w:rPr>
          <w:rStyle w:val="markedcontent"/>
          <w:lang w:val="uk-UA"/>
        </w:rPr>
        <w:lastRenderedPageBreak/>
        <w:t xml:space="preserve">Загревский В. И., Загревский О. И. Практикум по биомеханике физических упражнений (расчетно-графические работы) : </w:t>
      </w:r>
      <w:r w:rsidRPr="00DB52BD">
        <w:rPr>
          <w:rStyle w:val="markedcontent"/>
          <w:i/>
          <w:lang w:val="uk-UA"/>
        </w:rPr>
        <w:t>учебное пособие</w:t>
      </w:r>
      <w:r w:rsidRPr="00DB52BD">
        <w:rPr>
          <w:rStyle w:val="markedcontent"/>
          <w:lang w:val="uk-UA"/>
        </w:rPr>
        <w:t>. Томск : Издательский дом Томского государственного университета, 2017. C. 14-17. URL : https://vital.lib.tsu.ru/vital/access/manager/Repository/vtls:000581346.</w:t>
      </w:r>
    </w:p>
    <w:p w:rsidR="00625CC8" w:rsidRPr="00DB52BD" w:rsidRDefault="00625CC8" w:rsidP="00661052">
      <w:pPr>
        <w:numPr>
          <w:ilvl w:val="0"/>
          <w:numId w:val="83"/>
        </w:numPr>
        <w:shd w:val="clear" w:color="auto" w:fill="FFFFFF"/>
        <w:spacing w:after="0" w:line="240" w:lineRule="auto"/>
        <w:ind w:left="567" w:hanging="567"/>
        <w:jc w:val="both"/>
        <w:rPr>
          <w:rFonts w:ascii="Times New Roman" w:hAnsi="Times New Roman"/>
          <w:sz w:val="24"/>
          <w:szCs w:val="24"/>
          <w:lang w:val="uk-UA"/>
        </w:rPr>
      </w:pPr>
      <w:r w:rsidRPr="00DB52BD">
        <w:rPr>
          <w:rFonts w:ascii="Times New Roman" w:hAnsi="Times New Roman"/>
          <w:iCs/>
          <w:sz w:val="24"/>
          <w:szCs w:val="24"/>
          <w:lang w:val="uk-UA"/>
        </w:rPr>
        <w:t>Селуянов В. Н.</w:t>
      </w:r>
      <w:r w:rsidRPr="00DB52BD">
        <w:rPr>
          <w:rFonts w:ascii="Times New Roman" w:hAnsi="Times New Roman"/>
          <w:i/>
          <w:iCs/>
          <w:sz w:val="24"/>
          <w:szCs w:val="24"/>
          <w:lang w:val="uk-UA"/>
        </w:rPr>
        <w:t xml:space="preserve"> </w:t>
      </w:r>
      <w:r w:rsidRPr="00DB52BD">
        <w:rPr>
          <w:rFonts w:ascii="Times New Roman" w:hAnsi="Times New Roman"/>
          <w:sz w:val="24"/>
          <w:szCs w:val="24"/>
          <w:lang w:val="uk-UA"/>
        </w:rPr>
        <w:t>Масс-инерционные характеристики сегментов тела человека и их взаимосвязь с антропометрическими признаками: автореф. дис. … канд. биол. наук. Москва, 1979. 24 с.</w:t>
      </w:r>
    </w:p>
    <w:p w:rsidR="00625CC8" w:rsidRPr="00DB52BD" w:rsidRDefault="00625CC8" w:rsidP="00661052">
      <w:pPr>
        <w:pStyle w:val="a7"/>
        <w:numPr>
          <w:ilvl w:val="0"/>
          <w:numId w:val="83"/>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xml:space="preserve">. Дніпро: ПДАФКіС, 2018. 94 с. URL : </w:t>
      </w:r>
      <w:hyperlink r:id="rId38"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3"/>
        </w:numPr>
        <w:ind w:left="567" w:hanging="567"/>
        <w:contextualSpacing w:val="0"/>
        <w:rPr>
          <w:lang w:val="uk-UA"/>
        </w:rPr>
      </w:pPr>
      <w:r w:rsidRPr="00DB52BD">
        <w:rPr>
          <w:lang w:val="uk-UA"/>
        </w:rPr>
        <w:t>Braune W. Fisher O. In: Abhandlunger der mathermatishchphysischen Class der Konigl Sachsischen Gesellschaft der Wissenschaften. 1889. Bd. 26. Р. 561-672.</w:t>
      </w:r>
    </w:p>
    <w:p w:rsidR="00625CC8" w:rsidRPr="00DB52BD" w:rsidRDefault="00625CC8" w:rsidP="00625CC8">
      <w:pPr>
        <w:pStyle w:val="a7"/>
        <w:spacing w:before="120" w:after="120"/>
        <w:ind w:left="567"/>
        <w:contextualSpacing w:val="0"/>
        <w:rPr>
          <w:i/>
          <w:lang w:val="uk-UA"/>
        </w:rPr>
      </w:pPr>
      <w:r w:rsidRPr="00DB52BD">
        <w:rPr>
          <w:i/>
          <w:lang w:val="uk-UA"/>
        </w:rPr>
        <w:t>Інтернет-ресурси:</w:t>
      </w:r>
    </w:p>
    <w:p w:rsidR="00625CC8" w:rsidRPr="00DB52BD" w:rsidRDefault="00064E1C" w:rsidP="00661052">
      <w:pPr>
        <w:pStyle w:val="a7"/>
        <w:numPr>
          <w:ilvl w:val="0"/>
          <w:numId w:val="110"/>
        </w:numPr>
        <w:spacing w:after="160" w:line="259" w:lineRule="auto"/>
        <w:ind w:left="567" w:hanging="567"/>
        <w:rPr>
          <w:lang w:val="uk-UA"/>
        </w:rPr>
      </w:pPr>
      <w:hyperlink r:id="rId39" w:history="1">
        <w:r w:rsidR="00625CC8" w:rsidRPr="00DB52BD">
          <w:rPr>
            <w:rStyle w:val="a6"/>
            <w:color w:val="auto"/>
            <w:lang w:val="uk-UA"/>
          </w:rPr>
          <w:t>https://stud.com.ua/134975/meditsina/viznachennya_pozdovzhnih_poperechnih_rozmiriv_tila_lyudini</w:t>
        </w:r>
      </w:hyperlink>
      <w:r w:rsidR="00625CC8" w:rsidRPr="00DB52BD">
        <w:rPr>
          <w:lang w:val="uk-UA"/>
        </w:rPr>
        <w:t>.</w:t>
      </w:r>
    </w:p>
    <w:p w:rsidR="00625CC8" w:rsidRPr="00DB52BD" w:rsidRDefault="00064E1C" w:rsidP="00661052">
      <w:pPr>
        <w:pStyle w:val="a7"/>
        <w:numPr>
          <w:ilvl w:val="0"/>
          <w:numId w:val="110"/>
        </w:numPr>
        <w:spacing w:after="160" w:line="259" w:lineRule="auto"/>
        <w:ind w:left="567" w:hanging="567"/>
        <w:rPr>
          <w:lang w:val="uk-UA"/>
        </w:rPr>
      </w:pPr>
      <w:hyperlink r:id="rId40" w:history="1">
        <w:r w:rsidR="00625CC8" w:rsidRPr="00DB52BD">
          <w:rPr>
            <w:rStyle w:val="a6"/>
            <w:color w:val="auto"/>
            <w:lang w:val="uk-UA"/>
          </w:rPr>
          <w:t>https://uk.wikipedia.org/wiki/Антропометрія</w:t>
        </w:r>
      </w:hyperlink>
      <w:r w:rsidR="00625CC8" w:rsidRPr="00DB52BD">
        <w:rPr>
          <w:lang w:val="uk-UA"/>
        </w:rPr>
        <w:t>.</w:t>
      </w:r>
    </w:p>
    <w:p w:rsidR="00F83B7A" w:rsidRPr="00DB52BD" w:rsidRDefault="00F83B7A" w:rsidP="000123E1">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p w:rsidR="00010E15" w:rsidRPr="00DB52BD" w:rsidRDefault="00010E15" w:rsidP="000123E1">
      <w:pPr>
        <w:spacing w:after="0" w:line="240" w:lineRule="auto"/>
        <w:rPr>
          <w:rFonts w:ascii="Times New Roman" w:hAnsi="Times New Roman"/>
          <w:i/>
          <w:sz w:val="24"/>
          <w:szCs w:val="24"/>
          <w:lang w:val="uk-UA"/>
        </w:rPr>
      </w:pPr>
      <w:r w:rsidRPr="00DB52BD">
        <w:rPr>
          <w:rFonts w:ascii="Times New Roman" w:hAnsi="Times New Roman"/>
          <w:i/>
          <w:sz w:val="24"/>
          <w:szCs w:val="24"/>
          <w:lang w:val="uk-UA"/>
        </w:rPr>
        <w:t>L</w:t>
      </w:r>
      <w:r w:rsidRPr="00DB52BD">
        <w:rPr>
          <w:rFonts w:ascii="Times New Roman" w:hAnsi="Times New Roman"/>
          <w:i/>
          <w:sz w:val="24"/>
          <w:szCs w:val="24"/>
          <w:vertAlign w:val="subscript"/>
          <w:lang w:val="uk-UA"/>
        </w:rPr>
        <w:t xml:space="preserve">с </w:t>
      </w:r>
      <w:r w:rsidRPr="00DB52BD">
        <w:rPr>
          <w:rFonts w:ascii="Times New Roman" w:hAnsi="Times New Roman"/>
          <w:sz w:val="24"/>
          <w:szCs w:val="24"/>
          <w:lang w:val="uk-UA"/>
        </w:rPr>
        <w:t>– довжина сегментів тіла людини, см.</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 xml:space="preserve">Y </w:t>
      </w:r>
      <w:r w:rsidRPr="00DB52BD">
        <w:rPr>
          <w:rFonts w:ascii="Times New Roman" w:hAnsi="Times New Roman"/>
          <w:sz w:val="24"/>
          <w:szCs w:val="24"/>
          <w:lang w:val="uk-UA"/>
        </w:rPr>
        <w:t>– результативна рівняння множинної регресії (довжина сегменту), см.</w:t>
      </w:r>
    </w:p>
    <w:p w:rsidR="00010E15" w:rsidRPr="00DB52BD" w:rsidRDefault="00010E15" w:rsidP="000123E1">
      <w:pPr>
        <w:spacing w:after="0" w:line="240" w:lineRule="auto"/>
        <w:rPr>
          <w:rFonts w:ascii="Times New Roman" w:hAnsi="Times New Roman"/>
          <w:i/>
          <w:sz w:val="24"/>
          <w:szCs w:val="24"/>
          <w:lang w:val="uk-UA"/>
        </w:rPr>
      </w:pP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довжина ноги, см.</w:t>
      </w:r>
    </w:p>
    <w:p w:rsidR="00010E15" w:rsidRPr="00DB52BD" w:rsidRDefault="00010E15" w:rsidP="000123E1">
      <w:pPr>
        <w:spacing w:after="0" w:line="240" w:lineRule="auto"/>
        <w:rPr>
          <w:rFonts w:ascii="Times New Roman" w:hAnsi="Times New Roman"/>
          <w:i/>
          <w:sz w:val="24"/>
          <w:szCs w:val="24"/>
          <w:lang w:val="uk-UA"/>
        </w:rPr>
      </w:pP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довжина тіла (зріст), см.</w:t>
      </w:r>
    </w:p>
    <w:p w:rsidR="00010E15" w:rsidRPr="00DB52BD" w:rsidRDefault="00010E15" w:rsidP="000123E1">
      <w:pPr>
        <w:spacing w:after="0" w:line="240" w:lineRule="auto"/>
        <w:ind w:firstLine="34"/>
        <w:rPr>
          <w:rFonts w:ascii="Times New Roman" w:hAnsi="Times New Roman"/>
          <w:i/>
          <w:sz w:val="24"/>
          <w:szCs w:val="24"/>
          <w:lang w:val="uk-UA"/>
        </w:rPr>
      </w:pP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3</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довжина руки, см.</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Bi</w:t>
      </w:r>
      <w:r w:rsidRPr="00DB52BD">
        <w:rPr>
          <w:rFonts w:ascii="Times New Roman" w:hAnsi="Times New Roman"/>
          <w:i/>
          <w:sz w:val="24"/>
          <w:szCs w:val="24"/>
          <w:vertAlign w:val="subscript"/>
          <w:lang w:val="uk-UA"/>
        </w:rPr>
        <w:t xml:space="preserve">  </w:t>
      </w:r>
      <w:r w:rsidRPr="00DB52BD">
        <w:rPr>
          <w:rFonts w:ascii="Times New Roman" w:hAnsi="Times New Roman"/>
          <w:sz w:val="24"/>
          <w:szCs w:val="24"/>
          <w:lang w:val="uk-UA"/>
        </w:rPr>
        <w:t>– коефіцієнти рівняння множинної регресії.</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 xml:space="preserve">0 </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вільний член.</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 xml:space="preserve">1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коефіцієнт рівняння множинної регресії для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ум. од.</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 xml:space="preserve">2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коефіцієнт рівняння множинної регресії для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2</w:t>
      </w:r>
      <w:r w:rsidRPr="00DB52BD">
        <w:rPr>
          <w:rFonts w:ascii="Times New Roman" w:hAnsi="Times New Roman"/>
          <w:sz w:val="24"/>
          <w:szCs w:val="24"/>
          <w:lang w:val="uk-UA"/>
        </w:rPr>
        <w:t>, ум. од.</w:t>
      </w:r>
    </w:p>
    <w:p w:rsidR="00010E15" w:rsidRPr="00DB52BD" w:rsidRDefault="00010E15" w:rsidP="000123E1">
      <w:pPr>
        <w:spacing w:after="0" w:line="240" w:lineRule="auto"/>
        <w:rPr>
          <w:rFonts w:ascii="Times New Roman" w:hAnsi="Times New Roman"/>
          <w:sz w:val="24"/>
          <w:szCs w:val="24"/>
          <w:lang w:val="uk-UA"/>
        </w:rPr>
      </w:pPr>
      <w:r w:rsidRPr="00DB52BD">
        <w:rPr>
          <w:rFonts w:ascii="Times New Roman" w:hAnsi="Times New Roman"/>
          <w:i/>
          <w:sz w:val="24"/>
          <w:szCs w:val="24"/>
          <w:lang w:val="uk-UA"/>
        </w:rPr>
        <w:t>B</w:t>
      </w:r>
      <w:r w:rsidRPr="00DB52BD">
        <w:rPr>
          <w:rFonts w:ascii="Times New Roman" w:hAnsi="Times New Roman"/>
          <w:i/>
          <w:sz w:val="24"/>
          <w:szCs w:val="24"/>
          <w:vertAlign w:val="subscript"/>
          <w:lang w:val="uk-UA"/>
        </w:rPr>
        <w:t xml:space="preserve">3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коефіцієнт рівняння множинної регресії для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3</w:t>
      </w:r>
      <w:r w:rsidRPr="00DB52BD">
        <w:rPr>
          <w:rFonts w:ascii="Times New Roman" w:hAnsi="Times New Roman"/>
          <w:i/>
          <w:sz w:val="24"/>
          <w:szCs w:val="24"/>
          <w:lang w:val="uk-UA"/>
        </w:rPr>
        <w:t>)</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ум. од.</w:t>
      </w:r>
    </w:p>
    <w:p w:rsidR="00625CC8" w:rsidRPr="00DB52BD" w:rsidRDefault="00625CC8" w:rsidP="00625CC8">
      <w:pPr>
        <w:pStyle w:val="a7"/>
        <w:spacing w:after="160" w:line="259" w:lineRule="auto"/>
        <w:ind w:left="567"/>
        <w:rPr>
          <w:lang w:val="uk-UA"/>
        </w:rPr>
      </w:pPr>
      <w:r w:rsidRPr="00DB52BD">
        <w:rPr>
          <w:lang w:val="uk-UA"/>
        </w:rPr>
        <w:t xml:space="preserve"> </w:t>
      </w:r>
      <w:r w:rsidRPr="00DB52BD">
        <w:rPr>
          <w:lang w:val="uk-UA"/>
        </w:rPr>
        <w:br w:type="page"/>
      </w:r>
    </w:p>
    <w:p w:rsidR="00625CC8" w:rsidRPr="00DB52BD" w:rsidRDefault="00625CC8" w:rsidP="00625CC8">
      <w:pPr>
        <w:shd w:val="clear" w:color="auto" w:fill="FFFFFF"/>
        <w:spacing w:after="120" w:line="240" w:lineRule="auto"/>
        <w:ind w:right="57" w:firstLine="709"/>
        <w:jc w:val="both"/>
        <w:rPr>
          <w:rFonts w:ascii="Times New Roman" w:hAnsi="Times New Roman"/>
          <w:b/>
          <w:bCs/>
          <w:spacing w:val="-3"/>
          <w:sz w:val="24"/>
          <w:szCs w:val="24"/>
          <w:lang w:val="uk-UA"/>
        </w:rPr>
      </w:pPr>
      <w:r w:rsidRPr="00DB52BD">
        <w:rPr>
          <w:rFonts w:ascii="Times New Roman" w:hAnsi="Times New Roman"/>
          <w:b/>
          <w:bCs/>
          <w:spacing w:val="-3"/>
          <w:sz w:val="24"/>
          <w:szCs w:val="24"/>
          <w:lang w:val="uk-UA"/>
        </w:rPr>
        <w:lastRenderedPageBreak/>
        <w:t>Лабораторна робота № 3.</w:t>
      </w:r>
      <w:r w:rsidRPr="00DB52BD">
        <w:rPr>
          <w:rFonts w:ascii="Times New Roman" w:hAnsi="Times New Roman"/>
          <w:bCs/>
          <w:spacing w:val="-3"/>
          <w:sz w:val="24"/>
          <w:szCs w:val="24"/>
          <w:lang w:val="uk-UA"/>
        </w:rPr>
        <w:t xml:space="preserve"> </w:t>
      </w:r>
      <w:r w:rsidRPr="00DB52BD">
        <w:rPr>
          <w:rFonts w:ascii="Times New Roman" w:hAnsi="Times New Roman"/>
          <w:b/>
          <w:bCs/>
          <w:spacing w:val="-3"/>
          <w:sz w:val="24"/>
          <w:szCs w:val="24"/>
          <w:lang w:val="uk-UA"/>
        </w:rPr>
        <w:t>Побудова біокінематичної схеми р</w:t>
      </w:r>
      <w:r w:rsidR="00691951" w:rsidRPr="00DB52BD">
        <w:rPr>
          <w:rFonts w:ascii="Times New Roman" w:hAnsi="Times New Roman"/>
          <w:b/>
          <w:bCs/>
          <w:spacing w:val="-3"/>
          <w:sz w:val="24"/>
          <w:szCs w:val="24"/>
          <w:lang w:val="uk-UA"/>
        </w:rPr>
        <w:t>ухової дії за відеограмою</w:t>
      </w:r>
    </w:p>
    <w:p w:rsidR="00625CC8" w:rsidRPr="00DB52BD" w:rsidRDefault="00625CC8" w:rsidP="00625CC8">
      <w:pPr>
        <w:shd w:val="clear" w:color="auto" w:fill="FFFFFF"/>
        <w:spacing w:after="0" w:line="240" w:lineRule="auto"/>
        <w:ind w:right="56" w:firstLine="709"/>
        <w:jc w:val="both"/>
        <w:rPr>
          <w:rFonts w:ascii="Times New Roman" w:hAnsi="Times New Roman"/>
          <w:bCs/>
          <w:spacing w:val="-3"/>
          <w:sz w:val="24"/>
          <w:szCs w:val="24"/>
          <w:lang w:val="uk-UA"/>
        </w:rPr>
      </w:pPr>
      <w:r w:rsidRPr="00DB52BD">
        <w:rPr>
          <w:rFonts w:ascii="Times New Roman" w:hAnsi="Times New Roman"/>
          <w:bCs/>
          <w:i/>
          <w:spacing w:val="-3"/>
          <w:sz w:val="24"/>
          <w:szCs w:val="24"/>
          <w:lang w:val="uk-UA"/>
        </w:rPr>
        <w:t>Мета:</w:t>
      </w:r>
      <w:r w:rsidRPr="00DB52BD">
        <w:rPr>
          <w:rFonts w:ascii="Times New Roman" w:hAnsi="Times New Roman"/>
          <w:bCs/>
          <w:spacing w:val="-3"/>
          <w:sz w:val="24"/>
          <w:szCs w:val="24"/>
          <w:lang w:val="uk-UA"/>
        </w:rPr>
        <w:t xml:space="preserve"> навчити будувати біокінематичну схему (</w:t>
      </w:r>
      <w:r w:rsidRPr="00DB52BD">
        <w:rPr>
          <w:rFonts w:ascii="Times New Roman" w:hAnsi="Times New Roman"/>
          <w:bCs/>
          <w:i/>
          <w:spacing w:val="-3"/>
          <w:sz w:val="24"/>
          <w:szCs w:val="24"/>
          <w:lang w:val="uk-UA"/>
        </w:rPr>
        <w:t>БКС</w:t>
      </w:r>
      <w:r w:rsidRPr="00DB52BD">
        <w:rPr>
          <w:rFonts w:ascii="Times New Roman" w:hAnsi="Times New Roman"/>
          <w:bCs/>
          <w:spacing w:val="-3"/>
          <w:sz w:val="24"/>
          <w:szCs w:val="24"/>
          <w:lang w:val="uk-UA"/>
        </w:rPr>
        <w:t>) рухових дій за відеограмою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w:t>
      </w:r>
    </w:p>
    <w:p w:rsidR="00625CC8" w:rsidRPr="00DB52BD" w:rsidRDefault="00625CC8" w:rsidP="00625CC8">
      <w:pPr>
        <w:shd w:val="clear" w:color="auto" w:fill="FFFFFF"/>
        <w:spacing w:after="0" w:line="240" w:lineRule="auto"/>
        <w:ind w:right="56" w:firstLine="709"/>
        <w:jc w:val="both"/>
        <w:rPr>
          <w:rFonts w:ascii="Times New Roman" w:hAnsi="Times New Roman"/>
          <w:bCs/>
          <w:i/>
          <w:spacing w:val="-3"/>
          <w:sz w:val="24"/>
          <w:szCs w:val="24"/>
          <w:lang w:val="uk-UA"/>
        </w:rPr>
      </w:pPr>
      <w:r w:rsidRPr="00DB52BD">
        <w:rPr>
          <w:rFonts w:ascii="Times New Roman" w:hAnsi="Times New Roman"/>
          <w:bCs/>
          <w:i/>
          <w:spacing w:val="-3"/>
          <w:sz w:val="24"/>
          <w:szCs w:val="24"/>
          <w:lang w:val="uk-UA"/>
        </w:rPr>
        <w:t>Завдання:</w:t>
      </w:r>
    </w:p>
    <w:p w:rsidR="00625CC8" w:rsidRPr="00DB52BD" w:rsidRDefault="00625CC8" w:rsidP="00625CC8">
      <w:pPr>
        <w:pStyle w:val="a7"/>
        <w:numPr>
          <w:ilvl w:val="0"/>
          <w:numId w:val="42"/>
        </w:numPr>
        <w:shd w:val="clear" w:color="auto" w:fill="FFFFFF"/>
        <w:ind w:right="56"/>
        <w:rPr>
          <w:bCs/>
          <w:spacing w:val="-3"/>
          <w:lang w:val="uk-UA"/>
        </w:rPr>
      </w:pPr>
      <w:r w:rsidRPr="00DB52BD">
        <w:rPr>
          <w:bCs/>
          <w:spacing w:val="-3"/>
          <w:lang w:val="uk-UA"/>
        </w:rPr>
        <w:t>Ознайомити з методом відеоком</w:t>
      </w:r>
      <w:r w:rsidR="00691951" w:rsidRPr="00DB52BD">
        <w:rPr>
          <w:bCs/>
          <w:spacing w:val="-3"/>
          <w:lang w:val="uk-UA"/>
        </w:rPr>
        <w:t>п</w:t>
      </w:r>
      <w:r w:rsidR="002E7BE0" w:rsidRPr="00DB52BD">
        <w:rPr>
          <w:bCs/>
          <w:spacing w:val="-3"/>
          <w:lang w:val="uk-UA"/>
        </w:rPr>
        <w:t>’</w:t>
      </w:r>
      <w:r w:rsidRPr="00DB52BD">
        <w:rPr>
          <w:bCs/>
          <w:spacing w:val="-3"/>
          <w:lang w:val="uk-UA"/>
        </w:rPr>
        <w:t>ютерного аналізу рухових дій.</w:t>
      </w:r>
    </w:p>
    <w:p w:rsidR="00625CC8" w:rsidRPr="00DB52BD" w:rsidRDefault="00625CC8" w:rsidP="00625CC8">
      <w:pPr>
        <w:pStyle w:val="a7"/>
        <w:numPr>
          <w:ilvl w:val="0"/>
          <w:numId w:val="42"/>
        </w:numPr>
        <w:shd w:val="clear" w:color="auto" w:fill="FFFFFF"/>
        <w:ind w:right="56"/>
        <w:rPr>
          <w:bCs/>
          <w:spacing w:val="-3"/>
          <w:lang w:val="uk-UA"/>
        </w:rPr>
      </w:pPr>
      <w:r w:rsidRPr="00DB52BD">
        <w:rPr>
          <w:bCs/>
          <w:spacing w:val="-3"/>
          <w:lang w:val="uk-UA"/>
        </w:rPr>
        <w:t xml:space="preserve">Ознайомити </w:t>
      </w:r>
      <w:r w:rsidR="00691951" w:rsidRPr="00DB52BD">
        <w:rPr>
          <w:bCs/>
          <w:spacing w:val="-3"/>
          <w:lang w:val="uk-UA"/>
        </w:rPr>
        <w:t>і</w:t>
      </w:r>
      <w:r w:rsidRPr="00DB52BD">
        <w:rPr>
          <w:bCs/>
          <w:spacing w:val="-3"/>
          <w:lang w:val="uk-UA"/>
        </w:rPr>
        <w:t>з сучасним програмним забезпеченням відеометрії (</w:t>
      </w:r>
      <w:r w:rsidRPr="00DB52BD">
        <w:rPr>
          <w:bCs/>
          <w:i/>
          <w:spacing w:val="-3"/>
          <w:lang w:val="uk-UA"/>
        </w:rPr>
        <w:t>ВДМ</w:t>
      </w:r>
      <w:r w:rsidRPr="00DB52BD">
        <w:rPr>
          <w:bCs/>
          <w:spacing w:val="-3"/>
          <w:lang w:val="uk-UA"/>
        </w:rPr>
        <w:t xml:space="preserve">). </w:t>
      </w:r>
    </w:p>
    <w:p w:rsidR="00625CC8" w:rsidRPr="00DB52BD" w:rsidRDefault="00625CC8" w:rsidP="00625CC8">
      <w:pPr>
        <w:pStyle w:val="a7"/>
        <w:numPr>
          <w:ilvl w:val="0"/>
          <w:numId w:val="42"/>
        </w:numPr>
        <w:shd w:val="clear" w:color="auto" w:fill="FFFFFF"/>
        <w:ind w:right="56"/>
        <w:rPr>
          <w:bCs/>
          <w:spacing w:val="-3"/>
          <w:lang w:val="uk-UA"/>
        </w:rPr>
      </w:pPr>
      <w:r w:rsidRPr="00DB52BD">
        <w:rPr>
          <w:bCs/>
          <w:spacing w:val="-3"/>
          <w:lang w:val="uk-UA"/>
        </w:rPr>
        <w:t>Вивчити основні умови проведення відеозйомки (</w:t>
      </w:r>
      <w:r w:rsidRPr="00DB52BD">
        <w:rPr>
          <w:bCs/>
          <w:i/>
          <w:spacing w:val="-3"/>
          <w:lang w:val="uk-UA"/>
        </w:rPr>
        <w:t>ВДЗ</w:t>
      </w:r>
      <w:r w:rsidRPr="00DB52BD">
        <w:rPr>
          <w:bCs/>
          <w:spacing w:val="-3"/>
          <w:lang w:val="uk-UA"/>
        </w:rPr>
        <w:t>).</w:t>
      </w:r>
    </w:p>
    <w:p w:rsidR="00625CC8" w:rsidRPr="00DB52BD" w:rsidRDefault="00625CC8" w:rsidP="00625CC8">
      <w:pPr>
        <w:pStyle w:val="a7"/>
        <w:numPr>
          <w:ilvl w:val="0"/>
          <w:numId w:val="42"/>
        </w:numPr>
        <w:shd w:val="clear" w:color="auto" w:fill="FFFFFF"/>
        <w:tabs>
          <w:tab w:val="left" w:pos="1134"/>
        </w:tabs>
        <w:ind w:left="0" w:right="56" w:firstLine="709"/>
        <w:rPr>
          <w:bCs/>
          <w:spacing w:val="-3"/>
          <w:lang w:val="uk-UA"/>
        </w:rPr>
      </w:pPr>
      <w:r w:rsidRPr="00DB52BD">
        <w:rPr>
          <w:bCs/>
          <w:spacing w:val="-3"/>
          <w:lang w:val="uk-UA"/>
        </w:rPr>
        <w:t xml:space="preserve">Оволодіти практичними навичками роботи в середовищі </w:t>
      </w:r>
      <w:r w:rsidRPr="00DB52BD">
        <w:rPr>
          <w:bCs/>
          <w:i/>
          <w:spacing w:val="-3"/>
          <w:lang w:val="uk-UA"/>
        </w:rPr>
        <w:t>Жива геометрія</w:t>
      </w:r>
      <w:r w:rsidRPr="00DB52BD">
        <w:rPr>
          <w:bCs/>
          <w:spacing w:val="-3"/>
          <w:lang w:val="uk-UA"/>
        </w:rPr>
        <w:t xml:space="preserve"> при побудові </w:t>
      </w:r>
      <w:r w:rsidRPr="00DB52BD">
        <w:rPr>
          <w:bCs/>
          <w:i/>
          <w:spacing w:val="-3"/>
          <w:lang w:val="uk-UA"/>
        </w:rPr>
        <w:t xml:space="preserve">БКС </w:t>
      </w:r>
      <w:r w:rsidRPr="00DB52BD">
        <w:rPr>
          <w:bCs/>
          <w:spacing w:val="-3"/>
          <w:lang w:val="uk-UA"/>
        </w:rPr>
        <w:t>за встановленою моделлю.</w:t>
      </w:r>
    </w:p>
    <w:p w:rsidR="00625CC8" w:rsidRPr="00DB52BD" w:rsidRDefault="00625CC8" w:rsidP="00625CC8">
      <w:pPr>
        <w:shd w:val="clear" w:color="auto" w:fill="FFFFFF"/>
        <w:spacing w:after="0" w:line="240" w:lineRule="auto"/>
        <w:ind w:right="56" w:firstLine="709"/>
        <w:jc w:val="both"/>
        <w:rPr>
          <w:rFonts w:ascii="Times New Roman" w:hAnsi="Times New Roman"/>
          <w:bCs/>
          <w:spacing w:val="-3"/>
          <w:sz w:val="24"/>
          <w:szCs w:val="24"/>
          <w:lang w:val="uk-UA"/>
        </w:rPr>
      </w:pPr>
      <w:r w:rsidRPr="00DB52BD">
        <w:rPr>
          <w:rFonts w:ascii="Times New Roman" w:hAnsi="Times New Roman"/>
          <w:bCs/>
          <w:i/>
          <w:spacing w:val="-3"/>
          <w:sz w:val="24"/>
          <w:szCs w:val="24"/>
          <w:lang w:val="uk-UA"/>
        </w:rPr>
        <w:t xml:space="preserve">Матеріали та обладнання: </w:t>
      </w:r>
      <w:r w:rsidRPr="00DB52BD">
        <w:rPr>
          <w:rFonts w:ascii="Times New Roman" w:hAnsi="Times New Roman"/>
          <w:bCs/>
          <w:spacing w:val="-3"/>
          <w:sz w:val="24"/>
          <w:szCs w:val="24"/>
          <w:lang w:val="uk-UA"/>
        </w:rPr>
        <w:t xml:space="preserve">відеограма рухової дії, </w:t>
      </w:r>
      <w:r w:rsidRPr="00DB52BD">
        <w:rPr>
          <w:rFonts w:ascii="Times New Roman" w:hAnsi="Times New Roman"/>
          <w:bCs/>
          <w:spacing w:val="-1"/>
          <w:sz w:val="24"/>
          <w:szCs w:val="24"/>
          <w:lang w:val="uk-UA"/>
        </w:rPr>
        <w:t>комп</w:t>
      </w:r>
      <w:r w:rsidR="002E7BE0" w:rsidRPr="00DB52BD">
        <w:rPr>
          <w:rFonts w:ascii="Times New Roman" w:hAnsi="Times New Roman"/>
          <w:bCs/>
          <w:spacing w:val="-1"/>
          <w:sz w:val="24"/>
          <w:szCs w:val="24"/>
          <w:lang w:val="uk-UA"/>
        </w:rPr>
        <w:t>’</w:t>
      </w:r>
      <w:r w:rsidRPr="00DB52BD">
        <w:rPr>
          <w:rFonts w:ascii="Times New Roman" w:hAnsi="Times New Roman"/>
          <w:bCs/>
          <w:spacing w:val="-1"/>
          <w:sz w:val="24"/>
          <w:szCs w:val="24"/>
          <w:lang w:val="uk-UA"/>
        </w:rPr>
        <w:t xml:space="preserve">ютерна програма </w:t>
      </w:r>
      <w:r w:rsidRPr="00DB52BD">
        <w:rPr>
          <w:rFonts w:ascii="Times New Roman" w:hAnsi="Times New Roman"/>
          <w:bCs/>
          <w:i/>
          <w:spacing w:val="-1"/>
          <w:sz w:val="24"/>
          <w:szCs w:val="24"/>
          <w:lang w:val="uk-UA"/>
        </w:rPr>
        <w:t>Жива геометрія</w:t>
      </w:r>
      <w:r w:rsidRPr="00DB52BD">
        <w:rPr>
          <w:rFonts w:ascii="Times New Roman" w:hAnsi="Times New Roman"/>
          <w:bCs/>
          <w:spacing w:val="-1"/>
          <w:sz w:val="24"/>
          <w:szCs w:val="24"/>
          <w:lang w:val="uk-UA"/>
        </w:rPr>
        <w:t xml:space="preserve">.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bCs/>
          <w:i/>
          <w:spacing w:val="-3"/>
          <w:sz w:val="24"/>
          <w:szCs w:val="24"/>
          <w:lang w:val="uk-UA"/>
        </w:rPr>
        <w:t>Теоретичні відомості.</w:t>
      </w:r>
      <w:r w:rsidRPr="00DB52BD">
        <w:rPr>
          <w:rFonts w:ascii="Times New Roman" w:hAnsi="Times New Roman"/>
          <w:b/>
          <w:bCs/>
          <w:spacing w:val="-3"/>
          <w:sz w:val="24"/>
          <w:szCs w:val="24"/>
          <w:lang w:val="uk-UA"/>
        </w:rPr>
        <w:t xml:space="preserve"> </w:t>
      </w:r>
      <w:r w:rsidRPr="00DB52BD">
        <w:rPr>
          <w:rFonts w:ascii="Times New Roman" w:hAnsi="Times New Roman"/>
          <w:bCs/>
          <w:spacing w:val="-3"/>
          <w:sz w:val="24"/>
          <w:szCs w:val="24"/>
          <w:lang w:val="uk-UA"/>
        </w:rPr>
        <w:t>Д</w:t>
      </w:r>
      <w:r w:rsidRPr="00DB52BD">
        <w:rPr>
          <w:rFonts w:ascii="Times New Roman" w:hAnsi="Times New Roman"/>
          <w:sz w:val="24"/>
          <w:szCs w:val="24"/>
          <w:lang w:val="uk-UA"/>
        </w:rPr>
        <w:t xml:space="preserve">ля дослідження рухів людини в біомеханіці використовують метод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це безконтактний метод, який використовує камери високої швидкості та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ютерну обробку відеоданих для вимірювання різних параметрів руху.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ютерна програма відслідковує рухи точок на тілі людини, які фіксуються спеціальними маркерами і визначає параметри їх руху, такі як швидкість, прискорення, кутову швидкість, кутове прискорення, кутове переміщення, траєкторії та інші.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Першим етапом методу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є проведення відеозйомки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рухової дії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це процес запису відео</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за допомогою яких здійснюється захоплення зображень і звуку. </w:t>
      </w:r>
      <w:r w:rsidR="00691951" w:rsidRPr="00DB52BD">
        <w:rPr>
          <w:rFonts w:ascii="Times New Roman" w:hAnsi="Times New Roman"/>
          <w:sz w:val="24"/>
          <w:szCs w:val="24"/>
          <w:lang w:val="uk-UA"/>
        </w:rPr>
        <w:t>У</w:t>
      </w:r>
      <w:r w:rsidRPr="00DB52BD">
        <w:rPr>
          <w:rFonts w:ascii="Times New Roman" w:hAnsi="Times New Roman"/>
          <w:sz w:val="24"/>
          <w:szCs w:val="24"/>
          <w:lang w:val="uk-UA"/>
        </w:rPr>
        <w:t xml:space="preserve"> процесі фізичного виховання та спортивного тренування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може використовуватися в різних цілях, таких як аналіз технічної підготовленості, визначення біомеханічних параметрів структури рухової дії, фіксації рухових помилок тощо. </w:t>
      </w:r>
      <w:r w:rsidR="00691951" w:rsidRPr="00DB52BD">
        <w:rPr>
          <w:rFonts w:ascii="Times New Roman" w:hAnsi="Times New Roman"/>
          <w:sz w:val="24"/>
          <w:szCs w:val="24"/>
          <w:lang w:val="uk-UA"/>
        </w:rPr>
        <w:t>У</w:t>
      </w:r>
      <w:r w:rsidRPr="00DB52BD">
        <w:rPr>
          <w:rFonts w:ascii="Times New Roman" w:hAnsi="Times New Roman"/>
          <w:sz w:val="24"/>
          <w:szCs w:val="24"/>
          <w:lang w:val="uk-UA"/>
        </w:rPr>
        <w:t xml:space="preserve"> даному випадку важливим моментом є вибір відеокамер, які рекомендовані для реєстрації рухів людини. Більш детальний опис класифікації, технічних характеристик і функцій відеокамер подано в </w:t>
      </w:r>
      <w:r w:rsidRPr="00DB52BD">
        <w:rPr>
          <w:rFonts w:ascii="Times New Roman" w:hAnsi="Times New Roman"/>
          <w:i/>
          <w:sz w:val="24"/>
          <w:szCs w:val="24"/>
          <w:lang w:val="uk-UA"/>
        </w:rPr>
        <w:t xml:space="preserve">додатку Б.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До загальних умов проведення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відносяться: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Планування та підготовка</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п</w:t>
      </w:r>
      <w:r w:rsidRPr="00DB52BD">
        <w:rPr>
          <w:rFonts w:ascii="Times New Roman" w:hAnsi="Times New Roman"/>
          <w:sz w:val="24"/>
          <w:szCs w:val="24"/>
          <w:lang w:val="uk-UA"/>
        </w:rPr>
        <w:t>еред початком</w:t>
      </w:r>
      <w:r w:rsidRPr="00DB52BD">
        <w:rPr>
          <w:rFonts w:ascii="Times New Roman" w:hAnsi="Times New Roman"/>
          <w:i/>
          <w:sz w:val="24"/>
          <w:szCs w:val="24"/>
          <w:lang w:val="uk-UA"/>
        </w:rPr>
        <w:t xml:space="preserve"> ВДЗ</w:t>
      </w:r>
      <w:r w:rsidRPr="00DB52BD">
        <w:rPr>
          <w:rFonts w:ascii="Times New Roman" w:hAnsi="Times New Roman"/>
          <w:sz w:val="24"/>
          <w:szCs w:val="24"/>
          <w:lang w:val="uk-UA"/>
        </w:rPr>
        <w:t xml:space="preserve"> важливо скласти план зйомки та підготувати необхідне обладнання та локацію, щоб забезпечити успішне проведення зйомки.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Обладнання</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в</w:t>
      </w:r>
      <w:r w:rsidRPr="00DB52BD">
        <w:rPr>
          <w:rFonts w:ascii="Times New Roman" w:hAnsi="Times New Roman"/>
          <w:sz w:val="24"/>
          <w:szCs w:val="24"/>
          <w:lang w:val="uk-UA"/>
        </w:rPr>
        <w:t xml:space="preserve">ажливо мати необхідне обладнання для проведення </w:t>
      </w:r>
      <w:r w:rsidRPr="00DB52BD">
        <w:rPr>
          <w:rFonts w:ascii="Times New Roman" w:hAnsi="Times New Roman"/>
          <w:i/>
          <w:sz w:val="24"/>
          <w:szCs w:val="24"/>
          <w:lang w:val="uk-UA"/>
        </w:rPr>
        <w:t>ВДЗ</w:t>
      </w:r>
      <w:r w:rsidRPr="00DB52BD">
        <w:rPr>
          <w:rFonts w:ascii="Times New Roman" w:hAnsi="Times New Roman"/>
          <w:sz w:val="24"/>
          <w:szCs w:val="24"/>
          <w:lang w:val="uk-UA"/>
        </w:rPr>
        <w:t>, таке як камера, мікрофон, стабілізатор,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ять для зберігання відеофайлів (</w:t>
      </w:r>
      <w:r w:rsidRPr="00DB52BD">
        <w:rPr>
          <w:rFonts w:ascii="Times New Roman" w:hAnsi="Times New Roman"/>
          <w:i/>
          <w:sz w:val="24"/>
          <w:szCs w:val="24"/>
          <w:lang w:val="uk-UA"/>
        </w:rPr>
        <w:t>ВДФ)</w:t>
      </w:r>
      <w:r w:rsidRPr="00DB52BD">
        <w:rPr>
          <w:rFonts w:ascii="Times New Roman" w:hAnsi="Times New Roman"/>
          <w:sz w:val="24"/>
          <w:szCs w:val="24"/>
          <w:lang w:val="uk-UA"/>
        </w:rPr>
        <w:t xml:space="preserve"> та інше обладнання залежно від конкретної мети зйомки.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Підтримка обладнання</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необхідно</w:t>
      </w:r>
      <w:r w:rsidRPr="00DB52BD">
        <w:rPr>
          <w:rFonts w:ascii="Times New Roman" w:hAnsi="Times New Roman"/>
          <w:sz w:val="24"/>
          <w:szCs w:val="24"/>
          <w:lang w:val="uk-UA"/>
        </w:rPr>
        <w:t xml:space="preserve"> забезпечити належну підтримку обладнання під час зйомки. Це включає </w:t>
      </w:r>
      <w:r w:rsidR="00691951" w:rsidRPr="00DB52BD">
        <w:rPr>
          <w:rFonts w:ascii="Times New Roman" w:hAnsi="Times New Roman"/>
          <w:sz w:val="24"/>
          <w:szCs w:val="24"/>
          <w:lang w:val="uk-UA"/>
        </w:rPr>
        <w:t>в</w:t>
      </w:r>
      <w:r w:rsidRPr="00DB52BD">
        <w:rPr>
          <w:rFonts w:ascii="Times New Roman" w:hAnsi="Times New Roman"/>
          <w:sz w:val="24"/>
          <w:szCs w:val="24"/>
          <w:lang w:val="uk-UA"/>
        </w:rPr>
        <w:t xml:space="preserve"> себе перевірку обладнання перед початком зйомки, забезпечення необхідного живлення та належне зберігання після закінчення зйомки.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Добре освітлення</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необхідно</w:t>
      </w:r>
      <w:r w:rsidRPr="00DB52BD">
        <w:rPr>
          <w:rFonts w:ascii="Times New Roman" w:hAnsi="Times New Roman"/>
          <w:sz w:val="24"/>
          <w:szCs w:val="24"/>
          <w:lang w:val="uk-UA"/>
        </w:rPr>
        <w:t xml:space="preserve"> проводити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у</w:t>
      </w:r>
      <w:r w:rsidRPr="00DB52BD">
        <w:rPr>
          <w:rFonts w:ascii="Times New Roman" w:hAnsi="Times New Roman"/>
          <w:sz w:val="24"/>
          <w:szCs w:val="24"/>
          <w:lang w:val="uk-UA"/>
        </w:rPr>
        <w:t xml:space="preserve"> добре освітленому просторі, або використовувати додаткове освітлення, щоб забезпечити якість зображення.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Стабільність</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в</w:t>
      </w:r>
      <w:r w:rsidRPr="00DB52BD">
        <w:rPr>
          <w:rFonts w:ascii="Times New Roman" w:hAnsi="Times New Roman"/>
          <w:sz w:val="24"/>
          <w:szCs w:val="24"/>
          <w:lang w:val="uk-UA"/>
        </w:rPr>
        <w:t>ажливо мати стабільну камеру або використовувати стабілізатори, щоб уникнути тремтіння зображення.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Розмір файлу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ВДФ</w:t>
      </w:r>
      <w:r w:rsidRPr="00DB52BD">
        <w:rPr>
          <w:rFonts w:ascii="Times New Roman" w:hAnsi="Times New Roman"/>
          <w:sz w:val="24"/>
          <w:szCs w:val="24"/>
          <w:lang w:val="uk-UA"/>
        </w:rPr>
        <w:t xml:space="preserve"> можуть займати значний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єм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яті, тому важливо мати достатньо місця для їх зберігання.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Комунікація з учасниками</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в</w:t>
      </w:r>
      <w:r w:rsidRPr="00DB52BD">
        <w:rPr>
          <w:rFonts w:ascii="Times New Roman" w:hAnsi="Times New Roman"/>
          <w:sz w:val="24"/>
          <w:szCs w:val="24"/>
          <w:lang w:val="uk-UA"/>
        </w:rPr>
        <w:t>ажливо забезпечити зручну комунікацію з учасниками зйомки для координації та її підготовки.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Ретельна перевірка</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н</w:t>
      </w:r>
      <w:r w:rsidRPr="00DB52BD">
        <w:rPr>
          <w:rFonts w:ascii="Times New Roman" w:hAnsi="Times New Roman"/>
          <w:sz w:val="24"/>
          <w:szCs w:val="24"/>
          <w:lang w:val="uk-UA"/>
        </w:rPr>
        <w:t>е менш важливою є ретельна перевірка відео перед використанням. Перевірка включає у себе перегляд відео для виявлення будь-яких помилок, належне налаштування зображення.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Забезпечення безпеки: </w:t>
      </w:r>
      <w:r w:rsidR="00691951" w:rsidRPr="00DB52BD">
        <w:rPr>
          <w:rFonts w:ascii="Times New Roman" w:hAnsi="Times New Roman"/>
          <w:sz w:val="24"/>
          <w:szCs w:val="24"/>
          <w:lang w:val="uk-UA"/>
        </w:rPr>
        <w:t>необхідно</w:t>
      </w:r>
      <w:r w:rsidRPr="00DB52BD">
        <w:rPr>
          <w:rFonts w:ascii="Times New Roman" w:hAnsi="Times New Roman"/>
          <w:sz w:val="24"/>
          <w:szCs w:val="24"/>
          <w:lang w:val="uk-UA"/>
        </w:rPr>
        <w:t xml:space="preserve"> забезпечити належний рівень безпеки під час зйомки. Це може включати у себе захист від небезпек, пов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язаних зі зйомкою в небезпечних місцях.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Процес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включає в себе вибір місця та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єктів зйомки, встановлення належної експозиції та регулювання інших налаштувань камери, які допомагають створити більш якісний відеозапис. За результатами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компонується відеограма, в основі якої відбувається вибір відеокадрів, які необхідні для визначення важливих моментів технічної сторони з фіксацією структурних елементів рухової дії, а саме періодів і фаз підготовчих, основних і заключних дій.</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Для проведення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рухів людини потрібно враховувати кілька спеціальних умов, щоб забезпечити якісну та точну реєстрацію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Камера</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к</w:t>
      </w:r>
      <w:r w:rsidRPr="00DB52BD">
        <w:rPr>
          <w:rFonts w:ascii="Times New Roman" w:hAnsi="Times New Roman"/>
          <w:sz w:val="24"/>
          <w:szCs w:val="24"/>
          <w:lang w:val="uk-UA"/>
        </w:rPr>
        <w:t>амера повинна бути високоякісною та мати достатню кількість кадрів на секунду, щоб забезпечити точну реєстрацію руху. Рекомендується використовувати спеціальні камери для біомеханічних досліджень, які мають високу швидкість зйомки.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Маркери</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д</w:t>
      </w:r>
      <w:r w:rsidRPr="00DB52BD">
        <w:rPr>
          <w:rFonts w:ascii="Times New Roman" w:hAnsi="Times New Roman"/>
          <w:sz w:val="24"/>
          <w:szCs w:val="24"/>
          <w:lang w:val="uk-UA"/>
        </w:rPr>
        <w:t xml:space="preserve">ля </w:t>
      </w:r>
      <w:r w:rsidRPr="00DB52BD">
        <w:rPr>
          <w:rFonts w:ascii="Times New Roman" w:hAnsi="Times New Roman"/>
          <w:bCs/>
          <w:i/>
          <w:spacing w:val="-3"/>
          <w:sz w:val="24"/>
          <w:szCs w:val="24"/>
          <w:lang w:val="uk-UA"/>
        </w:rPr>
        <w:t>ВДЗ</w:t>
      </w:r>
      <w:r w:rsidRPr="00DB52BD">
        <w:rPr>
          <w:rFonts w:ascii="Times New Roman" w:hAnsi="Times New Roman"/>
          <w:sz w:val="24"/>
          <w:szCs w:val="24"/>
          <w:lang w:val="uk-UA"/>
        </w:rPr>
        <w:t xml:space="preserve"> рухів людини необхідно використовувати спеціальні маркери, які дозволяють відслідковувати точки на тілі людини та відтворювати їх рух. Маркери повинні бути яскравими та контрастними, щоб камера могла точно відслідковувати їх рух.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Потокова зйомка</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щ</w:t>
      </w:r>
      <w:r w:rsidRPr="00DB52BD">
        <w:rPr>
          <w:rFonts w:ascii="Times New Roman" w:hAnsi="Times New Roman"/>
          <w:sz w:val="24"/>
          <w:szCs w:val="24"/>
          <w:lang w:val="uk-UA"/>
        </w:rPr>
        <w:t>об забезпечити якісний результат, варто вести потокову зйомку. Це означає, що камера повинна записувати безперервний потік відео, щоб не пропустити жодної деталі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Кут зйомки</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к</w:t>
      </w:r>
      <w:r w:rsidRPr="00DB52BD">
        <w:rPr>
          <w:rFonts w:ascii="Times New Roman" w:hAnsi="Times New Roman"/>
          <w:sz w:val="24"/>
          <w:szCs w:val="24"/>
          <w:lang w:val="uk-UA"/>
        </w:rPr>
        <w:t>ут зйомки повинен бути належним чином налаштований, щоб забезпечити відтворення точного руху. Рекомендований кут зйомки залежить від типу дослідження та вправ, які виконує людина.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Відстань від камери</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в</w:t>
      </w:r>
      <w:r w:rsidRPr="00DB52BD">
        <w:rPr>
          <w:rFonts w:ascii="Times New Roman" w:hAnsi="Times New Roman"/>
          <w:sz w:val="24"/>
          <w:szCs w:val="24"/>
          <w:lang w:val="uk-UA"/>
        </w:rPr>
        <w:t>ідстань між камерою та людиною також є важливим фактором, який потрібно враховувати. Відстань повинна бути достатньою, щоб камера могла забезпечити чітке зображення, але не занадто великою, щоб не знизити точність реєстрації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Компенсація за відхилення</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п</w:t>
      </w:r>
      <w:r w:rsidRPr="00DB52BD">
        <w:rPr>
          <w:rFonts w:ascii="Times New Roman" w:hAnsi="Times New Roman"/>
          <w:sz w:val="24"/>
          <w:szCs w:val="24"/>
          <w:lang w:val="uk-UA"/>
        </w:rPr>
        <w:t xml:space="preserve">ід час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руху варто враховувати, що тіло людини може відхилятися від стандартної позиції, особливо під час виконання складних вправ. Для корекції цього необхідно використовувати спеціальне програмне забезпечення, яке компенсує відхилення тіла людини та забезпечує точність реєстрації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Одяг</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о</w:t>
      </w:r>
      <w:r w:rsidRPr="00DB52BD">
        <w:rPr>
          <w:rFonts w:ascii="Times New Roman" w:hAnsi="Times New Roman"/>
          <w:sz w:val="24"/>
          <w:szCs w:val="24"/>
          <w:lang w:val="uk-UA"/>
        </w:rPr>
        <w:t xml:space="preserve">дяг, який носить людина під час </w:t>
      </w:r>
      <w:r w:rsidRPr="00DB52BD">
        <w:rPr>
          <w:rFonts w:ascii="Times New Roman" w:hAnsi="Times New Roman"/>
          <w:i/>
          <w:sz w:val="24"/>
          <w:szCs w:val="24"/>
          <w:lang w:val="uk-UA"/>
        </w:rPr>
        <w:t>ВДЗ</w:t>
      </w:r>
      <w:r w:rsidRPr="00DB52BD">
        <w:rPr>
          <w:rFonts w:ascii="Times New Roman" w:hAnsi="Times New Roman"/>
          <w:sz w:val="24"/>
          <w:szCs w:val="24"/>
          <w:lang w:val="uk-UA"/>
        </w:rPr>
        <w:t>, також може впливати на точність реєстрації руху. Оптимальний одяг має бути простим та містити мінімум деталей, щоб не перешкоджати відслідковуванню маркерів.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Основні параметри відеозйомки для аналізу рухових дій подані в </w:t>
      </w:r>
      <w:r w:rsidRPr="00DB52BD">
        <w:rPr>
          <w:rFonts w:ascii="Times New Roman" w:hAnsi="Times New Roman"/>
          <w:i/>
          <w:sz w:val="24"/>
          <w:szCs w:val="24"/>
          <w:lang w:val="uk-UA"/>
        </w:rPr>
        <w:t>додатку 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Програмне забезпечення методу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включає в себе різні програми для запису та аналізу відео, а також для калібрування системи та обробки отриманих даних. Сучасне програмне забезпечення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у</w:t>
      </w:r>
      <w:r w:rsidRPr="00DB52BD">
        <w:rPr>
          <w:rFonts w:ascii="Times New Roman" w:hAnsi="Times New Roman"/>
          <w:sz w:val="24"/>
          <w:szCs w:val="24"/>
          <w:lang w:val="uk-UA"/>
        </w:rPr>
        <w:t xml:space="preserve"> двомірному (</w:t>
      </w:r>
      <w:r w:rsidRPr="00DB52BD">
        <w:rPr>
          <w:rFonts w:ascii="Times New Roman" w:hAnsi="Times New Roman"/>
          <w:i/>
          <w:sz w:val="24"/>
          <w:szCs w:val="24"/>
          <w:lang w:val="uk-UA"/>
        </w:rPr>
        <w:t>2D</w:t>
      </w:r>
      <w:r w:rsidRPr="00DB52BD">
        <w:rPr>
          <w:rFonts w:ascii="Times New Roman" w:hAnsi="Times New Roman"/>
          <w:sz w:val="24"/>
          <w:szCs w:val="24"/>
          <w:lang w:val="uk-UA"/>
        </w:rPr>
        <w:t>) і тримірному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просторі. До більш популярних програм </w:t>
      </w:r>
      <w:r w:rsidRPr="00DB52BD">
        <w:rPr>
          <w:rFonts w:ascii="Times New Roman" w:hAnsi="Times New Roman"/>
          <w:i/>
          <w:sz w:val="24"/>
          <w:szCs w:val="24"/>
          <w:lang w:val="uk-UA"/>
        </w:rPr>
        <w:t xml:space="preserve">2D </w:t>
      </w:r>
      <w:r w:rsidRPr="00DB52BD">
        <w:rPr>
          <w:rFonts w:ascii="Times New Roman" w:hAnsi="Times New Roman"/>
          <w:sz w:val="24"/>
          <w:szCs w:val="24"/>
          <w:lang w:val="uk-UA"/>
        </w:rPr>
        <w:t>відносяться: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програмне забезпечення, яке дозволяє записувати та відтворювати відео з додатковою можливістю аналізувати траєкторії руху, кути суглобів та інші параметри.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Kinovea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програма, яка дозволяє знімати відео та аналізувати його з додатковою можливістю вимірювати кути в суглобах, швидкість та прискорення руху, траєкторію та інші параметри.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Simi Motion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програмне забезпечення, яке дозволяє виконувати аналіз рухів та забезпечує точні вимірювання параметрів рухів, таких як швидкість, прискорення, кути суглобів та інші параметри.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Open Pose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програмне забезпечення з відкритим вихідним кодом, яке дозволяє виконувати розпізнавання людських рухів з використанням глибокого навчання. </w:t>
      </w:r>
      <w:r w:rsidR="00691951" w:rsidRPr="00DB52BD">
        <w:rPr>
          <w:rFonts w:ascii="Times New Roman" w:hAnsi="Times New Roman"/>
          <w:sz w:val="24"/>
          <w:szCs w:val="24"/>
          <w:lang w:val="uk-UA"/>
        </w:rPr>
        <w:t>М</w:t>
      </w:r>
      <w:r w:rsidRPr="00DB52BD">
        <w:rPr>
          <w:rFonts w:ascii="Times New Roman" w:hAnsi="Times New Roman"/>
          <w:sz w:val="24"/>
          <w:szCs w:val="24"/>
          <w:lang w:val="uk-UA"/>
        </w:rPr>
        <w:t>оже розпізнавати складні рухи та виконувати аналіз рухів для спортивних тренувань, медичних досліджень та багатьох інших застосувань.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Для більш повного аналізу рухів людини використовуються методи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у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просторі. До них відносяться: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Qualisys </w:t>
      </w:r>
      <w:r w:rsidR="00691951" w:rsidRPr="00DB52BD">
        <w:rPr>
          <w:rFonts w:ascii="Times New Roman" w:hAnsi="Times New Roman"/>
          <w:sz w:val="24"/>
          <w:szCs w:val="24"/>
          <w:lang w:val="uk-UA"/>
        </w:rPr>
        <w:t>–</w:t>
      </w:r>
      <w:r w:rsidRPr="00DB52BD">
        <w:rPr>
          <w:rFonts w:ascii="Times New Roman" w:hAnsi="Times New Roman"/>
          <w:sz w:val="24"/>
          <w:szCs w:val="24"/>
          <w:lang w:val="uk-UA"/>
        </w:rPr>
        <w:t xml:space="preserve"> програмне забезпечення, яке використовується для аналізу спортивних рухів та інших досліджень, що потребують високої точності вимірювань. </w:t>
      </w:r>
      <w:r w:rsidR="00691951" w:rsidRPr="00DB52BD">
        <w:rPr>
          <w:rFonts w:ascii="Times New Roman" w:hAnsi="Times New Roman"/>
          <w:sz w:val="24"/>
          <w:szCs w:val="24"/>
          <w:lang w:val="uk-UA"/>
        </w:rPr>
        <w:t>В</w:t>
      </w:r>
      <w:r w:rsidRPr="00DB52BD">
        <w:rPr>
          <w:rFonts w:ascii="Times New Roman" w:hAnsi="Times New Roman"/>
          <w:sz w:val="24"/>
          <w:szCs w:val="24"/>
          <w:lang w:val="uk-UA"/>
        </w:rPr>
        <w:t>ключає в себе систему для калібрування, аналізу даних та візуалізації результатів.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 програмне забезпечення, яке використовується для досліджень, пов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язаних зі спортивними рухами, біомеханікою та медичними дослідженнями. Вона дозволяє записувати та аналізувати відео, вимірювати рухові параметри та робити статистичний аналіз.</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noProof/>
          <w:lang w:val="uk-UA"/>
        </w:rPr>
        <w:t xml:space="preserve">Visual3D - </w:t>
      </w:r>
      <w:r w:rsidRPr="00DB52BD">
        <w:rPr>
          <w:rFonts w:ascii="Times New Roman" w:hAnsi="Times New Roman"/>
          <w:sz w:val="24"/>
          <w:szCs w:val="24"/>
          <w:lang w:val="uk-UA"/>
        </w:rPr>
        <w:t xml:space="preserve">широко використовується в дослідженнях біомеханічного аналізу та моделювання рухів людини. Це програмне забезпечення дозволяє розробляти точні </w:t>
      </w:r>
      <w:r w:rsidRPr="00DB52BD">
        <w:rPr>
          <w:rFonts w:ascii="Times New Roman" w:hAnsi="Times New Roman"/>
          <w:i/>
          <w:sz w:val="24"/>
          <w:szCs w:val="24"/>
          <w:lang w:val="uk-UA"/>
        </w:rPr>
        <w:t>3D-</w:t>
      </w:r>
      <w:r w:rsidRPr="00DB52BD">
        <w:rPr>
          <w:rFonts w:ascii="Times New Roman" w:hAnsi="Times New Roman"/>
          <w:sz w:val="24"/>
          <w:szCs w:val="24"/>
          <w:lang w:val="uk-UA"/>
        </w:rPr>
        <w:t>моделі людського тіла, що відтворюють різні аспекти руху, включаючи механіку та кінематику.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Більш детальний опис програмного забезпечення методу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подан</w:t>
      </w:r>
      <w:r w:rsidR="0019102B" w:rsidRPr="00DB52BD">
        <w:rPr>
          <w:rFonts w:ascii="Times New Roman" w:hAnsi="Times New Roman"/>
          <w:sz w:val="24"/>
          <w:szCs w:val="24"/>
          <w:lang w:val="uk-UA"/>
        </w:rPr>
        <w:t>о</w:t>
      </w:r>
      <w:r w:rsidRPr="00DB52BD">
        <w:rPr>
          <w:rFonts w:ascii="Times New Roman" w:hAnsi="Times New Roman"/>
          <w:sz w:val="24"/>
          <w:szCs w:val="24"/>
          <w:lang w:val="uk-UA"/>
        </w:rPr>
        <w:t xml:space="preserve"> в </w:t>
      </w:r>
      <w:r w:rsidRPr="00DB52BD">
        <w:rPr>
          <w:rFonts w:ascii="Times New Roman" w:hAnsi="Times New Roman"/>
          <w:i/>
          <w:sz w:val="24"/>
          <w:szCs w:val="24"/>
          <w:lang w:val="uk-UA"/>
        </w:rPr>
        <w:t>додатку Г</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За результатами </w:t>
      </w:r>
      <w:r w:rsidRPr="00DB52BD">
        <w:rPr>
          <w:rFonts w:ascii="Times New Roman" w:hAnsi="Times New Roman"/>
          <w:i/>
          <w:sz w:val="24"/>
          <w:szCs w:val="24"/>
          <w:lang w:val="uk-UA"/>
        </w:rPr>
        <w:t xml:space="preserve">ВДЗ </w:t>
      </w:r>
      <w:r w:rsidRPr="00DB52BD">
        <w:rPr>
          <w:rFonts w:ascii="Times New Roman" w:hAnsi="Times New Roman"/>
          <w:sz w:val="24"/>
          <w:szCs w:val="24"/>
          <w:lang w:val="uk-UA"/>
        </w:rPr>
        <w:t xml:space="preserve">будується </w:t>
      </w:r>
      <w:r w:rsidRPr="00DB52BD">
        <w:rPr>
          <w:rFonts w:ascii="Times New Roman" w:hAnsi="Times New Roman"/>
          <w:i/>
          <w:sz w:val="24"/>
          <w:szCs w:val="24"/>
          <w:lang w:val="uk-UA"/>
        </w:rPr>
        <w:t>ВДГ</w:t>
      </w:r>
      <w:r w:rsidRPr="00DB52BD">
        <w:rPr>
          <w:rFonts w:ascii="Times New Roman" w:hAnsi="Times New Roman"/>
          <w:sz w:val="24"/>
          <w:szCs w:val="24"/>
          <w:lang w:val="uk-UA"/>
        </w:rPr>
        <w:t xml:space="preserve"> рухової дії людини. </w:t>
      </w:r>
      <w:r w:rsidRPr="00DB52BD">
        <w:rPr>
          <w:rFonts w:ascii="Times New Roman" w:hAnsi="Times New Roman"/>
          <w:i/>
          <w:sz w:val="24"/>
          <w:szCs w:val="24"/>
          <w:lang w:val="uk-UA"/>
        </w:rPr>
        <w:t>ВДГ</w:t>
      </w:r>
      <w:r w:rsidRPr="00DB52BD">
        <w:rPr>
          <w:rFonts w:ascii="Times New Roman" w:hAnsi="Times New Roman"/>
          <w:sz w:val="24"/>
          <w:szCs w:val="24"/>
          <w:lang w:val="uk-UA"/>
        </w:rPr>
        <w:t xml:space="preserve"> </w:t>
      </w:r>
      <w:r w:rsidR="0019102B" w:rsidRPr="00DB52BD">
        <w:rPr>
          <w:rFonts w:ascii="Times New Roman" w:hAnsi="Times New Roman"/>
          <w:sz w:val="24"/>
          <w:szCs w:val="24"/>
          <w:lang w:val="uk-UA"/>
        </w:rPr>
        <w:t>–</w:t>
      </w:r>
      <w:r w:rsidRPr="00DB52BD">
        <w:rPr>
          <w:rFonts w:ascii="Times New Roman" w:hAnsi="Times New Roman"/>
          <w:sz w:val="24"/>
          <w:szCs w:val="24"/>
          <w:lang w:val="uk-UA"/>
        </w:rPr>
        <w:t xml:space="preserve"> це опис графічного зображення, яке показує часову шкалу, де часові значення подані на вісі абсцис (</w:t>
      </w:r>
      <w:r w:rsidRPr="00DB52BD">
        <w:rPr>
          <w:rFonts w:ascii="Times New Roman" w:hAnsi="Times New Roman"/>
          <w:i/>
          <w:sz w:val="24"/>
          <w:szCs w:val="24"/>
          <w:lang w:val="uk-UA"/>
        </w:rPr>
        <w:t>ОX</w:t>
      </w:r>
      <w:r w:rsidRPr="00DB52BD">
        <w:rPr>
          <w:rFonts w:ascii="Times New Roman" w:hAnsi="Times New Roman"/>
          <w:sz w:val="24"/>
          <w:szCs w:val="24"/>
          <w:lang w:val="uk-UA"/>
        </w:rPr>
        <w:t xml:space="preserve">), а дані </w:t>
      </w:r>
      <w:r w:rsidR="0019102B" w:rsidRPr="00DB52BD">
        <w:rPr>
          <w:rFonts w:ascii="Times New Roman" w:hAnsi="Times New Roman"/>
          <w:sz w:val="24"/>
          <w:szCs w:val="24"/>
          <w:lang w:val="uk-UA"/>
        </w:rPr>
        <w:t>–</w:t>
      </w:r>
      <w:r w:rsidRPr="00DB52BD">
        <w:rPr>
          <w:rFonts w:ascii="Times New Roman" w:hAnsi="Times New Roman"/>
          <w:sz w:val="24"/>
          <w:szCs w:val="24"/>
          <w:lang w:val="uk-UA"/>
        </w:rPr>
        <w:t xml:space="preserve"> на вісі ординат (</w:t>
      </w:r>
      <w:r w:rsidRPr="00DB52BD">
        <w:rPr>
          <w:rFonts w:ascii="Times New Roman" w:hAnsi="Times New Roman"/>
          <w:i/>
          <w:sz w:val="24"/>
          <w:szCs w:val="24"/>
          <w:lang w:val="uk-UA"/>
        </w:rPr>
        <w:t>ОY</w:t>
      </w:r>
      <w:r w:rsidRPr="00DB52BD">
        <w:rPr>
          <w:rFonts w:ascii="Times New Roman" w:hAnsi="Times New Roman"/>
          <w:sz w:val="24"/>
          <w:szCs w:val="24"/>
          <w:lang w:val="uk-UA"/>
        </w:rPr>
        <w:t xml:space="preserve">). </w:t>
      </w:r>
      <w:r w:rsidR="0019102B" w:rsidRPr="00DB52BD">
        <w:rPr>
          <w:rFonts w:ascii="Times New Roman" w:hAnsi="Times New Roman"/>
          <w:sz w:val="24"/>
          <w:szCs w:val="24"/>
          <w:lang w:val="uk-UA"/>
        </w:rPr>
        <w:t>У</w:t>
      </w:r>
      <w:r w:rsidRPr="00DB52BD">
        <w:rPr>
          <w:rFonts w:ascii="Times New Roman" w:hAnsi="Times New Roman"/>
          <w:sz w:val="24"/>
          <w:szCs w:val="24"/>
          <w:lang w:val="uk-UA"/>
        </w:rPr>
        <w:t xml:space="preserve"> такому випадку відеограма може використовуватис</w:t>
      </w:r>
      <w:r w:rsidR="0019102B" w:rsidRPr="00DB52BD">
        <w:rPr>
          <w:rFonts w:ascii="Times New Roman" w:hAnsi="Times New Roman"/>
          <w:sz w:val="24"/>
          <w:szCs w:val="24"/>
          <w:lang w:val="uk-UA"/>
        </w:rPr>
        <w:t>я</w:t>
      </w:r>
      <w:r w:rsidRPr="00DB52BD">
        <w:rPr>
          <w:rFonts w:ascii="Times New Roman" w:hAnsi="Times New Roman"/>
          <w:sz w:val="24"/>
          <w:szCs w:val="24"/>
          <w:lang w:val="uk-UA"/>
        </w:rPr>
        <w:t xml:space="preserve"> для відображення даних, які змінюються з часом</w:t>
      </w:r>
      <w:r w:rsidR="0019102B"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0019102B" w:rsidRPr="00DB52BD">
        <w:rPr>
          <w:rFonts w:ascii="Times New Roman" w:hAnsi="Times New Roman"/>
          <w:sz w:val="24"/>
          <w:szCs w:val="24"/>
          <w:lang w:val="uk-UA"/>
        </w:rPr>
        <w:t>У</w:t>
      </w:r>
      <w:r w:rsidRPr="00DB52BD">
        <w:rPr>
          <w:rFonts w:ascii="Times New Roman" w:hAnsi="Times New Roman"/>
          <w:sz w:val="24"/>
          <w:szCs w:val="24"/>
          <w:lang w:val="uk-UA"/>
        </w:rPr>
        <w:t xml:space="preserve"> загальному розумінні, відеограма </w:t>
      </w:r>
      <w:r w:rsidR="0019102B" w:rsidRPr="00DB52BD">
        <w:rPr>
          <w:rFonts w:ascii="Times New Roman" w:hAnsi="Times New Roman"/>
          <w:sz w:val="24"/>
          <w:szCs w:val="24"/>
          <w:lang w:val="uk-UA"/>
        </w:rPr>
        <w:t>–</w:t>
      </w:r>
      <w:r w:rsidRPr="00DB52BD">
        <w:rPr>
          <w:rFonts w:ascii="Times New Roman" w:hAnsi="Times New Roman"/>
          <w:sz w:val="24"/>
          <w:szCs w:val="24"/>
          <w:lang w:val="uk-UA"/>
        </w:rPr>
        <w:t xml:space="preserve"> це термін, який може використовуватись для опису різних типів відео- та графічних матеріалів, які містять елементи анімації, графіки та інших візуальних ефектів. На основі відеограм будується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рухової дії.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БКС</w:t>
      </w:r>
      <w:r w:rsidRPr="00DB52BD">
        <w:rPr>
          <w:rFonts w:ascii="Times New Roman" w:hAnsi="Times New Roman"/>
          <w:sz w:val="24"/>
          <w:szCs w:val="24"/>
          <w:lang w:val="uk-UA"/>
        </w:rPr>
        <w:t xml:space="preserve"> </w:t>
      </w:r>
      <w:r w:rsidR="0019102B" w:rsidRPr="00DB52BD">
        <w:rPr>
          <w:rFonts w:ascii="Times New Roman" w:hAnsi="Times New Roman"/>
          <w:sz w:val="24"/>
          <w:szCs w:val="24"/>
          <w:lang w:val="uk-UA"/>
        </w:rPr>
        <w:t>–</w:t>
      </w:r>
      <w:r w:rsidRPr="00DB52BD">
        <w:rPr>
          <w:rFonts w:ascii="Times New Roman" w:hAnsi="Times New Roman"/>
          <w:sz w:val="24"/>
          <w:szCs w:val="24"/>
          <w:lang w:val="uk-UA"/>
        </w:rPr>
        <w:t xml:space="preserve"> це графічне зображення, на якому відображено розміщення тіла, окремих сегментів суглобів під час виконання рухової дії людини. Ця схема може використовуватис</w:t>
      </w:r>
      <w:r w:rsidR="0019102B" w:rsidRPr="00DB52BD">
        <w:rPr>
          <w:rFonts w:ascii="Times New Roman" w:hAnsi="Times New Roman"/>
          <w:sz w:val="24"/>
          <w:szCs w:val="24"/>
          <w:lang w:val="uk-UA"/>
        </w:rPr>
        <w:t>я</w:t>
      </w:r>
      <w:r w:rsidRPr="00DB52BD">
        <w:rPr>
          <w:rFonts w:ascii="Times New Roman" w:hAnsi="Times New Roman"/>
          <w:sz w:val="24"/>
          <w:szCs w:val="24"/>
          <w:lang w:val="uk-UA"/>
        </w:rPr>
        <w:t xml:space="preserve"> для аналізу та опису рухових локомоцій і допомагає дослідникам визначити, які сегменти та суглоби задіяні в цій дії, і як вони взаємодіють між собою.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містить такі елементи, як лінії, які відображають положення різних частин тіла, точки, які відображають положення окремих суглобів, кути, які визначають зміни в суглобах під час виконання рухової дії.</w:t>
      </w:r>
    </w:p>
    <w:p w:rsidR="00625CC8" w:rsidRPr="00DB52BD" w:rsidRDefault="00625CC8" w:rsidP="00625CC8">
      <w:pPr>
        <w:shd w:val="clear" w:color="auto" w:fill="FFFFFF"/>
        <w:spacing w:after="0" w:line="240" w:lineRule="auto"/>
        <w:ind w:right="56"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Для опису рухів людини використовуються такі поняття, як положення її системи точок, переміщення, траєкторії, швидкості, прискорення тощо. Складність пізнання самого процесу руху полягає </w:t>
      </w:r>
      <w:r w:rsidR="0019102B" w:rsidRPr="00DB52BD">
        <w:rPr>
          <w:rFonts w:ascii="Times New Roman" w:hAnsi="Times New Roman"/>
          <w:bCs/>
          <w:spacing w:val="-3"/>
          <w:sz w:val="24"/>
          <w:szCs w:val="24"/>
          <w:lang w:val="uk-UA"/>
        </w:rPr>
        <w:t>в</w:t>
      </w:r>
      <w:r w:rsidRPr="00DB52BD">
        <w:rPr>
          <w:rFonts w:ascii="Times New Roman" w:hAnsi="Times New Roman"/>
          <w:bCs/>
          <w:spacing w:val="-3"/>
          <w:sz w:val="24"/>
          <w:szCs w:val="24"/>
          <w:lang w:val="uk-UA"/>
        </w:rPr>
        <w:t xml:space="preserve"> тому, що воно ставить особливі вимоги до способів вимірювання його параметрів і подальшого їх аналізу. Об</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єктивність аналізу базується на глибокому розумінні фізичної сутності рухів людини та правильному використанні як самих кінематичних термінів, так і одиниць їх вимірювання. </w:t>
      </w:r>
    </w:p>
    <w:p w:rsidR="00625CC8" w:rsidRPr="00DB52BD" w:rsidRDefault="00625CC8" w:rsidP="00625CC8">
      <w:pPr>
        <w:shd w:val="clear" w:color="auto" w:fill="FFFFFF"/>
        <w:spacing w:after="0" w:line="240" w:lineRule="auto"/>
        <w:ind w:right="56"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Рухи тіла людини можна виміряти тільки порівнюючи положення його матеріальних точок з положенням вибраного для порівняння тіла (тіла відліку). Зручною системою відліку при вивченні біокінематичних характеристик рухової дії за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є прямокутна декартова система координат (</w:t>
      </w:r>
      <w:r w:rsidRPr="00DB52BD">
        <w:rPr>
          <w:rFonts w:ascii="Times New Roman" w:hAnsi="Times New Roman"/>
          <w:bCs/>
          <w:i/>
          <w:spacing w:val="-3"/>
          <w:sz w:val="24"/>
          <w:szCs w:val="24"/>
          <w:lang w:val="uk-UA"/>
        </w:rPr>
        <w:t>ПДСК</w:t>
      </w:r>
      <w:r w:rsidRPr="00DB52BD">
        <w:rPr>
          <w:rFonts w:ascii="Times New Roman" w:hAnsi="Times New Roman"/>
          <w:bCs/>
          <w:spacing w:val="-3"/>
          <w:sz w:val="24"/>
          <w:szCs w:val="24"/>
          <w:lang w:val="uk-UA"/>
        </w:rPr>
        <w:t xml:space="preserve">) на площині. У процесі біокінематичного дослідження нерухома координатна система відліку може бути співвіднесена з будь-яким відносно нерухомим на кінограмі орієнтиром (лінія старту, фінішу </w:t>
      </w:r>
      <w:r w:rsidR="0019102B" w:rsidRPr="00DB52BD">
        <w:rPr>
          <w:rFonts w:ascii="Times New Roman" w:hAnsi="Times New Roman"/>
          <w:bCs/>
          <w:spacing w:val="-3"/>
          <w:sz w:val="24"/>
          <w:szCs w:val="24"/>
          <w:lang w:val="uk-UA"/>
        </w:rPr>
        <w:t>в</w:t>
      </w:r>
      <w:r w:rsidRPr="00DB52BD">
        <w:rPr>
          <w:rFonts w:ascii="Times New Roman" w:hAnsi="Times New Roman"/>
          <w:bCs/>
          <w:spacing w:val="-3"/>
          <w:sz w:val="24"/>
          <w:szCs w:val="24"/>
          <w:lang w:val="uk-UA"/>
        </w:rPr>
        <w:t xml:space="preserve"> бігу, нерухомі орієнтири довколишнього середовища тощо). Додаткові дані про систему координат</w:t>
      </w:r>
      <w:r w:rsidR="0019102B" w:rsidRPr="00DB52BD">
        <w:rPr>
          <w:rFonts w:ascii="Times New Roman" w:hAnsi="Times New Roman"/>
          <w:bCs/>
          <w:spacing w:val="-3"/>
          <w:sz w:val="24"/>
          <w:szCs w:val="24"/>
          <w:lang w:val="uk-UA"/>
        </w:rPr>
        <w:t>, я</w:t>
      </w:r>
      <w:r w:rsidRPr="00DB52BD">
        <w:rPr>
          <w:rFonts w:ascii="Times New Roman" w:hAnsi="Times New Roman"/>
          <w:bCs/>
          <w:spacing w:val="-3"/>
          <w:sz w:val="24"/>
          <w:szCs w:val="24"/>
          <w:lang w:val="uk-UA"/>
        </w:rPr>
        <w:t xml:space="preserve">кі можливі </w:t>
      </w:r>
      <w:r w:rsidR="0019102B" w:rsidRPr="00DB52BD">
        <w:rPr>
          <w:rFonts w:ascii="Times New Roman" w:hAnsi="Times New Roman"/>
          <w:bCs/>
          <w:spacing w:val="-3"/>
          <w:sz w:val="24"/>
          <w:szCs w:val="24"/>
          <w:lang w:val="uk-UA"/>
        </w:rPr>
        <w:t>під час аналізу рухових дій представлено</w:t>
      </w:r>
      <w:r w:rsidRPr="00DB52BD">
        <w:rPr>
          <w:rFonts w:ascii="Times New Roman" w:hAnsi="Times New Roman"/>
          <w:bCs/>
          <w:spacing w:val="-3"/>
          <w:sz w:val="24"/>
          <w:szCs w:val="24"/>
          <w:lang w:val="uk-UA"/>
        </w:rPr>
        <w:t xml:space="preserve"> в </w:t>
      </w:r>
      <w:r w:rsidRPr="00DB52BD">
        <w:rPr>
          <w:rFonts w:ascii="Times New Roman" w:hAnsi="Times New Roman"/>
          <w:bCs/>
          <w:i/>
          <w:spacing w:val="-3"/>
          <w:sz w:val="24"/>
          <w:szCs w:val="24"/>
          <w:lang w:val="uk-UA"/>
        </w:rPr>
        <w:t>додатку Г</w:t>
      </w:r>
      <w:r w:rsidRPr="00DB52BD">
        <w:rPr>
          <w:rFonts w:ascii="Times New Roman" w:hAnsi="Times New Roman"/>
          <w:bCs/>
          <w:spacing w:val="-3"/>
          <w:sz w:val="24"/>
          <w:szCs w:val="24"/>
          <w:lang w:val="uk-UA"/>
        </w:rPr>
        <w:t>.</w:t>
      </w:r>
    </w:p>
    <w:p w:rsidR="00625CC8" w:rsidRPr="00DB52BD" w:rsidRDefault="00625CC8" w:rsidP="000B78CA">
      <w:pPr>
        <w:shd w:val="clear" w:color="auto" w:fill="FFFFFF"/>
        <w:spacing w:after="120" w:line="240" w:lineRule="auto"/>
        <w:ind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Для вивчення руху тіла людини або його сегментів у кожному кадрі обов</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язково має бути орієнтир, з котрим пов</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язана побудова зовнішньої системи координат та визначення масштабу зображення. За орієнтир може бути вибран</w:t>
      </w:r>
      <w:r w:rsidR="0019102B" w:rsidRPr="00DB52BD">
        <w:rPr>
          <w:rFonts w:ascii="Times New Roman" w:hAnsi="Times New Roman"/>
          <w:bCs/>
          <w:spacing w:val="-3"/>
          <w:sz w:val="24"/>
          <w:szCs w:val="24"/>
          <w:lang w:val="uk-UA"/>
        </w:rPr>
        <w:t>о</w:t>
      </w:r>
      <w:r w:rsidRPr="00DB52BD">
        <w:rPr>
          <w:rFonts w:ascii="Times New Roman" w:hAnsi="Times New Roman"/>
          <w:bCs/>
          <w:spacing w:val="-3"/>
          <w:sz w:val="24"/>
          <w:szCs w:val="24"/>
          <w:lang w:val="uk-UA"/>
        </w:rPr>
        <w:t xml:space="preserve"> будь-який предмет, котрий нерухомо зв</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язаний </w:t>
      </w:r>
      <w:r w:rsidR="0019102B" w:rsidRPr="00DB52BD">
        <w:rPr>
          <w:rFonts w:ascii="Times New Roman" w:hAnsi="Times New Roman"/>
          <w:bCs/>
          <w:spacing w:val="-3"/>
          <w:sz w:val="24"/>
          <w:szCs w:val="24"/>
          <w:lang w:val="uk-UA"/>
        </w:rPr>
        <w:t>і</w:t>
      </w:r>
      <w:r w:rsidRPr="00DB52BD">
        <w:rPr>
          <w:rFonts w:ascii="Times New Roman" w:hAnsi="Times New Roman"/>
          <w:bCs/>
          <w:spacing w:val="-3"/>
          <w:sz w:val="24"/>
          <w:szCs w:val="24"/>
          <w:lang w:val="uk-UA"/>
        </w:rPr>
        <w:t xml:space="preserve">з землею і присутній на </w:t>
      </w:r>
      <w:r w:rsidR="0019102B" w:rsidRPr="00DB52BD">
        <w:rPr>
          <w:rFonts w:ascii="Times New Roman" w:hAnsi="Times New Roman"/>
          <w:bCs/>
          <w:spacing w:val="-3"/>
          <w:sz w:val="24"/>
          <w:szCs w:val="24"/>
          <w:lang w:val="uk-UA"/>
        </w:rPr>
        <w:t>в</w:t>
      </w:r>
      <w:r w:rsidRPr="00DB52BD">
        <w:rPr>
          <w:rFonts w:ascii="Times New Roman" w:hAnsi="Times New Roman"/>
          <w:bCs/>
          <w:spacing w:val="-3"/>
          <w:sz w:val="24"/>
          <w:szCs w:val="24"/>
          <w:lang w:val="uk-UA"/>
        </w:rPr>
        <w:t xml:space="preserve">сіх досліджуваних кадрах. У лабораторних дослідженнях звичайно для цього використовується масштабна лінійка. Якщо необхідно дослідити відносний взаємний рух окремих сегментів (біоланок), то на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позначається ще й соматична система координат. Після цього вимірюють координати основних точок тіла спортсмена за </w:t>
      </w:r>
      <w:r w:rsidR="0019102B" w:rsidRPr="00DB52BD">
        <w:rPr>
          <w:rFonts w:ascii="Times New Roman" w:hAnsi="Times New Roman"/>
          <w:bCs/>
          <w:spacing w:val="-3"/>
          <w:sz w:val="24"/>
          <w:szCs w:val="24"/>
          <w:lang w:val="uk-UA"/>
        </w:rPr>
        <w:t>відео(</w:t>
      </w:r>
      <w:r w:rsidRPr="00DB52BD">
        <w:rPr>
          <w:rFonts w:ascii="Times New Roman" w:hAnsi="Times New Roman"/>
          <w:bCs/>
          <w:spacing w:val="-3"/>
          <w:sz w:val="24"/>
          <w:szCs w:val="24"/>
          <w:lang w:val="uk-UA"/>
        </w:rPr>
        <w:t>кіно</w:t>
      </w:r>
      <w:r w:rsidR="0019102B"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грамою </w:t>
      </w:r>
      <w:r w:rsidR="0019102B" w:rsidRPr="00DB52BD">
        <w:rPr>
          <w:rFonts w:ascii="Times New Roman" w:hAnsi="Times New Roman"/>
          <w:bCs/>
          <w:spacing w:val="-3"/>
          <w:sz w:val="24"/>
          <w:szCs w:val="24"/>
          <w:lang w:val="uk-UA"/>
        </w:rPr>
        <w:t>в</w:t>
      </w:r>
      <w:r w:rsidRPr="00DB52BD">
        <w:rPr>
          <w:rFonts w:ascii="Times New Roman" w:hAnsi="Times New Roman"/>
          <w:bCs/>
          <w:spacing w:val="-3"/>
          <w:sz w:val="24"/>
          <w:szCs w:val="24"/>
          <w:lang w:val="uk-UA"/>
        </w:rPr>
        <w:t xml:space="preserve"> зовнішній та соматичній системах координат. За отриманими координатами у вибраному масштабі будують </w:t>
      </w:r>
      <w:r w:rsidRPr="00DB52BD">
        <w:rPr>
          <w:rFonts w:ascii="Times New Roman" w:hAnsi="Times New Roman"/>
          <w:bCs/>
          <w:i/>
          <w:spacing w:val="-3"/>
          <w:sz w:val="24"/>
          <w:szCs w:val="24"/>
          <w:lang w:val="uk-UA"/>
        </w:rPr>
        <w:t>БКС</w:t>
      </w:r>
      <w:r w:rsidRPr="00DB52BD">
        <w:rPr>
          <w:rFonts w:ascii="Times New Roman" w:hAnsi="Times New Roman"/>
          <w:bCs/>
          <w:spacing w:val="-3"/>
          <w:sz w:val="24"/>
          <w:szCs w:val="24"/>
          <w:lang w:val="uk-UA"/>
        </w:rPr>
        <w:t xml:space="preserve"> відносно зовнішньої (рис. 3.1) та соматичної (рис. 3.2) систем відліку.</w:t>
      </w:r>
    </w:p>
    <w:tbl>
      <w:tblPr>
        <w:tblW w:w="10065" w:type="dxa"/>
        <w:tblLayout w:type="fixed"/>
        <w:tblLook w:val="01E0" w:firstRow="1" w:lastRow="1" w:firstColumn="1" w:lastColumn="1" w:noHBand="0" w:noVBand="0"/>
      </w:tblPr>
      <w:tblGrid>
        <w:gridCol w:w="5032"/>
        <w:gridCol w:w="5033"/>
      </w:tblGrid>
      <w:tr w:rsidR="00625CC8" w:rsidRPr="00DB52BD" w:rsidTr="00625CC8">
        <w:trPr>
          <w:trHeight w:val="20"/>
        </w:trPr>
        <w:tc>
          <w:tcPr>
            <w:tcW w:w="5032" w:type="dxa"/>
            <w:shd w:val="clear" w:color="auto" w:fill="auto"/>
          </w:tcPr>
          <w:p w:rsidR="00625CC8" w:rsidRPr="00DB52BD" w:rsidRDefault="00625CC8" w:rsidP="00625CC8">
            <w:pPr>
              <w:spacing w:after="0" w:line="240" w:lineRule="auto"/>
              <w:ind w:left="-108"/>
              <w:jc w:val="center"/>
              <w:rPr>
                <w:rFonts w:ascii="Times New Roman" w:hAnsi="Times New Roman"/>
                <w:bCs/>
                <w:spacing w:val="-3"/>
                <w:sz w:val="24"/>
                <w:szCs w:val="24"/>
                <w:lang w:val="uk-UA"/>
              </w:rPr>
            </w:pPr>
            <w:r w:rsidRPr="00DB52BD">
              <w:rPr>
                <w:rFonts w:ascii="Times New Roman" w:hAnsi="Times New Roman"/>
                <w:noProof/>
                <w:sz w:val="24"/>
                <w:szCs w:val="24"/>
                <w:lang w:val="en-US" w:eastAsia="en-US"/>
              </w:rPr>
              <w:drawing>
                <wp:inline distT="0" distB="0" distL="0" distR="0" wp14:anchorId="65022E40" wp14:editId="1FB52AEA">
                  <wp:extent cx="3092819" cy="1402080"/>
                  <wp:effectExtent l="19050" t="19050" r="12700" b="266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03371" cy="1406864"/>
                          </a:xfrm>
                          <a:prstGeom prst="rect">
                            <a:avLst/>
                          </a:prstGeom>
                          <a:noFill/>
                          <a:ln w="19050">
                            <a:solidFill>
                              <a:schemeClr val="tx1"/>
                            </a:solidFill>
                          </a:ln>
                        </pic:spPr>
                      </pic:pic>
                    </a:graphicData>
                  </a:graphic>
                </wp:inline>
              </w:drawing>
            </w:r>
          </w:p>
        </w:tc>
        <w:tc>
          <w:tcPr>
            <w:tcW w:w="5033" w:type="dxa"/>
            <w:shd w:val="clear" w:color="auto" w:fill="auto"/>
          </w:tcPr>
          <w:p w:rsidR="00625CC8" w:rsidRPr="00DB52BD" w:rsidRDefault="00625CC8" w:rsidP="00625CC8">
            <w:pPr>
              <w:spacing w:after="0" w:line="240" w:lineRule="auto"/>
              <w:ind w:left="-186"/>
              <w:jc w:val="center"/>
              <w:rPr>
                <w:rFonts w:ascii="Times New Roman" w:hAnsi="Times New Roman"/>
                <w:bCs/>
                <w:spacing w:val="-3"/>
                <w:sz w:val="24"/>
                <w:szCs w:val="24"/>
                <w:lang w:val="uk-UA"/>
              </w:rPr>
            </w:pPr>
            <w:r w:rsidRPr="00DB52BD">
              <w:rPr>
                <w:rFonts w:ascii="Times New Roman" w:hAnsi="Times New Roman"/>
                <w:noProof/>
                <w:sz w:val="24"/>
                <w:szCs w:val="24"/>
                <w:lang w:val="en-US" w:eastAsia="en-US"/>
              </w:rPr>
              <w:drawing>
                <wp:inline distT="0" distB="0" distL="0" distR="0" wp14:anchorId="043C0870" wp14:editId="0E1C515C">
                  <wp:extent cx="3016250" cy="1402080"/>
                  <wp:effectExtent l="19050" t="19050" r="12700" b="266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37893" cy="1412141"/>
                          </a:xfrm>
                          <a:prstGeom prst="rect">
                            <a:avLst/>
                          </a:prstGeom>
                          <a:noFill/>
                          <a:ln w="19050">
                            <a:solidFill>
                              <a:schemeClr val="tx1"/>
                            </a:solidFill>
                          </a:ln>
                        </pic:spPr>
                      </pic:pic>
                    </a:graphicData>
                  </a:graphic>
                </wp:inline>
              </w:drawing>
            </w:r>
          </w:p>
        </w:tc>
      </w:tr>
      <w:tr w:rsidR="00625CC8" w:rsidRPr="00DB52BD" w:rsidTr="00625CC8">
        <w:trPr>
          <w:trHeight w:val="20"/>
        </w:trPr>
        <w:tc>
          <w:tcPr>
            <w:tcW w:w="5032" w:type="dxa"/>
            <w:shd w:val="clear" w:color="auto" w:fill="auto"/>
          </w:tcPr>
          <w:p w:rsidR="00625CC8" w:rsidRPr="00DB52BD" w:rsidRDefault="00625CC8" w:rsidP="0019102B">
            <w:pPr>
              <w:spacing w:before="120" w:after="0" w:line="240" w:lineRule="auto"/>
              <w:jc w:val="center"/>
              <w:rPr>
                <w:rFonts w:ascii="Times New Roman" w:hAnsi="Times New Roman"/>
                <w:bCs/>
                <w:i/>
                <w:spacing w:val="-3"/>
                <w:sz w:val="24"/>
                <w:szCs w:val="24"/>
                <w:lang w:val="uk-UA"/>
              </w:rPr>
            </w:pPr>
            <w:r w:rsidRPr="00DB52BD">
              <w:rPr>
                <w:rFonts w:ascii="Times New Roman" w:hAnsi="Times New Roman"/>
                <w:bCs/>
                <w:i/>
                <w:spacing w:val="-3"/>
                <w:sz w:val="24"/>
                <w:szCs w:val="24"/>
                <w:lang w:val="uk-UA"/>
              </w:rPr>
              <w:t>Рис. 3.1. БКС відносно зовнішньої системи відліку</w:t>
            </w:r>
          </w:p>
        </w:tc>
        <w:tc>
          <w:tcPr>
            <w:tcW w:w="5033" w:type="dxa"/>
            <w:shd w:val="clear" w:color="auto" w:fill="auto"/>
          </w:tcPr>
          <w:p w:rsidR="00625CC8" w:rsidRPr="00DB52BD" w:rsidRDefault="00625CC8" w:rsidP="0019102B">
            <w:pPr>
              <w:spacing w:before="120" w:after="0" w:line="240" w:lineRule="auto"/>
              <w:jc w:val="center"/>
              <w:rPr>
                <w:rFonts w:ascii="Times New Roman" w:hAnsi="Times New Roman"/>
                <w:bCs/>
                <w:spacing w:val="-3"/>
                <w:sz w:val="24"/>
                <w:szCs w:val="24"/>
                <w:lang w:val="uk-UA"/>
              </w:rPr>
            </w:pPr>
            <w:r w:rsidRPr="00DB52BD">
              <w:rPr>
                <w:rFonts w:ascii="Times New Roman" w:hAnsi="Times New Roman"/>
                <w:bCs/>
                <w:i/>
                <w:spacing w:val="-3"/>
                <w:sz w:val="24"/>
                <w:szCs w:val="24"/>
                <w:lang w:val="uk-UA"/>
              </w:rPr>
              <w:t>Рис. 3.2. БКС відносно соматичної системи відліку</w:t>
            </w:r>
          </w:p>
        </w:tc>
      </w:tr>
    </w:tbl>
    <w:p w:rsidR="00625CC8" w:rsidRPr="00DB52BD" w:rsidRDefault="00625CC8" w:rsidP="00625CC8">
      <w:pPr>
        <w:shd w:val="clear" w:color="auto" w:fill="FFFFFF"/>
        <w:spacing w:after="0" w:line="240" w:lineRule="auto"/>
        <w:ind w:right="56"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Для навчання </w:t>
      </w:r>
      <w:r w:rsidR="0019102B" w:rsidRPr="00DB52BD">
        <w:rPr>
          <w:rFonts w:ascii="Times New Roman" w:hAnsi="Times New Roman"/>
          <w:bCs/>
          <w:spacing w:val="-3"/>
          <w:sz w:val="24"/>
          <w:szCs w:val="24"/>
          <w:lang w:val="uk-UA"/>
        </w:rPr>
        <w:t>до</w:t>
      </w:r>
      <w:r w:rsidRPr="00DB52BD">
        <w:rPr>
          <w:rFonts w:ascii="Times New Roman" w:hAnsi="Times New Roman"/>
          <w:bCs/>
          <w:spacing w:val="-3"/>
          <w:sz w:val="24"/>
          <w:szCs w:val="24"/>
          <w:lang w:val="uk-UA"/>
        </w:rPr>
        <w:t xml:space="preserve">пустимі </w:t>
      </w:r>
      <w:r w:rsidRPr="00DB52BD">
        <w:rPr>
          <w:rFonts w:ascii="Times New Roman" w:hAnsi="Times New Roman"/>
          <w:bCs/>
          <w:i/>
          <w:spacing w:val="-3"/>
          <w:sz w:val="24"/>
          <w:szCs w:val="24"/>
          <w:lang w:val="uk-UA"/>
        </w:rPr>
        <w:t>БКС</w:t>
      </w:r>
      <w:r w:rsidRPr="00DB52BD">
        <w:rPr>
          <w:rFonts w:ascii="Times New Roman" w:hAnsi="Times New Roman"/>
          <w:bCs/>
          <w:spacing w:val="-3"/>
          <w:sz w:val="24"/>
          <w:szCs w:val="24"/>
          <w:lang w:val="uk-UA"/>
        </w:rPr>
        <w:t xml:space="preserve"> у масштабі 1:5, 1:10. Б</w:t>
      </w:r>
      <w:r w:rsidR="000B78CA">
        <w:rPr>
          <w:rFonts w:ascii="Times New Roman" w:hAnsi="Times New Roman"/>
          <w:bCs/>
          <w:spacing w:val="-3"/>
          <w:sz w:val="24"/>
          <w:szCs w:val="24"/>
          <w:lang w:val="uk-UA"/>
        </w:rPr>
        <w:t xml:space="preserve">ільш менший </w:t>
      </w:r>
      <w:r w:rsidRPr="00DB52BD">
        <w:rPr>
          <w:rFonts w:ascii="Times New Roman" w:hAnsi="Times New Roman"/>
          <w:bCs/>
          <w:spacing w:val="-3"/>
          <w:sz w:val="24"/>
          <w:szCs w:val="24"/>
          <w:lang w:val="uk-UA"/>
        </w:rPr>
        <w:t xml:space="preserve">масштаб </w:t>
      </w:r>
      <w:r w:rsidRPr="00DB52BD">
        <w:rPr>
          <w:rFonts w:ascii="Times New Roman" w:hAnsi="Times New Roman"/>
          <w:bCs/>
          <w:i/>
          <w:spacing w:val="-3"/>
          <w:sz w:val="24"/>
          <w:szCs w:val="24"/>
          <w:lang w:val="uk-UA"/>
        </w:rPr>
        <w:t xml:space="preserve">БКС </w:t>
      </w:r>
      <w:r w:rsidRPr="00DB52BD">
        <w:rPr>
          <w:rFonts w:ascii="Times New Roman" w:hAnsi="Times New Roman"/>
          <w:bCs/>
          <w:spacing w:val="-3"/>
          <w:sz w:val="24"/>
          <w:szCs w:val="24"/>
          <w:lang w:val="uk-UA"/>
        </w:rPr>
        <w:t>непридатний для розрахунку за нею кількісних характеристик руху для їх кількісного аналізу.</w:t>
      </w:r>
    </w:p>
    <w:p w:rsidR="00625CC8" w:rsidRPr="00DB52BD" w:rsidRDefault="00625CC8" w:rsidP="00625CC8">
      <w:pPr>
        <w:shd w:val="clear" w:color="auto" w:fill="FFFFFF"/>
        <w:spacing w:before="120" w:after="120" w:line="240" w:lineRule="auto"/>
        <w:ind w:right="57"/>
        <w:jc w:val="center"/>
        <w:rPr>
          <w:rFonts w:ascii="Times New Roman" w:hAnsi="Times New Roman"/>
          <w:bCs/>
          <w:i/>
          <w:spacing w:val="-3"/>
          <w:sz w:val="24"/>
          <w:szCs w:val="24"/>
          <w:lang w:val="uk-UA"/>
        </w:rPr>
      </w:pPr>
      <w:r w:rsidRPr="00DB52BD">
        <w:rPr>
          <w:rFonts w:ascii="Times New Roman" w:hAnsi="Times New Roman"/>
          <w:bCs/>
          <w:i/>
          <w:spacing w:val="-3"/>
          <w:sz w:val="24"/>
          <w:szCs w:val="24"/>
          <w:lang w:val="uk-UA"/>
        </w:rPr>
        <w:t>Алгоритм роботи:</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Оволодіти необхідними навичками практичної роботи в середовищі програмного забезпечення </w:t>
      </w:r>
      <w:r w:rsidRPr="00DB52BD">
        <w:rPr>
          <w:rFonts w:ascii="Times New Roman" w:hAnsi="Times New Roman"/>
          <w:bCs/>
          <w:i/>
          <w:spacing w:val="-3"/>
          <w:sz w:val="24"/>
          <w:szCs w:val="24"/>
          <w:lang w:val="uk-UA"/>
        </w:rPr>
        <w:t xml:space="preserve">Жива геометрія </w:t>
      </w:r>
      <w:r w:rsidRPr="00DB52BD">
        <w:rPr>
          <w:rFonts w:ascii="Times New Roman" w:hAnsi="Times New Roman"/>
          <w:bCs/>
          <w:spacing w:val="-3"/>
          <w:sz w:val="24"/>
          <w:szCs w:val="24"/>
          <w:lang w:val="uk-UA"/>
        </w:rPr>
        <w:t>(</w:t>
      </w:r>
      <w:r w:rsidRPr="00DB52BD">
        <w:rPr>
          <w:rFonts w:ascii="Times New Roman" w:hAnsi="Times New Roman"/>
          <w:bCs/>
          <w:i/>
          <w:spacing w:val="-3"/>
          <w:sz w:val="24"/>
          <w:szCs w:val="24"/>
          <w:lang w:val="uk-UA"/>
        </w:rPr>
        <w:t>додаток Ж</w:t>
      </w:r>
      <w:r w:rsidRPr="00DB52BD">
        <w:rPr>
          <w:rFonts w:ascii="Times New Roman" w:hAnsi="Times New Roman"/>
          <w:bCs/>
          <w:spacing w:val="-3"/>
          <w:sz w:val="24"/>
          <w:szCs w:val="24"/>
          <w:lang w:val="uk-UA"/>
        </w:rPr>
        <w:t>).</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Ознайомитися з теоретичним матеріалом лабораторної роботи та відповідними темами рекомендованої літератури.</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Визначити об</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єкт дослідження (рухову, технічну дію), бажано за видом спеціалізації (спорту) студента, яка йому цікава. </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Підготувати </w:t>
      </w:r>
      <w:r w:rsidR="00A6610C" w:rsidRPr="00DB52BD">
        <w:rPr>
          <w:rFonts w:ascii="Times New Roman" w:hAnsi="Times New Roman"/>
          <w:bCs/>
          <w:spacing w:val="-3"/>
          <w:sz w:val="24"/>
          <w:szCs w:val="24"/>
          <w:lang w:val="uk-UA"/>
        </w:rPr>
        <w:t>й</w:t>
      </w:r>
      <w:r w:rsidRPr="00DB52BD">
        <w:rPr>
          <w:rFonts w:ascii="Times New Roman" w:hAnsi="Times New Roman"/>
          <w:bCs/>
          <w:spacing w:val="-3"/>
          <w:sz w:val="24"/>
          <w:szCs w:val="24"/>
          <w:lang w:val="uk-UA"/>
        </w:rPr>
        <w:t xml:space="preserve"> апробувати інструментарій для проведення </w:t>
      </w:r>
      <w:r w:rsidRPr="00DB52BD">
        <w:rPr>
          <w:rFonts w:ascii="Times New Roman" w:hAnsi="Times New Roman"/>
          <w:bCs/>
          <w:i/>
          <w:spacing w:val="-3"/>
          <w:sz w:val="24"/>
          <w:szCs w:val="24"/>
          <w:lang w:val="uk-UA"/>
        </w:rPr>
        <w:t>ВДЗ</w:t>
      </w:r>
      <w:r w:rsidRPr="00DB52BD">
        <w:rPr>
          <w:rFonts w:ascii="Times New Roman" w:hAnsi="Times New Roman"/>
          <w:bCs/>
          <w:spacing w:val="-3"/>
          <w:sz w:val="24"/>
          <w:szCs w:val="24"/>
          <w:lang w:val="uk-UA"/>
        </w:rPr>
        <w:t>.</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Провести </w:t>
      </w:r>
      <w:r w:rsidRPr="00DB52BD">
        <w:rPr>
          <w:rFonts w:ascii="Times New Roman" w:hAnsi="Times New Roman"/>
          <w:bCs/>
          <w:i/>
          <w:spacing w:val="-3"/>
          <w:sz w:val="24"/>
          <w:szCs w:val="24"/>
          <w:lang w:val="uk-UA"/>
        </w:rPr>
        <w:t>ВДЗ</w:t>
      </w:r>
      <w:r w:rsidRPr="00DB52BD">
        <w:rPr>
          <w:rFonts w:ascii="Times New Roman" w:hAnsi="Times New Roman"/>
          <w:bCs/>
          <w:spacing w:val="-3"/>
          <w:sz w:val="24"/>
          <w:szCs w:val="24"/>
          <w:lang w:val="uk-UA"/>
        </w:rPr>
        <w:t xml:space="preserve"> рухової дії відповідно до мети (в нашому випадку </w:t>
      </w:r>
      <w:r w:rsidR="00A6610C" w:rsidRPr="00DB52BD">
        <w:rPr>
          <w:rFonts w:ascii="Times New Roman" w:hAnsi="Times New Roman"/>
          <w:sz w:val="24"/>
          <w:szCs w:val="24"/>
          <w:lang w:val="uk-UA"/>
        </w:rPr>
        <w:t xml:space="preserve">– </w:t>
      </w:r>
      <w:r w:rsidRPr="00DB52BD">
        <w:rPr>
          <w:rFonts w:ascii="Times New Roman" w:hAnsi="Times New Roman"/>
          <w:bCs/>
          <w:spacing w:val="-3"/>
          <w:sz w:val="24"/>
          <w:szCs w:val="24"/>
          <w:lang w:val="uk-UA"/>
        </w:rPr>
        <w:t>нападаючий удар в настільному тенісі).</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За результатам </w:t>
      </w:r>
      <w:r w:rsidRPr="00DB52BD">
        <w:rPr>
          <w:rFonts w:ascii="Times New Roman" w:hAnsi="Times New Roman"/>
          <w:bCs/>
          <w:i/>
          <w:spacing w:val="-3"/>
          <w:sz w:val="24"/>
          <w:szCs w:val="24"/>
          <w:lang w:val="uk-UA"/>
        </w:rPr>
        <w:t xml:space="preserve">ВДЗ </w:t>
      </w:r>
      <w:r w:rsidRPr="00DB52BD">
        <w:rPr>
          <w:rFonts w:ascii="Times New Roman" w:hAnsi="Times New Roman"/>
          <w:bCs/>
          <w:spacing w:val="-3"/>
          <w:sz w:val="24"/>
          <w:szCs w:val="24"/>
          <w:lang w:val="uk-UA"/>
        </w:rPr>
        <w:t xml:space="preserve">побудувати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з кадрів, які є граничними </w:t>
      </w:r>
      <w:r w:rsidR="00A6610C" w:rsidRPr="00DB52BD">
        <w:rPr>
          <w:rFonts w:ascii="Times New Roman" w:hAnsi="Times New Roman"/>
          <w:bCs/>
          <w:spacing w:val="-3"/>
          <w:sz w:val="24"/>
          <w:szCs w:val="24"/>
          <w:lang w:val="uk-UA"/>
        </w:rPr>
        <w:t xml:space="preserve">з </w:t>
      </w:r>
      <w:r w:rsidRPr="00DB52BD">
        <w:rPr>
          <w:rFonts w:ascii="Times New Roman" w:hAnsi="Times New Roman"/>
          <w:bCs/>
          <w:spacing w:val="-3"/>
          <w:sz w:val="24"/>
          <w:szCs w:val="24"/>
          <w:lang w:val="uk-UA"/>
        </w:rPr>
        <w:t>її структурни</w:t>
      </w:r>
      <w:r w:rsidR="00A6610C" w:rsidRPr="00DB52BD">
        <w:rPr>
          <w:rFonts w:ascii="Times New Roman" w:hAnsi="Times New Roman"/>
          <w:bCs/>
          <w:spacing w:val="-3"/>
          <w:sz w:val="24"/>
          <w:szCs w:val="24"/>
          <w:lang w:val="uk-UA"/>
        </w:rPr>
        <w:t>ми</w:t>
      </w:r>
      <w:r w:rsidRPr="00DB52BD">
        <w:rPr>
          <w:rFonts w:ascii="Times New Roman" w:hAnsi="Times New Roman"/>
          <w:bCs/>
          <w:spacing w:val="-3"/>
          <w:sz w:val="24"/>
          <w:szCs w:val="24"/>
          <w:lang w:val="uk-UA"/>
        </w:rPr>
        <w:t xml:space="preserve"> період</w:t>
      </w:r>
      <w:r w:rsidR="00A6610C" w:rsidRPr="00DB52BD">
        <w:rPr>
          <w:rFonts w:ascii="Times New Roman" w:hAnsi="Times New Roman"/>
          <w:bCs/>
          <w:spacing w:val="-3"/>
          <w:sz w:val="24"/>
          <w:szCs w:val="24"/>
          <w:lang w:val="uk-UA"/>
        </w:rPr>
        <w:t>ами</w:t>
      </w:r>
      <w:r w:rsidRPr="00DB52BD">
        <w:rPr>
          <w:rFonts w:ascii="Times New Roman" w:hAnsi="Times New Roman"/>
          <w:bCs/>
          <w:spacing w:val="-3"/>
          <w:sz w:val="24"/>
          <w:szCs w:val="24"/>
          <w:lang w:val="uk-UA"/>
        </w:rPr>
        <w:t xml:space="preserve"> (підготовчий, основний і заключний). </w:t>
      </w:r>
    </w:p>
    <w:p w:rsidR="00625CC8" w:rsidRPr="00DB52BD" w:rsidRDefault="00625CC8" w:rsidP="00620877">
      <w:pPr>
        <w:widowControl w:val="0"/>
        <w:numPr>
          <w:ilvl w:val="0"/>
          <w:numId w:val="1"/>
        </w:numPr>
        <w:shd w:val="clear" w:color="auto" w:fill="FFFFFF"/>
        <w:tabs>
          <w:tab w:val="left" w:pos="1134"/>
        </w:tabs>
        <w:autoSpaceDE w:val="0"/>
        <w:autoSpaceDN w:val="0"/>
        <w:adjustRightInd w:val="0"/>
        <w:spacing w:after="12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lastRenderedPageBreak/>
        <w:t xml:space="preserve">Скопіювати побудовану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у вікно програми </w:t>
      </w:r>
      <w:r w:rsidRPr="00DB52BD">
        <w:rPr>
          <w:rFonts w:ascii="Times New Roman" w:hAnsi="Times New Roman"/>
          <w:bCs/>
          <w:i/>
          <w:spacing w:val="-3"/>
          <w:sz w:val="24"/>
          <w:szCs w:val="24"/>
          <w:lang w:val="uk-UA"/>
        </w:rPr>
        <w:t>Жива геометрія</w:t>
      </w:r>
      <w:r w:rsidRPr="00DB52BD">
        <w:rPr>
          <w:rFonts w:ascii="Times New Roman" w:hAnsi="Times New Roman"/>
          <w:bCs/>
          <w:spacing w:val="-3"/>
          <w:sz w:val="24"/>
          <w:szCs w:val="24"/>
          <w:lang w:val="uk-UA"/>
        </w:rPr>
        <w:t xml:space="preserve"> (рис. 3.3). Для зручності визначення координат точок необхідно розмістити відеограму в квадранті І </w:t>
      </w:r>
      <w:r w:rsidRPr="00DB52BD">
        <w:rPr>
          <w:rFonts w:ascii="Times New Roman" w:hAnsi="Times New Roman"/>
          <w:bCs/>
          <w:i/>
          <w:spacing w:val="-3"/>
          <w:sz w:val="24"/>
          <w:szCs w:val="24"/>
          <w:lang w:val="uk-UA"/>
        </w:rPr>
        <w:t>ПДСК</w:t>
      </w:r>
      <w:r w:rsidRPr="00DB52BD">
        <w:rPr>
          <w:rFonts w:ascii="Times New Roman" w:hAnsi="Times New Roman"/>
          <w:bCs/>
          <w:spacing w:val="-3"/>
          <w:sz w:val="24"/>
          <w:szCs w:val="24"/>
          <w:lang w:val="uk-UA"/>
        </w:rPr>
        <w:t>.</w:t>
      </w:r>
    </w:p>
    <w:tbl>
      <w:tblPr>
        <w:tblW w:w="0" w:type="auto"/>
        <w:tblInd w:w="108" w:type="dxa"/>
        <w:tblLook w:val="04A0" w:firstRow="1" w:lastRow="0" w:firstColumn="1" w:lastColumn="0" w:noHBand="0" w:noVBand="1"/>
      </w:tblPr>
      <w:tblGrid>
        <w:gridCol w:w="10099"/>
      </w:tblGrid>
      <w:tr w:rsidR="00625CC8" w:rsidRPr="00DB52BD" w:rsidTr="00625CC8">
        <w:tc>
          <w:tcPr>
            <w:tcW w:w="9952" w:type="dxa"/>
            <w:shd w:val="clear" w:color="auto" w:fill="auto"/>
            <w:vAlign w:val="center"/>
          </w:tcPr>
          <w:p w:rsidR="00625CC8" w:rsidRPr="00DB52BD" w:rsidRDefault="00625CC8" w:rsidP="00625CC8">
            <w:pPr>
              <w:tabs>
                <w:tab w:val="left" w:pos="1134"/>
              </w:tabs>
              <w:spacing w:after="0" w:line="240" w:lineRule="auto"/>
              <w:ind w:left="-108" w:right="57"/>
              <w:jc w:val="center"/>
              <w:rPr>
                <w:rFonts w:ascii="Times New Roman" w:hAnsi="Times New Roman"/>
                <w:bCs/>
                <w:spacing w:val="-3"/>
                <w:sz w:val="24"/>
                <w:szCs w:val="24"/>
                <w:lang w:val="uk-UA"/>
              </w:rPr>
            </w:pPr>
            <w:r w:rsidRPr="00DB52BD">
              <w:rPr>
                <w:rFonts w:ascii="Times New Roman" w:hAnsi="Times New Roman"/>
                <w:bCs/>
                <w:noProof/>
                <w:spacing w:val="-3"/>
                <w:sz w:val="24"/>
                <w:szCs w:val="24"/>
                <w:lang w:val="en-US" w:eastAsia="en-US"/>
              </w:rPr>
              <w:drawing>
                <wp:inline distT="0" distB="0" distL="0" distR="0" wp14:anchorId="6F69F163" wp14:editId="4E5E614B">
                  <wp:extent cx="6324600" cy="2804160"/>
                  <wp:effectExtent l="19050" t="19050" r="19050" b="15240"/>
                  <wp:docPr id="46" name="Рисунок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3"/>
                          <a:stretch>
                            <a:fillRect/>
                          </a:stretch>
                        </pic:blipFill>
                        <pic:spPr>
                          <a:xfrm>
                            <a:off x="0" y="0"/>
                            <a:ext cx="6325207" cy="2804429"/>
                          </a:xfrm>
                          <a:prstGeom prst="rect">
                            <a:avLst/>
                          </a:prstGeom>
                          <a:ln w="12700">
                            <a:solidFill>
                              <a:schemeClr val="tx1"/>
                            </a:solidFill>
                          </a:ln>
                        </pic:spPr>
                      </pic:pic>
                    </a:graphicData>
                  </a:graphic>
                </wp:inline>
              </w:drawing>
            </w:r>
          </w:p>
        </w:tc>
      </w:tr>
      <w:tr w:rsidR="00625CC8" w:rsidRPr="00DB52BD" w:rsidTr="00625CC8">
        <w:tc>
          <w:tcPr>
            <w:tcW w:w="9952" w:type="dxa"/>
            <w:shd w:val="clear" w:color="auto" w:fill="auto"/>
          </w:tcPr>
          <w:p w:rsidR="00625CC8" w:rsidRPr="00DB52BD" w:rsidRDefault="00625CC8" w:rsidP="00625CC8">
            <w:pPr>
              <w:tabs>
                <w:tab w:val="left" w:pos="1134"/>
              </w:tabs>
              <w:spacing w:before="120" w:after="0" w:line="240" w:lineRule="auto"/>
              <w:ind w:right="57"/>
              <w:jc w:val="center"/>
              <w:rPr>
                <w:rFonts w:ascii="Times New Roman" w:hAnsi="Times New Roman"/>
                <w:bCs/>
                <w:i/>
                <w:spacing w:val="-3"/>
                <w:sz w:val="24"/>
                <w:szCs w:val="24"/>
                <w:lang w:val="uk-UA"/>
              </w:rPr>
            </w:pPr>
            <w:r w:rsidRPr="00DB52BD">
              <w:rPr>
                <w:rFonts w:ascii="Times New Roman" w:hAnsi="Times New Roman"/>
                <w:bCs/>
                <w:i/>
                <w:spacing w:val="-3"/>
                <w:sz w:val="24"/>
                <w:szCs w:val="24"/>
                <w:lang w:val="uk-UA"/>
              </w:rPr>
              <w:t xml:space="preserve">Рис. 3.3. ВДГ нападаючого удару справа в настільному тенісі </w:t>
            </w:r>
          </w:p>
          <w:p w:rsidR="00625CC8" w:rsidRPr="00DB52BD" w:rsidRDefault="00010E15" w:rsidP="00625CC8">
            <w:pPr>
              <w:tabs>
                <w:tab w:val="left" w:pos="1134"/>
              </w:tabs>
              <w:spacing w:after="0" w:line="240" w:lineRule="auto"/>
              <w:ind w:right="57"/>
              <w:jc w:val="center"/>
              <w:rPr>
                <w:rFonts w:ascii="Times New Roman" w:hAnsi="Times New Roman"/>
                <w:bCs/>
                <w:spacing w:val="-3"/>
                <w:sz w:val="24"/>
                <w:szCs w:val="24"/>
                <w:lang w:val="uk-UA"/>
              </w:rPr>
            </w:pPr>
            <w:r w:rsidRPr="00DB52BD">
              <w:rPr>
                <w:rFonts w:ascii="Times New Roman" w:hAnsi="Times New Roman"/>
                <w:bCs/>
                <w:i/>
                <w:spacing w:val="-3"/>
                <w:sz w:val="24"/>
                <w:szCs w:val="24"/>
                <w:lang w:val="uk-UA"/>
              </w:rPr>
              <w:t>(вікно програми Жива геометрія)</w:t>
            </w:r>
          </w:p>
        </w:tc>
      </w:tr>
    </w:tbl>
    <w:p w:rsidR="00625CC8" w:rsidRPr="00DB52BD" w:rsidRDefault="00625CC8" w:rsidP="00625CC8">
      <w:pPr>
        <w:widowControl w:val="0"/>
        <w:numPr>
          <w:ilvl w:val="0"/>
          <w:numId w:val="1"/>
        </w:numPr>
        <w:shd w:val="clear" w:color="auto" w:fill="FFFFFF"/>
        <w:tabs>
          <w:tab w:val="left" w:pos="709"/>
          <w:tab w:val="left" w:pos="1134"/>
        </w:tabs>
        <w:autoSpaceDE w:val="0"/>
        <w:autoSpaceDN w:val="0"/>
        <w:adjustRightInd w:val="0"/>
        <w:spacing w:before="120" w:after="12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 xml:space="preserve">Відповідно </w:t>
      </w:r>
      <w:r w:rsidR="00A6610C" w:rsidRPr="00DB52BD">
        <w:rPr>
          <w:rFonts w:ascii="Times New Roman" w:hAnsi="Times New Roman"/>
          <w:bCs/>
          <w:spacing w:val="-3"/>
          <w:sz w:val="24"/>
          <w:szCs w:val="24"/>
          <w:lang w:val="uk-UA"/>
        </w:rPr>
        <w:t xml:space="preserve">до </w:t>
      </w:r>
      <w:r w:rsidRPr="00DB52BD">
        <w:rPr>
          <w:rFonts w:ascii="Times New Roman" w:hAnsi="Times New Roman"/>
          <w:bCs/>
          <w:spacing w:val="-3"/>
          <w:sz w:val="24"/>
          <w:szCs w:val="24"/>
          <w:lang w:val="uk-UA"/>
        </w:rPr>
        <w:t xml:space="preserve">моделі маркування точок побудови </w:t>
      </w:r>
      <w:r w:rsidRPr="00DB52BD">
        <w:rPr>
          <w:rFonts w:ascii="Times New Roman" w:hAnsi="Times New Roman"/>
          <w:bCs/>
          <w:i/>
          <w:spacing w:val="-3"/>
          <w:sz w:val="24"/>
          <w:szCs w:val="24"/>
          <w:lang w:val="uk-UA"/>
        </w:rPr>
        <w:t>БКС</w:t>
      </w:r>
      <w:r w:rsidRPr="00DB52BD">
        <w:rPr>
          <w:rFonts w:ascii="Times New Roman" w:hAnsi="Times New Roman"/>
          <w:bCs/>
          <w:spacing w:val="-3"/>
          <w:sz w:val="24"/>
          <w:szCs w:val="24"/>
          <w:lang w:val="uk-UA"/>
        </w:rPr>
        <w:t xml:space="preserve"> (рис. 3.4), помітити на кожному кадрі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і з</w:t>
      </w:r>
      <w:r w:rsidR="002E7BE0"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єднати їх лініями (використана модель побудови точок </w:t>
      </w:r>
      <w:r w:rsidRPr="00DB52BD">
        <w:rPr>
          <w:rFonts w:ascii="Times New Roman" w:hAnsi="Times New Roman"/>
          <w:bCs/>
          <w:i/>
          <w:spacing w:val="-3"/>
          <w:sz w:val="24"/>
          <w:szCs w:val="24"/>
          <w:lang w:val="uk-UA"/>
        </w:rPr>
        <w:t>ВДГ</w:t>
      </w:r>
      <w:r w:rsidRPr="00DB52BD">
        <w:rPr>
          <w:rFonts w:ascii="Times New Roman" w:hAnsi="Times New Roman"/>
          <w:bCs/>
          <w:spacing w:val="-3"/>
          <w:sz w:val="24"/>
          <w:szCs w:val="24"/>
          <w:lang w:val="uk-UA"/>
        </w:rPr>
        <w:t xml:space="preserve"> за І. В. Хмельницьк</w:t>
      </w:r>
      <w:r w:rsidR="00A6610C" w:rsidRPr="00DB52BD">
        <w:rPr>
          <w:rFonts w:ascii="Times New Roman" w:hAnsi="Times New Roman"/>
          <w:bCs/>
          <w:spacing w:val="-3"/>
          <w:sz w:val="24"/>
          <w:szCs w:val="24"/>
          <w:lang w:val="uk-UA"/>
        </w:rPr>
        <w:t>ою</w:t>
      </w:r>
      <w:r w:rsidRPr="00DB52BD">
        <w:rPr>
          <w:rFonts w:ascii="Times New Roman" w:hAnsi="Times New Roman"/>
          <w:bCs/>
          <w:spacing w:val="-3"/>
          <w:sz w:val="24"/>
          <w:szCs w:val="24"/>
          <w:lang w:val="uk-UA"/>
        </w:rPr>
        <w:t>, 2000).</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2"/>
      </w:tblGrid>
      <w:tr w:rsidR="00010E15" w:rsidRPr="00DB52BD" w:rsidTr="00010E15">
        <w:tc>
          <w:tcPr>
            <w:tcW w:w="10202" w:type="dxa"/>
          </w:tcPr>
          <w:p w:rsidR="00010E15" w:rsidRPr="00DB52BD" w:rsidRDefault="00010E15" w:rsidP="00010E15">
            <w:pPr>
              <w:widowControl w:val="0"/>
              <w:tabs>
                <w:tab w:val="left" w:pos="709"/>
                <w:tab w:val="left" w:pos="1134"/>
              </w:tabs>
              <w:autoSpaceDE w:val="0"/>
              <w:autoSpaceDN w:val="0"/>
              <w:adjustRightInd w:val="0"/>
              <w:spacing w:after="0" w:line="240" w:lineRule="auto"/>
              <w:jc w:val="center"/>
              <w:rPr>
                <w:rFonts w:ascii="Times New Roman" w:hAnsi="Times New Roman"/>
                <w:bCs/>
                <w:spacing w:val="-3"/>
                <w:szCs w:val="24"/>
                <w:lang w:val="uk-UA"/>
              </w:rPr>
            </w:pPr>
            <w:r w:rsidRPr="00DB52BD">
              <w:rPr>
                <w:rFonts w:ascii="Times New Roman" w:hAnsi="Times New Roman"/>
                <w:noProof/>
                <w:szCs w:val="24"/>
                <w:lang w:val="en-US" w:eastAsia="en-US"/>
              </w:rPr>
              <w:drawing>
                <wp:inline distT="0" distB="0" distL="0" distR="0" wp14:anchorId="08931D5F" wp14:editId="0EDA8C19">
                  <wp:extent cx="5143500" cy="2621280"/>
                  <wp:effectExtent l="19050" t="19050" r="19050" b="2667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43500" cy="2621280"/>
                          </a:xfrm>
                          <a:prstGeom prst="rect">
                            <a:avLst/>
                          </a:prstGeom>
                          <a:noFill/>
                          <a:ln w="12700">
                            <a:solidFill>
                              <a:schemeClr val="tx1"/>
                            </a:solidFill>
                          </a:ln>
                        </pic:spPr>
                      </pic:pic>
                    </a:graphicData>
                  </a:graphic>
                </wp:inline>
              </w:drawing>
            </w:r>
          </w:p>
        </w:tc>
      </w:tr>
      <w:tr w:rsidR="00010E15" w:rsidRPr="00DB52BD" w:rsidTr="00010E15">
        <w:tc>
          <w:tcPr>
            <w:tcW w:w="10202" w:type="dxa"/>
          </w:tcPr>
          <w:p w:rsidR="00010E15" w:rsidRPr="00DB52BD" w:rsidRDefault="00010E15" w:rsidP="00010E15">
            <w:pPr>
              <w:tabs>
                <w:tab w:val="left" w:pos="1134"/>
              </w:tabs>
              <w:spacing w:before="120" w:after="120" w:line="240" w:lineRule="auto"/>
              <w:ind w:right="57"/>
              <w:jc w:val="center"/>
              <w:rPr>
                <w:rFonts w:ascii="Times New Roman" w:hAnsi="Times New Roman"/>
                <w:bCs/>
                <w:spacing w:val="-3"/>
                <w:szCs w:val="24"/>
                <w:lang w:val="uk-UA"/>
              </w:rPr>
            </w:pPr>
            <w:r w:rsidRPr="00DB52BD">
              <w:rPr>
                <w:rFonts w:ascii="Times New Roman" w:hAnsi="Times New Roman"/>
                <w:bCs/>
                <w:i/>
                <w:spacing w:val="-3"/>
                <w:szCs w:val="24"/>
                <w:lang w:val="uk-UA"/>
              </w:rPr>
              <w:t>Рис. 3.4. Схема позначення точок сегментів та центрів суглобів на БКС рухової дії</w:t>
            </w:r>
          </w:p>
        </w:tc>
      </w:tr>
    </w:tbl>
    <w:p w:rsidR="00625CC8" w:rsidRPr="00DB52BD" w:rsidRDefault="00625CC8" w:rsidP="00625CC8">
      <w:pPr>
        <w:tabs>
          <w:tab w:val="left" w:pos="1134"/>
        </w:tabs>
        <w:spacing w:after="0" w:line="240" w:lineRule="auto"/>
        <w:ind w:right="57"/>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Позначення точок: 1 – центр голо</w:t>
      </w:r>
      <w:r w:rsidRPr="00DB52BD">
        <w:rPr>
          <w:rFonts w:ascii="Times New Roman" w:hAnsi="Times New Roman"/>
          <w:sz w:val="24"/>
          <w:szCs w:val="24"/>
          <w:lang w:val="uk-UA"/>
        </w:rPr>
        <w:t>ви; 2 – центр плечової лінії; 3, 4 – центри плечових суглобів; 5, 6 – центри ліктьових суглобів; 7, 8 – центри променево-зап</w:t>
      </w:r>
      <w:r w:rsidR="002E7BE0" w:rsidRPr="00DB52BD">
        <w:rPr>
          <w:rFonts w:ascii="Times New Roman" w:hAnsi="Times New Roman"/>
          <w:sz w:val="24"/>
          <w:szCs w:val="24"/>
          <w:lang w:val="uk-UA"/>
        </w:rPr>
        <w:t>’</w:t>
      </w:r>
      <w:r w:rsidRPr="00DB52BD">
        <w:rPr>
          <w:rFonts w:ascii="Times New Roman" w:hAnsi="Times New Roman"/>
          <w:sz w:val="24"/>
          <w:szCs w:val="24"/>
          <w:lang w:val="uk-UA"/>
        </w:rPr>
        <w:t>ясткових суглобів; 9, 10 – пальц</w:t>
      </w:r>
      <w:r w:rsidR="00A6610C" w:rsidRPr="00DB52BD">
        <w:rPr>
          <w:rFonts w:ascii="Times New Roman" w:hAnsi="Times New Roman"/>
          <w:sz w:val="24"/>
          <w:szCs w:val="24"/>
          <w:lang w:val="uk-UA"/>
        </w:rPr>
        <w:t>е</w:t>
      </w:r>
      <w:r w:rsidRPr="00DB52BD">
        <w:rPr>
          <w:rFonts w:ascii="Times New Roman" w:hAnsi="Times New Roman"/>
          <w:sz w:val="24"/>
          <w:szCs w:val="24"/>
          <w:lang w:val="uk-UA"/>
        </w:rPr>
        <w:t>ві точки кистей; 11, 12 – центри кульшових суглобів; 13, 14 – центри колінних суглобів; 15, 16 – центри гомілковостопних суглобів; 17, 18 – п</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яткові точки стоп; 19, 20 – кінцеві точки стоп. </w:t>
      </w:r>
    </w:p>
    <w:p w:rsidR="00625CC8" w:rsidRPr="00DB52BD" w:rsidRDefault="00625CC8" w:rsidP="00625CC8">
      <w:pPr>
        <w:pStyle w:val="a7"/>
        <w:numPr>
          <w:ilvl w:val="0"/>
          <w:numId w:val="1"/>
        </w:numPr>
        <w:tabs>
          <w:tab w:val="left" w:pos="709"/>
          <w:tab w:val="left" w:pos="1134"/>
        </w:tabs>
        <w:spacing w:before="120" w:after="120"/>
        <w:ind w:left="0" w:right="57" w:firstLine="709"/>
        <w:rPr>
          <w:bCs/>
          <w:spacing w:val="-3"/>
          <w:lang w:val="uk-UA"/>
        </w:rPr>
      </w:pPr>
      <w:r w:rsidRPr="00DB52BD">
        <w:rPr>
          <w:bCs/>
          <w:spacing w:val="-3"/>
          <w:lang w:val="uk-UA"/>
        </w:rPr>
        <w:t>Для зручного розміщення нумерації точок, її стилю, розміру шрифту тощо необхідно використати додаткове меню (натиск правої клавіши на поміченій точці). Послідовність функції «</w:t>
      </w:r>
      <w:r w:rsidRPr="00DB52BD">
        <w:rPr>
          <w:bCs/>
          <w:i/>
          <w:spacing w:val="-3"/>
          <w:lang w:val="uk-UA"/>
        </w:rPr>
        <w:t>Перейменувати точку</w:t>
      </w:r>
      <w:r w:rsidRPr="00DB52BD">
        <w:rPr>
          <w:bCs/>
          <w:spacing w:val="-3"/>
          <w:lang w:val="uk-UA"/>
        </w:rPr>
        <w:t>», «</w:t>
      </w:r>
      <w:r w:rsidRPr="00DB52BD">
        <w:rPr>
          <w:bCs/>
          <w:i/>
          <w:spacing w:val="-3"/>
          <w:lang w:val="uk-UA"/>
        </w:rPr>
        <w:t>Стиль</w:t>
      </w:r>
      <w:r w:rsidRPr="00DB52BD">
        <w:rPr>
          <w:bCs/>
          <w:spacing w:val="-3"/>
          <w:lang w:val="uk-UA"/>
        </w:rPr>
        <w:t>», «</w:t>
      </w:r>
      <w:r w:rsidRPr="00DB52BD">
        <w:rPr>
          <w:bCs/>
          <w:i/>
          <w:spacing w:val="-3"/>
          <w:lang w:val="uk-UA"/>
        </w:rPr>
        <w:t>Властивості об</w:t>
      </w:r>
      <w:r w:rsidR="002E7BE0" w:rsidRPr="00DB52BD">
        <w:rPr>
          <w:bCs/>
          <w:i/>
          <w:spacing w:val="-3"/>
          <w:lang w:val="uk-UA"/>
        </w:rPr>
        <w:t>’</w:t>
      </w:r>
      <w:r w:rsidRPr="00DB52BD">
        <w:rPr>
          <w:bCs/>
          <w:i/>
          <w:spacing w:val="-3"/>
          <w:lang w:val="uk-UA"/>
        </w:rPr>
        <w:t>єкту</w:t>
      </w:r>
      <w:r w:rsidRPr="00DB52BD">
        <w:rPr>
          <w:bCs/>
          <w:spacing w:val="-3"/>
          <w:lang w:val="uk-UA"/>
        </w:rPr>
        <w:t>», «</w:t>
      </w:r>
      <w:r w:rsidRPr="00DB52BD">
        <w:rPr>
          <w:bCs/>
          <w:i/>
          <w:spacing w:val="-3"/>
          <w:lang w:val="uk-UA"/>
        </w:rPr>
        <w:t>Стиль імені</w:t>
      </w:r>
      <w:r w:rsidRPr="00DB52BD">
        <w:rPr>
          <w:bCs/>
          <w:spacing w:val="-3"/>
          <w:lang w:val="uk-UA"/>
        </w:rPr>
        <w:t>», «</w:t>
      </w:r>
      <w:r w:rsidRPr="00DB52BD">
        <w:rPr>
          <w:bCs/>
          <w:i/>
          <w:spacing w:val="-3"/>
          <w:lang w:val="uk-UA"/>
        </w:rPr>
        <w:t>Готово</w:t>
      </w:r>
      <w:r w:rsidRPr="00DB52BD">
        <w:rPr>
          <w:bCs/>
          <w:spacing w:val="-3"/>
          <w:lang w:val="uk-UA"/>
        </w:rPr>
        <w:t>», «</w:t>
      </w:r>
      <w:r w:rsidRPr="00DB52BD">
        <w:rPr>
          <w:bCs/>
          <w:i/>
          <w:spacing w:val="-3"/>
          <w:lang w:val="uk-UA"/>
        </w:rPr>
        <w:t>Ок</w:t>
      </w:r>
      <w:r w:rsidRPr="00DB52BD">
        <w:rPr>
          <w:bCs/>
          <w:spacing w:val="-3"/>
          <w:lang w:val="uk-UA"/>
        </w:rPr>
        <w:t>» (рис. 3.5).</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99"/>
        <w:gridCol w:w="3399"/>
        <w:gridCol w:w="3399"/>
      </w:tblGrid>
      <w:tr w:rsidR="00625CC8" w:rsidRPr="00DB52BD" w:rsidTr="00625CC8">
        <w:tc>
          <w:tcPr>
            <w:tcW w:w="3399" w:type="dxa"/>
          </w:tcPr>
          <w:p w:rsidR="00625CC8" w:rsidRPr="00DB52BD" w:rsidRDefault="00625CC8" w:rsidP="00625CC8">
            <w:pPr>
              <w:pStyle w:val="a7"/>
              <w:tabs>
                <w:tab w:val="left" w:pos="1134"/>
              </w:tabs>
              <w:spacing w:before="120" w:after="120"/>
              <w:ind w:left="0" w:right="-114"/>
              <w:jc w:val="center"/>
              <w:rPr>
                <w:bCs/>
                <w:spacing w:val="-3"/>
                <w:lang w:val="uk-UA"/>
              </w:rPr>
            </w:pPr>
            <w:r w:rsidRPr="00DB52BD">
              <w:rPr>
                <w:bCs/>
                <w:noProof/>
                <w:spacing w:val="-3"/>
                <w:lang w:val="en-US" w:eastAsia="en-US"/>
              </w:rPr>
              <w:lastRenderedPageBreak/>
              <w:drawing>
                <wp:inline distT="0" distB="0" distL="0" distR="0" wp14:anchorId="6608C226" wp14:editId="790D29FB">
                  <wp:extent cx="1996440" cy="2415540"/>
                  <wp:effectExtent l="19050" t="19050" r="22860" b="2286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996743" cy="2415907"/>
                          </a:xfrm>
                          <a:prstGeom prst="rect">
                            <a:avLst/>
                          </a:prstGeom>
                          <a:ln w="19050">
                            <a:solidFill>
                              <a:schemeClr val="tx1"/>
                            </a:solidFill>
                          </a:ln>
                        </pic:spPr>
                      </pic:pic>
                    </a:graphicData>
                  </a:graphic>
                </wp:inline>
              </w:drawing>
            </w:r>
          </w:p>
        </w:tc>
        <w:tc>
          <w:tcPr>
            <w:tcW w:w="3399" w:type="dxa"/>
          </w:tcPr>
          <w:p w:rsidR="00625CC8" w:rsidRPr="00DB52BD" w:rsidRDefault="00625CC8" w:rsidP="00625CC8">
            <w:pPr>
              <w:pStyle w:val="a7"/>
              <w:tabs>
                <w:tab w:val="left" w:pos="1134"/>
              </w:tabs>
              <w:spacing w:before="120" w:after="120"/>
              <w:ind w:left="-114" w:right="-108"/>
              <w:jc w:val="center"/>
              <w:rPr>
                <w:bCs/>
                <w:spacing w:val="-3"/>
                <w:lang w:val="uk-UA"/>
              </w:rPr>
            </w:pPr>
            <w:r w:rsidRPr="00DB52BD">
              <w:rPr>
                <w:bCs/>
                <w:noProof/>
                <w:spacing w:val="-3"/>
                <w:lang w:val="en-US" w:eastAsia="en-US"/>
              </w:rPr>
              <w:drawing>
                <wp:inline distT="0" distB="0" distL="0" distR="0" wp14:anchorId="09107DE5" wp14:editId="58BA6978">
                  <wp:extent cx="2065020" cy="2407920"/>
                  <wp:effectExtent l="19050" t="19050" r="11430" b="1143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065323" cy="2408273"/>
                          </a:xfrm>
                          <a:prstGeom prst="rect">
                            <a:avLst/>
                          </a:prstGeom>
                          <a:ln w="19050">
                            <a:solidFill>
                              <a:schemeClr val="tx1"/>
                            </a:solidFill>
                          </a:ln>
                        </pic:spPr>
                      </pic:pic>
                    </a:graphicData>
                  </a:graphic>
                </wp:inline>
              </w:drawing>
            </w:r>
          </w:p>
        </w:tc>
        <w:tc>
          <w:tcPr>
            <w:tcW w:w="3399" w:type="dxa"/>
          </w:tcPr>
          <w:p w:rsidR="00625CC8" w:rsidRPr="00DB52BD" w:rsidRDefault="00625CC8" w:rsidP="00625CC8">
            <w:pPr>
              <w:pStyle w:val="a7"/>
              <w:tabs>
                <w:tab w:val="left" w:pos="1134"/>
              </w:tabs>
              <w:spacing w:before="120" w:after="120"/>
              <w:ind w:left="-108"/>
              <w:jc w:val="center"/>
              <w:rPr>
                <w:bCs/>
                <w:spacing w:val="-3"/>
                <w:lang w:val="uk-UA"/>
              </w:rPr>
            </w:pPr>
            <w:r w:rsidRPr="00DB52BD">
              <w:rPr>
                <w:bCs/>
                <w:noProof/>
                <w:spacing w:val="-3"/>
                <w:lang w:val="en-US" w:eastAsia="en-US"/>
              </w:rPr>
              <w:drawing>
                <wp:inline distT="0" distB="0" distL="0" distR="0" wp14:anchorId="026D120A" wp14:editId="2D59BD43">
                  <wp:extent cx="2011680" cy="2385060"/>
                  <wp:effectExtent l="19050" t="19050" r="26670" b="152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011984" cy="2385421"/>
                          </a:xfrm>
                          <a:prstGeom prst="rect">
                            <a:avLst/>
                          </a:prstGeom>
                          <a:ln w="19050">
                            <a:solidFill>
                              <a:schemeClr val="tx1"/>
                            </a:solidFill>
                          </a:ln>
                        </pic:spPr>
                      </pic:pic>
                    </a:graphicData>
                  </a:graphic>
                </wp:inline>
              </w:drawing>
            </w:r>
          </w:p>
        </w:tc>
      </w:tr>
      <w:tr w:rsidR="00625CC8" w:rsidRPr="00DB52BD" w:rsidTr="00625CC8">
        <w:tc>
          <w:tcPr>
            <w:tcW w:w="10197" w:type="dxa"/>
            <w:gridSpan w:val="3"/>
          </w:tcPr>
          <w:p w:rsidR="00625CC8" w:rsidRPr="00DB52BD" w:rsidRDefault="00625CC8" w:rsidP="00A6610C">
            <w:pPr>
              <w:pStyle w:val="a7"/>
              <w:tabs>
                <w:tab w:val="left" w:pos="1134"/>
              </w:tabs>
              <w:spacing w:before="120" w:after="120"/>
              <w:ind w:left="0" w:right="57"/>
              <w:jc w:val="center"/>
              <w:rPr>
                <w:bCs/>
                <w:i/>
                <w:spacing w:val="-3"/>
                <w:lang w:val="uk-UA"/>
              </w:rPr>
            </w:pPr>
            <w:r w:rsidRPr="00DB52BD">
              <w:rPr>
                <w:bCs/>
                <w:i/>
                <w:spacing w:val="-3"/>
                <w:lang w:val="uk-UA"/>
              </w:rPr>
              <w:t>Рис. 3.5. Вікна додаткових функці</w:t>
            </w:r>
            <w:r w:rsidR="00A6610C" w:rsidRPr="00DB52BD">
              <w:rPr>
                <w:bCs/>
                <w:i/>
                <w:spacing w:val="-3"/>
                <w:lang w:val="uk-UA"/>
              </w:rPr>
              <w:t>й</w:t>
            </w:r>
            <w:r w:rsidRPr="00DB52BD">
              <w:rPr>
                <w:bCs/>
                <w:i/>
                <w:spacing w:val="-3"/>
                <w:lang w:val="uk-UA"/>
              </w:rPr>
              <w:t xml:space="preserve"> програми Жива геометрії для створення форми, розміру, роз</w:t>
            </w:r>
            <w:r w:rsidR="00A6610C" w:rsidRPr="00DB52BD">
              <w:rPr>
                <w:bCs/>
                <w:i/>
                <w:spacing w:val="-3"/>
                <w:lang w:val="uk-UA"/>
              </w:rPr>
              <w:t>міщення нумерації точок для БКС</w:t>
            </w:r>
          </w:p>
        </w:tc>
      </w:tr>
    </w:tbl>
    <w:p w:rsidR="00625CC8" w:rsidRPr="00DB52BD" w:rsidRDefault="00625CC8" w:rsidP="00625CC8">
      <w:pPr>
        <w:pStyle w:val="a7"/>
        <w:widowControl w:val="0"/>
        <w:numPr>
          <w:ilvl w:val="0"/>
          <w:numId w:val="1"/>
        </w:numPr>
        <w:shd w:val="clear" w:color="auto" w:fill="FFFFFF"/>
        <w:tabs>
          <w:tab w:val="left" w:pos="709"/>
          <w:tab w:val="left" w:pos="1134"/>
        </w:tabs>
        <w:autoSpaceDE w:val="0"/>
        <w:autoSpaceDN w:val="0"/>
        <w:adjustRightInd w:val="0"/>
        <w:ind w:left="0" w:right="57" w:firstLine="709"/>
        <w:rPr>
          <w:bCs/>
          <w:spacing w:val="-1"/>
          <w:lang w:val="uk-UA"/>
        </w:rPr>
      </w:pPr>
      <w:r w:rsidRPr="00DB52BD">
        <w:rPr>
          <w:bCs/>
          <w:spacing w:val="-1"/>
          <w:lang w:val="uk-UA"/>
        </w:rPr>
        <w:t xml:space="preserve">Визначити координати </w:t>
      </w:r>
      <w:r w:rsidRPr="00DB52BD">
        <w:rPr>
          <w:bCs/>
          <w:i/>
          <w:spacing w:val="-1"/>
          <w:lang w:val="uk-UA"/>
        </w:rPr>
        <w:t xml:space="preserve">Х </w:t>
      </w:r>
      <w:r w:rsidRPr="00DB52BD">
        <w:rPr>
          <w:bCs/>
          <w:spacing w:val="-1"/>
          <w:lang w:val="uk-UA"/>
        </w:rPr>
        <w:t>і</w:t>
      </w:r>
      <w:r w:rsidRPr="00DB52BD">
        <w:rPr>
          <w:bCs/>
          <w:i/>
          <w:spacing w:val="-1"/>
          <w:lang w:val="uk-UA"/>
        </w:rPr>
        <w:t xml:space="preserve"> Y</w:t>
      </w:r>
      <w:r w:rsidRPr="00DB52BD">
        <w:rPr>
          <w:bCs/>
          <w:spacing w:val="-1"/>
          <w:lang w:val="uk-UA"/>
        </w:rPr>
        <w:t xml:space="preserve"> помічених точок на кожному кадрі </w:t>
      </w:r>
      <w:r w:rsidRPr="00DB52BD">
        <w:rPr>
          <w:bCs/>
          <w:i/>
          <w:spacing w:val="-1"/>
          <w:lang w:val="uk-UA"/>
        </w:rPr>
        <w:t>ВДГ</w:t>
      </w:r>
      <w:r w:rsidRPr="00DB52BD">
        <w:rPr>
          <w:bCs/>
          <w:spacing w:val="-1"/>
          <w:lang w:val="uk-UA"/>
        </w:rPr>
        <w:t>, використовуючи функці</w:t>
      </w:r>
      <w:r w:rsidR="00A6610C" w:rsidRPr="00DB52BD">
        <w:rPr>
          <w:bCs/>
          <w:spacing w:val="-1"/>
          <w:lang w:val="uk-UA"/>
        </w:rPr>
        <w:t>ї</w:t>
      </w:r>
      <w:r w:rsidRPr="00DB52BD">
        <w:rPr>
          <w:bCs/>
          <w:spacing w:val="-1"/>
          <w:lang w:val="uk-UA"/>
        </w:rPr>
        <w:t xml:space="preserve"> «</w:t>
      </w:r>
      <w:r w:rsidRPr="00DB52BD">
        <w:rPr>
          <w:bCs/>
          <w:i/>
          <w:spacing w:val="-1"/>
          <w:lang w:val="uk-UA"/>
        </w:rPr>
        <w:t>Вимірювання</w:t>
      </w:r>
      <w:r w:rsidRPr="00DB52BD">
        <w:rPr>
          <w:bCs/>
          <w:spacing w:val="-1"/>
          <w:lang w:val="uk-UA"/>
        </w:rPr>
        <w:t>», «</w:t>
      </w:r>
      <w:r w:rsidRPr="00DB52BD">
        <w:rPr>
          <w:bCs/>
          <w:i/>
          <w:spacing w:val="-1"/>
          <w:lang w:val="uk-UA"/>
        </w:rPr>
        <w:t>Вичислити</w:t>
      </w:r>
      <w:r w:rsidRPr="00DB52BD">
        <w:rPr>
          <w:bCs/>
          <w:spacing w:val="-1"/>
          <w:lang w:val="uk-UA"/>
        </w:rPr>
        <w:t>», «</w:t>
      </w:r>
      <w:r w:rsidRPr="00DB52BD">
        <w:rPr>
          <w:bCs/>
          <w:i/>
          <w:spacing w:val="-1"/>
          <w:lang w:val="uk-UA"/>
        </w:rPr>
        <w:t>Координати</w:t>
      </w:r>
      <w:r w:rsidRPr="00DB52BD">
        <w:rPr>
          <w:bCs/>
          <w:spacing w:val="-1"/>
          <w:lang w:val="uk-UA"/>
        </w:rPr>
        <w:t>», «</w:t>
      </w:r>
      <w:r w:rsidRPr="00DB52BD">
        <w:rPr>
          <w:bCs/>
          <w:i/>
          <w:spacing w:val="-1"/>
          <w:lang w:val="uk-UA"/>
        </w:rPr>
        <w:t xml:space="preserve">Абсциса </w:t>
      </w:r>
      <w:r w:rsidRPr="00DB52BD">
        <w:rPr>
          <w:bCs/>
          <w:spacing w:val="-1"/>
          <w:lang w:val="uk-UA"/>
        </w:rPr>
        <w:t>(</w:t>
      </w:r>
      <w:r w:rsidRPr="00DB52BD">
        <w:rPr>
          <w:bCs/>
          <w:i/>
          <w:spacing w:val="-1"/>
          <w:lang w:val="uk-UA"/>
        </w:rPr>
        <w:t>X</w:t>
      </w:r>
      <w:r w:rsidRPr="00DB52BD">
        <w:rPr>
          <w:bCs/>
          <w:spacing w:val="-1"/>
          <w:lang w:val="uk-UA"/>
        </w:rPr>
        <w:t>)», «</w:t>
      </w:r>
      <w:r w:rsidRPr="00DB52BD">
        <w:rPr>
          <w:bCs/>
          <w:i/>
          <w:spacing w:val="-1"/>
          <w:lang w:val="uk-UA"/>
        </w:rPr>
        <w:t>Ордината</w:t>
      </w:r>
      <w:r w:rsidRPr="00DB52BD">
        <w:rPr>
          <w:bCs/>
          <w:spacing w:val="-1"/>
          <w:lang w:val="uk-UA"/>
        </w:rPr>
        <w:t xml:space="preserve"> (</w:t>
      </w:r>
      <w:r w:rsidRPr="00DB52BD">
        <w:rPr>
          <w:bCs/>
          <w:i/>
          <w:spacing w:val="-1"/>
          <w:lang w:val="uk-UA"/>
        </w:rPr>
        <w:t>Y</w:t>
      </w:r>
      <w:r w:rsidRPr="00DB52BD">
        <w:rPr>
          <w:bCs/>
          <w:spacing w:val="-1"/>
          <w:lang w:val="uk-UA"/>
        </w:rPr>
        <w:t xml:space="preserve">)», отримані значення абсцис і ординат скопіювати </w:t>
      </w:r>
      <w:r w:rsidR="00A6610C" w:rsidRPr="00DB52BD">
        <w:rPr>
          <w:bCs/>
          <w:spacing w:val="-1"/>
          <w:lang w:val="uk-UA"/>
        </w:rPr>
        <w:t xml:space="preserve">в </w:t>
      </w:r>
      <w:r w:rsidRPr="00DB52BD">
        <w:rPr>
          <w:bCs/>
          <w:spacing w:val="-1"/>
          <w:lang w:val="uk-UA"/>
        </w:rPr>
        <w:t xml:space="preserve">табл. 3.1. відповідно </w:t>
      </w:r>
      <w:r w:rsidR="00A6610C" w:rsidRPr="00DB52BD">
        <w:rPr>
          <w:bCs/>
          <w:spacing w:val="-1"/>
          <w:lang w:val="uk-UA"/>
        </w:rPr>
        <w:t xml:space="preserve">до </w:t>
      </w:r>
      <w:r w:rsidRPr="00DB52BD">
        <w:rPr>
          <w:bCs/>
          <w:spacing w:val="-1"/>
          <w:lang w:val="uk-UA"/>
        </w:rPr>
        <w:t xml:space="preserve">№ кадру </w:t>
      </w:r>
      <w:r w:rsidRPr="00DB52BD">
        <w:rPr>
          <w:bCs/>
          <w:i/>
          <w:spacing w:val="-1"/>
          <w:lang w:val="uk-UA"/>
        </w:rPr>
        <w:t>ВДГ</w:t>
      </w:r>
      <w:r w:rsidR="00A6610C" w:rsidRPr="00DB52BD">
        <w:rPr>
          <w:bCs/>
          <w:i/>
          <w:spacing w:val="-1"/>
          <w:lang w:val="uk-UA"/>
        </w:rPr>
        <w:t>.</w:t>
      </w:r>
    </w:p>
    <w:p w:rsidR="00625CC8" w:rsidRPr="00DB52BD" w:rsidRDefault="00625CC8" w:rsidP="00625CC8">
      <w:pPr>
        <w:pStyle w:val="a7"/>
        <w:shd w:val="clear" w:color="auto" w:fill="FFFFFF"/>
        <w:ind w:left="1069" w:right="57"/>
        <w:jc w:val="right"/>
        <w:rPr>
          <w:bCs/>
          <w:i/>
          <w:spacing w:val="-1"/>
          <w:lang w:val="uk-UA"/>
        </w:rPr>
      </w:pPr>
      <w:r w:rsidRPr="00DB52BD">
        <w:rPr>
          <w:bCs/>
          <w:i/>
          <w:spacing w:val="-1"/>
          <w:lang w:val="uk-UA"/>
        </w:rPr>
        <w:t>Таблиця 3.1</w:t>
      </w:r>
    </w:p>
    <w:p w:rsidR="00625CC8" w:rsidRPr="00DB52BD" w:rsidRDefault="00625CC8" w:rsidP="00625CC8">
      <w:pPr>
        <w:pStyle w:val="a7"/>
        <w:shd w:val="clear" w:color="auto" w:fill="FFFFFF"/>
        <w:ind w:left="0" w:right="57"/>
        <w:jc w:val="center"/>
        <w:rPr>
          <w:bCs/>
          <w:i/>
          <w:spacing w:val="-1"/>
          <w:lang w:val="uk-UA"/>
        </w:rPr>
      </w:pPr>
      <w:r w:rsidRPr="00DB52BD">
        <w:rPr>
          <w:bCs/>
          <w:i/>
          <w:spacing w:val="-1"/>
          <w:lang w:val="uk-UA"/>
        </w:rPr>
        <w:t xml:space="preserve">Координати точок кадрів ВДГ рухової дії (нападаючий удар у настільному тенісі) </w:t>
      </w:r>
    </w:p>
    <w:p w:rsidR="00625CC8" w:rsidRPr="00DB52BD" w:rsidRDefault="00625CC8" w:rsidP="00625CC8">
      <w:pPr>
        <w:pStyle w:val="a7"/>
        <w:shd w:val="clear" w:color="auto" w:fill="FFFFFF"/>
        <w:spacing w:after="120"/>
        <w:ind w:left="0" w:right="57"/>
        <w:contextualSpacing w:val="0"/>
        <w:jc w:val="center"/>
        <w:rPr>
          <w:bCs/>
          <w:i/>
          <w:spacing w:val="-1"/>
          <w:lang w:val="uk-UA"/>
        </w:rPr>
      </w:pPr>
      <w:r w:rsidRPr="00DB52BD">
        <w:rPr>
          <w:bCs/>
          <w:i/>
          <w:spacing w:val="-1"/>
          <w:lang w:val="uk-UA"/>
        </w:rPr>
        <w:t>(послідовність запису в програмі Жива геометрія, см – номер точки: (X, 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7"/>
        <w:gridCol w:w="1258"/>
        <w:gridCol w:w="1257"/>
        <w:gridCol w:w="1258"/>
        <w:gridCol w:w="1257"/>
        <w:gridCol w:w="1258"/>
        <w:gridCol w:w="1257"/>
        <w:gridCol w:w="1258"/>
      </w:tblGrid>
      <w:tr w:rsidR="00625CC8" w:rsidRPr="00DB52BD" w:rsidTr="00625CC8">
        <w:tc>
          <w:tcPr>
            <w:tcW w:w="10060" w:type="dxa"/>
            <w:gridSpan w:val="8"/>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 xml:space="preserve">№ кадрів </w:t>
            </w:r>
            <w:r w:rsidRPr="00DB52BD">
              <w:rPr>
                <w:rFonts w:ascii="Times New Roman" w:hAnsi="Times New Roman"/>
                <w:bCs/>
                <w:i/>
                <w:spacing w:val="-1"/>
                <w:sz w:val="24"/>
                <w:szCs w:val="24"/>
                <w:lang w:val="uk-UA"/>
              </w:rPr>
              <w:t>ВДГ</w:t>
            </w:r>
          </w:p>
        </w:tc>
      </w:tr>
      <w:tr w:rsidR="00625CC8" w:rsidRPr="00DB52BD" w:rsidTr="00625CC8">
        <w:tc>
          <w:tcPr>
            <w:tcW w:w="1257"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1</w:t>
            </w:r>
          </w:p>
        </w:tc>
        <w:tc>
          <w:tcPr>
            <w:tcW w:w="1258"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2</w:t>
            </w:r>
          </w:p>
        </w:tc>
        <w:tc>
          <w:tcPr>
            <w:tcW w:w="1257"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3</w:t>
            </w:r>
          </w:p>
        </w:tc>
        <w:tc>
          <w:tcPr>
            <w:tcW w:w="1258"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4</w:t>
            </w:r>
          </w:p>
        </w:tc>
        <w:tc>
          <w:tcPr>
            <w:tcW w:w="1257"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5</w:t>
            </w:r>
          </w:p>
        </w:tc>
        <w:tc>
          <w:tcPr>
            <w:tcW w:w="1258"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6</w:t>
            </w:r>
          </w:p>
        </w:tc>
        <w:tc>
          <w:tcPr>
            <w:tcW w:w="1257"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7</w:t>
            </w:r>
          </w:p>
        </w:tc>
        <w:tc>
          <w:tcPr>
            <w:tcW w:w="1258" w:type="dxa"/>
            <w:shd w:val="clear" w:color="auto" w:fill="auto"/>
            <w:vAlign w:val="center"/>
          </w:tcPr>
          <w:p w:rsidR="00625CC8" w:rsidRPr="00DB52BD" w:rsidRDefault="00625CC8" w:rsidP="00625CC8">
            <w:pPr>
              <w:spacing w:after="0" w:line="240" w:lineRule="auto"/>
              <w:jc w:val="center"/>
              <w:rPr>
                <w:rFonts w:ascii="Times New Roman" w:hAnsi="Times New Roman"/>
                <w:bCs/>
                <w:spacing w:val="-1"/>
                <w:sz w:val="24"/>
                <w:szCs w:val="24"/>
                <w:lang w:val="uk-UA"/>
              </w:rPr>
            </w:pPr>
            <w:r w:rsidRPr="00DB52BD">
              <w:rPr>
                <w:rFonts w:ascii="Times New Roman" w:hAnsi="Times New Roman"/>
                <w:bCs/>
                <w:spacing w:val="-1"/>
                <w:sz w:val="24"/>
                <w:szCs w:val="24"/>
                <w:lang w:val="uk-UA"/>
              </w:rPr>
              <w:t>8</w:t>
            </w:r>
          </w:p>
        </w:tc>
      </w:tr>
      <w:tr w:rsidR="00625CC8" w:rsidRPr="00DB52BD" w:rsidTr="00625CC8">
        <w:tc>
          <w:tcPr>
            <w:tcW w:w="1257" w:type="dxa"/>
            <w:shd w:val="clear" w:color="auto" w:fill="auto"/>
          </w:tcPr>
          <w:p w:rsidR="00625CC8" w:rsidRPr="00DB52BD" w:rsidRDefault="00625CC8" w:rsidP="00625CC8">
            <w:pPr>
              <w:spacing w:after="0" w:line="240" w:lineRule="auto"/>
              <w:jc w:val="both"/>
              <w:rPr>
                <w:rFonts w:ascii="Times New Roman" w:hAnsi="Times New Roman"/>
                <w:bCs/>
                <w:spacing w:val="-1"/>
                <w:sz w:val="24"/>
                <w:szCs w:val="24"/>
                <w:lang w:val="uk-UA"/>
              </w:rPr>
            </w:pPr>
            <w:r w:rsidRPr="00DB52BD">
              <w:rPr>
                <w:rFonts w:ascii="Times New Roman" w:hAnsi="Times New Roman"/>
                <w:noProof/>
                <w:sz w:val="24"/>
                <w:szCs w:val="24"/>
                <w:lang w:val="en-US" w:eastAsia="en-US"/>
              </w:rPr>
              <w:drawing>
                <wp:inline distT="0" distB="0" distL="0" distR="0" wp14:anchorId="66BE6C96" wp14:editId="32589EA5">
                  <wp:extent cx="647700" cy="192786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cstate="print">
                            <a:extLst>
                              <a:ext uri="{28A0092B-C50C-407E-A947-70E740481C1C}">
                                <a14:useLocalDpi xmlns:a14="http://schemas.microsoft.com/office/drawing/2010/main" val="0"/>
                              </a:ext>
                            </a:extLst>
                          </a:blip>
                          <a:srcRect r="9435"/>
                          <a:stretch>
                            <a:fillRect/>
                          </a:stretch>
                        </pic:blipFill>
                        <pic:spPr bwMode="auto">
                          <a:xfrm>
                            <a:off x="0" y="0"/>
                            <a:ext cx="647700" cy="1927860"/>
                          </a:xfrm>
                          <a:prstGeom prst="rect">
                            <a:avLst/>
                          </a:prstGeom>
                          <a:noFill/>
                          <a:ln>
                            <a:noFill/>
                          </a:ln>
                        </pic:spPr>
                      </pic:pic>
                    </a:graphicData>
                  </a:graphic>
                </wp:inline>
              </w:drawing>
            </w:r>
          </w:p>
        </w:tc>
        <w:tc>
          <w:tcPr>
            <w:tcW w:w="1258" w:type="dxa"/>
            <w:shd w:val="clear" w:color="auto" w:fill="auto"/>
          </w:tcPr>
          <w:p w:rsidR="00625CC8" w:rsidRPr="00DB52BD" w:rsidRDefault="00625CC8" w:rsidP="00625CC8">
            <w:pPr>
              <w:spacing w:after="0" w:line="240" w:lineRule="auto"/>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0CCAE5DA" wp14:editId="5EE0A1BA">
                  <wp:extent cx="624840" cy="192786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24840" cy="1927860"/>
                          </a:xfrm>
                          <a:prstGeom prst="rect">
                            <a:avLst/>
                          </a:prstGeom>
                          <a:noFill/>
                          <a:ln>
                            <a:noFill/>
                          </a:ln>
                        </pic:spPr>
                      </pic:pic>
                    </a:graphicData>
                  </a:graphic>
                </wp:inline>
              </w:drawing>
            </w:r>
          </w:p>
        </w:tc>
        <w:tc>
          <w:tcPr>
            <w:tcW w:w="1257"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6AA94BFD" wp14:editId="7BD50691">
                  <wp:extent cx="624840" cy="191262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24840" cy="1912620"/>
                          </a:xfrm>
                          <a:prstGeom prst="rect">
                            <a:avLst/>
                          </a:prstGeom>
                          <a:noFill/>
                          <a:ln>
                            <a:noFill/>
                          </a:ln>
                        </pic:spPr>
                      </pic:pic>
                    </a:graphicData>
                  </a:graphic>
                </wp:inline>
              </w:drawing>
            </w:r>
          </w:p>
        </w:tc>
        <w:tc>
          <w:tcPr>
            <w:tcW w:w="1258"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3669EAD4" wp14:editId="18628E20">
                  <wp:extent cx="624840" cy="1935480"/>
                  <wp:effectExtent l="0" t="0" r="381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24840" cy="1935480"/>
                          </a:xfrm>
                          <a:prstGeom prst="rect">
                            <a:avLst/>
                          </a:prstGeom>
                          <a:noFill/>
                          <a:ln>
                            <a:noFill/>
                          </a:ln>
                        </pic:spPr>
                      </pic:pic>
                    </a:graphicData>
                  </a:graphic>
                </wp:inline>
              </w:drawing>
            </w:r>
          </w:p>
        </w:tc>
        <w:tc>
          <w:tcPr>
            <w:tcW w:w="1257"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17F32391" wp14:editId="65A81F28">
                  <wp:extent cx="624840" cy="190500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24840" cy="1905000"/>
                          </a:xfrm>
                          <a:prstGeom prst="rect">
                            <a:avLst/>
                          </a:prstGeom>
                          <a:noFill/>
                          <a:ln>
                            <a:noFill/>
                          </a:ln>
                        </pic:spPr>
                      </pic:pic>
                    </a:graphicData>
                  </a:graphic>
                </wp:inline>
              </w:drawing>
            </w:r>
          </w:p>
        </w:tc>
        <w:tc>
          <w:tcPr>
            <w:tcW w:w="1258"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7DC0252F" wp14:editId="4F5F6C3E">
                  <wp:extent cx="624840" cy="191262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24840" cy="1912620"/>
                          </a:xfrm>
                          <a:prstGeom prst="rect">
                            <a:avLst/>
                          </a:prstGeom>
                          <a:noFill/>
                          <a:ln>
                            <a:noFill/>
                          </a:ln>
                        </pic:spPr>
                      </pic:pic>
                    </a:graphicData>
                  </a:graphic>
                </wp:inline>
              </w:drawing>
            </w:r>
          </w:p>
        </w:tc>
        <w:tc>
          <w:tcPr>
            <w:tcW w:w="1257"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1AC85D38" wp14:editId="13ACE6E4">
                  <wp:extent cx="624840" cy="1897380"/>
                  <wp:effectExtent l="0" t="0" r="381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24840" cy="1897380"/>
                          </a:xfrm>
                          <a:prstGeom prst="rect">
                            <a:avLst/>
                          </a:prstGeom>
                          <a:noFill/>
                          <a:ln>
                            <a:noFill/>
                          </a:ln>
                        </pic:spPr>
                      </pic:pic>
                    </a:graphicData>
                  </a:graphic>
                </wp:inline>
              </w:drawing>
            </w:r>
          </w:p>
        </w:tc>
        <w:tc>
          <w:tcPr>
            <w:tcW w:w="1258" w:type="dxa"/>
            <w:shd w:val="clear" w:color="auto" w:fill="auto"/>
          </w:tcPr>
          <w:p w:rsidR="00625CC8" w:rsidRPr="00DB52BD" w:rsidRDefault="00625CC8" w:rsidP="00625CC8">
            <w:pPr>
              <w:spacing w:after="0" w:line="240" w:lineRule="auto"/>
              <w:ind w:right="57"/>
              <w:jc w:val="both"/>
              <w:rPr>
                <w:rFonts w:ascii="Times New Roman" w:hAnsi="Times New Roman"/>
                <w:bCs/>
                <w:spacing w:val="-1"/>
                <w:sz w:val="24"/>
                <w:szCs w:val="24"/>
                <w:lang w:val="uk-UA"/>
              </w:rPr>
            </w:pPr>
            <w:r w:rsidRPr="00DB52BD">
              <w:rPr>
                <w:rFonts w:ascii="Times New Roman" w:hAnsi="Times New Roman"/>
                <w:noProof/>
                <w:spacing w:val="-1"/>
                <w:sz w:val="24"/>
                <w:szCs w:val="24"/>
                <w:lang w:val="en-US" w:eastAsia="en-US"/>
              </w:rPr>
              <w:drawing>
                <wp:inline distT="0" distB="0" distL="0" distR="0" wp14:anchorId="6B227F7C" wp14:editId="25819CE7">
                  <wp:extent cx="624840" cy="19126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24840" cy="1912620"/>
                          </a:xfrm>
                          <a:prstGeom prst="rect">
                            <a:avLst/>
                          </a:prstGeom>
                          <a:noFill/>
                          <a:ln>
                            <a:noFill/>
                          </a:ln>
                        </pic:spPr>
                      </pic:pic>
                    </a:graphicData>
                  </a:graphic>
                </wp:inline>
              </w:drawing>
            </w:r>
          </w:p>
        </w:tc>
      </w:tr>
    </w:tbl>
    <w:p w:rsidR="00625CC8" w:rsidRPr="00DB52BD" w:rsidRDefault="00625CC8" w:rsidP="00625CC8">
      <w:pPr>
        <w:pStyle w:val="a7"/>
        <w:numPr>
          <w:ilvl w:val="0"/>
          <w:numId w:val="1"/>
        </w:numPr>
        <w:tabs>
          <w:tab w:val="left" w:pos="709"/>
          <w:tab w:val="left" w:pos="1134"/>
        </w:tabs>
        <w:spacing w:before="120"/>
        <w:ind w:left="0" w:right="57" w:firstLine="709"/>
        <w:contextualSpacing w:val="0"/>
        <w:rPr>
          <w:bCs/>
          <w:spacing w:val="-3"/>
          <w:lang w:val="uk-UA"/>
        </w:rPr>
      </w:pPr>
      <w:r w:rsidRPr="00DB52BD">
        <w:rPr>
          <w:bCs/>
          <w:spacing w:val="-3"/>
          <w:lang w:val="uk-UA"/>
        </w:rPr>
        <w:t xml:space="preserve">Після оцифровування та визначення координат точок, помітити </w:t>
      </w:r>
      <w:r w:rsidRPr="00DB52BD">
        <w:rPr>
          <w:bCs/>
          <w:i/>
          <w:spacing w:val="-3"/>
          <w:lang w:val="uk-UA"/>
        </w:rPr>
        <w:t>ВДГ</w:t>
      </w:r>
      <w:r w:rsidRPr="00DB52BD">
        <w:rPr>
          <w:bCs/>
          <w:spacing w:val="-3"/>
          <w:lang w:val="uk-UA"/>
        </w:rPr>
        <w:t xml:space="preserve"> (натиск лівої клавіши миші) змістити її зверху над </w:t>
      </w:r>
      <w:r w:rsidRPr="00DB52BD">
        <w:rPr>
          <w:bCs/>
          <w:i/>
          <w:spacing w:val="-3"/>
          <w:lang w:val="uk-UA"/>
        </w:rPr>
        <w:t xml:space="preserve">БКС </w:t>
      </w:r>
      <w:r w:rsidRPr="00DB52BD">
        <w:rPr>
          <w:bCs/>
          <w:spacing w:val="-3"/>
          <w:lang w:val="uk-UA"/>
        </w:rPr>
        <w:t xml:space="preserve">(рис. 3.6). </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1"/>
          <w:sz w:val="24"/>
          <w:szCs w:val="24"/>
          <w:lang w:val="uk-UA"/>
        </w:rPr>
      </w:pPr>
      <w:r w:rsidRPr="00DB52BD">
        <w:rPr>
          <w:rFonts w:ascii="Times New Roman" w:hAnsi="Times New Roman"/>
          <w:bCs/>
          <w:spacing w:val="-1"/>
          <w:sz w:val="24"/>
          <w:szCs w:val="24"/>
          <w:lang w:val="uk-UA"/>
        </w:rPr>
        <w:t xml:space="preserve">Для зручності виконання подальших лабораторних робіт необхідно числові значення координат </w:t>
      </w:r>
      <w:r w:rsidRPr="00DB52BD">
        <w:rPr>
          <w:rFonts w:ascii="Times New Roman" w:hAnsi="Times New Roman"/>
          <w:bCs/>
          <w:i/>
          <w:spacing w:val="-1"/>
          <w:sz w:val="24"/>
          <w:szCs w:val="24"/>
          <w:lang w:val="uk-UA"/>
        </w:rPr>
        <w:t xml:space="preserve">X </w:t>
      </w:r>
      <w:r w:rsidRPr="00DB52BD">
        <w:rPr>
          <w:rFonts w:ascii="Times New Roman" w:hAnsi="Times New Roman"/>
          <w:bCs/>
          <w:spacing w:val="-1"/>
          <w:sz w:val="24"/>
          <w:szCs w:val="24"/>
          <w:lang w:val="uk-UA"/>
        </w:rPr>
        <w:t xml:space="preserve">і </w:t>
      </w:r>
      <w:r w:rsidRPr="00DB52BD">
        <w:rPr>
          <w:rFonts w:ascii="Times New Roman" w:hAnsi="Times New Roman"/>
          <w:bCs/>
          <w:i/>
          <w:spacing w:val="-1"/>
          <w:sz w:val="24"/>
          <w:szCs w:val="24"/>
          <w:lang w:val="uk-UA"/>
        </w:rPr>
        <w:t>Y</w:t>
      </w:r>
      <w:r w:rsidRPr="00DB52BD">
        <w:rPr>
          <w:rFonts w:ascii="Times New Roman" w:hAnsi="Times New Roman"/>
          <w:bCs/>
          <w:spacing w:val="-1"/>
          <w:sz w:val="24"/>
          <w:szCs w:val="24"/>
          <w:lang w:val="uk-UA"/>
        </w:rPr>
        <w:t xml:space="preserve"> записати в табл. 3.2.</w:t>
      </w:r>
    </w:p>
    <w:p w:rsidR="00625CC8" w:rsidRPr="00DB52BD" w:rsidRDefault="00625CC8" w:rsidP="00625CC8">
      <w:pPr>
        <w:widowControl w:val="0"/>
        <w:numPr>
          <w:ilvl w:val="0"/>
          <w:numId w:val="1"/>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1"/>
          <w:sz w:val="24"/>
          <w:szCs w:val="24"/>
          <w:lang w:val="uk-UA"/>
        </w:rPr>
      </w:pPr>
      <w:r w:rsidRPr="00DB52BD">
        <w:rPr>
          <w:rFonts w:ascii="Times New Roman" w:hAnsi="Times New Roman"/>
          <w:bCs/>
          <w:spacing w:val="-1"/>
          <w:sz w:val="24"/>
          <w:szCs w:val="24"/>
          <w:lang w:val="uk-UA"/>
        </w:rPr>
        <w:t xml:space="preserve"> Зробити висновок про візуальну структур рухової дії, вказавши назви, номери кадрів початку і кінця підготовчих, основних і заключних дій. </w:t>
      </w:r>
    </w:p>
    <w:p w:rsidR="00625CC8" w:rsidRPr="00DB52BD" w:rsidRDefault="00625CC8" w:rsidP="00625CC8">
      <w:pPr>
        <w:widowControl w:val="0"/>
        <w:shd w:val="clear" w:color="auto" w:fill="FFFFFF"/>
        <w:tabs>
          <w:tab w:val="left" w:pos="1134"/>
        </w:tabs>
        <w:autoSpaceDE w:val="0"/>
        <w:autoSpaceDN w:val="0"/>
        <w:adjustRightInd w:val="0"/>
        <w:spacing w:after="0" w:line="240" w:lineRule="auto"/>
        <w:ind w:right="57" w:firstLine="709"/>
        <w:jc w:val="both"/>
        <w:rPr>
          <w:rFonts w:ascii="Times New Roman" w:hAnsi="Times New Roman"/>
          <w:bCs/>
          <w:spacing w:val="-1"/>
          <w:sz w:val="24"/>
          <w:szCs w:val="24"/>
          <w:lang w:val="uk-UA"/>
        </w:rPr>
      </w:pPr>
      <w:r w:rsidRPr="00DB52BD">
        <w:rPr>
          <w:rFonts w:ascii="Times New Roman" w:hAnsi="Times New Roman"/>
          <w:bCs/>
          <w:spacing w:val="-1"/>
          <w:sz w:val="24"/>
          <w:szCs w:val="24"/>
          <w:lang w:val="uk-UA"/>
        </w:rPr>
        <w:t>Висновок для зразк</w:t>
      </w:r>
      <w:r w:rsidR="00EB4C0F" w:rsidRPr="00DB52BD">
        <w:rPr>
          <w:rFonts w:ascii="Times New Roman" w:hAnsi="Times New Roman"/>
          <w:bCs/>
          <w:spacing w:val="-1"/>
          <w:sz w:val="24"/>
          <w:szCs w:val="24"/>
          <w:lang w:val="uk-UA"/>
        </w:rPr>
        <w:t>а</w:t>
      </w:r>
      <w:r w:rsidRPr="00DB52BD">
        <w:rPr>
          <w:rFonts w:ascii="Times New Roman" w:hAnsi="Times New Roman"/>
          <w:bCs/>
          <w:spacing w:val="-1"/>
          <w:sz w:val="24"/>
          <w:szCs w:val="24"/>
          <w:lang w:val="uk-UA"/>
        </w:rPr>
        <w:t xml:space="preserve">: </w:t>
      </w:r>
    </w:p>
    <w:p w:rsidR="00625CC8" w:rsidRPr="00DB52BD" w:rsidRDefault="00625CC8" w:rsidP="00625CC8">
      <w:pPr>
        <w:pStyle w:val="a7"/>
        <w:widowControl w:val="0"/>
        <w:numPr>
          <w:ilvl w:val="0"/>
          <w:numId w:val="24"/>
        </w:numPr>
        <w:shd w:val="clear" w:color="auto" w:fill="FFFFFF"/>
        <w:tabs>
          <w:tab w:val="left" w:pos="709"/>
          <w:tab w:val="left" w:pos="1134"/>
        </w:tabs>
        <w:autoSpaceDE w:val="0"/>
        <w:autoSpaceDN w:val="0"/>
        <w:adjustRightInd w:val="0"/>
        <w:ind w:left="0" w:right="57" w:firstLine="709"/>
        <w:rPr>
          <w:bCs/>
          <w:spacing w:val="-1"/>
          <w:lang w:val="uk-UA"/>
        </w:rPr>
      </w:pPr>
      <w:r w:rsidRPr="00DB52BD">
        <w:rPr>
          <w:bCs/>
          <w:spacing w:val="-1"/>
          <w:lang w:val="uk-UA"/>
        </w:rPr>
        <w:t xml:space="preserve">За результатами </w:t>
      </w:r>
      <w:r w:rsidRPr="00DB52BD">
        <w:rPr>
          <w:bCs/>
          <w:i/>
          <w:spacing w:val="-1"/>
          <w:lang w:val="uk-UA"/>
        </w:rPr>
        <w:t>ВДГ</w:t>
      </w:r>
      <w:r w:rsidRPr="00DB52BD">
        <w:rPr>
          <w:bCs/>
          <w:spacing w:val="-1"/>
          <w:lang w:val="uk-UA"/>
        </w:rPr>
        <w:t xml:space="preserve"> побудована </w:t>
      </w:r>
      <w:r w:rsidRPr="00DB52BD">
        <w:rPr>
          <w:bCs/>
          <w:i/>
          <w:spacing w:val="-1"/>
          <w:lang w:val="uk-UA"/>
        </w:rPr>
        <w:t>БКС</w:t>
      </w:r>
      <w:r w:rsidRPr="00DB52BD">
        <w:rPr>
          <w:bCs/>
          <w:spacing w:val="-1"/>
          <w:lang w:val="uk-UA"/>
        </w:rPr>
        <w:t xml:space="preserve"> нападаючого удару в настільному тенісі.</w:t>
      </w:r>
    </w:p>
    <w:p w:rsidR="00625CC8" w:rsidRPr="00DB52BD" w:rsidRDefault="00625CC8" w:rsidP="00625CC8">
      <w:pPr>
        <w:pStyle w:val="a7"/>
        <w:widowControl w:val="0"/>
        <w:numPr>
          <w:ilvl w:val="0"/>
          <w:numId w:val="24"/>
        </w:numPr>
        <w:shd w:val="clear" w:color="auto" w:fill="FFFFFF"/>
        <w:tabs>
          <w:tab w:val="left" w:pos="709"/>
          <w:tab w:val="left" w:pos="1134"/>
        </w:tabs>
        <w:autoSpaceDE w:val="0"/>
        <w:autoSpaceDN w:val="0"/>
        <w:adjustRightInd w:val="0"/>
        <w:ind w:left="0" w:right="57" w:firstLine="709"/>
        <w:rPr>
          <w:bCs/>
          <w:spacing w:val="-1"/>
          <w:lang w:val="uk-UA"/>
        </w:rPr>
      </w:pPr>
      <w:r w:rsidRPr="00DB52BD">
        <w:rPr>
          <w:bCs/>
          <w:spacing w:val="-1"/>
          <w:lang w:val="uk-UA"/>
        </w:rPr>
        <w:t xml:space="preserve">Визначена технічна сторона нападаючого удару справа в настільному тенісі, яка за даними </w:t>
      </w:r>
      <w:r w:rsidRPr="00DB52BD">
        <w:rPr>
          <w:bCs/>
          <w:i/>
          <w:spacing w:val="-1"/>
          <w:lang w:val="uk-UA"/>
        </w:rPr>
        <w:t>ВДГ</w:t>
      </w:r>
      <w:r w:rsidRPr="00DB52BD">
        <w:rPr>
          <w:bCs/>
          <w:spacing w:val="-1"/>
          <w:lang w:val="uk-UA"/>
        </w:rPr>
        <w:t xml:space="preserve"> і </w:t>
      </w:r>
      <w:r w:rsidRPr="00DB52BD">
        <w:rPr>
          <w:bCs/>
          <w:i/>
          <w:spacing w:val="-1"/>
          <w:lang w:val="uk-UA"/>
        </w:rPr>
        <w:t>БКС</w:t>
      </w:r>
      <w:r w:rsidRPr="00DB52BD">
        <w:rPr>
          <w:bCs/>
          <w:spacing w:val="-1"/>
          <w:lang w:val="uk-UA"/>
        </w:rPr>
        <w:t xml:space="preserve"> включає такі елементи її біомеханічної структури:</w:t>
      </w:r>
    </w:p>
    <w:p w:rsidR="00625CC8" w:rsidRPr="00DB52BD" w:rsidRDefault="00625CC8" w:rsidP="00625CC8">
      <w:pPr>
        <w:pStyle w:val="a7"/>
        <w:widowControl w:val="0"/>
        <w:numPr>
          <w:ilvl w:val="1"/>
          <w:numId w:val="4"/>
        </w:numPr>
        <w:shd w:val="clear" w:color="auto" w:fill="FFFFFF"/>
        <w:tabs>
          <w:tab w:val="left" w:pos="709"/>
          <w:tab w:val="left" w:pos="1134"/>
        </w:tabs>
        <w:autoSpaceDE w:val="0"/>
        <w:autoSpaceDN w:val="0"/>
        <w:adjustRightInd w:val="0"/>
        <w:ind w:left="142" w:right="57" w:firstLine="567"/>
        <w:rPr>
          <w:bCs/>
          <w:spacing w:val="-1"/>
          <w:lang w:val="uk-UA"/>
        </w:rPr>
      </w:pPr>
      <w:r w:rsidRPr="00DB52BD">
        <w:rPr>
          <w:bCs/>
          <w:spacing w:val="-1"/>
          <w:lang w:val="uk-UA"/>
        </w:rPr>
        <w:t xml:space="preserve">підготовчий період (кадри </w:t>
      </w:r>
      <w:r w:rsidRPr="00DB52BD">
        <w:rPr>
          <w:bCs/>
          <w:i/>
          <w:spacing w:val="-1"/>
          <w:lang w:val="uk-UA"/>
        </w:rPr>
        <w:t>ВДГ</w:t>
      </w:r>
      <w:r w:rsidRPr="00DB52BD">
        <w:rPr>
          <w:bCs/>
          <w:spacing w:val="-1"/>
          <w:lang w:val="uk-UA"/>
        </w:rPr>
        <w:t>: 1-4). Назва фаз: підготовка до замаху рукою, граничні кадри: 1-2; зам</w:t>
      </w:r>
      <w:r w:rsidR="00EB4C0F" w:rsidRPr="00DB52BD">
        <w:rPr>
          <w:bCs/>
          <w:spacing w:val="-1"/>
          <w:lang w:val="uk-UA"/>
        </w:rPr>
        <w:t>ах: 2-3; закінчення замаху: 3-4;</w:t>
      </w:r>
    </w:p>
    <w:p w:rsidR="00625CC8" w:rsidRPr="00DB52BD" w:rsidRDefault="00625CC8" w:rsidP="00625CC8">
      <w:pPr>
        <w:pStyle w:val="a7"/>
        <w:widowControl w:val="0"/>
        <w:numPr>
          <w:ilvl w:val="1"/>
          <w:numId w:val="4"/>
        </w:numPr>
        <w:shd w:val="clear" w:color="auto" w:fill="FFFFFF"/>
        <w:tabs>
          <w:tab w:val="left" w:pos="709"/>
          <w:tab w:val="left" w:pos="1134"/>
        </w:tabs>
        <w:autoSpaceDE w:val="0"/>
        <w:autoSpaceDN w:val="0"/>
        <w:adjustRightInd w:val="0"/>
        <w:ind w:left="142" w:right="57" w:firstLine="567"/>
        <w:rPr>
          <w:bCs/>
          <w:spacing w:val="-1"/>
          <w:lang w:val="uk-UA"/>
        </w:rPr>
      </w:pPr>
      <w:r w:rsidRPr="00DB52BD">
        <w:rPr>
          <w:bCs/>
          <w:spacing w:val="-1"/>
          <w:lang w:val="uk-UA"/>
        </w:rPr>
        <w:t xml:space="preserve">основний період (кадри </w:t>
      </w:r>
      <w:r w:rsidRPr="00DB52BD">
        <w:rPr>
          <w:bCs/>
          <w:i/>
          <w:spacing w:val="-1"/>
          <w:lang w:val="uk-UA"/>
        </w:rPr>
        <w:t>ВДГ</w:t>
      </w:r>
      <w:r w:rsidRPr="00DB52BD">
        <w:rPr>
          <w:bCs/>
          <w:spacing w:val="-1"/>
          <w:lang w:val="uk-UA"/>
        </w:rPr>
        <w:t>: 4-5). Назва фази: напа</w:t>
      </w:r>
      <w:r w:rsidR="00EB4C0F" w:rsidRPr="00DB52BD">
        <w:rPr>
          <w:bCs/>
          <w:spacing w:val="-1"/>
          <w:lang w:val="uk-UA"/>
        </w:rPr>
        <w:t>даючий удар, граничні кадри 4-5;</w:t>
      </w:r>
    </w:p>
    <w:p w:rsidR="00625CC8" w:rsidRPr="00DB52BD" w:rsidRDefault="00625CC8" w:rsidP="00625CC8">
      <w:pPr>
        <w:pStyle w:val="a7"/>
        <w:widowControl w:val="0"/>
        <w:numPr>
          <w:ilvl w:val="1"/>
          <w:numId w:val="4"/>
        </w:numPr>
        <w:shd w:val="clear" w:color="auto" w:fill="FFFFFF"/>
        <w:tabs>
          <w:tab w:val="left" w:pos="709"/>
          <w:tab w:val="left" w:pos="1134"/>
        </w:tabs>
        <w:autoSpaceDE w:val="0"/>
        <w:autoSpaceDN w:val="0"/>
        <w:adjustRightInd w:val="0"/>
        <w:ind w:left="142" w:right="57" w:firstLine="567"/>
        <w:rPr>
          <w:bCs/>
          <w:spacing w:val="-1"/>
          <w:lang w:val="uk-UA"/>
        </w:rPr>
      </w:pPr>
      <w:r w:rsidRPr="00DB52BD">
        <w:rPr>
          <w:bCs/>
          <w:spacing w:val="-1"/>
          <w:lang w:val="uk-UA"/>
        </w:rPr>
        <w:t xml:space="preserve">заключний період (кадри </w:t>
      </w:r>
      <w:r w:rsidRPr="00DB52BD">
        <w:rPr>
          <w:bCs/>
          <w:i/>
          <w:spacing w:val="-1"/>
          <w:lang w:val="uk-UA"/>
        </w:rPr>
        <w:t>ВДГ</w:t>
      </w:r>
      <w:r w:rsidRPr="00DB52BD">
        <w:rPr>
          <w:bCs/>
          <w:spacing w:val="-1"/>
          <w:lang w:val="uk-UA"/>
        </w:rPr>
        <w:t xml:space="preserve">: 5-8). Назва фаз: закінчення нападаючого удару, граничні кадри: 5-6; інерційний рух після нападаючого удару: 6-7; корекція (гальмування) руху: 7-8. </w:t>
      </w:r>
    </w:p>
    <w:p w:rsidR="00625CC8" w:rsidRPr="00DB52BD" w:rsidRDefault="00625CC8" w:rsidP="00625CC8">
      <w:pPr>
        <w:spacing w:after="0" w:line="240" w:lineRule="auto"/>
        <w:ind w:right="57"/>
        <w:jc w:val="center"/>
        <w:rPr>
          <w:rFonts w:ascii="Times New Roman" w:hAnsi="Times New Roman"/>
          <w:bCs/>
          <w:spacing w:val="-1"/>
          <w:sz w:val="24"/>
          <w:szCs w:val="24"/>
          <w:lang w:val="uk-UA"/>
        </w:rPr>
      </w:pPr>
    </w:p>
    <w:p w:rsidR="00625CC8" w:rsidRPr="00DB52BD" w:rsidRDefault="00625CC8" w:rsidP="00625CC8">
      <w:pPr>
        <w:spacing w:after="0" w:line="240" w:lineRule="auto"/>
        <w:ind w:right="57"/>
        <w:jc w:val="center"/>
        <w:rPr>
          <w:rFonts w:ascii="Times New Roman" w:hAnsi="Times New Roman"/>
          <w:bCs/>
          <w:spacing w:val="-1"/>
          <w:sz w:val="24"/>
          <w:szCs w:val="24"/>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7"/>
      </w:tblGrid>
      <w:tr w:rsidR="00010E15" w:rsidRPr="00DB52BD" w:rsidTr="00010E15">
        <w:tc>
          <w:tcPr>
            <w:tcW w:w="10197" w:type="dxa"/>
          </w:tcPr>
          <w:p w:rsidR="00010E15" w:rsidRPr="00DB52BD" w:rsidRDefault="00010E15" w:rsidP="00010E15">
            <w:pPr>
              <w:widowControl w:val="0"/>
              <w:tabs>
                <w:tab w:val="left" w:pos="1134"/>
              </w:tabs>
              <w:autoSpaceDE w:val="0"/>
              <w:autoSpaceDN w:val="0"/>
              <w:adjustRightInd w:val="0"/>
              <w:spacing w:after="0" w:line="240" w:lineRule="auto"/>
              <w:jc w:val="center"/>
              <w:rPr>
                <w:rFonts w:ascii="Times New Roman" w:hAnsi="Times New Roman"/>
                <w:bCs/>
                <w:i/>
                <w:spacing w:val="-1"/>
                <w:szCs w:val="24"/>
                <w:lang w:val="uk-UA"/>
              </w:rPr>
            </w:pPr>
            <w:r w:rsidRPr="00DB52BD">
              <w:rPr>
                <w:rFonts w:ascii="Times New Roman" w:hAnsi="Times New Roman"/>
                <w:noProof/>
                <w:spacing w:val="-1"/>
                <w:szCs w:val="24"/>
                <w:lang w:val="en-US" w:eastAsia="en-US"/>
              </w:rPr>
              <w:lastRenderedPageBreak/>
              <w:drawing>
                <wp:inline distT="0" distB="0" distL="0" distR="0" wp14:anchorId="6558C663" wp14:editId="19BFB0FD">
                  <wp:extent cx="6347460" cy="3078480"/>
                  <wp:effectExtent l="19050" t="19050" r="15240" b="266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347460" cy="3078480"/>
                          </a:xfrm>
                          <a:prstGeom prst="rect">
                            <a:avLst/>
                          </a:prstGeom>
                          <a:noFill/>
                          <a:ln w="12700">
                            <a:solidFill>
                              <a:schemeClr val="tx1"/>
                            </a:solidFill>
                          </a:ln>
                        </pic:spPr>
                      </pic:pic>
                    </a:graphicData>
                  </a:graphic>
                </wp:inline>
              </w:drawing>
            </w:r>
          </w:p>
        </w:tc>
      </w:tr>
      <w:tr w:rsidR="00010E15" w:rsidRPr="00DB52BD" w:rsidTr="00010E15">
        <w:tc>
          <w:tcPr>
            <w:tcW w:w="10197" w:type="dxa"/>
          </w:tcPr>
          <w:p w:rsidR="00010E15" w:rsidRPr="00DB52BD" w:rsidRDefault="00010E15" w:rsidP="00010E15">
            <w:pPr>
              <w:spacing w:before="120" w:after="0" w:line="240" w:lineRule="auto"/>
              <w:ind w:right="57"/>
              <w:jc w:val="center"/>
              <w:rPr>
                <w:rFonts w:ascii="Times New Roman" w:hAnsi="Times New Roman"/>
                <w:bCs/>
                <w:i/>
                <w:spacing w:val="-1"/>
                <w:szCs w:val="24"/>
                <w:lang w:val="uk-UA"/>
              </w:rPr>
            </w:pPr>
            <w:r w:rsidRPr="00DB52BD">
              <w:rPr>
                <w:rFonts w:ascii="Times New Roman" w:hAnsi="Times New Roman"/>
                <w:bCs/>
                <w:i/>
                <w:spacing w:val="-1"/>
                <w:szCs w:val="24"/>
                <w:lang w:val="uk-UA"/>
              </w:rPr>
              <w:t xml:space="preserve">Рис. 3.6. Вікно програми Жива геометрія </w:t>
            </w:r>
          </w:p>
          <w:p w:rsidR="00010E15" w:rsidRPr="00DB52BD" w:rsidRDefault="00010E15" w:rsidP="00010E15">
            <w:pPr>
              <w:widowControl w:val="0"/>
              <w:tabs>
                <w:tab w:val="left" w:pos="1134"/>
              </w:tabs>
              <w:autoSpaceDE w:val="0"/>
              <w:autoSpaceDN w:val="0"/>
              <w:adjustRightInd w:val="0"/>
              <w:spacing w:after="0" w:line="240" w:lineRule="auto"/>
              <w:jc w:val="center"/>
              <w:rPr>
                <w:rFonts w:ascii="Times New Roman" w:hAnsi="Times New Roman"/>
                <w:bCs/>
                <w:i/>
                <w:spacing w:val="-1"/>
                <w:szCs w:val="24"/>
                <w:lang w:val="uk-UA"/>
              </w:rPr>
            </w:pPr>
            <w:r w:rsidRPr="00DB52BD">
              <w:rPr>
                <w:rFonts w:ascii="Times New Roman" w:hAnsi="Times New Roman"/>
                <w:bCs/>
                <w:i/>
                <w:spacing w:val="-1"/>
                <w:szCs w:val="24"/>
                <w:lang w:val="uk-UA"/>
              </w:rPr>
              <w:t>(ВДГ І БКС нападаючого удару справа в настільному тенісі)</w:t>
            </w:r>
          </w:p>
        </w:tc>
      </w:tr>
    </w:tbl>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Вимоги до захисту лабораторної роботи № 3:</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представлення звіту про виконану роботу, який містить на титульному аркуші номер і тему лабораторної роботи, з вказанням прізвища, ім</w:t>
      </w:r>
      <w:r w:rsidR="002E7BE0" w:rsidRPr="00DB52BD">
        <w:rPr>
          <w:bCs/>
          <w:spacing w:val="-1"/>
          <w:lang w:val="uk-UA"/>
        </w:rPr>
        <w:t>’</w:t>
      </w:r>
      <w:r w:rsidRPr="00DB52BD">
        <w:rPr>
          <w:bCs/>
          <w:spacing w:val="-1"/>
          <w:lang w:val="uk-UA"/>
        </w:rPr>
        <w:t>я, групи студента (</w:t>
      </w:r>
      <w:r w:rsidRPr="00640795">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роздруківка </w:t>
      </w:r>
      <w:r w:rsidRPr="00DB52BD">
        <w:rPr>
          <w:bCs/>
          <w:i/>
          <w:spacing w:val="-1"/>
          <w:lang w:val="uk-UA"/>
        </w:rPr>
        <w:t xml:space="preserve">ВДГ </w:t>
      </w:r>
      <w:r w:rsidRPr="00DB52BD">
        <w:rPr>
          <w:bCs/>
          <w:spacing w:val="-1"/>
          <w:lang w:val="uk-UA"/>
        </w:rPr>
        <w:t xml:space="preserve">і </w:t>
      </w:r>
      <w:r w:rsidRPr="00DB52BD">
        <w:rPr>
          <w:bCs/>
          <w:i/>
          <w:spacing w:val="-1"/>
          <w:lang w:val="uk-UA"/>
        </w:rPr>
        <w:t>БКС</w:t>
      </w:r>
      <w:r w:rsidRPr="00DB52BD">
        <w:rPr>
          <w:bCs/>
          <w:spacing w:val="-1"/>
          <w:lang w:val="uk-UA"/>
        </w:rPr>
        <w:t xml:space="preserve"> (рис. 3.5), таблиці координати точок </w:t>
      </w:r>
      <w:r w:rsidRPr="00DB52BD">
        <w:rPr>
          <w:bCs/>
          <w:i/>
          <w:spacing w:val="-1"/>
          <w:lang w:val="uk-UA"/>
        </w:rPr>
        <w:t xml:space="preserve">X </w:t>
      </w:r>
      <w:r w:rsidRPr="00DB52BD">
        <w:rPr>
          <w:bCs/>
          <w:spacing w:val="-1"/>
          <w:lang w:val="uk-UA"/>
        </w:rPr>
        <w:t xml:space="preserve">і </w:t>
      </w:r>
      <w:r w:rsidRPr="00DB52BD">
        <w:rPr>
          <w:bCs/>
          <w:i/>
          <w:spacing w:val="-1"/>
          <w:lang w:val="uk-UA"/>
        </w:rPr>
        <w:t>Y</w:t>
      </w:r>
      <w:r w:rsidRPr="00DB52BD">
        <w:rPr>
          <w:bCs/>
          <w:spacing w:val="-1"/>
          <w:lang w:val="uk-UA"/>
        </w:rPr>
        <w:t xml:space="preserve"> (табл. 3.2);</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навички роботи в середовищі </w:t>
      </w:r>
      <w:r w:rsidRPr="00DB52BD">
        <w:rPr>
          <w:bCs/>
          <w:i/>
          <w:spacing w:val="-1"/>
          <w:lang w:val="uk-UA"/>
        </w:rPr>
        <w:t>Жива геометрія</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наявність висновку про виконану роботу;</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i/>
          <w:lang w:val="uk-UA"/>
        </w:rPr>
      </w:pPr>
      <w:r w:rsidRPr="00DB52BD">
        <w:rPr>
          <w:bCs/>
          <w:i/>
          <w:spacing w:val="-1"/>
          <w:lang w:val="uk-UA"/>
        </w:rPr>
        <w:t>Контрольні питання:</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Що розуміють </w:t>
      </w:r>
      <w:r w:rsidR="00EB4C0F" w:rsidRPr="00DB52BD">
        <w:rPr>
          <w:rFonts w:ascii="Times New Roman" w:hAnsi="Times New Roman"/>
          <w:sz w:val="24"/>
          <w:szCs w:val="24"/>
          <w:lang w:val="uk-UA"/>
        </w:rPr>
        <w:t>у</w:t>
      </w:r>
      <w:r w:rsidRPr="00DB52BD">
        <w:rPr>
          <w:rFonts w:ascii="Times New Roman" w:hAnsi="Times New Roman"/>
          <w:sz w:val="24"/>
          <w:szCs w:val="24"/>
          <w:lang w:val="uk-UA"/>
        </w:rPr>
        <w:t xml:space="preserve"> біомеханіці під поняттям «механічний рух»?</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У чому полягає особливість руху в живих системах?</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Як організована рухова функція людини на рівні цілісного організму?</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В яких одиницях вимірюються поступальний та обертальний рухи?</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Як визначити положення тіла в просторі?</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Що розуміють під локомоторними рухами (локомоціями)?</w:t>
      </w:r>
    </w:p>
    <w:p w:rsidR="00625CC8" w:rsidRPr="00DB52BD" w:rsidRDefault="00625CC8" w:rsidP="00625CC8">
      <w:pPr>
        <w:numPr>
          <w:ilvl w:val="0"/>
          <w:numId w:val="13"/>
        </w:numPr>
        <w:tabs>
          <w:tab w:val="clear" w:pos="1080"/>
          <w:tab w:val="left" w:pos="567"/>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Поняття про метод </w:t>
      </w:r>
      <w:r w:rsidRPr="00DB52BD">
        <w:rPr>
          <w:rFonts w:ascii="Times New Roman" w:hAnsi="Times New Roman"/>
          <w:i/>
          <w:sz w:val="24"/>
          <w:szCs w:val="24"/>
          <w:lang w:val="uk-UA"/>
        </w:rPr>
        <w:t>ВДМ</w:t>
      </w:r>
      <w:r w:rsidRPr="00DB52BD">
        <w:rPr>
          <w:rFonts w:ascii="Times New Roman" w:hAnsi="Times New Roman"/>
          <w:sz w:val="24"/>
          <w:szCs w:val="24"/>
          <w:lang w:val="uk-UA"/>
        </w:rPr>
        <w:t>.</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Особливості</w:t>
      </w:r>
      <w:r w:rsidRPr="00DB52BD">
        <w:rPr>
          <w:rFonts w:ascii="Times New Roman" w:hAnsi="Times New Roman"/>
          <w:i/>
          <w:sz w:val="24"/>
          <w:szCs w:val="24"/>
          <w:lang w:val="uk-UA"/>
        </w:rPr>
        <w:t xml:space="preserve"> ВДМ</w:t>
      </w:r>
      <w:r w:rsidRPr="00DB52BD">
        <w:rPr>
          <w:rFonts w:ascii="Times New Roman" w:hAnsi="Times New Roman"/>
          <w:sz w:val="24"/>
          <w:szCs w:val="24"/>
          <w:lang w:val="uk-UA"/>
        </w:rPr>
        <w:t xml:space="preserve"> </w:t>
      </w:r>
      <w:r w:rsidR="00EB4C0F" w:rsidRPr="00DB52BD">
        <w:rPr>
          <w:rFonts w:ascii="Times New Roman" w:hAnsi="Times New Roman"/>
          <w:sz w:val="24"/>
          <w:szCs w:val="24"/>
          <w:lang w:val="uk-UA"/>
        </w:rPr>
        <w:t>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2D</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 xml:space="preserve">3D </w:t>
      </w:r>
      <w:r w:rsidRPr="00DB52BD">
        <w:rPr>
          <w:rFonts w:ascii="Times New Roman" w:hAnsi="Times New Roman"/>
          <w:sz w:val="24"/>
          <w:szCs w:val="24"/>
          <w:lang w:val="uk-UA"/>
        </w:rPr>
        <w:t>просторі.</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Програмне забезпечення </w:t>
      </w:r>
      <w:r w:rsidRPr="00DB52BD">
        <w:rPr>
          <w:rFonts w:ascii="Times New Roman" w:hAnsi="Times New Roman"/>
          <w:i/>
          <w:sz w:val="24"/>
          <w:szCs w:val="24"/>
          <w:lang w:val="uk-UA"/>
        </w:rPr>
        <w:t>ВДМ</w:t>
      </w:r>
      <w:r w:rsidRPr="00DB52BD">
        <w:rPr>
          <w:rFonts w:ascii="Times New Roman" w:hAnsi="Times New Roman"/>
          <w:sz w:val="24"/>
          <w:szCs w:val="24"/>
          <w:lang w:val="uk-UA"/>
        </w:rPr>
        <w:t xml:space="preserve"> в</w:t>
      </w:r>
      <w:r w:rsidRPr="00DB52BD">
        <w:rPr>
          <w:rFonts w:ascii="Times New Roman" w:hAnsi="Times New Roman"/>
          <w:i/>
          <w:sz w:val="24"/>
          <w:szCs w:val="24"/>
          <w:lang w:val="uk-UA"/>
        </w:rPr>
        <w:t xml:space="preserve"> 2D</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 xml:space="preserve">3D </w:t>
      </w:r>
      <w:r w:rsidRPr="00DB52BD">
        <w:rPr>
          <w:rFonts w:ascii="Times New Roman" w:hAnsi="Times New Roman"/>
          <w:sz w:val="24"/>
          <w:szCs w:val="24"/>
          <w:lang w:val="uk-UA"/>
        </w:rPr>
        <w:t>просторі.</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Поняття про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рухової дії.</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Загальні умови проведення </w:t>
      </w:r>
      <w:r w:rsidRPr="00DB52BD">
        <w:rPr>
          <w:rFonts w:ascii="Times New Roman" w:hAnsi="Times New Roman"/>
          <w:i/>
          <w:sz w:val="24"/>
          <w:szCs w:val="24"/>
          <w:lang w:val="uk-UA"/>
        </w:rPr>
        <w:t>ВДЗ.</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Спеціальні умови проведення </w:t>
      </w:r>
      <w:r w:rsidRPr="00DB52BD">
        <w:rPr>
          <w:rFonts w:ascii="Times New Roman" w:hAnsi="Times New Roman"/>
          <w:i/>
          <w:sz w:val="24"/>
          <w:szCs w:val="24"/>
          <w:lang w:val="uk-UA"/>
        </w:rPr>
        <w:t>ВДЗ.</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Поняття </w:t>
      </w:r>
      <w:r w:rsidRPr="00DB52BD">
        <w:rPr>
          <w:rFonts w:ascii="Times New Roman" w:hAnsi="Times New Roman"/>
          <w:i/>
          <w:sz w:val="24"/>
          <w:szCs w:val="24"/>
          <w:lang w:val="uk-UA"/>
        </w:rPr>
        <w:t>ВДГ.</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Що таке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w:t>
      </w:r>
    </w:p>
    <w:p w:rsidR="00625CC8" w:rsidRPr="00DB52BD" w:rsidRDefault="00625CC8" w:rsidP="00625CC8">
      <w:pPr>
        <w:numPr>
          <w:ilvl w:val="0"/>
          <w:numId w:val="13"/>
        </w:numPr>
        <w:tabs>
          <w:tab w:val="clear" w:pos="108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З якою метою будують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рухової дії? </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Що таке розрахункові точки і як їх позначають?</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Методика </w:t>
      </w:r>
      <w:r w:rsidRPr="00DB52BD">
        <w:rPr>
          <w:rFonts w:ascii="Times New Roman" w:hAnsi="Times New Roman"/>
          <w:i/>
          <w:sz w:val="24"/>
          <w:szCs w:val="24"/>
          <w:lang w:val="uk-UA"/>
        </w:rPr>
        <w:t xml:space="preserve">БКС </w:t>
      </w:r>
      <w:r w:rsidRPr="00DB52BD">
        <w:rPr>
          <w:rFonts w:ascii="Times New Roman" w:hAnsi="Times New Roman"/>
          <w:sz w:val="24"/>
          <w:szCs w:val="24"/>
          <w:lang w:val="uk-UA"/>
        </w:rPr>
        <w:t xml:space="preserve">за </w:t>
      </w:r>
      <w:r w:rsidRPr="00DB52BD">
        <w:rPr>
          <w:rFonts w:ascii="Times New Roman" w:hAnsi="Times New Roman"/>
          <w:i/>
          <w:sz w:val="24"/>
          <w:szCs w:val="24"/>
          <w:lang w:val="uk-UA"/>
        </w:rPr>
        <w:t>ВДГ</w:t>
      </w:r>
      <w:r w:rsidRPr="00DB52BD">
        <w:rPr>
          <w:rFonts w:ascii="Times New Roman" w:hAnsi="Times New Roman"/>
          <w:sz w:val="24"/>
          <w:szCs w:val="24"/>
          <w:lang w:val="uk-UA"/>
        </w:rPr>
        <w:t xml:space="preserve"> у середовищі </w:t>
      </w:r>
      <w:r w:rsidRPr="00DB52BD">
        <w:rPr>
          <w:rFonts w:ascii="Times New Roman" w:hAnsi="Times New Roman"/>
          <w:i/>
          <w:sz w:val="24"/>
          <w:szCs w:val="24"/>
          <w:lang w:val="uk-UA"/>
        </w:rPr>
        <w:t>Жива геометрія</w:t>
      </w:r>
      <w:r w:rsidRPr="00DB52BD">
        <w:rPr>
          <w:rFonts w:ascii="Times New Roman" w:hAnsi="Times New Roman"/>
          <w:sz w:val="24"/>
          <w:szCs w:val="24"/>
          <w:lang w:val="uk-UA"/>
        </w:rPr>
        <w:t>?</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Як наносити розрахункові точки на </w:t>
      </w:r>
      <w:r w:rsidRPr="00DB52BD">
        <w:rPr>
          <w:rFonts w:ascii="Times New Roman" w:hAnsi="Times New Roman"/>
          <w:i/>
          <w:sz w:val="24"/>
          <w:szCs w:val="24"/>
          <w:lang w:val="uk-UA"/>
        </w:rPr>
        <w:t>БКС</w:t>
      </w:r>
      <w:r w:rsidRPr="00DB52BD">
        <w:rPr>
          <w:rFonts w:ascii="Times New Roman" w:hAnsi="Times New Roman"/>
          <w:sz w:val="24"/>
          <w:szCs w:val="24"/>
          <w:lang w:val="uk-UA"/>
        </w:rPr>
        <w:t>?</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Який порядок побудови </w:t>
      </w:r>
      <w:r w:rsidRPr="00DB52BD">
        <w:rPr>
          <w:rFonts w:ascii="Times New Roman" w:hAnsi="Times New Roman"/>
          <w:i/>
          <w:sz w:val="24"/>
          <w:szCs w:val="24"/>
          <w:lang w:val="uk-UA"/>
        </w:rPr>
        <w:t>БКС</w:t>
      </w:r>
      <w:r w:rsidRPr="00DB52BD">
        <w:rPr>
          <w:rFonts w:ascii="Times New Roman" w:hAnsi="Times New Roman"/>
          <w:sz w:val="24"/>
          <w:szCs w:val="24"/>
          <w:lang w:val="uk-UA"/>
        </w:rPr>
        <w:t>?</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Як правильно з</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єднувати нанесені на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розрахункові точки?</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 xml:space="preserve">Що має бути позначено на </w:t>
      </w:r>
      <w:r w:rsidRPr="00DB52BD">
        <w:rPr>
          <w:rFonts w:ascii="Times New Roman" w:hAnsi="Times New Roman"/>
          <w:i/>
          <w:sz w:val="24"/>
          <w:szCs w:val="24"/>
          <w:lang w:val="uk-UA"/>
        </w:rPr>
        <w:t>БКС</w:t>
      </w:r>
      <w:r w:rsidRPr="00DB52BD">
        <w:rPr>
          <w:rFonts w:ascii="Times New Roman" w:hAnsi="Times New Roman"/>
          <w:sz w:val="24"/>
          <w:szCs w:val="24"/>
          <w:lang w:val="uk-UA"/>
        </w:rPr>
        <w:t>?</w:t>
      </w:r>
    </w:p>
    <w:p w:rsidR="00625CC8" w:rsidRPr="00DB52BD" w:rsidRDefault="00625CC8" w:rsidP="00625CC8">
      <w:pPr>
        <w:numPr>
          <w:ilvl w:val="0"/>
          <w:numId w:val="13"/>
        </w:numPr>
        <w:tabs>
          <w:tab w:val="clear" w:pos="1080"/>
          <w:tab w:val="left" w:pos="0"/>
          <w:tab w:val="left" w:pos="567"/>
          <w:tab w:val="num" w:pos="720"/>
        </w:tabs>
        <w:spacing w:after="0" w:line="240" w:lineRule="auto"/>
        <w:ind w:left="567" w:hanging="567"/>
        <w:jc w:val="both"/>
        <w:rPr>
          <w:rFonts w:ascii="Times New Roman" w:hAnsi="Times New Roman"/>
          <w:sz w:val="24"/>
          <w:szCs w:val="24"/>
          <w:lang w:val="uk-UA"/>
        </w:rPr>
      </w:pPr>
      <w:r w:rsidRPr="00DB52BD">
        <w:rPr>
          <w:rFonts w:ascii="Times New Roman" w:hAnsi="Times New Roman"/>
          <w:sz w:val="24"/>
          <w:szCs w:val="24"/>
          <w:lang w:val="uk-UA"/>
        </w:rPr>
        <w:t>Які існують системи координат?</w:t>
      </w:r>
    </w:p>
    <w:p w:rsidR="00625CC8" w:rsidRPr="00DB52BD" w:rsidRDefault="00625CC8" w:rsidP="00625CC8">
      <w:pPr>
        <w:widowControl w:val="0"/>
        <w:numPr>
          <w:ilvl w:val="0"/>
          <w:numId w:val="13"/>
        </w:numPr>
        <w:shd w:val="clear" w:color="auto" w:fill="FFFFFF"/>
        <w:tabs>
          <w:tab w:val="clear" w:pos="1080"/>
          <w:tab w:val="left" w:pos="0"/>
          <w:tab w:val="left" w:pos="567"/>
          <w:tab w:val="num" w:pos="720"/>
          <w:tab w:val="left" w:pos="1134"/>
          <w:tab w:val="left" w:pos="10206"/>
        </w:tabs>
        <w:autoSpaceDE w:val="0"/>
        <w:autoSpaceDN w:val="0"/>
        <w:adjustRightInd w:val="0"/>
        <w:spacing w:after="0" w:line="240" w:lineRule="auto"/>
        <w:ind w:left="0" w:right="56" w:firstLine="0"/>
        <w:jc w:val="both"/>
        <w:rPr>
          <w:rFonts w:ascii="Times New Roman" w:hAnsi="Times New Roman"/>
          <w:lang w:val="uk-UA"/>
        </w:rPr>
      </w:pPr>
      <w:r w:rsidRPr="00DB52BD">
        <w:rPr>
          <w:rFonts w:ascii="Times New Roman" w:hAnsi="Times New Roman"/>
          <w:sz w:val="24"/>
          <w:szCs w:val="24"/>
          <w:lang w:val="uk-UA"/>
        </w:rPr>
        <w:t xml:space="preserve">Основні поняття про </w:t>
      </w:r>
      <w:r w:rsidRPr="00DB52BD">
        <w:rPr>
          <w:rFonts w:ascii="Times New Roman" w:hAnsi="Times New Roman"/>
          <w:i/>
          <w:sz w:val="24"/>
          <w:szCs w:val="24"/>
          <w:lang w:val="uk-UA"/>
        </w:rPr>
        <w:t>ПДСК</w:t>
      </w:r>
      <w:r w:rsidRPr="00DB52BD">
        <w:rPr>
          <w:rFonts w:ascii="Times New Roman" w:hAnsi="Times New Roman"/>
          <w:sz w:val="24"/>
          <w:szCs w:val="24"/>
          <w:lang w:val="uk-UA"/>
        </w:rPr>
        <w:t>.</w:t>
      </w:r>
    </w:p>
    <w:p w:rsidR="00625CC8" w:rsidRPr="00DB52BD" w:rsidRDefault="00625CC8" w:rsidP="00625CC8">
      <w:pPr>
        <w:shd w:val="clear" w:color="auto" w:fill="FFFFFF"/>
        <w:tabs>
          <w:tab w:val="left" w:pos="10206"/>
        </w:tabs>
        <w:spacing w:after="0" w:line="240" w:lineRule="auto"/>
        <w:ind w:left="2352" w:right="56" w:hanging="2352"/>
        <w:jc w:val="right"/>
        <w:rPr>
          <w:rFonts w:ascii="Times New Roman" w:hAnsi="Times New Roman"/>
          <w:sz w:val="24"/>
          <w:szCs w:val="24"/>
          <w:lang w:val="uk-UA"/>
        </w:rPr>
        <w:sectPr w:rsidR="00625CC8" w:rsidRPr="00DB52BD" w:rsidSect="00625CC8">
          <w:headerReference w:type="even" r:id="rId57"/>
          <w:headerReference w:type="default" r:id="rId58"/>
          <w:pgSz w:w="11909" w:h="16834"/>
          <w:pgMar w:top="851" w:right="851" w:bottom="851" w:left="851" w:header="720" w:footer="720" w:gutter="0"/>
          <w:cols w:space="60"/>
          <w:noEndnote/>
          <w:titlePg/>
        </w:sectPr>
      </w:pPr>
    </w:p>
    <w:p w:rsidR="00625CC8" w:rsidRPr="00DB52BD" w:rsidRDefault="00625CC8" w:rsidP="00625CC8">
      <w:pPr>
        <w:shd w:val="clear" w:color="auto" w:fill="FFFFFF"/>
        <w:tabs>
          <w:tab w:val="left" w:pos="10206"/>
        </w:tabs>
        <w:spacing w:after="0" w:line="240" w:lineRule="auto"/>
        <w:ind w:left="2352" w:right="56" w:hanging="278"/>
        <w:jc w:val="right"/>
        <w:rPr>
          <w:rFonts w:ascii="Times New Roman" w:hAnsi="Times New Roman"/>
          <w:i/>
          <w:sz w:val="24"/>
          <w:szCs w:val="24"/>
          <w:lang w:val="uk-UA"/>
        </w:rPr>
      </w:pPr>
      <w:r w:rsidRPr="00DB52BD">
        <w:rPr>
          <w:rFonts w:ascii="Times New Roman" w:hAnsi="Times New Roman"/>
          <w:i/>
          <w:sz w:val="24"/>
          <w:szCs w:val="24"/>
          <w:lang w:val="uk-UA"/>
        </w:rPr>
        <w:lastRenderedPageBreak/>
        <w:t>Таблиця 3.2</w:t>
      </w:r>
    </w:p>
    <w:p w:rsidR="00625CC8" w:rsidRPr="00DB52BD" w:rsidRDefault="00625CC8" w:rsidP="00625CC8">
      <w:pPr>
        <w:shd w:val="clear" w:color="auto" w:fill="FFFFFF"/>
        <w:tabs>
          <w:tab w:val="left" w:pos="10206"/>
        </w:tabs>
        <w:spacing w:after="120" w:line="240" w:lineRule="auto"/>
        <w:ind w:right="57"/>
        <w:jc w:val="center"/>
        <w:rPr>
          <w:rFonts w:ascii="Times New Roman" w:hAnsi="Times New Roman"/>
          <w:i/>
          <w:sz w:val="24"/>
          <w:szCs w:val="24"/>
          <w:lang w:val="uk-UA"/>
        </w:rPr>
      </w:pPr>
      <w:r w:rsidRPr="00DB52BD">
        <w:rPr>
          <w:rFonts w:ascii="Times New Roman" w:hAnsi="Times New Roman"/>
          <w:i/>
          <w:sz w:val="24"/>
          <w:szCs w:val="24"/>
          <w:lang w:val="uk-UA"/>
        </w:rPr>
        <w:t>Координати центрів сегментів та суглобів при виконанні рухової дії (нападаючий удар в настільному тенісі)</w:t>
      </w:r>
    </w:p>
    <w:tbl>
      <w:tblPr>
        <w:tblStyle w:val="a8"/>
        <w:tblW w:w="0" w:type="auto"/>
        <w:tblLook w:val="04A0" w:firstRow="1" w:lastRow="0" w:firstColumn="1" w:lastColumn="0" w:noHBand="0" w:noVBand="1"/>
      </w:tblPr>
      <w:tblGrid>
        <w:gridCol w:w="610"/>
        <w:gridCol w:w="395"/>
        <w:gridCol w:w="347"/>
        <w:gridCol w:w="395"/>
        <w:gridCol w:w="325"/>
        <w:gridCol w:w="395"/>
        <w:gridCol w:w="316"/>
        <w:gridCol w:w="395"/>
        <w:gridCol w:w="316"/>
        <w:gridCol w:w="395"/>
        <w:gridCol w:w="316"/>
        <w:gridCol w:w="395"/>
        <w:gridCol w:w="316"/>
        <w:gridCol w:w="395"/>
        <w:gridCol w:w="316"/>
        <w:gridCol w:w="395"/>
        <w:gridCol w:w="316"/>
        <w:gridCol w:w="395"/>
        <w:gridCol w:w="316"/>
        <w:gridCol w:w="395"/>
        <w:gridCol w:w="316"/>
        <w:gridCol w:w="395"/>
        <w:gridCol w:w="316"/>
        <w:gridCol w:w="395"/>
        <w:gridCol w:w="316"/>
        <w:gridCol w:w="475"/>
        <w:gridCol w:w="328"/>
        <w:gridCol w:w="395"/>
        <w:gridCol w:w="328"/>
        <w:gridCol w:w="395"/>
        <w:gridCol w:w="328"/>
        <w:gridCol w:w="395"/>
        <w:gridCol w:w="328"/>
        <w:gridCol w:w="475"/>
        <w:gridCol w:w="328"/>
        <w:gridCol w:w="395"/>
        <w:gridCol w:w="328"/>
        <w:gridCol w:w="395"/>
        <w:gridCol w:w="328"/>
        <w:gridCol w:w="395"/>
        <w:gridCol w:w="328"/>
      </w:tblGrid>
      <w:tr w:rsidR="00625CC8" w:rsidRPr="00DB52BD" w:rsidTr="00625CC8">
        <w:tc>
          <w:tcPr>
            <w:tcW w:w="609" w:type="dxa"/>
            <w:vMerge w:val="restart"/>
          </w:tcPr>
          <w:p w:rsidR="00625CC8" w:rsidRPr="00DB52BD" w:rsidRDefault="00625CC8" w:rsidP="00625CC8">
            <w:pPr>
              <w:spacing w:after="0" w:line="240" w:lineRule="auto"/>
              <w:ind w:left="-113" w:right="-113"/>
              <w:jc w:val="center"/>
              <w:rPr>
                <w:rFonts w:ascii="Times New Roman" w:hAnsi="Times New Roman"/>
                <w:spacing w:val="-20"/>
                <w:szCs w:val="24"/>
                <w:lang w:val="uk-UA"/>
              </w:rPr>
            </w:pPr>
            <w:r w:rsidRPr="00DB52BD">
              <w:rPr>
                <w:rFonts w:ascii="Times New Roman" w:hAnsi="Times New Roman"/>
                <w:sz w:val="20"/>
                <w:szCs w:val="20"/>
                <w:lang w:val="uk-UA"/>
              </w:rPr>
              <w:t>№ кадру відео-грами</w:t>
            </w:r>
          </w:p>
        </w:tc>
        <w:tc>
          <w:tcPr>
            <w:tcW w:w="742" w:type="dxa"/>
            <w:gridSpan w:val="2"/>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 xml:space="preserve">Центр </w:t>
            </w:r>
          </w:p>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голови</w:t>
            </w:r>
          </w:p>
        </w:tc>
        <w:tc>
          <w:tcPr>
            <w:tcW w:w="721" w:type="dxa"/>
            <w:gridSpan w:val="2"/>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Центр плечо-</w:t>
            </w:r>
          </w:p>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вої лінії</w:t>
            </w:r>
          </w:p>
        </w:tc>
        <w:tc>
          <w:tcPr>
            <w:tcW w:w="1422"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Центр плечового суглобу</w:t>
            </w:r>
          </w:p>
        </w:tc>
        <w:tc>
          <w:tcPr>
            <w:tcW w:w="1422"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Центр ліктьового суглобу</w:t>
            </w:r>
          </w:p>
        </w:tc>
        <w:tc>
          <w:tcPr>
            <w:tcW w:w="1422"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Центр променево-зап</w:t>
            </w:r>
            <w:r w:rsidR="002E7BE0" w:rsidRPr="00DB52BD">
              <w:rPr>
                <w:rFonts w:ascii="Times New Roman" w:hAnsi="Times New Roman"/>
                <w:sz w:val="20"/>
                <w:szCs w:val="20"/>
                <w:lang w:val="uk-UA"/>
              </w:rPr>
              <w:t>’</w:t>
            </w:r>
            <w:r w:rsidRPr="00DB52BD">
              <w:rPr>
                <w:rFonts w:ascii="Times New Roman" w:hAnsi="Times New Roman"/>
                <w:sz w:val="20"/>
                <w:szCs w:val="20"/>
                <w:lang w:val="uk-UA"/>
              </w:rPr>
              <w:t>ясткового суглобу</w:t>
            </w:r>
          </w:p>
        </w:tc>
        <w:tc>
          <w:tcPr>
            <w:tcW w:w="1422"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Дистальний кінець кисті</w:t>
            </w:r>
          </w:p>
        </w:tc>
        <w:tc>
          <w:tcPr>
            <w:tcW w:w="1422"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Центр кульшового суглобу</w:t>
            </w:r>
          </w:p>
        </w:tc>
        <w:tc>
          <w:tcPr>
            <w:tcW w:w="1526"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 xml:space="preserve">Центр колінного </w:t>
            </w:r>
          </w:p>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суглобу</w:t>
            </w:r>
          </w:p>
        </w:tc>
        <w:tc>
          <w:tcPr>
            <w:tcW w:w="1446" w:type="dxa"/>
            <w:gridSpan w:val="4"/>
            <w:vAlign w:val="center"/>
          </w:tcPr>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 xml:space="preserve">Центр гомілково-стопного </w:t>
            </w:r>
          </w:p>
          <w:p w:rsidR="00625CC8" w:rsidRPr="00DB52BD" w:rsidRDefault="00625CC8" w:rsidP="00625CC8">
            <w:pPr>
              <w:shd w:val="clear" w:color="auto" w:fill="FFFFFF"/>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 xml:space="preserve">суглобу </w:t>
            </w:r>
          </w:p>
        </w:tc>
        <w:tc>
          <w:tcPr>
            <w:tcW w:w="1526" w:type="dxa"/>
            <w:gridSpan w:val="4"/>
            <w:vAlign w:val="center"/>
          </w:tcPr>
          <w:p w:rsidR="00625CC8" w:rsidRPr="00DB52BD" w:rsidRDefault="00625CC8" w:rsidP="00625CC8">
            <w:pPr>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П</w:t>
            </w:r>
            <w:r w:rsidR="002E7BE0" w:rsidRPr="00DB52BD">
              <w:rPr>
                <w:rFonts w:ascii="Times New Roman" w:hAnsi="Times New Roman"/>
                <w:sz w:val="20"/>
                <w:szCs w:val="20"/>
                <w:lang w:val="uk-UA"/>
              </w:rPr>
              <w:t>’</w:t>
            </w:r>
            <w:r w:rsidRPr="00DB52BD">
              <w:rPr>
                <w:rFonts w:ascii="Times New Roman" w:hAnsi="Times New Roman"/>
                <w:sz w:val="20"/>
                <w:szCs w:val="20"/>
                <w:lang w:val="uk-UA"/>
              </w:rPr>
              <w:t>ятковий бугор стопи</w:t>
            </w:r>
          </w:p>
        </w:tc>
        <w:tc>
          <w:tcPr>
            <w:tcW w:w="1446" w:type="dxa"/>
            <w:gridSpan w:val="4"/>
            <w:vAlign w:val="center"/>
          </w:tcPr>
          <w:p w:rsidR="00625CC8" w:rsidRPr="00DB52BD" w:rsidRDefault="00625CC8" w:rsidP="00625CC8">
            <w:pPr>
              <w:spacing w:after="0" w:line="240" w:lineRule="auto"/>
              <w:ind w:left="-57" w:right="-57"/>
              <w:jc w:val="center"/>
              <w:rPr>
                <w:rFonts w:ascii="Times New Roman" w:hAnsi="Times New Roman"/>
                <w:sz w:val="20"/>
                <w:szCs w:val="20"/>
                <w:lang w:val="uk-UA"/>
              </w:rPr>
            </w:pPr>
            <w:r w:rsidRPr="00DB52BD">
              <w:rPr>
                <w:rFonts w:ascii="Times New Roman" w:hAnsi="Times New Roman"/>
                <w:sz w:val="20"/>
                <w:szCs w:val="20"/>
                <w:lang w:val="uk-UA"/>
              </w:rPr>
              <w:t>Кінець вели-кого пальця стопи</w:t>
            </w:r>
          </w:p>
        </w:tc>
      </w:tr>
      <w:tr w:rsidR="00625CC8" w:rsidRPr="00DB52BD" w:rsidTr="00625CC8">
        <w:trPr>
          <w:trHeight w:val="454"/>
        </w:trPr>
        <w:tc>
          <w:tcPr>
            <w:tcW w:w="609" w:type="dxa"/>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14517" w:type="dxa"/>
            <w:gridSpan w:val="40"/>
            <w:vAlign w:val="center"/>
          </w:tcPr>
          <w:p w:rsidR="00625CC8" w:rsidRPr="00DB52BD" w:rsidRDefault="00625CC8" w:rsidP="00625CC8">
            <w:pPr>
              <w:spacing w:after="0" w:line="240" w:lineRule="auto"/>
              <w:jc w:val="center"/>
              <w:rPr>
                <w:rFonts w:ascii="Times New Roman" w:hAnsi="Times New Roman"/>
                <w:spacing w:val="-20"/>
                <w:szCs w:val="24"/>
                <w:lang w:val="uk-UA"/>
              </w:rPr>
            </w:pPr>
            <w:r w:rsidRPr="00DB52BD">
              <w:rPr>
                <w:rFonts w:ascii="Times New Roman" w:hAnsi="Times New Roman"/>
                <w:sz w:val="20"/>
                <w:szCs w:val="20"/>
                <w:lang w:val="uk-UA"/>
              </w:rPr>
              <w:t>№, координати точок</w:t>
            </w:r>
          </w:p>
        </w:tc>
      </w:tr>
      <w:tr w:rsidR="00625CC8" w:rsidRPr="00DB52BD" w:rsidTr="00625CC8">
        <w:trPr>
          <w:trHeight w:val="454"/>
        </w:trPr>
        <w:tc>
          <w:tcPr>
            <w:tcW w:w="609" w:type="dxa"/>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742" w:type="dxa"/>
            <w:gridSpan w:val="2"/>
            <w:vMerge w:val="restart"/>
          </w:tcPr>
          <w:p w:rsidR="00625CC8" w:rsidRPr="00DB52BD" w:rsidRDefault="00625CC8" w:rsidP="00625CC8">
            <w:pPr>
              <w:shd w:val="clear" w:color="auto" w:fill="FFFFFF"/>
              <w:spacing w:after="0" w:line="240" w:lineRule="auto"/>
              <w:ind w:left="-40" w:right="149"/>
              <w:jc w:val="center"/>
              <w:rPr>
                <w:rFonts w:ascii="Times New Roman" w:hAnsi="Times New Roman"/>
                <w:sz w:val="20"/>
                <w:szCs w:val="20"/>
                <w:lang w:val="uk-UA"/>
              </w:rPr>
            </w:pPr>
            <w:r w:rsidRPr="00DB52BD">
              <w:rPr>
                <w:rFonts w:ascii="Times New Roman" w:hAnsi="Times New Roman"/>
                <w:sz w:val="20"/>
                <w:szCs w:val="20"/>
                <w:lang w:val="uk-UA"/>
              </w:rPr>
              <w:t>1</w:t>
            </w:r>
          </w:p>
        </w:tc>
        <w:tc>
          <w:tcPr>
            <w:tcW w:w="721" w:type="dxa"/>
            <w:gridSpan w:val="2"/>
            <w:vMerge w:val="restart"/>
          </w:tcPr>
          <w:p w:rsidR="00625CC8" w:rsidRPr="00DB52BD" w:rsidRDefault="00625CC8" w:rsidP="00625CC8">
            <w:pPr>
              <w:shd w:val="clear" w:color="auto" w:fill="FFFFFF"/>
              <w:spacing w:after="0" w:line="240" w:lineRule="auto"/>
              <w:ind w:left="-40" w:right="149"/>
              <w:jc w:val="center"/>
              <w:rPr>
                <w:rFonts w:ascii="Times New Roman" w:hAnsi="Times New Roman"/>
                <w:sz w:val="20"/>
                <w:szCs w:val="20"/>
                <w:lang w:val="uk-UA"/>
              </w:rPr>
            </w:pPr>
            <w:r w:rsidRPr="00DB52BD">
              <w:rPr>
                <w:rFonts w:ascii="Times New Roman" w:hAnsi="Times New Roman"/>
                <w:sz w:val="20"/>
                <w:szCs w:val="20"/>
                <w:lang w:val="uk-UA"/>
              </w:rPr>
              <w:t>2</w:t>
            </w:r>
          </w:p>
        </w:tc>
        <w:tc>
          <w:tcPr>
            <w:tcW w:w="711" w:type="dxa"/>
            <w:gridSpan w:val="2"/>
          </w:tcPr>
          <w:p w:rsidR="00625CC8" w:rsidRPr="00DB52BD" w:rsidRDefault="00625CC8" w:rsidP="00625CC8">
            <w:pPr>
              <w:shd w:val="clear" w:color="auto" w:fill="FFFFFF"/>
              <w:spacing w:after="0" w:line="240" w:lineRule="auto"/>
              <w:ind w:left="-40" w:right="14"/>
              <w:jc w:val="center"/>
              <w:rPr>
                <w:rFonts w:ascii="Times New Roman" w:hAnsi="Times New Roman"/>
                <w:sz w:val="20"/>
                <w:szCs w:val="20"/>
                <w:lang w:val="uk-UA"/>
              </w:rPr>
            </w:pPr>
            <w:r w:rsidRPr="00DB52BD">
              <w:rPr>
                <w:rFonts w:ascii="Times New Roman" w:hAnsi="Times New Roman"/>
                <w:sz w:val="20"/>
                <w:szCs w:val="20"/>
                <w:lang w:val="uk-UA"/>
              </w:rPr>
              <w:t>3</w:t>
            </w:r>
          </w:p>
        </w:tc>
        <w:tc>
          <w:tcPr>
            <w:tcW w:w="711" w:type="dxa"/>
            <w:gridSpan w:val="2"/>
          </w:tcPr>
          <w:p w:rsidR="00625CC8" w:rsidRPr="00DB52BD" w:rsidRDefault="00625CC8" w:rsidP="00625CC8">
            <w:pPr>
              <w:shd w:val="clear" w:color="auto" w:fill="FFFFFF"/>
              <w:spacing w:after="0" w:line="240" w:lineRule="auto"/>
              <w:ind w:left="-40" w:right="14"/>
              <w:jc w:val="center"/>
              <w:rPr>
                <w:rFonts w:ascii="Times New Roman" w:hAnsi="Times New Roman"/>
                <w:sz w:val="20"/>
                <w:szCs w:val="20"/>
                <w:lang w:val="uk-UA"/>
              </w:rPr>
            </w:pPr>
            <w:r w:rsidRPr="00DB52BD">
              <w:rPr>
                <w:rFonts w:ascii="Times New Roman" w:hAnsi="Times New Roman"/>
                <w:sz w:val="20"/>
                <w:szCs w:val="20"/>
                <w:lang w:val="uk-UA"/>
              </w:rPr>
              <w:t>4</w:t>
            </w:r>
          </w:p>
        </w:tc>
        <w:tc>
          <w:tcPr>
            <w:tcW w:w="711" w:type="dxa"/>
            <w:gridSpan w:val="2"/>
          </w:tcPr>
          <w:p w:rsidR="00625CC8" w:rsidRPr="00DB52BD" w:rsidRDefault="00625CC8" w:rsidP="00625CC8">
            <w:pPr>
              <w:shd w:val="clear" w:color="auto" w:fill="FFFFFF"/>
              <w:spacing w:after="0" w:line="240" w:lineRule="auto"/>
              <w:ind w:left="-40" w:right="14"/>
              <w:jc w:val="center"/>
              <w:rPr>
                <w:rFonts w:ascii="Times New Roman" w:hAnsi="Times New Roman"/>
                <w:sz w:val="20"/>
                <w:szCs w:val="20"/>
                <w:lang w:val="uk-UA"/>
              </w:rPr>
            </w:pPr>
            <w:r w:rsidRPr="00DB52BD">
              <w:rPr>
                <w:rFonts w:ascii="Times New Roman" w:hAnsi="Times New Roman"/>
                <w:sz w:val="20"/>
                <w:szCs w:val="20"/>
                <w:lang w:val="uk-UA"/>
              </w:rPr>
              <w:t>5</w:t>
            </w:r>
          </w:p>
        </w:tc>
        <w:tc>
          <w:tcPr>
            <w:tcW w:w="711" w:type="dxa"/>
            <w:gridSpan w:val="2"/>
          </w:tcPr>
          <w:p w:rsidR="00625CC8" w:rsidRPr="00DB52BD" w:rsidRDefault="00625CC8" w:rsidP="00625CC8">
            <w:pPr>
              <w:shd w:val="clear" w:color="auto" w:fill="FFFFFF"/>
              <w:spacing w:after="0" w:line="240" w:lineRule="auto"/>
              <w:ind w:left="-40" w:right="14"/>
              <w:jc w:val="center"/>
              <w:rPr>
                <w:rFonts w:ascii="Times New Roman" w:hAnsi="Times New Roman"/>
                <w:sz w:val="20"/>
                <w:szCs w:val="20"/>
                <w:lang w:val="uk-UA"/>
              </w:rPr>
            </w:pPr>
            <w:r w:rsidRPr="00DB52BD">
              <w:rPr>
                <w:rFonts w:ascii="Times New Roman" w:hAnsi="Times New Roman"/>
                <w:sz w:val="20"/>
                <w:szCs w:val="20"/>
                <w:lang w:val="uk-UA"/>
              </w:rPr>
              <w:t>6</w:t>
            </w:r>
          </w:p>
        </w:tc>
        <w:tc>
          <w:tcPr>
            <w:tcW w:w="711" w:type="dxa"/>
            <w:gridSpan w:val="2"/>
          </w:tcPr>
          <w:p w:rsidR="00625CC8" w:rsidRPr="00DB52BD" w:rsidRDefault="00625CC8" w:rsidP="00625CC8">
            <w:pPr>
              <w:shd w:val="clear" w:color="auto" w:fill="FFFFFF"/>
              <w:spacing w:after="0" w:line="240" w:lineRule="auto"/>
              <w:ind w:left="-40" w:right="77"/>
              <w:jc w:val="center"/>
              <w:rPr>
                <w:rFonts w:ascii="Times New Roman" w:hAnsi="Times New Roman"/>
                <w:sz w:val="20"/>
                <w:szCs w:val="20"/>
                <w:lang w:val="uk-UA"/>
              </w:rPr>
            </w:pPr>
            <w:r w:rsidRPr="00DB52BD">
              <w:rPr>
                <w:rFonts w:ascii="Times New Roman" w:hAnsi="Times New Roman"/>
                <w:sz w:val="20"/>
                <w:szCs w:val="20"/>
                <w:lang w:val="uk-UA"/>
              </w:rPr>
              <w:t>7</w:t>
            </w:r>
          </w:p>
        </w:tc>
        <w:tc>
          <w:tcPr>
            <w:tcW w:w="711" w:type="dxa"/>
            <w:gridSpan w:val="2"/>
          </w:tcPr>
          <w:p w:rsidR="00625CC8" w:rsidRPr="00DB52BD" w:rsidRDefault="00625CC8" w:rsidP="00625CC8">
            <w:pPr>
              <w:shd w:val="clear" w:color="auto" w:fill="FFFFFF"/>
              <w:spacing w:after="0" w:line="240" w:lineRule="auto"/>
              <w:ind w:left="-40" w:right="77"/>
              <w:jc w:val="center"/>
              <w:rPr>
                <w:rFonts w:ascii="Times New Roman" w:hAnsi="Times New Roman"/>
                <w:sz w:val="20"/>
                <w:szCs w:val="20"/>
                <w:lang w:val="uk-UA"/>
              </w:rPr>
            </w:pPr>
            <w:r w:rsidRPr="00DB52BD">
              <w:rPr>
                <w:rFonts w:ascii="Times New Roman" w:hAnsi="Times New Roman"/>
                <w:sz w:val="20"/>
                <w:szCs w:val="20"/>
                <w:lang w:val="uk-UA"/>
              </w:rPr>
              <w:t>8</w:t>
            </w:r>
          </w:p>
        </w:tc>
        <w:tc>
          <w:tcPr>
            <w:tcW w:w="711" w:type="dxa"/>
            <w:gridSpan w:val="2"/>
          </w:tcPr>
          <w:p w:rsidR="00625CC8" w:rsidRPr="00DB52BD" w:rsidRDefault="00625CC8" w:rsidP="00625CC8">
            <w:pPr>
              <w:shd w:val="clear" w:color="auto" w:fill="FFFFFF"/>
              <w:spacing w:after="0" w:line="240" w:lineRule="auto"/>
              <w:ind w:left="-40" w:right="24"/>
              <w:jc w:val="center"/>
              <w:rPr>
                <w:rFonts w:ascii="Times New Roman" w:hAnsi="Times New Roman"/>
                <w:sz w:val="20"/>
                <w:szCs w:val="20"/>
                <w:lang w:val="uk-UA"/>
              </w:rPr>
            </w:pPr>
            <w:r w:rsidRPr="00DB52BD">
              <w:rPr>
                <w:rFonts w:ascii="Times New Roman" w:hAnsi="Times New Roman"/>
                <w:sz w:val="20"/>
                <w:szCs w:val="20"/>
                <w:lang w:val="uk-UA"/>
              </w:rPr>
              <w:t>9</w:t>
            </w:r>
          </w:p>
        </w:tc>
        <w:tc>
          <w:tcPr>
            <w:tcW w:w="711" w:type="dxa"/>
            <w:gridSpan w:val="2"/>
          </w:tcPr>
          <w:p w:rsidR="00625CC8" w:rsidRPr="00DB52BD" w:rsidRDefault="00625CC8" w:rsidP="00625CC8">
            <w:pPr>
              <w:shd w:val="clear" w:color="auto" w:fill="FFFFFF"/>
              <w:spacing w:after="0" w:line="240" w:lineRule="auto"/>
              <w:ind w:left="-40" w:right="24"/>
              <w:jc w:val="center"/>
              <w:rPr>
                <w:rFonts w:ascii="Times New Roman" w:hAnsi="Times New Roman"/>
                <w:sz w:val="20"/>
                <w:szCs w:val="20"/>
                <w:lang w:val="uk-UA"/>
              </w:rPr>
            </w:pPr>
            <w:r w:rsidRPr="00DB52BD">
              <w:rPr>
                <w:rFonts w:ascii="Times New Roman" w:hAnsi="Times New Roman"/>
                <w:sz w:val="20"/>
                <w:szCs w:val="20"/>
                <w:lang w:val="uk-UA"/>
              </w:rPr>
              <w:t>10</w:t>
            </w:r>
          </w:p>
        </w:tc>
        <w:tc>
          <w:tcPr>
            <w:tcW w:w="711" w:type="dxa"/>
            <w:gridSpan w:val="2"/>
          </w:tcPr>
          <w:p w:rsidR="00625CC8" w:rsidRPr="00DB52BD" w:rsidRDefault="00625CC8" w:rsidP="00625CC8">
            <w:pPr>
              <w:shd w:val="clear" w:color="auto" w:fill="FFFFFF"/>
              <w:spacing w:after="0" w:line="240" w:lineRule="auto"/>
              <w:ind w:left="-40" w:right="19"/>
              <w:jc w:val="center"/>
              <w:rPr>
                <w:rFonts w:ascii="Times New Roman" w:hAnsi="Times New Roman"/>
                <w:sz w:val="20"/>
                <w:szCs w:val="20"/>
                <w:lang w:val="uk-UA"/>
              </w:rPr>
            </w:pPr>
            <w:r w:rsidRPr="00DB52BD">
              <w:rPr>
                <w:rFonts w:ascii="Times New Roman" w:hAnsi="Times New Roman"/>
                <w:sz w:val="20"/>
                <w:szCs w:val="20"/>
                <w:lang w:val="uk-UA"/>
              </w:rPr>
              <w:t>11</w:t>
            </w:r>
          </w:p>
        </w:tc>
        <w:tc>
          <w:tcPr>
            <w:tcW w:w="711" w:type="dxa"/>
            <w:gridSpan w:val="2"/>
          </w:tcPr>
          <w:p w:rsidR="00625CC8" w:rsidRPr="00DB52BD" w:rsidRDefault="00625CC8" w:rsidP="00625CC8">
            <w:pPr>
              <w:shd w:val="clear" w:color="auto" w:fill="FFFFFF"/>
              <w:spacing w:after="0" w:line="240" w:lineRule="auto"/>
              <w:ind w:left="-40" w:right="19"/>
              <w:jc w:val="center"/>
              <w:rPr>
                <w:rFonts w:ascii="Times New Roman" w:hAnsi="Times New Roman"/>
                <w:sz w:val="20"/>
                <w:szCs w:val="20"/>
                <w:lang w:val="uk-UA"/>
              </w:rPr>
            </w:pPr>
            <w:r w:rsidRPr="00DB52BD">
              <w:rPr>
                <w:rFonts w:ascii="Times New Roman" w:hAnsi="Times New Roman"/>
                <w:sz w:val="20"/>
                <w:szCs w:val="20"/>
                <w:lang w:val="uk-UA"/>
              </w:rPr>
              <w:t>12</w:t>
            </w:r>
          </w:p>
        </w:tc>
        <w:tc>
          <w:tcPr>
            <w:tcW w:w="803" w:type="dxa"/>
            <w:gridSpan w:val="2"/>
          </w:tcPr>
          <w:p w:rsidR="00625CC8" w:rsidRPr="00DB52BD" w:rsidRDefault="00625CC8" w:rsidP="00625CC8">
            <w:pPr>
              <w:shd w:val="clear" w:color="auto" w:fill="FFFFFF"/>
              <w:spacing w:after="0" w:line="240" w:lineRule="auto"/>
              <w:ind w:left="-40" w:right="72"/>
              <w:jc w:val="center"/>
              <w:rPr>
                <w:rFonts w:ascii="Times New Roman" w:hAnsi="Times New Roman"/>
                <w:sz w:val="20"/>
                <w:szCs w:val="20"/>
                <w:lang w:val="uk-UA"/>
              </w:rPr>
            </w:pPr>
            <w:r w:rsidRPr="00DB52BD">
              <w:rPr>
                <w:rFonts w:ascii="Times New Roman" w:hAnsi="Times New Roman"/>
                <w:sz w:val="20"/>
                <w:szCs w:val="20"/>
                <w:lang w:val="uk-UA"/>
              </w:rPr>
              <w:t>13</w:t>
            </w:r>
          </w:p>
        </w:tc>
        <w:tc>
          <w:tcPr>
            <w:tcW w:w="723" w:type="dxa"/>
            <w:gridSpan w:val="2"/>
          </w:tcPr>
          <w:p w:rsidR="00625CC8" w:rsidRPr="00DB52BD" w:rsidRDefault="00625CC8" w:rsidP="00625CC8">
            <w:pPr>
              <w:shd w:val="clear" w:color="auto" w:fill="FFFFFF"/>
              <w:spacing w:after="0" w:line="240" w:lineRule="auto"/>
              <w:ind w:left="-40" w:right="72"/>
              <w:jc w:val="center"/>
              <w:rPr>
                <w:rFonts w:ascii="Times New Roman" w:hAnsi="Times New Roman"/>
                <w:sz w:val="20"/>
                <w:szCs w:val="20"/>
                <w:lang w:val="uk-UA"/>
              </w:rPr>
            </w:pPr>
            <w:r w:rsidRPr="00DB52BD">
              <w:rPr>
                <w:rFonts w:ascii="Times New Roman" w:hAnsi="Times New Roman"/>
                <w:sz w:val="20"/>
                <w:szCs w:val="20"/>
                <w:lang w:val="uk-UA"/>
              </w:rPr>
              <w:t>14</w:t>
            </w:r>
          </w:p>
        </w:tc>
        <w:tc>
          <w:tcPr>
            <w:tcW w:w="723" w:type="dxa"/>
            <w:gridSpan w:val="2"/>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15</w:t>
            </w:r>
          </w:p>
        </w:tc>
        <w:tc>
          <w:tcPr>
            <w:tcW w:w="723" w:type="dxa"/>
            <w:gridSpan w:val="2"/>
          </w:tcPr>
          <w:p w:rsidR="00625CC8" w:rsidRPr="00DB52BD" w:rsidRDefault="00625CC8" w:rsidP="00625CC8">
            <w:pPr>
              <w:shd w:val="clear" w:color="auto" w:fill="FFFFFF"/>
              <w:spacing w:after="0" w:line="240" w:lineRule="auto"/>
              <w:ind w:left="-40" w:right="149"/>
              <w:jc w:val="center"/>
              <w:rPr>
                <w:rFonts w:ascii="Times New Roman" w:hAnsi="Times New Roman"/>
                <w:sz w:val="20"/>
                <w:szCs w:val="20"/>
                <w:lang w:val="uk-UA"/>
              </w:rPr>
            </w:pPr>
            <w:r w:rsidRPr="00DB52BD">
              <w:rPr>
                <w:rFonts w:ascii="Times New Roman" w:hAnsi="Times New Roman"/>
                <w:sz w:val="20"/>
                <w:szCs w:val="20"/>
                <w:lang w:val="uk-UA"/>
              </w:rPr>
              <w:t>16</w:t>
            </w:r>
          </w:p>
        </w:tc>
        <w:tc>
          <w:tcPr>
            <w:tcW w:w="803" w:type="dxa"/>
            <w:gridSpan w:val="2"/>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17</w:t>
            </w:r>
          </w:p>
        </w:tc>
        <w:tc>
          <w:tcPr>
            <w:tcW w:w="723" w:type="dxa"/>
            <w:gridSpan w:val="2"/>
          </w:tcPr>
          <w:p w:rsidR="00625CC8" w:rsidRPr="00DB52BD" w:rsidRDefault="00625CC8" w:rsidP="00625CC8">
            <w:pPr>
              <w:spacing w:after="0" w:line="240" w:lineRule="auto"/>
              <w:jc w:val="center"/>
              <w:rPr>
                <w:rFonts w:ascii="Times New Roman" w:hAnsi="Times New Roman"/>
                <w:sz w:val="20"/>
                <w:szCs w:val="20"/>
                <w:lang w:val="uk-UA"/>
              </w:rPr>
            </w:pPr>
            <w:r w:rsidRPr="00DB52BD">
              <w:rPr>
                <w:rFonts w:ascii="Times New Roman" w:hAnsi="Times New Roman"/>
                <w:sz w:val="20"/>
                <w:szCs w:val="20"/>
                <w:lang w:val="uk-UA"/>
              </w:rPr>
              <w:t>18</w:t>
            </w:r>
          </w:p>
        </w:tc>
        <w:tc>
          <w:tcPr>
            <w:tcW w:w="723" w:type="dxa"/>
            <w:gridSpan w:val="2"/>
          </w:tcPr>
          <w:p w:rsidR="00625CC8" w:rsidRPr="00DB52BD" w:rsidRDefault="00625CC8" w:rsidP="00625CC8">
            <w:pPr>
              <w:spacing w:after="0" w:line="240" w:lineRule="auto"/>
              <w:jc w:val="center"/>
              <w:rPr>
                <w:rFonts w:ascii="Times New Roman" w:hAnsi="Times New Roman"/>
                <w:sz w:val="20"/>
                <w:szCs w:val="20"/>
                <w:lang w:val="uk-UA"/>
              </w:rPr>
            </w:pPr>
            <w:r w:rsidRPr="00DB52BD">
              <w:rPr>
                <w:rFonts w:ascii="Times New Roman" w:hAnsi="Times New Roman"/>
                <w:sz w:val="20"/>
                <w:szCs w:val="20"/>
                <w:lang w:val="uk-UA"/>
              </w:rPr>
              <w:t>19</w:t>
            </w:r>
          </w:p>
        </w:tc>
        <w:tc>
          <w:tcPr>
            <w:tcW w:w="723" w:type="dxa"/>
            <w:gridSpan w:val="2"/>
          </w:tcPr>
          <w:p w:rsidR="00625CC8" w:rsidRPr="00DB52BD" w:rsidRDefault="00625CC8" w:rsidP="00625CC8">
            <w:pPr>
              <w:spacing w:after="0" w:line="240" w:lineRule="auto"/>
              <w:jc w:val="center"/>
              <w:rPr>
                <w:rFonts w:ascii="Times New Roman" w:hAnsi="Times New Roman"/>
                <w:sz w:val="20"/>
                <w:szCs w:val="20"/>
                <w:lang w:val="uk-UA"/>
              </w:rPr>
            </w:pPr>
            <w:r w:rsidRPr="00DB52BD">
              <w:rPr>
                <w:rFonts w:ascii="Times New Roman" w:hAnsi="Times New Roman"/>
                <w:sz w:val="20"/>
                <w:szCs w:val="20"/>
                <w:lang w:val="uk-UA"/>
              </w:rPr>
              <w:t>20</w:t>
            </w:r>
          </w:p>
        </w:tc>
      </w:tr>
      <w:tr w:rsidR="00625CC8" w:rsidRPr="00DB52BD" w:rsidTr="00625CC8">
        <w:trPr>
          <w:trHeight w:val="454"/>
        </w:trPr>
        <w:tc>
          <w:tcPr>
            <w:tcW w:w="609" w:type="dxa"/>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742" w:type="dxa"/>
            <w:gridSpan w:val="2"/>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721" w:type="dxa"/>
            <w:gridSpan w:val="2"/>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11"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80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80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Пр.</w:t>
            </w:r>
          </w:p>
        </w:tc>
        <w:tc>
          <w:tcPr>
            <w:tcW w:w="723" w:type="dxa"/>
            <w:gridSpan w:val="2"/>
            <w:vAlign w:val="center"/>
          </w:tcPr>
          <w:p w:rsidR="00625CC8" w:rsidRPr="00DB52BD" w:rsidRDefault="00625CC8" w:rsidP="00625CC8">
            <w:pPr>
              <w:shd w:val="clear" w:color="auto" w:fill="FFFFFF"/>
              <w:spacing w:after="0" w:line="240" w:lineRule="auto"/>
              <w:ind w:left="-40"/>
              <w:jc w:val="center"/>
              <w:rPr>
                <w:rFonts w:ascii="Times New Roman" w:hAnsi="Times New Roman"/>
                <w:sz w:val="20"/>
                <w:szCs w:val="20"/>
                <w:lang w:val="uk-UA"/>
              </w:rPr>
            </w:pPr>
            <w:r w:rsidRPr="00DB52BD">
              <w:rPr>
                <w:rFonts w:ascii="Times New Roman" w:hAnsi="Times New Roman"/>
                <w:sz w:val="20"/>
                <w:szCs w:val="20"/>
                <w:lang w:val="uk-UA"/>
              </w:rPr>
              <w:t>Лів.</w:t>
            </w:r>
          </w:p>
        </w:tc>
      </w:tr>
      <w:tr w:rsidR="00625CC8" w:rsidRPr="00DB52BD" w:rsidTr="00625CC8">
        <w:trPr>
          <w:trHeight w:val="454"/>
        </w:trPr>
        <w:tc>
          <w:tcPr>
            <w:tcW w:w="609" w:type="dxa"/>
            <w:vMerge/>
          </w:tcPr>
          <w:p w:rsidR="00625CC8" w:rsidRPr="00DB52BD" w:rsidRDefault="00625CC8" w:rsidP="00625CC8">
            <w:pPr>
              <w:spacing w:after="0" w:line="240" w:lineRule="auto"/>
              <w:jc w:val="center"/>
              <w:rPr>
                <w:rFonts w:ascii="Times New Roman" w:hAnsi="Times New Roman"/>
                <w:spacing w:val="-20"/>
                <w:szCs w:val="24"/>
                <w:lang w:val="uk-UA"/>
              </w:rPr>
            </w:pP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47"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16"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У</w:t>
            </w:r>
          </w:p>
        </w:tc>
        <w:tc>
          <w:tcPr>
            <w:tcW w:w="47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47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c>
          <w:tcPr>
            <w:tcW w:w="395" w:type="dxa"/>
            <w:vAlign w:val="center"/>
          </w:tcPr>
          <w:p w:rsidR="00625CC8" w:rsidRPr="00DB52BD" w:rsidRDefault="00625CC8" w:rsidP="00625CC8">
            <w:pPr>
              <w:shd w:val="clear" w:color="auto" w:fill="FFFFFF"/>
              <w:spacing w:after="0" w:line="240" w:lineRule="auto"/>
              <w:ind w:left="-40"/>
              <w:jc w:val="center"/>
              <w:rPr>
                <w:rFonts w:ascii="Times New Roman" w:hAnsi="Times New Roman"/>
                <w:bCs/>
                <w:i/>
                <w:sz w:val="20"/>
                <w:szCs w:val="20"/>
                <w:lang w:val="uk-UA"/>
              </w:rPr>
            </w:pPr>
            <w:r w:rsidRPr="00DB52BD">
              <w:rPr>
                <w:rFonts w:ascii="Times New Roman" w:hAnsi="Times New Roman"/>
                <w:bCs/>
                <w:i/>
                <w:sz w:val="20"/>
                <w:szCs w:val="20"/>
                <w:lang w:val="uk-UA"/>
              </w:rPr>
              <w:t>Х</w:t>
            </w:r>
          </w:p>
        </w:tc>
        <w:tc>
          <w:tcPr>
            <w:tcW w:w="328" w:type="dxa"/>
            <w:vAlign w:val="center"/>
          </w:tcPr>
          <w:p w:rsidR="00625CC8" w:rsidRPr="00DB52BD" w:rsidRDefault="00625CC8" w:rsidP="00625CC8">
            <w:pPr>
              <w:shd w:val="clear" w:color="auto" w:fill="FFFFFF"/>
              <w:spacing w:after="0" w:line="240" w:lineRule="auto"/>
              <w:jc w:val="center"/>
              <w:rPr>
                <w:rFonts w:ascii="Times New Roman" w:hAnsi="Times New Roman"/>
                <w:bCs/>
                <w:i/>
                <w:sz w:val="20"/>
                <w:szCs w:val="20"/>
                <w:lang w:val="uk-UA"/>
              </w:rPr>
            </w:pPr>
            <w:r w:rsidRPr="00DB52BD">
              <w:rPr>
                <w:rFonts w:ascii="Times New Roman" w:hAnsi="Times New Roman"/>
                <w:bCs/>
                <w:i/>
                <w:sz w:val="20"/>
                <w:szCs w:val="20"/>
                <w:lang w:val="uk-UA"/>
              </w:rPr>
              <w:t>Y</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3,0</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6,26</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bCs/>
                <w:spacing w:val="-20"/>
                <w:sz w:val="20"/>
                <w:szCs w:val="20"/>
                <w:lang w:val="uk-UA"/>
              </w:rPr>
            </w:pPr>
            <w:r w:rsidRPr="00DB52BD">
              <w:rPr>
                <w:rFonts w:ascii="Times New Roman" w:hAnsi="Times New Roman"/>
                <w:spacing w:val="-20"/>
                <w:sz w:val="20"/>
                <w:szCs w:val="20"/>
                <w:lang w:val="uk-UA"/>
              </w:rPr>
              <w:t>3,12</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bCs/>
                <w:spacing w:val="-20"/>
                <w:sz w:val="20"/>
                <w:szCs w:val="20"/>
                <w:lang w:val="uk-UA"/>
              </w:rPr>
            </w:pPr>
            <w:r w:rsidRPr="00DB52BD">
              <w:rPr>
                <w:rFonts w:ascii="Times New Roman" w:hAnsi="Times New Roman"/>
                <w:spacing w:val="-20"/>
                <w:sz w:val="20"/>
                <w:szCs w:val="20"/>
                <w:lang w:val="uk-UA"/>
              </w:rPr>
              <w:t>5,38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2,23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5,33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5,35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3,59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3,14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2,47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3,59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3,74</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2,70</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4,11</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2,26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1,82</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0,86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3,48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1,14</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0,75</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3,20</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0,86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0,13</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0,78</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8,81</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6,21</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9,04</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5,46</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8,26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5,35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9,87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5,51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8,11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10,34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9,93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3,40</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7,67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2,83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9,41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2,99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8,39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9,46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4,16</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8,73</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2,52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10,11</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1,97</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7,98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1,04</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9,38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1,14</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7,82</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9,09</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0,99</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8,13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0,21</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10,21</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0,86</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14,4</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6,0</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14,6</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5,22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5,15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15,46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5,28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13,98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4,47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16,32</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13,56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3,56</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16,19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16,01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14,42</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15,49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14,29</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15,9</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1,82</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13,54</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0,73</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15,28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1,25</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0,49</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15,02</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1,01</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13,64</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0,18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15,88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0,83</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20,53</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6,63</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20,81</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5,74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19,83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5,48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21,62</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5,77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19,57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4,65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22,48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5,20</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18,63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4,08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23,21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18,19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23,49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20,24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21,31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20,29</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21,98</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19,23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1,04</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21,02</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1,46</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18,89</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0,62</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20,61</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1,27</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19,26</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0,18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21,57</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0,91</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26,66</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7,07</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26,79</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6,18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26,35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6,03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26,45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5,20</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27,08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5,28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27,52</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5,82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28,09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5,33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27,96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6,08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28,58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5,35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25,7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26,95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3,92</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25,8</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1,82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27,91</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2,83</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24,3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0,7</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27,13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1,35</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23,88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0,57</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26,87</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1,01</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24,17</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0,0</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27,93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1,17</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6</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33,29</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6,89</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33,03</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33,44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32,82</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34,59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6,94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5,51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34,04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7,25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33,34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4,96</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33,76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7,35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33,76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4,76</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32,27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4,37</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32,25</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1,69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33,81</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2,86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30,27</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1,17</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33,89</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1,22</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29,861</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1,2</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33,89</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0,65</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30,2</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0,13</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34,48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1,66</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38,3</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6,55</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38,12</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5,87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6,03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37,47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39,97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5,92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37,11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39,37</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37,71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6,57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37,86</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3,74</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38,48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37,21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3,69</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38,611</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38,69</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2,99</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37,08</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1,48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38,77</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1,14</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36,56</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1,56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38,61</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0,62</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37,06</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0,62</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39,24</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1,27</w:t>
            </w:r>
          </w:p>
        </w:tc>
      </w:tr>
      <w:tr w:rsidR="00625CC8" w:rsidRPr="00DB52BD" w:rsidTr="00625CC8">
        <w:trPr>
          <w:trHeight w:val="397"/>
        </w:trPr>
        <w:tc>
          <w:tcPr>
            <w:tcW w:w="609" w:type="dxa"/>
            <w:vAlign w:val="center"/>
          </w:tcPr>
          <w:p w:rsidR="00625CC8" w:rsidRPr="00DB52BD" w:rsidRDefault="00625CC8" w:rsidP="00625CC8">
            <w:pPr>
              <w:spacing w:after="0" w:line="240" w:lineRule="auto"/>
              <w:jc w:val="center"/>
              <w:rPr>
                <w:rFonts w:ascii="Times New Roman" w:hAnsi="Times New Roman"/>
                <w:spacing w:val="-20"/>
                <w:sz w:val="20"/>
                <w:szCs w:val="20"/>
                <w:lang w:val="uk-UA"/>
              </w:rPr>
            </w:pPr>
            <w:r w:rsidRPr="00DB52BD">
              <w:rPr>
                <w:rFonts w:ascii="Times New Roman" w:hAnsi="Times New Roman"/>
                <w:spacing w:val="-20"/>
                <w:sz w:val="20"/>
                <w:szCs w:val="20"/>
                <w:lang w:val="uk-UA"/>
              </w:rPr>
              <w:t>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43,81</w:t>
            </w:r>
          </w:p>
        </w:tc>
        <w:tc>
          <w:tcPr>
            <w:tcW w:w="347"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6,37</w:t>
            </w:r>
          </w:p>
        </w:tc>
        <w:tc>
          <w:tcPr>
            <w:tcW w:w="39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43,45</w:t>
            </w:r>
          </w:p>
        </w:tc>
        <w:tc>
          <w:tcPr>
            <w:tcW w:w="32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5,72</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44,23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5,69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5,61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45,14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4,68</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42,49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4,11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45,24</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5,15</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42,8</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3,33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45,11</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5,43</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42,85</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3,01</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43,99</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3,69</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42,93</w:t>
            </w:r>
          </w:p>
        </w:tc>
        <w:tc>
          <w:tcPr>
            <w:tcW w:w="316"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3,53</w:t>
            </w:r>
          </w:p>
        </w:tc>
        <w:tc>
          <w:tcPr>
            <w:tcW w:w="47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45,29</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1,77</w:t>
            </w:r>
          </w:p>
        </w:tc>
        <w:tc>
          <w:tcPr>
            <w:tcW w:w="395"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43,76</w:t>
            </w:r>
          </w:p>
        </w:tc>
        <w:tc>
          <w:tcPr>
            <w:tcW w:w="328" w:type="dxa"/>
            <w:vAlign w:val="center"/>
          </w:tcPr>
          <w:p w:rsidR="00625CC8" w:rsidRPr="00DB52BD" w:rsidRDefault="00625CC8" w:rsidP="00625CC8">
            <w:pPr>
              <w:shd w:val="clear" w:color="auto" w:fill="FFFFFF"/>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2,39</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45,76</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0,36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43,81</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0,86</w:t>
            </w:r>
          </w:p>
        </w:tc>
        <w:tc>
          <w:tcPr>
            <w:tcW w:w="47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45,5</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0,05</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43,73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46,59</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0,08</w:t>
            </w:r>
          </w:p>
        </w:tc>
        <w:tc>
          <w:tcPr>
            <w:tcW w:w="395"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44,23</w:t>
            </w:r>
          </w:p>
        </w:tc>
        <w:tc>
          <w:tcPr>
            <w:tcW w:w="328" w:type="dxa"/>
            <w:vAlign w:val="center"/>
          </w:tcPr>
          <w:p w:rsidR="00625CC8" w:rsidRPr="00DB52BD" w:rsidRDefault="00625CC8" w:rsidP="00625CC8">
            <w:pPr>
              <w:spacing w:after="0" w:line="240" w:lineRule="auto"/>
              <w:ind w:left="-170" w:right="-170"/>
              <w:jc w:val="center"/>
              <w:rPr>
                <w:rFonts w:ascii="Times New Roman" w:hAnsi="Times New Roman"/>
                <w:spacing w:val="-20"/>
                <w:sz w:val="20"/>
                <w:szCs w:val="20"/>
                <w:lang w:val="uk-UA"/>
              </w:rPr>
            </w:pPr>
            <w:r w:rsidRPr="00DB52BD">
              <w:rPr>
                <w:rFonts w:ascii="Times New Roman" w:hAnsi="Times New Roman"/>
                <w:spacing w:val="-20"/>
                <w:sz w:val="20"/>
                <w:szCs w:val="20"/>
                <w:lang w:val="uk-UA"/>
              </w:rPr>
              <w:t>0,6</w:t>
            </w:r>
          </w:p>
        </w:tc>
      </w:tr>
    </w:tbl>
    <w:p w:rsidR="00625CC8" w:rsidRPr="00DB52BD" w:rsidRDefault="00625CC8" w:rsidP="00625CC8">
      <w:pPr>
        <w:spacing w:after="0" w:line="240" w:lineRule="auto"/>
        <w:jc w:val="center"/>
        <w:rPr>
          <w:rFonts w:ascii="Times New Roman" w:hAnsi="Times New Roman"/>
          <w:spacing w:val="-20"/>
          <w:sz w:val="24"/>
          <w:szCs w:val="24"/>
          <w:lang w:val="uk-UA"/>
        </w:rPr>
      </w:pPr>
    </w:p>
    <w:p w:rsidR="00625CC8" w:rsidRPr="00DB52BD" w:rsidRDefault="00625CC8" w:rsidP="00625CC8">
      <w:pPr>
        <w:spacing w:after="0" w:line="240" w:lineRule="auto"/>
        <w:jc w:val="center"/>
        <w:rPr>
          <w:rFonts w:ascii="Times New Roman" w:hAnsi="Times New Roman"/>
          <w:spacing w:val="-20"/>
          <w:sz w:val="24"/>
          <w:szCs w:val="24"/>
          <w:lang w:val="uk-UA"/>
        </w:rPr>
      </w:pPr>
    </w:p>
    <w:p w:rsidR="00625CC8" w:rsidRPr="00DB52BD" w:rsidRDefault="00625CC8" w:rsidP="00625CC8">
      <w:pPr>
        <w:spacing w:after="0" w:line="240" w:lineRule="auto"/>
        <w:jc w:val="center"/>
        <w:rPr>
          <w:rFonts w:ascii="Times New Roman" w:hAnsi="Times New Roman"/>
          <w:spacing w:val="-20"/>
          <w:sz w:val="24"/>
          <w:szCs w:val="24"/>
          <w:lang w:val="uk-UA"/>
        </w:rPr>
      </w:pPr>
    </w:p>
    <w:p w:rsidR="00625CC8" w:rsidRPr="00DB52BD" w:rsidRDefault="00625CC8" w:rsidP="00625CC8">
      <w:pPr>
        <w:spacing w:after="0" w:line="240" w:lineRule="auto"/>
        <w:jc w:val="center"/>
        <w:rPr>
          <w:rFonts w:ascii="Times New Roman" w:hAnsi="Times New Roman"/>
          <w:spacing w:val="-20"/>
          <w:sz w:val="24"/>
          <w:szCs w:val="24"/>
          <w:lang w:val="uk-UA"/>
        </w:rPr>
      </w:pPr>
    </w:p>
    <w:p w:rsidR="00625CC8" w:rsidRPr="00DB52BD" w:rsidRDefault="00625CC8" w:rsidP="00625CC8">
      <w:pPr>
        <w:spacing w:after="0" w:line="240" w:lineRule="auto"/>
        <w:jc w:val="center"/>
        <w:rPr>
          <w:rFonts w:ascii="Times New Roman" w:hAnsi="Times New Roman"/>
          <w:spacing w:val="-20"/>
          <w:sz w:val="24"/>
          <w:szCs w:val="24"/>
          <w:lang w:val="uk-UA"/>
        </w:rPr>
      </w:pPr>
    </w:p>
    <w:p w:rsidR="00625CC8" w:rsidRPr="00DB52BD" w:rsidRDefault="00625CC8" w:rsidP="00625CC8">
      <w:pPr>
        <w:jc w:val="center"/>
        <w:rPr>
          <w:rFonts w:ascii="Times New Roman" w:hAnsi="Times New Roman"/>
          <w:lang w:val="uk-UA"/>
        </w:rPr>
        <w:sectPr w:rsidR="00625CC8" w:rsidRPr="00DB52BD" w:rsidSect="00625CC8">
          <w:pgSz w:w="16838" w:h="11906" w:orient="landscape"/>
          <w:pgMar w:top="851" w:right="851" w:bottom="851" w:left="851" w:header="709" w:footer="709" w:gutter="0"/>
          <w:cols w:space="708"/>
          <w:docGrid w:linePitch="360"/>
        </w:sectPr>
      </w:pP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lastRenderedPageBreak/>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7"/>
        <w:numPr>
          <w:ilvl w:val="0"/>
          <w:numId w:val="14"/>
        </w:numPr>
        <w:tabs>
          <w:tab w:val="left" w:pos="567"/>
        </w:tabs>
        <w:ind w:left="567" w:hanging="567"/>
        <w:rPr>
          <w:lang w:val="uk-UA"/>
        </w:rPr>
      </w:pPr>
      <w:r w:rsidRPr="00DB52BD">
        <w:rPr>
          <w:lang w:val="uk-UA"/>
        </w:rPr>
        <w:t>Архипов О. А. Біомеханічні технології у фізичній підготовці студентів :</w:t>
      </w:r>
      <w:r w:rsidRPr="00DB52BD">
        <w:rPr>
          <w:i/>
          <w:lang w:val="uk-UA"/>
        </w:rPr>
        <w:t xml:space="preserve"> монографія</w:t>
      </w:r>
      <w:r w:rsidRPr="00DB52BD">
        <w:rPr>
          <w:lang w:val="uk-UA"/>
        </w:rPr>
        <w:t xml:space="preserve">. Київ: НПУ, 2012. С. 117-119. URL : </w:t>
      </w:r>
      <w:hyperlink r:id="rId59" w:history="1">
        <w:r w:rsidRPr="00DB52BD">
          <w:rPr>
            <w:rStyle w:val="a6"/>
            <w:color w:val="auto"/>
            <w:lang w:val="uk-UA"/>
          </w:rPr>
          <w:t>https://zenodo.org/record/47236/files/pdf.pdf</w:t>
        </w:r>
      </w:hyperlink>
      <w:r w:rsidRPr="00DB52BD">
        <w:rPr>
          <w:lang w:val="uk-UA"/>
        </w:rPr>
        <w:t>.</w:t>
      </w:r>
    </w:p>
    <w:p w:rsidR="00625CC8" w:rsidRPr="00DB52BD" w:rsidRDefault="00625CC8" w:rsidP="00625CC8">
      <w:pPr>
        <w:pStyle w:val="a7"/>
        <w:numPr>
          <w:ilvl w:val="0"/>
          <w:numId w:val="14"/>
        </w:numPr>
        <w:tabs>
          <w:tab w:val="left" w:pos="567"/>
        </w:tabs>
        <w:ind w:left="567" w:hanging="567"/>
        <w:rPr>
          <w:lang w:val="uk-UA"/>
        </w:rPr>
      </w:pPr>
      <w:r w:rsidRPr="00DB52BD">
        <w:rPr>
          <w:lang w:val="uk-UA"/>
        </w:rPr>
        <w:t xml:space="preserve">Ахметов Р. Ф. Біомеханіка фізичних вправ :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66-69. URL :</w:t>
      </w:r>
      <w:r w:rsidRPr="00DB52BD">
        <w:rPr>
          <w:bCs/>
          <w:lang w:val="uk-UA"/>
        </w:rPr>
        <w:t xml:space="preserve"> </w:t>
      </w:r>
      <w:r w:rsidRPr="00DB52BD">
        <w:rPr>
          <w:lang w:val="uk-UA"/>
        </w:rPr>
        <w:t>http://eprints.zu.edu.ua/14594/1/2.pdf.</w:t>
      </w:r>
    </w:p>
    <w:p w:rsidR="00625CC8" w:rsidRPr="00DB52BD" w:rsidRDefault="00625CC8" w:rsidP="00625CC8">
      <w:pPr>
        <w:pStyle w:val="a7"/>
        <w:numPr>
          <w:ilvl w:val="0"/>
          <w:numId w:val="14"/>
        </w:numPr>
        <w:tabs>
          <w:tab w:val="left" w:pos="567"/>
        </w:tabs>
        <w:ind w:left="567" w:hanging="567"/>
        <w:rPr>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 ХНПУ імені Г. С. Сковороди, 2014. С. 36-37. URL : </w:t>
      </w:r>
      <w:hyperlink r:id="rId60" w:history="1">
        <w:r w:rsidRPr="00DB52BD">
          <w:rPr>
            <w:rStyle w:val="a6"/>
            <w:color w:val="auto"/>
            <w:lang w:val="uk-UA"/>
          </w:rPr>
          <w:t>http://hnpu.edu.ua/sites/default/files/files/Kaf_anatomii/Biblioteka/MetodychnirekomendatsiilaboratornykhzaniatkursuBiomekhanika.PDF</w:t>
        </w:r>
      </w:hyperlink>
      <w:r w:rsidRPr="00DB52BD">
        <w:rPr>
          <w:lang w:val="uk-UA"/>
        </w:rPr>
        <w:t>.</w:t>
      </w:r>
    </w:p>
    <w:p w:rsidR="00625CC8" w:rsidRPr="00DB52BD" w:rsidRDefault="00625CC8" w:rsidP="00625CC8">
      <w:pPr>
        <w:pStyle w:val="a7"/>
        <w:numPr>
          <w:ilvl w:val="0"/>
          <w:numId w:val="14"/>
        </w:numPr>
        <w:tabs>
          <w:tab w:val="left" w:pos="567"/>
        </w:tabs>
        <w:ind w:left="567" w:hanging="567"/>
        <w:rPr>
          <w:rStyle w:val="a6"/>
          <w:color w:val="auto"/>
          <w:lang w:val="uk-UA"/>
        </w:rPr>
      </w:pPr>
      <w:r w:rsidRPr="00DB52BD">
        <w:rPr>
          <w:lang w:val="uk-UA"/>
        </w:rPr>
        <w:t xml:space="preserve">Біомеханіка </w:t>
      </w:r>
      <w:r w:rsidRPr="00DB52BD">
        <w:rPr>
          <w:rStyle w:val="a6"/>
          <w:color w:val="auto"/>
          <w:lang w:val="uk-UA"/>
        </w:rPr>
        <w:t>:</w:t>
      </w:r>
      <w:r w:rsidRPr="00DB52BD">
        <w:rPr>
          <w:lang w:val="uk-UA"/>
        </w:rPr>
        <w:t xml:space="preserve"> </w:t>
      </w:r>
      <w:r w:rsidRPr="00DB52BD">
        <w:rPr>
          <w:i/>
          <w:lang w:val="uk-UA"/>
        </w:rPr>
        <w:t>методичний посібник для студентів, що навчаються за індивідуальним графіком і ФЗН</w:t>
      </w:r>
      <w:r w:rsidRPr="00DB52BD">
        <w:rPr>
          <w:lang w:val="uk-UA"/>
        </w:rPr>
        <w:t xml:space="preserve"> / Кашуба В. О., Гамалій В. В., Хабінець Т. О. Київ : НУФВіС, 2018. C. 22-26. URL : </w:t>
      </w:r>
      <w:hyperlink r:id="rId61" w:history="1">
        <w:r w:rsidRPr="00DB52BD">
          <w:rPr>
            <w:rStyle w:val="a6"/>
            <w:color w:val="auto"/>
            <w:lang w:val="uk-UA"/>
          </w:rPr>
          <w:t>http://repository.ldufk.edu.ua:8080/bitstream/34606048/32838/1/Biomekhanika_sportu.pdf</w:t>
        </w:r>
      </w:hyperlink>
      <w:r w:rsidRPr="00DB52BD">
        <w:rPr>
          <w:lang w:val="uk-UA"/>
        </w:rPr>
        <w:t xml:space="preserve">. </w:t>
      </w:r>
    </w:p>
    <w:p w:rsidR="00625CC8" w:rsidRPr="00DB52BD" w:rsidRDefault="00625CC8" w:rsidP="00625CC8">
      <w:pPr>
        <w:pStyle w:val="a7"/>
        <w:numPr>
          <w:ilvl w:val="0"/>
          <w:numId w:val="14"/>
        </w:numPr>
        <w:tabs>
          <w:tab w:val="left" w:pos="567"/>
        </w:tabs>
        <w:ind w:left="567" w:hanging="567"/>
        <w:rPr>
          <w:lang w:val="uk-UA"/>
        </w:rPr>
      </w:pPr>
      <w:r w:rsidRPr="00DB52BD">
        <w:rPr>
          <w:lang w:val="uk-UA"/>
        </w:rPr>
        <w:t>Біомеханіка спорту</w:t>
      </w:r>
      <w:r w:rsidRPr="00DB52BD">
        <w:rPr>
          <w:b/>
          <w:lang w:val="uk-UA"/>
        </w:rPr>
        <w:t xml:space="preserve"> </w:t>
      </w:r>
      <w:r w:rsidRPr="00DB52BD">
        <w:rPr>
          <w:lang w:val="uk-UA"/>
        </w:rPr>
        <w:t xml:space="preserve">: </w:t>
      </w:r>
      <w:r w:rsidRPr="00DB52BD">
        <w:rPr>
          <w:i/>
          <w:lang w:val="uk-UA"/>
        </w:rPr>
        <w:t>підручник</w:t>
      </w:r>
      <w:r w:rsidRPr="00DB52BD">
        <w:rPr>
          <w:lang w:val="uk-UA"/>
        </w:rPr>
        <w:t xml:space="preserve"> / Рибак О. Ю., Рибак Л. І., Виноградський Б. А. та ін. Львів : ЛДУФК імені Івана Боберського, 2021. С. 176-180. URL : </w:t>
      </w:r>
      <w:hyperlink r:id="rId62" w:history="1">
        <w:r w:rsidRPr="00DB52BD">
          <w:rPr>
            <w:rStyle w:val="a6"/>
            <w:color w:val="auto"/>
            <w:lang w:val="uk-UA"/>
          </w:rPr>
          <w:t>https://vo.uu.edu.ua/mod/resource/view.php?id=279652</w:t>
        </w:r>
      </w:hyperlink>
      <w:r w:rsidRPr="00DB52BD">
        <w:rPr>
          <w:lang w:val="uk-UA"/>
        </w:rPr>
        <w:t xml:space="preserve">. </w:t>
      </w:r>
    </w:p>
    <w:p w:rsidR="00625CC8" w:rsidRPr="00DB52BD" w:rsidRDefault="00625CC8" w:rsidP="00625CC8">
      <w:pPr>
        <w:pStyle w:val="a7"/>
        <w:numPr>
          <w:ilvl w:val="0"/>
          <w:numId w:val="14"/>
        </w:numPr>
        <w:tabs>
          <w:tab w:val="left" w:pos="567"/>
        </w:tabs>
        <w:ind w:left="567" w:hanging="567"/>
        <w:rPr>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21-25. URL : </w:t>
      </w:r>
      <w:hyperlink r:id="rId63" w:history="1">
        <w:r w:rsidRPr="00DB52BD">
          <w:rPr>
            <w:rStyle w:val="a6"/>
            <w:color w:val="auto"/>
            <w:lang w:val="uk-UA"/>
          </w:rPr>
          <w:t>http://erpub.chnpu.edu.ua:8080/jspui/bitstream/123456789/7057/3/Біомеханікаруховоїдіяльності.pdf</w:t>
        </w:r>
      </w:hyperlink>
      <w:r w:rsidRPr="00DB52BD">
        <w:rPr>
          <w:lang w:val="uk-UA"/>
        </w:rPr>
        <w:t xml:space="preserve">. </w:t>
      </w:r>
    </w:p>
    <w:p w:rsidR="00625CC8" w:rsidRPr="00DB52BD" w:rsidRDefault="00625CC8" w:rsidP="00625CC8">
      <w:pPr>
        <w:pStyle w:val="a7"/>
        <w:numPr>
          <w:ilvl w:val="0"/>
          <w:numId w:val="14"/>
        </w:numPr>
        <w:ind w:left="567" w:hanging="567"/>
        <w:rPr>
          <w:lang w:val="uk-UA"/>
        </w:rPr>
      </w:pPr>
      <w:r w:rsidRPr="00DB52BD">
        <w:rPr>
          <w:lang w:val="uk-UA"/>
        </w:rPr>
        <w:t xml:space="preserve">Практическая биомеханика : </w:t>
      </w:r>
      <w:r w:rsidRPr="00DB52BD">
        <w:rPr>
          <w:i/>
          <w:lang w:val="uk-UA"/>
        </w:rPr>
        <w:t>пособие</w:t>
      </w:r>
      <w:r w:rsidRPr="00DB52BD">
        <w:rPr>
          <w:lang w:val="uk-UA"/>
        </w:rPr>
        <w:t xml:space="preserve"> / А. Н. Лапутин, В. В. Гамалий, А. А. Архипов [и др.] ; ред. А. Н. Лапутин. Киев : Науковий світ, 2000. С. 147-151.</w:t>
      </w:r>
    </w:p>
    <w:p w:rsidR="00625CC8" w:rsidRPr="00DB52BD" w:rsidRDefault="00625CC8" w:rsidP="00625CC8">
      <w:pPr>
        <w:pStyle w:val="a7"/>
        <w:numPr>
          <w:ilvl w:val="0"/>
          <w:numId w:val="14"/>
        </w:numPr>
        <w:ind w:left="567" w:hanging="567"/>
        <w:rPr>
          <w:lang w:val="uk-UA"/>
        </w:rPr>
      </w:pPr>
      <w:r w:rsidRPr="00DB52BD">
        <w:rPr>
          <w:rStyle w:val="a6"/>
          <w:color w:val="auto"/>
          <w:lang w:val="uk-UA"/>
        </w:rPr>
        <w:t xml:space="preserve">Практикум по спортивной биомеханике : </w:t>
      </w:r>
      <w:r w:rsidRPr="00640795">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С. 41-44. </w:t>
      </w:r>
      <w:r w:rsidRPr="00DB52BD">
        <w:rPr>
          <w:lang w:val="uk-UA"/>
        </w:rPr>
        <w:t xml:space="preserve">URL : </w:t>
      </w:r>
      <w:hyperlink r:id="rId64" w:history="1">
        <w:r w:rsidRPr="00DB52BD">
          <w:rPr>
            <w:rStyle w:val="a6"/>
            <w:color w:val="auto"/>
            <w:lang w:val="uk-UA"/>
          </w:rPr>
          <w:t>https://dokumen.pub/download/9786010401488.html</w:t>
        </w:r>
      </w:hyperlink>
      <w:r w:rsidRPr="00DB52BD">
        <w:rPr>
          <w:lang w:val="uk-UA"/>
        </w:rPr>
        <w:t>.</w:t>
      </w:r>
    </w:p>
    <w:p w:rsidR="00625CC8" w:rsidRPr="00DB52BD" w:rsidRDefault="00625CC8" w:rsidP="00625CC8">
      <w:pPr>
        <w:pStyle w:val="a7"/>
        <w:spacing w:before="120" w:after="120"/>
        <w:contextualSpacing w:val="0"/>
        <w:rPr>
          <w:i/>
          <w:lang w:val="uk-UA"/>
        </w:rPr>
      </w:pPr>
      <w:r w:rsidRPr="00DB52BD">
        <w:rPr>
          <w:i/>
          <w:lang w:val="uk-UA"/>
        </w:rPr>
        <w:t>Допоміжна:</w:t>
      </w:r>
    </w:p>
    <w:p w:rsidR="00625CC8" w:rsidRPr="00DB52BD" w:rsidRDefault="00625CC8" w:rsidP="00661052">
      <w:pPr>
        <w:pStyle w:val="a7"/>
        <w:numPr>
          <w:ilvl w:val="0"/>
          <w:numId w:val="84"/>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янець-Подільський національний університет імені Івана Огієнка, 2020. С. 115-116. URL : https://vo.uu.edu.ua/mod/resource/view.php?id=279646.</w:t>
      </w:r>
    </w:p>
    <w:p w:rsidR="00625CC8" w:rsidRPr="00DB52BD" w:rsidRDefault="00625CC8" w:rsidP="00661052">
      <w:pPr>
        <w:pStyle w:val="a7"/>
        <w:numPr>
          <w:ilvl w:val="0"/>
          <w:numId w:val="84"/>
        </w:numPr>
        <w:tabs>
          <w:tab w:val="left" w:pos="567"/>
        </w:tabs>
        <w:ind w:left="567" w:hanging="567"/>
        <w:rPr>
          <w:rStyle w:val="markedcontent"/>
          <w:lang w:val="uk-UA"/>
        </w:rPr>
      </w:pPr>
      <w:r w:rsidRPr="00DB52BD">
        <w:rPr>
          <w:rStyle w:val="markedcontent"/>
          <w:lang w:val="uk-UA"/>
        </w:rPr>
        <w:t xml:space="preserve">Біомеханіка спорту : </w:t>
      </w:r>
      <w:r w:rsidRPr="00DB52BD">
        <w:rPr>
          <w:rStyle w:val="markedcontent"/>
          <w:i/>
          <w:lang w:val="uk-UA"/>
        </w:rPr>
        <w:t>підручник</w:t>
      </w:r>
      <w:r w:rsidRPr="00DB52BD">
        <w:rPr>
          <w:rStyle w:val="markedcontent"/>
          <w:lang w:val="uk-UA"/>
        </w:rPr>
        <w:t xml:space="preserve"> / Під заг. ред. А. М. Лапутіна. Київ : Олімпійська література, 2001. С. 151-156.</w:t>
      </w:r>
    </w:p>
    <w:p w:rsidR="00625CC8" w:rsidRPr="00DB52BD" w:rsidRDefault="00625CC8" w:rsidP="00661052">
      <w:pPr>
        <w:pStyle w:val="a7"/>
        <w:numPr>
          <w:ilvl w:val="0"/>
          <w:numId w:val="84"/>
        </w:numPr>
        <w:ind w:left="567" w:hanging="567"/>
        <w:rPr>
          <w:shd w:val="clear" w:color="auto" w:fill="FFFFFF"/>
          <w:lang w:val="uk-UA"/>
        </w:rPr>
      </w:pPr>
      <w:r w:rsidRPr="00DB52BD">
        <w:rPr>
          <w:shd w:val="clear" w:color="auto" w:fill="FFFFFF"/>
          <w:lang w:val="uk-UA"/>
        </w:rPr>
        <w:t xml:space="preserve">Воронович Ю. В., Лавшук Д. А., Загревский В. И. Использование методов моделирования в исследовании техники спортивных упражнений. Биомеханика тяжелоатлетических упражнений : </w:t>
      </w:r>
      <w:r w:rsidRPr="00DB52BD">
        <w:rPr>
          <w:i/>
          <w:shd w:val="clear" w:color="auto" w:fill="FFFFFF"/>
          <w:lang w:val="uk-UA"/>
        </w:rPr>
        <w:t>монография</w:t>
      </w:r>
      <w:r w:rsidRPr="00DB52BD">
        <w:rPr>
          <w:shd w:val="clear" w:color="auto" w:fill="FFFFFF"/>
          <w:lang w:val="uk-UA"/>
        </w:rPr>
        <w:t xml:space="preserve"> / М-во внутр. дел Респ. Беларусь, учреждение образования «Могилевский институт Министерства внутренних дел Республики Беларусь». Могилев : Могилев. институт МВД, 2014. Гл. 1. С. 4-29. URL : https://elib.institutemvd.by/jspui/handle/MVD_NAM/100.</w:t>
      </w:r>
    </w:p>
    <w:p w:rsidR="00625CC8" w:rsidRPr="00DB52BD" w:rsidRDefault="00625CC8" w:rsidP="00661052">
      <w:pPr>
        <w:pStyle w:val="a7"/>
        <w:numPr>
          <w:ilvl w:val="0"/>
          <w:numId w:val="84"/>
        </w:numPr>
        <w:tabs>
          <w:tab w:val="left" w:pos="567"/>
        </w:tabs>
        <w:ind w:left="567" w:hanging="567"/>
        <w:rPr>
          <w:lang w:val="uk-UA"/>
        </w:rPr>
      </w:pPr>
      <w:r w:rsidRPr="00DB52BD">
        <w:rPr>
          <w:lang w:val="uk-UA"/>
        </w:rPr>
        <w:t xml:space="preserve">Зданевич А. А. Биомеханика : </w:t>
      </w:r>
      <w:r w:rsidRPr="00DB52BD">
        <w:rPr>
          <w:i/>
          <w:lang w:val="uk-UA"/>
        </w:rPr>
        <w:t>учебно-методический комплекс</w:t>
      </w:r>
      <w:r w:rsidRPr="00DB52BD">
        <w:rPr>
          <w:lang w:val="uk-UA"/>
        </w:rPr>
        <w:t xml:space="preserve"> /А. А. Зданевич, Л. В. Шукевич ; под общ. ред. А. А. Зданевича. Брест : БрГУ имени А.</w:t>
      </w:r>
      <w:r w:rsidR="000B78CA">
        <w:rPr>
          <w:lang w:val="uk-UA"/>
        </w:rPr>
        <w:t xml:space="preserve"> </w:t>
      </w:r>
      <w:r w:rsidRPr="00DB52BD">
        <w:rPr>
          <w:lang w:val="uk-UA"/>
        </w:rPr>
        <w:t>С. Пушкина, 2020.</w:t>
      </w:r>
      <w:r w:rsidR="00640795">
        <w:rPr>
          <w:lang w:val="uk-UA"/>
        </w:rPr>
        <w:t xml:space="preserve"> </w:t>
      </w:r>
      <w:r w:rsidRPr="00DB52BD">
        <w:rPr>
          <w:lang w:val="uk-UA"/>
        </w:rPr>
        <w:t xml:space="preserve">С. 185-188. URL : </w:t>
      </w:r>
      <w:hyperlink r:id="rId65" w:history="1">
        <w:r w:rsidRPr="00DB52BD">
          <w:rPr>
            <w:rStyle w:val="a6"/>
            <w:color w:val="auto"/>
            <w:lang w:val="uk-UA"/>
          </w:rPr>
          <w:t>https://rep.brsu.by/bitstream/handle/123456789/6117/УМК_биомех_2020.pdf?sequence=1&amp;isAllowed=y/</w:t>
        </w:r>
      </w:hyperlink>
      <w:r w:rsidRPr="00DB52BD">
        <w:rPr>
          <w:lang w:val="uk-UA"/>
        </w:rPr>
        <w:t>.</w:t>
      </w:r>
    </w:p>
    <w:p w:rsidR="00625CC8" w:rsidRPr="00DB52BD" w:rsidRDefault="00625CC8" w:rsidP="00661052">
      <w:pPr>
        <w:pStyle w:val="a7"/>
        <w:numPr>
          <w:ilvl w:val="0"/>
          <w:numId w:val="84"/>
        </w:numPr>
        <w:tabs>
          <w:tab w:val="left" w:pos="567"/>
        </w:tabs>
        <w:ind w:left="567" w:hanging="425"/>
        <w:rPr>
          <w:lang w:val="uk-UA"/>
        </w:rPr>
      </w:pPr>
      <w:r w:rsidRPr="00DB52BD">
        <w:rPr>
          <w:lang w:val="uk-UA"/>
        </w:rPr>
        <w:t>Лакоза С. Л. Інерціальна система оцінки параметрів руху людини : дис. … кан</w:t>
      </w:r>
      <w:r w:rsidR="00640795">
        <w:rPr>
          <w:lang w:val="uk-UA"/>
        </w:rPr>
        <w:t>д</w:t>
      </w:r>
      <w:r w:rsidRPr="00DB52BD">
        <w:rPr>
          <w:lang w:val="uk-UA"/>
        </w:rPr>
        <w:t>. тех. наук (доктора філософії) за спеціальністю 05.11.03 «Гіроскопи і навігаційні системи». – Національний технічний університет України «Київський політехнічний інститут імені Ігоря Сікорського», Київ, 2017. 234 с. URL : https://core.ac.uk/download/pdf/132192819.pdf.</w:t>
      </w:r>
    </w:p>
    <w:p w:rsidR="00625CC8" w:rsidRPr="00DB52BD" w:rsidRDefault="00625CC8" w:rsidP="00661052">
      <w:pPr>
        <w:pStyle w:val="a7"/>
        <w:numPr>
          <w:ilvl w:val="0"/>
          <w:numId w:val="84"/>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640795">
        <w:rPr>
          <w:lang w:val="uk-UA"/>
        </w:rPr>
        <w:t xml:space="preserve"> </w:t>
      </w:r>
      <w:r w:rsidRPr="00DB52BD">
        <w:rPr>
          <w:lang w:val="uk-UA"/>
        </w:rPr>
        <w:t xml:space="preserve">: ПДАФКіС, 2018. 94 с. URL : </w:t>
      </w:r>
      <w:hyperlink r:id="rId66"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4"/>
        </w:numPr>
        <w:tabs>
          <w:tab w:val="left" w:pos="567"/>
        </w:tabs>
        <w:ind w:left="567" w:hanging="567"/>
        <w:rPr>
          <w:lang w:val="uk-UA"/>
        </w:rPr>
      </w:pPr>
      <w:r w:rsidRPr="00DB52BD">
        <w:rPr>
          <w:lang w:val="uk-UA"/>
        </w:rPr>
        <w:t>Хмельницька І. В. Біомеханічний відеокомп</w:t>
      </w:r>
      <w:r w:rsidR="002E7BE0" w:rsidRPr="00DB52BD">
        <w:rPr>
          <w:lang w:val="uk-UA"/>
        </w:rPr>
        <w:t>’</w:t>
      </w:r>
      <w:r w:rsidRPr="00DB52BD">
        <w:rPr>
          <w:lang w:val="uk-UA"/>
        </w:rPr>
        <w:t xml:space="preserve">ютерний аналіз спортивних рухів : </w:t>
      </w:r>
      <w:r w:rsidRPr="00DB52BD">
        <w:rPr>
          <w:i/>
          <w:lang w:val="uk-UA"/>
        </w:rPr>
        <w:t>методичний посібник</w:t>
      </w:r>
      <w:r w:rsidRPr="00DB52BD">
        <w:rPr>
          <w:lang w:val="uk-UA"/>
        </w:rPr>
        <w:t>. Київ : Науковий світ, 2000. 56 с.</w:t>
      </w:r>
    </w:p>
    <w:p w:rsidR="00625CC8" w:rsidRPr="00DB52BD" w:rsidRDefault="00625CC8" w:rsidP="00625CC8">
      <w:pPr>
        <w:spacing w:before="120" w:after="120" w:line="240" w:lineRule="auto"/>
        <w:ind w:firstLine="567"/>
        <w:rPr>
          <w:rFonts w:ascii="Times New Roman" w:hAnsi="Times New Roman"/>
          <w:i/>
          <w:sz w:val="24"/>
          <w:szCs w:val="24"/>
          <w:lang w:val="uk-UA"/>
        </w:rPr>
      </w:pPr>
      <w:r w:rsidRPr="00DB52BD">
        <w:rPr>
          <w:rFonts w:ascii="Times New Roman" w:hAnsi="Times New Roman"/>
          <w:i/>
          <w:sz w:val="24"/>
          <w:szCs w:val="24"/>
          <w:lang w:val="uk-UA"/>
        </w:rPr>
        <w:t>Інтернет-ресурси:</w:t>
      </w:r>
    </w:p>
    <w:p w:rsidR="00625CC8" w:rsidRPr="00DB52BD" w:rsidRDefault="00625CC8" w:rsidP="00625CC8">
      <w:pPr>
        <w:spacing w:before="120" w:after="120" w:line="240" w:lineRule="auto"/>
        <w:ind w:firstLine="567"/>
        <w:rPr>
          <w:rFonts w:ascii="Times New Roman" w:hAnsi="Times New Roman"/>
          <w:i/>
          <w:sz w:val="24"/>
          <w:szCs w:val="24"/>
          <w:lang w:val="uk-UA"/>
        </w:rPr>
      </w:pPr>
      <w:r w:rsidRPr="00DB52BD">
        <w:rPr>
          <w:rFonts w:ascii="Times New Roman" w:hAnsi="Times New Roman"/>
          <w:i/>
          <w:sz w:val="24"/>
          <w:szCs w:val="24"/>
          <w:lang w:val="uk-UA"/>
        </w:rPr>
        <w:lastRenderedPageBreak/>
        <w:t>Додаток Б</w:t>
      </w:r>
    </w:p>
    <w:p w:rsidR="00625CC8" w:rsidRPr="00DB52BD" w:rsidRDefault="00064E1C" w:rsidP="00661052">
      <w:pPr>
        <w:pStyle w:val="a7"/>
        <w:numPr>
          <w:ilvl w:val="0"/>
          <w:numId w:val="111"/>
        </w:numPr>
        <w:ind w:left="567" w:hanging="720"/>
        <w:rPr>
          <w:rStyle w:val="a6"/>
          <w:color w:val="auto"/>
          <w:lang w:val="uk-UA"/>
        </w:rPr>
      </w:pPr>
      <w:hyperlink r:id="rId67" w:history="1">
        <w:r w:rsidR="00625CC8" w:rsidRPr="00DB52BD">
          <w:rPr>
            <w:rStyle w:val="a6"/>
            <w:color w:val="auto"/>
            <w:lang w:val="uk-UA"/>
          </w:rPr>
          <w:t>https://www.sony.ua/electronics/kompaktni-fotoaparaty-cyber-shot/dsc-rx0m2</w:t>
        </w:r>
      </w:hyperlink>
      <w:r w:rsidR="00625CC8" w:rsidRPr="00DB52BD">
        <w:rPr>
          <w:lang w:val="uk-UA"/>
        </w:rPr>
        <w:t xml:space="preserve">. </w:t>
      </w:r>
      <w:hyperlink r:id="rId68" w:history="1">
        <w:r w:rsidR="00625CC8" w:rsidRPr="00DB52BD">
          <w:rPr>
            <w:rStyle w:val="a6"/>
            <w:color w:val="auto"/>
            <w:lang w:val="uk-UA"/>
          </w:rPr>
          <w:t>https://www.sony.ua/interchangeable-lens-cameras/products/ilme-fx3</w:t>
        </w:r>
      </w:hyperlink>
      <w:r w:rsidR="00625CC8" w:rsidRPr="00DB52BD">
        <w:rPr>
          <w:rStyle w:val="a6"/>
          <w:color w:val="auto"/>
          <w:lang w:val="uk-UA"/>
        </w:rPr>
        <w:t>.</w:t>
      </w:r>
    </w:p>
    <w:p w:rsidR="00625CC8" w:rsidRPr="00DB52BD" w:rsidRDefault="00064E1C" w:rsidP="00661052">
      <w:pPr>
        <w:pStyle w:val="a7"/>
        <w:numPr>
          <w:ilvl w:val="0"/>
          <w:numId w:val="111"/>
        </w:numPr>
        <w:ind w:left="567" w:hanging="720"/>
        <w:rPr>
          <w:lang w:val="uk-UA"/>
        </w:rPr>
      </w:pPr>
      <w:hyperlink r:id="rId69" w:history="1">
        <w:r w:rsidR="00625CC8" w:rsidRPr="00DB52BD">
          <w:rPr>
            <w:rStyle w:val="a6"/>
            <w:color w:val="auto"/>
            <w:lang w:val="uk-UA"/>
          </w:rPr>
          <w:t>https://fotosale.ua/product_N61870.htm</w:t>
        </w:r>
      </w:hyperlink>
      <w:r w:rsidR="00625CC8" w:rsidRPr="00DB52BD">
        <w:rPr>
          <w:rStyle w:val="a6"/>
          <w:color w:val="auto"/>
          <w:lang w:val="uk-UA"/>
        </w:rPr>
        <w:t>.</w:t>
      </w:r>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70" w:history="1">
        <w:r w:rsidR="00625CC8" w:rsidRPr="00DB52BD">
          <w:rPr>
            <w:rStyle w:val="a6"/>
            <w:color w:val="auto"/>
            <w:lang w:val="uk-UA"/>
          </w:rPr>
          <w:t>https://ek.ua/ua/SONY-PXW-FS5.htm</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71" w:history="1">
        <w:r w:rsidR="00625CC8" w:rsidRPr="00DB52BD">
          <w:rPr>
            <w:rStyle w:val="a6"/>
            <w:color w:val="auto"/>
            <w:lang w:val="uk-UA"/>
          </w:rPr>
          <w:t>https://www.sony.ua/interchangeable-lens-cameras/products/ilce-7sm3</w:t>
        </w:r>
      </w:hyperlink>
      <w:r w:rsidR="00625CC8" w:rsidRPr="00DB52BD">
        <w:rPr>
          <w:rStyle w:val="a6"/>
          <w:color w:val="auto"/>
          <w:lang w:val="uk-UA"/>
        </w:rPr>
        <w:t>.</w:t>
      </w:r>
      <w:r w:rsidR="00625CC8" w:rsidRPr="00DB52BD">
        <w:rPr>
          <w:lang w:val="uk-UA"/>
        </w:rPr>
        <w:t xml:space="preserve"> </w:t>
      </w:r>
      <w:hyperlink r:id="rId72" w:history="1">
        <w:r w:rsidR="00625CC8" w:rsidRPr="00DB52BD">
          <w:rPr>
            <w:rStyle w:val="a6"/>
            <w:color w:val="auto"/>
            <w:lang w:val="uk-UA"/>
          </w:rPr>
          <w:t>https://mirtechniki.net/shop/412543/desc/sony-pxw-fs7-ii-body</w:t>
        </w:r>
      </w:hyperlink>
      <w:r w:rsidR="00625CC8" w:rsidRPr="00DB52BD">
        <w:rPr>
          <w:rStyle w:val="a6"/>
          <w:color w:val="auto"/>
          <w:lang w:val="uk-UA"/>
        </w:rPr>
        <w:t>.</w:t>
      </w:r>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73" w:history="1">
        <w:r w:rsidR="00625CC8" w:rsidRPr="00DB52BD">
          <w:rPr>
            <w:rStyle w:val="a6"/>
            <w:color w:val="auto"/>
            <w:lang w:val="uk-UA"/>
          </w:rPr>
          <w:t>https://www.ixbt.com/divideo/sony-hdr-cx405.shtml</w:t>
        </w:r>
      </w:hyperlink>
      <w:r w:rsidR="00625CC8" w:rsidRPr="00DB52BD">
        <w:rPr>
          <w:rStyle w:val="a6"/>
          <w:color w:val="auto"/>
          <w:lang w:val="uk-UA"/>
        </w:rPr>
        <w:t>.</w:t>
      </w:r>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74" w:history="1">
        <w:r w:rsidR="00625CC8" w:rsidRPr="00DB52BD">
          <w:rPr>
            <w:rStyle w:val="a6"/>
            <w:color w:val="auto"/>
            <w:lang w:val="uk-UA"/>
          </w:rPr>
          <w:t>https://ek.ua/SONY-HDR-AS100V.htm/</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75" w:history="1">
        <w:r w:rsidR="00625CC8" w:rsidRPr="00DB52BD">
          <w:rPr>
            <w:rStyle w:val="a6"/>
            <w:color w:val="auto"/>
            <w:lang w:val="uk-UA"/>
          </w:rPr>
          <w:t>https://www.sony.ua/electronics/support/action-cam-hdr-as-series/hdr-as100v</w:t>
        </w:r>
      </w:hyperlink>
      <w:r w:rsidR="00625CC8" w:rsidRPr="00DB52BD">
        <w:rPr>
          <w:rStyle w:val="a6"/>
          <w:color w:val="auto"/>
          <w:lang w:val="uk-UA"/>
        </w:rPr>
        <w:t>.</w:t>
      </w:r>
    </w:p>
    <w:p w:rsidR="00625CC8" w:rsidRPr="00DB52BD" w:rsidRDefault="00064E1C" w:rsidP="00661052">
      <w:pPr>
        <w:pStyle w:val="a7"/>
        <w:numPr>
          <w:ilvl w:val="0"/>
          <w:numId w:val="111"/>
        </w:numPr>
        <w:ind w:left="567" w:hanging="720"/>
        <w:rPr>
          <w:lang w:val="uk-UA"/>
        </w:rPr>
      </w:pPr>
      <w:hyperlink r:id="rId76" w:history="1">
        <w:r w:rsidR="00625CC8" w:rsidRPr="00DB52BD">
          <w:rPr>
            <w:rStyle w:val="a6"/>
            <w:color w:val="auto"/>
            <w:lang w:val="uk-UA"/>
          </w:rPr>
          <w:t>https://www.mobilluck.com.ua/specs/Video/sony/sony-NEX-VG30_18-200_Kit-163821.html</w:t>
        </w:r>
      </w:hyperlink>
      <w:r w:rsidR="00625CC8" w:rsidRPr="00DB52BD">
        <w:rPr>
          <w:lang w:val="uk-UA"/>
        </w:rPr>
        <w:t xml:space="preserve">. </w:t>
      </w:r>
      <w:hyperlink r:id="rId77" w:history="1">
        <w:r w:rsidR="00625CC8" w:rsidRPr="00DB52BD">
          <w:rPr>
            <w:rStyle w:val="a6"/>
            <w:color w:val="auto"/>
            <w:lang w:val="uk-UA"/>
          </w:rPr>
          <w:t>https://www.sony.ru/electronics/support/camcorders-and-video-cameras-interchangeable-lens-camcorders/nex-vg30/specifications</w:t>
        </w:r>
      </w:hyperlink>
      <w:r w:rsidR="00625CC8" w:rsidRPr="00DB52BD">
        <w:rPr>
          <w:rStyle w:val="a6"/>
          <w:color w:val="auto"/>
          <w:lang w:val="uk-UA"/>
        </w:rPr>
        <w:t>.</w:t>
      </w:r>
    </w:p>
    <w:p w:rsidR="00625CC8" w:rsidRPr="00DB52BD" w:rsidRDefault="00064E1C" w:rsidP="00661052">
      <w:pPr>
        <w:pStyle w:val="a7"/>
        <w:numPr>
          <w:ilvl w:val="0"/>
          <w:numId w:val="111"/>
        </w:numPr>
        <w:ind w:left="567" w:hanging="720"/>
        <w:rPr>
          <w:lang w:val="uk-UA"/>
        </w:rPr>
      </w:pPr>
      <w:hyperlink r:id="rId78" w:history="1">
        <w:r w:rsidR="00625CC8" w:rsidRPr="00DB52BD">
          <w:rPr>
            <w:rStyle w:val="a6"/>
            <w:color w:val="auto"/>
            <w:lang w:val="uk-UA"/>
          </w:rPr>
          <w:t>https://www.sony-mea.com/ru/electronics/handycam-videokamery/fdr-ax100e/specifications</w:t>
        </w:r>
      </w:hyperlink>
      <w:r w:rsidR="00625CC8" w:rsidRPr="00DB52BD">
        <w:rPr>
          <w:rStyle w:val="a6"/>
          <w:color w:val="auto"/>
          <w:lang w:val="uk-UA"/>
        </w:rPr>
        <w:t>.</w:t>
      </w:r>
    </w:p>
    <w:p w:rsidR="00625CC8" w:rsidRPr="00DB52BD" w:rsidRDefault="00064E1C" w:rsidP="00661052">
      <w:pPr>
        <w:pStyle w:val="a7"/>
        <w:numPr>
          <w:ilvl w:val="0"/>
          <w:numId w:val="111"/>
        </w:numPr>
        <w:ind w:left="567" w:hanging="720"/>
        <w:rPr>
          <w:lang w:val="uk-UA"/>
        </w:rPr>
      </w:pPr>
      <w:hyperlink r:id="rId79" w:history="1">
        <w:r w:rsidR="00625CC8" w:rsidRPr="00DB52BD">
          <w:rPr>
            <w:rStyle w:val="a6"/>
            <w:color w:val="auto"/>
            <w:lang w:val="uk-UA"/>
          </w:rPr>
          <w:t>https://ek.ua/CANON-LEGRIA-HF-S21.htm</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80" w:history="1">
        <w:r w:rsidR="00625CC8" w:rsidRPr="00DB52BD">
          <w:rPr>
            <w:rStyle w:val="a6"/>
            <w:color w:val="auto"/>
            <w:lang w:val="uk-UA"/>
          </w:rPr>
          <w:t>https://www.canon.ru/video-cameras/legria-hf-g26/specifications/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81" w:history="1">
        <w:r w:rsidR="00625CC8" w:rsidRPr="00DB52BD">
          <w:rPr>
            <w:rStyle w:val="a6"/>
            <w:color w:val="auto"/>
            <w:lang w:val="uk-UA"/>
          </w:rPr>
          <w:t>https://www.canon.ua/video-cameras/legria-hf-g50/specifications/</w:t>
        </w:r>
      </w:hyperlink>
      <w:r w:rsidR="00625CC8" w:rsidRPr="00DB52BD">
        <w:rPr>
          <w:lang w:val="uk-UA"/>
        </w:rPr>
        <w:t xml:space="preserve">. </w:t>
      </w:r>
    </w:p>
    <w:p w:rsidR="00625CC8" w:rsidRPr="00DB52BD" w:rsidRDefault="00625CC8" w:rsidP="00661052">
      <w:pPr>
        <w:pStyle w:val="a7"/>
        <w:numPr>
          <w:ilvl w:val="0"/>
          <w:numId w:val="111"/>
        </w:numPr>
        <w:ind w:left="567" w:hanging="720"/>
        <w:rPr>
          <w:lang w:val="uk-UA"/>
        </w:rPr>
      </w:pPr>
      <w:r w:rsidRPr="00DB52BD">
        <w:rPr>
          <w:lang w:val="uk-UA"/>
        </w:rPr>
        <w:t>https://www.canon.ru/video-cameras/legria-hf-g50/specifications/.</w:t>
      </w:r>
    </w:p>
    <w:p w:rsidR="00625CC8" w:rsidRPr="00DB52BD" w:rsidRDefault="00064E1C" w:rsidP="00661052">
      <w:pPr>
        <w:pStyle w:val="a7"/>
        <w:numPr>
          <w:ilvl w:val="0"/>
          <w:numId w:val="111"/>
        </w:numPr>
        <w:ind w:left="567" w:hanging="720"/>
        <w:rPr>
          <w:lang w:val="uk-UA"/>
        </w:rPr>
      </w:pPr>
      <w:hyperlink r:id="rId82" w:history="1">
        <w:r w:rsidR="00625CC8" w:rsidRPr="00DB52BD">
          <w:rPr>
            <w:rStyle w:val="a6"/>
            <w:color w:val="auto"/>
            <w:lang w:val="uk-UA"/>
          </w:rPr>
          <w:t>https://www.canon.ua/video-cameras/xa15-and-xa11/specifications/</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83" w:history="1">
        <w:r w:rsidR="00625CC8" w:rsidRPr="00DB52BD">
          <w:rPr>
            <w:rStyle w:val="a6"/>
            <w:color w:val="auto"/>
            <w:lang w:val="uk-UA"/>
          </w:rPr>
          <w:t>https://www.canon.ru/video-cameras/xa15-and-xa11/specifications/</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84" w:history="1">
        <w:r w:rsidR="00625CC8" w:rsidRPr="00DB52BD">
          <w:rPr>
            <w:rStyle w:val="a6"/>
            <w:color w:val="auto"/>
            <w:lang w:val="uk-UA"/>
          </w:rPr>
          <w:t>https://www.canon.ua/video-cameras/xa55-xa50/specifications/</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85" w:history="1">
        <w:r w:rsidR="00625CC8" w:rsidRPr="00DB52BD">
          <w:rPr>
            <w:rStyle w:val="a6"/>
            <w:color w:val="auto"/>
            <w:lang w:val="uk-UA"/>
          </w:rPr>
          <w:t>https://www.canon.ru/video-cameras/xa55-xa50/specifications/</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86" w:history="1">
        <w:r w:rsidR="00625CC8" w:rsidRPr="00DB52BD">
          <w:rPr>
            <w:rStyle w:val="a6"/>
            <w:color w:val="auto"/>
            <w:lang w:val="uk-UA"/>
          </w:rPr>
          <w:t>https://hotline.ua/av-videokamery/canon-vixia-hf-r800/</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87" w:history="1">
        <w:r w:rsidR="00625CC8" w:rsidRPr="00DB52BD">
          <w:rPr>
            <w:rStyle w:val="a6"/>
            <w:color w:val="auto"/>
            <w:lang w:val="uk-UA"/>
          </w:rPr>
          <w:t>https://smartmag.biz.ua/ru/videokamera-canon-vixia-hf-r800/</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88" w:history="1">
        <w:r w:rsidR="00625CC8" w:rsidRPr="00DB52BD">
          <w:rPr>
            <w:rStyle w:val="a6"/>
            <w:color w:val="auto"/>
            <w:lang w:val="uk-UA"/>
          </w:rPr>
          <w:t>https://www.canon.ua/video-cameras/xf-405-and-xf-400/specifications/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89" w:history="1">
        <w:r w:rsidR="00625CC8" w:rsidRPr="00DB52BD">
          <w:rPr>
            <w:rStyle w:val="a6"/>
            <w:color w:val="auto"/>
            <w:lang w:val="uk-UA"/>
          </w:rPr>
          <w:t>https://fotosale.ua/product_N32053.htm</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90" w:history="1">
        <w:r w:rsidR="00625CC8" w:rsidRPr="00DB52BD">
          <w:rPr>
            <w:rStyle w:val="a6"/>
            <w:color w:val="auto"/>
            <w:lang w:val="uk-UA"/>
          </w:rPr>
          <w:t>https://ek.ua/PANASONIC-HC-V770.htm</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91" w:history="1">
        <w:r w:rsidR="00625CC8" w:rsidRPr="00DB52BD">
          <w:rPr>
            <w:rStyle w:val="a6"/>
            <w:color w:val="auto"/>
            <w:lang w:val="uk-UA"/>
          </w:rPr>
          <w:t>https://www.ixbt.com/divideo/panasonic-hc-x1000.shtml</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92" w:history="1">
        <w:r w:rsidR="00625CC8" w:rsidRPr="00DB52BD">
          <w:rPr>
            <w:rStyle w:val="a6"/>
            <w:color w:val="auto"/>
            <w:lang w:val="uk-UA"/>
          </w:rPr>
          <w:t>https://ek.ua/PANASONIC-HC-X1000.htm</w:t>
        </w:r>
      </w:hyperlink>
      <w:r w:rsidR="00625CC8" w:rsidRPr="00DB52BD">
        <w:rPr>
          <w:lang w:val="uk-UA"/>
        </w:rPr>
        <w:t xml:space="preserve">. </w:t>
      </w:r>
    </w:p>
    <w:p w:rsidR="00625CC8" w:rsidRPr="00DB52BD" w:rsidRDefault="00064E1C" w:rsidP="00661052">
      <w:pPr>
        <w:pStyle w:val="a7"/>
        <w:numPr>
          <w:ilvl w:val="0"/>
          <w:numId w:val="111"/>
        </w:numPr>
        <w:ind w:left="567" w:hanging="720"/>
        <w:rPr>
          <w:rStyle w:val="a6"/>
          <w:color w:val="auto"/>
          <w:lang w:val="uk-UA"/>
        </w:rPr>
      </w:pPr>
      <w:hyperlink r:id="rId93" w:history="1">
        <w:r w:rsidR="00625CC8" w:rsidRPr="00DB52BD">
          <w:rPr>
            <w:rStyle w:val="a6"/>
            <w:color w:val="auto"/>
            <w:lang w:val="uk-UA"/>
          </w:rPr>
          <w:t>https://www.panasonic.com/ua/consumer/digital-cameras-and-camcorders/camcorders/full-hd-camcorders/hc-x2000ee.html</w:t>
        </w:r>
      </w:hyperlink>
      <w:r w:rsidR="00625CC8" w:rsidRPr="00DB52BD">
        <w:rPr>
          <w:rStyle w:val="a6"/>
          <w:color w:val="auto"/>
          <w:lang w:val="uk-UA"/>
        </w:rPr>
        <w:t>.</w:t>
      </w:r>
    </w:p>
    <w:p w:rsidR="00625CC8" w:rsidRPr="00DB52BD" w:rsidRDefault="00064E1C" w:rsidP="00661052">
      <w:pPr>
        <w:pStyle w:val="a7"/>
        <w:numPr>
          <w:ilvl w:val="0"/>
          <w:numId w:val="111"/>
        </w:numPr>
        <w:ind w:left="567" w:hanging="720"/>
        <w:rPr>
          <w:lang w:val="uk-UA"/>
        </w:rPr>
      </w:pPr>
      <w:hyperlink r:id="rId94" w:history="1">
        <w:r w:rsidR="00625CC8" w:rsidRPr="00DB52BD">
          <w:rPr>
            <w:rStyle w:val="a6"/>
            <w:color w:val="auto"/>
            <w:lang w:val="uk-UA"/>
          </w:rPr>
          <w:t>https://video-editor.su/gopro-hero8-black-review.php</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95" w:history="1">
        <w:r w:rsidR="00625CC8" w:rsidRPr="00DB52BD">
          <w:rPr>
            <w:rStyle w:val="a6"/>
            <w:color w:val="auto"/>
            <w:lang w:val="uk-UA"/>
          </w:rPr>
          <w:t>https://www.ixbt.com/dv/gopro-hero9-black-review.html</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96" w:history="1">
        <w:r w:rsidR="00625CC8" w:rsidRPr="00DB52BD">
          <w:rPr>
            <w:rStyle w:val="a6"/>
            <w:color w:val="auto"/>
            <w:lang w:val="uk-UA"/>
          </w:rPr>
          <w:t>https://www.dji.com/ru/osmo-action/info</w:t>
        </w:r>
      </w:hyperlink>
      <w:r w:rsidR="00625CC8" w:rsidRPr="00DB52BD">
        <w:rPr>
          <w:rStyle w:val="a6"/>
          <w:color w:val="auto"/>
          <w:lang w:val="uk-UA"/>
        </w:rPr>
        <w:t>.</w:t>
      </w:r>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97" w:history="1">
        <w:r w:rsidR="00625CC8" w:rsidRPr="00DB52BD">
          <w:rPr>
            <w:rStyle w:val="a6"/>
            <w:color w:val="auto"/>
            <w:lang w:val="uk-UA"/>
          </w:rPr>
          <w:t>https://www.dji.com/ru/pocket-2/specs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98" w:history="1">
        <w:r w:rsidR="00625CC8" w:rsidRPr="00DB52BD">
          <w:rPr>
            <w:rStyle w:val="a6"/>
            <w:color w:val="auto"/>
            <w:lang w:val="uk-UA"/>
          </w:rPr>
          <w:t>https://www.dji.com/ru/phantom-4-pro/info</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99" w:history="1">
        <w:r w:rsidR="00625CC8" w:rsidRPr="00DB52BD">
          <w:rPr>
            <w:rStyle w:val="a6"/>
            <w:color w:val="auto"/>
            <w:lang w:val="uk-UA"/>
          </w:rPr>
          <w:t>https://www.dji.com/mavic-air-2/specs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100" w:history="1">
        <w:r w:rsidR="00625CC8" w:rsidRPr="00DB52BD">
          <w:rPr>
            <w:rStyle w:val="a6"/>
            <w:color w:val="auto"/>
            <w:lang w:val="uk-UA"/>
          </w:rPr>
          <w:t>https://www.fotoblog365.com/2018/04/blackmagic-pocket-cinema-camera-4k-harakteristiki.html</w:t>
        </w:r>
      </w:hyperlink>
      <w:r w:rsidR="00625CC8" w:rsidRPr="00DB52BD">
        <w:rPr>
          <w:lang w:val="uk-UA"/>
        </w:rPr>
        <w:t xml:space="preserve">. </w:t>
      </w:r>
      <w:hyperlink r:id="rId101" w:history="1">
        <w:r w:rsidR="00625CC8" w:rsidRPr="00DB52BD">
          <w:rPr>
            <w:rStyle w:val="a6"/>
            <w:color w:val="auto"/>
            <w:lang w:val="uk-UA"/>
          </w:rPr>
          <w:t>https://www.blackmagicdesign.com/ua/products/blackmagicursaminipro/techspecs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102" w:history="1">
        <w:r w:rsidR="00625CC8" w:rsidRPr="00DB52BD">
          <w:rPr>
            <w:rStyle w:val="a6"/>
            <w:color w:val="auto"/>
            <w:lang w:val="uk-UA"/>
          </w:rPr>
          <w:t>https://rec-store.com.ua/blackmagic-design-micro-cinema-camera</w:t>
        </w:r>
      </w:hyperlink>
      <w:r w:rsidR="00625CC8" w:rsidRPr="00DB52BD">
        <w:rPr>
          <w:lang w:val="uk-UA"/>
        </w:rPr>
        <w:t xml:space="preserve">. </w:t>
      </w:r>
      <w:hyperlink r:id="rId103" w:history="1">
        <w:r w:rsidR="00625CC8" w:rsidRPr="00DB52BD">
          <w:rPr>
            <w:rStyle w:val="a6"/>
            <w:color w:val="auto"/>
            <w:lang w:val="uk-UA"/>
          </w:rPr>
          <w:t>https://www.blackmagicdesign.com/ua/products/blackmagicstudiocamera/techspecs</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104" w:history="1">
        <w:r w:rsidR="00625CC8" w:rsidRPr="00DB52BD">
          <w:rPr>
            <w:rStyle w:val="a6"/>
            <w:color w:val="auto"/>
            <w:lang w:val="uk-UA"/>
          </w:rPr>
          <w:t>https://hotline.ua/av-videokamery/red-weapon-woven/</w:t>
        </w:r>
      </w:hyperlink>
      <w:r w:rsidR="00625CC8" w:rsidRPr="00DB52BD">
        <w:rPr>
          <w:lang w:val="uk-UA"/>
        </w:rPr>
        <w:t xml:space="preserve">. </w:t>
      </w:r>
    </w:p>
    <w:p w:rsidR="00625CC8" w:rsidRPr="00DB52BD" w:rsidRDefault="00064E1C" w:rsidP="00661052">
      <w:pPr>
        <w:pStyle w:val="a7"/>
        <w:numPr>
          <w:ilvl w:val="0"/>
          <w:numId w:val="111"/>
        </w:numPr>
        <w:ind w:left="567" w:hanging="720"/>
        <w:rPr>
          <w:lang w:val="uk-UA"/>
        </w:rPr>
      </w:pPr>
      <w:hyperlink r:id="rId105" w:history="1">
        <w:r w:rsidR="00625CC8" w:rsidRPr="00DB52BD">
          <w:rPr>
            <w:rStyle w:val="a6"/>
            <w:color w:val="auto"/>
            <w:lang w:val="uk-UA"/>
          </w:rPr>
          <w:t>https://docs.red.com/955-0155_v7.0/WEAPONEPICWOperationGuide/ru/Content/A_TechSpecs/Specs_EPIC-W.htm</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106" w:history="1">
        <w:r w:rsidR="00625CC8" w:rsidRPr="00DB52BD">
          <w:rPr>
            <w:rStyle w:val="a6"/>
            <w:color w:val="auto"/>
            <w:lang w:val="uk-UA"/>
          </w:rPr>
          <w:t>https://itc.ua/news/red-scarlet-w-professionalnaya-kamera-nachalnogo-urovnya-stoimostyu-pochti-10-tyis-pozvolyayushhaya-snimat-video-5k/</w:t>
        </w:r>
      </w:hyperlink>
      <w:r w:rsidR="00625CC8" w:rsidRPr="00DB52BD">
        <w:rPr>
          <w:lang w:val="uk-UA"/>
        </w:rPr>
        <w:t>.</w:t>
      </w:r>
    </w:p>
    <w:p w:rsidR="00625CC8" w:rsidRPr="00DB52BD" w:rsidRDefault="00064E1C" w:rsidP="00661052">
      <w:pPr>
        <w:pStyle w:val="a7"/>
        <w:numPr>
          <w:ilvl w:val="0"/>
          <w:numId w:val="111"/>
        </w:numPr>
        <w:ind w:left="567" w:hanging="720"/>
        <w:rPr>
          <w:lang w:val="uk-UA"/>
        </w:rPr>
      </w:pPr>
      <w:hyperlink r:id="rId107" w:history="1">
        <w:r w:rsidR="00625CC8" w:rsidRPr="00DB52BD">
          <w:rPr>
            <w:rStyle w:val="a6"/>
            <w:color w:val="auto"/>
            <w:lang w:val="uk-UA"/>
          </w:rPr>
          <w:t>https://rental.com.ua/product/kamera_red_raven</w:t>
        </w:r>
      </w:hyperlink>
      <w:r w:rsidR="00625CC8" w:rsidRPr="00DB52BD">
        <w:rPr>
          <w:lang w:val="uk-UA"/>
        </w:rPr>
        <w:t xml:space="preserve">. </w:t>
      </w:r>
    </w:p>
    <w:p w:rsidR="00625CC8" w:rsidRPr="00DB52BD" w:rsidRDefault="00625CC8" w:rsidP="00625CC8">
      <w:pPr>
        <w:spacing w:before="120" w:after="120" w:line="240" w:lineRule="auto"/>
        <w:rPr>
          <w:rFonts w:ascii="Times New Roman" w:hAnsi="Times New Roman"/>
          <w:i/>
          <w:sz w:val="24"/>
          <w:szCs w:val="24"/>
          <w:lang w:val="uk-UA"/>
        </w:rPr>
      </w:pPr>
      <w:r w:rsidRPr="00DB52BD">
        <w:rPr>
          <w:rFonts w:ascii="Times New Roman" w:hAnsi="Times New Roman"/>
          <w:i/>
          <w:sz w:val="24"/>
          <w:szCs w:val="24"/>
          <w:lang w:val="uk-UA"/>
        </w:rPr>
        <w:t>Додаток В</w:t>
      </w:r>
    </w:p>
    <w:p w:rsidR="00625CC8" w:rsidRPr="00DB52BD" w:rsidRDefault="00064E1C" w:rsidP="00661052">
      <w:pPr>
        <w:pStyle w:val="a7"/>
        <w:numPr>
          <w:ilvl w:val="0"/>
          <w:numId w:val="112"/>
        </w:numPr>
        <w:spacing w:before="120" w:after="120"/>
        <w:ind w:left="567" w:hanging="567"/>
        <w:rPr>
          <w:rStyle w:val="a6"/>
          <w:color w:val="auto"/>
          <w:lang w:val="uk-UA"/>
        </w:rPr>
      </w:pPr>
      <w:hyperlink r:id="rId108" w:history="1">
        <w:r w:rsidR="00625CC8" w:rsidRPr="00DB52BD">
          <w:rPr>
            <w:rStyle w:val="a6"/>
            <w:color w:val="auto"/>
            <w:lang w:val="uk-UA"/>
          </w:rPr>
          <w:t>https://cctvlens.ru/instrumenty/</w:t>
        </w:r>
      </w:hyperlink>
      <w:r w:rsidR="00625CC8" w:rsidRPr="00DB52BD">
        <w:rPr>
          <w:rStyle w:val="a6"/>
          <w:color w:val="auto"/>
          <w:lang w:val="uk-UA"/>
        </w:rPr>
        <w:t>.</w:t>
      </w:r>
    </w:p>
    <w:p w:rsidR="00625CC8" w:rsidRPr="00DB52BD" w:rsidRDefault="00625CC8" w:rsidP="00625CC8">
      <w:pPr>
        <w:spacing w:before="120" w:after="120" w:line="240" w:lineRule="auto"/>
        <w:rPr>
          <w:rFonts w:ascii="Times New Roman" w:hAnsi="Times New Roman"/>
          <w:i/>
          <w:sz w:val="24"/>
          <w:szCs w:val="24"/>
          <w:lang w:val="uk-UA"/>
        </w:rPr>
      </w:pPr>
      <w:r w:rsidRPr="00DB52BD">
        <w:rPr>
          <w:rFonts w:ascii="Times New Roman" w:hAnsi="Times New Roman"/>
          <w:i/>
          <w:sz w:val="24"/>
          <w:szCs w:val="24"/>
          <w:lang w:val="uk-UA"/>
        </w:rPr>
        <w:t>Додаток Г</w:t>
      </w:r>
    </w:p>
    <w:p w:rsidR="00625CC8" w:rsidRPr="00DB52BD" w:rsidRDefault="00064E1C" w:rsidP="00661052">
      <w:pPr>
        <w:pStyle w:val="a7"/>
        <w:numPr>
          <w:ilvl w:val="0"/>
          <w:numId w:val="113"/>
        </w:numPr>
        <w:ind w:left="567" w:hanging="567"/>
        <w:rPr>
          <w:noProof/>
          <w:lang w:val="uk-UA"/>
        </w:rPr>
      </w:pPr>
      <w:hyperlink r:id="rId109" w:history="1">
        <w:r w:rsidR="00625CC8" w:rsidRPr="00DB52BD">
          <w:rPr>
            <w:rStyle w:val="a6"/>
            <w:noProof/>
            <w:color w:val="auto"/>
            <w:lang w:val="uk-UA"/>
          </w:rPr>
          <w:t>https://www.dartfish.com/</w:t>
        </w:r>
      </w:hyperlink>
      <w:r w:rsidR="00625CC8" w:rsidRPr="00DB52BD">
        <w:rPr>
          <w:noProof/>
          <w:lang w:val="uk-UA"/>
        </w:rPr>
        <w:t>.</w:t>
      </w:r>
    </w:p>
    <w:p w:rsidR="00625CC8" w:rsidRPr="00DB52BD" w:rsidRDefault="00064E1C" w:rsidP="00661052">
      <w:pPr>
        <w:pStyle w:val="a7"/>
        <w:numPr>
          <w:ilvl w:val="0"/>
          <w:numId w:val="113"/>
        </w:numPr>
        <w:ind w:left="567" w:hanging="567"/>
        <w:rPr>
          <w:rStyle w:val="a6"/>
          <w:i/>
          <w:color w:val="auto"/>
          <w:lang w:val="uk-UA"/>
        </w:rPr>
      </w:pPr>
      <w:hyperlink r:id="rId110" w:history="1">
        <w:r w:rsidR="00625CC8" w:rsidRPr="00DB52BD">
          <w:rPr>
            <w:rStyle w:val="a6"/>
            <w:color w:val="auto"/>
            <w:lang w:val="uk-UA"/>
          </w:rPr>
          <w:t>https://www.kinovea.org/</w:t>
        </w:r>
      </w:hyperlink>
      <w:r w:rsidR="00625CC8" w:rsidRPr="00DB52BD">
        <w:rPr>
          <w:rStyle w:val="a6"/>
          <w:color w:val="auto"/>
          <w:lang w:val="uk-UA"/>
        </w:rPr>
        <w:t>.</w:t>
      </w:r>
    </w:p>
    <w:p w:rsidR="00625CC8" w:rsidRPr="00DB52BD" w:rsidRDefault="00064E1C" w:rsidP="00661052">
      <w:pPr>
        <w:pStyle w:val="a7"/>
        <w:numPr>
          <w:ilvl w:val="0"/>
          <w:numId w:val="113"/>
        </w:numPr>
        <w:ind w:left="567" w:hanging="567"/>
        <w:rPr>
          <w:lang w:val="uk-UA"/>
        </w:rPr>
      </w:pPr>
      <w:hyperlink r:id="rId111" w:history="1">
        <w:r w:rsidR="00625CC8" w:rsidRPr="00DB52BD">
          <w:rPr>
            <w:rStyle w:val="a6"/>
            <w:color w:val="auto"/>
            <w:lang w:val="uk-UA"/>
          </w:rPr>
          <w:t>https://www.qualisys.com/</w:t>
        </w:r>
      </w:hyperlink>
      <w:r w:rsidR="00625CC8" w:rsidRPr="00DB52BD">
        <w:rPr>
          <w:lang w:val="uk-UA"/>
        </w:rPr>
        <w:t>.</w:t>
      </w:r>
    </w:p>
    <w:p w:rsidR="00625CC8" w:rsidRPr="00DB52BD" w:rsidRDefault="00064E1C" w:rsidP="00661052">
      <w:pPr>
        <w:pStyle w:val="a7"/>
        <w:numPr>
          <w:ilvl w:val="0"/>
          <w:numId w:val="113"/>
        </w:numPr>
        <w:ind w:left="567" w:hanging="567"/>
        <w:rPr>
          <w:lang w:val="uk-UA"/>
        </w:rPr>
      </w:pPr>
      <w:hyperlink r:id="rId112" w:history="1">
        <w:r w:rsidR="00625CC8" w:rsidRPr="00DB52BD">
          <w:rPr>
            <w:rStyle w:val="a6"/>
            <w:color w:val="auto"/>
            <w:lang w:val="uk-UA"/>
          </w:rPr>
          <w:t>http://www.simi.com/</w:t>
        </w:r>
      </w:hyperlink>
      <w:r w:rsidR="00625CC8" w:rsidRPr="00DB52BD">
        <w:rPr>
          <w:lang w:val="uk-UA"/>
        </w:rPr>
        <w:t>.</w:t>
      </w:r>
    </w:p>
    <w:p w:rsidR="00625CC8" w:rsidRPr="00DB52BD" w:rsidRDefault="00064E1C" w:rsidP="00661052">
      <w:pPr>
        <w:pStyle w:val="a7"/>
        <w:numPr>
          <w:ilvl w:val="0"/>
          <w:numId w:val="113"/>
        </w:numPr>
        <w:ind w:left="567" w:hanging="567"/>
        <w:rPr>
          <w:lang w:val="uk-UA"/>
        </w:rPr>
      </w:pPr>
      <w:hyperlink r:id="rId113" w:history="1">
        <w:r w:rsidR="00625CC8" w:rsidRPr="00DB52BD">
          <w:rPr>
            <w:rStyle w:val="a6"/>
            <w:color w:val="auto"/>
            <w:lang w:val="uk-UA"/>
          </w:rPr>
          <w:t>https://www.vicon.com/visualization/</w:t>
        </w:r>
      </w:hyperlink>
      <w:r w:rsidR="00625CC8" w:rsidRPr="00DB52BD">
        <w:rPr>
          <w:lang w:val="uk-UA"/>
        </w:rPr>
        <w:t>.</w:t>
      </w:r>
    </w:p>
    <w:p w:rsidR="00625CC8" w:rsidRPr="00DB52BD" w:rsidRDefault="00625CC8" w:rsidP="00661052">
      <w:pPr>
        <w:pStyle w:val="a7"/>
        <w:numPr>
          <w:ilvl w:val="0"/>
          <w:numId w:val="113"/>
        </w:numPr>
        <w:ind w:left="567" w:hanging="567"/>
        <w:rPr>
          <w:lang w:val="uk-UA"/>
        </w:rPr>
      </w:pPr>
      <w:r w:rsidRPr="00DB52BD">
        <w:rPr>
          <w:noProof/>
          <w:lang w:val="uk-UA"/>
        </w:rPr>
        <w:t>https://cmu-perceptual-computing-lab.github.io/openpose/web/html/doc/md_doc_02_output.html.</w:t>
      </w:r>
      <w:r w:rsidRPr="00DB52BD">
        <w:rPr>
          <w:lang w:val="uk-UA"/>
        </w:rPr>
        <w:t xml:space="preserve"> </w:t>
      </w:r>
    </w:p>
    <w:p w:rsidR="00625CC8" w:rsidRPr="00DB52BD" w:rsidRDefault="00064E1C" w:rsidP="00661052">
      <w:pPr>
        <w:pStyle w:val="a7"/>
        <w:numPr>
          <w:ilvl w:val="0"/>
          <w:numId w:val="113"/>
        </w:numPr>
        <w:ind w:left="567" w:hanging="567"/>
        <w:rPr>
          <w:lang w:val="uk-UA"/>
        </w:rPr>
      </w:pPr>
      <w:hyperlink r:id="rId114" w:anchor="javascript-solution-api" w:history="1">
        <w:r w:rsidR="00625CC8" w:rsidRPr="00DB52BD">
          <w:rPr>
            <w:rStyle w:val="a6"/>
            <w:noProof/>
            <w:color w:val="auto"/>
            <w:lang w:val="uk-UA"/>
          </w:rPr>
          <w:t>https://google.github.io/mediapipe/solutions/holistic#javascript-solution-api</w:t>
        </w:r>
      </w:hyperlink>
      <w:r w:rsidR="00625CC8" w:rsidRPr="00DB52BD">
        <w:rPr>
          <w:rStyle w:val="a6"/>
          <w:noProof/>
          <w:color w:val="auto"/>
          <w:lang w:val="uk-UA"/>
        </w:rPr>
        <w:t>.</w:t>
      </w:r>
    </w:p>
    <w:p w:rsidR="00625CC8" w:rsidRPr="00DB52BD" w:rsidRDefault="00064E1C" w:rsidP="00661052">
      <w:pPr>
        <w:pStyle w:val="a7"/>
        <w:numPr>
          <w:ilvl w:val="0"/>
          <w:numId w:val="113"/>
        </w:numPr>
        <w:ind w:left="567" w:hanging="567"/>
        <w:rPr>
          <w:lang w:val="uk-UA"/>
        </w:rPr>
      </w:pPr>
      <w:hyperlink r:id="rId115" w:anchor="visual3d" w:history="1">
        <w:r w:rsidR="00625CC8" w:rsidRPr="00DB52BD">
          <w:rPr>
            <w:rStyle w:val="a6"/>
            <w:color w:val="auto"/>
            <w:lang w:val="uk-UA"/>
          </w:rPr>
          <w:t>https://c-motion.com/#visual3d</w:t>
        </w:r>
      </w:hyperlink>
      <w:r w:rsidR="00625CC8" w:rsidRPr="00DB52BD">
        <w:rPr>
          <w:lang w:val="uk-UA"/>
        </w:rPr>
        <w:t>.</w:t>
      </w:r>
    </w:p>
    <w:p w:rsidR="00625CC8" w:rsidRPr="00DB52BD" w:rsidRDefault="00064E1C" w:rsidP="00661052">
      <w:pPr>
        <w:pStyle w:val="a7"/>
        <w:numPr>
          <w:ilvl w:val="0"/>
          <w:numId w:val="113"/>
        </w:numPr>
        <w:ind w:left="567" w:hanging="567"/>
        <w:rPr>
          <w:lang w:val="uk-UA"/>
        </w:rPr>
      </w:pPr>
      <w:hyperlink r:id="rId116" w:history="1">
        <w:r w:rsidR="00625CC8" w:rsidRPr="00DB52BD">
          <w:rPr>
            <w:rStyle w:val="a6"/>
            <w:noProof/>
            <w:color w:val="auto"/>
            <w:lang w:val="uk-UA"/>
          </w:rPr>
          <w:t>https://eimaging.com.au/wp/shop/camera-systems/motion-capture-camera-systems/motion-analysis-motion-capture-systems/</w:t>
        </w:r>
      </w:hyperlink>
    </w:p>
    <w:p w:rsidR="00625CC8" w:rsidRPr="00DB52BD" w:rsidRDefault="00625CC8" w:rsidP="00625CC8">
      <w:pPr>
        <w:spacing w:before="120" w:after="120" w:line="240" w:lineRule="auto"/>
        <w:rPr>
          <w:rFonts w:ascii="Times New Roman" w:hAnsi="Times New Roman"/>
          <w:i/>
          <w:sz w:val="24"/>
          <w:szCs w:val="24"/>
          <w:lang w:val="uk-UA"/>
        </w:rPr>
      </w:pPr>
      <w:r w:rsidRPr="00DB52BD">
        <w:rPr>
          <w:rFonts w:ascii="Times New Roman" w:hAnsi="Times New Roman"/>
          <w:i/>
          <w:sz w:val="24"/>
          <w:szCs w:val="24"/>
          <w:lang w:val="uk-UA"/>
        </w:rPr>
        <w:t>Додаток Д.</w:t>
      </w:r>
    </w:p>
    <w:p w:rsidR="00625CC8" w:rsidRPr="00DB52BD" w:rsidRDefault="00625CC8" w:rsidP="00661052">
      <w:pPr>
        <w:pStyle w:val="a7"/>
        <w:numPr>
          <w:ilvl w:val="0"/>
          <w:numId w:val="114"/>
        </w:numPr>
        <w:ind w:left="567" w:hanging="567"/>
        <w:rPr>
          <w:lang w:val="uk-UA"/>
        </w:rPr>
      </w:pPr>
      <w:r w:rsidRPr="00DB52BD">
        <w:rPr>
          <w:lang w:val="uk-UA"/>
        </w:rPr>
        <w:t>https://uk.wikipedia.org/wiki/Система_координат.</w:t>
      </w:r>
    </w:p>
    <w:p w:rsidR="00625CC8" w:rsidRPr="00DB52BD" w:rsidRDefault="00625CC8" w:rsidP="00661052">
      <w:pPr>
        <w:pStyle w:val="a7"/>
        <w:numPr>
          <w:ilvl w:val="0"/>
          <w:numId w:val="114"/>
        </w:numPr>
        <w:ind w:left="567" w:hanging="567"/>
        <w:rPr>
          <w:lang w:val="uk-UA"/>
        </w:rPr>
      </w:pPr>
      <w:r w:rsidRPr="00DB52BD">
        <w:rPr>
          <w:lang w:val="uk-UA"/>
        </w:rPr>
        <w:t>https://uk.wikipedia.org/wiki/Декартова_система_координат.</w:t>
      </w:r>
    </w:p>
    <w:p w:rsidR="00625CC8" w:rsidRPr="00DB52BD" w:rsidRDefault="00625CC8" w:rsidP="00661052">
      <w:pPr>
        <w:pStyle w:val="a7"/>
        <w:numPr>
          <w:ilvl w:val="0"/>
          <w:numId w:val="114"/>
        </w:numPr>
        <w:ind w:left="567" w:hanging="567"/>
        <w:rPr>
          <w:lang w:val="uk-UA"/>
        </w:rPr>
      </w:pPr>
      <w:r w:rsidRPr="00DB52BD">
        <w:rPr>
          <w:lang w:val="uk-UA"/>
        </w:rPr>
        <w:t>https://uk.wikipedia.org/wiki/Полярна_система_координат.</w:t>
      </w:r>
    </w:p>
    <w:p w:rsidR="00625CC8" w:rsidRPr="00DB52BD" w:rsidRDefault="00064E1C" w:rsidP="00661052">
      <w:pPr>
        <w:pStyle w:val="a7"/>
        <w:numPr>
          <w:ilvl w:val="0"/>
          <w:numId w:val="114"/>
        </w:numPr>
        <w:ind w:left="567" w:hanging="567"/>
        <w:rPr>
          <w:lang w:val="uk-UA"/>
        </w:rPr>
      </w:pPr>
      <w:hyperlink r:id="rId117" w:history="1">
        <w:r w:rsidR="00625CC8" w:rsidRPr="00DB52BD">
          <w:rPr>
            <w:rStyle w:val="a6"/>
            <w:color w:val="auto"/>
            <w:lang w:val="uk-UA"/>
          </w:rPr>
          <w:t>https://uk.wikipedia.org/wiki/Циліндрична_система_координат</w:t>
        </w:r>
      </w:hyperlink>
      <w:r w:rsidR="00625CC8" w:rsidRPr="00DB52BD">
        <w:rPr>
          <w:lang w:val="uk-UA"/>
        </w:rPr>
        <w:t>.</w:t>
      </w:r>
    </w:p>
    <w:p w:rsidR="00625CC8" w:rsidRPr="00DB52BD" w:rsidRDefault="00064E1C" w:rsidP="00661052">
      <w:pPr>
        <w:pStyle w:val="a7"/>
        <w:numPr>
          <w:ilvl w:val="0"/>
          <w:numId w:val="114"/>
        </w:numPr>
        <w:ind w:left="567" w:hanging="567"/>
        <w:rPr>
          <w:lang w:val="uk-UA"/>
        </w:rPr>
      </w:pPr>
      <w:hyperlink r:id="rId118" w:history="1">
        <w:r w:rsidR="00625CC8" w:rsidRPr="00DB52BD">
          <w:rPr>
            <w:rStyle w:val="a6"/>
            <w:color w:val="auto"/>
            <w:lang w:val="uk-UA"/>
          </w:rPr>
          <w:t>https://uk.wikipedia.org/wiki/Сферична_система_координат</w:t>
        </w:r>
      </w:hyperlink>
      <w:r w:rsidR="00625CC8" w:rsidRPr="00DB52BD">
        <w:rPr>
          <w:lang w:val="uk-UA"/>
        </w:rPr>
        <w:t xml:space="preserve">. </w:t>
      </w:r>
    </w:p>
    <w:p w:rsidR="00625CC8" w:rsidRPr="00DB52BD" w:rsidRDefault="00064E1C" w:rsidP="00661052">
      <w:pPr>
        <w:pStyle w:val="a7"/>
        <w:numPr>
          <w:ilvl w:val="0"/>
          <w:numId w:val="114"/>
        </w:numPr>
        <w:ind w:left="567" w:hanging="567"/>
        <w:rPr>
          <w:lang w:val="uk-UA"/>
        </w:rPr>
      </w:pPr>
      <w:hyperlink r:id="rId119" w:history="1">
        <w:r w:rsidR="00625CC8" w:rsidRPr="00DB52BD">
          <w:rPr>
            <w:rStyle w:val="a6"/>
            <w:color w:val="auto"/>
            <w:lang w:val="uk-UA"/>
          </w:rPr>
          <w:t>https://naurok.com.ua/prezentaciya-pryamokutna-sistema-koordinat-u-prostori-10-klas-riven-standartu-91567.html</w:t>
        </w:r>
      </w:hyperlink>
      <w:r w:rsidR="00625CC8" w:rsidRPr="00DB52BD">
        <w:rPr>
          <w:lang w:val="uk-UA"/>
        </w:rPr>
        <w:t>.</w:t>
      </w:r>
    </w:p>
    <w:p w:rsidR="00625CC8" w:rsidRPr="00DB52BD" w:rsidRDefault="00064E1C" w:rsidP="00661052">
      <w:pPr>
        <w:pStyle w:val="a7"/>
        <w:numPr>
          <w:ilvl w:val="0"/>
          <w:numId w:val="114"/>
        </w:numPr>
        <w:ind w:left="567" w:hanging="567"/>
        <w:rPr>
          <w:lang w:val="uk-UA"/>
        </w:rPr>
      </w:pPr>
      <w:hyperlink r:id="rId120" w:history="1">
        <w:r w:rsidR="00625CC8" w:rsidRPr="00DB52BD">
          <w:rPr>
            <w:rStyle w:val="a6"/>
            <w:color w:val="auto"/>
            <w:lang w:val="uk-UA"/>
          </w:rPr>
          <w:t>https://elearn.nubip.edu.ua/mod/book/tool/print/index.php?id=188792</w:t>
        </w:r>
      </w:hyperlink>
      <w:r w:rsidR="00625CC8" w:rsidRPr="00DB52BD">
        <w:rPr>
          <w:lang w:val="uk-UA"/>
        </w:rPr>
        <w:t>.</w:t>
      </w:r>
    </w:p>
    <w:p w:rsidR="00625CC8" w:rsidRPr="00DB52BD" w:rsidRDefault="00625CC8" w:rsidP="00661052">
      <w:pPr>
        <w:pStyle w:val="a7"/>
        <w:numPr>
          <w:ilvl w:val="0"/>
          <w:numId w:val="114"/>
        </w:numPr>
        <w:ind w:left="567" w:hanging="567"/>
        <w:rPr>
          <w:lang w:val="uk-UA"/>
        </w:rPr>
      </w:pPr>
      <w:r w:rsidRPr="00DB52BD">
        <w:rPr>
          <w:lang w:val="uk-UA"/>
        </w:rPr>
        <w:t>https://www.youtube.com/watch?v=Io0Kuo_CcfY.</w:t>
      </w:r>
    </w:p>
    <w:p w:rsidR="00625CC8" w:rsidRPr="00DB52BD" w:rsidRDefault="00064E1C" w:rsidP="00661052">
      <w:pPr>
        <w:pStyle w:val="a7"/>
        <w:numPr>
          <w:ilvl w:val="0"/>
          <w:numId w:val="114"/>
        </w:numPr>
        <w:ind w:left="567" w:hanging="567"/>
        <w:rPr>
          <w:lang w:val="uk-UA"/>
        </w:rPr>
      </w:pPr>
      <w:hyperlink r:id="rId121" w:history="1">
        <w:r w:rsidR="00625CC8" w:rsidRPr="00DB52BD">
          <w:rPr>
            <w:rStyle w:val="a6"/>
            <w:color w:val="auto"/>
            <w:lang w:val="uk-UA"/>
          </w:rPr>
          <w:t>https://www.houseofmath.com/uk/encyclopedia/funktsiyi/teoriya-funktsiy/osnovy-funktsiy/shcho-take-systema-koordynat</w:t>
        </w:r>
      </w:hyperlink>
      <w:r w:rsidR="00625CC8" w:rsidRPr="00DB52BD">
        <w:rPr>
          <w:lang w:val="uk-UA"/>
        </w:rPr>
        <w:t>.</w:t>
      </w:r>
    </w:p>
    <w:p w:rsidR="00625CC8" w:rsidRPr="00DB52BD" w:rsidRDefault="00625CC8" w:rsidP="00625CC8">
      <w:pPr>
        <w:spacing w:before="120" w:after="120" w:line="360" w:lineRule="auto"/>
        <w:rPr>
          <w:rFonts w:ascii="Times New Roman" w:hAnsi="Times New Roman"/>
          <w:i/>
          <w:sz w:val="24"/>
          <w:szCs w:val="24"/>
          <w:lang w:val="uk-UA"/>
        </w:rPr>
      </w:pPr>
      <w:r w:rsidRPr="00DB52BD">
        <w:rPr>
          <w:rFonts w:ascii="Times New Roman" w:hAnsi="Times New Roman"/>
          <w:i/>
          <w:sz w:val="24"/>
          <w:szCs w:val="24"/>
          <w:lang w:val="uk-UA"/>
        </w:rPr>
        <w:t>Додаток Ж</w:t>
      </w:r>
    </w:p>
    <w:p w:rsidR="00625CC8" w:rsidRPr="00DB52BD" w:rsidRDefault="00625CC8" w:rsidP="00661052">
      <w:pPr>
        <w:pStyle w:val="a7"/>
        <w:numPr>
          <w:ilvl w:val="0"/>
          <w:numId w:val="115"/>
        </w:numPr>
        <w:ind w:left="567" w:hanging="567"/>
        <w:rPr>
          <w:lang w:val="uk-UA"/>
        </w:rPr>
      </w:pPr>
      <w:r w:rsidRPr="00DB52BD">
        <w:rPr>
          <w:lang w:val="uk-UA"/>
        </w:rPr>
        <w:t>http://freesoftware.in.ua/84-zhiva-geometriya.html.</w:t>
      </w:r>
    </w:p>
    <w:p w:rsidR="00625CC8" w:rsidRPr="00DB52BD" w:rsidRDefault="00064E1C" w:rsidP="00661052">
      <w:pPr>
        <w:pStyle w:val="a7"/>
        <w:numPr>
          <w:ilvl w:val="0"/>
          <w:numId w:val="115"/>
        </w:numPr>
        <w:ind w:left="567" w:hanging="567"/>
        <w:rPr>
          <w:lang w:val="uk-UA"/>
        </w:rPr>
      </w:pPr>
      <w:hyperlink r:id="rId122" w:history="1">
        <w:r w:rsidR="00625CC8" w:rsidRPr="00DB52BD">
          <w:rPr>
            <w:rStyle w:val="a6"/>
            <w:color w:val="auto"/>
            <w:lang w:val="uk-UA"/>
          </w:rPr>
          <w:t>http://metodportal.com/node/5175</w:t>
        </w:r>
      </w:hyperlink>
      <w:r w:rsidR="00625CC8" w:rsidRPr="00DB52BD">
        <w:rPr>
          <w:lang w:val="uk-UA"/>
        </w:rPr>
        <w:t>.</w:t>
      </w:r>
    </w:p>
    <w:p w:rsidR="00625CC8" w:rsidRPr="00DB52BD" w:rsidRDefault="00625CC8" w:rsidP="00661052">
      <w:pPr>
        <w:pStyle w:val="a7"/>
        <w:numPr>
          <w:ilvl w:val="0"/>
          <w:numId w:val="115"/>
        </w:numPr>
        <w:ind w:left="567" w:hanging="567"/>
        <w:rPr>
          <w:lang w:val="uk-UA"/>
        </w:rPr>
      </w:pPr>
      <w:r w:rsidRPr="00DB52BD">
        <w:rPr>
          <w:lang w:val="uk-UA"/>
        </w:rPr>
        <w:t>https://www.geometry.ru/soft.htm .</w:t>
      </w:r>
    </w:p>
    <w:p w:rsidR="00625CC8" w:rsidRPr="00DB52BD" w:rsidRDefault="00064E1C" w:rsidP="00661052">
      <w:pPr>
        <w:pStyle w:val="a7"/>
        <w:numPr>
          <w:ilvl w:val="0"/>
          <w:numId w:val="115"/>
        </w:numPr>
        <w:ind w:left="567" w:hanging="567"/>
        <w:rPr>
          <w:lang w:val="uk-UA"/>
        </w:rPr>
      </w:pPr>
      <w:hyperlink r:id="rId123" w:history="1">
        <w:r w:rsidR="00625CC8" w:rsidRPr="00DB52BD">
          <w:rPr>
            <w:rStyle w:val="a6"/>
            <w:color w:val="auto"/>
            <w:lang w:val="uk-UA"/>
          </w:rPr>
          <w:t>https://www.youtube.com/watch?v=MRvnZFQnoVw</w:t>
        </w:r>
      </w:hyperlink>
      <w:r w:rsidR="00625CC8" w:rsidRPr="00DB52BD">
        <w:rPr>
          <w:lang w:val="uk-UA"/>
        </w:rPr>
        <w:t>.</w:t>
      </w:r>
    </w:p>
    <w:p w:rsidR="00625CC8" w:rsidRPr="00DB52BD" w:rsidRDefault="00625CC8" w:rsidP="00661052">
      <w:pPr>
        <w:pStyle w:val="a7"/>
        <w:numPr>
          <w:ilvl w:val="0"/>
          <w:numId w:val="115"/>
        </w:numPr>
        <w:ind w:left="567" w:hanging="567"/>
        <w:rPr>
          <w:lang w:val="uk-UA"/>
        </w:rPr>
      </w:pPr>
      <w:r w:rsidRPr="00DB52BD">
        <w:rPr>
          <w:lang w:val="uk-UA"/>
        </w:rPr>
        <w:t xml:space="preserve">https://gospodaretsva.com/zhivaya-geometriya.htm </w:t>
      </w:r>
    </w:p>
    <w:p w:rsidR="00625CC8" w:rsidRPr="00DB52BD" w:rsidRDefault="00625CC8" w:rsidP="00661052">
      <w:pPr>
        <w:pStyle w:val="a7"/>
        <w:numPr>
          <w:ilvl w:val="0"/>
          <w:numId w:val="115"/>
        </w:numPr>
        <w:ind w:left="567" w:hanging="567"/>
        <w:rPr>
          <w:lang w:val="uk-UA"/>
        </w:rPr>
      </w:pPr>
      <w:r w:rsidRPr="00DB52BD">
        <w:rPr>
          <w:lang w:val="uk-UA"/>
        </w:rPr>
        <w:t>https://baylinaanna.jimdofree.com/ 2013/09/blog-post_29.html.</w:t>
      </w:r>
    </w:p>
    <w:p w:rsidR="00F421EC" w:rsidRPr="00DB52BD" w:rsidRDefault="00064E1C" w:rsidP="00661052">
      <w:pPr>
        <w:pStyle w:val="a7"/>
        <w:numPr>
          <w:ilvl w:val="0"/>
          <w:numId w:val="115"/>
        </w:numPr>
        <w:ind w:left="567" w:hanging="567"/>
        <w:rPr>
          <w:lang w:val="uk-UA"/>
        </w:rPr>
      </w:pPr>
      <w:hyperlink r:id="rId124" w:history="1">
        <w:r w:rsidR="00F421EC" w:rsidRPr="00DB52BD">
          <w:rPr>
            <w:rStyle w:val="a6"/>
            <w:color w:val="auto"/>
            <w:lang w:val="uk-UA"/>
          </w:rPr>
          <w:t>http://my-soft-blog.net/397-geogebra.html</w:t>
        </w:r>
      </w:hyperlink>
      <w:r w:rsidR="00F421EC" w:rsidRPr="00DB52BD">
        <w:rPr>
          <w:lang w:val="uk-UA"/>
        </w:rPr>
        <w:t>.</w:t>
      </w:r>
    </w:p>
    <w:p w:rsidR="00F421EC" w:rsidRPr="00DB52BD" w:rsidRDefault="00F421EC" w:rsidP="000123E1">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w:t>
      </w:r>
      <w:r w:rsidR="00F678FB" w:rsidRPr="00DB52BD">
        <w:rPr>
          <w:rFonts w:ascii="Times New Roman" w:hAnsi="Times New Roman"/>
          <w:bCs/>
          <w:i/>
          <w:spacing w:val="-3"/>
          <w:sz w:val="24"/>
          <w:szCs w:val="24"/>
          <w:lang w:val="uk-UA"/>
        </w:rPr>
        <w:t>:</w:t>
      </w:r>
    </w:p>
    <w:p w:rsidR="00F421EC" w:rsidRPr="00DB52BD" w:rsidRDefault="00F421EC" w:rsidP="00F421EC">
      <w:pPr>
        <w:spacing w:after="0" w:line="240" w:lineRule="auto"/>
        <w:rPr>
          <w:rFonts w:ascii="Times New Roman" w:hAnsi="Times New Roman"/>
          <w:bCs/>
          <w:spacing w:val="-1"/>
          <w:sz w:val="24"/>
          <w:szCs w:val="24"/>
          <w:lang w:val="uk-UA"/>
        </w:rPr>
      </w:pPr>
      <w:r w:rsidRPr="00DB52BD">
        <w:rPr>
          <w:rFonts w:ascii="Times New Roman" w:hAnsi="Times New Roman"/>
          <w:bCs/>
          <w:spacing w:val="-1"/>
          <w:sz w:val="24"/>
          <w:szCs w:val="24"/>
          <w:lang w:val="uk-UA"/>
        </w:rPr>
        <w:t>Позначення точок центрів сегментів та суглобів на БКС рухової дії:</w:t>
      </w:r>
    </w:p>
    <w:p w:rsidR="00F421EC" w:rsidRPr="00DB52BD" w:rsidRDefault="00F421EC" w:rsidP="00F421EC">
      <w:pPr>
        <w:spacing w:after="0" w:line="240" w:lineRule="auto"/>
        <w:rPr>
          <w:rFonts w:ascii="Times New Roman" w:hAnsi="Times New Roman"/>
          <w:bCs/>
          <w:spacing w:val="-1"/>
          <w:sz w:val="24"/>
          <w:szCs w:val="24"/>
          <w:lang w:val="uk-UA"/>
        </w:rPr>
      </w:pPr>
      <w:r w:rsidRPr="00DB52BD">
        <w:rPr>
          <w:rFonts w:ascii="Times New Roman" w:hAnsi="Times New Roman"/>
          <w:bCs/>
          <w:spacing w:val="-3"/>
          <w:sz w:val="24"/>
          <w:szCs w:val="24"/>
          <w:lang w:val="uk-UA"/>
        </w:rPr>
        <w:t>1 – центр голо</w:t>
      </w:r>
      <w:r w:rsidRPr="00DB52BD">
        <w:rPr>
          <w:rFonts w:ascii="Times New Roman" w:hAnsi="Times New Roman"/>
          <w:sz w:val="24"/>
          <w:szCs w:val="24"/>
          <w:lang w:val="uk-UA"/>
        </w:rPr>
        <w:t>ви.</w:t>
      </w:r>
    </w:p>
    <w:p w:rsidR="00F421EC" w:rsidRPr="00DB52BD" w:rsidRDefault="00F421EC" w:rsidP="00F421EC">
      <w:pPr>
        <w:spacing w:after="0" w:line="240" w:lineRule="auto"/>
        <w:rPr>
          <w:rFonts w:ascii="Times New Roman" w:hAnsi="Times New Roman"/>
          <w:bCs/>
          <w:spacing w:val="-3"/>
          <w:sz w:val="24"/>
          <w:szCs w:val="24"/>
          <w:lang w:val="uk-UA"/>
        </w:rPr>
      </w:pPr>
      <w:r w:rsidRPr="00DB52BD">
        <w:rPr>
          <w:rFonts w:ascii="Times New Roman" w:hAnsi="Times New Roman"/>
          <w:sz w:val="24"/>
          <w:szCs w:val="24"/>
          <w:lang w:val="uk-UA"/>
        </w:rPr>
        <w:t>2 – центр плечової лінії</w:t>
      </w:r>
      <w:r w:rsidR="00EB4C0F" w:rsidRPr="00DB52BD">
        <w:rPr>
          <w:rFonts w:ascii="Times New Roman" w:hAnsi="Times New Roman"/>
          <w:sz w:val="24"/>
          <w:szCs w:val="24"/>
          <w:lang w:val="uk-UA"/>
        </w:rPr>
        <w:t>.</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3 – центр правого плечового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4 – центр лівого плечового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5 – центр правого ліктьового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6 – центр лівого ліктьового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7 – центр правого променево-зап</w:t>
      </w:r>
      <w:r w:rsidR="002E7BE0" w:rsidRPr="00DB52BD">
        <w:rPr>
          <w:rFonts w:ascii="Times New Roman" w:hAnsi="Times New Roman"/>
          <w:sz w:val="24"/>
          <w:szCs w:val="24"/>
          <w:lang w:val="uk-UA"/>
        </w:rPr>
        <w:t>’</w:t>
      </w:r>
      <w:r w:rsidRPr="00DB52BD">
        <w:rPr>
          <w:rFonts w:ascii="Times New Roman" w:hAnsi="Times New Roman"/>
          <w:sz w:val="24"/>
          <w:szCs w:val="24"/>
          <w:lang w:val="uk-UA"/>
        </w:rPr>
        <w:t>ясткового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8 – центр лівого променево-зап</w:t>
      </w:r>
      <w:r w:rsidR="002E7BE0" w:rsidRPr="00DB52BD">
        <w:rPr>
          <w:rFonts w:ascii="Times New Roman" w:hAnsi="Times New Roman"/>
          <w:sz w:val="24"/>
          <w:szCs w:val="24"/>
          <w:lang w:val="uk-UA"/>
        </w:rPr>
        <w:t>’</w:t>
      </w:r>
      <w:r w:rsidRPr="00DB52BD">
        <w:rPr>
          <w:rFonts w:ascii="Times New Roman" w:hAnsi="Times New Roman"/>
          <w:sz w:val="24"/>
          <w:szCs w:val="24"/>
          <w:lang w:val="uk-UA"/>
        </w:rPr>
        <w:t>ясткового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9 – пальцева точка правої кисті.</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10 – пальцева точка лівої кисті.</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11 – центр правого кульшового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12 – центр лівого кульшового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13 – центр правого колінного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14 – центр лівого колінного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15 – центр правого гомілковостопного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16 – центр лівого гомілковостопного суглобу.</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17 – п</w:t>
      </w:r>
      <w:r w:rsidR="002E7BE0" w:rsidRPr="00DB52BD">
        <w:rPr>
          <w:rFonts w:ascii="Times New Roman" w:hAnsi="Times New Roman"/>
          <w:sz w:val="24"/>
          <w:szCs w:val="24"/>
          <w:lang w:val="uk-UA"/>
        </w:rPr>
        <w:t>’</w:t>
      </w:r>
      <w:r w:rsidRPr="00DB52BD">
        <w:rPr>
          <w:rFonts w:ascii="Times New Roman" w:hAnsi="Times New Roman"/>
          <w:sz w:val="24"/>
          <w:szCs w:val="24"/>
          <w:lang w:val="uk-UA"/>
        </w:rPr>
        <w:t>яткова точка правої стопи.</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18 – п</w:t>
      </w:r>
      <w:r w:rsidR="002E7BE0" w:rsidRPr="00DB52BD">
        <w:rPr>
          <w:rFonts w:ascii="Times New Roman" w:hAnsi="Times New Roman"/>
          <w:sz w:val="24"/>
          <w:szCs w:val="24"/>
          <w:lang w:val="uk-UA"/>
        </w:rPr>
        <w:t>’</w:t>
      </w:r>
      <w:r w:rsidRPr="00DB52BD">
        <w:rPr>
          <w:rFonts w:ascii="Times New Roman" w:hAnsi="Times New Roman"/>
          <w:sz w:val="24"/>
          <w:szCs w:val="24"/>
          <w:lang w:val="uk-UA"/>
        </w:rPr>
        <w:t>яткова точка лівої стопи.</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sz w:val="24"/>
          <w:szCs w:val="24"/>
          <w:lang w:val="uk-UA"/>
        </w:rPr>
        <w:t>19 – кінцева точка правої стопи.</w:t>
      </w:r>
    </w:p>
    <w:p w:rsidR="00625CC8" w:rsidRPr="00DB52BD" w:rsidRDefault="00F421EC" w:rsidP="00625CC8">
      <w:pPr>
        <w:spacing w:after="0" w:line="240" w:lineRule="auto"/>
        <w:rPr>
          <w:rFonts w:ascii="Times New Roman" w:hAnsi="Times New Roman"/>
          <w:i/>
          <w:sz w:val="24"/>
          <w:szCs w:val="24"/>
          <w:lang w:val="uk-UA"/>
        </w:rPr>
      </w:pPr>
      <w:r w:rsidRPr="00DB52BD">
        <w:rPr>
          <w:rFonts w:ascii="Times New Roman" w:hAnsi="Times New Roman"/>
          <w:sz w:val="24"/>
          <w:szCs w:val="24"/>
          <w:lang w:val="uk-UA"/>
        </w:rPr>
        <w:t>20 – кінцева точка лівої стопи.</w:t>
      </w:r>
      <w:r w:rsidR="00625CC8" w:rsidRPr="00DB52BD">
        <w:rPr>
          <w:rFonts w:ascii="Times New Roman" w:hAnsi="Times New Roman"/>
          <w:i/>
          <w:sz w:val="24"/>
          <w:szCs w:val="24"/>
          <w:lang w:val="uk-UA"/>
        </w:rPr>
        <w:t xml:space="preserve"> </w:t>
      </w:r>
      <w:r w:rsidR="00625CC8" w:rsidRPr="00DB52BD">
        <w:rPr>
          <w:rFonts w:ascii="Times New Roman" w:hAnsi="Times New Roman"/>
          <w:i/>
          <w:sz w:val="24"/>
          <w:szCs w:val="24"/>
          <w:lang w:val="uk-UA"/>
        </w:rPr>
        <w:br w:type="page"/>
      </w:r>
    </w:p>
    <w:p w:rsidR="00625CC8" w:rsidRPr="00DB52BD" w:rsidRDefault="00625CC8" w:rsidP="00625CC8">
      <w:pPr>
        <w:spacing w:after="12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Лабораторна робота № 4. Визначення положення центрів</w:t>
      </w:r>
      <w:r w:rsidR="00A56EB3" w:rsidRPr="00DB52BD">
        <w:rPr>
          <w:rFonts w:ascii="Times New Roman" w:hAnsi="Times New Roman"/>
          <w:b/>
          <w:sz w:val="24"/>
          <w:szCs w:val="24"/>
          <w:lang w:val="uk-UA"/>
        </w:rPr>
        <w:t xml:space="preserve"> тяжіння сегментів тіла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центри тяжіння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сегментів тіла людини, використовуючи коефіцієнти відносної маси та коефіцієнти рівняння множинної регресії.</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625CC8">
      <w:pPr>
        <w:pStyle w:val="a7"/>
        <w:numPr>
          <w:ilvl w:val="0"/>
          <w:numId w:val="45"/>
        </w:numPr>
        <w:tabs>
          <w:tab w:val="left" w:pos="1134"/>
        </w:tabs>
        <w:rPr>
          <w:rStyle w:val="markedcontent"/>
          <w:lang w:val="uk-UA"/>
        </w:rPr>
      </w:pPr>
      <w:r w:rsidRPr="00DB52BD">
        <w:rPr>
          <w:rStyle w:val="markedcontent"/>
          <w:lang w:val="uk-UA"/>
        </w:rPr>
        <w:t xml:space="preserve">Навчити визначати </w:t>
      </w:r>
      <w:r w:rsidRPr="00DB52BD">
        <w:rPr>
          <w:i/>
          <w:lang w:val="uk-UA"/>
        </w:rPr>
        <w:t>L</w:t>
      </w:r>
      <w:r w:rsidRPr="00DB52BD">
        <w:rPr>
          <w:i/>
          <w:vertAlign w:val="subscript"/>
          <w:lang w:val="uk-UA"/>
        </w:rPr>
        <w:t>с</w:t>
      </w:r>
      <w:r w:rsidRPr="00DB52BD">
        <w:rPr>
          <w:rStyle w:val="markedcontent"/>
          <w:lang w:val="uk-UA"/>
        </w:rPr>
        <w:t xml:space="preserve"> і </w:t>
      </w:r>
      <w:r w:rsidRPr="00DB52BD">
        <w:rPr>
          <w:i/>
          <w:lang w:val="uk-UA"/>
        </w:rPr>
        <w:t>ЦТ</w:t>
      </w:r>
      <w:r w:rsidRPr="00DB52BD">
        <w:rPr>
          <w:i/>
          <w:vertAlign w:val="subscript"/>
          <w:lang w:val="uk-UA"/>
        </w:rPr>
        <w:t>с</w:t>
      </w:r>
      <w:r w:rsidRPr="00DB52BD">
        <w:rPr>
          <w:lang w:val="uk-UA"/>
        </w:rPr>
        <w:t xml:space="preserve"> сегментів </w:t>
      </w:r>
      <w:r w:rsidRPr="00DB52BD">
        <w:rPr>
          <w:rStyle w:val="markedcontent"/>
          <w:lang w:val="uk-UA"/>
        </w:rPr>
        <w:t xml:space="preserve">тіла людини в середовищі </w:t>
      </w:r>
      <w:r w:rsidRPr="00DB52BD">
        <w:rPr>
          <w:rStyle w:val="markedcontent"/>
          <w:i/>
          <w:lang w:val="uk-UA"/>
        </w:rPr>
        <w:t>Жива геометрія</w:t>
      </w:r>
      <w:r w:rsidRPr="00DB52BD">
        <w:rPr>
          <w:rStyle w:val="markedcontent"/>
          <w:lang w:val="uk-UA"/>
        </w:rPr>
        <w:t>.</w:t>
      </w:r>
    </w:p>
    <w:p w:rsidR="00625CC8" w:rsidRPr="00DB52BD" w:rsidRDefault="00625CC8" w:rsidP="00625CC8">
      <w:pPr>
        <w:pStyle w:val="a7"/>
        <w:numPr>
          <w:ilvl w:val="0"/>
          <w:numId w:val="45"/>
        </w:numPr>
        <w:tabs>
          <w:tab w:val="left" w:pos="1134"/>
        </w:tabs>
        <w:rPr>
          <w:rStyle w:val="markedcontent"/>
          <w:lang w:val="uk-UA"/>
        </w:rPr>
      </w:pPr>
      <w:r w:rsidRPr="00DB52BD">
        <w:rPr>
          <w:rStyle w:val="markedcontent"/>
          <w:lang w:val="uk-UA"/>
        </w:rPr>
        <w:t xml:space="preserve">Ознайомити з розрахунковими методами визначення </w:t>
      </w:r>
      <w:r w:rsidRPr="00DB52BD">
        <w:rPr>
          <w:i/>
          <w:lang w:val="uk-UA"/>
        </w:rPr>
        <w:t>L</w:t>
      </w:r>
      <w:r w:rsidRPr="00DB52BD">
        <w:rPr>
          <w:i/>
          <w:vertAlign w:val="subscript"/>
          <w:lang w:val="uk-UA"/>
        </w:rPr>
        <w:t>с</w:t>
      </w:r>
      <w:r w:rsidRPr="00DB52BD">
        <w:rPr>
          <w:rStyle w:val="markedcontent"/>
          <w:lang w:val="uk-UA"/>
        </w:rPr>
        <w:t xml:space="preserve"> окремих сегментів тіла людини.</w:t>
      </w:r>
    </w:p>
    <w:p w:rsidR="00625CC8" w:rsidRPr="00DB52BD" w:rsidRDefault="00625CC8" w:rsidP="00625CC8">
      <w:pPr>
        <w:pStyle w:val="a7"/>
        <w:numPr>
          <w:ilvl w:val="0"/>
          <w:numId w:val="45"/>
        </w:numPr>
        <w:tabs>
          <w:tab w:val="left" w:pos="709"/>
          <w:tab w:val="left" w:pos="1134"/>
        </w:tabs>
        <w:ind w:left="0" w:firstLine="709"/>
        <w:rPr>
          <w:rStyle w:val="markedcontent"/>
          <w:lang w:val="uk-UA"/>
        </w:rPr>
      </w:pPr>
      <w:r w:rsidRPr="00DB52BD">
        <w:rPr>
          <w:rStyle w:val="markedcontent"/>
          <w:lang w:val="uk-UA"/>
        </w:rPr>
        <w:t xml:space="preserve">Оволодіти практичними навичками роботи в середовищі </w:t>
      </w:r>
      <w:r w:rsidRPr="00DB52BD">
        <w:rPr>
          <w:i/>
          <w:lang w:val="uk-UA"/>
        </w:rPr>
        <w:t xml:space="preserve">Microsoft </w:t>
      </w:r>
      <w:r w:rsidR="000B78CA" w:rsidRPr="00DB52BD">
        <w:rPr>
          <w:i/>
          <w:lang w:val="uk-UA"/>
        </w:rPr>
        <w:t>Excel</w:t>
      </w:r>
      <w:r w:rsidRPr="00DB52BD">
        <w:rPr>
          <w:i/>
          <w:lang w:val="uk-UA"/>
        </w:rPr>
        <w:t xml:space="preserve"> </w:t>
      </w:r>
      <w:r w:rsidRPr="00DB52BD">
        <w:rPr>
          <w:lang w:val="uk-UA"/>
        </w:rPr>
        <w:t>при визначенні</w:t>
      </w:r>
      <w:r w:rsidRPr="00DB52BD">
        <w:rPr>
          <w:rStyle w:val="markedcontent"/>
          <w:lang w:val="uk-UA"/>
        </w:rPr>
        <w:t xml:space="preserve"> </w:t>
      </w:r>
      <w:r w:rsidRPr="00DB52BD">
        <w:rPr>
          <w:i/>
          <w:lang w:val="uk-UA"/>
        </w:rPr>
        <w:t>L</w:t>
      </w:r>
      <w:r w:rsidRPr="00DB52BD">
        <w:rPr>
          <w:i/>
          <w:vertAlign w:val="subscript"/>
          <w:lang w:val="uk-UA"/>
        </w:rPr>
        <w:t>с</w:t>
      </w:r>
      <w:r w:rsidRPr="00DB52BD">
        <w:rPr>
          <w:rStyle w:val="markedcontent"/>
          <w:lang w:val="uk-UA"/>
        </w:rPr>
        <w:t xml:space="preserve"> сегментів тіла людини. </w:t>
      </w:r>
    </w:p>
    <w:p w:rsidR="00625CC8" w:rsidRPr="00DB52BD" w:rsidRDefault="00625CC8" w:rsidP="00625CC8">
      <w:pPr>
        <w:pStyle w:val="a7"/>
        <w:numPr>
          <w:ilvl w:val="0"/>
          <w:numId w:val="45"/>
        </w:numPr>
        <w:tabs>
          <w:tab w:val="left" w:pos="1134"/>
        </w:tabs>
        <w:rPr>
          <w:rStyle w:val="markedcontent"/>
          <w:lang w:val="uk-UA"/>
        </w:rPr>
      </w:pPr>
      <w:r w:rsidRPr="00DB52BD">
        <w:rPr>
          <w:rStyle w:val="markedcontent"/>
          <w:lang w:val="uk-UA"/>
        </w:rPr>
        <w:t>Навчити визначати абсолютну і відносну похибку вимірювань.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Style w:val="markedcontent"/>
          <w:rFonts w:ascii="Times New Roman" w:hAnsi="Times New Roman"/>
          <w:i/>
          <w:sz w:val="24"/>
          <w:szCs w:val="24"/>
          <w:lang w:val="uk-UA"/>
        </w:rPr>
        <w:t xml:space="preserve">Матеріали та обладнання: </w:t>
      </w:r>
      <w:r w:rsidRPr="00DB52BD">
        <w:rPr>
          <w:rStyle w:val="markedcontent"/>
          <w:rFonts w:ascii="Times New Roman" w:hAnsi="Times New Roman"/>
          <w:sz w:val="24"/>
          <w:szCs w:val="24"/>
          <w:lang w:val="uk-UA"/>
        </w:rPr>
        <w:t>прикладні</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 xml:space="preserve">програми </w:t>
      </w:r>
      <w:r w:rsidRPr="00DB52BD">
        <w:rPr>
          <w:rFonts w:ascii="Times New Roman" w:hAnsi="Times New Roman"/>
          <w:i/>
          <w:sz w:val="24"/>
          <w:szCs w:val="24"/>
          <w:lang w:val="uk-UA"/>
        </w:rPr>
        <w:t xml:space="preserve">Microsoft </w:t>
      </w:r>
      <w:r w:rsidR="000B78CA" w:rsidRPr="00DB52BD">
        <w:rPr>
          <w:rFonts w:ascii="Times New Roman" w:hAnsi="Times New Roman"/>
          <w:i/>
          <w:sz w:val="24"/>
          <w:szCs w:val="24"/>
          <w:lang w:val="uk-UA"/>
        </w:rPr>
        <w:t>Excel</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Жива геометрія</w:t>
      </w:r>
      <w:r w:rsidRPr="00DB52BD">
        <w:rPr>
          <w:rFonts w:ascii="Times New Roman" w:hAnsi="Times New Roman"/>
          <w:sz w:val="24"/>
          <w:szCs w:val="24"/>
          <w:lang w:val="uk-UA"/>
        </w:rPr>
        <w:t xml:space="preserve">, антропометр, сантиметрова стрічка, коефіцієнти рівняння множинної регресії для визначення довжини сегментів тіла людини, відносні дані відстаней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від проксимального суглоба.</w:t>
      </w:r>
    </w:p>
    <w:p w:rsidR="00625CC8" w:rsidRPr="00DB52BD" w:rsidRDefault="00625CC8" w:rsidP="00625CC8">
      <w:pPr>
        <w:pStyle w:val="a7"/>
        <w:tabs>
          <w:tab w:val="left" w:pos="0"/>
          <w:tab w:val="left" w:pos="1134"/>
        </w:tabs>
        <w:ind w:left="0" w:firstLine="709"/>
        <w:rPr>
          <w:lang w:val="uk-UA"/>
        </w:rPr>
      </w:pPr>
      <w:r w:rsidRPr="00DB52BD">
        <w:rPr>
          <w:i/>
          <w:lang w:val="uk-UA"/>
        </w:rPr>
        <w:t xml:space="preserve">Теоретичні відомості. </w:t>
      </w:r>
      <w:r w:rsidRPr="00DB52BD">
        <w:rPr>
          <w:lang w:val="uk-UA"/>
        </w:rPr>
        <w:t xml:space="preserve">Спосіб визначення положення </w:t>
      </w:r>
      <w:r w:rsidRPr="00DB52BD">
        <w:rPr>
          <w:i/>
          <w:lang w:val="uk-UA"/>
        </w:rPr>
        <w:t>ЦТ</w:t>
      </w:r>
      <w:r w:rsidRPr="00DB52BD">
        <w:rPr>
          <w:i/>
          <w:vertAlign w:val="subscript"/>
          <w:lang w:val="uk-UA"/>
        </w:rPr>
        <w:t>с</w:t>
      </w:r>
      <w:r w:rsidRPr="00DB52BD">
        <w:rPr>
          <w:lang w:val="uk-UA"/>
        </w:rPr>
        <w:t xml:space="preserve"> тіла людини описаний W. Braune, O. Fisher, 1889, базується на понятті </w:t>
      </w:r>
      <w:r w:rsidRPr="00DB52BD">
        <w:rPr>
          <w:i/>
          <w:lang w:val="uk-UA"/>
        </w:rPr>
        <w:t>ЦТ</w:t>
      </w:r>
      <w:r w:rsidRPr="00DB52BD">
        <w:rPr>
          <w:lang w:val="uk-UA"/>
        </w:rPr>
        <w:t xml:space="preserve"> твердого тіла.</w:t>
      </w:r>
      <w:r w:rsidRPr="00DB52BD">
        <w:rPr>
          <w:i/>
          <w:lang w:val="uk-UA"/>
        </w:rPr>
        <w:t xml:space="preserve"> ЦТ </w:t>
      </w:r>
      <w:r w:rsidRPr="00DB52BD">
        <w:rPr>
          <w:lang w:val="uk-UA"/>
        </w:rPr>
        <w:t>твердого тіла – це точка, щодо якої сума моментів сили тяжіння, що діють за годинниковою стрілкою, дорівнює сумі моментів сили тяжіння, що діють проти годинникової стрілки.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Визначення положення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тіла людини необхідно </w:t>
      </w:r>
      <w:r w:rsidR="00A56EB3" w:rsidRPr="00DB52BD">
        <w:rPr>
          <w:rFonts w:ascii="Times New Roman" w:hAnsi="Times New Roman"/>
          <w:sz w:val="24"/>
          <w:szCs w:val="24"/>
          <w:lang w:val="uk-UA"/>
        </w:rPr>
        <w:t>для того</w:t>
      </w:r>
      <w:r w:rsidRPr="00DB52BD">
        <w:rPr>
          <w:rFonts w:ascii="Times New Roman" w:hAnsi="Times New Roman"/>
          <w:sz w:val="24"/>
          <w:szCs w:val="24"/>
          <w:lang w:val="uk-UA"/>
        </w:rPr>
        <w:t>, щоб знати місце докладання сили тяж</w:t>
      </w:r>
      <w:r w:rsidR="00A56EB3" w:rsidRPr="00DB52BD">
        <w:rPr>
          <w:rFonts w:ascii="Times New Roman" w:hAnsi="Times New Roman"/>
          <w:sz w:val="24"/>
          <w:szCs w:val="24"/>
          <w:lang w:val="uk-UA"/>
        </w:rPr>
        <w:t>іння</w:t>
      </w:r>
      <w:r w:rsidRPr="00DB52BD">
        <w:rPr>
          <w:rFonts w:ascii="Times New Roman" w:hAnsi="Times New Roman"/>
          <w:sz w:val="24"/>
          <w:szCs w:val="24"/>
          <w:lang w:val="uk-UA"/>
        </w:rPr>
        <w:t xml:space="preserve"> і розрахувати плечі сили </w:t>
      </w:r>
      <w:r w:rsidR="000B78CA" w:rsidRPr="00DB52BD">
        <w:rPr>
          <w:rFonts w:ascii="Times New Roman" w:hAnsi="Times New Roman"/>
          <w:sz w:val="24"/>
          <w:szCs w:val="24"/>
          <w:lang w:val="uk-UA"/>
        </w:rPr>
        <w:t>тяжіння</w:t>
      </w:r>
      <w:r w:rsidRPr="00DB52BD">
        <w:rPr>
          <w:rFonts w:ascii="Times New Roman" w:hAnsi="Times New Roman"/>
          <w:sz w:val="24"/>
          <w:szCs w:val="24"/>
          <w:lang w:val="uk-UA"/>
        </w:rPr>
        <w:t xml:space="preserve">. Це, </w:t>
      </w:r>
      <w:r w:rsidR="00A56EB3" w:rsidRPr="00DB52BD">
        <w:rPr>
          <w:rFonts w:ascii="Times New Roman" w:hAnsi="Times New Roman"/>
          <w:sz w:val="24"/>
          <w:szCs w:val="24"/>
          <w:lang w:val="uk-UA"/>
        </w:rPr>
        <w:t xml:space="preserve">у </w:t>
      </w:r>
      <w:r w:rsidRPr="00DB52BD">
        <w:rPr>
          <w:rFonts w:ascii="Times New Roman" w:hAnsi="Times New Roman"/>
          <w:sz w:val="24"/>
          <w:szCs w:val="24"/>
          <w:lang w:val="uk-UA"/>
        </w:rPr>
        <w:t>свою черг</w:t>
      </w:r>
      <w:r w:rsidR="00A56EB3" w:rsidRPr="00DB52BD">
        <w:rPr>
          <w:rFonts w:ascii="Times New Roman" w:hAnsi="Times New Roman"/>
          <w:sz w:val="24"/>
          <w:szCs w:val="24"/>
          <w:lang w:val="uk-UA"/>
        </w:rPr>
        <w:t>у,</w:t>
      </w:r>
      <w:r w:rsidRPr="00DB52BD">
        <w:rPr>
          <w:rFonts w:ascii="Times New Roman" w:hAnsi="Times New Roman"/>
          <w:sz w:val="24"/>
          <w:szCs w:val="24"/>
          <w:lang w:val="uk-UA"/>
        </w:rPr>
        <w:t xml:space="preserve"> дозволяє оцінити моменти сили тяж</w:t>
      </w:r>
      <w:r w:rsidR="00A56EB3" w:rsidRPr="00DB52BD">
        <w:rPr>
          <w:rFonts w:ascii="Times New Roman" w:hAnsi="Times New Roman"/>
          <w:sz w:val="24"/>
          <w:szCs w:val="24"/>
          <w:lang w:val="uk-UA"/>
        </w:rPr>
        <w:t>іння</w:t>
      </w:r>
      <w:r w:rsidRPr="00DB52BD">
        <w:rPr>
          <w:rFonts w:ascii="Times New Roman" w:hAnsi="Times New Roman"/>
          <w:sz w:val="24"/>
          <w:szCs w:val="24"/>
          <w:lang w:val="uk-UA"/>
        </w:rPr>
        <w:t>, які діють щодо центрів суглобів тіла людини. Інакше кажучи, визначення спрямованості вправи (тобто виявлення груп 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язів, які працюють під час виконання вправи) необхідно знати, де розташовані </w:t>
      </w:r>
      <w:r w:rsidRPr="00DB52BD">
        <w:rPr>
          <w:rFonts w:ascii="Times New Roman" w:hAnsi="Times New Roman"/>
          <w:i/>
          <w:sz w:val="24"/>
          <w:szCs w:val="24"/>
          <w:lang w:val="uk-UA"/>
        </w:rPr>
        <w:t>ЦТ</w:t>
      </w:r>
      <w:r w:rsidRPr="00DB52BD">
        <w:rPr>
          <w:rFonts w:ascii="Times New Roman" w:hAnsi="Times New Roman"/>
          <w:sz w:val="24"/>
          <w:szCs w:val="24"/>
          <w:lang w:val="uk-UA"/>
        </w:rPr>
        <w:t xml:space="preserve"> сегментів (біланок) тіла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Наприкінці XIX</w:t>
      </w:r>
      <w:r w:rsidR="00A56EB3" w:rsidRPr="00DB52BD">
        <w:rPr>
          <w:rFonts w:ascii="Times New Roman" w:hAnsi="Times New Roman"/>
          <w:sz w:val="24"/>
          <w:szCs w:val="24"/>
          <w:lang w:val="uk-UA"/>
        </w:rPr>
        <w:t xml:space="preserve"> ст.</w:t>
      </w:r>
      <w:r w:rsidRPr="00DB52BD">
        <w:rPr>
          <w:rFonts w:ascii="Times New Roman" w:hAnsi="Times New Roman"/>
          <w:sz w:val="24"/>
          <w:szCs w:val="24"/>
          <w:lang w:val="uk-UA"/>
        </w:rPr>
        <w:t xml:space="preserve"> біомеханіки усвідомили, що для розрахунку сил, що діють </w:t>
      </w:r>
      <w:r w:rsidR="00A56EB3" w:rsidRPr="00DB52BD">
        <w:rPr>
          <w:rFonts w:ascii="Times New Roman" w:hAnsi="Times New Roman"/>
          <w:sz w:val="24"/>
          <w:szCs w:val="24"/>
          <w:lang w:val="uk-UA"/>
        </w:rPr>
        <w:t>на</w:t>
      </w:r>
      <w:r w:rsidRPr="00DB52BD">
        <w:rPr>
          <w:rFonts w:ascii="Times New Roman" w:hAnsi="Times New Roman"/>
          <w:sz w:val="24"/>
          <w:szCs w:val="24"/>
          <w:lang w:val="uk-UA"/>
        </w:rPr>
        <w:t xml:space="preserve"> суглоб</w:t>
      </w:r>
      <w:r w:rsidR="00A56EB3" w:rsidRPr="00DB52BD">
        <w:rPr>
          <w:rFonts w:ascii="Times New Roman" w:hAnsi="Times New Roman"/>
          <w:sz w:val="24"/>
          <w:szCs w:val="24"/>
          <w:lang w:val="uk-UA"/>
        </w:rPr>
        <w:t>и</w:t>
      </w:r>
      <w:r w:rsidRPr="00DB52BD">
        <w:rPr>
          <w:rFonts w:ascii="Times New Roman" w:hAnsi="Times New Roman"/>
          <w:sz w:val="24"/>
          <w:szCs w:val="24"/>
          <w:lang w:val="uk-UA"/>
        </w:rPr>
        <w:t xml:space="preserve"> тілі людини, потрібно знати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та розташування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тіла людини. З цією метою вони розчленовували заморожені трупи на окремі сегменти. Після цього вчені врівноважували сегменти тіла на вістрі призми. І таким чином визначали точку рівноваги, яка була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В результаті цих експериментів W. Braune, O. Fisher, розрахували відносні коефіцієнти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w:t>
      </w:r>
      <w:r w:rsidRPr="00DB52BD">
        <w:rPr>
          <w:rFonts w:ascii="Times New Roman" w:hAnsi="Times New Roman"/>
          <w:i/>
          <w:sz w:val="24"/>
          <w:szCs w:val="24"/>
          <w:lang w:val="uk-UA"/>
        </w:rPr>
        <w:t>ВКЦТ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w:t>
      </w:r>
      <w:r w:rsidR="00A56EB3" w:rsidRPr="00DB52BD">
        <w:rPr>
          <w:rFonts w:ascii="Times New Roman" w:hAnsi="Times New Roman"/>
          <w:sz w:val="24"/>
          <w:szCs w:val="24"/>
          <w:lang w:val="uk-UA"/>
        </w:rPr>
        <w:t>,</w:t>
      </w:r>
      <w:r w:rsidRPr="00DB52BD">
        <w:rPr>
          <w:rFonts w:ascii="Times New Roman" w:hAnsi="Times New Roman"/>
          <w:sz w:val="24"/>
          <w:szCs w:val="24"/>
          <w:lang w:val="uk-UA"/>
        </w:rPr>
        <w:t xml:space="preserve"> за допомогою яких визначається локалізаці</w:t>
      </w:r>
      <w:r w:rsidR="00A56EB3" w:rsidRPr="00DB52BD">
        <w:rPr>
          <w:rFonts w:ascii="Times New Roman" w:hAnsi="Times New Roman"/>
          <w:sz w:val="24"/>
          <w:szCs w:val="24"/>
          <w:lang w:val="uk-UA"/>
        </w:rPr>
        <w:t>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 xml:space="preserve">с </w:t>
      </w:r>
      <w:r w:rsidRPr="00DB52BD">
        <w:rPr>
          <w:rFonts w:ascii="Times New Roman" w:hAnsi="Times New Roman"/>
          <w:sz w:val="24"/>
          <w:szCs w:val="24"/>
          <w:lang w:val="uk-UA"/>
        </w:rPr>
        <w:t xml:space="preserve">тіла людини, помноживши їх на </w:t>
      </w:r>
      <w:r w:rsidRPr="00DB52BD">
        <w:rPr>
          <w:rFonts w:ascii="Times New Roman" w:hAnsi="Times New Roman"/>
          <w:i/>
          <w:sz w:val="24"/>
          <w:szCs w:val="24"/>
          <w:lang w:val="uk-UA"/>
        </w:rPr>
        <w:t>L</w:t>
      </w:r>
      <w:r w:rsidRPr="00DB52BD">
        <w:rPr>
          <w:rFonts w:ascii="Times New Roman" w:hAnsi="Times New Roman"/>
          <w:i/>
          <w:sz w:val="24"/>
          <w:szCs w:val="24"/>
          <w:vertAlign w:val="subscript"/>
          <w:lang w:val="uk-UA"/>
        </w:rPr>
        <w:t>c</w:t>
      </w:r>
      <w:r w:rsidRPr="00DB52BD">
        <w:rPr>
          <w:rFonts w:ascii="Times New Roman" w:hAnsi="Times New Roman"/>
          <w:sz w:val="24"/>
          <w:szCs w:val="24"/>
          <w:lang w:val="uk-UA"/>
        </w:rPr>
        <w:t xml:space="preserve"> і визначений радіус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w:t>
      </w:r>
      <w:r w:rsidRPr="00DB52BD">
        <w:rPr>
          <w:rFonts w:ascii="Times New Roman" w:hAnsi="Times New Roman"/>
          <w:i/>
          <w:sz w:val="24"/>
          <w:szCs w:val="24"/>
          <w:lang w:val="uk-UA"/>
        </w:rPr>
        <w:t>R</w:t>
      </w:r>
      <w:r w:rsidRPr="00DB52BD">
        <w:rPr>
          <w:rFonts w:ascii="Times New Roman" w:hAnsi="Times New Roman"/>
          <w:i/>
          <w:sz w:val="24"/>
          <w:szCs w:val="24"/>
          <w:vertAlign w:val="subscript"/>
          <w:lang w:val="uk-UA"/>
        </w:rPr>
        <w:t>цтс</w:t>
      </w:r>
      <w:r w:rsidRPr="00DB52BD">
        <w:rPr>
          <w:rFonts w:ascii="Times New Roman" w:hAnsi="Times New Roman"/>
          <w:sz w:val="24"/>
          <w:szCs w:val="24"/>
          <w:lang w:val="uk-UA"/>
        </w:rPr>
        <w:t xml:space="preserve">) </w:t>
      </w:r>
      <w:r w:rsidR="00A56EB3" w:rsidRPr="00DB52BD">
        <w:rPr>
          <w:rFonts w:ascii="Times New Roman" w:hAnsi="Times New Roman"/>
          <w:sz w:val="24"/>
          <w:szCs w:val="24"/>
          <w:lang w:val="uk-UA"/>
        </w:rPr>
        <w:t>відзначивши</w:t>
      </w:r>
      <w:r w:rsidRPr="00DB52BD">
        <w:rPr>
          <w:rFonts w:ascii="Times New Roman" w:hAnsi="Times New Roman"/>
          <w:sz w:val="24"/>
          <w:szCs w:val="24"/>
          <w:lang w:val="uk-UA"/>
        </w:rPr>
        <w:t xml:space="preserve"> на його прямій від проксимального суглобу. Тобто</w:t>
      </w:r>
      <w:r w:rsidR="00A56EB3"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 xml:space="preserve">с = </w:t>
      </w:r>
      <w:r w:rsidRPr="00DB52BD">
        <w:rPr>
          <w:rFonts w:ascii="Times New Roman" w:hAnsi="Times New Roman"/>
          <w:i/>
          <w:sz w:val="24"/>
          <w:szCs w:val="24"/>
          <w:lang w:val="uk-UA"/>
        </w:rPr>
        <w:t>ВКЦТ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w:t>
      </w:r>
      <w:r w:rsidRPr="00DB52BD">
        <w:rPr>
          <w:rFonts w:ascii="Times New Roman" w:hAnsi="Times New Roman"/>
          <w:i/>
          <w:sz w:val="24"/>
          <w:szCs w:val="24"/>
          <w:lang w:val="uk-UA"/>
        </w:rPr>
        <w:t>R</w:t>
      </w:r>
      <w:r w:rsidRPr="00DB52BD">
        <w:rPr>
          <w:rFonts w:ascii="Times New Roman" w:hAnsi="Times New Roman"/>
          <w:i/>
          <w:sz w:val="24"/>
          <w:szCs w:val="24"/>
          <w:vertAlign w:val="subscript"/>
          <w:lang w:val="uk-UA"/>
        </w:rPr>
        <w:t>цтс</w:t>
      </w:r>
      <w:r w:rsidR="00A56EB3"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4.1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ВКЦТ</w:t>
      </w:r>
      <w:r w:rsidRPr="00DB52BD">
        <w:rPr>
          <w:rFonts w:ascii="Times New Roman" w:hAnsi="Times New Roman"/>
          <w:i/>
          <w:sz w:val="24"/>
          <w:szCs w:val="24"/>
          <w:vertAlign w:val="subscript"/>
          <w:lang w:val="uk-UA"/>
        </w:rPr>
        <w:t xml:space="preserve">с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відносні коефіцієнти,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i/>
          <w:sz w:val="24"/>
          <w:szCs w:val="24"/>
          <w:lang w:val="uk-UA"/>
        </w:rPr>
        <w:t>, R</w:t>
      </w:r>
      <w:r w:rsidRPr="00DB52BD">
        <w:rPr>
          <w:rFonts w:ascii="Times New Roman" w:hAnsi="Times New Roman"/>
          <w:i/>
          <w:sz w:val="24"/>
          <w:szCs w:val="24"/>
          <w:vertAlign w:val="subscript"/>
          <w:lang w:val="uk-UA"/>
        </w:rPr>
        <w:t xml:space="preserve">цтс </w:t>
      </w:r>
      <w:r w:rsidR="00A56EB3" w:rsidRPr="00DB52BD">
        <w:rPr>
          <w:rFonts w:ascii="Times New Roman" w:hAnsi="Times New Roman"/>
          <w:i/>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радіус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00A56EB3"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У таблиці 4.1 представлено положення </w:t>
      </w:r>
      <w:r w:rsidRPr="00DB52BD">
        <w:rPr>
          <w:rFonts w:ascii="Times New Roman" w:hAnsi="Times New Roman"/>
          <w:i/>
          <w:sz w:val="24"/>
          <w:szCs w:val="24"/>
          <w:lang w:val="uk-UA"/>
        </w:rPr>
        <w:t>ЦТ</w:t>
      </w:r>
      <w:r w:rsidRPr="00DB52BD">
        <w:rPr>
          <w:rFonts w:ascii="Times New Roman" w:hAnsi="Times New Roman"/>
          <w:i/>
          <w:sz w:val="24"/>
          <w:szCs w:val="24"/>
          <w:vertAlign w:val="subscript"/>
          <w:lang w:val="uk-UA"/>
        </w:rPr>
        <w:t>с</w:t>
      </w:r>
      <w:r w:rsidRPr="00DB52BD">
        <w:rPr>
          <w:rFonts w:ascii="Times New Roman" w:hAnsi="Times New Roman"/>
          <w:sz w:val="24"/>
          <w:szCs w:val="24"/>
          <w:lang w:val="uk-UA"/>
        </w:rPr>
        <w:t xml:space="preserve"> тіла людини (W. Braune, O. Fisher</w:t>
      </w:r>
      <w:r w:rsidR="00A56EB3" w:rsidRPr="00DB52BD">
        <w:rPr>
          <w:rFonts w:ascii="Times New Roman" w:hAnsi="Times New Roman"/>
          <w:sz w:val="24"/>
          <w:szCs w:val="24"/>
          <w:lang w:val="uk-UA"/>
        </w:rPr>
        <w:t>,</w:t>
      </w:r>
      <w:r w:rsidRPr="00DB52BD">
        <w:rPr>
          <w:rFonts w:ascii="Times New Roman" w:hAnsi="Times New Roman"/>
          <w:sz w:val="24"/>
          <w:szCs w:val="24"/>
          <w:lang w:val="uk-UA"/>
        </w:rPr>
        <w:t xml:space="preserve"> 1889).</w:t>
      </w:r>
    </w:p>
    <w:p w:rsidR="00625CC8" w:rsidRPr="00DB52BD" w:rsidRDefault="00625CC8" w:rsidP="000B78CA">
      <w:pPr>
        <w:spacing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t>Таблиця 4.1</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Розташування ЦТ</w:t>
      </w:r>
      <w:r w:rsidRPr="00DB52BD">
        <w:rPr>
          <w:rFonts w:ascii="Times New Roman" w:hAnsi="Times New Roman"/>
          <w:i/>
          <w:sz w:val="24"/>
          <w:szCs w:val="24"/>
          <w:vertAlign w:val="subscript"/>
          <w:lang w:val="uk-UA"/>
        </w:rPr>
        <w:t>с</w:t>
      </w:r>
      <w:r w:rsidRPr="00DB52BD">
        <w:rPr>
          <w:rFonts w:ascii="Times New Roman" w:hAnsi="Times New Roman"/>
          <w:i/>
          <w:sz w:val="24"/>
          <w:szCs w:val="24"/>
          <w:lang w:val="uk-UA"/>
        </w:rPr>
        <w:t xml:space="preserve"> тіла людини (W. Braune, O. Fisher, 1889)</w:t>
      </w:r>
    </w:p>
    <w:tbl>
      <w:tblPr>
        <w:tblStyle w:val="a8"/>
        <w:tblW w:w="10201" w:type="dxa"/>
        <w:tblLook w:val="04A0" w:firstRow="1" w:lastRow="0" w:firstColumn="1" w:lastColumn="0" w:noHBand="0" w:noVBand="1"/>
      </w:tblPr>
      <w:tblGrid>
        <w:gridCol w:w="2064"/>
        <w:gridCol w:w="3743"/>
        <w:gridCol w:w="3119"/>
        <w:gridCol w:w="1275"/>
      </w:tblGrid>
      <w:tr w:rsidR="00625CC8" w:rsidRPr="00DB52BD" w:rsidTr="00752882">
        <w:trPr>
          <w:trHeight w:val="20"/>
        </w:trPr>
        <w:tc>
          <w:tcPr>
            <w:tcW w:w="206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3743"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Точки для вимірювання довжини сегменту</w:t>
            </w:r>
          </w:p>
        </w:tc>
        <w:tc>
          <w:tcPr>
            <w:tcW w:w="3119"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 xml:space="preserve">Положення </w:t>
            </w:r>
            <w:r w:rsidRPr="00DB52BD">
              <w:rPr>
                <w:rFonts w:ascii="Times New Roman" w:hAnsi="Times New Roman"/>
                <w:i/>
                <w:szCs w:val="24"/>
                <w:lang w:val="uk-UA"/>
              </w:rPr>
              <w:t>ЦТ</w:t>
            </w:r>
            <w:r w:rsidRPr="00DB52BD">
              <w:rPr>
                <w:rFonts w:ascii="Times New Roman" w:hAnsi="Times New Roman"/>
                <w:i/>
                <w:szCs w:val="24"/>
                <w:vertAlign w:val="subscript"/>
                <w:lang w:val="uk-UA"/>
              </w:rPr>
              <w:t>с</w:t>
            </w:r>
            <w:r w:rsidRPr="00DB52BD">
              <w:rPr>
                <w:rFonts w:ascii="Times New Roman" w:hAnsi="Times New Roman"/>
                <w:szCs w:val="24"/>
                <w:lang w:val="uk-UA"/>
              </w:rPr>
              <w:t xml:space="preserve"> </w:t>
            </w:r>
          </w:p>
        </w:tc>
        <w:tc>
          <w:tcPr>
            <w:tcW w:w="1275"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i/>
                <w:szCs w:val="24"/>
                <w:lang w:val="uk-UA"/>
              </w:rPr>
              <w:t>ВКЦТ</w:t>
            </w:r>
            <w:r w:rsidRPr="00DB52BD">
              <w:rPr>
                <w:rFonts w:ascii="Times New Roman" w:hAnsi="Times New Roman"/>
                <w:i/>
                <w:szCs w:val="24"/>
                <w:vertAlign w:val="subscript"/>
                <w:lang w:val="uk-UA"/>
              </w:rPr>
              <w:t>с</w:t>
            </w:r>
            <w:r w:rsidRPr="00DB52BD">
              <w:rPr>
                <w:rFonts w:ascii="Times New Roman" w:hAnsi="Times New Roman"/>
                <w:szCs w:val="24"/>
                <w:lang w:val="uk-UA"/>
              </w:rPr>
              <w:t xml:space="preserve"> </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3743" w:type="dxa"/>
          </w:tcPr>
          <w:p w:rsidR="00625CC8" w:rsidRPr="00DB52BD" w:rsidRDefault="00625CC8" w:rsidP="00752882">
            <w:pPr>
              <w:spacing w:after="0" w:line="240" w:lineRule="exact"/>
              <w:rPr>
                <w:rFonts w:ascii="Times New Roman" w:hAnsi="Times New Roman"/>
                <w:szCs w:val="24"/>
                <w:lang w:val="uk-UA"/>
              </w:rPr>
            </w:pPr>
          </w:p>
        </w:tc>
        <w:tc>
          <w:tcPr>
            <w:tcW w:w="3119"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i/>
                <w:szCs w:val="24"/>
                <w:lang w:val="uk-UA"/>
              </w:rPr>
              <w:t>ЦТ</w:t>
            </w:r>
            <w:r w:rsidRPr="00DB52BD">
              <w:rPr>
                <w:rFonts w:ascii="Times New Roman" w:hAnsi="Times New Roman"/>
                <w:i/>
                <w:szCs w:val="24"/>
                <w:vertAlign w:val="subscript"/>
                <w:lang w:val="uk-UA"/>
              </w:rPr>
              <w:t>с</w:t>
            </w:r>
            <w:r w:rsidRPr="00DB52BD">
              <w:rPr>
                <w:rFonts w:ascii="Times New Roman" w:hAnsi="Times New Roman"/>
                <w:szCs w:val="24"/>
                <w:lang w:val="uk-UA"/>
              </w:rPr>
              <w:t xml:space="preserve"> розташований над верхнім краєм зовнішнього слухового отвору</w:t>
            </w:r>
          </w:p>
        </w:tc>
        <w:tc>
          <w:tcPr>
            <w:tcW w:w="1275" w:type="dxa"/>
          </w:tcPr>
          <w:p w:rsidR="00625CC8" w:rsidRPr="00DB52BD" w:rsidRDefault="00625CC8" w:rsidP="00752882">
            <w:pPr>
              <w:spacing w:after="0" w:line="240" w:lineRule="exact"/>
              <w:rPr>
                <w:rFonts w:ascii="Times New Roman" w:hAnsi="Times New Roman"/>
                <w:szCs w:val="24"/>
                <w:lang w:val="uk-UA"/>
              </w:rPr>
            </w:pP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Тулуб</w:t>
            </w:r>
          </w:p>
        </w:tc>
        <w:tc>
          <w:tcPr>
            <w:tcW w:w="3743" w:type="dxa"/>
          </w:tcPr>
          <w:p w:rsidR="00625CC8" w:rsidRPr="00DB52BD" w:rsidRDefault="00625CC8" w:rsidP="00BB341D">
            <w:pPr>
              <w:spacing w:after="0" w:line="240" w:lineRule="exact"/>
              <w:rPr>
                <w:rFonts w:ascii="Times New Roman" w:hAnsi="Times New Roman"/>
                <w:szCs w:val="24"/>
                <w:lang w:val="uk-UA"/>
              </w:rPr>
            </w:pPr>
            <w:r w:rsidRPr="00DB52BD">
              <w:rPr>
                <w:rFonts w:ascii="Times New Roman" w:hAnsi="Times New Roman"/>
                <w:szCs w:val="24"/>
                <w:lang w:val="uk-UA"/>
              </w:rPr>
              <w:t>Від центру плечового суглоб</w:t>
            </w:r>
            <w:r w:rsidR="00A56EB3" w:rsidRPr="00DB52BD">
              <w:rPr>
                <w:rFonts w:ascii="Times New Roman" w:hAnsi="Times New Roman"/>
                <w:szCs w:val="24"/>
                <w:lang w:val="uk-UA"/>
              </w:rPr>
              <w:t>а</w:t>
            </w:r>
            <w:r w:rsidRPr="00DB52BD">
              <w:rPr>
                <w:rFonts w:ascii="Times New Roman" w:hAnsi="Times New Roman"/>
                <w:szCs w:val="24"/>
                <w:lang w:val="uk-UA"/>
              </w:rPr>
              <w:t xml:space="preserve"> до центр</w:t>
            </w:r>
            <w:r w:rsidR="00A56EB3" w:rsidRPr="00DB52BD">
              <w:rPr>
                <w:rFonts w:ascii="Times New Roman" w:hAnsi="Times New Roman"/>
                <w:szCs w:val="24"/>
                <w:lang w:val="uk-UA"/>
              </w:rPr>
              <w:t xml:space="preserve">у </w:t>
            </w:r>
            <w:r w:rsidR="00BB341D" w:rsidRPr="00DB52BD">
              <w:rPr>
                <w:rFonts w:ascii="Times New Roman" w:hAnsi="Times New Roman"/>
                <w:szCs w:val="24"/>
                <w:lang w:val="uk-UA"/>
              </w:rPr>
              <w:t>кульшового</w:t>
            </w:r>
            <w:r w:rsidR="00A56EB3" w:rsidRPr="00DB52BD">
              <w:rPr>
                <w:rFonts w:ascii="Times New Roman" w:hAnsi="Times New Roman"/>
                <w:szCs w:val="24"/>
                <w:lang w:val="uk-UA"/>
              </w:rPr>
              <w:t xml:space="preserve"> суглоба</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xml:space="preserve">Плече </w:t>
            </w:r>
          </w:p>
        </w:tc>
        <w:tc>
          <w:tcPr>
            <w:tcW w:w="3743" w:type="dxa"/>
          </w:tcPr>
          <w:p w:rsidR="00625CC8" w:rsidRPr="00DB52BD" w:rsidRDefault="00625CC8" w:rsidP="00A56EB3">
            <w:pPr>
              <w:spacing w:after="0" w:line="240" w:lineRule="exact"/>
              <w:rPr>
                <w:rFonts w:ascii="Times New Roman" w:hAnsi="Times New Roman"/>
                <w:szCs w:val="24"/>
                <w:lang w:val="uk-UA"/>
              </w:rPr>
            </w:pPr>
            <w:r w:rsidRPr="00DB52BD">
              <w:rPr>
                <w:rFonts w:ascii="Times New Roman" w:hAnsi="Times New Roman"/>
                <w:szCs w:val="24"/>
                <w:lang w:val="uk-UA"/>
              </w:rPr>
              <w:t>Від центру плечового суглоб</w:t>
            </w:r>
            <w:r w:rsidR="00A56EB3" w:rsidRPr="00DB52BD">
              <w:rPr>
                <w:rFonts w:ascii="Times New Roman" w:hAnsi="Times New Roman"/>
                <w:szCs w:val="24"/>
                <w:lang w:val="uk-UA"/>
              </w:rPr>
              <w:t>а до центру ліктьового суглоба</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0,47</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3743" w:type="dxa"/>
          </w:tcPr>
          <w:p w:rsidR="00625CC8" w:rsidRPr="00DB52BD" w:rsidRDefault="00A56EB3" w:rsidP="00752882">
            <w:pPr>
              <w:spacing w:after="0" w:line="240" w:lineRule="exact"/>
              <w:rPr>
                <w:rFonts w:ascii="Times New Roman" w:hAnsi="Times New Roman"/>
                <w:szCs w:val="24"/>
                <w:lang w:val="uk-UA"/>
              </w:rPr>
            </w:pPr>
            <w:r w:rsidRPr="00DB52BD">
              <w:rPr>
                <w:rFonts w:ascii="Times New Roman" w:hAnsi="Times New Roman"/>
                <w:szCs w:val="24"/>
                <w:lang w:val="uk-UA"/>
              </w:rPr>
              <w:t>Від центру ліктьового суглоба</w:t>
            </w:r>
            <w:r w:rsidR="00625CC8" w:rsidRPr="00DB52BD">
              <w:rPr>
                <w:rFonts w:ascii="Times New Roman" w:hAnsi="Times New Roman"/>
                <w:szCs w:val="24"/>
                <w:lang w:val="uk-UA"/>
              </w:rPr>
              <w:t xml:space="preserve"> до центру </w:t>
            </w:r>
            <w:r w:rsidRPr="00DB52BD">
              <w:rPr>
                <w:rFonts w:ascii="Times New Roman" w:hAnsi="Times New Roman"/>
                <w:szCs w:val="24"/>
                <w:lang w:val="uk-UA"/>
              </w:rPr>
              <w:t>променево-зап</w:t>
            </w:r>
            <w:r w:rsidR="002E7BE0" w:rsidRPr="00DB52BD">
              <w:rPr>
                <w:rFonts w:ascii="Times New Roman" w:hAnsi="Times New Roman"/>
                <w:szCs w:val="24"/>
                <w:lang w:val="uk-UA"/>
              </w:rPr>
              <w:t>’</w:t>
            </w:r>
            <w:r w:rsidRPr="00DB52BD">
              <w:rPr>
                <w:rFonts w:ascii="Times New Roman" w:hAnsi="Times New Roman"/>
                <w:szCs w:val="24"/>
                <w:lang w:val="uk-UA"/>
              </w:rPr>
              <w:t>ясткового суглоба</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 (з напівзігнутими пальцями)</w:t>
            </w:r>
          </w:p>
        </w:tc>
        <w:tc>
          <w:tcPr>
            <w:tcW w:w="3743" w:type="dxa"/>
          </w:tcPr>
          <w:p w:rsidR="00625CC8" w:rsidRPr="00DB52BD" w:rsidRDefault="00625CC8" w:rsidP="00752882">
            <w:pPr>
              <w:spacing w:after="0" w:line="240" w:lineRule="exact"/>
              <w:rPr>
                <w:rFonts w:ascii="Times New Roman" w:hAnsi="Times New Roman"/>
                <w:szCs w:val="24"/>
                <w:lang w:val="uk-UA"/>
              </w:rPr>
            </w:pPr>
          </w:p>
        </w:tc>
        <w:tc>
          <w:tcPr>
            <w:tcW w:w="3119" w:type="dxa"/>
          </w:tcPr>
          <w:p w:rsidR="00625CC8" w:rsidRPr="00DB52BD" w:rsidRDefault="00625CC8" w:rsidP="00BB341D">
            <w:pPr>
              <w:spacing w:after="0" w:line="240" w:lineRule="exact"/>
              <w:rPr>
                <w:rFonts w:ascii="Times New Roman" w:hAnsi="Times New Roman"/>
                <w:szCs w:val="24"/>
                <w:lang w:val="uk-UA"/>
              </w:rPr>
            </w:pPr>
            <w:r w:rsidRPr="00DB52BD">
              <w:rPr>
                <w:rFonts w:ascii="Times New Roman" w:hAnsi="Times New Roman"/>
                <w:i/>
                <w:szCs w:val="24"/>
                <w:lang w:val="uk-UA"/>
              </w:rPr>
              <w:t>ЦТ</w:t>
            </w:r>
            <w:r w:rsidRPr="00DB52BD">
              <w:rPr>
                <w:rFonts w:ascii="Times New Roman" w:hAnsi="Times New Roman"/>
                <w:i/>
                <w:szCs w:val="24"/>
                <w:vertAlign w:val="subscript"/>
                <w:lang w:val="uk-UA"/>
              </w:rPr>
              <w:t>с</w:t>
            </w:r>
            <w:r w:rsidRPr="00DB52BD">
              <w:rPr>
                <w:rFonts w:ascii="Times New Roman" w:hAnsi="Times New Roman"/>
                <w:szCs w:val="24"/>
                <w:lang w:val="uk-UA"/>
              </w:rPr>
              <w:t xml:space="preserve"> розташований в області п</w:t>
            </w:r>
            <w:r w:rsidR="002E7BE0" w:rsidRPr="00DB52BD">
              <w:rPr>
                <w:rFonts w:ascii="Times New Roman" w:hAnsi="Times New Roman"/>
                <w:szCs w:val="24"/>
                <w:lang w:val="uk-UA"/>
              </w:rPr>
              <w:t>’</w:t>
            </w:r>
            <w:r w:rsidRPr="00DB52BD">
              <w:rPr>
                <w:rFonts w:ascii="Times New Roman" w:hAnsi="Times New Roman"/>
                <w:szCs w:val="24"/>
                <w:lang w:val="uk-UA"/>
              </w:rPr>
              <w:t>ястково-фалангового суглоб</w:t>
            </w:r>
            <w:r w:rsidR="00BB341D" w:rsidRPr="00DB52BD">
              <w:rPr>
                <w:rFonts w:ascii="Times New Roman" w:hAnsi="Times New Roman"/>
                <w:szCs w:val="24"/>
                <w:lang w:val="uk-UA"/>
              </w:rPr>
              <w:t>а</w:t>
            </w:r>
            <w:r w:rsidRPr="00DB52BD">
              <w:rPr>
                <w:rFonts w:ascii="Times New Roman" w:hAnsi="Times New Roman"/>
                <w:szCs w:val="24"/>
                <w:lang w:val="uk-UA"/>
              </w:rPr>
              <w:t xml:space="preserve"> третього пальця</w:t>
            </w:r>
          </w:p>
        </w:tc>
        <w:tc>
          <w:tcPr>
            <w:tcW w:w="1275" w:type="dxa"/>
          </w:tcPr>
          <w:p w:rsidR="00625CC8" w:rsidRPr="00DB52BD" w:rsidRDefault="00625CC8" w:rsidP="00752882">
            <w:pPr>
              <w:spacing w:after="0" w:line="240" w:lineRule="exact"/>
              <w:jc w:val="center"/>
              <w:rPr>
                <w:rFonts w:ascii="Times New Roman" w:hAnsi="Times New Roman"/>
                <w:szCs w:val="24"/>
                <w:lang w:val="uk-UA"/>
              </w:rPr>
            </w:pP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3743" w:type="dxa"/>
          </w:tcPr>
          <w:p w:rsidR="00625CC8" w:rsidRPr="00DB52BD" w:rsidRDefault="00625CC8" w:rsidP="00BB341D">
            <w:pPr>
              <w:spacing w:after="0" w:line="240" w:lineRule="exact"/>
              <w:rPr>
                <w:rFonts w:ascii="Times New Roman" w:hAnsi="Times New Roman"/>
                <w:szCs w:val="24"/>
                <w:lang w:val="uk-UA"/>
              </w:rPr>
            </w:pPr>
            <w:r w:rsidRPr="00DB52BD">
              <w:rPr>
                <w:rFonts w:ascii="Times New Roman" w:hAnsi="Times New Roman"/>
                <w:szCs w:val="24"/>
                <w:lang w:val="uk-UA"/>
              </w:rPr>
              <w:t>Від центру кульшового суглоб</w:t>
            </w:r>
            <w:r w:rsidR="00BB341D" w:rsidRPr="00DB52BD">
              <w:rPr>
                <w:rFonts w:ascii="Times New Roman" w:hAnsi="Times New Roman"/>
                <w:szCs w:val="24"/>
                <w:lang w:val="uk-UA"/>
              </w:rPr>
              <w:t>а</w:t>
            </w:r>
            <w:r w:rsidRPr="00DB52BD">
              <w:rPr>
                <w:rFonts w:ascii="Times New Roman" w:hAnsi="Times New Roman"/>
                <w:szCs w:val="24"/>
                <w:lang w:val="uk-UA"/>
              </w:rPr>
              <w:t xml:space="preserve"> до центру колінного суглоб</w:t>
            </w:r>
            <w:r w:rsidR="00BB341D" w:rsidRPr="00DB52BD">
              <w:rPr>
                <w:rFonts w:ascii="Times New Roman" w:hAnsi="Times New Roman"/>
                <w:szCs w:val="24"/>
                <w:lang w:val="uk-UA"/>
              </w:rPr>
              <w:t>а</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3743" w:type="dxa"/>
          </w:tcPr>
          <w:p w:rsidR="00625CC8" w:rsidRPr="00DB52BD" w:rsidRDefault="00625CC8" w:rsidP="00BB341D">
            <w:pPr>
              <w:spacing w:after="0" w:line="240" w:lineRule="exact"/>
              <w:rPr>
                <w:rFonts w:ascii="Times New Roman" w:hAnsi="Times New Roman"/>
                <w:szCs w:val="24"/>
                <w:lang w:val="uk-UA"/>
              </w:rPr>
            </w:pPr>
            <w:r w:rsidRPr="00DB52BD">
              <w:rPr>
                <w:rFonts w:ascii="Times New Roman" w:hAnsi="Times New Roman"/>
                <w:szCs w:val="24"/>
                <w:lang w:val="uk-UA"/>
              </w:rPr>
              <w:t>Від центру колінного суглоб</w:t>
            </w:r>
            <w:r w:rsidR="00BB341D" w:rsidRPr="00DB52BD">
              <w:rPr>
                <w:rFonts w:ascii="Times New Roman" w:hAnsi="Times New Roman"/>
                <w:szCs w:val="24"/>
                <w:lang w:val="uk-UA"/>
              </w:rPr>
              <w:t>а</w:t>
            </w:r>
            <w:r w:rsidRPr="00DB52BD">
              <w:rPr>
                <w:rFonts w:ascii="Times New Roman" w:hAnsi="Times New Roman"/>
                <w:szCs w:val="24"/>
                <w:lang w:val="uk-UA"/>
              </w:rPr>
              <w:t xml:space="preserve"> до центру гомілковостопного суглоб</w:t>
            </w:r>
            <w:r w:rsidR="00BB341D" w:rsidRPr="00DB52BD">
              <w:rPr>
                <w:rFonts w:ascii="Times New Roman" w:hAnsi="Times New Roman"/>
                <w:szCs w:val="24"/>
                <w:lang w:val="uk-UA"/>
              </w:rPr>
              <w:t>а</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r>
      <w:tr w:rsidR="00625CC8" w:rsidRPr="00DB52BD" w:rsidTr="00752882">
        <w:trPr>
          <w:trHeight w:val="20"/>
        </w:trPr>
        <w:tc>
          <w:tcPr>
            <w:tcW w:w="2064"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3743"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 п</w:t>
            </w:r>
            <w:r w:rsidR="002E7BE0" w:rsidRPr="00DB52BD">
              <w:rPr>
                <w:rFonts w:ascii="Times New Roman" w:hAnsi="Times New Roman"/>
                <w:szCs w:val="24"/>
                <w:lang w:val="uk-UA"/>
              </w:rPr>
              <w:t>’</w:t>
            </w:r>
            <w:r w:rsidRPr="00DB52BD">
              <w:rPr>
                <w:rFonts w:ascii="Times New Roman" w:hAnsi="Times New Roman"/>
                <w:szCs w:val="24"/>
                <w:lang w:val="uk-UA"/>
              </w:rPr>
              <w:t>яткового бугра до кінця великого пальця</w:t>
            </w:r>
          </w:p>
        </w:tc>
        <w:tc>
          <w:tcPr>
            <w:tcW w:w="3119" w:type="dxa"/>
          </w:tcPr>
          <w:p w:rsidR="00625CC8" w:rsidRPr="00DB52BD" w:rsidRDefault="00625CC8" w:rsidP="00752882">
            <w:pPr>
              <w:spacing w:after="0" w:line="240" w:lineRule="exact"/>
              <w:rPr>
                <w:rFonts w:ascii="Times New Roman" w:hAnsi="Times New Roman"/>
                <w:szCs w:val="24"/>
                <w:lang w:val="uk-UA"/>
              </w:rPr>
            </w:pPr>
          </w:p>
        </w:tc>
        <w:tc>
          <w:tcPr>
            <w:tcW w:w="1275"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r>
    </w:tbl>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lastRenderedPageBreak/>
        <w:t>Алгоритм роботи:</w:t>
      </w:r>
    </w:p>
    <w:p w:rsidR="00625CC8" w:rsidRPr="00DB52BD" w:rsidRDefault="00625CC8" w:rsidP="00625CC8">
      <w:pPr>
        <w:pStyle w:val="a7"/>
        <w:numPr>
          <w:ilvl w:val="1"/>
          <w:numId w:val="41"/>
        </w:numPr>
        <w:tabs>
          <w:tab w:val="left" w:pos="1134"/>
        </w:tabs>
        <w:spacing w:after="120"/>
        <w:ind w:left="0" w:firstLine="709"/>
        <w:contextualSpacing w:val="0"/>
        <w:rPr>
          <w:lang w:val="uk-UA"/>
        </w:rPr>
      </w:pPr>
      <w:r w:rsidRPr="00DB52BD">
        <w:rPr>
          <w:lang w:val="uk-UA"/>
        </w:rPr>
        <w:t xml:space="preserve">Скопіювати визначене положення, один із кадрів </w:t>
      </w:r>
      <w:r w:rsidRPr="00DB52BD">
        <w:rPr>
          <w:i/>
          <w:lang w:val="uk-UA"/>
        </w:rPr>
        <w:t>ВДГ</w:t>
      </w:r>
      <w:r w:rsidRPr="00DB52BD">
        <w:rPr>
          <w:lang w:val="uk-UA"/>
        </w:rPr>
        <w:t xml:space="preserve"> рухової дії в програмі </w:t>
      </w:r>
      <w:r w:rsidRPr="00DB52BD">
        <w:rPr>
          <w:i/>
          <w:lang w:val="uk-UA"/>
        </w:rPr>
        <w:t>Жива геометрія</w:t>
      </w:r>
      <w:r w:rsidRPr="00DB52BD">
        <w:rPr>
          <w:lang w:val="uk-UA"/>
        </w:rPr>
        <w:t xml:space="preserve"> за результатами лабораторної роботи № 3, </w:t>
      </w:r>
      <w:r w:rsidR="00BB341D" w:rsidRPr="00DB52BD">
        <w:rPr>
          <w:lang w:val="uk-UA"/>
        </w:rPr>
        <w:t>у</w:t>
      </w:r>
      <w:r w:rsidRPr="00DB52BD">
        <w:rPr>
          <w:lang w:val="uk-UA"/>
        </w:rPr>
        <w:t xml:space="preserve"> нашому випадку </w:t>
      </w:r>
      <w:r w:rsidR="00BB341D" w:rsidRPr="00DB52BD">
        <w:rPr>
          <w:i/>
          <w:lang w:val="uk-UA"/>
        </w:rPr>
        <w:t xml:space="preserve">– </w:t>
      </w:r>
      <w:r w:rsidRPr="00DB52BD">
        <w:rPr>
          <w:lang w:val="uk-UA"/>
        </w:rPr>
        <w:t xml:space="preserve">рис. 4.1. </w:t>
      </w:r>
    </w:p>
    <w:tbl>
      <w:tblPr>
        <w:tblStyle w:val="a8"/>
        <w:tblW w:w="1020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c>
          <w:tcPr>
            <w:tcW w:w="10209" w:type="dxa"/>
          </w:tcPr>
          <w:p w:rsidR="00625CC8" w:rsidRPr="00DB52BD" w:rsidRDefault="00625CC8" w:rsidP="00625CC8">
            <w:pPr>
              <w:pStyle w:val="a7"/>
              <w:tabs>
                <w:tab w:val="left" w:pos="1134"/>
              </w:tabs>
              <w:ind w:left="-108"/>
              <w:jc w:val="center"/>
              <w:rPr>
                <w:lang w:val="uk-UA"/>
              </w:rPr>
            </w:pPr>
            <w:r w:rsidRPr="00DB52BD">
              <w:rPr>
                <w:noProof/>
                <w:lang w:val="en-US" w:eastAsia="en-US"/>
              </w:rPr>
              <w:drawing>
                <wp:inline distT="0" distB="0" distL="0" distR="0" wp14:anchorId="6F264EC5" wp14:editId="2BA8C96A">
                  <wp:extent cx="6408420" cy="3239551"/>
                  <wp:effectExtent l="19050" t="19050" r="11430" b="18415"/>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25"/>
                          <a:stretch>
                            <a:fillRect/>
                          </a:stretch>
                        </pic:blipFill>
                        <pic:spPr>
                          <a:xfrm>
                            <a:off x="0" y="0"/>
                            <a:ext cx="6459539" cy="3265392"/>
                          </a:xfrm>
                          <a:prstGeom prst="rect">
                            <a:avLst/>
                          </a:prstGeom>
                          <a:ln w="12700">
                            <a:solidFill>
                              <a:schemeClr val="tx1"/>
                            </a:solidFill>
                          </a:ln>
                        </pic:spPr>
                      </pic:pic>
                    </a:graphicData>
                  </a:graphic>
                </wp:inline>
              </w:drawing>
            </w:r>
          </w:p>
        </w:tc>
      </w:tr>
      <w:tr w:rsidR="00625CC8" w:rsidRPr="00DB52BD" w:rsidTr="00625CC8">
        <w:tc>
          <w:tcPr>
            <w:tcW w:w="10209" w:type="dxa"/>
          </w:tcPr>
          <w:p w:rsidR="00625CC8" w:rsidRPr="00DB52BD" w:rsidRDefault="00625CC8" w:rsidP="00625CC8">
            <w:pPr>
              <w:tabs>
                <w:tab w:val="left" w:pos="1134"/>
              </w:tabs>
              <w:spacing w:before="120" w:after="120" w:line="240" w:lineRule="auto"/>
              <w:jc w:val="center"/>
              <w:rPr>
                <w:rFonts w:ascii="Times New Roman" w:hAnsi="Times New Roman"/>
                <w:i/>
                <w:lang w:val="uk-UA"/>
              </w:rPr>
            </w:pPr>
            <w:r w:rsidRPr="00DB52BD">
              <w:rPr>
                <w:rFonts w:ascii="Times New Roman" w:hAnsi="Times New Roman"/>
                <w:i/>
                <w:szCs w:val="24"/>
                <w:lang w:val="uk-UA"/>
              </w:rPr>
              <w:t>Рис. 4.1. Фрагмент вікна програми Жива</w:t>
            </w:r>
            <w:r w:rsidR="00BB341D" w:rsidRPr="00DB52BD">
              <w:rPr>
                <w:rFonts w:ascii="Times New Roman" w:hAnsi="Times New Roman"/>
                <w:i/>
                <w:szCs w:val="24"/>
                <w:lang w:val="uk-UA"/>
              </w:rPr>
              <w:t xml:space="preserve"> геометрія (вибраний кадр ВДГ)</w:t>
            </w:r>
          </w:p>
        </w:tc>
      </w:tr>
    </w:tbl>
    <w:p w:rsidR="00625CC8" w:rsidRPr="00DB52BD" w:rsidRDefault="00BB341D" w:rsidP="00625CC8">
      <w:pPr>
        <w:pStyle w:val="a7"/>
        <w:numPr>
          <w:ilvl w:val="1"/>
          <w:numId w:val="41"/>
        </w:numPr>
        <w:tabs>
          <w:tab w:val="left" w:pos="1134"/>
        </w:tabs>
        <w:spacing w:after="120"/>
        <w:ind w:left="0" w:firstLine="709"/>
        <w:contextualSpacing w:val="0"/>
        <w:rPr>
          <w:lang w:val="uk-UA"/>
        </w:rPr>
      </w:pPr>
      <w:r w:rsidRPr="00DB52BD">
        <w:rPr>
          <w:lang w:val="uk-UA"/>
        </w:rPr>
        <w:t>За</w:t>
      </w:r>
      <w:r w:rsidR="00625CC8" w:rsidRPr="00DB52BD">
        <w:rPr>
          <w:lang w:val="uk-UA"/>
        </w:rPr>
        <w:t xml:space="preserve"> необхідності встановити оптимальні розміри кадру </w:t>
      </w:r>
      <w:r w:rsidR="00625CC8" w:rsidRPr="00DB52BD">
        <w:rPr>
          <w:i/>
          <w:lang w:val="uk-UA"/>
        </w:rPr>
        <w:t>ВДГ</w:t>
      </w:r>
      <w:r w:rsidR="00625CC8" w:rsidRPr="00DB52BD">
        <w:rPr>
          <w:lang w:val="uk-UA"/>
        </w:rPr>
        <w:t xml:space="preserve"> (збільшити або зменшити) для проведення вимірювань (рис. 4.2).</w:t>
      </w:r>
    </w:p>
    <w:tbl>
      <w:tblPr>
        <w:tblStyle w:val="a8"/>
        <w:tblW w:w="1019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9"/>
      </w:tblGrid>
      <w:tr w:rsidR="00625CC8" w:rsidRPr="00DB52BD" w:rsidTr="00625CC8">
        <w:tc>
          <w:tcPr>
            <w:tcW w:w="10199" w:type="dxa"/>
          </w:tcPr>
          <w:p w:rsidR="00625CC8" w:rsidRPr="00DB52BD" w:rsidRDefault="00625CC8" w:rsidP="00625CC8">
            <w:pPr>
              <w:tabs>
                <w:tab w:val="left" w:pos="1134"/>
              </w:tabs>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543A614" wp14:editId="0F46F415">
                  <wp:extent cx="6292850" cy="3430052"/>
                  <wp:effectExtent l="19050" t="19050" r="12700" b="18415"/>
                  <wp:docPr id="22" name="Рисунок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26"/>
                          <a:stretch>
                            <a:fillRect/>
                          </a:stretch>
                        </pic:blipFill>
                        <pic:spPr>
                          <a:xfrm>
                            <a:off x="0" y="0"/>
                            <a:ext cx="6322912" cy="3446438"/>
                          </a:xfrm>
                          <a:prstGeom prst="rect">
                            <a:avLst/>
                          </a:prstGeom>
                          <a:ln w="12700">
                            <a:solidFill>
                              <a:schemeClr val="tx1"/>
                            </a:solidFill>
                          </a:ln>
                        </pic:spPr>
                      </pic:pic>
                    </a:graphicData>
                  </a:graphic>
                </wp:inline>
              </w:drawing>
            </w:r>
          </w:p>
        </w:tc>
      </w:tr>
      <w:tr w:rsidR="00625CC8" w:rsidRPr="00DB52BD" w:rsidTr="00625CC8">
        <w:trPr>
          <w:trHeight w:val="344"/>
        </w:trPr>
        <w:tc>
          <w:tcPr>
            <w:tcW w:w="10199" w:type="dxa"/>
          </w:tcPr>
          <w:p w:rsidR="00625CC8" w:rsidRPr="00DB52BD" w:rsidRDefault="00625CC8" w:rsidP="00625CC8">
            <w:pPr>
              <w:spacing w:before="120" w:after="0" w:line="240" w:lineRule="auto"/>
              <w:jc w:val="center"/>
              <w:rPr>
                <w:rFonts w:ascii="Times New Roman" w:hAnsi="Times New Roman"/>
                <w:i/>
                <w:szCs w:val="24"/>
                <w:lang w:val="uk-UA"/>
              </w:rPr>
            </w:pPr>
            <w:r w:rsidRPr="00DB52BD">
              <w:rPr>
                <w:rFonts w:ascii="Times New Roman" w:hAnsi="Times New Roman"/>
                <w:i/>
                <w:szCs w:val="24"/>
                <w:lang w:val="uk-UA"/>
              </w:rPr>
              <w:t xml:space="preserve">Рис. 4.2. Фрагмент вікна програми Жива геометрія </w:t>
            </w:r>
            <w:r w:rsidR="00BB341D" w:rsidRPr="00DB52BD">
              <w:rPr>
                <w:rFonts w:ascii="Times New Roman" w:hAnsi="Times New Roman"/>
                <w:i/>
                <w:szCs w:val="24"/>
                <w:lang w:val="uk-UA"/>
              </w:rPr>
              <w:t>(збільшений вибраний кадр ВДГ)</w:t>
            </w:r>
          </w:p>
        </w:tc>
      </w:tr>
    </w:tbl>
    <w:p w:rsidR="00625CC8" w:rsidRPr="00DB52BD" w:rsidRDefault="00625CC8" w:rsidP="00625CC8">
      <w:pPr>
        <w:pStyle w:val="a7"/>
        <w:numPr>
          <w:ilvl w:val="0"/>
          <w:numId w:val="41"/>
        </w:numPr>
        <w:tabs>
          <w:tab w:val="left" w:pos="1134"/>
        </w:tabs>
        <w:spacing w:before="120" w:after="120"/>
        <w:ind w:left="0" w:firstLine="709"/>
        <w:contextualSpacing w:val="0"/>
        <w:rPr>
          <w:lang w:val="uk-UA"/>
        </w:rPr>
      </w:pPr>
      <w:r w:rsidRPr="00DB52BD">
        <w:rPr>
          <w:lang w:val="uk-UA"/>
        </w:rPr>
        <w:t xml:space="preserve">Скопіювати або побудувати </w:t>
      </w:r>
      <w:r w:rsidRPr="00DB52BD">
        <w:rPr>
          <w:i/>
          <w:lang w:val="uk-UA"/>
        </w:rPr>
        <w:t>БКС</w:t>
      </w:r>
      <w:r w:rsidRPr="00DB52BD">
        <w:rPr>
          <w:lang w:val="uk-UA"/>
        </w:rPr>
        <w:t xml:space="preserve"> визначеного положення і </w:t>
      </w:r>
      <w:r w:rsidR="000B78CA">
        <w:rPr>
          <w:lang w:val="uk-UA"/>
        </w:rPr>
        <w:t>поз</w:t>
      </w:r>
      <w:r w:rsidR="00BB341D" w:rsidRPr="00DB52BD">
        <w:rPr>
          <w:lang w:val="uk-UA"/>
        </w:rPr>
        <w:t>начити</w:t>
      </w:r>
      <w:r w:rsidRPr="00DB52BD">
        <w:rPr>
          <w:bCs/>
          <w:spacing w:val="-1"/>
          <w:lang w:val="uk-UA"/>
        </w:rPr>
        <w:t xml:space="preserve"> 20 точок</w:t>
      </w:r>
      <w:r w:rsidRPr="00DB52BD">
        <w:rPr>
          <w:lang w:val="uk-UA"/>
        </w:rPr>
        <w:t>, що відповідають центрам голови та кисті, а також центрам суглобів (променево-зап</w:t>
      </w:r>
      <w:r w:rsidR="002E7BE0" w:rsidRPr="00DB52BD">
        <w:rPr>
          <w:lang w:val="uk-UA"/>
        </w:rPr>
        <w:t>’</w:t>
      </w:r>
      <w:r w:rsidRPr="00DB52BD">
        <w:rPr>
          <w:lang w:val="uk-UA"/>
        </w:rPr>
        <w:t xml:space="preserve">ясткового, ліктьового, плечового, кульшового, колінного) (рис. 4.3).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4"/>
      </w:tblGrid>
      <w:tr w:rsidR="00625CC8" w:rsidRPr="00DB52BD" w:rsidTr="00625CC8">
        <w:tc>
          <w:tcPr>
            <w:tcW w:w="10194" w:type="dxa"/>
          </w:tcPr>
          <w:p w:rsidR="00625CC8" w:rsidRPr="00DB52BD" w:rsidRDefault="00625CC8" w:rsidP="00625CC8">
            <w:pPr>
              <w:spacing w:after="0" w:line="240" w:lineRule="auto"/>
              <w:ind w:left="-108" w:right="-114"/>
              <w:jc w:val="center"/>
              <w:rPr>
                <w:rFonts w:ascii="Times New Roman" w:hAnsi="Times New Roman"/>
                <w:szCs w:val="24"/>
                <w:lang w:val="uk-UA"/>
              </w:rPr>
            </w:pPr>
            <w:r w:rsidRPr="00DB52BD">
              <w:rPr>
                <w:rFonts w:ascii="Times New Roman" w:hAnsi="Times New Roman"/>
                <w:noProof/>
                <w:szCs w:val="24"/>
                <w:lang w:val="en-US" w:eastAsia="en-US"/>
              </w:rPr>
              <w:lastRenderedPageBreak/>
              <w:drawing>
                <wp:inline distT="0" distB="0" distL="0" distR="0" wp14:anchorId="300E808D" wp14:editId="37668088">
                  <wp:extent cx="6384290" cy="3239535"/>
                  <wp:effectExtent l="19050" t="19050" r="16510" b="18415"/>
                  <wp:docPr id="2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4"/>
                          <a:stretch>
                            <a:fillRect/>
                          </a:stretch>
                        </pic:blipFill>
                        <pic:spPr>
                          <a:xfrm>
                            <a:off x="0" y="0"/>
                            <a:ext cx="6422876" cy="3259114"/>
                          </a:xfrm>
                          <a:prstGeom prst="rect">
                            <a:avLst/>
                          </a:prstGeom>
                          <a:ln w="19050">
                            <a:solidFill>
                              <a:schemeClr val="tx1"/>
                            </a:solidFill>
                          </a:ln>
                        </pic:spPr>
                      </pic:pic>
                    </a:graphicData>
                  </a:graphic>
                </wp:inline>
              </w:drawing>
            </w:r>
          </w:p>
        </w:tc>
      </w:tr>
      <w:tr w:rsidR="00625CC8" w:rsidRPr="00DB52BD" w:rsidTr="00625CC8">
        <w:tc>
          <w:tcPr>
            <w:tcW w:w="10194" w:type="dxa"/>
          </w:tcPr>
          <w:p w:rsidR="00625CC8" w:rsidRPr="00DB52BD" w:rsidRDefault="00625CC8" w:rsidP="00625CC8">
            <w:pPr>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Рис. 4.</w:t>
            </w:r>
            <w:r w:rsidR="00BB341D" w:rsidRPr="00DB52BD">
              <w:rPr>
                <w:rFonts w:ascii="Times New Roman" w:hAnsi="Times New Roman"/>
                <w:i/>
                <w:szCs w:val="24"/>
                <w:lang w:val="uk-UA"/>
              </w:rPr>
              <w:t>3. БКС досліджуваного положення</w:t>
            </w:r>
          </w:p>
        </w:tc>
      </w:tr>
    </w:tbl>
    <w:p w:rsidR="00625CC8" w:rsidRPr="00DB52BD" w:rsidRDefault="00625CC8" w:rsidP="00625CC8">
      <w:pPr>
        <w:pStyle w:val="a7"/>
        <w:numPr>
          <w:ilvl w:val="0"/>
          <w:numId w:val="41"/>
        </w:numPr>
        <w:tabs>
          <w:tab w:val="left" w:pos="1134"/>
        </w:tabs>
        <w:ind w:left="0" w:firstLine="709"/>
        <w:rPr>
          <w:lang w:val="uk-UA"/>
        </w:rPr>
      </w:pPr>
      <w:r w:rsidRPr="00DB52BD">
        <w:rPr>
          <w:lang w:val="uk-UA"/>
        </w:rPr>
        <w:t xml:space="preserve">Визначити довжину сегментів за допомогою функцій програми </w:t>
      </w:r>
      <w:r w:rsidRPr="00DB52BD">
        <w:rPr>
          <w:i/>
          <w:lang w:val="uk-UA"/>
        </w:rPr>
        <w:t>Жива геометр</w:t>
      </w:r>
      <w:r w:rsidRPr="00DB52BD">
        <w:rPr>
          <w:lang w:val="uk-UA"/>
        </w:rPr>
        <w:t>ія функцій «</w:t>
      </w:r>
      <w:r w:rsidRPr="00DB52BD">
        <w:rPr>
          <w:i/>
          <w:lang w:val="uk-UA"/>
        </w:rPr>
        <w:t>Вимірювання</w:t>
      </w:r>
      <w:r w:rsidRPr="00DB52BD">
        <w:rPr>
          <w:lang w:val="uk-UA"/>
        </w:rPr>
        <w:t>», «</w:t>
      </w:r>
      <w:r w:rsidRPr="00DB52BD">
        <w:rPr>
          <w:i/>
          <w:lang w:val="uk-UA"/>
        </w:rPr>
        <w:t>Відстан</w:t>
      </w:r>
      <w:r w:rsidRPr="00DB52BD">
        <w:rPr>
          <w:lang w:val="uk-UA"/>
        </w:rPr>
        <w:t>ь», отримані дані занести в графу 3 табл. 4.2.</w:t>
      </w:r>
    </w:p>
    <w:p w:rsidR="00625CC8" w:rsidRPr="00DB52BD" w:rsidRDefault="00625CC8" w:rsidP="00BB341D">
      <w:pPr>
        <w:pStyle w:val="a7"/>
        <w:numPr>
          <w:ilvl w:val="0"/>
          <w:numId w:val="41"/>
        </w:numPr>
        <w:tabs>
          <w:tab w:val="left" w:pos="709"/>
          <w:tab w:val="left" w:pos="1134"/>
        </w:tabs>
        <w:ind w:left="0" w:firstLine="709"/>
        <w:contextualSpacing w:val="0"/>
        <w:rPr>
          <w:lang w:val="uk-UA"/>
        </w:rPr>
      </w:pPr>
      <w:r w:rsidRPr="00DB52BD">
        <w:rPr>
          <w:lang w:val="uk-UA"/>
        </w:rPr>
        <w:t xml:space="preserve">Скопіювати таблицю 4.2 у вікно </w:t>
      </w:r>
      <w:r w:rsidRPr="00DB52BD">
        <w:rPr>
          <w:i/>
          <w:lang w:val="uk-UA"/>
        </w:rPr>
        <w:t xml:space="preserve">Microsoft </w:t>
      </w:r>
      <w:r w:rsidR="000B78CA" w:rsidRPr="00DB52BD">
        <w:rPr>
          <w:i/>
          <w:lang w:val="uk-UA"/>
        </w:rPr>
        <w:t>Excel</w:t>
      </w:r>
      <w:r w:rsidRPr="00DB52BD">
        <w:rPr>
          <w:i/>
          <w:lang w:val="uk-UA"/>
        </w:rPr>
        <w:t xml:space="preserve"> </w:t>
      </w:r>
      <w:r w:rsidRPr="00DB52BD">
        <w:rPr>
          <w:lang w:val="uk-UA"/>
        </w:rPr>
        <w:t>(рис. 4.4) і визначити відстані ЦТ сегментів за формулою:</w:t>
      </w:r>
    </w:p>
    <w:p w:rsidR="00625CC8" w:rsidRPr="00DB52BD" w:rsidRDefault="00625CC8" w:rsidP="00625CC8">
      <w:pPr>
        <w:pStyle w:val="a7"/>
        <w:tabs>
          <w:tab w:val="left" w:pos="709"/>
          <w:tab w:val="left" w:pos="1134"/>
        </w:tabs>
        <w:spacing w:after="120"/>
        <w:ind w:left="709"/>
        <w:contextualSpacing w:val="0"/>
        <w:rPr>
          <w:lang w:val="uk-UA"/>
        </w:rPr>
      </w:pPr>
      <w:r w:rsidRPr="00DB52BD">
        <w:rPr>
          <w:i/>
          <w:lang w:val="uk-UA"/>
        </w:rPr>
        <w:t>ЦТ</w:t>
      </w:r>
      <w:r w:rsidRPr="00DB52BD">
        <w:rPr>
          <w:vertAlign w:val="subscript"/>
          <w:lang w:val="uk-UA"/>
        </w:rPr>
        <w:t>с</w:t>
      </w:r>
      <w:r w:rsidRPr="00DB52BD">
        <w:rPr>
          <w:lang w:val="uk-UA"/>
        </w:rPr>
        <w:t xml:space="preserve"> = </w:t>
      </w:r>
      <w:r w:rsidRPr="00DB52BD">
        <w:rPr>
          <w:i/>
          <w:lang w:val="uk-UA"/>
        </w:rPr>
        <w:t>ВКЦТ</w:t>
      </w:r>
      <w:r w:rsidRPr="00DB52BD">
        <w:rPr>
          <w:i/>
          <w:vertAlign w:val="subscript"/>
          <w:lang w:val="uk-UA"/>
        </w:rPr>
        <w:t>с</w:t>
      </w:r>
      <w:r w:rsidRPr="00DB52BD">
        <w:rPr>
          <w:lang w:val="uk-UA"/>
        </w:rPr>
        <w:t xml:space="preserve"> </w:t>
      </w:r>
      <w:r w:rsidRPr="00DB52BD">
        <w:rPr>
          <w:i/>
          <w:lang w:val="uk-UA"/>
        </w:rPr>
        <w:t>Lс</w:t>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i/>
          <w:lang w:val="uk-UA"/>
        </w:rPr>
        <w:tab/>
      </w:r>
      <w:r w:rsidR="00BB341D" w:rsidRPr="00DB52BD">
        <w:rPr>
          <w:lang w:val="uk-UA"/>
        </w:rPr>
        <w:t>4.2</w:t>
      </w:r>
    </w:p>
    <w:tbl>
      <w:tblPr>
        <w:tblStyle w:val="a8"/>
        <w:tblW w:w="0" w:type="auto"/>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54"/>
      </w:tblGrid>
      <w:tr w:rsidR="00625CC8" w:rsidRPr="00DB52BD" w:rsidTr="00625CC8">
        <w:tc>
          <w:tcPr>
            <w:tcW w:w="10054" w:type="dxa"/>
          </w:tcPr>
          <w:p w:rsidR="00625CC8" w:rsidRPr="00DB52BD" w:rsidRDefault="00625CC8" w:rsidP="00625CC8">
            <w:pPr>
              <w:pStyle w:val="a7"/>
              <w:tabs>
                <w:tab w:val="left" w:pos="1134"/>
              </w:tabs>
              <w:ind w:left="0"/>
              <w:jc w:val="center"/>
              <w:rPr>
                <w:lang w:val="uk-UA"/>
              </w:rPr>
            </w:pPr>
            <w:r w:rsidRPr="00DB52BD">
              <w:rPr>
                <w:noProof/>
                <w:lang w:val="en-US" w:eastAsia="en-US"/>
              </w:rPr>
              <w:drawing>
                <wp:inline distT="0" distB="0" distL="0" distR="0" wp14:anchorId="725DBD0A" wp14:editId="112A2E75">
                  <wp:extent cx="6225540" cy="3794760"/>
                  <wp:effectExtent l="19050" t="19050" r="22860" b="1524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6225540" cy="3794760"/>
                          </a:xfrm>
                          <a:prstGeom prst="rect">
                            <a:avLst/>
                          </a:prstGeom>
                          <a:ln w="19050">
                            <a:solidFill>
                              <a:schemeClr val="tx1"/>
                            </a:solidFill>
                          </a:ln>
                        </pic:spPr>
                      </pic:pic>
                    </a:graphicData>
                  </a:graphic>
                </wp:inline>
              </w:drawing>
            </w:r>
          </w:p>
        </w:tc>
      </w:tr>
      <w:tr w:rsidR="00625CC8" w:rsidRPr="00DB52BD" w:rsidTr="00625CC8">
        <w:tc>
          <w:tcPr>
            <w:tcW w:w="10054" w:type="dxa"/>
          </w:tcPr>
          <w:p w:rsidR="00625CC8" w:rsidRPr="00DB52BD" w:rsidRDefault="00625CC8" w:rsidP="00625CC8">
            <w:pPr>
              <w:pStyle w:val="a7"/>
              <w:tabs>
                <w:tab w:val="left" w:pos="1134"/>
              </w:tabs>
              <w:spacing w:before="120"/>
              <w:ind w:left="20"/>
              <w:contextualSpacing w:val="0"/>
              <w:jc w:val="center"/>
              <w:rPr>
                <w:i/>
                <w:lang w:val="uk-UA"/>
              </w:rPr>
            </w:pPr>
            <w:r w:rsidRPr="00DB52BD">
              <w:rPr>
                <w:i/>
                <w:lang w:val="uk-UA"/>
              </w:rPr>
              <w:t xml:space="preserve">Рис. 4.4. Вікно Microsoft </w:t>
            </w:r>
            <w:r w:rsidR="000B78CA" w:rsidRPr="00DB52BD">
              <w:rPr>
                <w:i/>
                <w:lang w:val="uk-UA"/>
              </w:rPr>
              <w:t>Excel</w:t>
            </w:r>
            <w:r w:rsidRPr="00DB52BD">
              <w:rPr>
                <w:i/>
                <w:lang w:val="uk-UA"/>
              </w:rPr>
              <w:t xml:space="preserve"> для визначення ЦТ</w:t>
            </w:r>
            <w:r w:rsidRPr="00DB52BD">
              <w:rPr>
                <w:i/>
                <w:vertAlign w:val="subscript"/>
                <w:lang w:val="uk-UA"/>
              </w:rPr>
              <w:t>с</w:t>
            </w:r>
          </w:p>
        </w:tc>
      </w:tr>
    </w:tbl>
    <w:p w:rsidR="00625CC8" w:rsidRPr="00DB52BD" w:rsidRDefault="00BB341D" w:rsidP="00BB341D">
      <w:pPr>
        <w:pStyle w:val="a7"/>
        <w:numPr>
          <w:ilvl w:val="0"/>
          <w:numId w:val="2"/>
        </w:numPr>
        <w:tabs>
          <w:tab w:val="clear" w:pos="612"/>
          <w:tab w:val="left" w:pos="1134"/>
        </w:tabs>
        <w:spacing w:before="120" w:after="120"/>
        <w:ind w:left="0" w:firstLine="709"/>
        <w:contextualSpacing w:val="0"/>
        <w:rPr>
          <w:lang w:val="uk-UA"/>
        </w:rPr>
      </w:pPr>
      <w:r w:rsidRPr="00DB52BD">
        <w:rPr>
          <w:lang w:val="uk-UA"/>
        </w:rPr>
        <w:t>Відзначити</w:t>
      </w:r>
      <w:r w:rsidR="00625CC8" w:rsidRPr="00DB52BD">
        <w:rPr>
          <w:lang w:val="uk-UA"/>
        </w:rPr>
        <w:t xml:space="preserve"> </w:t>
      </w:r>
      <w:r w:rsidR="00625CC8" w:rsidRPr="00DB52BD">
        <w:rPr>
          <w:i/>
          <w:lang w:val="uk-UA"/>
        </w:rPr>
        <w:t>ЦТ</w:t>
      </w:r>
      <w:r w:rsidR="00625CC8" w:rsidRPr="00DB52BD">
        <w:rPr>
          <w:lang w:val="uk-UA"/>
        </w:rPr>
        <w:t xml:space="preserve"> сегментів на біокінематичній схемі досліджуваного положення (рис. 4.5).</w:t>
      </w:r>
    </w:p>
    <w:tbl>
      <w:tblPr>
        <w:tblStyle w:val="a8"/>
        <w:tblW w:w="10067" w:type="dxa"/>
        <w:tblInd w:w="1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72"/>
      </w:tblGrid>
      <w:tr w:rsidR="00625CC8" w:rsidRPr="00DB52BD" w:rsidTr="00625CC8">
        <w:trPr>
          <w:trHeight w:val="5021"/>
        </w:trPr>
        <w:tc>
          <w:tcPr>
            <w:tcW w:w="10067" w:type="dxa"/>
          </w:tcPr>
          <w:p w:rsidR="00625CC8" w:rsidRPr="00DB52BD" w:rsidRDefault="00625CC8" w:rsidP="00625CC8">
            <w:pPr>
              <w:pStyle w:val="a7"/>
              <w:tabs>
                <w:tab w:val="left" w:pos="1134"/>
              </w:tabs>
              <w:ind w:left="0"/>
              <w:jc w:val="center"/>
              <w:rPr>
                <w:lang w:val="uk-UA"/>
              </w:rPr>
            </w:pPr>
            <w:r w:rsidRPr="00DB52BD">
              <w:rPr>
                <w:noProof/>
                <w:lang w:val="en-US" w:eastAsia="en-US"/>
              </w:rPr>
              <w:lastRenderedPageBreak/>
              <w:drawing>
                <wp:inline distT="0" distB="0" distL="0" distR="0" wp14:anchorId="1A4501DE" wp14:editId="64656070">
                  <wp:extent cx="6256020" cy="3109350"/>
                  <wp:effectExtent l="19050" t="19050" r="11430" b="15240"/>
                  <wp:docPr id="25" name="Рисунок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28"/>
                          <a:stretch>
                            <a:fillRect/>
                          </a:stretch>
                        </pic:blipFill>
                        <pic:spPr>
                          <a:xfrm>
                            <a:off x="0" y="0"/>
                            <a:ext cx="6290725" cy="3126599"/>
                          </a:xfrm>
                          <a:prstGeom prst="rect">
                            <a:avLst/>
                          </a:prstGeom>
                          <a:ln w="19050">
                            <a:solidFill>
                              <a:schemeClr val="tx1"/>
                            </a:solidFill>
                          </a:ln>
                        </pic:spPr>
                      </pic:pic>
                    </a:graphicData>
                  </a:graphic>
                </wp:inline>
              </w:drawing>
            </w:r>
          </w:p>
        </w:tc>
      </w:tr>
      <w:tr w:rsidR="00625CC8" w:rsidRPr="00011BCF" w:rsidTr="00625CC8">
        <w:tc>
          <w:tcPr>
            <w:tcW w:w="10067" w:type="dxa"/>
          </w:tcPr>
          <w:p w:rsidR="00625CC8" w:rsidRPr="00DB52BD" w:rsidRDefault="00625CC8" w:rsidP="00625CC8">
            <w:pPr>
              <w:spacing w:before="120" w:after="0" w:line="240" w:lineRule="auto"/>
              <w:jc w:val="center"/>
              <w:rPr>
                <w:rFonts w:ascii="Times New Roman" w:hAnsi="Times New Roman"/>
                <w:szCs w:val="24"/>
                <w:lang w:val="uk-UA"/>
              </w:rPr>
            </w:pPr>
            <w:r w:rsidRPr="00DB52BD">
              <w:rPr>
                <w:rFonts w:ascii="Times New Roman" w:hAnsi="Times New Roman"/>
                <w:i/>
                <w:szCs w:val="24"/>
                <w:lang w:val="uk-UA"/>
              </w:rPr>
              <w:t>Рис. 4.5. Вікно програми Жива геометрія з визначеною довжиною та ЦТ сегментів</w:t>
            </w:r>
          </w:p>
          <w:p w:rsidR="00625CC8" w:rsidRPr="00DB52BD" w:rsidRDefault="00625CC8" w:rsidP="00010E15">
            <w:pPr>
              <w:spacing w:after="0" w:line="240" w:lineRule="auto"/>
              <w:jc w:val="both"/>
              <w:rPr>
                <w:rFonts w:ascii="Times New Roman" w:hAnsi="Times New Roman"/>
                <w:lang w:val="uk-UA"/>
              </w:rPr>
            </w:pPr>
            <w:r w:rsidRPr="00DB52BD">
              <w:rPr>
                <w:rFonts w:ascii="Times New Roman" w:hAnsi="Times New Roman"/>
                <w:szCs w:val="24"/>
                <w:lang w:val="uk-UA"/>
              </w:rPr>
              <w:t>Позначення:</w:t>
            </w:r>
            <w:r w:rsidR="00010E15" w:rsidRPr="00DB52BD">
              <w:rPr>
                <w:rFonts w:ascii="Times New Roman" w:hAnsi="Times New Roman"/>
                <w:szCs w:val="24"/>
                <w:lang w:val="uk-UA"/>
              </w:rPr>
              <w:t xml:space="preserve"> </w:t>
            </w:r>
            <w:r w:rsidRPr="00DB52BD">
              <w:rPr>
                <w:rFonts w:ascii="Times New Roman" w:hAnsi="Times New Roman"/>
                <w:i/>
                <w:szCs w:val="24"/>
                <w:lang w:val="uk-UA"/>
              </w:rPr>
              <w:t xml:space="preserve">ЦТ </w:t>
            </w:r>
            <w:r w:rsidRPr="00DB52BD">
              <w:rPr>
                <w:rFonts w:ascii="Times New Roman" w:hAnsi="Times New Roman"/>
                <w:szCs w:val="24"/>
                <w:lang w:val="uk-UA"/>
              </w:rPr>
              <w:t xml:space="preserve">сегментів помічені </w:t>
            </w:r>
            <w:r w:rsidRPr="00DB52BD">
              <w:rPr>
                <w:rFonts w:ascii="Times New Roman" w:hAnsi="Times New Roman"/>
                <w:i/>
                <w:szCs w:val="24"/>
                <w:lang w:val="uk-UA"/>
              </w:rPr>
              <w:t>Х</w:t>
            </w:r>
            <w:r w:rsidRPr="00DB52BD">
              <w:rPr>
                <w:rFonts w:ascii="Times New Roman" w:hAnsi="Times New Roman"/>
                <w:szCs w:val="24"/>
                <w:lang w:val="uk-UA"/>
              </w:rPr>
              <w:t xml:space="preserve">: </w:t>
            </w:r>
            <w:r w:rsidRPr="00DB52BD">
              <w:rPr>
                <w:rFonts w:ascii="Times New Roman" w:hAnsi="Times New Roman"/>
                <w:i/>
                <w:szCs w:val="24"/>
                <w:lang w:val="uk-UA"/>
              </w:rPr>
              <w:t>Х2 – ЦТ</w:t>
            </w:r>
            <w:r w:rsidRPr="00DB52BD">
              <w:rPr>
                <w:rFonts w:ascii="Times New Roman" w:hAnsi="Times New Roman"/>
                <w:szCs w:val="24"/>
                <w:lang w:val="uk-UA"/>
              </w:rPr>
              <w:t xml:space="preserve"> тулуб</w:t>
            </w:r>
            <w:r w:rsidR="00BB341D" w:rsidRPr="00DB52BD">
              <w:rPr>
                <w:rFonts w:ascii="Times New Roman" w:hAnsi="Times New Roman"/>
                <w:szCs w:val="24"/>
                <w:lang w:val="uk-UA"/>
              </w:rPr>
              <w:t>а</w:t>
            </w:r>
            <w:r w:rsidRPr="00DB52BD">
              <w:rPr>
                <w:rFonts w:ascii="Times New Roman" w:hAnsi="Times New Roman"/>
                <w:szCs w:val="24"/>
                <w:lang w:val="uk-UA"/>
              </w:rPr>
              <w:t xml:space="preserve">, </w:t>
            </w:r>
            <w:r w:rsidRPr="00DB52BD">
              <w:rPr>
                <w:rFonts w:ascii="Times New Roman" w:hAnsi="Times New Roman"/>
                <w:i/>
                <w:szCs w:val="24"/>
                <w:lang w:val="uk-UA"/>
              </w:rPr>
              <w:t>Х3 – ЦТ</w:t>
            </w:r>
            <w:r w:rsidRPr="00DB52BD">
              <w:rPr>
                <w:rFonts w:ascii="Times New Roman" w:hAnsi="Times New Roman"/>
                <w:szCs w:val="24"/>
                <w:lang w:val="uk-UA"/>
              </w:rPr>
              <w:t xml:space="preserve"> правого плеча, </w:t>
            </w:r>
            <w:r w:rsidRPr="00DB52BD">
              <w:rPr>
                <w:rFonts w:ascii="Times New Roman" w:hAnsi="Times New Roman"/>
                <w:i/>
                <w:szCs w:val="24"/>
                <w:lang w:val="uk-UA"/>
              </w:rPr>
              <w:t>Х4 – ЦТ</w:t>
            </w:r>
            <w:r w:rsidRPr="00DB52BD">
              <w:rPr>
                <w:rFonts w:ascii="Times New Roman" w:hAnsi="Times New Roman"/>
                <w:szCs w:val="24"/>
                <w:lang w:val="uk-UA"/>
              </w:rPr>
              <w:t xml:space="preserve"> лівого плеча, </w:t>
            </w:r>
            <w:r w:rsidRPr="00DB52BD">
              <w:rPr>
                <w:rFonts w:ascii="Times New Roman" w:hAnsi="Times New Roman"/>
                <w:i/>
                <w:szCs w:val="24"/>
                <w:lang w:val="uk-UA"/>
              </w:rPr>
              <w:t>Х5 – ЦТ</w:t>
            </w:r>
            <w:r w:rsidRPr="00DB52BD">
              <w:rPr>
                <w:rFonts w:ascii="Times New Roman" w:hAnsi="Times New Roman"/>
                <w:szCs w:val="24"/>
                <w:lang w:val="uk-UA"/>
              </w:rPr>
              <w:t xml:space="preserve"> правого передпліччя, </w:t>
            </w:r>
            <w:r w:rsidRPr="00DB52BD">
              <w:rPr>
                <w:rFonts w:ascii="Times New Roman" w:hAnsi="Times New Roman"/>
                <w:i/>
                <w:szCs w:val="24"/>
                <w:lang w:val="uk-UA"/>
              </w:rPr>
              <w:t>Х6 – ЦТ</w:t>
            </w:r>
            <w:r w:rsidRPr="00DB52BD">
              <w:rPr>
                <w:rFonts w:ascii="Times New Roman" w:hAnsi="Times New Roman"/>
                <w:szCs w:val="24"/>
                <w:lang w:val="uk-UA"/>
              </w:rPr>
              <w:t xml:space="preserve"> лівого передпліччя, </w:t>
            </w:r>
            <w:r w:rsidRPr="00DB52BD">
              <w:rPr>
                <w:rFonts w:ascii="Times New Roman" w:hAnsi="Times New Roman"/>
                <w:i/>
                <w:szCs w:val="24"/>
                <w:lang w:val="uk-UA"/>
              </w:rPr>
              <w:t>Х7 – ЦТ</w:t>
            </w:r>
            <w:r w:rsidRPr="00DB52BD">
              <w:rPr>
                <w:rFonts w:ascii="Times New Roman" w:hAnsi="Times New Roman"/>
                <w:szCs w:val="24"/>
                <w:lang w:val="uk-UA"/>
              </w:rPr>
              <w:t xml:space="preserve"> правої кисті, </w:t>
            </w:r>
            <w:r w:rsidRPr="00DB52BD">
              <w:rPr>
                <w:rFonts w:ascii="Times New Roman" w:hAnsi="Times New Roman"/>
                <w:i/>
                <w:szCs w:val="24"/>
                <w:lang w:val="uk-UA"/>
              </w:rPr>
              <w:t>Х8 – ЦТ</w:t>
            </w:r>
            <w:r w:rsidRPr="00DB52BD">
              <w:rPr>
                <w:rFonts w:ascii="Times New Roman" w:hAnsi="Times New Roman"/>
                <w:szCs w:val="24"/>
                <w:lang w:val="uk-UA"/>
              </w:rPr>
              <w:t xml:space="preserve"> лівої кисті, </w:t>
            </w:r>
            <w:r w:rsidRPr="00DB52BD">
              <w:rPr>
                <w:rFonts w:ascii="Times New Roman" w:hAnsi="Times New Roman"/>
                <w:i/>
                <w:szCs w:val="24"/>
                <w:lang w:val="uk-UA"/>
              </w:rPr>
              <w:t>Х11 – ЦТ</w:t>
            </w:r>
            <w:r w:rsidRPr="00DB52BD">
              <w:rPr>
                <w:rFonts w:ascii="Times New Roman" w:hAnsi="Times New Roman"/>
                <w:szCs w:val="24"/>
                <w:lang w:val="uk-UA"/>
              </w:rPr>
              <w:t xml:space="preserve"> правого стегна, </w:t>
            </w:r>
            <w:r w:rsidRPr="00DB52BD">
              <w:rPr>
                <w:rFonts w:ascii="Times New Roman" w:hAnsi="Times New Roman"/>
                <w:i/>
                <w:szCs w:val="24"/>
                <w:lang w:val="uk-UA"/>
              </w:rPr>
              <w:t>Х12 – ЦТ</w:t>
            </w:r>
            <w:r w:rsidRPr="00DB52BD">
              <w:rPr>
                <w:rFonts w:ascii="Times New Roman" w:hAnsi="Times New Roman"/>
                <w:szCs w:val="24"/>
                <w:lang w:val="uk-UA"/>
              </w:rPr>
              <w:t xml:space="preserve"> лівого стегна, </w:t>
            </w:r>
            <w:r w:rsidRPr="00DB52BD">
              <w:rPr>
                <w:rFonts w:ascii="Times New Roman" w:hAnsi="Times New Roman"/>
                <w:i/>
                <w:szCs w:val="24"/>
                <w:lang w:val="uk-UA"/>
              </w:rPr>
              <w:t>Х13 – ЦТ</w:t>
            </w:r>
            <w:r w:rsidRPr="00DB52BD">
              <w:rPr>
                <w:rFonts w:ascii="Times New Roman" w:hAnsi="Times New Roman"/>
                <w:szCs w:val="24"/>
                <w:lang w:val="uk-UA"/>
              </w:rPr>
              <w:t xml:space="preserve"> правої гомілки, </w:t>
            </w:r>
            <w:r w:rsidRPr="00DB52BD">
              <w:rPr>
                <w:rFonts w:ascii="Times New Roman" w:hAnsi="Times New Roman"/>
                <w:i/>
                <w:szCs w:val="24"/>
                <w:lang w:val="uk-UA"/>
              </w:rPr>
              <w:t>Х14 – ЦТ</w:t>
            </w:r>
            <w:r w:rsidRPr="00DB52BD">
              <w:rPr>
                <w:rFonts w:ascii="Times New Roman" w:hAnsi="Times New Roman"/>
                <w:szCs w:val="24"/>
                <w:lang w:val="uk-UA"/>
              </w:rPr>
              <w:t xml:space="preserve"> лівої гомілки, </w:t>
            </w:r>
            <w:r w:rsidRPr="00DB52BD">
              <w:rPr>
                <w:rFonts w:ascii="Times New Roman" w:hAnsi="Times New Roman"/>
                <w:i/>
                <w:szCs w:val="24"/>
                <w:lang w:val="uk-UA"/>
              </w:rPr>
              <w:t>Х17 – ЦТ</w:t>
            </w:r>
            <w:r w:rsidRPr="00DB52BD">
              <w:rPr>
                <w:rFonts w:ascii="Times New Roman" w:hAnsi="Times New Roman"/>
                <w:szCs w:val="24"/>
                <w:lang w:val="uk-UA"/>
              </w:rPr>
              <w:t xml:space="preserve"> правої стопи, </w:t>
            </w:r>
            <w:r w:rsidRPr="00DB52BD">
              <w:rPr>
                <w:rFonts w:ascii="Times New Roman" w:hAnsi="Times New Roman"/>
                <w:i/>
                <w:szCs w:val="24"/>
                <w:lang w:val="uk-UA"/>
              </w:rPr>
              <w:t>Х18 – ЦТ</w:t>
            </w:r>
            <w:r w:rsidRPr="00DB52BD">
              <w:rPr>
                <w:rFonts w:ascii="Times New Roman" w:hAnsi="Times New Roman"/>
                <w:szCs w:val="24"/>
                <w:lang w:val="uk-UA"/>
              </w:rPr>
              <w:t xml:space="preserve"> лівої стопи. </w:t>
            </w:r>
          </w:p>
        </w:tc>
      </w:tr>
    </w:tbl>
    <w:p w:rsidR="00625CC8" w:rsidRPr="00DB52BD" w:rsidRDefault="00625CC8" w:rsidP="00BB341D">
      <w:pPr>
        <w:pStyle w:val="a7"/>
        <w:numPr>
          <w:ilvl w:val="0"/>
          <w:numId w:val="122"/>
        </w:numPr>
        <w:tabs>
          <w:tab w:val="left" w:pos="1134"/>
        </w:tabs>
        <w:spacing w:before="120"/>
        <w:ind w:left="0" w:firstLine="709"/>
        <w:contextualSpacing w:val="0"/>
        <w:rPr>
          <w:lang w:val="uk-UA"/>
        </w:rPr>
      </w:pPr>
      <w:r w:rsidRPr="00DB52BD">
        <w:rPr>
          <w:lang w:val="uk-UA"/>
        </w:rPr>
        <w:t>Визначені відстані ЦТ сегментів (r</w:t>
      </w:r>
      <w:r w:rsidRPr="00DB52BD">
        <w:rPr>
          <w:vertAlign w:val="subscript"/>
          <w:lang w:val="uk-UA"/>
        </w:rPr>
        <w:t>с</w:t>
      </w:r>
      <w:r w:rsidRPr="00DB52BD">
        <w:rPr>
          <w:lang w:val="uk-UA"/>
        </w:rPr>
        <w:t>) занести в графу 5, табл. 4.2.</w:t>
      </w:r>
    </w:p>
    <w:p w:rsidR="00625CC8" w:rsidRPr="00DB52BD" w:rsidRDefault="00625CC8" w:rsidP="00625CC8">
      <w:pPr>
        <w:pStyle w:val="a7"/>
        <w:ind w:left="1069" w:right="-1"/>
        <w:jc w:val="right"/>
        <w:rPr>
          <w:i/>
          <w:lang w:val="uk-UA"/>
        </w:rPr>
      </w:pPr>
      <w:r w:rsidRPr="00DB52BD">
        <w:rPr>
          <w:i/>
          <w:lang w:val="uk-UA"/>
        </w:rPr>
        <w:t>Таблиця 4.2</w:t>
      </w:r>
    </w:p>
    <w:p w:rsidR="00625CC8" w:rsidRPr="00DB52BD" w:rsidRDefault="00625CC8" w:rsidP="00625CC8">
      <w:pPr>
        <w:pStyle w:val="a7"/>
        <w:spacing w:after="120"/>
        <w:ind w:left="0"/>
        <w:jc w:val="center"/>
        <w:rPr>
          <w:i/>
          <w:lang w:val="uk-UA"/>
        </w:rPr>
      </w:pPr>
      <w:r w:rsidRPr="00DB52BD">
        <w:rPr>
          <w:i/>
          <w:lang w:val="uk-UA"/>
        </w:rPr>
        <w:t>Розрахункові дані довжини та ЦТ сегментів за БКС</w:t>
      </w:r>
    </w:p>
    <w:tbl>
      <w:tblPr>
        <w:tblStyle w:val="a8"/>
        <w:tblW w:w="10201" w:type="dxa"/>
        <w:tblLook w:val="04A0" w:firstRow="1" w:lastRow="0" w:firstColumn="1" w:lastColumn="0" w:noHBand="0" w:noVBand="1"/>
      </w:tblPr>
      <w:tblGrid>
        <w:gridCol w:w="1513"/>
        <w:gridCol w:w="892"/>
        <w:gridCol w:w="3660"/>
        <w:gridCol w:w="1378"/>
        <w:gridCol w:w="1379"/>
        <w:gridCol w:w="1379"/>
      </w:tblGrid>
      <w:tr w:rsidR="00625CC8" w:rsidRPr="00DB52BD" w:rsidTr="00625CC8">
        <w:trPr>
          <w:trHeight w:val="20"/>
        </w:trPr>
        <w:tc>
          <w:tcPr>
            <w:tcW w:w="2405"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Сегменти</w:t>
            </w:r>
          </w:p>
        </w:tc>
        <w:tc>
          <w:tcPr>
            <w:tcW w:w="3660"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Відстані для вимірювання</w:t>
            </w:r>
          </w:p>
        </w:tc>
        <w:tc>
          <w:tcPr>
            <w:tcW w:w="137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i/>
                <w:szCs w:val="24"/>
                <w:lang w:val="uk-UA"/>
              </w:rPr>
              <w:t>L</w:t>
            </w:r>
            <w:r w:rsidRPr="00DB52BD">
              <w:rPr>
                <w:rFonts w:ascii="Times New Roman" w:hAnsi="Times New Roman"/>
                <w:i/>
                <w:szCs w:val="24"/>
                <w:vertAlign w:val="subscript"/>
                <w:lang w:val="uk-UA"/>
              </w:rPr>
              <w:t>с</w:t>
            </w:r>
            <w:r w:rsidRPr="00DB52BD">
              <w:rPr>
                <w:rFonts w:ascii="Times New Roman" w:hAnsi="Times New Roman"/>
                <w:szCs w:val="24"/>
                <w:lang w:val="uk-UA"/>
              </w:rPr>
              <w:t>, см</w:t>
            </w:r>
          </w:p>
        </w:tc>
        <w:tc>
          <w:tcPr>
            <w:tcW w:w="1379" w:type="dxa"/>
            <w:vAlign w:val="center"/>
          </w:tcPr>
          <w:p w:rsidR="00625CC8" w:rsidRPr="00DB52BD" w:rsidRDefault="00BB341D"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Відносна відстань ЦТ сегмента</w:t>
            </w:r>
            <w:r w:rsidR="00625CC8" w:rsidRPr="00DB52BD">
              <w:rPr>
                <w:rFonts w:ascii="Times New Roman" w:hAnsi="Times New Roman"/>
                <w:szCs w:val="24"/>
                <w:lang w:val="uk-UA"/>
              </w:rPr>
              <w:t xml:space="preserve"> </w:t>
            </w:r>
          </w:p>
        </w:tc>
        <w:tc>
          <w:tcPr>
            <w:tcW w:w="1379"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i/>
                <w:szCs w:val="24"/>
                <w:lang w:val="uk-UA"/>
              </w:rPr>
              <w:t>R</w:t>
            </w:r>
            <w:r w:rsidRPr="00DB52BD">
              <w:rPr>
                <w:rFonts w:ascii="Times New Roman" w:hAnsi="Times New Roman"/>
                <w:i/>
                <w:szCs w:val="24"/>
                <w:vertAlign w:val="subscript"/>
                <w:lang w:val="uk-UA"/>
              </w:rPr>
              <w:t>цтс</w:t>
            </w:r>
            <w:r w:rsidRPr="00DB52BD">
              <w:rPr>
                <w:rFonts w:ascii="Times New Roman" w:hAnsi="Times New Roman"/>
                <w:szCs w:val="24"/>
                <w:lang w:val="uk-UA"/>
              </w:rPr>
              <w:t>, см</w:t>
            </w:r>
          </w:p>
        </w:tc>
      </w:tr>
      <w:tr w:rsidR="00625CC8" w:rsidRPr="00DB52BD" w:rsidTr="00625CC8">
        <w:trPr>
          <w:trHeight w:val="20"/>
        </w:trPr>
        <w:tc>
          <w:tcPr>
            <w:tcW w:w="2405"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w:t>
            </w:r>
          </w:p>
        </w:tc>
        <w:tc>
          <w:tcPr>
            <w:tcW w:w="3660"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w:t>
            </w:r>
          </w:p>
        </w:tc>
        <w:tc>
          <w:tcPr>
            <w:tcW w:w="137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w:t>
            </w:r>
          </w:p>
        </w:tc>
        <w:tc>
          <w:tcPr>
            <w:tcW w:w="1379"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379"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w:t>
            </w:r>
          </w:p>
        </w:tc>
      </w:tr>
      <w:tr w:rsidR="00625CC8" w:rsidRPr="00DB52BD" w:rsidTr="00625CC8">
        <w:trPr>
          <w:trHeight w:val="20"/>
        </w:trPr>
        <w:tc>
          <w:tcPr>
            <w:tcW w:w="2405" w:type="dxa"/>
            <w:gridSpan w:val="2"/>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Точка 1</w:t>
            </w:r>
          </w:p>
        </w:tc>
        <w:tc>
          <w:tcPr>
            <w:tcW w:w="1378" w:type="dxa"/>
          </w:tcPr>
          <w:p w:rsidR="00625CC8" w:rsidRPr="00DB52BD" w:rsidRDefault="00625CC8" w:rsidP="00752882">
            <w:pPr>
              <w:spacing w:after="0" w:line="240" w:lineRule="exact"/>
              <w:jc w:val="center"/>
              <w:rPr>
                <w:rFonts w:ascii="Times New Roman" w:hAnsi="Times New Roman"/>
                <w:szCs w:val="24"/>
                <w:lang w:val="uk-UA"/>
              </w:rPr>
            </w:pPr>
          </w:p>
        </w:tc>
        <w:tc>
          <w:tcPr>
            <w:tcW w:w="1379" w:type="dxa"/>
          </w:tcPr>
          <w:p w:rsidR="00625CC8" w:rsidRPr="00DB52BD" w:rsidRDefault="00625CC8" w:rsidP="00752882">
            <w:pPr>
              <w:spacing w:after="0" w:line="240" w:lineRule="exact"/>
              <w:jc w:val="center"/>
              <w:rPr>
                <w:rFonts w:ascii="Times New Roman" w:hAnsi="Times New Roman"/>
                <w:szCs w:val="24"/>
                <w:lang w:val="uk-UA"/>
              </w:rPr>
            </w:pPr>
          </w:p>
        </w:tc>
        <w:tc>
          <w:tcPr>
            <w:tcW w:w="1379" w:type="dxa"/>
          </w:tcPr>
          <w:p w:rsidR="00625CC8" w:rsidRPr="00DB52BD" w:rsidRDefault="00625CC8" w:rsidP="00752882">
            <w:pPr>
              <w:spacing w:after="0" w:line="240" w:lineRule="exact"/>
              <w:jc w:val="center"/>
              <w:rPr>
                <w:rFonts w:ascii="Times New Roman" w:hAnsi="Times New Roman"/>
                <w:szCs w:val="24"/>
                <w:lang w:val="uk-UA"/>
              </w:rPr>
            </w:pPr>
          </w:p>
        </w:tc>
      </w:tr>
      <w:tr w:rsidR="00625CC8" w:rsidRPr="00DB52BD" w:rsidTr="00625CC8">
        <w:trPr>
          <w:trHeight w:val="20"/>
        </w:trPr>
        <w:tc>
          <w:tcPr>
            <w:tcW w:w="2405" w:type="dxa"/>
            <w:gridSpan w:val="2"/>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Тулуб</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точкою 2 і центром лінії кульшових суглобів</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3,10</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1,36</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xml:space="preserve">Плече </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3-5</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1,23</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0,47</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0,58</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4-6</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1,56</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0,47</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0,73</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5-7</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2,08</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0,87</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6-8</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1,73</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0,73</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7-9</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0,59</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0,26</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точками 8-10</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0,59</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0,26</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11-13</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2,38</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1,05</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12-14</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2,87</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1,26</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13-15</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2,96</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1,24</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14-16</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1,84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0,77</w:t>
            </w:r>
          </w:p>
        </w:tc>
      </w:tr>
      <w:tr w:rsidR="00625CC8" w:rsidRPr="00DB52BD" w:rsidTr="00625CC8">
        <w:trPr>
          <w:trHeight w:val="20"/>
        </w:trPr>
        <w:tc>
          <w:tcPr>
            <w:tcW w:w="1513" w:type="dxa"/>
            <w:vMerge w:val="restart"/>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17-19</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0,96</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0,42</w:t>
            </w:r>
          </w:p>
        </w:tc>
      </w:tr>
      <w:tr w:rsidR="00625CC8" w:rsidRPr="00DB52BD" w:rsidTr="00625CC8">
        <w:trPr>
          <w:trHeight w:val="20"/>
        </w:trPr>
        <w:tc>
          <w:tcPr>
            <w:tcW w:w="1513" w:type="dxa"/>
            <w:vMerge/>
          </w:tcPr>
          <w:p w:rsidR="00625CC8" w:rsidRPr="00DB52BD" w:rsidRDefault="00625CC8" w:rsidP="00752882">
            <w:pPr>
              <w:spacing w:after="0" w:line="240" w:lineRule="exact"/>
              <w:rPr>
                <w:rFonts w:ascii="Times New Roman" w:hAnsi="Times New Roman"/>
                <w:szCs w:val="24"/>
                <w:lang w:val="uk-UA"/>
              </w:rPr>
            </w:pPr>
          </w:p>
        </w:tc>
        <w:tc>
          <w:tcPr>
            <w:tcW w:w="892"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3660" w:type="dxa"/>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Відстань між точкам 18-20</w:t>
            </w:r>
          </w:p>
        </w:tc>
        <w:tc>
          <w:tcPr>
            <w:tcW w:w="1378"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1,77</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c>
          <w:tcPr>
            <w:tcW w:w="1379" w:type="dxa"/>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0,78</w:t>
            </w:r>
          </w:p>
        </w:tc>
      </w:tr>
    </w:tbl>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Вимоги до захисту лабораторної роботи № 4:</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 xml:space="preserve">представлення звіту про виконану роботу, який містить на титульному аркуші номер і тему лабораторної роботи </w:t>
      </w:r>
      <w:r w:rsidR="00BB341D" w:rsidRPr="00DB52BD">
        <w:rPr>
          <w:bCs/>
          <w:spacing w:val="-1"/>
          <w:lang w:val="uk-UA"/>
        </w:rPr>
        <w:t>і</w:t>
      </w:r>
      <w:r w:rsidRPr="00DB52BD">
        <w:rPr>
          <w:bCs/>
          <w:spacing w:val="-1"/>
          <w:lang w:val="uk-UA"/>
        </w:rPr>
        <w:t>з вказанням прізвища, ім</w:t>
      </w:r>
      <w:r w:rsidR="002E7BE0" w:rsidRPr="00DB52BD">
        <w:rPr>
          <w:bCs/>
          <w:spacing w:val="-1"/>
          <w:lang w:val="uk-UA"/>
        </w:rPr>
        <w:t>’</w:t>
      </w:r>
      <w:r w:rsidRPr="00DB52BD">
        <w:rPr>
          <w:bCs/>
          <w:spacing w:val="-1"/>
          <w:lang w:val="uk-UA"/>
        </w:rPr>
        <w:t>я, групи студента (</w:t>
      </w:r>
      <w:r w:rsidRPr="000B78CA">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роздруківка рис. 4.5, табл. 4.2;</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наявність висновку про виконану роботу;</w:t>
      </w:r>
    </w:p>
    <w:p w:rsidR="00625CC8" w:rsidRPr="00DB52BD" w:rsidRDefault="00BB341D"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lastRenderedPageBreak/>
        <w:t>Контрольні питання:</w:t>
      </w:r>
    </w:p>
    <w:p w:rsidR="00625CC8" w:rsidRPr="00DB52BD" w:rsidRDefault="00625CC8" w:rsidP="00625CC8">
      <w:pPr>
        <w:pStyle w:val="a7"/>
        <w:widowControl w:val="0"/>
        <w:numPr>
          <w:ilvl w:val="0"/>
          <w:numId w:val="19"/>
        </w:numPr>
        <w:shd w:val="clear" w:color="auto" w:fill="FFFFFF"/>
        <w:tabs>
          <w:tab w:val="left" w:pos="0"/>
          <w:tab w:val="left" w:pos="567"/>
        </w:tabs>
        <w:autoSpaceDE w:val="0"/>
        <w:autoSpaceDN w:val="0"/>
        <w:adjustRightInd w:val="0"/>
        <w:ind w:left="0" w:right="57" w:firstLine="0"/>
        <w:contextualSpacing w:val="0"/>
        <w:rPr>
          <w:lang w:val="uk-UA"/>
        </w:rPr>
      </w:pPr>
      <w:r w:rsidRPr="00DB52BD">
        <w:rPr>
          <w:lang w:val="uk-UA"/>
        </w:rPr>
        <w:t xml:space="preserve">Що означає </w:t>
      </w:r>
      <w:r w:rsidRPr="00DB52BD">
        <w:rPr>
          <w:i/>
          <w:lang w:val="uk-UA"/>
        </w:rPr>
        <w:t>ЦТ</w:t>
      </w:r>
      <w:r w:rsidRPr="00DB52BD">
        <w:rPr>
          <w:i/>
          <w:vertAlign w:val="subscript"/>
          <w:lang w:val="uk-UA"/>
        </w:rPr>
        <w:t>с</w:t>
      </w:r>
      <w:r w:rsidRPr="00DB52BD">
        <w:rPr>
          <w:lang w:val="uk-UA"/>
        </w:rPr>
        <w:t xml:space="preserve"> сегментів тіла людини?</w:t>
      </w:r>
    </w:p>
    <w:p w:rsidR="00625CC8" w:rsidRPr="00DB52BD" w:rsidRDefault="00625CC8" w:rsidP="00625CC8">
      <w:pPr>
        <w:pStyle w:val="a7"/>
        <w:widowControl w:val="0"/>
        <w:numPr>
          <w:ilvl w:val="0"/>
          <w:numId w:val="19"/>
        </w:numPr>
        <w:shd w:val="clear" w:color="auto" w:fill="FFFFFF"/>
        <w:tabs>
          <w:tab w:val="left" w:pos="0"/>
          <w:tab w:val="left" w:pos="567"/>
        </w:tabs>
        <w:autoSpaceDE w:val="0"/>
        <w:autoSpaceDN w:val="0"/>
        <w:adjustRightInd w:val="0"/>
        <w:ind w:left="0" w:right="57" w:firstLine="0"/>
        <w:contextualSpacing w:val="0"/>
        <w:rPr>
          <w:lang w:val="uk-UA"/>
        </w:rPr>
      </w:pPr>
      <w:r w:rsidRPr="00DB52BD">
        <w:rPr>
          <w:lang w:val="uk-UA"/>
        </w:rPr>
        <w:t xml:space="preserve">Де розташовані </w:t>
      </w:r>
      <w:r w:rsidRPr="00DB52BD">
        <w:rPr>
          <w:i/>
          <w:lang w:val="uk-UA"/>
        </w:rPr>
        <w:t>ЦТ</w:t>
      </w:r>
      <w:r w:rsidRPr="00DB52BD">
        <w:rPr>
          <w:i/>
          <w:vertAlign w:val="subscript"/>
          <w:lang w:val="uk-UA"/>
        </w:rPr>
        <w:t>с</w:t>
      </w:r>
      <w:r w:rsidRPr="00DB52BD">
        <w:rPr>
          <w:lang w:val="uk-UA"/>
        </w:rPr>
        <w:t xml:space="preserve"> сегментів тіла?</w:t>
      </w:r>
    </w:p>
    <w:p w:rsidR="00625CC8" w:rsidRPr="00DB52BD" w:rsidRDefault="00625CC8" w:rsidP="00625CC8">
      <w:pPr>
        <w:pStyle w:val="a7"/>
        <w:widowControl w:val="0"/>
        <w:numPr>
          <w:ilvl w:val="0"/>
          <w:numId w:val="19"/>
        </w:numPr>
        <w:shd w:val="clear" w:color="auto" w:fill="FFFFFF"/>
        <w:tabs>
          <w:tab w:val="left" w:pos="0"/>
          <w:tab w:val="left" w:pos="567"/>
        </w:tabs>
        <w:autoSpaceDE w:val="0"/>
        <w:autoSpaceDN w:val="0"/>
        <w:adjustRightInd w:val="0"/>
        <w:ind w:left="0" w:right="57" w:firstLine="0"/>
        <w:contextualSpacing w:val="0"/>
        <w:rPr>
          <w:lang w:val="uk-UA"/>
        </w:rPr>
      </w:pPr>
      <w:r w:rsidRPr="00DB52BD">
        <w:rPr>
          <w:lang w:val="uk-UA"/>
        </w:rPr>
        <w:t xml:space="preserve">Як визначити </w:t>
      </w:r>
      <w:r w:rsidRPr="00DB52BD">
        <w:rPr>
          <w:i/>
          <w:lang w:val="uk-UA"/>
        </w:rPr>
        <w:t>ЦТ</w:t>
      </w:r>
      <w:r w:rsidRPr="00DB52BD">
        <w:rPr>
          <w:i/>
          <w:vertAlign w:val="subscript"/>
          <w:lang w:val="uk-UA"/>
        </w:rPr>
        <w:t>с</w:t>
      </w:r>
      <w:r w:rsidRPr="00DB52BD">
        <w:rPr>
          <w:lang w:val="uk-UA"/>
        </w:rPr>
        <w:t xml:space="preserve"> сегментів тіла людини за відносними коефіцієнтами?</w:t>
      </w:r>
    </w:p>
    <w:p w:rsidR="00625CC8" w:rsidRPr="00DB52BD" w:rsidRDefault="00625CC8" w:rsidP="00625CC8">
      <w:pPr>
        <w:pStyle w:val="a7"/>
        <w:widowControl w:val="0"/>
        <w:numPr>
          <w:ilvl w:val="0"/>
          <w:numId w:val="19"/>
        </w:numPr>
        <w:shd w:val="clear" w:color="auto" w:fill="FFFFFF"/>
        <w:tabs>
          <w:tab w:val="left" w:pos="0"/>
          <w:tab w:val="left" w:pos="567"/>
        </w:tabs>
        <w:autoSpaceDE w:val="0"/>
        <w:autoSpaceDN w:val="0"/>
        <w:adjustRightInd w:val="0"/>
        <w:ind w:left="0" w:right="57" w:firstLine="0"/>
        <w:contextualSpacing w:val="0"/>
        <w:rPr>
          <w:lang w:val="uk-UA"/>
        </w:rPr>
      </w:pPr>
      <w:r w:rsidRPr="00DB52BD">
        <w:rPr>
          <w:lang w:val="uk-UA"/>
        </w:rPr>
        <w:t xml:space="preserve">Розташування </w:t>
      </w:r>
      <w:r w:rsidRPr="00DB52BD">
        <w:rPr>
          <w:i/>
          <w:lang w:val="uk-UA"/>
        </w:rPr>
        <w:t>ЦТ</w:t>
      </w:r>
      <w:r w:rsidRPr="00DB52BD">
        <w:rPr>
          <w:i/>
          <w:vertAlign w:val="subscript"/>
          <w:lang w:val="uk-UA"/>
        </w:rPr>
        <w:t>с</w:t>
      </w:r>
      <w:r w:rsidRPr="00DB52BD">
        <w:rPr>
          <w:lang w:val="uk-UA"/>
        </w:rPr>
        <w:t xml:space="preserve"> тіла людини за даними W. Braune, O. Fisher.</w:t>
      </w:r>
    </w:p>
    <w:p w:rsidR="00625CC8" w:rsidRPr="00DB52BD" w:rsidRDefault="00625CC8" w:rsidP="00625CC8">
      <w:pPr>
        <w:pStyle w:val="a7"/>
        <w:widowControl w:val="0"/>
        <w:numPr>
          <w:ilvl w:val="0"/>
          <w:numId w:val="19"/>
        </w:numPr>
        <w:shd w:val="clear" w:color="auto" w:fill="FFFFFF"/>
        <w:tabs>
          <w:tab w:val="left" w:pos="0"/>
          <w:tab w:val="left" w:pos="567"/>
        </w:tabs>
        <w:autoSpaceDE w:val="0"/>
        <w:autoSpaceDN w:val="0"/>
        <w:adjustRightInd w:val="0"/>
        <w:ind w:left="0" w:right="57" w:firstLine="0"/>
        <w:contextualSpacing w:val="0"/>
        <w:rPr>
          <w:lang w:val="uk-UA"/>
        </w:rPr>
      </w:pPr>
      <w:r w:rsidRPr="00DB52BD">
        <w:rPr>
          <w:lang w:val="uk-UA"/>
        </w:rPr>
        <w:t xml:space="preserve">Методика графічного і розрахункового визначення </w:t>
      </w:r>
      <w:r w:rsidRPr="00DB52BD">
        <w:rPr>
          <w:i/>
          <w:lang w:val="uk-UA"/>
        </w:rPr>
        <w:t>ЦТ</w:t>
      </w:r>
      <w:r w:rsidRPr="00DB52BD">
        <w:rPr>
          <w:i/>
          <w:vertAlign w:val="subscript"/>
          <w:lang w:val="uk-UA"/>
        </w:rPr>
        <w:t>с</w:t>
      </w:r>
      <w:r w:rsidRPr="00DB52BD">
        <w:rPr>
          <w:lang w:val="uk-UA"/>
        </w:rPr>
        <w:t xml:space="preserve"> тіла людини в середовищах </w:t>
      </w:r>
      <w:r w:rsidRPr="00DB52BD">
        <w:rPr>
          <w:i/>
          <w:lang w:val="uk-UA"/>
        </w:rPr>
        <w:t xml:space="preserve">Жива геометрія, Microsoft </w:t>
      </w:r>
      <w:r w:rsidR="000B78CA" w:rsidRPr="00DB52BD">
        <w:rPr>
          <w:i/>
          <w:lang w:val="uk-UA"/>
        </w:rPr>
        <w:t>Excel</w:t>
      </w:r>
      <w:r w:rsidRPr="00DB52BD">
        <w:rPr>
          <w:i/>
          <w:lang w:val="uk-UA"/>
        </w:rPr>
        <w:t>.</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7"/>
        <w:numPr>
          <w:ilvl w:val="0"/>
          <w:numId w:val="20"/>
        </w:numPr>
        <w:tabs>
          <w:tab w:val="left" w:pos="567"/>
        </w:tabs>
        <w:ind w:left="567" w:hanging="567"/>
        <w:rPr>
          <w:lang w:val="uk-UA"/>
        </w:rPr>
      </w:pPr>
      <w:r w:rsidRPr="00DB52BD">
        <w:rPr>
          <w:lang w:val="uk-UA"/>
        </w:rPr>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r w:rsidRPr="00DB52BD">
        <w:rPr>
          <w:lang w:val="uk-UA"/>
        </w:rPr>
        <w:t>http://eprints.zu.edu.ua/14594/1/2.pdf.</w:t>
      </w:r>
    </w:p>
    <w:p w:rsidR="00625CC8" w:rsidRPr="00DB52BD" w:rsidRDefault="00625CC8" w:rsidP="00625CC8">
      <w:pPr>
        <w:pStyle w:val="a7"/>
        <w:numPr>
          <w:ilvl w:val="0"/>
          <w:numId w:val="20"/>
        </w:numPr>
        <w:ind w:left="567" w:hanging="567"/>
        <w:rPr>
          <w:rStyle w:val="markedcontent"/>
          <w:lang w:val="uk-UA"/>
        </w:rPr>
      </w:pPr>
      <w:r w:rsidRPr="00DB52BD">
        <w:rPr>
          <w:rStyle w:val="markedcontent"/>
          <w:lang w:val="uk-UA"/>
        </w:rPr>
        <w:t xml:space="preserve">Біомеханіка спорту / Під заг. ред. А. М. Лапутіна. Київ : Олімпійська література, 2001. </w:t>
      </w:r>
      <w:r w:rsidR="00721A89" w:rsidRPr="00DB52BD">
        <w:rPr>
          <w:rFonts w:ascii="Arial" w:hAnsi="Arial" w:cs="Arial"/>
          <w:color w:val="202122"/>
          <w:sz w:val="21"/>
          <w:szCs w:val="21"/>
          <w:shd w:val="clear" w:color="auto" w:fill="FAFAFA"/>
          <w:lang w:val="uk-UA"/>
        </w:rPr>
        <w:t> </w:t>
      </w:r>
      <w:r w:rsidRPr="00DB52BD">
        <w:rPr>
          <w:rStyle w:val="markedcontent"/>
          <w:lang w:val="uk-UA"/>
        </w:rPr>
        <w:t>С.</w:t>
      </w:r>
      <w:r w:rsidR="00943183" w:rsidRPr="00DB52BD">
        <w:rPr>
          <w:rFonts w:ascii="Arial" w:hAnsi="Arial" w:cs="Arial"/>
          <w:color w:val="202122"/>
          <w:sz w:val="21"/>
          <w:szCs w:val="21"/>
          <w:shd w:val="clear" w:color="auto" w:fill="FAFAFA"/>
          <w:lang w:val="uk-UA"/>
        </w:rPr>
        <w:t> </w:t>
      </w:r>
      <w:r w:rsidRPr="00DB52BD">
        <w:rPr>
          <w:rStyle w:val="markedcontent"/>
          <w:lang w:val="uk-UA"/>
        </w:rPr>
        <w:t>151</w:t>
      </w:r>
      <w:r w:rsidR="000B78CA" w:rsidRPr="00DB52BD">
        <w:rPr>
          <w:rFonts w:ascii="Arial" w:hAnsi="Arial" w:cs="Arial"/>
          <w:color w:val="202122"/>
          <w:sz w:val="21"/>
          <w:szCs w:val="21"/>
          <w:shd w:val="clear" w:color="auto" w:fill="FAFAFA"/>
          <w:lang w:val="uk-UA"/>
        </w:rPr>
        <w:t> </w:t>
      </w:r>
      <w:r w:rsidRPr="00DB52BD">
        <w:rPr>
          <w:rStyle w:val="markedcontent"/>
          <w:lang w:val="uk-UA"/>
        </w:rPr>
        <w:t>-</w:t>
      </w:r>
      <w:r w:rsidR="000B78CA" w:rsidRPr="00DB52BD">
        <w:rPr>
          <w:rFonts w:ascii="Arial" w:hAnsi="Arial" w:cs="Arial"/>
          <w:color w:val="202122"/>
          <w:sz w:val="21"/>
          <w:szCs w:val="21"/>
          <w:shd w:val="clear" w:color="auto" w:fill="FAFAFA"/>
          <w:lang w:val="uk-UA"/>
        </w:rPr>
        <w:t> </w:t>
      </w:r>
      <w:r w:rsidRPr="00DB52BD">
        <w:rPr>
          <w:rStyle w:val="markedcontent"/>
          <w:lang w:val="uk-UA"/>
        </w:rPr>
        <w:t>156.</w:t>
      </w:r>
    </w:p>
    <w:p w:rsidR="00625CC8" w:rsidRPr="00DB52BD" w:rsidRDefault="00625CC8" w:rsidP="00625CC8">
      <w:pPr>
        <w:pStyle w:val="a7"/>
        <w:numPr>
          <w:ilvl w:val="0"/>
          <w:numId w:val="20"/>
        </w:numPr>
        <w:ind w:left="567" w:hanging="567"/>
        <w:rPr>
          <w:lang w:val="uk-UA"/>
        </w:rPr>
      </w:pPr>
      <w:r w:rsidRPr="00DB52BD">
        <w:rPr>
          <w:lang w:val="uk-UA"/>
        </w:rPr>
        <w:t xml:space="preserve">Зациорский В. М., Аруин А. С., Селуянов В. Н. Биомеханика двигательного аппарата человека. Москва : Физкультура и спорт, 1981. 144 с. URL : </w:t>
      </w:r>
      <w:hyperlink r:id="rId129" w:history="1">
        <w:r w:rsidRPr="00DB52BD">
          <w:rPr>
            <w:rStyle w:val="a6"/>
            <w:color w:val="auto"/>
            <w:lang w:val="uk-UA"/>
          </w:rPr>
          <w:t>http://library.lgaki.info:404/2019/Зациорский_Биомеханика.pdf</w:t>
        </w:r>
      </w:hyperlink>
      <w:r w:rsidRPr="00DB52BD">
        <w:rPr>
          <w:lang w:val="uk-UA"/>
        </w:rPr>
        <w:t>, https://uchi-fitness.ru/upload/iblock/c8d/c8df98ba69fa0d907bf6a7c308b9d219.pdf.</w:t>
      </w:r>
    </w:p>
    <w:p w:rsidR="00625CC8" w:rsidRPr="00DB52BD" w:rsidRDefault="00625CC8" w:rsidP="00625CC8">
      <w:pPr>
        <w:spacing w:before="120" w:after="120" w:line="240" w:lineRule="auto"/>
        <w:ind w:firstLine="709"/>
        <w:rPr>
          <w:rFonts w:ascii="Times New Roman" w:hAnsi="Times New Roman"/>
          <w:i/>
          <w:sz w:val="24"/>
          <w:szCs w:val="24"/>
          <w:lang w:val="uk-UA"/>
        </w:rPr>
      </w:pPr>
      <w:r w:rsidRPr="00DB52BD">
        <w:rPr>
          <w:rFonts w:ascii="Times New Roman" w:hAnsi="Times New Roman"/>
          <w:i/>
          <w:sz w:val="24"/>
          <w:szCs w:val="24"/>
          <w:lang w:val="uk-UA"/>
        </w:rPr>
        <w:t>Допоміжна:</w:t>
      </w:r>
    </w:p>
    <w:p w:rsidR="00625CC8" w:rsidRPr="00DB52BD" w:rsidRDefault="00625CC8" w:rsidP="00661052">
      <w:pPr>
        <w:pStyle w:val="a7"/>
        <w:numPr>
          <w:ilvl w:val="0"/>
          <w:numId w:val="85"/>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0B78CA">
        <w:rPr>
          <w:lang w:val="uk-UA"/>
        </w:rPr>
        <w:t xml:space="preserve"> </w:t>
      </w:r>
      <w:r w:rsidRPr="00DB52BD">
        <w:rPr>
          <w:lang w:val="uk-UA"/>
        </w:rPr>
        <w:t xml:space="preserve">: ПДАФКіС, 2018. 94 с. URL : </w:t>
      </w:r>
      <w:hyperlink r:id="rId130"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5"/>
        </w:numPr>
        <w:ind w:left="567" w:hanging="567"/>
        <w:rPr>
          <w:sz w:val="28"/>
          <w:szCs w:val="28"/>
          <w:lang w:val="uk-UA"/>
        </w:rPr>
      </w:pPr>
      <w:r w:rsidRPr="00DB52BD">
        <w:rPr>
          <w:lang w:val="uk-UA"/>
        </w:rPr>
        <w:t>Braune W. Fisher O. In: Abhandlunger der mathermatishchphysischen Class der Konigl Sachsischen Gesellschaft der Wissenschaften. 1889. Bd. 26. Р. 561-672.</w:t>
      </w:r>
    </w:p>
    <w:p w:rsidR="00625CC8" w:rsidRPr="00DB52BD" w:rsidRDefault="00625CC8" w:rsidP="00625CC8">
      <w:pPr>
        <w:pStyle w:val="a7"/>
        <w:spacing w:before="120" w:after="120"/>
        <w:ind w:left="567"/>
        <w:contextualSpacing w:val="0"/>
        <w:rPr>
          <w:i/>
          <w:sz w:val="28"/>
          <w:szCs w:val="28"/>
          <w:lang w:val="uk-UA"/>
        </w:rPr>
      </w:pPr>
      <w:r w:rsidRPr="00DB52BD">
        <w:rPr>
          <w:i/>
          <w:lang w:val="uk-UA"/>
        </w:rPr>
        <w:t>Інтернет-ресурси:</w:t>
      </w:r>
    </w:p>
    <w:p w:rsidR="00625CC8" w:rsidRPr="00DB52BD" w:rsidRDefault="00064E1C" w:rsidP="00661052">
      <w:pPr>
        <w:pStyle w:val="a7"/>
        <w:numPr>
          <w:ilvl w:val="0"/>
          <w:numId w:val="116"/>
        </w:numPr>
        <w:ind w:left="567" w:hanging="567"/>
        <w:rPr>
          <w:lang w:val="uk-UA"/>
        </w:rPr>
      </w:pPr>
      <w:hyperlink r:id="rId131" w:history="1">
        <w:r w:rsidR="00625CC8" w:rsidRPr="00DB52BD">
          <w:rPr>
            <w:rStyle w:val="a6"/>
            <w:color w:val="auto"/>
            <w:lang w:val="uk-UA"/>
          </w:rPr>
          <w:t>https://lib.chmnu.edu.ua/pdf/posibnuku/309/11.pdf</w:t>
        </w:r>
      </w:hyperlink>
      <w:r w:rsidR="00625CC8" w:rsidRPr="00DB52BD">
        <w:rPr>
          <w:lang w:val="uk-UA"/>
        </w:rPr>
        <w:t>.</w:t>
      </w:r>
    </w:p>
    <w:p w:rsidR="00625CC8" w:rsidRPr="00DB52BD" w:rsidRDefault="00625CC8" w:rsidP="00661052">
      <w:pPr>
        <w:pStyle w:val="a7"/>
        <w:numPr>
          <w:ilvl w:val="0"/>
          <w:numId w:val="116"/>
        </w:numPr>
        <w:ind w:left="567" w:hanging="567"/>
        <w:rPr>
          <w:lang w:val="uk-UA"/>
        </w:rPr>
      </w:pPr>
      <w:r w:rsidRPr="00DB52BD">
        <w:rPr>
          <w:lang w:val="uk-UA"/>
        </w:rPr>
        <w:t xml:space="preserve">https://repository.ldufk.edu.ua/bitstream/34606048/22825/1/Anatom_ екція_4_ФКіС_Куцериб.pdf </w:t>
      </w:r>
    </w:p>
    <w:p w:rsidR="00625CC8" w:rsidRPr="00DB52BD" w:rsidRDefault="00064E1C" w:rsidP="00661052">
      <w:pPr>
        <w:pStyle w:val="a7"/>
        <w:numPr>
          <w:ilvl w:val="0"/>
          <w:numId w:val="116"/>
        </w:numPr>
        <w:ind w:left="567" w:hanging="567"/>
        <w:rPr>
          <w:lang w:val="uk-UA"/>
        </w:rPr>
      </w:pPr>
      <w:hyperlink r:id="rId132" w:history="1">
        <w:r w:rsidR="00625CC8" w:rsidRPr="00DB52BD">
          <w:rPr>
            <w:rStyle w:val="a6"/>
            <w:color w:val="auto"/>
            <w:lang w:val="uk-UA"/>
          </w:rPr>
          <w:t>https://steklo-servise.ru/obshchii-centr-mass-cheloveka-zavisit-ot-opredelenie-obshchego-centra.html</w:t>
        </w:r>
      </w:hyperlink>
    </w:p>
    <w:p w:rsidR="00625CC8" w:rsidRPr="00DB52BD" w:rsidRDefault="00625CC8" w:rsidP="00661052">
      <w:pPr>
        <w:pStyle w:val="a7"/>
        <w:numPr>
          <w:ilvl w:val="0"/>
          <w:numId w:val="116"/>
        </w:numPr>
        <w:ind w:left="567" w:hanging="567"/>
        <w:rPr>
          <w:lang w:val="uk-UA"/>
        </w:rPr>
      </w:pPr>
      <w:r w:rsidRPr="00DB52BD">
        <w:rPr>
          <w:lang w:val="uk-UA"/>
        </w:rPr>
        <w:t>https://bolcheknig.ru/uk/literatura/kak-naiti-centr-tyazhesti-nepravilnoi-formy-polozheniya-centra/.</w:t>
      </w:r>
    </w:p>
    <w:p w:rsidR="00F421EC" w:rsidRPr="00DB52BD" w:rsidRDefault="00F421EC" w:rsidP="000123E1">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Х2 – ЦТ</w:t>
      </w:r>
      <w:r w:rsidRPr="00DB52BD">
        <w:rPr>
          <w:rFonts w:ascii="Times New Roman" w:hAnsi="Times New Roman"/>
          <w:sz w:val="24"/>
          <w:szCs w:val="24"/>
          <w:lang w:val="uk-UA"/>
        </w:rPr>
        <w:t xml:space="preserve"> тулубу,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Х3 – ЦТ</w:t>
      </w:r>
      <w:r w:rsidRPr="00DB52BD">
        <w:rPr>
          <w:rFonts w:ascii="Times New Roman" w:hAnsi="Times New Roman"/>
          <w:sz w:val="24"/>
          <w:szCs w:val="24"/>
          <w:lang w:val="uk-UA"/>
        </w:rPr>
        <w:t xml:space="preserve"> правого плеча, см. </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Х4 – ЦТ</w:t>
      </w:r>
      <w:r w:rsidRPr="00DB52BD">
        <w:rPr>
          <w:rFonts w:ascii="Times New Roman" w:hAnsi="Times New Roman"/>
          <w:sz w:val="24"/>
          <w:szCs w:val="24"/>
          <w:lang w:val="uk-UA"/>
        </w:rPr>
        <w:t xml:space="preserve"> лівого плеча, см. </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Х5 – ЦТ</w:t>
      </w:r>
      <w:r w:rsidRPr="00DB52BD">
        <w:rPr>
          <w:rFonts w:ascii="Times New Roman" w:hAnsi="Times New Roman"/>
          <w:sz w:val="24"/>
          <w:szCs w:val="24"/>
          <w:lang w:val="uk-UA"/>
        </w:rPr>
        <w:t xml:space="preserve"> правого передпліччя,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Х6 – ЦТ</w:t>
      </w:r>
      <w:r w:rsidRPr="00DB52BD">
        <w:rPr>
          <w:rFonts w:ascii="Times New Roman" w:hAnsi="Times New Roman"/>
          <w:sz w:val="24"/>
          <w:szCs w:val="24"/>
          <w:lang w:val="uk-UA"/>
        </w:rPr>
        <w:t xml:space="preserve"> лівого передпліччя,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Х7 – ЦТ</w:t>
      </w:r>
      <w:r w:rsidRPr="00DB52BD">
        <w:rPr>
          <w:rFonts w:ascii="Times New Roman" w:hAnsi="Times New Roman"/>
          <w:sz w:val="24"/>
          <w:szCs w:val="24"/>
          <w:lang w:val="uk-UA"/>
        </w:rPr>
        <w:t xml:space="preserve"> правої кисті,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Х8 – ЦТ</w:t>
      </w:r>
      <w:r w:rsidRPr="00DB52BD">
        <w:rPr>
          <w:rFonts w:ascii="Times New Roman" w:hAnsi="Times New Roman"/>
          <w:sz w:val="24"/>
          <w:szCs w:val="24"/>
          <w:lang w:val="uk-UA"/>
        </w:rPr>
        <w:t xml:space="preserve"> лівої кисті,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Х11 – ЦТ</w:t>
      </w:r>
      <w:r w:rsidRPr="00DB52BD">
        <w:rPr>
          <w:rFonts w:ascii="Times New Roman" w:hAnsi="Times New Roman"/>
          <w:sz w:val="24"/>
          <w:szCs w:val="24"/>
          <w:lang w:val="uk-UA"/>
        </w:rPr>
        <w:t xml:space="preserve"> правого стегна,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Х12 – ЦТ</w:t>
      </w:r>
      <w:r w:rsidRPr="00DB52BD">
        <w:rPr>
          <w:rFonts w:ascii="Times New Roman" w:hAnsi="Times New Roman"/>
          <w:sz w:val="24"/>
          <w:szCs w:val="24"/>
          <w:lang w:val="uk-UA"/>
        </w:rPr>
        <w:t xml:space="preserve"> лівого стегна,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Х13 – ЦТ</w:t>
      </w:r>
      <w:r w:rsidRPr="00DB52BD">
        <w:rPr>
          <w:rFonts w:ascii="Times New Roman" w:hAnsi="Times New Roman"/>
          <w:sz w:val="24"/>
          <w:szCs w:val="24"/>
          <w:lang w:val="uk-UA"/>
        </w:rPr>
        <w:t xml:space="preserve"> правої гомілки,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Х14 – ЦТ</w:t>
      </w:r>
      <w:r w:rsidRPr="00DB52BD">
        <w:rPr>
          <w:rFonts w:ascii="Times New Roman" w:hAnsi="Times New Roman"/>
          <w:sz w:val="24"/>
          <w:szCs w:val="24"/>
          <w:lang w:val="uk-UA"/>
        </w:rPr>
        <w:t xml:space="preserve"> лівої гомілки, см.</w:t>
      </w:r>
    </w:p>
    <w:p w:rsidR="00F421EC" w:rsidRPr="00DB52BD" w:rsidRDefault="00F421EC" w:rsidP="00F421EC">
      <w:pPr>
        <w:spacing w:after="0" w:line="240" w:lineRule="auto"/>
        <w:rPr>
          <w:rFonts w:ascii="Times New Roman" w:hAnsi="Times New Roman"/>
          <w:sz w:val="24"/>
          <w:szCs w:val="24"/>
          <w:lang w:val="uk-UA"/>
        </w:rPr>
      </w:pPr>
      <w:r w:rsidRPr="00DB52BD">
        <w:rPr>
          <w:rFonts w:ascii="Times New Roman" w:hAnsi="Times New Roman"/>
          <w:i/>
          <w:sz w:val="24"/>
          <w:szCs w:val="24"/>
          <w:lang w:val="uk-UA"/>
        </w:rPr>
        <w:t>Х17 – ЦТ</w:t>
      </w:r>
      <w:r w:rsidRPr="00DB52BD">
        <w:rPr>
          <w:rFonts w:ascii="Times New Roman" w:hAnsi="Times New Roman"/>
          <w:sz w:val="24"/>
          <w:szCs w:val="24"/>
          <w:lang w:val="uk-UA"/>
        </w:rPr>
        <w:t xml:space="preserve"> правої стопи, см</w:t>
      </w:r>
    </w:p>
    <w:p w:rsidR="00625CC8" w:rsidRPr="00DB52BD" w:rsidRDefault="00F421EC" w:rsidP="00625CC8">
      <w:pPr>
        <w:spacing w:after="160" w:line="259" w:lineRule="auto"/>
        <w:rPr>
          <w:rFonts w:ascii="Times New Roman" w:hAnsi="Times New Roman"/>
          <w:sz w:val="24"/>
          <w:szCs w:val="24"/>
          <w:lang w:val="uk-UA"/>
        </w:rPr>
      </w:pPr>
      <w:r w:rsidRPr="00DB52BD">
        <w:rPr>
          <w:rFonts w:ascii="Times New Roman" w:hAnsi="Times New Roman"/>
          <w:i/>
          <w:sz w:val="24"/>
          <w:szCs w:val="24"/>
          <w:lang w:val="uk-UA"/>
        </w:rPr>
        <w:t>Х18 – ЦТ</w:t>
      </w:r>
      <w:r w:rsidRPr="00DB52BD">
        <w:rPr>
          <w:rFonts w:ascii="Times New Roman" w:hAnsi="Times New Roman"/>
          <w:sz w:val="24"/>
          <w:szCs w:val="24"/>
          <w:lang w:val="uk-UA"/>
        </w:rPr>
        <w:t xml:space="preserve"> лівої стопи, см.</w:t>
      </w:r>
      <w:r w:rsidR="00625CC8" w:rsidRPr="00DB52BD">
        <w:rPr>
          <w:rFonts w:ascii="Times New Roman" w:hAnsi="Times New Roman"/>
          <w:sz w:val="24"/>
          <w:szCs w:val="24"/>
          <w:lang w:val="uk-UA"/>
        </w:rPr>
        <w:t xml:space="preserve"> </w:t>
      </w:r>
      <w:r w:rsidR="00625CC8" w:rsidRPr="00DB52BD">
        <w:rPr>
          <w:rFonts w:ascii="Times New Roman" w:hAnsi="Times New Roman"/>
          <w:sz w:val="24"/>
          <w:szCs w:val="24"/>
          <w:lang w:val="uk-UA"/>
        </w:rPr>
        <w:br w:type="page"/>
      </w:r>
    </w:p>
    <w:p w:rsidR="00625CC8" w:rsidRPr="00DB52BD" w:rsidRDefault="00625CC8" w:rsidP="00625CC8">
      <w:pPr>
        <w:spacing w:after="120" w:line="240" w:lineRule="auto"/>
        <w:ind w:left="567" w:hanging="567"/>
        <w:jc w:val="center"/>
        <w:rPr>
          <w:rFonts w:ascii="Times New Roman" w:hAnsi="Times New Roman"/>
          <w:b/>
          <w:sz w:val="24"/>
          <w:szCs w:val="24"/>
          <w:lang w:val="uk-UA"/>
        </w:rPr>
      </w:pPr>
      <w:r w:rsidRPr="00DB52BD">
        <w:rPr>
          <w:rFonts w:ascii="Times New Roman" w:hAnsi="Times New Roman"/>
          <w:b/>
          <w:sz w:val="24"/>
          <w:szCs w:val="24"/>
          <w:lang w:val="uk-UA"/>
        </w:rPr>
        <w:lastRenderedPageBreak/>
        <w:t xml:space="preserve">Лабораторна робота № </w:t>
      </w:r>
      <w:r w:rsidR="00F421EC" w:rsidRPr="00DB52BD">
        <w:rPr>
          <w:rFonts w:ascii="Times New Roman" w:hAnsi="Times New Roman"/>
          <w:b/>
          <w:sz w:val="24"/>
          <w:szCs w:val="24"/>
          <w:lang w:val="uk-UA"/>
        </w:rPr>
        <w:t>5</w:t>
      </w:r>
      <w:r w:rsidRPr="00DB52BD">
        <w:rPr>
          <w:rFonts w:ascii="Times New Roman" w:hAnsi="Times New Roman"/>
          <w:b/>
          <w:sz w:val="24"/>
          <w:szCs w:val="24"/>
          <w:lang w:val="uk-UA"/>
        </w:rPr>
        <w:t>. Визначення загального центру маси т</w:t>
      </w:r>
      <w:r w:rsidR="00943183" w:rsidRPr="00DB52BD">
        <w:rPr>
          <w:rFonts w:ascii="Times New Roman" w:hAnsi="Times New Roman"/>
          <w:b/>
          <w:sz w:val="24"/>
          <w:szCs w:val="24"/>
          <w:lang w:val="uk-UA"/>
        </w:rPr>
        <w:t>іла людини аналітичним способом</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загальний центр мас (</w:t>
      </w:r>
      <w:r w:rsidRPr="00DB52BD">
        <w:rPr>
          <w:rFonts w:ascii="Times New Roman" w:hAnsi="Times New Roman"/>
          <w:i/>
          <w:sz w:val="24"/>
          <w:szCs w:val="24"/>
          <w:lang w:val="uk-UA"/>
        </w:rPr>
        <w:t>ЗЦМ</w:t>
      </w:r>
      <w:r w:rsidRPr="00DB52BD">
        <w:rPr>
          <w:rFonts w:ascii="Times New Roman" w:hAnsi="Times New Roman"/>
          <w:sz w:val="24"/>
          <w:szCs w:val="24"/>
          <w:lang w:val="uk-UA"/>
        </w:rPr>
        <w:t>) тіла людини аналітичним (розрахунковим) способом.</w:t>
      </w:r>
    </w:p>
    <w:p w:rsidR="00625CC8" w:rsidRPr="00DB52BD" w:rsidRDefault="00625CC8" w:rsidP="00625CC8">
      <w:pPr>
        <w:spacing w:after="0" w:line="240" w:lineRule="auto"/>
        <w:ind w:firstLine="709"/>
        <w:jc w:val="both"/>
        <w:rPr>
          <w:rStyle w:val="markedcontent"/>
          <w:rFonts w:ascii="Times New Roman" w:hAnsi="Times New Roman"/>
          <w:i/>
          <w:sz w:val="24"/>
          <w:szCs w:val="24"/>
          <w:lang w:val="uk-UA"/>
        </w:rPr>
      </w:pPr>
      <w:r w:rsidRPr="00DB52BD">
        <w:rPr>
          <w:rStyle w:val="markedcontent"/>
          <w:rFonts w:ascii="Times New Roman" w:hAnsi="Times New Roman"/>
          <w:i/>
          <w:sz w:val="24"/>
          <w:szCs w:val="24"/>
          <w:lang w:val="uk-UA"/>
        </w:rPr>
        <w:t>Завдання:</w:t>
      </w:r>
    </w:p>
    <w:p w:rsidR="00625CC8" w:rsidRPr="00DB52BD" w:rsidRDefault="00625CC8" w:rsidP="00625CC8">
      <w:pPr>
        <w:pStyle w:val="a7"/>
        <w:numPr>
          <w:ilvl w:val="3"/>
          <w:numId w:val="8"/>
        </w:numPr>
        <w:tabs>
          <w:tab w:val="left" w:pos="1134"/>
        </w:tabs>
        <w:ind w:left="0" w:firstLine="709"/>
        <w:rPr>
          <w:rStyle w:val="markedcontent"/>
          <w:lang w:val="uk-UA"/>
        </w:rPr>
      </w:pPr>
      <w:r w:rsidRPr="00DB52BD">
        <w:rPr>
          <w:lang w:val="uk-UA"/>
        </w:rPr>
        <w:t xml:space="preserve">Навчити визначати </w:t>
      </w:r>
      <w:r w:rsidRPr="00DB52BD">
        <w:rPr>
          <w:i/>
          <w:lang w:val="uk-UA"/>
        </w:rPr>
        <w:t>ЗЦМ</w:t>
      </w:r>
      <w:r w:rsidRPr="00DB52BD">
        <w:rPr>
          <w:lang w:val="uk-UA"/>
        </w:rPr>
        <w:t xml:space="preserve"> тіла розрахунковим способом за теоремою Варіньона.</w:t>
      </w:r>
    </w:p>
    <w:p w:rsidR="00625CC8" w:rsidRPr="00DB52BD" w:rsidRDefault="00625CC8" w:rsidP="00625CC8">
      <w:pPr>
        <w:pStyle w:val="a7"/>
        <w:numPr>
          <w:ilvl w:val="3"/>
          <w:numId w:val="8"/>
        </w:numPr>
        <w:tabs>
          <w:tab w:val="left" w:pos="1134"/>
        </w:tabs>
        <w:ind w:left="0" w:firstLine="709"/>
        <w:rPr>
          <w:rStyle w:val="markedcontent"/>
          <w:lang w:val="uk-UA"/>
        </w:rPr>
      </w:pPr>
      <w:r w:rsidRPr="00DB52BD">
        <w:rPr>
          <w:rStyle w:val="markedcontent"/>
          <w:lang w:val="uk-UA"/>
        </w:rPr>
        <w:t xml:space="preserve">Повторити спосіб визначення маси, центрів і моментів тяжіння </w:t>
      </w:r>
      <w:r w:rsidR="000B78CA" w:rsidRPr="00DB52BD">
        <w:rPr>
          <w:rStyle w:val="markedcontent"/>
          <w:lang w:val="uk-UA"/>
        </w:rPr>
        <w:t>сегментів</w:t>
      </w:r>
      <w:r w:rsidRPr="00DB52BD">
        <w:rPr>
          <w:rStyle w:val="markedcontent"/>
          <w:lang w:val="uk-UA"/>
        </w:rPr>
        <w:t xml:space="preserve"> за відносними коефіцієнтами.</w:t>
      </w:r>
    </w:p>
    <w:p w:rsidR="00625CC8" w:rsidRPr="00DB52BD" w:rsidRDefault="000B78CA" w:rsidP="00625CC8">
      <w:pPr>
        <w:pStyle w:val="a7"/>
        <w:numPr>
          <w:ilvl w:val="3"/>
          <w:numId w:val="8"/>
        </w:numPr>
        <w:tabs>
          <w:tab w:val="left" w:pos="1134"/>
        </w:tabs>
        <w:ind w:left="0" w:firstLine="709"/>
        <w:rPr>
          <w:rStyle w:val="markedcontent"/>
          <w:lang w:val="uk-UA"/>
        </w:rPr>
      </w:pPr>
      <w:r w:rsidRPr="00DB52BD">
        <w:rPr>
          <w:rStyle w:val="markedcontent"/>
          <w:lang w:val="uk-UA"/>
        </w:rPr>
        <w:t>Навчити</w:t>
      </w:r>
      <w:r w:rsidR="00625CC8" w:rsidRPr="00DB52BD">
        <w:rPr>
          <w:rStyle w:val="markedcontent"/>
          <w:lang w:val="uk-UA"/>
        </w:rPr>
        <w:t xml:space="preserve"> визначати координати </w:t>
      </w:r>
      <w:r w:rsidR="00625CC8" w:rsidRPr="00DB52BD">
        <w:rPr>
          <w:rStyle w:val="markedcontent"/>
          <w:i/>
          <w:lang w:val="uk-UA"/>
        </w:rPr>
        <w:t>Х</w:t>
      </w:r>
      <w:r w:rsidR="00625CC8" w:rsidRPr="00DB52BD">
        <w:rPr>
          <w:rStyle w:val="markedcontent"/>
          <w:lang w:val="uk-UA"/>
        </w:rPr>
        <w:t xml:space="preserve"> і </w:t>
      </w:r>
      <w:r w:rsidR="00625CC8" w:rsidRPr="00DB52BD">
        <w:rPr>
          <w:rStyle w:val="markedcontent"/>
          <w:i/>
          <w:lang w:val="uk-UA"/>
        </w:rPr>
        <w:t>Y</w:t>
      </w:r>
      <w:r w:rsidR="00625CC8" w:rsidRPr="00DB52BD">
        <w:rPr>
          <w:rStyle w:val="markedcontent"/>
          <w:lang w:val="uk-UA"/>
        </w:rPr>
        <w:t xml:space="preserve"> </w:t>
      </w:r>
      <w:r w:rsidR="00625CC8" w:rsidRPr="00DB52BD">
        <w:rPr>
          <w:rStyle w:val="markedcontent"/>
          <w:i/>
          <w:lang w:val="uk-UA"/>
        </w:rPr>
        <w:t>ЗЦМ</w:t>
      </w:r>
      <w:r w:rsidR="00625CC8" w:rsidRPr="00DB52BD">
        <w:rPr>
          <w:rStyle w:val="markedcontent"/>
          <w:lang w:val="uk-UA"/>
        </w:rPr>
        <w:t xml:space="preserve"> тіла за теоремою Варіньона.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Style w:val="markedcontent"/>
          <w:rFonts w:ascii="Times New Roman" w:hAnsi="Times New Roman"/>
          <w:i/>
          <w:sz w:val="24"/>
          <w:szCs w:val="24"/>
          <w:lang w:val="uk-UA"/>
        </w:rPr>
        <w:t>Матеріали та обладнання:</w:t>
      </w:r>
      <w:r w:rsidRPr="00DB52BD">
        <w:rPr>
          <w:rStyle w:val="markedcontent"/>
          <w:rFonts w:ascii="Times New Roman" w:hAnsi="Times New Roman"/>
          <w:sz w:val="24"/>
          <w:szCs w:val="24"/>
          <w:lang w:val="uk-UA"/>
        </w:rPr>
        <w:t xml:space="preserve"> розрахункові дані попередніх лабораторних робіт,</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комп</w:t>
      </w:r>
      <w:r w:rsidR="002E7BE0" w:rsidRPr="00DB52BD">
        <w:rPr>
          <w:rStyle w:val="markedcontent"/>
          <w:rFonts w:ascii="Times New Roman" w:hAnsi="Times New Roman"/>
          <w:sz w:val="24"/>
          <w:szCs w:val="24"/>
          <w:lang w:val="uk-UA"/>
        </w:rPr>
        <w:t>’</w:t>
      </w:r>
      <w:r w:rsidRPr="00DB52BD">
        <w:rPr>
          <w:rStyle w:val="markedcontent"/>
          <w:rFonts w:ascii="Times New Roman" w:hAnsi="Times New Roman"/>
          <w:sz w:val="24"/>
          <w:szCs w:val="24"/>
          <w:lang w:val="uk-UA"/>
        </w:rPr>
        <w:t>ютерне середовище</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 xml:space="preserve">програми </w:t>
      </w:r>
      <w:r w:rsidRPr="00DB52BD">
        <w:rPr>
          <w:rFonts w:ascii="Times New Roman" w:hAnsi="Times New Roman"/>
          <w:i/>
          <w:sz w:val="24"/>
          <w:szCs w:val="24"/>
          <w:lang w:val="uk-UA"/>
        </w:rPr>
        <w:t xml:space="preserve">Microsoft </w:t>
      </w:r>
      <w:r w:rsidR="000B78CA" w:rsidRPr="00DB52BD">
        <w:rPr>
          <w:rFonts w:ascii="Times New Roman" w:hAnsi="Times New Roman"/>
          <w:i/>
          <w:sz w:val="24"/>
          <w:szCs w:val="24"/>
          <w:lang w:val="uk-UA"/>
        </w:rPr>
        <w:t>Excel</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Жива геометрія.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Pr="00DB52BD">
        <w:rPr>
          <w:rFonts w:ascii="Times New Roman" w:hAnsi="Times New Roman"/>
          <w:i/>
          <w:lang w:val="uk-UA"/>
        </w:rPr>
        <w:t xml:space="preserve">.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є важливим поняттям </w:t>
      </w:r>
      <w:r w:rsidR="00943183" w:rsidRPr="00DB52BD">
        <w:rPr>
          <w:rFonts w:ascii="Times New Roman" w:hAnsi="Times New Roman"/>
          <w:sz w:val="24"/>
          <w:szCs w:val="24"/>
          <w:lang w:val="uk-UA"/>
        </w:rPr>
        <w:t>у</w:t>
      </w:r>
      <w:r w:rsidRPr="00DB52BD">
        <w:rPr>
          <w:rFonts w:ascii="Times New Roman" w:hAnsi="Times New Roman"/>
          <w:sz w:val="24"/>
          <w:szCs w:val="24"/>
          <w:lang w:val="uk-UA"/>
        </w:rPr>
        <w:t xml:space="preserve"> біомеханіці, спорті та інших галузях науки, які вивчають рух тіла.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 уявна точка, до якої </w:t>
      </w:r>
      <w:r w:rsidR="00943183" w:rsidRPr="00DB52BD">
        <w:rPr>
          <w:rFonts w:ascii="Times New Roman" w:hAnsi="Times New Roman"/>
          <w:sz w:val="24"/>
          <w:szCs w:val="24"/>
          <w:lang w:val="uk-UA"/>
        </w:rPr>
        <w:t>до</w:t>
      </w:r>
      <w:r w:rsidR="000B78CA">
        <w:rPr>
          <w:rFonts w:ascii="Times New Roman" w:hAnsi="Times New Roman"/>
          <w:sz w:val="24"/>
          <w:szCs w:val="24"/>
          <w:lang w:val="uk-UA"/>
        </w:rPr>
        <w:t>к</w:t>
      </w:r>
      <w:r w:rsidRPr="00DB52BD">
        <w:rPr>
          <w:rFonts w:ascii="Times New Roman" w:hAnsi="Times New Roman"/>
          <w:sz w:val="24"/>
          <w:szCs w:val="24"/>
          <w:lang w:val="uk-UA"/>
        </w:rPr>
        <w:t>ладені рівнодійні сил</w:t>
      </w:r>
      <w:r w:rsidR="00943183" w:rsidRPr="00DB52BD">
        <w:rPr>
          <w:rFonts w:ascii="Times New Roman" w:hAnsi="Times New Roman"/>
          <w:sz w:val="24"/>
          <w:szCs w:val="24"/>
          <w:lang w:val="uk-UA"/>
        </w:rPr>
        <w:t>и</w:t>
      </w:r>
      <w:r w:rsidRPr="00DB52BD">
        <w:rPr>
          <w:rFonts w:ascii="Times New Roman" w:hAnsi="Times New Roman"/>
          <w:sz w:val="24"/>
          <w:szCs w:val="24"/>
          <w:lang w:val="uk-UA"/>
        </w:rPr>
        <w:t xml:space="preserve"> тяжіння всіх його сегментів (біоланок). Іншими словами</w:t>
      </w:r>
      <w:r w:rsidR="00943183"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w:t>
      </w:r>
      <w:r w:rsidR="00943183" w:rsidRPr="00DB52BD">
        <w:rPr>
          <w:rFonts w:ascii="Times New Roman" w:hAnsi="Times New Roman"/>
          <w:i/>
          <w:sz w:val="24"/>
          <w:szCs w:val="24"/>
          <w:lang w:val="uk-UA"/>
        </w:rPr>
        <w:t>–</w:t>
      </w:r>
      <w:r w:rsidRPr="00DB52BD">
        <w:rPr>
          <w:rFonts w:ascii="Times New Roman" w:hAnsi="Times New Roman"/>
          <w:sz w:val="24"/>
          <w:szCs w:val="24"/>
          <w:lang w:val="uk-UA"/>
        </w:rPr>
        <w:t xml:space="preserve"> це точка, в якій можна уявити, що </w:t>
      </w:r>
      <w:r w:rsidR="00943183" w:rsidRPr="00DB52BD">
        <w:rPr>
          <w:rFonts w:ascii="Times New Roman" w:hAnsi="Times New Roman"/>
          <w:sz w:val="24"/>
          <w:szCs w:val="24"/>
          <w:lang w:val="uk-UA"/>
        </w:rPr>
        <w:t>в</w:t>
      </w:r>
      <w:r w:rsidRPr="00DB52BD">
        <w:rPr>
          <w:rFonts w:ascii="Times New Roman" w:hAnsi="Times New Roman"/>
          <w:sz w:val="24"/>
          <w:szCs w:val="24"/>
          <w:lang w:val="uk-UA"/>
        </w:rPr>
        <w:t xml:space="preserve">сі точки тіла зосереджені таким чином, що вони утворюють одну точку, яка представляє собою центр мас тіла в цілому. Знання про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є важливим для розробки різних видів експериментів </w:t>
      </w:r>
      <w:r w:rsidR="00943183" w:rsidRPr="00DB52BD">
        <w:rPr>
          <w:rFonts w:ascii="Times New Roman" w:hAnsi="Times New Roman"/>
          <w:sz w:val="24"/>
          <w:szCs w:val="24"/>
          <w:lang w:val="uk-UA"/>
        </w:rPr>
        <w:t>у</w:t>
      </w:r>
      <w:r w:rsidRPr="00DB52BD">
        <w:rPr>
          <w:rFonts w:ascii="Times New Roman" w:hAnsi="Times New Roman"/>
          <w:sz w:val="24"/>
          <w:szCs w:val="24"/>
          <w:lang w:val="uk-UA"/>
        </w:rPr>
        <w:t xml:space="preserve"> галузі фізіології та біомеханіки. Наприклад, </w:t>
      </w:r>
      <w:r w:rsidR="00943183" w:rsidRPr="00DB52BD">
        <w:rPr>
          <w:rFonts w:ascii="Times New Roman" w:hAnsi="Times New Roman"/>
          <w:sz w:val="24"/>
          <w:szCs w:val="24"/>
          <w:lang w:val="uk-UA"/>
        </w:rPr>
        <w:t>у</w:t>
      </w:r>
      <w:r w:rsidRPr="00DB52BD">
        <w:rPr>
          <w:rFonts w:ascii="Times New Roman" w:hAnsi="Times New Roman"/>
          <w:sz w:val="24"/>
          <w:szCs w:val="24"/>
          <w:lang w:val="uk-UA"/>
        </w:rPr>
        <w:t xml:space="preserve"> дослідженнях про вплив різних видів фізичної активності на здоров</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 людини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може бути використаний для вимірювання рівня активності та вивчення її впливу на різні фізіологічні показники. </w:t>
      </w:r>
      <w:r w:rsidR="00943183" w:rsidRPr="00DB52BD">
        <w:rPr>
          <w:rFonts w:ascii="Times New Roman" w:hAnsi="Times New Roman"/>
          <w:sz w:val="24"/>
          <w:szCs w:val="24"/>
          <w:lang w:val="uk-UA"/>
        </w:rPr>
        <w:t>Ок</w:t>
      </w:r>
      <w:r w:rsidRPr="00DB52BD">
        <w:rPr>
          <w:rFonts w:ascii="Times New Roman" w:hAnsi="Times New Roman"/>
          <w:sz w:val="24"/>
          <w:szCs w:val="24"/>
          <w:lang w:val="uk-UA"/>
        </w:rPr>
        <w:t>рім того</w:t>
      </w:r>
      <w:r w:rsidR="00943183"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тіла є важливим чинником при визначення технічної сторони рухової дії, рівня стійкості тощо.</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у вертикальному положенні знаходиться близько до нижньої частини тулуба, на рівні стегон або трохи вище. Його положення залежить від розміру і форми тіла людини, а також від того, як вона розподіляє свою вагу під час стояння, сидіння, ходьби та інших рухів. Рух тіла людини може бути описаний за допомогою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Наприклад, коли людина рухається, вона може зміщувати свій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w:t>
      </w:r>
      <w:r w:rsidR="00943183" w:rsidRPr="00DB52BD">
        <w:rPr>
          <w:rFonts w:ascii="Times New Roman" w:hAnsi="Times New Roman"/>
          <w:sz w:val="24"/>
          <w:szCs w:val="24"/>
          <w:lang w:val="uk-UA"/>
        </w:rPr>
        <w:t>у</w:t>
      </w:r>
      <w:r w:rsidRPr="00DB52BD">
        <w:rPr>
          <w:rFonts w:ascii="Times New Roman" w:hAnsi="Times New Roman"/>
          <w:sz w:val="24"/>
          <w:szCs w:val="24"/>
          <w:lang w:val="uk-UA"/>
        </w:rPr>
        <w:t xml:space="preserve"> різні сторони, що змінює її стабільність і вимагає від неї зусиль для збереження рівноваги.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Для визначення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розрахунковим способом використовується теорема Варіньона. За теоремою Варіньона, загальний центр мас складеного тіла можна знайти, обчисливши зважену середню арифметичну позицій центрів мас окремих частин тіла. Іншими словами, центр мас складеного тіла знаходиться на середньому арифметичному координат центрів мас окремих частин тіла, зважених на масу кожної частини. Більш формально, якщо складене тіло складається з </w:t>
      </w:r>
      <w:r w:rsidRPr="00DB52BD">
        <w:rPr>
          <w:rFonts w:ascii="Times New Roman" w:hAnsi="Times New Roman"/>
          <w:i/>
          <w:sz w:val="24"/>
          <w:szCs w:val="24"/>
          <w:lang w:val="uk-UA"/>
        </w:rPr>
        <w:t>n</w:t>
      </w:r>
      <w:r w:rsidRPr="00DB52BD">
        <w:rPr>
          <w:rFonts w:ascii="Times New Roman" w:hAnsi="Times New Roman"/>
          <w:sz w:val="24"/>
          <w:szCs w:val="24"/>
          <w:lang w:val="uk-UA"/>
        </w:rPr>
        <w:t xml:space="preserve"> окремих частин з масами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m</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 m</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та координатами їхніх центрів мас по осі абсцис (</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 x</w:t>
      </w:r>
      <w:r w:rsidRPr="00DB52BD">
        <w:rPr>
          <w:rFonts w:ascii="Times New Roman" w:hAnsi="Times New Roman"/>
          <w:i/>
          <w:sz w:val="24"/>
          <w:szCs w:val="24"/>
          <w:vertAlign w:val="subscript"/>
          <w:lang w:val="uk-UA"/>
        </w:rPr>
        <w:t>n</w:t>
      </w:r>
      <w:r w:rsidRPr="00DB52BD">
        <w:rPr>
          <w:rFonts w:ascii="Times New Roman" w:hAnsi="Times New Roman"/>
          <w:sz w:val="24"/>
          <w:szCs w:val="24"/>
          <w:vertAlign w:val="subscript"/>
          <w:lang w:val="uk-UA"/>
        </w:rPr>
        <w:t xml:space="preserve">) </w:t>
      </w:r>
      <w:r w:rsidRPr="00DB52BD">
        <w:rPr>
          <w:rFonts w:ascii="Times New Roman" w:hAnsi="Times New Roman"/>
          <w:sz w:val="24"/>
          <w:szCs w:val="24"/>
          <w:lang w:val="uk-UA"/>
        </w:rPr>
        <w:t>і по осі ординат (</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y</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 y</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w:t>
      </w:r>
      <w:r w:rsidR="00943183" w:rsidRPr="00DB52BD">
        <w:rPr>
          <w:rFonts w:ascii="Times New Roman" w:hAnsi="Times New Roman"/>
          <w:sz w:val="24"/>
          <w:szCs w:val="24"/>
          <w:lang w:val="uk-UA"/>
        </w:rPr>
        <w:t xml:space="preserve">, </w:t>
      </w:r>
      <w:r w:rsidRPr="00DB52BD">
        <w:rPr>
          <w:rFonts w:ascii="Times New Roman" w:hAnsi="Times New Roman"/>
          <w:sz w:val="24"/>
          <w:szCs w:val="24"/>
          <w:lang w:val="uk-UA"/>
        </w:rPr>
        <w:t xml:space="preserve"> то загальний центр мас тіла можна визначити за формулою: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X</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m</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 + m</w:t>
      </w:r>
      <w:r w:rsidRPr="00DB52BD">
        <w:rPr>
          <w:rFonts w:ascii="Times New Roman" w:hAnsi="Times New Roman"/>
          <w:i/>
          <w:sz w:val="24"/>
          <w:szCs w:val="24"/>
          <w:vertAlign w:val="subscript"/>
          <w:lang w:val="uk-UA"/>
        </w:rPr>
        <w:t>n</w:t>
      </w:r>
      <w:r w:rsidRPr="00DB52BD">
        <w:rPr>
          <w:rFonts w:ascii="Times New Roman" w:hAnsi="Times New Roman"/>
          <w:i/>
          <w:sz w:val="24"/>
          <w:szCs w:val="24"/>
          <w:lang w:val="uk-UA"/>
        </w:rPr>
        <w:t>x</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m</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 + m</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D46AAE" w:rsidRPr="00DB52BD">
        <w:rPr>
          <w:rFonts w:ascii="Times New Roman" w:hAnsi="Times New Roman"/>
          <w:sz w:val="24"/>
          <w:szCs w:val="24"/>
          <w:lang w:val="uk-UA"/>
        </w:rPr>
        <w:t>5</w:t>
      </w:r>
      <w:r w:rsidRPr="00DB52BD">
        <w:rPr>
          <w:rFonts w:ascii="Times New Roman" w:hAnsi="Times New Roman"/>
          <w:sz w:val="24"/>
          <w:szCs w:val="24"/>
          <w:lang w:val="uk-UA"/>
        </w:rPr>
        <w:t>.1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Y </w:t>
      </w:r>
      <w:r w:rsidRPr="00DB52BD">
        <w:rPr>
          <w:rFonts w:ascii="Times New Roman" w:hAnsi="Times New Roman"/>
          <w:sz w:val="24"/>
          <w:szCs w:val="24"/>
          <w:lang w:val="uk-UA"/>
        </w:rPr>
        <w:t>=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m</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 + m</w:t>
      </w:r>
      <w:r w:rsidRPr="00DB52BD">
        <w:rPr>
          <w:rFonts w:ascii="Times New Roman" w:hAnsi="Times New Roman"/>
          <w:i/>
          <w:sz w:val="24"/>
          <w:szCs w:val="24"/>
          <w:vertAlign w:val="subscript"/>
          <w:lang w:val="uk-UA"/>
        </w:rPr>
        <w:t>n</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 (</w:t>
      </w:r>
      <w:r w:rsidRPr="00DB52BD">
        <w:rPr>
          <w:rFonts w:ascii="Times New Roman" w:hAnsi="Times New Roman"/>
          <w:i/>
          <w:sz w:val="24"/>
          <w:szCs w:val="24"/>
          <w:lang w:val="uk-UA"/>
        </w:rPr>
        <w:t>m</w:t>
      </w:r>
      <w:r w:rsidRPr="00DB52BD">
        <w:rPr>
          <w:rFonts w:ascii="Times New Roman" w:hAnsi="Times New Roman"/>
          <w:i/>
          <w:sz w:val="24"/>
          <w:szCs w:val="24"/>
          <w:vertAlign w:val="subscript"/>
          <w:lang w:val="uk-UA"/>
        </w:rPr>
        <w:t>1</w:t>
      </w:r>
      <w:r w:rsidRPr="00DB52BD">
        <w:rPr>
          <w:rFonts w:ascii="Times New Roman" w:hAnsi="Times New Roman"/>
          <w:i/>
          <w:sz w:val="24"/>
          <w:szCs w:val="24"/>
          <w:lang w:val="uk-UA"/>
        </w:rPr>
        <w:t xml:space="preserve"> + m</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 + m</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D46AAE" w:rsidRPr="00DB52BD">
        <w:rPr>
          <w:rFonts w:ascii="Times New Roman" w:hAnsi="Times New Roman"/>
          <w:sz w:val="24"/>
          <w:szCs w:val="24"/>
          <w:lang w:val="uk-UA"/>
        </w:rPr>
        <w:t>5</w:t>
      </w:r>
      <w:r w:rsidRPr="00DB52BD">
        <w:rPr>
          <w:rFonts w:ascii="Times New Roman" w:hAnsi="Times New Roman"/>
          <w:sz w:val="24"/>
          <w:szCs w:val="24"/>
          <w:lang w:val="uk-UA"/>
        </w:rPr>
        <w:t>.2</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w:t>
      </w:r>
      <w:r w:rsidR="00943183" w:rsidRPr="00DB52BD">
        <w:rPr>
          <w:rFonts w:ascii="Times New Roman" w:hAnsi="Times New Roman"/>
          <w:i/>
          <w:sz w:val="24"/>
          <w:szCs w:val="24"/>
          <w:lang w:val="uk-UA"/>
        </w:rPr>
        <w:t>–</w:t>
      </w:r>
      <w:r w:rsidRPr="00DB52BD">
        <w:rPr>
          <w:rFonts w:ascii="Times New Roman" w:hAnsi="Times New Roman"/>
          <w:sz w:val="24"/>
          <w:szCs w:val="24"/>
          <w:lang w:val="uk-UA"/>
        </w:rPr>
        <w:t xml:space="preserve"> координата загального центру мас вздовж осі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w:t>
      </w:r>
      <w:r w:rsidR="00943183" w:rsidRPr="00DB52BD">
        <w:rPr>
          <w:rFonts w:ascii="Times New Roman" w:hAnsi="Times New Roman"/>
          <w:i/>
          <w:sz w:val="24"/>
          <w:szCs w:val="24"/>
          <w:lang w:val="uk-UA"/>
        </w:rPr>
        <w:t>–</w:t>
      </w:r>
      <w:r w:rsidRPr="00DB52BD">
        <w:rPr>
          <w:rFonts w:ascii="Times New Roman" w:hAnsi="Times New Roman"/>
          <w:sz w:val="24"/>
          <w:szCs w:val="24"/>
          <w:lang w:val="uk-UA"/>
        </w:rPr>
        <w:t xml:space="preserve"> координата загального центру мас вздовж осі </w:t>
      </w:r>
      <w:r w:rsidRPr="00DB52BD">
        <w:rPr>
          <w:rFonts w:ascii="Times New Roman" w:hAnsi="Times New Roman"/>
          <w:i/>
          <w:sz w:val="24"/>
          <w:szCs w:val="24"/>
          <w:lang w:val="uk-UA"/>
        </w:rPr>
        <w:t>OY</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Для визначення центру мас складеного тіла необхідно мати інформацію про масу кожної окремої частини тіла та її координати центру мас. Це можна виміряти експериментально або обчислити теоретично, знаючи геометрію тіла.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Положення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може бути визначене не лише експериментально, але </w:t>
      </w:r>
      <w:r w:rsidR="00943183" w:rsidRPr="00DB52BD">
        <w:rPr>
          <w:rFonts w:ascii="Times New Roman" w:hAnsi="Times New Roman"/>
          <w:sz w:val="24"/>
          <w:szCs w:val="24"/>
          <w:lang w:val="uk-UA"/>
        </w:rPr>
        <w:t>й</w:t>
      </w:r>
      <w:r w:rsidRPr="00DB52BD">
        <w:rPr>
          <w:rFonts w:ascii="Times New Roman" w:hAnsi="Times New Roman"/>
          <w:sz w:val="24"/>
          <w:szCs w:val="24"/>
          <w:lang w:val="uk-UA"/>
        </w:rPr>
        <w:t xml:space="preserve"> аналітично – з використанням теореми Варіньона: сума моментів сил, що діють на тіло відносно якої-небудь осі, дорівнює моменту суми цих сил відносно даної осі. Звідси витікає, що координати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можливо визначити за формул</w:t>
      </w:r>
      <w:r w:rsidR="00943183" w:rsidRPr="00DB52BD">
        <w:rPr>
          <w:rFonts w:ascii="Times New Roman" w:hAnsi="Times New Roman"/>
          <w:sz w:val="24"/>
          <w:szCs w:val="24"/>
          <w:lang w:val="uk-UA"/>
        </w:rPr>
        <w:t>ами</w:t>
      </w:r>
      <w:r w:rsidRPr="00DB52BD">
        <w:rPr>
          <w:rFonts w:ascii="Times New Roman" w:hAnsi="Times New Roman"/>
          <w:sz w:val="24"/>
          <w:szCs w:val="24"/>
          <w:lang w:val="uk-UA"/>
        </w:rPr>
        <w:t>:</w:t>
      </w:r>
    </w:p>
    <w:p w:rsidR="00625CC8" w:rsidRPr="00DB52BD" w:rsidRDefault="00625CC8" w:rsidP="00625CC8">
      <w:pPr>
        <w:spacing w:after="0" w:line="240" w:lineRule="auto"/>
        <w:ind w:firstLine="900"/>
        <w:jc w:val="both"/>
        <w:rPr>
          <w:rFonts w:ascii="Times New Roman" w:hAnsi="Times New Roman"/>
          <w:i/>
          <w:sz w:val="24"/>
          <w:szCs w:val="24"/>
          <w:lang w:val="uk-UA"/>
        </w:rPr>
      </w:pPr>
      <w:r w:rsidRPr="00DB52BD">
        <w:rPr>
          <w:rFonts w:ascii="Times New Roman" w:hAnsi="Times New Roman"/>
          <w:i/>
          <w:sz w:val="24"/>
          <w:szCs w:val="24"/>
          <w:lang w:val="uk-UA"/>
        </w:rPr>
        <w:t>Х = Σm</w:t>
      </w:r>
      <w:r w:rsidRPr="00DB52BD">
        <w:rPr>
          <w:rFonts w:ascii="Times New Roman" w:hAnsi="Times New Roman"/>
          <w:i/>
          <w:sz w:val="24"/>
          <w:szCs w:val="24"/>
          <w:vertAlign w:val="subscript"/>
          <w:lang w:val="uk-UA"/>
        </w:rPr>
        <w:t>c</w:t>
      </w:r>
      <w:r w:rsidRPr="00DB52BD">
        <w:rPr>
          <w:rFonts w:ascii="Times New Roman" w:hAnsi="Times New Roman"/>
          <w:i/>
          <w:sz w:val="24"/>
          <w:szCs w:val="24"/>
          <w:lang w:val="uk-UA"/>
        </w:rPr>
        <w:t xml:space="preserve"> X</w:t>
      </w:r>
      <w:r w:rsidR="000B78CA">
        <w:rPr>
          <w:rFonts w:ascii="Times New Roman" w:hAnsi="Times New Roman"/>
          <w:i/>
          <w:sz w:val="24"/>
          <w:szCs w:val="24"/>
          <w:lang w:val="uk-UA"/>
        </w:rPr>
        <w:t xml:space="preserve"> </w:t>
      </w:r>
      <w:r w:rsidRPr="00DB52BD">
        <w:rPr>
          <w:rFonts w:ascii="Times New Roman" w:hAnsi="Times New Roman"/>
          <w:i/>
          <w:sz w:val="24"/>
          <w:szCs w:val="24"/>
          <w:lang w:val="uk-UA"/>
        </w:rPr>
        <w:t>/ m</w:t>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r>
      <w:r w:rsidR="00943183" w:rsidRPr="00DB52BD">
        <w:rPr>
          <w:rFonts w:ascii="Times New Roman" w:hAnsi="Times New Roman"/>
          <w:sz w:val="24"/>
          <w:szCs w:val="24"/>
          <w:lang w:val="uk-UA"/>
        </w:rPr>
        <w:tab/>
        <w:t>5.3</w:t>
      </w:r>
    </w:p>
    <w:p w:rsidR="00625CC8" w:rsidRPr="00DB52BD" w:rsidRDefault="00625CC8" w:rsidP="00625CC8">
      <w:pPr>
        <w:spacing w:after="0" w:line="240" w:lineRule="auto"/>
        <w:ind w:firstLine="900"/>
        <w:jc w:val="both"/>
        <w:rPr>
          <w:rFonts w:ascii="Times New Roman" w:hAnsi="Times New Roman"/>
          <w:sz w:val="24"/>
          <w:szCs w:val="24"/>
          <w:lang w:val="uk-UA"/>
        </w:rPr>
      </w:pPr>
      <w:r w:rsidRPr="00DB52BD">
        <w:rPr>
          <w:rFonts w:ascii="Times New Roman" w:hAnsi="Times New Roman"/>
          <w:i/>
          <w:sz w:val="24"/>
          <w:szCs w:val="24"/>
          <w:lang w:val="uk-UA"/>
        </w:rPr>
        <w:t>Y = Σm</w:t>
      </w:r>
      <w:r w:rsidRPr="00DB52BD">
        <w:rPr>
          <w:rFonts w:ascii="Times New Roman" w:hAnsi="Times New Roman"/>
          <w:i/>
          <w:sz w:val="24"/>
          <w:szCs w:val="24"/>
          <w:vertAlign w:val="subscript"/>
          <w:lang w:val="uk-UA"/>
        </w:rPr>
        <w:t>c</w:t>
      </w:r>
      <w:r w:rsidRPr="00DB52BD">
        <w:rPr>
          <w:rFonts w:ascii="Times New Roman" w:hAnsi="Times New Roman"/>
          <w:i/>
          <w:sz w:val="24"/>
          <w:szCs w:val="24"/>
          <w:lang w:val="uk-UA"/>
        </w:rPr>
        <w:t xml:space="preserve"> Y</w:t>
      </w:r>
      <w:r w:rsidR="000B78CA">
        <w:rPr>
          <w:rFonts w:ascii="Times New Roman" w:hAnsi="Times New Roman"/>
          <w:i/>
          <w:sz w:val="24"/>
          <w:szCs w:val="24"/>
          <w:lang w:val="uk-UA"/>
        </w:rPr>
        <w:t xml:space="preserve"> </w:t>
      </w:r>
      <w:r w:rsidRPr="00DB52BD">
        <w:rPr>
          <w:rFonts w:ascii="Times New Roman" w:hAnsi="Times New Roman"/>
          <w:i/>
          <w:sz w:val="24"/>
          <w:szCs w:val="24"/>
          <w:lang w:val="uk-UA"/>
        </w:rPr>
        <w:t>/ m</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D46AAE" w:rsidRPr="00DB52BD">
        <w:rPr>
          <w:rFonts w:ascii="Times New Roman" w:hAnsi="Times New Roman"/>
          <w:sz w:val="24"/>
          <w:szCs w:val="24"/>
          <w:lang w:val="uk-UA"/>
        </w:rPr>
        <w:t>5</w:t>
      </w:r>
      <w:r w:rsidRPr="00DB52BD">
        <w:rPr>
          <w:rFonts w:ascii="Times New Roman" w:hAnsi="Times New Roman"/>
          <w:sz w:val="24"/>
          <w:szCs w:val="24"/>
          <w:lang w:val="uk-UA"/>
        </w:rPr>
        <w:t>.</w:t>
      </w:r>
      <w:r w:rsidR="00943183" w:rsidRPr="00DB52BD">
        <w:rPr>
          <w:rFonts w:ascii="Times New Roman" w:hAnsi="Times New Roman"/>
          <w:sz w:val="24"/>
          <w:szCs w:val="24"/>
          <w:lang w:val="uk-UA"/>
        </w:rPr>
        <w:t>4</w:t>
      </w:r>
    </w:p>
    <w:p w:rsidR="00625CC8" w:rsidRPr="00DB52BD" w:rsidRDefault="00625CC8" w:rsidP="00625CC8">
      <w:pPr>
        <w:pStyle w:val="31"/>
        <w:spacing w:after="0"/>
        <w:ind w:left="0" w:firstLine="900"/>
        <w:jc w:val="both"/>
        <w:rPr>
          <w:sz w:val="24"/>
          <w:szCs w:val="24"/>
          <w:lang w:val="uk-UA"/>
        </w:rPr>
      </w:pPr>
      <w:r w:rsidRPr="00DB52BD">
        <w:rPr>
          <w:sz w:val="24"/>
          <w:szCs w:val="24"/>
          <w:lang w:val="uk-UA"/>
        </w:rPr>
        <w:t>де</w:t>
      </w:r>
      <w:r w:rsidRPr="00DB52BD">
        <w:rPr>
          <w:i/>
          <w:sz w:val="24"/>
          <w:szCs w:val="24"/>
          <w:lang w:val="uk-UA"/>
        </w:rPr>
        <w:t xml:space="preserve"> Х</w:t>
      </w:r>
      <w:r w:rsidRPr="00DB52BD">
        <w:rPr>
          <w:sz w:val="24"/>
          <w:szCs w:val="24"/>
          <w:lang w:val="uk-UA"/>
        </w:rPr>
        <w:t xml:space="preserve"> и </w:t>
      </w:r>
      <w:r w:rsidRPr="00DB52BD">
        <w:rPr>
          <w:i/>
          <w:sz w:val="24"/>
          <w:szCs w:val="24"/>
          <w:lang w:val="uk-UA"/>
        </w:rPr>
        <w:t xml:space="preserve">Y </w:t>
      </w:r>
      <w:r w:rsidRPr="00DB52BD">
        <w:rPr>
          <w:sz w:val="24"/>
          <w:szCs w:val="24"/>
          <w:lang w:val="uk-UA"/>
        </w:rPr>
        <w:t xml:space="preserve">– координати </w:t>
      </w:r>
      <w:r w:rsidRPr="00DB52BD">
        <w:rPr>
          <w:i/>
          <w:sz w:val="24"/>
          <w:szCs w:val="24"/>
          <w:lang w:val="uk-UA"/>
        </w:rPr>
        <w:t>ЗЦМ</w:t>
      </w:r>
      <w:r w:rsidRPr="00DB52BD">
        <w:rPr>
          <w:sz w:val="24"/>
          <w:szCs w:val="24"/>
          <w:lang w:val="uk-UA"/>
        </w:rPr>
        <w:t xml:space="preserve"> тіла,</w:t>
      </w:r>
      <w:r w:rsidRPr="00DB52BD">
        <w:rPr>
          <w:i/>
          <w:sz w:val="24"/>
          <w:szCs w:val="24"/>
          <w:lang w:val="uk-UA"/>
        </w:rPr>
        <w:t xml:space="preserve"> m</w:t>
      </w:r>
      <w:r w:rsidRPr="00DB52BD">
        <w:rPr>
          <w:i/>
          <w:sz w:val="24"/>
          <w:szCs w:val="24"/>
          <w:vertAlign w:val="subscript"/>
          <w:lang w:val="uk-UA"/>
        </w:rPr>
        <w:t>c</w:t>
      </w:r>
      <w:r w:rsidRPr="00DB52BD">
        <w:rPr>
          <w:sz w:val="24"/>
          <w:szCs w:val="24"/>
          <w:lang w:val="uk-UA"/>
        </w:rPr>
        <w:t xml:space="preserve"> – маса сегментів тіла, </w:t>
      </w:r>
      <w:r w:rsidRPr="00DB52BD">
        <w:rPr>
          <w:i/>
          <w:sz w:val="24"/>
          <w:szCs w:val="24"/>
          <w:lang w:val="uk-UA"/>
        </w:rPr>
        <w:t>X</w:t>
      </w:r>
      <w:r w:rsidRPr="00DB52BD">
        <w:rPr>
          <w:sz w:val="24"/>
          <w:szCs w:val="24"/>
          <w:lang w:val="uk-UA"/>
        </w:rPr>
        <w:t xml:space="preserve">, </w:t>
      </w:r>
      <w:r w:rsidRPr="00DB52BD">
        <w:rPr>
          <w:i/>
          <w:sz w:val="24"/>
          <w:szCs w:val="24"/>
          <w:lang w:val="uk-UA"/>
        </w:rPr>
        <w:t xml:space="preserve">Y </w:t>
      </w:r>
      <w:r w:rsidRPr="00DB52BD">
        <w:rPr>
          <w:sz w:val="24"/>
          <w:szCs w:val="24"/>
          <w:lang w:val="uk-UA"/>
        </w:rPr>
        <w:t xml:space="preserve">– координати </w:t>
      </w:r>
      <w:r w:rsidRPr="00DB52BD">
        <w:rPr>
          <w:i/>
          <w:sz w:val="24"/>
          <w:szCs w:val="24"/>
          <w:lang w:val="uk-UA"/>
        </w:rPr>
        <w:t>ЦТс</w:t>
      </w:r>
      <w:r w:rsidRPr="00DB52BD">
        <w:rPr>
          <w:sz w:val="24"/>
          <w:szCs w:val="24"/>
          <w:lang w:val="uk-UA"/>
        </w:rPr>
        <w:t>,</w:t>
      </w:r>
      <w:r w:rsidRPr="00DB52BD">
        <w:rPr>
          <w:i/>
          <w:sz w:val="24"/>
          <w:szCs w:val="24"/>
          <w:lang w:val="uk-UA"/>
        </w:rPr>
        <w:t xml:space="preserve"> m</w:t>
      </w:r>
      <w:r w:rsidRPr="00DB52BD">
        <w:rPr>
          <w:sz w:val="24"/>
          <w:szCs w:val="24"/>
          <w:lang w:val="uk-UA"/>
        </w:rPr>
        <w:t xml:space="preserve"> – маса тіла.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Теорема Варіньона є важливим інструментом </w:t>
      </w:r>
      <w:r w:rsidR="00943183" w:rsidRPr="00DB52BD">
        <w:rPr>
          <w:rFonts w:ascii="Times New Roman" w:hAnsi="Times New Roman"/>
          <w:sz w:val="24"/>
          <w:szCs w:val="24"/>
          <w:lang w:val="uk-UA"/>
        </w:rPr>
        <w:t>у</w:t>
      </w:r>
      <w:r w:rsidRPr="00DB52BD">
        <w:rPr>
          <w:rFonts w:ascii="Times New Roman" w:hAnsi="Times New Roman"/>
          <w:sz w:val="24"/>
          <w:szCs w:val="24"/>
          <w:lang w:val="uk-UA"/>
        </w:rPr>
        <w:t xml:space="preserve"> розв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язанні багатьох задач механіки та фізики, де необхідно визначити рух складеного тіла або розподілити навантаження на різні частини тіла. Також ця теорема знайшла своє застосування в інших галузях, наприклад, в обчислювальній геометрії та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ютерній графіці.</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Алгоритм роботи:</w:t>
      </w:r>
    </w:p>
    <w:p w:rsidR="00625CC8" w:rsidRPr="00DB52BD" w:rsidRDefault="00625CC8" w:rsidP="00661052">
      <w:pPr>
        <w:pStyle w:val="a7"/>
        <w:numPr>
          <w:ilvl w:val="1"/>
          <w:numId w:val="97"/>
        </w:numPr>
        <w:tabs>
          <w:tab w:val="left" w:pos="1134"/>
        </w:tabs>
        <w:spacing w:before="120" w:after="120"/>
        <w:ind w:left="0" w:firstLine="709"/>
        <w:contextualSpacing w:val="0"/>
        <w:rPr>
          <w:lang w:val="uk-UA"/>
        </w:rPr>
      </w:pPr>
      <w:r w:rsidRPr="00DB52BD">
        <w:rPr>
          <w:lang w:val="uk-UA"/>
        </w:rPr>
        <w:lastRenderedPageBreak/>
        <w:t xml:space="preserve">Для спрощення роботи знайти в програмі </w:t>
      </w:r>
      <w:r w:rsidRPr="00DB52BD">
        <w:rPr>
          <w:i/>
          <w:lang w:val="uk-UA"/>
        </w:rPr>
        <w:t>Жива геометрія</w:t>
      </w:r>
      <w:r w:rsidRPr="00DB52BD">
        <w:rPr>
          <w:lang w:val="uk-UA"/>
        </w:rPr>
        <w:t xml:space="preserve"> креслення </w:t>
      </w:r>
      <w:r w:rsidRPr="00DB52BD">
        <w:rPr>
          <w:i/>
          <w:lang w:val="uk-UA"/>
        </w:rPr>
        <w:t>БКС</w:t>
      </w:r>
      <w:r w:rsidRPr="00DB52BD">
        <w:rPr>
          <w:lang w:val="uk-UA"/>
        </w:rPr>
        <w:t xml:space="preserve"> з визначеною довжиною та </w:t>
      </w:r>
      <w:r w:rsidRPr="00DB52BD">
        <w:rPr>
          <w:i/>
          <w:lang w:val="uk-UA"/>
        </w:rPr>
        <w:t>ЦТ</w:t>
      </w:r>
      <w:r w:rsidRPr="00DB52BD">
        <w:rPr>
          <w:lang w:val="uk-UA"/>
        </w:rPr>
        <w:t xml:space="preserve"> сегментів тіла (лабораторна робота № 4, рис. 4.5. (рис. </w:t>
      </w:r>
      <w:r w:rsidR="00D46AAE" w:rsidRPr="00DB52BD">
        <w:rPr>
          <w:lang w:val="uk-UA"/>
        </w:rPr>
        <w:t>5</w:t>
      </w:r>
      <w:r w:rsidRPr="00DB52BD">
        <w:rPr>
          <w:lang w:val="uk-UA"/>
        </w:rPr>
        <w:t>.1).</w:t>
      </w:r>
    </w:p>
    <w:tbl>
      <w:tblPr>
        <w:tblStyle w:val="a8"/>
        <w:tblW w:w="10067" w:type="dxa"/>
        <w:tblInd w:w="1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7"/>
      </w:tblGrid>
      <w:tr w:rsidR="00625CC8" w:rsidRPr="00DB52BD" w:rsidTr="00625CC8">
        <w:tc>
          <w:tcPr>
            <w:tcW w:w="10067" w:type="dxa"/>
          </w:tcPr>
          <w:p w:rsidR="00625CC8" w:rsidRPr="00DB52BD" w:rsidRDefault="00625CC8" w:rsidP="00625CC8">
            <w:pPr>
              <w:pStyle w:val="a7"/>
              <w:tabs>
                <w:tab w:val="left" w:pos="1134"/>
              </w:tabs>
              <w:ind w:left="0"/>
              <w:jc w:val="center"/>
              <w:rPr>
                <w:lang w:val="uk-UA"/>
              </w:rPr>
            </w:pPr>
            <w:r w:rsidRPr="00DB52BD">
              <w:rPr>
                <w:noProof/>
                <w:lang w:val="en-US" w:eastAsia="en-US"/>
              </w:rPr>
              <w:drawing>
                <wp:inline distT="0" distB="0" distL="0" distR="0" wp14:anchorId="51C6E84A" wp14:editId="56CA42E9">
                  <wp:extent cx="6202680" cy="3459480"/>
                  <wp:effectExtent l="19050" t="19050" r="26670" b="266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6202680" cy="3459480"/>
                          </a:xfrm>
                          <a:prstGeom prst="rect">
                            <a:avLst/>
                          </a:prstGeom>
                          <a:ln w="12700">
                            <a:solidFill>
                              <a:schemeClr val="tx1"/>
                            </a:solidFill>
                          </a:ln>
                        </pic:spPr>
                      </pic:pic>
                    </a:graphicData>
                  </a:graphic>
                </wp:inline>
              </w:drawing>
            </w:r>
          </w:p>
        </w:tc>
      </w:tr>
      <w:tr w:rsidR="00625CC8" w:rsidRPr="00DB52BD" w:rsidTr="00625CC8">
        <w:tc>
          <w:tcPr>
            <w:tcW w:w="10067" w:type="dxa"/>
          </w:tcPr>
          <w:p w:rsidR="00625CC8" w:rsidRPr="00DB52BD" w:rsidRDefault="00625CC8" w:rsidP="00D46AAE">
            <w:pPr>
              <w:spacing w:before="120" w:after="0" w:line="240" w:lineRule="auto"/>
              <w:jc w:val="center"/>
              <w:rPr>
                <w:rFonts w:ascii="Times New Roman" w:hAnsi="Times New Roman"/>
                <w:i/>
                <w:lang w:val="uk-UA"/>
              </w:rPr>
            </w:pPr>
            <w:r w:rsidRPr="00DB52BD">
              <w:rPr>
                <w:rFonts w:ascii="Times New Roman" w:hAnsi="Times New Roman"/>
                <w:i/>
                <w:szCs w:val="24"/>
                <w:lang w:val="uk-UA"/>
              </w:rPr>
              <w:t xml:space="preserve">Рис. </w:t>
            </w:r>
            <w:r w:rsidR="00D46AAE" w:rsidRPr="00DB52BD">
              <w:rPr>
                <w:rFonts w:ascii="Times New Roman" w:hAnsi="Times New Roman"/>
                <w:i/>
                <w:szCs w:val="24"/>
                <w:lang w:val="uk-UA"/>
              </w:rPr>
              <w:t>5</w:t>
            </w:r>
            <w:r w:rsidRPr="00DB52BD">
              <w:rPr>
                <w:rFonts w:ascii="Times New Roman" w:hAnsi="Times New Roman"/>
                <w:i/>
                <w:szCs w:val="24"/>
                <w:lang w:val="uk-UA"/>
              </w:rPr>
              <w:t>.1. Вікна програми Жива геометрія з визначеними ЦТ</w:t>
            </w:r>
            <w:r w:rsidRPr="00DB52BD">
              <w:rPr>
                <w:rFonts w:ascii="Times New Roman" w:hAnsi="Times New Roman"/>
                <w:i/>
                <w:szCs w:val="24"/>
                <w:vertAlign w:val="subscript"/>
                <w:lang w:val="uk-UA"/>
              </w:rPr>
              <w:t>с</w:t>
            </w:r>
            <w:r w:rsidRPr="00DB52BD">
              <w:rPr>
                <w:rFonts w:ascii="Times New Roman" w:hAnsi="Times New Roman"/>
                <w:i/>
                <w:szCs w:val="24"/>
                <w:lang w:val="uk-UA"/>
              </w:rPr>
              <w:t>.</w:t>
            </w:r>
          </w:p>
        </w:tc>
      </w:tr>
      <w:tr w:rsidR="00625CC8" w:rsidRPr="00DB52BD" w:rsidTr="00625CC8">
        <w:tc>
          <w:tcPr>
            <w:tcW w:w="10067" w:type="dxa"/>
          </w:tcPr>
          <w:p w:rsidR="00625CC8" w:rsidRPr="00DB52BD" w:rsidRDefault="00625CC8" w:rsidP="00056A44">
            <w:pPr>
              <w:spacing w:after="0" w:line="240" w:lineRule="auto"/>
              <w:jc w:val="both"/>
              <w:rPr>
                <w:rFonts w:ascii="Times New Roman" w:hAnsi="Times New Roman"/>
                <w:i/>
                <w:szCs w:val="24"/>
                <w:lang w:val="uk-UA"/>
              </w:rPr>
            </w:pPr>
            <w:r w:rsidRPr="00DB52BD">
              <w:rPr>
                <w:rFonts w:ascii="Times New Roman" w:hAnsi="Times New Roman"/>
                <w:szCs w:val="24"/>
                <w:lang w:val="uk-UA"/>
              </w:rPr>
              <w:t>Позначення:</w:t>
            </w:r>
            <w:r w:rsidR="00056A44" w:rsidRPr="00DB52BD">
              <w:rPr>
                <w:rFonts w:ascii="Times New Roman" w:hAnsi="Times New Roman"/>
                <w:szCs w:val="24"/>
                <w:lang w:val="uk-UA"/>
              </w:rPr>
              <w:t xml:space="preserve"> </w:t>
            </w:r>
            <w:r w:rsidRPr="00DB52BD">
              <w:rPr>
                <w:rFonts w:ascii="Times New Roman" w:hAnsi="Times New Roman"/>
                <w:i/>
                <w:szCs w:val="24"/>
                <w:lang w:val="uk-UA"/>
              </w:rPr>
              <w:t xml:space="preserve">ЦТ1 – ЦТ </w:t>
            </w:r>
            <w:r w:rsidRPr="00DB52BD">
              <w:rPr>
                <w:rFonts w:ascii="Times New Roman" w:hAnsi="Times New Roman"/>
                <w:szCs w:val="24"/>
                <w:lang w:val="uk-UA"/>
              </w:rPr>
              <w:t>голови</w:t>
            </w:r>
            <w:r w:rsidRPr="00DB52BD">
              <w:rPr>
                <w:rFonts w:ascii="Times New Roman" w:hAnsi="Times New Roman"/>
                <w:i/>
                <w:szCs w:val="24"/>
                <w:lang w:val="uk-UA"/>
              </w:rPr>
              <w:t xml:space="preserve">; ЦТ2 – ЦТ </w:t>
            </w:r>
            <w:r w:rsidRPr="00DB52BD">
              <w:rPr>
                <w:rFonts w:ascii="Times New Roman" w:hAnsi="Times New Roman"/>
                <w:szCs w:val="24"/>
                <w:lang w:val="uk-UA"/>
              </w:rPr>
              <w:t>тулуба</w:t>
            </w:r>
            <w:r w:rsidRPr="00DB52BD">
              <w:rPr>
                <w:rFonts w:ascii="Times New Roman" w:hAnsi="Times New Roman"/>
                <w:i/>
                <w:szCs w:val="24"/>
                <w:lang w:val="uk-UA"/>
              </w:rPr>
              <w:t xml:space="preserve">; ЦТ3 – ЦТ </w:t>
            </w:r>
            <w:r w:rsidRPr="00DB52BD">
              <w:rPr>
                <w:rFonts w:ascii="Times New Roman" w:hAnsi="Times New Roman"/>
                <w:szCs w:val="24"/>
                <w:lang w:val="uk-UA"/>
              </w:rPr>
              <w:t>правого плеча</w:t>
            </w:r>
            <w:r w:rsidRPr="00DB52BD">
              <w:rPr>
                <w:rFonts w:ascii="Times New Roman" w:hAnsi="Times New Roman"/>
                <w:i/>
                <w:szCs w:val="24"/>
                <w:lang w:val="uk-UA"/>
              </w:rPr>
              <w:t xml:space="preserve">; ЦТ4 – ЦТ </w:t>
            </w:r>
            <w:r w:rsidRPr="00DB52BD">
              <w:rPr>
                <w:rFonts w:ascii="Times New Roman" w:hAnsi="Times New Roman"/>
                <w:szCs w:val="24"/>
                <w:lang w:val="uk-UA"/>
              </w:rPr>
              <w:t>лівого плеча</w:t>
            </w:r>
            <w:r w:rsidRPr="00DB52BD">
              <w:rPr>
                <w:rFonts w:ascii="Times New Roman" w:hAnsi="Times New Roman"/>
                <w:i/>
                <w:szCs w:val="24"/>
                <w:lang w:val="uk-UA"/>
              </w:rPr>
              <w:t xml:space="preserve">; ЦТ5 – ЦТ </w:t>
            </w:r>
            <w:r w:rsidRPr="00DB52BD">
              <w:rPr>
                <w:rFonts w:ascii="Times New Roman" w:hAnsi="Times New Roman"/>
                <w:szCs w:val="24"/>
                <w:lang w:val="uk-UA"/>
              </w:rPr>
              <w:t>правого передпліччя</w:t>
            </w:r>
            <w:r w:rsidRPr="00DB52BD">
              <w:rPr>
                <w:rFonts w:ascii="Times New Roman" w:hAnsi="Times New Roman"/>
                <w:i/>
                <w:szCs w:val="24"/>
                <w:lang w:val="uk-UA"/>
              </w:rPr>
              <w:t xml:space="preserve">; ЦТ6 – ЦТ </w:t>
            </w:r>
            <w:r w:rsidRPr="00DB52BD">
              <w:rPr>
                <w:rFonts w:ascii="Times New Roman" w:hAnsi="Times New Roman"/>
                <w:szCs w:val="24"/>
                <w:lang w:val="uk-UA"/>
              </w:rPr>
              <w:t>лівого передпліччя</w:t>
            </w:r>
            <w:r w:rsidRPr="00DB52BD">
              <w:rPr>
                <w:rFonts w:ascii="Times New Roman" w:hAnsi="Times New Roman"/>
                <w:i/>
                <w:szCs w:val="24"/>
                <w:lang w:val="uk-UA"/>
              </w:rPr>
              <w:t xml:space="preserve">; ЦТ7 – ЦТ </w:t>
            </w:r>
            <w:r w:rsidRPr="00DB52BD">
              <w:rPr>
                <w:rFonts w:ascii="Times New Roman" w:hAnsi="Times New Roman"/>
                <w:szCs w:val="24"/>
                <w:lang w:val="uk-UA"/>
              </w:rPr>
              <w:t>правої кисті</w:t>
            </w:r>
            <w:r w:rsidRPr="00DB52BD">
              <w:rPr>
                <w:rFonts w:ascii="Times New Roman" w:hAnsi="Times New Roman"/>
                <w:i/>
                <w:szCs w:val="24"/>
                <w:lang w:val="uk-UA"/>
              </w:rPr>
              <w:t xml:space="preserve">; ЦТ8 – ЦТ </w:t>
            </w:r>
            <w:r w:rsidRPr="00DB52BD">
              <w:rPr>
                <w:rFonts w:ascii="Times New Roman" w:hAnsi="Times New Roman"/>
                <w:szCs w:val="24"/>
                <w:lang w:val="uk-UA"/>
              </w:rPr>
              <w:t>лівої кисті</w:t>
            </w:r>
            <w:r w:rsidRPr="00DB52BD">
              <w:rPr>
                <w:rFonts w:ascii="Times New Roman" w:hAnsi="Times New Roman"/>
                <w:i/>
                <w:szCs w:val="24"/>
                <w:lang w:val="uk-UA"/>
              </w:rPr>
              <w:t xml:space="preserve">; ЦТ9 – ЦТ </w:t>
            </w:r>
            <w:r w:rsidRPr="00DB52BD">
              <w:rPr>
                <w:rFonts w:ascii="Times New Roman" w:hAnsi="Times New Roman"/>
                <w:szCs w:val="24"/>
                <w:lang w:val="uk-UA"/>
              </w:rPr>
              <w:t>правого стегна</w:t>
            </w:r>
            <w:r w:rsidRPr="00DB52BD">
              <w:rPr>
                <w:rFonts w:ascii="Times New Roman" w:hAnsi="Times New Roman"/>
                <w:i/>
                <w:szCs w:val="24"/>
                <w:lang w:val="uk-UA"/>
              </w:rPr>
              <w:t xml:space="preserve">; ЦТ10 – ЦТ </w:t>
            </w:r>
            <w:r w:rsidRPr="00DB52BD">
              <w:rPr>
                <w:rFonts w:ascii="Times New Roman" w:hAnsi="Times New Roman"/>
                <w:szCs w:val="24"/>
                <w:lang w:val="uk-UA"/>
              </w:rPr>
              <w:t>лівого стегна</w:t>
            </w:r>
            <w:r w:rsidRPr="00DB52BD">
              <w:rPr>
                <w:rFonts w:ascii="Times New Roman" w:hAnsi="Times New Roman"/>
                <w:i/>
                <w:szCs w:val="24"/>
                <w:lang w:val="uk-UA"/>
              </w:rPr>
              <w:t xml:space="preserve">; ЦТ11 – ЦТ </w:t>
            </w:r>
            <w:r w:rsidRPr="00DB52BD">
              <w:rPr>
                <w:rFonts w:ascii="Times New Roman" w:hAnsi="Times New Roman"/>
                <w:szCs w:val="24"/>
                <w:lang w:val="uk-UA"/>
              </w:rPr>
              <w:t>правої гомілки</w:t>
            </w:r>
            <w:r w:rsidRPr="00DB52BD">
              <w:rPr>
                <w:rFonts w:ascii="Times New Roman" w:hAnsi="Times New Roman"/>
                <w:i/>
                <w:szCs w:val="24"/>
                <w:lang w:val="uk-UA"/>
              </w:rPr>
              <w:t xml:space="preserve">; ЦТ12 – ЦТ </w:t>
            </w:r>
            <w:r w:rsidRPr="00DB52BD">
              <w:rPr>
                <w:rFonts w:ascii="Times New Roman" w:hAnsi="Times New Roman"/>
                <w:szCs w:val="24"/>
                <w:lang w:val="uk-UA"/>
              </w:rPr>
              <w:t>лівої гомілки</w:t>
            </w:r>
            <w:r w:rsidRPr="00DB52BD">
              <w:rPr>
                <w:rFonts w:ascii="Times New Roman" w:hAnsi="Times New Roman"/>
                <w:i/>
                <w:szCs w:val="24"/>
                <w:lang w:val="uk-UA"/>
              </w:rPr>
              <w:t xml:space="preserve">; ЦТ13 – ЦТ </w:t>
            </w:r>
            <w:r w:rsidRPr="00DB52BD">
              <w:rPr>
                <w:rFonts w:ascii="Times New Roman" w:hAnsi="Times New Roman"/>
                <w:szCs w:val="24"/>
                <w:lang w:val="uk-UA"/>
              </w:rPr>
              <w:t>правої стопи</w:t>
            </w:r>
            <w:r w:rsidRPr="00DB52BD">
              <w:rPr>
                <w:rFonts w:ascii="Times New Roman" w:hAnsi="Times New Roman"/>
                <w:i/>
                <w:szCs w:val="24"/>
                <w:lang w:val="uk-UA"/>
              </w:rPr>
              <w:t xml:space="preserve">; ЦТ14 – ЦТ </w:t>
            </w:r>
            <w:r w:rsidRPr="00DB52BD">
              <w:rPr>
                <w:rFonts w:ascii="Times New Roman" w:hAnsi="Times New Roman"/>
                <w:szCs w:val="24"/>
                <w:lang w:val="uk-UA"/>
              </w:rPr>
              <w:t>лівої стопи</w:t>
            </w:r>
            <w:r w:rsidRPr="00DB52BD">
              <w:rPr>
                <w:rFonts w:ascii="Times New Roman" w:hAnsi="Times New Roman"/>
                <w:i/>
                <w:szCs w:val="24"/>
                <w:lang w:val="uk-UA"/>
              </w:rPr>
              <w:t>.</w:t>
            </w:r>
          </w:p>
        </w:tc>
      </w:tr>
    </w:tbl>
    <w:p w:rsidR="00625CC8" w:rsidRPr="00DB52BD" w:rsidRDefault="00625CC8" w:rsidP="00661052">
      <w:pPr>
        <w:pStyle w:val="a7"/>
        <w:numPr>
          <w:ilvl w:val="0"/>
          <w:numId w:val="98"/>
        </w:numPr>
        <w:tabs>
          <w:tab w:val="left" w:pos="1134"/>
        </w:tabs>
        <w:spacing w:before="120"/>
        <w:ind w:left="0" w:firstLine="709"/>
        <w:rPr>
          <w:lang w:val="uk-UA"/>
        </w:rPr>
      </w:pPr>
      <w:r w:rsidRPr="00DB52BD">
        <w:rPr>
          <w:lang w:val="uk-UA"/>
        </w:rPr>
        <w:t xml:space="preserve">Скористатися визначеними значеннями маси сегментів тіла за W. Braune, O. Fisher (лабораторна робота 1, табл. 1.4, графа 4), визначені значення записати в табл. </w:t>
      </w:r>
      <w:r w:rsidR="00943183" w:rsidRPr="00DB52BD">
        <w:rPr>
          <w:lang w:val="uk-UA"/>
        </w:rPr>
        <w:t>5</w:t>
      </w:r>
      <w:r w:rsidRPr="00DB52BD">
        <w:rPr>
          <w:lang w:val="uk-UA"/>
        </w:rPr>
        <w:t>.1., графа 3.</w:t>
      </w:r>
    </w:p>
    <w:p w:rsidR="00625CC8" w:rsidRPr="00DB52BD" w:rsidRDefault="00625CC8" w:rsidP="00661052">
      <w:pPr>
        <w:pStyle w:val="a7"/>
        <w:numPr>
          <w:ilvl w:val="0"/>
          <w:numId w:val="98"/>
        </w:numPr>
        <w:tabs>
          <w:tab w:val="left" w:pos="1134"/>
        </w:tabs>
        <w:spacing w:before="120"/>
        <w:ind w:left="0" w:firstLine="709"/>
        <w:rPr>
          <w:i/>
          <w:lang w:val="uk-UA"/>
        </w:rPr>
      </w:pPr>
      <w:r w:rsidRPr="00DB52BD">
        <w:rPr>
          <w:lang w:val="uk-UA"/>
        </w:rPr>
        <w:t xml:space="preserve">Визначити координати </w:t>
      </w:r>
      <w:r w:rsidRPr="00DB52BD">
        <w:rPr>
          <w:i/>
          <w:lang w:val="uk-UA"/>
        </w:rPr>
        <w:t>ЦТ</w:t>
      </w:r>
      <w:r w:rsidRPr="00DB52BD">
        <w:rPr>
          <w:lang w:val="uk-UA"/>
        </w:rPr>
        <w:t xml:space="preserve"> сегментів (</w:t>
      </w:r>
      <w:r w:rsidRPr="00DB52BD">
        <w:rPr>
          <w:i/>
          <w:lang w:val="uk-UA"/>
        </w:rPr>
        <w:t>ЦТ1 – ЦТ14</w:t>
      </w:r>
      <w:r w:rsidRPr="00DB52BD">
        <w:rPr>
          <w:lang w:val="uk-UA"/>
        </w:rPr>
        <w:t xml:space="preserve">) в програмі </w:t>
      </w:r>
      <w:r w:rsidR="00943183" w:rsidRPr="00DB52BD">
        <w:rPr>
          <w:i/>
          <w:lang w:val="uk-UA"/>
        </w:rPr>
        <w:t>Жива геометрія</w:t>
      </w:r>
      <w:r w:rsidRPr="00DB52BD">
        <w:rPr>
          <w:i/>
          <w:lang w:val="uk-UA"/>
        </w:rPr>
        <w:t xml:space="preserve"> </w:t>
      </w:r>
      <w:r w:rsidR="00943183" w:rsidRPr="00DB52BD">
        <w:rPr>
          <w:lang w:val="uk-UA"/>
        </w:rPr>
        <w:t>за</w:t>
      </w:r>
      <w:r w:rsidR="00917CA7" w:rsidRPr="00DB52BD">
        <w:rPr>
          <w:lang w:val="uk-UA"/>
        </w:rPr>
        <w:t xml:space="preserve"> </w:t>
      </w:r>
      <w:r w:rsidR="00943183" w:rsidRPr="00DB52BD">
        <w:rPr>
          <w:lang w:val="uk-UA"/>
        </w:rPr>
        <w:t xml:space="preserve">допомогою </w:t>
      </w:r>
      <w:r w:rsidR="000B78CA" w:rsidRPr="00DB52BD">
        <w:rPr>
          <w:lang w:val="uk-UA"/>
        </w:rPr>
        <w:t>виконання</w:t>
      </w:r>
      <w:r w:rsidR="00917CA7" w:rsidRPr="00DB52BD">
        <w:rPr>
          <w:lang w:val="uk-UA"/>
        </w:rPr>
        <w:t xml:space="preserve"> таких </w:t>
      </w:r>
      <w:r w:rsidR="00943183" w:rsidRPr="00DB52BD">
        <w:rPr>
          <w:lang w:val="uk-UA"/>
        </w:rPr>
        <w:t>ф</w:t>
      </w:r>
      <w:r w:rsidRPr="00DB52BD">
        <w:rPr>
          <w:lang w:val="uk-UA"/>
        </w:rPr>
        <w:t>ункці</w:t>
      </w:r>
      <w:r w:rsidR="00943183" w:rsidRPr="00DB52BD">
        <w:rPr>
          <w:lang w:val="uk-UA"/>
        </w:rPr>
        <w:t>й:</w:t>
      </w:r>
      <w:r w:rsidRPr="00DB52BD">
        <w:rPr>
          <w:lang w:val="uk-UA"/>
        </w:rPr>
        <w:t xml:space="preserve"> «</w:t>
      </w:r>
      <w:r w:rsidRPr="00DB52BD">
        <w:rPr>
          <w:i/>
          <w:lang w:val="uk-UA"/>
        </w:rPr>
        <w:t>Вимірювання</w:t>
      </w:r>
      <w:r w:rsidRPr="00DB52BD">
        <w:rPr>
          <w:lang w:val="uk-UA"/>
        </w:rPr>
        <w:t>», «</w:t>
      </w:r>
      <w:r w:rsidRPr="00DB52BD">
        <w:rPr>
          <w:i/>
          <w:lang w:val="uk-UA"/>
        </w:rPr>
        <w:t>Обчислити</w:t>
      </w:r>
      <w:r w:rsidRPr="00DB52BD">
        <w:rPr>
          <w:lang w:val="uk-UA"/>
        </w:rPr>
        <w:t>», «</w:t>
      </w:r>
      <w:r w:rsidRPr="00DB52BD">
        <w:rPr>
          <w:i/>
          <w:lang w:val="uk-UA"/>
        </w:rPr>
        <w:t>Координати</w:t>
      </w:r>
      <w:r w:rsidRPr="00DB52BD">
        <w:rPr>
          <w:lang w:val="uk-UA"/>
        </w:rPr>
        <w:t xml:space="preserve">». Визначені значення абсциси записати в табл. </w:t>
      </w:r>
      <w:r w:rsidR="00D46AAE" w:rsidRPr="00DB52BD">
        <w:rPr>
          <w:lang w:val="uk-UA"/>
        </w:rPr>
        <w:t>5</w:t>
      </w:r>
      <w:r w:rsidRPr="00DB52BD">
        <w:rPr>
          <w:lang w:val="uk-UA"/>
        </w:rPr>
        <w:t xml:space="preserve">.1, графа 4, значення ординати – </w:t>
      </w:r>
      <w:r w:rsidR="00917CA7" w:rsidRPr="00DB52BD">
        <w:rPr>
          <w:lang w:val="uk-UA"/>
        </w:rPr>
        <w:t>у</w:t>
      </w:r>
      <w:r w:rsidRPr="00DB52BD">
        <w:rPr>
          <w:lang w:val="uk-UA"/>
        </w:rPr>
        <w:t xml:space="preserve"> граф</w:t>
      </w:r>
      <w:r w:rsidR="00917CA7" w:rsidRPr="00DB52BD">
        <w:rPr>
          <w:lang w:val="uk-UA"/>
        </w:rPr>
        <w:t>у</w:t>
      </w:r>
      <w:r w:rsidRPr="00DB52BD">
        <w:rPr>
          <w:lang w:val="uk-UA"/>
        </w:rPr>
        <w:t xml:space="preserve"> 5.</w:t>
      </w:r>
    </w:p>
    <w:p w:rsidR="00625CC8" w:rsidRPr="00DB52BD" w:rsidRDefault="00625CC8" w:rsidP="00625CC8">
      <w:pPr>
        <w:spacing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 xml:space="preserve">Таблиця </w:t>
      </w:r>
      <w:r w:rsidR="00D46AAE" w:rsidRPr="00DB52BD">
        <w:rPr>
          <w:rFonts w:ascii="Times New Roman" w:hAnsi="Times New Roman"/>
          <w:i/>
          <w:sz w:val="24"/>
          <w:szCs w:val="24"/>
          <w:lang w:val="uk-UA"/>
        </w:rPr>
        <w:t>5</w:t>
      </w:r>
      <w:r w:rsidRPr="00DB52BD">
        <w:rPr>
          <w:rFonts w:ascii="Times New Roman" w:hAnsi="Times New Roman"/>
          <w:i/>
          <w:sz w:val="24"/>
          <w:szCs w:val="24"/>
          <w:lang w:val="uk-UA"/>
        </w:rPr>
        <w:t>.1</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Розрахунок ЗЦМ тіла положення тенісиста за рис. </w:t>
      </w:r>
      <w:r w:rsidR="00D46AAE" w:rsidRPr="00DB52BD">
        <w:rPr>
          <w:rFonts w:ascii="Times New Roman" w:hAnsi="Times New Roman"/>
          <w:i/>
          <w:sz w:val="24"/>
          <w:szCs w:val="24"/>
          <w:lang w:val="uk-UA"/>
        </w:rPr>
        <w:t>5</w:t>
      </w:r>
      <w:r w:rsidRPr="00DB52BD">
        <w:rPr>
          <w:rFonts w:ascii="Times New Roman" w:hAnsi="Times New Roman"/>
          <w:i/>
          <w:sz w:val="24"/>
          <w:szCs w:val="24"/>
          <w:lang w:val="uk-UA"/>
        </w:rPr>
        <w:t>.1.</w:t>
      </w:r>
    </w:p>
    <w:tbl>
      <w:tblPr>
        <w:tblStyle w:val="a8"/>
        <w:tblW w:w="10201" w:type="dxa"/>
        <w:tblLook w:val="04A0" w:firstRow="1" w:lastRow="0" w:firstColumn="1" w:lastColumn="0" w:noHBand="0" w:noVBand="1"/>
      </w:tblPr>
      <w:tblGrid>
        <w:gridCol w:w="1663"/>
        <w:gridCol w:w="1035"/>
        <w:gridCol w:w="1434"/>
        <w:gridCol w:w="1031"/>
        <w:gridCol w:w="1031"/>
        <w:gridCol w:w="1172"/>
        <w:gridCol w:w="1417"/>
        <w:gridCol w:w="1418"/>
      </w:tblGrid>
      <w:tr w:rsidR="00625CC8" w:rsidRPr="00DB52BD" w:rsidTr="00625CC8">
        <w:tc>
          <w:tcPr>
            <w:tcW w:w="2698"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Сегмент</w:t>
            </w:r>
          </w:p>
        </w:tc>
        <w:tc>
          <w:tcPr>
            <w:tcW w:w="143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Позначення</w:t>
            </w:r>
          </w:p>
        </w:tc>
        <w:tc>
          <w:tcPr>
            <w:tcW w:w="1031"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c</w:t>
            </w:r>
            <w:r w:rsidRPr="00DB52BD">
              <w:rPr>
                <w:rFonts w:ascii="Times New Roman" w:hAnsi="Times New Roman"/>
                <w:i/>
                <w:szCs w:val="24"/>
                <w:lang w:val="uk-UA"/>
              </w:rPr>
              <w:t>,</w:t>
            </w:r>
          </w:p>
        </w:tc>
        <w:tc>
          <w:tcPr>
            <w:tcW w:w="1031"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X, см</w:t>
            </w:r>
          </w:p>
        </w:tc>
        <w:tc>
          <w:tcPr>
            <w:tcW w:w="1172"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Y, см</w:t>
            </w:r>
          </w:p>
        </w:tc>
        <w:tc>
          <w:tcPr>
            <w:tcW w:w="1417"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X, кг см</w:t>
            </w:r>
          </w:p>
        </w:tc>
        <w:tc>
          <w:tcPr>
            <w:tcW w:w="1418"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 кг см</w:t>
            </w:r>
          </w:p>
        </w:tc>
      </w:tr>
      <w:tr w:rsidR="00625CC8" w:rsidRPr="00DB52BD" w:rsidTr="00625CC8">
        <w:tc>
          <w:tcPr>
            <w:tcW w:w="2698" w:type="dxa"/>
            <w:gridSpan w:val="2"/>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w:t>
            </w:r>
          </w:p>
        </w:tc>
        <w:tc>
          <w:tcPr>
            <w:tcW w:w="1434"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1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w:t>
            </w:r>
          </w:p>
        </w:tc>
        <w:tc>
          <w:tcPr>
            <w:tcW w:w="1417"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6</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w:t>
            </w:r>
          </w:p>
        </w:tc>
      </w:tr>
      <w:tr w:rsidR="00625CC8" w:rsidRPr="00DB52BD" w:rsidTr="00917CA7">
        <w:tc>
          <w:tcPr>
            <w:tcW w:w="2698" w:type="dxa"/>
            <w:gridSpan w:val="2"/>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Голова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4,942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5,11</w:t>
            </w:r>
          </w:p>
        </w:tc>
        <w:tc>
          <w:tcPr>
            <w:tcW w:w="11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11,51</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25,254</w:t>
            </w:r>
          </w:p>
        </w:tc>
        <w:tc>
          <w:tcPr>
            <w:tcW w:w="1418"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56,882</w:t>
            </w:r>
          </w:p>
        </w:tc>
      </w:tr>
      <w:tr w:rsidR="00625CC8" w:rsidRPr="00DB52BD" w:rsidTr="00917CA7">
        <w:tc>
          <w:tcPr>
            <w:tcW w:w="2698" w:type="dxa"/>
            <w:gridSpan w:val="2"/>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Тулуб</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29,89</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5,45</w:t>
            </w:r>
          </w:p>
        </w:tc>
        <w:tc>
          <w:tcPr>
            <w:tcW w:w="1172"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8,75</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162,901</w:t>
            </w:r>
          </w:p>
        </w:tc>
        <w:tc>
          <w:tcPr>
            <w:tcW w:w="1418"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261,538</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 xml:space="preserve">Плече </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ЦТ3</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2,352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3,94</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9,267</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21,944</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21,944</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ЦТ4</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2,352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7,49</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17,616</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22,956</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22,956</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Передпліччя</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ЦТ5</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1,596</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2,96</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4,724</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12,864</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12,864</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ЦТ6</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1,596</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8,78</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14,013</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13,901</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13,901</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Кисть</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ЦТ7</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0,588</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1,79</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1,053</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4,245</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4,245</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ЦТ8</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0,588</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9,59</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5,639</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4,586</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4,586</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Стегно</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ЦТ9</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8,106</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4,62</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37,450</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47,582</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47,582</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ліве</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ЦТ10</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8,106</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6,63</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53,743</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47,582</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47,582</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Гомілка</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ЦТ11</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3,689</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3,89</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14,350</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13,059</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13,059</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ЦТ12</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3,689</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6,59</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24,311</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14,461</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14,461</w:t>
            </w:r>
          </w:p>
        </w:tc>
      </w:tr>
      <w:tr w:rsidR="00625CC8" w:rsidRPr="00DB52BD" w:rsidTr="00917CA7">
        <w:tc>
          <w:tcPr>
            <w:tcW w:w="1663" w:type="dxa"/>
            <w:vMerge w:val="restart"/>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Стопа</w:t>
            </w: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права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ЦТ13</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1,253</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2,71</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3,396</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2,093</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2,093</w:t>
            </w:r>
          </w:p>
        </w:tc>
      </w:tr>
      <w:tr w:rsidR="00625CC8" w:rsidRPr="00DB52BD" w:rsidTr="00917CA7">
        <w:tc>
          <w:tcPr>
            <w:tcW w:w="1663" w:type="dxa"/>
            <w:vMerge/>
            <w:vAlign w:val="center"/>
          </w:tcPr>
          <w:p w:rsidR="00625CC8" w:rsidRPr="00DB52BD" w:rsidRDefault="00625CC8" w:rsidP="00752882">
            <w:pPr>
              <w:spacing w:after="0" w:line="240" w:lineRule="exact"/>
              <w:rPr>
                <w:rFonts w:ascii="Times New Roman" w:hAnsi="Times New Roman"/>
                <w:szCs w:val="24"/>
                <w:lang w:val="uk-UA"/>
              </w:rPr>
            </w:pPr>
          </w:p>
        </w:tc>
        <w:tc>
          <w:tcPr>
            <w:tcW w:w="1035"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szCs w:val="24"/>
                <w:lang w:val="uk-UA"/>
              </w:rPr>
              <w:t>ліва</w:t>
            </w:r>
          </w:p>
        </w:tc>
        <w:tc>
          <w:tcPr>
            <w:tcW w:w="1434" w:type="dxa"/>
            <w:vAlign w:val="center"/>
          </w:tcPr>
          <w:p w:rsidR="00625CC8" w:rsidRPr="00DB52BD" w:rsidRDefault="00625CC8" w:rsidP="00752882">
            <w:pPr>
              <w:spacing w:after="0" w:line="240" w:lineRule="exact"/>
              <w:jc w:val="center"/>
              <w:rPr>
                <w:rFonts w:ascii="Times New Roman" w:hAnsi="Times New Roman"/>
                <w:i/>
                <w:szCs w:val="24"/>
                <w:lang w:val="uk-UA"/>
              </w:rPr>
            </w:pPr>
            <w:r w:rsidRPr="00DB52BD">
              <w:rPr>
                <w:rFonts w:ascii="Times New Roman" w:hAnsi="Times New Roman"/>
                <w:i/>
                <w:szCs w:val="24"/>
                <w:lang w:val="uk-UA"/>
              </w:rPr>
              <w:t>ЦТ14</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1,253</w:t>
            </w:r>
          </w:p>
        </w:tc>
        <w:tc>
          <w:tcPr>
            <w:tcW w:w="1031"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5,77</w:t>
            </w:r>
          </w:p>
        </w:tc>
        <w:tc>
          <w:tcPr>
            <w:tcW w:w="1172"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7,230</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3,483</w:t>
            </w:r>
          </w:p>
        </w:tc>
        <w:tc>
          <w:tcPr>
            <w:tcW w:w="1418"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3,483</w:t>
            </w:r>
          </w:p>
        </w:tc>
      </w:tr>
      <w:tr w:rsidR="00625CC8" w:rsidRPr="00DB52BD" w:rsidTr="00917CA7">
        <w:tc>
          <w:tcPr>
            <w:tcW w:w="1663" w:type="dxa"/>
          </w:tcPr>
          <w:p w:rsidR="00625CC8" w:rsidRPr="00DB52BD" w:rsidRDefault="00625CC8" w:rsidP="00752882">
            <w:pPr>
              <w:spacing w:after="0" w:line="240" w:lineRule="exact"/>
              <w:rPr>
                <w:rFonts w:ascii="Times New Roman" w:hAnsi="Times New Roman"/>
                <w:szCs w:val="24"/>
                <w:lang w:val="uk-UA"/>
              </w:rPr>
            </w:pPr>
          </w:p>
        </w:tc>
        <w:tc>
          <w:tcPr>
            <w:tcW w:w="2469" w:type="dxa"/>
            <w:gridSpan w:val="2"/>
          </w:tcPr>
          <w:p w:rsidR="00625CC8" w:rsidRPr="00DB52BD" w:rsidRDefault="00625CC8" w:rsidP="00752882">
            <w:pPr>
              <w:spacing w:after="0" w:line="240" w:lineRule="exact"/>
              <w:rPr>
                <w:rFonts w:ascii="Times New Roman" w:hAnsi="Times New Roman"/>
                <w:szCs w:val="24"/>
                <w:lang w:val="uk-UA"/>
              </w:rPr>
            </w:pPr>
          </w:p>
        </w:tc>
        <w:tc>
          <w:tcPr>
            <w:tcW w:w="1031" w:type="dxa"/>
            <w:vAlign w:val="center"/>
          </w:tcPr>
          <w:p w:rsidR="00625CC8" w:rsidRPr="00DB52BD" w:rsidRDefault="00625CC8" w:rsidP="00752882">
            <w:pPr>
              <w:spacing w:after="0" w:line="240" w:lineRule="exact"/>
              <w:rPr>
                <w:rFonts w:ascii="Times New Roman" w:hAnsi="Times New Roman"/>
                <w:szCs w:val="24"/>
                <w:lang w:val="uk-UA"/>
              </w:rPr>
            </w:pPr>
          </w:p>
        </w:tc>
        <w:tc>
          <w:tcPr>
            <w:tcW w:w="1031" w:type="dxa"/>
            <w:vAlign w:val="center"/>
          </w:tcPr>
          <w:p w:rsidR="00625CC8" w:rsidRPr="00DB52BD" w:rsidRDefault="00625CC8" w:rsidP="00752882">
            <w:pPr>
              <w:spacing w:after="0" w:line="240" w:lineRule="exact"/>
              <w:rPr>
                <w:rFonts w:ascii="Times New Roman" w:hAnsi="Times New Roman"/>
                <w:szCs w:val="24"/>
                <w:lang w:val="uk-UA"/>
              </w:rPr>
            </w:pPr>
          </w:p>
        </w:tc>
        <w:tc>
          <w:tcPr>
            <w:tcW w:w="117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i/>
                <w:iCs/>
                <w:szCs w:val="24"/>
                <w:lang w:val="uk-UA"/>
              </w:rPr>
              <w:t>Σm</w:t>
            </w:r>
            <w:r w:rsidRPr="00DB52BD">
              <w:rPr>
                <w:rFonts w:ascii="Times New Roman" w:hAnsi="Times New Roman"/>
                <w:i/>
                <w:iCs/>
                <w:szCs w:val="24"/>
                <w:vertAlign w:val="subscript"/>
                <w:lang w:val="uk-UA"/>
              </w:rPr>
              <w:t>c</w:t>
            </w:r>
            <w:r w:rsidRPr="00DB52BD">
              <w:rPr>
                <w:rFonts w:ascii="Times New Roman" w:hAnsi="Times New Roman"/>
                <w:i/>
                <w:iCs/>
                <w:szCs w:val="24"/>
                <w:lang w:val="uk-UA"/>
              </w:rPr>
              <w:t xml:space="preserve"> X, Y</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380,945</w:t>
            </w:r>
          </w:p>
        </w:tc>
        <w:tc>
          <w:tcPr>
            <w:tcW w:w="1418"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527,177</w:t>
            </w:r>
          </w:p>
        </w:tc>
      </w:tr>
      <w:tr w:rsidR="00625CC8" w:rsidRPr="00DB52BD" w:rsidTr="00917CA7">
        <w:tc>
          <w:tcPr>
            <w:tcW w:w="1663" w:type="dxa"/>
          </w:tcPr>
          <w:p w:rsidR="00625CC8" w:rsidRPr="00DB52BD" w:rsidRDefault="00625CC8" w:rsidP="00752882">
            <w:pPr>
              <w:spacing w:after="0" w:line="240" w:lineRule="exact"/>
              <w:rPr>
                <w:rFonts w:ascii="Times New Roman" w:hAnsi="Times New Roman"/>
                <w:szCs w:val="24"/>
                <w:lang w:val="uk-UA"/>
              </w:rPr>
            </w:pPr>
          </w:p>
        </w:tc>
        <w:tc>
          <w:tcPr>
            <w:tcW w:w="2469" w:type="dxa"/>
            <w:gridSpan w:val="2"/>
          </w:tcPr>
          <w:p w:rsidR="00625CC8" w:rsidRPr="00DB52BD" w:rsidRDefault="00625CC8" w:rsidP="00752882">
            <w:pPr>
              <w:spacing w:after="0" w:line="240" w:lineRule="exact"/>
              <w:rPr>
                <w:rFonts w:ascii="Times New Roman" w:hAnsi="Times New Roman"/>
                <w:szCs w:val="24"/>
                <w:lang w:val="uk-UA"/>
              </w:rPr>
            </w:pPr>
          </w:p>
        </w:tc>
        <w:tc>
          <w:tcPr>
            <w:tcW w:w="1031" w:type="dxa"/>
            <w:vAlign w:val="center"/>
          </w:tcPr>
          <w:p w:rsidR="00625CC8" w:rsidRPr="00DB52BD" w:rsidRDefault="00625CC8" w:rsidP="00752882">
            <w:pPr>
              <w:spacing w:after="0" w:line="240" w:lineRule="exact"/>
              <w:rPr>
                <w:rFonts w:ascii="Times New Roman" w:hAnsi="Times New Roman"/>
                <w:szCs w:val="24"/>
                <w:lang w:val="uk-UA"/>
              </w:rPr>
            </w:pPr>
          </w:p>
        </w:tc>
        <w:tc>
          <w:tcPr>
            <w:tcW w:w="1031" w:type="dxa"/>
            <w:vAlign w:val="center"/>
          </w:tcPr>
          <w:p w:rsidR="00625CC8" w:rsidRPr="00DB52BD" w:rsidRDefault="00625CC8" w:rsidP="00752882">
            <w:pPr>
              <w:spacing w:after="0" w:line="240" w:lineRule="exact"/>
              <w:rPr>
                <w:rFonts w:ascii="Times New Roman" w:hAnsi="Times New Roman"/>
                <w:szCs w:val="24"/>
                <w:lang w:val="uk-UA"/>
              </w:rPr>
            </w:pPr>
          </w:p>
        </w:tc>
        <w:tc>
          <w:tcPr>
            <w:tcW w:w="1172" w:type="dxa"/>
            <w:vAlign w:val="center"/>
          </w:tcPr>
          <w:p w:rsidR="00625CC8" w:rsidRPr="00DB52BD" w:rsidRDefault="00625CC8" w:rsidP="00752882">
            <w:pPr>
              <w:spacing w:after="0" w:line="240" w:lineRule="exact"/>
              <w:rPr>
                <w:rFonts w:ascii="Times New Roman" w:hAnsi="Times New Roman"/>
                <w:szCs w:val="24"/>
                <w:lang w:val="uk-UA"/>
              </w:rPr>
            </w:pPr>
            <w:r w:rsidRPr="00DB52BD">
              <w:rPr>
                <w:rFonts w:ascii="Times New Roman" w:hAnsi="Times New Roman"/>
                <w:i/>
                <w:iCs/>
                <w:szCs w:val="24"/>
                <w:lang w:val="uk-UA"/>
              </w:rPr>
              <w:t>X, Y</w:t>
            </w:r>
          </w:p>
        </w:tc>
        <w:tc>
          <w:tcPr>
            <w:tcW w:w="1417"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5,442</w:t>
            </w:r>
          </w:p>
        </w:tc>
        <w:tc>
          <w:tcPr>
            <w:tcW w:w="1418" w:type="dxa"/>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7,531</w:t>
            </w:r>
          </w:p>
        </w:tc>
      </w:tr>
    </w:tbl>
    <w:p w:rsidR="00625CC8" w:rsidRPr="00DB52BD" w:rsidRDefault="00625CC8" w:rsidP="00661052">
      <w:pPr>
        <w:pStyle w:val="a7"/>
        <w:numPr>
          <w:ilvl w:val="0"/>
          <w:numId w:val="98"/>
        </w:numPr>
        <w:tabs>
          <w:tab w:val="left" w:pos="993"/>
        </w:tabs>
        <w:spacing w:before="120" w:after="120"/>
        <w:ind w:left="0" w:firstLine="709"/>
        <w:contextualSpacing w:val="0"/>
        <w:rPr>
          <w:lang w:val="uk-UA"/>
        </w:rPr>
      </w:pPr>
      <w:r w:rsidRPr="00DB52BD">
        <w:rPr>
          <w:lang w:val="uk-UA"/>
        </w:rPr>
        <w:t xml:space="preserve">Скопіювати табл. </w:t>
      </w:r>
      <w:r w:rsidR="00D46AAE" w:rsidRPr="00DB52BD">
        <w:rPr>
          <w:lang w:val="uk-UA"/>
        </w:rPr>
        <w:t>5</w:t>
      </w:r>
      <w:r w:rsidRPr="00DB52BD">
        <w:rPr>
          <w:lang w:val="uk-UA"/>
        </w:rPr>
        <w:t xml:space="preserve">.1. у вікно середовища програми </w:t>
      </w:r>
      <w:r w:rsidRPr="00DB52BD">
        <w:rPr>
          <w:i/>
          <w:lang w:val="uk-UA"/>
        </w:rPr>
        <w:t xml:space="preserve">Microsoft </w:t>
      </w:r>
      <w:r w:rsidR="000B78CA" w:rsidRPr="00DB52BD">
        <w:rPr>
          <w:i/>
          <w:lang w:val="uk-UA"/>
        </w:rPr>
        <w:t>Excel</w:t>
      </w:r>
      <w:r w:rsidRPr="00DB52BD">
        <w:rPr>
          <w:i/>
          <w:lang w:val="uk-UA"/>
        </w:rPr>
        <w:t xml:space="preserve"> </w:t>
      </w:r>
      <w:r w:rsidRPr="00DB52BD">
        <w:rPr>
          <w:lang w:val="uk-UA"/>
        </w:rPr>
        <w:t xml:space="preserve">(рис. </w:t>
      </w:r>
      <w:r w:rsidR="00D46AAE" w:rsidRPr="00DB52BD">
        <w:rPr>
          <w:lang w:val="uk-UA"/>
        </w:rPr>
        <w:t>5</w:t>
      </w:r>
      <w:r w:rsidRPr="00DB52BD">
        <w:rPr>
          <w:lang w:val="uk-UA"/>
        </w:rPr>
        <w:t>.2).</w:t>
      </w:r>
    </w:p>
    <w:tbl>
      <w:tblPr>
        <w:tblStyle w:val="a8"/>
        <w:tblW w:w="103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43"/>
      </w:tblGrid>
      <w:tr w:rsidR="00625CC8" w:rsidRPr="00DB52BD" w:rsidTr="00625CC8">
        <w:tc>
          <w:tcPr>
            <w:tcW w:w="10343" w:type="dxa"/>
          </w:tcPr>
          <w:p w:rsidR="00625CC8" w:rsidRPr="00DB52BD" w:rsidRDefault="00535BA2" w:rsidP="00625CC8">
            <w:pPr>
              <w:spacing w:after="0" w:line="240" w:lineRule="auto"/>
              <w:ind w:left="-108"/>
              <w:jc w:val="center"/>
              <w:rPr>
                <w:rFonts w:ascii="Times New Roman" w:hAnsi="Times New Roman"/>
                <w:szCs w:val="24"/>
                <w:lang w:val="uk-UA"/>
              </w:rPr>
            </w:pPr>
            <w:r w:rsidRPr="00535BA2">
              <w:rPr>
                <w:rFonts w:ascii="Times New Roman" w:hAnsi="Times New Roman"/>
                <w:noProof/>
                <w:szCs w:val="24"/>
                <w:lang w:val="en-US" w:eastAsia="en-US"/>
              </w:rPr>
              <w:lastRenderedPageBreak/>
              <w:drawing>
                <wp:inline distT="0" distB="0" distL="0" distR="0" wp14:anchorId="68DFB7F2" wp14:editId="5D46FCDE">
                  <wp:extent cx="6479540" cy="577659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6479540" cy="5776595"/>
                          </a:xfrm>
                          <a:prstGeom prst="rect">
                            <a:avLst/>
                          </a:prstGeom>
                        </pic:spPr>
                      </pic:pic>
                    </a:graphicData>
                  </a:graphic>
                </wp:inline>
              </w:drawing>
            </w:r>
          </w:p>
        </w:tc>
      </w:tr>
      <w:tr w:rsidR="00625CC8" w:rsidRPr="00DB52BD" w:rsidTr="00625CC8">
        <w:tc>
          <w:tcPr>
            <w:tcW w:w="10343" w:type="dxa"/>
          </w:tcPr>
          <w:p w:rsidR="00625CC8" w:rsidRPr="00DB52BD" w:rsidRDefault="00625CC8" w:rsidP="000B78CA">
            <w:pPr>
              <w:spacing w:before="120" w:after="0" w:line="240" w:lineRule="auto"/>
              <w:ind w:firstLine="34"/>
              <w:jc w:val="center"/>
              <w:rPr>
                <w:rFonts w:ascii="Times New Roman" w:hAnsi="Times New Roman"/>
                <w:i/>
                <w:szCs w:val="24"/>
                <w:lang w:val="uk-UA"/>
              </w:rPr>
            </w:pPr>
            <w:r w:rsidRPr="00DB52BD">
              <w:rPr>
                <w:rFonts w:ascii="Times New Roman" w:hAnsi="Times New Roman"/>
                <w:i/>
                <w:szCs w:val="24"/>
                <w:lang w:val="uk-UA"/>
              </w:rPr>
              <w:t xml:space="preserve">Рис. </w:t>
            </w:r>
            <w:r w:rsidR="00D46AAE" w:rsidRPr="00DB52BD">
              <w:rPr>
                <w:rFonts w:ascii="Times New Roman" w:hAnsi="Times New Roman"/>
                <w:i/>
                <w:szCs w:val="24"/>
                <w:lang w:val="uk-UA"/>
              </w:rPr>
              <w:t>5</w:t>
            </w:r>
            <w:r w:rsidRPr="00DB52BD">
              <w:rPr>
                <w:rFonts w:ascii="Times New Roman" w:hAnsi="Times New Roman"/>
                <w:i/>
                <w:szCs w:val="24"/>
                <w:lang w:val="uk-UA"/>
              </w:rPr>
              <w:t xml:space="preserve">.2. Вікно середовища програми Microsoft </w:t>
            </w:r>
            <w:r w:rsidR="000B78CA" w:rsidRPr="00DB52BD">
              <w:rPr>
                <w:rFonts w:ascii="Times New Roman" w:hAnsi="Times New Roman"/>
                <w:i/>
                <w:szCs w:val="24"/>
                <w:lang w:val="uk-UA"/>
              </w:rPr>
              <w:t>Excel</w:t>
            </w:r>
            <w:r w:rsidRPr="00DB52BD">
              <w:rPr>
                <w:rFonts w:ascii="Times New Roman" w:hAnsi="Times New Roman"/>
                <w:i/>
                <w:szCs w:val="24"/>
                <w:lang w:val="uk-UA"/>
              </w:rPr>
              <w:t xml:space="preserve"> з розрахунковими значеннями моментів тяжіння сегментів по осі ОХ (m</w:t>
            </w:r>
            <w:r w:rsidRPr="00DB52BD">
              <w:rPr>
                <w:rFonts w:ascii="Times New Roman" w:hAnsi="Times New Roman"/>
                <w:i/>
                <w:szCs w:val="24"/>
                <w:vertAlign w:val="subscript"/>
                <w:lang w:val="uk-UA"/>
              </w:rPr>
              <w:t xml:space="preserve">c </w:t>
            </w:r>
            <w:r w:rsidRPr="00DB52BD">
              <w:rPr>
                <w:rFonts w:ascii="Times New Roman" w:hAnsi="Times New Roman"/>
                <w:i/>
                <w:szCs w:val="24"/>
                <w:lang w:val="uk-UA"/>
              </w:rPr>
              <w:t>X), ОY (m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 суми моментів тяжіння (Σm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X), (Σm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w:t>
            </w:r>
            <w:r w:rsidR="00917CA7" w:rsidRPr="00DB52BD">
              <w:rPr>
                <w:rFonts w:ascii="Times New Roman" w:hAnsi="Times New Roman"/>
                <w:i/>
                <w:szCs w:val="24"/>
                <w:lang w:val="uk-UA"/>
              </w:rPr>
              <w:t xml:space="preserve"> та координат ЗЦМ тіла (X, Y)</w:t>
            </w:r>
          </w:p>
        </w:tc>
      </w:tr>
    </w:tbl>
    <w:p w:rsidR="00625CC8" w:rsidRPr="00DB52BD" w:rsidRDefault="00625CC8" w:rsidP="00661052">
      <w:pPr>
        <w:pStyle w:val="a7"/>
        <w:numPr>
          <w:ilvl w:val="0"/>
          <w:numId w:val="98"/>
        </w:numPr>
        <w:tabs>
          <w:tab w:val="left" w:pos="1134"/>
        </w:tabs>
        <w:spacing w:before="120"/>
        <w:ind w:left="0" w:firstLine="709"/>
        <w:rPr>
          <w:lang w:val="uk-UA"/>
        </w:rPr>
      </w:pPr>
      <w:r w:rsidRPr="00DB52BD">
        <w:rPr>
          <w:lang w:val="uk-UA"/>
        </w:rPr>
        <w:t>Визначити моменти тяжіння сегментів (</w:t>
      </w:r>
      <w:r w:rsidRPr="00DB52BD">
        <w:rPr>
          <w:i/>
          <w:lang w:val="uk-UA"/>
        </w:rPr>
        <w:t>m</w:t>
      </w:r>
      <w:r w:rsidRPr="00DB52BD">
        <w:rPr>
          <w:i/>
          <w:vertAlign w:val="subscript"/>
          <w:lang w:val="uk-UA"/>
        </w:rPr>
        <w:t xml:space="preserve">c </w:t>
      </w:r>
      <w:r w:rsidRPr="00DB52BD">
        <w:rPr>
          <w:i/>
          <w:lang w:val="uk-UA"/>
        </w:rPr>
        <w:t>X</w:t>
      </w:r>
      <w:r w:rsidRPr="00DB52BD">
        <w:rPr>
          <w:lang w:val="uk-UA"/>
        </w:rPr>
        <w:t>), (</w:t>
      </w:r>
      <w:r w:rsidRPr="00DB52BD">
        <w:rPr>
          <w:i/>
          <w:lang w:val="uk-UA"/>
        </w:rPr>
        <w:t>m</w:t>
      </w:r>
      <w:r w:rsidRPr="00DB52BD">
        <w:rPr>
          <w:i/>
          <w:vertAlign w:val="subscript"/>
          <w:lang w:val="uk-UA"/>
        </w:rPr>
        <w:t>c</w:t>
      </w:r>
      <w:r w:rsidRPr="00DB52BD">
        <w:rPr>
          <w:i/>
          <w:lang w:val="uk-UA"/>
        </w:rPr>
        <w:t xml:space="preserve"> Y</w:t>
      </w:r>
      <w:r w:rsidRPr="00DB52BD">
        <w:rPr>
          <w:lang w:val="uk-UA"/>
        </w:rPr>
        <w:t xml:space="preserve">) за осями </w:t>
      </w:r>
      <w:r w:rsidRPr="00DB52BD">
        <w:rPr>
          <w:i/>
          <w:lang w:val="uk-UA"/>
        </w:rPr>
        <w:t>ОХ</w:t>
      </w:r>
      <w:r w:rsidRPr="00DB52BD">
        <w:rPr>
          <w:lang w:val="uk-UA"/>
        </w:rPr>
        <w:t xml:space="preserve">, </w:t>
      </w:r>
      <w:r w:rsidRPr="00DB52BD">
        <w:rPr>
          <w:i/>
          <w:lang w:val="uk-UA"/>
        </w:rPr>
        <w:t>ОY</w:t>
      </w:r>
      <w:r w:rsidRPr="00DB52BD">
        <w:rPr>
          <w:lang w:val="uk-UA"/>
        </w:rPr>
        <w:t xml:space="preserve">, дані записати в табл. </w:t>
      </w:r>
      <w:r w:rsidR="00917CA7" w:rsidRPr="00DB52BD">
        <w:rPr>
          <w:lang w:val="uk-UA"/>
        </w:rPr>
        <w:t>5</w:t>
      </w:r>
      <w:r w:rsidRPr="00DB52BD">
        <w:rPr>
          <w:lang w:val="uk-UA"/>
        </w:rPr>
        <w:t>.1., графи 6, 7.</w:t>
      </w:r>
    </w:p>
    <w:p w:rsidR="00625CC8" w:rsidRPr="00DB52BD" w:rsidRDefault="00625CC8" w:rsidP="00661052">
      <w:pPr>
        <w:pStyle w:val="a7"/>
        <w:numPr>
          <w:ilvl w:val="0"/>
          <w:numId w:val="98"/>
        </w:numPr>
        <w:tabs>
          <w:tab w:val="left" w:pos="1134"/>
        </w:tabs>
        <w:spacing w:before="120"/>
        <w:ind w:left="0" w:firstLine="709"/>
        <w:rPr>
          <w:lang w:val="uk-UA"/>
        </w:rPr>
      </w:pPr>
      <w:r w:rsidRPr="00DB52BD">
        <w:rPr>
          <w:lang w:val="uk-UA"/>
        </w:rPr>
        <w:t>Визначити суму моментів тяжіння сегментів (</w:t>
      </w:r>
      <w:r w:rsidRPr="00DB52BD">
        <w:rPr>
          <w:i/>
          <w:lang w:val="uk-UA"/>
        </w:rPr>
        <w:t>Σm</w:t>
      </w:r>
      <w:r w:rsidRPr="00DB52BD">
        <w:rPr>
          <w:i/>
          <w:vertAlign w:val="subscript"/>
          <w:lang w:val="uk-UA"/>
        </w:rPr>
        <w:t>c</w:t>
      </w:r>
      <w:r w:rsidRPr="00DB52BD">
        <w:rPr>
          <w:i/>
          <w:lang w:val="uk-UA"/>
        </w:rPr>
        <w:t xml:space="preserve"> X</w:t>
      </w:r>
      <w:r w:rsidRPr="00DB52BD">
        <w:rPr>
          <w:lang w:val="uk-UA"/>
        </w:rPr>
        <w:t>)</w:t>
      </w:r>
      <w:r w:rsidRPr="00DB52BD">
        <w:rPr>
          <w:i/>
          <w:lang w:val="uk-UA"/>
        </w:rPr>
        <w:t xml:space="preserve">, </w:t>
      </w:r>
      <w:r w:rsidRPr="00DB52BD">
        <w:rPr>
          <w:lang w:val="uk-UA"/>
        </w:rPr>
        <w:t>(</w:t>
      </w:r>
      <w:r w:rsidRPr="00DB52BD">
        <w:rPr>
          <w:i/>
          <w:lang w:val="uk-UA"/>
        </w:rPr>
        <w:t>Σm</w:t>
      </w:r>
      <w:r w:rsidRPr="00DB52BD">
        <w:rPr>
          <w:i/>
          <w:vertAlign w:val="subscript"/>
          <w:lang w:val="uk-UA"/>
        </w:rPr>
        <w:t>c</w:t>
      </w:r>
      <w:r w:rsidRPr="00DB52BD">
        <w:rPr>
          <w:i/>
          <w:lang w:val="uk-UA"/>
        </w:rPr>
        <w:t xml:space="preserve"> Y) </w:t>
      </w:r>
      <w:r w:rsidRPr="00DB52BD">
        <w:rPr>
          <w:lang w:val="uk-UA"/>
        </w:rPr>
        <w:t>та</w:t>
      </w:r>
      <w:r w:rsidRPr="00DB52BD">
        <w:rPr>
          <w:i/>
          <w:lang w:val="uk-UA"/>
        </w:rPr>
        <w:t xml:space="preserve"> </w:t>
      </w:r>
      <w:r w:rsidRPr="00DB52BD">
        <w:rPr>
          <w:lang w:val="uk-UA"/>
        </w:rPr>
        <w:t xml:space="preserve">координати </w:t>
      </w:r>
      <w:r w:rsidRPr="00DB52BD">
        <w:rPr>
          <w:i/>
          <w:lang w:val="uk-UA"/>
        </w:rPr>
        <w:t>ЗЦМ</w:t>
      </w:r>
      <w:r w:rsidRPr="00DB52BD">
        <w:rPr>
          <w:lang w:val="uk-UA"/>
        </w:rPr>
        <w:t xml:space="preserve"> тіла, врахувавши, що маса для зразка m=70 кг.</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 xml:space="preserve">Вимоги до захисту лабораторної роботи № </w:t>
      </w:r>
      <w:r w:rsidR="0011758A" w:rsidRPr="00DB52BD">
        <w:rPr>
          <w:rFonts w:ascii="Times New Roman" w:hAnsi="Times New Roman"/>
          <w:bCs/>
          <w:i/>
          <w:spacing w:val="-1"/>
          <w:sz w:val="24"/>
          <w:szCs w:val="24"/>
          <w:lang w:val="uk-UA"/>
        </w:rPr>
        <w:t>5</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представлення звіту про виконану роботу, який містить на титульному аркуші номер і тему лабораторної роботи</w:t>
      </w:r>
      <w:r w:rsidR="00917CA7" w:rsidRPr="00DB52BD">
        <w:rPr>
          <w:bCs/>
          <w:spacing w:val="-1"/>
          <w:lang w:val="uk-UA"/>
        </w:rPr>
        <w:t xml:space="preserve"> із зазначенням</w:t>
      </w:r>
      <w:r w:rsidRPr="00DB52BD">
        <w:rPr>
          <w:bCs/>
          <w:spacing w:val="-1"/>
          <w:lang w:val="uk-UA"/>
        </w:rPr>
        <w:t xml:space="preserve"> прізвища, ім</w:t>
      </w:r>
      <w:r w:rsidR="002E7BE0" w:rsidRPr="00DB52BD">
        <w:rPr>
          <w:bCs/>
          <w:spacing w:val="-1"/>
          <w:lang w:val="uk-UA"/>
        </w:rPr>
        <w:t>’</w:t>
      </w:r>
      <w:r w:rsidRPr="00DB52BD">
        <w:rPr>
          <w:bCs/>
          <w:spacing w:val="-1"/>
          <w:lang w:val="uk-UA"/>
        </w:rPr>
        <w:t>я, групи студента (</w:t>
      </w:r>
      <w:r w:rsidRPr="00DB52BD">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роздруківка рис. </w:t>
      </w:r>
      <w:r w:rsidR="0011758A" w:rsidRPr="00DB52BD">
        <w:rPr>
          <w:bCs/>
          <w:spacing w:val="-1"/>
          <w:lang w:val="uk-UA"/>
        </w:rPr>
        <w:t>5</w:t>
      </w:r>
      <w:r w:rsidRPr="00DB52BD">
        <w:rPr>
          <w:bCs/>
          <w:spacing w:val="-1"/>
          <w:lang w:val="uk-UA"/>
        </w:rPr>
        <w:t xml:space="preserve">.1, табл. </w:t>
      </w:r>
      <w:r w:rsidR="0011758A" w:rsidRPr="00DB52BD">
        <w:rPr>
          <w:bCs/>
          <w:spacing w:val="-1"/>
          <w:lang w:val="uk-UA"/>
        </w:rPr>
        <w:t>5</w:t>
      </w:r>
      <w:r w:rsidRPr="00DB52BD">
        <w:rPr>
          <w:bCs/>
          <w:spacing w:val="-1"/>
          <w:lang w:val="uk-UA"/>
        </w:rPr>
        <w:t>.1;</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наявність висновку про виконану роботу;</w:t>
      </w:r>
    </w:p>
    <w:p w:rsidR="00625CC8" w:rsidRPr="00DB52BD" w:rsidRDefault="00917CA7"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уміти </w:t>
      </w:r>
      <w:r w:rsidR="00625CC8" w:rsidRPr="00DB52BD">
        <w:rPr>
          <w:bCs/>
          <w:spacing w:val="-1"/>
          <w:lang w:val="uk-UA"/>
        </w:rPr>
        <w:t xml:space="preserve">відповісти на </w:t>
      </w:r>
      <w:r w:rsidRPr="00DB52BD">
        <w:rPr>
          <w:bCs/>
          <w:spacing w:val="-1"/>
          <w:lang w:val="uk-UA"/>
        </w:rPr>
        <w:t xml:space="preserve">поставлені </w:t>
      </w:r>
      <w:r w:rsidR="00625CC8" w:rsidRPr="00DB52BD">
        <w:rPr>
          <w:bCs/>
          <w:spacing w:val="-1"/>
          <w:lang w:val="uk-UA"/>
        </w:rPr>
        <w:t>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25CC8">
      <w:pPr>
        <w:pStyle w:val="a7"/>
        <w:numPr>
          <w:ilvl w:val="0"/>
          <w:numId w:val="21"/>
        </w:numPr>
        <w:tabs>
          <w:tab w:val="left" w:pos="1134"/>
        </w:tabs>
        <w:ind w:left="567" w:hanging="567"/>
        <w:rPr>
          <w:rStyle w:val="markedcontent"/>
          <w:lang w:val="uk-UA"/>
        </w:rPr>
      </w:pPr>
      <w:r w:rsidRPr="00DB52BD">
        <w:rPr>
          <w:rStyle w:val="markedcontent"/>
          <w:lang w:val="uk-UA"/>
        </w:rPr>
        <w:t>У чому сутність аналітичного методу?</w:t>
      </w:r>
    </w:p>
    <w:p w:rsidR="00625CC8" w:rsidRPr="00DB52BD" w:rsidRDefault="00625CC8" w:rsidP="00625CC8">
      <w:pPr>
        <w:pStyle w:val="a7"/>
        <w:numPr>
          <w:ilvl w:val="0"/>
          <w:numId w:val="21"/>
        </w:numPr>
        <w:tabs>
          <w:tab w:val="left" w:pos="1134"/>
        </w:tabs>
        <w:ind w:left="567" w:hanging="567"/>
        <w:rPr>
          <w:rStyle w:val="markedcontent"/>
          <w:lang w:val="uk-UA"/>
        </w:rPr>
      </w:pPr>
      <w:r w:rsidRPr="00DB52BD">
        <w:rPr>
          <w:rStyle w:val="markedcontent"/>
          <w:lang w:val="uk-UA"/>
        </w:rPr>
        <w:t>Що таке момент сили тяжіння тіла?</w:t>
      </w:r>
    </w:p>
    <w:p w:rsidR="00625CC8" w:rsidRPr="00DB52BD" w:rsidRDefault="00625CC8" w:rsidP="00625CC8">
      <w:pPr>
        <w:pStyle w:val="a7"/>
        <w:numPr>
          <w:ilvl w:val="0"/>
          <w:numId w:val="21"/>
        </w:numPr>
        <w:tabs>
          <w:tab w:val="left" w:pos="1134"/>
        </w:tabs>
        <w:ind w:left="567" w:hanging="567"/>
        <w:rPr>
          <w:rStyle w:val="markedcontent"/>
          <w:lang w:val="uk-UA"/>
        </w:rPr>
      </w:pPr>
      <w:r w:rsidRPr="00DB52BD">
        <w:rPr>
          <w:rStyle w:val="markedcontent"/>
          <w:lang w:val="uk-UA"/>
        </w:rPr>
        <w:t>Який зміст теореми Варіньона?</w:t>
      </w:r>
    </w:p>
    <w:p w:rsidR="00625CC8" w:rsidRPr="00DB52BD" w:rsidRDefault="00625CC8" w:rsidP="00625CC8">
      <w:pPr>
        <w:pStyle w:val="a7"/>
        <w:numPr>
          <w:ilvl w:val="0"/>
          <w:numId w:val="21"/>
        </w:numPr>
        <w:tabs>
          <w:tab w:val="left" w:pos="1134"/>
        </w:tabs>
        <w:ind w:left="567" w:hanging="567"/>
        <w:rPr>
          <w:rStyle w:val="markedcontent"/>
          <w:lang w:val="uk-UA"/>
        </w:rPr>
      </w:pPr>
      <w:r w:rsidRPr="00DB52BD">
        <w:rPr>
          <w:rStyle w:val="markedcontent"/>
          <w:lang w:val="uk-UA"/>
        </w:rPr>
        <w:lastRenderedPageBreak/>
        <w:t>Яке відсоткове співвідношення мають вагові показники найбільших біоланок тіла людини?</w:t>
      </w:r>
    </w:p>
    <w:p w:rsidR="00625CC8" w:rsidRPr="00DB52BD" w:rsidRDefault="00625CC8" w:rsidP="00625CC8">
      <w:pPr>
        <w:pStyle w:val="a7"/>
        <w:numPr>
          <w:ilvl w:val="0"/>
          <w:numId w:val="21"/>
        </w:numPr>
        <w:tabs>
          <w:tab w:val="left" w:pos="1134"/>
        </w:tabs>
        <w:ind w:left="567" w:hanging="567"/>
        <w:rPr>
          <w:rStyle w:val="markedcontent"/>
          <w:lang w:val="uk-UA"/>
        </w:rPr>
      </w:pPr>
      <w:r w:rsidRPr="00DB52BD">
        <w:rPr>
          <w:rStyle w:val="markedcontent"/>
          <w:lang w:val="uk-UA"/>
        </w:rPr>
        <w:t>Яка відносна відстань центр</w:t>
      </w:r>
      <w:r w:rsidR="00917CA7" w:rsidRPr="00DB52BD">
        <w:rPr>
          <w:rStyle w:val="markedcontent"/>
          <w:lang w:val="uk-UA"/>
        </w:rPr>
        <w:t>у</w:t>
      </w:r>
      <w:r w:rsidRPr="00DB52BD">
        <w:rPr>
          <w:rStyle w:val="markedcontent"/>
          <w:lang w:val="uk-UA"/>
        </w:rPr>
        <w:t xml:space="preserve"> ваги кожної біоланки від проксимального її кінця?</w:t>
      </w:r>
    </w:p>
    <w:p w:rsidR="00625CC8" w:rsidRPr="00DB52BD" w:rsidRDefault="00625CC8" w:rsidP="00625CC8">
      <w:pPr>
        <w:pStyle w:val="a7"/>
        <w:numPr>
          <w:ilvl w:val="0"/>
          <w:numId w:val="21"/>
        </w:numPr>
        <w:tabs>
          <w:tab w:val="left" w:pos="1134"/>
        </w:tabs>
        <w:ind w:left="567" w:hanging="567"/>
        <w:rPr>
          <w:lang w:val="uk-UA"/>
        </w:rPr>
      </w:pPr>
      <w:r w:rsidRPr="00DB52BD">
        <w:rPr>
          <w:rStyle w:val="markedcontent"/>
          <w:lang w:val="uk-UA"/>
        </w:rPr>
        <w:t xml:space="preserve">Яка послідовність робіт при визначенні </w:t>
      </w:r>
      <w:r w:rsidRPr="00DB52BD">
        <w:rPr>
          <w:rStyle w:val="markedcontent"/>
          <w:i/>
          <w:lang w:val="uk-UA"/>
        </w:rPr>
        <w:t>ЗЦМ</w:t>
      </w:r>
      <w:r w:rsidRPr="00DB52BD">
        <w:rPr>
          <w:rStyle w:val="markedcontent"/>
          <w:lang w:val="uk-UA"/>
        </w:rPr>
        <w:t xml:space="preserve"> тіла людини аналітичним методом?</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7"/>
        <w:numPr>
          <w:ilvl w:val="0"/>
          <w:numId w:val="22"/>
        </w:numPr>
        <w:tabs>
          <w:tab w:val="left" w:pos="567"/>
          <w:tab w:val="left" w:pos="1134"/>
        </w:tabs>
        <w:ind w:left="567" w:hanging="567"/>
        <w:rPr>
          <w:lang w:val="uk-UA"/>
        </w:rPr>
      </w:pPr>
      <w:r w:rsidRPr="00DB52BD">
        <w:rPr>
          <w:lang w:val="uk-UA"/>
        </w:rPr>
        <w:t xml:space="preserve">Архипов О. А. </w:t>
      </w:r>
      <w:r w:rsidRPr="00DB52BD">
        <w:rPr>
          <w:spacing w:val="-5"/>
          <w:lang w:val="uk-UA"/>
        </w:rPr>
        <w:t>Біомеханічний</w:t>
      </w:r>
      <w:r w:rsidR="002E7BE0" w:rsidRPr="00DB52BD">
        <w:rPr>
          <w:spacing w:val="-5"/>
          <w:lang w:val="uk-UA"/>
        </w:rPr>
        <w:t>’</w:t>
      </w:r>
      <w:r w:rsidRPr="00DB52BD">
        <w:rPr>
          <w:spacing w:val="-5"/>
          <w:lang w:val="uk-UA"/>
        </w:rPr>
        <w:t xml:space="preserve"> аналіз : </w:t>
      </w:r>
      <w:r w:rsidRPr="00DB52BD">
        <w:rPr>
          <w:i/>
          <w:spacing w:val="-5"/>
          <w:lang w:val="uk-UA"/>
        </w:rPr>
        <w:t>навчальний посібник</w:t>
      </w:r>
      <w:r w:rsidRPr="00DB52BD">
        <w:rPr>
          <w:lang w:val="uk-UA"/>
        </w:rPr>
        <w:t>.</w:t>
      </w:r>
      <w:r w:rsidRPr="00DB52BD">
        <w:rPr>
          <w:spacing w:val="-2"/>
          <w:lang w:val="uk-UA"/>
        </w:rPr>
        <w:t xml:space="preserve"> </w:t>
      </w:r>
      <w:r w:rsidRPr="00DB52BD">
        <w:rPr>
          <w:lang w:val="uk-UA"/>
        </w:rPr>
        <w:t>2-ге вид. доп. і перероб</w:t>
      </w:r>
      <w:r w:rsidRPr="00DB52BD">
        <w:rPr>
          <w:sz w:val="28"/>
          <w:szCs w:val="28"/>
          <w:lang w:val="uk-UA"/>
        </w:rPr>
        <w:t xml:space="preserve">. </w:t>
      </w:r>
      <w:r w:rsidRPr="00DB52BD">
        <w:rPr>
          <w:spacing w:val="-2"/>
          <w:lang w:val="uk-UA"/>
        </w:rPr>
        <w:t>Київ : НПУ ім. М. П. Драгоманова, 2014. С</w:t>
      </w:r>
      <w:r w:rsidRPr="00DB52BD">
        <w:rPr>
          <w:i/>
          <w:lang w:val="uk-UA"/>
        </w:rPr>
        <w:t xml:space="preserve">. </w:t>
      </w:r>
      <w:r w:rsidRPr="00DB52BD">
        <w:rPr>
          <w:lang w:val="uk-UA"/>
        </w:rPr>
        <w:t>40-45.</w:t>
      </w:r>
      <w:r w:rsidRPr="00DB52BD">
        <w:rPr>
          <w:i/>
          <w:lang w:val="uk-UA"/>
        </w:rPr>
        <w:t xml:space="preserve"> </w:t>
      </w:r>
      <w:r w:rsidRPr="00DB52BD">
        <w:rPr>
          <w:lang w:val="uk-UA"/>
        </w:rPr>
        <w:t xml:space="preserve">URL : </w:t>
      </w:r>
      <w:hyperlink r:id="rId135" w:history="1">
        <w:r w:rsidRPr="00DB52BD">
          <w:rPr>
            <w:rStyle w:val="a6"/>
            <w:color w:val="auto"/>
            <w:lang w:val="uk-UA"/>
          </w:rPr>
          <w:t>https://zenodo.org/record/46823/files/242.2.11.15..doc</w:t>
        </w:r>
      </w:hyperlink>
      <w:r w:rsidRPr="00DB52BD">
        <w:rPr>
          <w:lang w:val="uk-UA"/>
        </w:rPr>
        <w:t>.</w:t>
      </w:r>
    </w:p>
    <w:p w:rsidR="00625CC8" w:rsidRPr="00DB52BD" w:rsidRDefault="00625CC8" w:rsidP="00625CC8">
      <w:pPr>
        <w:pStyle w:val="a7"/>
        <w:numPr>
          <w:ilvl w:val="0"/>
          <w:numId w:val="22"/>
        </w:numPr>
        <w:tabs>
          <w:tab w:val="left" w:pos="567"/>
          <w:tab w:val="left" w:pos="1134"/>
        </w:tabs>
        <w:ind w:left="567" w:hanging="567"/>
        <w:rPr>
          <w:lang w:val="uk-UA"/>
        </w:rPr>
      </w:pPr>
      <w:r w:rsidRPr="00DB52BD">
        <w:rPr>
          <w:lang w:val="uk-UA"/>
        </w:rPr>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hyperlink r:id="rId136" w:history="1">
        <w:r w:rsidRPr="00DB52BD">
          <w:rPr>
            <w:rStyle w:val="a6"/>
            <w:color w:val="auto"/>
            <w:lang w:val="uk-UA"/>
          </w:rPr>
          <w:t>http://eprints.zu.edu.ua/14594/1/2.pdf</w:t>
        </w:r>
      </w:hyperlink>
      <w:r w:rsidRPr="00DB52BD">
        <w:rPr>
          <w:lang w:val="uk-UA"/>
        </w:rPr>
        <w:t>.</w:t>
      </w:r>
    </w:p>
    <w:p w:rsidR="00625CC8" w:rsidRPr="00DB52BD" w:rsidRDefault="00625CC8" w:rsidP="00625CC8">
      <w:pPr>
        <w:pStyle w:val="a7"/>
        <w:numPr>
          <w:ilvl w:val="0"/>
          <w:numId w:val="22"/>
        </w:numPr>
        <w:tabs>
          <w:tab w:val="left" w:pos="567"/>
        </w:tabs>
        <w:ind w:left="567" w:hanging="567"/>
        <w:rPr>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 ХНПУ імені Г. С. Сковороди, 2014. С. 30-32. URL : </w:t>
      </w:r>
      <w:hyperlink r:id="rId137" w:history="1">
        <w:r w:rsidRPr="00DB52BD">
          <w:rPr>
            <w:rStyle w:val="a6"/>
            <w:color w:val="auto"/>
            <w:lang w:val="uk-UA"/>
          </w:rPr>
          <w:t>http://hnpu.edu.ua/sites/default/files/files/Kaf_anatomii/Biblioteka/MetodychnirekomendatsiilaboratornykhzaniatkursuBiomekhanika.PDF</w:t>
        </w:r>
      </w:hyperlink>
      <w:r w:rsidRPr="00DB52BD">
        <w:rPr>
          <w:lang w:val="uk-UA"/>
        </w:rPr>
        <w:t>.</w:t>
      </w:r>
    </w:p>
    <w:p w:rsidR="00625CC8" w:rsidRPr="00DB52BD" w:rsidRDefault="00625CC8" w:rsidP="00625CC8">
      <w:pPr>
        <w:pStyle w:val="a7"/>
        <w:numPr>
          <w:ilvl w:val="0"/>
          <w:numId w:val="22"/>
        </w:numPr>
        <w:tabs>
          <w:tab w:val="left" w:pos="567"/>
        </w:tabs>
        <w:ind w:left="567" w:hanging="567"/>
        <w:rPr>
          <w:lang w:val="uk-UA"/>
        </w:rPr>
      </w:pPr>
      <w:r w:rsidRPr="00DB52BD">
        <w:rPr>
          <w:lang w:val="uk-UA"/>
        </w:rPr>
        <w:t xml:space="preserve">Біомеханіка </w:t>
      </w:r>
      <w:r w:rsidRPr="00DB52BD">
        <w:rPr>
          <w:rStyle w:val="a6"/>
          <w:color w:val="auto"/>
          <w:lang w:val="uk-UA"/>
        </w:rPr>
        <w:t>:</w:t>
      </w:r>
      <w:r w:rsidRPr="00DB52BD">
        <w:rPr>
          <w:lang w:val="uk-UA"/>
        </w:rPr>
        <w:t xml:space="preserve"> </w:t>
      </w:r>
      <w:r w:rsidRPr="00DB52BD">
        <w:rPr>
          <w:i/>
          <w:lang w:val="uk-UA"/>
        </w:rPr>
        <w:t>методичний посібник для студентів, що навчаються за індивідуальним графіком і ФЗН</w:t>
      </w:r>
      <w:r w:rsidRPr="00DB52BD">
        <w:rPr>
          <w:lang w:val="uk-UA"/>
        </w:rPr>
        <w:t xml:space="preserve"> / Кашуба В. О., Гамалій В. В., Хабінець Т. О. Київ : НУФВіС, 2018. C. 32-36</w:t>
      </w:r>
      <w:r w:rsidR="000B78CA">
        <w:rPr>
          <w:lang w:val="uk-UA"/>
        </w:rPr>
        <w:t>.</w:t>
      </w:r>
      <w:r w:rsidRPr="00DB52BD">
        <w:rPr>
          <w:lang w:val="uk-UA"/>
        </w:rPr>
        <w:t xml:space="preserve"> URL : </w:t>
      </w:r>
      <w:hyperlink r:id="rId138" w:history="1">
        <w:r w:rsidRPr="00DB52BD">
          <w:rPr>
            <w:rStyle w:val="a6"/>
            <w:color w:val="auto"/>
            <w:lang w:val="uk-UA"/>
          </w:rPr>
          <w:t>http://repository.ldufk.edu.ua:8080/bitstream/34606048/32838/1/Biomekhanika_sportu.pdf</w:t>
        </w:r>
      </w:hyperlink>
      <w:r w:rsidRPr="00DB52BD">
        <w:rPr>
          <w:lang w:val="uk-UA"/>
        </w:rPr>
        <w:t xml:space="preserve">. </w:t>
      </w:r>
    </w:p>
    <w:p w:rsidR="00625CC8" w:rsidRPr="00DB52BD" w:rsidRDefault="00625CC8" w:rsidP="00625CC8">
      <w:pPr>
        <w:pStyle w:val="a7"/>
        <w:numPr>
          <w:ilvl w:val="0"/>
          <w:numId w:val="22"/>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Під заг. ред. Тупеєва Ю. В., Козубенка О. С. Миколаїв : МНУ, 2015. С.143-146. URL : </w:t>
      </w:r>
      <w:hyperlink r:id="rId139" w:history="1">
        <w:r w:rsidRPr="00DB52BD">
          <w:rPr>
            <w:rStyle w:val="a6"/>
            <w:color w:val="auto"/>
            <w:lang w:val="uk-UA"/>
          </w:rPr>
          <w:t>http://dspace.mdu.edu.ua/jspui/bitstream/123456789/291/3/Тупєєв_C_Козубенко_Біомеханіка_Навчально-методичний_посібник.pdf</w:t>
        </w:r>
      </w:hyperlink>
      <w:r w:rsidRPr="00DB52BD">
        <w:rPr>
          <w:lang w:val="uk-UA"/>
        </w:rPr>
        <w:t xml:space="preserve">. </w:t>
      </w:r>
    </w:p>
    <w:p w:rsidR="00625CC8" w:rsidRPr="00DB52BD" w:rsidRDefault="00625CC8" w:rsidP="00625CC8">
      <w:pPr>
        <w:pStyle w:val="a7"/>
        <w:numPr>
          <w:ilvl w:val="0"/>
          <w:numId w:val="22"/>
        </w:numPr>
        <w:tabs>
          <w:tab w:val="left" w:pos="567"/>
        </w:tabs>
        <w:ind w:left="567" w:hanging="567"/>
        <w:rPr>
          <w:lang w:val="uk-UA"/>
        </w:rPr>
      </w:pPr>
      <w:r w:rsidRPr="00DB52BD">
        <w:rPr>
          <w:lang w:val="uk-UA"/>
        </w:rPr>
        <w:t>Біомеханіка спорту</w:t>
      </w:r>
      <w:r w:rsidRPr="00DB52BD">
        <w:rPr>
          <w:b/>
          <w:lang w:val="uk-UA"/>
        </w:rPr>
        <w:t xml:space="preserve"> </w:t>
      </w:r>
      <w:r w:rsidRPr="00DB52BD">
        <w:rPr>
          <w:lang w:val="uk-UA"/>
        </w:rPr>
        <w:t xml:space="preserve">: </w:t>
      </w:r>
      <w:r w:rsidRPr="00DB52BD">
        <w:rPr>
          <w:i/>
          <w:lang w:val="uk-UA"/>
        </w:rPr>
        <w:t>підручник</w:t>
      </w:r>
      <w:r w:rsidRPr="00DB52BD">
        <w:rPr>
          <w:lang w:val="uk-UA"/>
        </w:rPr>
        <w:t xml:space="preserve"> / Рибак О. Ю., Рибак Л. І., Виноградський Б. А. та ін. Львів : ЛДУФК імені Івана Боберського, 2021. С. 211-214. URL : </w:t>
      </w:r>
      <w:hyperlink r:id="rId140" w:history="1">
        <w:r w:rsidRPr="00DB52BD">
          <w:rPr>
            <w:rStyle w:val="a6"/>
            <w:color w:val="auto"/>
            <w:lang w:val="uk-UA"/>
          </w:rPr>
          <w:t>https://vo.uu.edu.ua/mod/resource/view.php?id=279652</w:t>
        </w:r>
      </w:hyperlink>
      <w:r w:rsidRPr="00DB52BD">
        <w:rPr>
          <w:lang w:val="uk-UA"/>
        </w:rPr>
        <w:t xml:space="preserve">. </w:t>
      </w:r>
    </w:p>
    <w:p w:rsidR="00625CC8" w:rsidRPr="00DB52BD" w:rsidRDefault="00625CC8" w:rsidP="00625CC8">
      <w:pPr>
        <w:pStyle w:val="a7"/>
        <w:numPr>
          <w:ilvl w:val="0"/>
          <w:numId w:val="22"/>
        </w:numPr>
        <w:tabs>
          <w:tab w:val="left" w:pos="567"/>
          <w:tab w:val="left" w:pos="1134"/>
        </w:tabs>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2001. С. 182-186.</w:t>
      </w:r>
    </w:p>
    <w:p w:rsidR="00625CC8" w:rsidRPr="00DB52BD" w:rsidRDefault="00625CC8" w:rsidP="00625CC8">
      <w:pPr>
        <w:pStyle w:val="a7"/>
        <w:numPr>
          <w:ilvl w:val="0"/>
          <w:numId w:val="22"/>
        </w:numPr>
        <w:tabs>
          <w:tab w:val="left" w:pos="567"/>
          <w:tab w:val="left" w:pos="1134"/>
        </w:tabs>
        <w:ind w:left="567" w:hanging="567"/>
        <w:rPr>
          <w:lang w:val="uk-UA"/>
        </w:rPr>
      </w:pPr>
      <w:r w:rsidRPr="00DB52BD">
        <w:rPr>
          <w:lang w:val="uk-UA"/>
        </w:rPr>
        <w:t xml:space="preserve">Носко М. О., Бріжатий О. В., Гаркуша С. В., Бріжата І. А. Біомеханіка фізичного виховання і спорту : </w:t>
      </w:r>
      <w:r w:rsidRPr="00DB52BD">
        <w:rPr>
          <w:i/>
          <w:lang w:val="uk-UA"/>
        </w:rPr>
        <w:t>Навчальний посібник для студентів спеціальності «Фізичне виховання».</w:t>
      </w:r>
      <w:r w:rsidRPr="00DB52BD">
        <w:rPr>
          <w:lang w:val="uk-UA"/>
        </w:rPr>
        <w:t xml:space="preserve"> Київ : «МП Леся», 2012. 287 с.</w:t>
      </w:r>
    </w:p>
    <w:p w:rsidR="00625CC8" w:rsidRPr="00DB52BD" w:rsidRDefault="00625CC8" w:rsidP="00625CC8">
      <w:pPr>
        <w:pStyle w:val="a7"/>
        <w:numPr>
          <w:ilvl w:val="0"/>
          <w:numId w:val="22"/>
        </w:numPr>
        <w:tabs>
          <w:tab w:val="left" w:pos="567"/>
        </w:tabs>
        <w:ind w:left="567" w:hanging="567"/>
        <w:rPr>
          <w:rStyle w:val="a6"/>
          <w:color w:val="auto"/>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11-15. URL : </w:t>
      </w:r>
      <w:hyperlink r:id="rId141" w:history="1">
        <w:r w:rsidRPr="00DB52BD">
          <w:rPr>
            <w:rStyle w:val="a6"/>
            <w:color w:val="auto"/>
            <w:lang w:val="uk-UA"/>
          </w:rPr>
          <w:t>http://erpub.chnpu.edu.ua:8080/jspui/bitstream/123456789/7057/3/Біомеханікаруховоїдіяльності.pdf</w:t>
        </w:r>
      </w:hyperlink>
      <w:r w:rsidRPr="00DB52BD">
        <w:rPr>
          <w:rStyle w:val="a6"/>
          <w:color w:val="auto"/>
          <w:lang w:val="uk-UA"/>
        </w:rPr>
        <w:t>.</w:t>
      </w:r>
    </w:p>
    <w:p w:rsidR="00625CC8" w:rsidRPr="00DB52BD" w:rsidRDefault="00625CC8" w:rsidP="00625CC8">
      <w:pPr>
        <w:pStyle w:val="a7"/>
        <w:numPr>
          <w:ilvl w:val="0"/>
          <w:numId w:val="22"/>
        </w:numPr>
        <w:ind w:left="567" w:hanging="567"/>
        <w:rPr>
          <w:lang w:val="uk-UA"/>
        </w:rPr>
      </w:pPr>
      <w:r w:rsidRPr="00DB52BD">
        <w:rPr>
          <w:lang w:val="uk-UA"/>
        </w:rPr>
        <w:t xml:space="preserve">Практическая биомеханика : </w:t>
      </w:r>
      <w:r w:rsidRPr="00DB52BD">
        <w:rPr>
          <w:i/>
          <w:lang w:val="uk-UA"/>
        </w:rPr>
        <w:t>пособие</w:t>
      </w:r>
      <w:r w:rsidRPr="00DB52BD">
        <w:rPr>
          <w:lang w:val="uk-UA"/>
        </w:rPr>
        <w:t xml:space="preserve"> / А. Н. Лапутин, В. В. Гамалий, А. А. Архипов [и др.] ; ред. А. Н. Лапутин. Киев : Науковий світ, 2000. С. 175-178.</w:t>
      </w:r>
    </w:p>
    <w:p w:rsidR="00625CC8" w:rsidRPr="00DB52BD" w:rsidRDefault="00625CC8" w:rsidP="00625CC8">
      <w:pPr>
        <w:pStyle w:val="a7"/>
        <w:numPr>
          <w:ilvl w:val="0"/>
          <w:numId w:val="22"/>
        </w:numPr>
        <w:ind w:left="567" w:hanging="567"/>
        <w:rPr>
          <w:lang w:val="uk-UA"/>
        </w:rPr>
      </w:pPr>
      <w:r w:rsidRPr="00DB52BD">
        <w:rPr>
          <w:rStyle w:val="a6"/>
          <w:color w:val="auto"/>
          <w:lang w:val="uk-UA"/>
        </w:rPr>
        <w:t xml:space="preserve">Практикум по спортивной биомеханике : </w:t>
      </w:r>
      <w:r w:rsidRPr="00DB52BD">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С. 52-55. </w:t>
      </w:r>
      <w:r w:rsidRPr="00DB52BD">
        <w:rPr>
          <w:lang w:val="uk-UA"/>
        </w:rPr>
        <w:t xml:space="preserve">URL : </w:t>
      </w:r>
      <w:hyperlink r:id="rId142" w:history="1">
        <w:r w:rsidRPr="00DB52BD">
          <w:rPr>
            <w:rStyle w:val="a6"/>
            <w:color w:val="auto"/>
            <w:lang w:val="uk-UA"/>
          </w:rPr>
          <w:t>https://dokumen.pub/download/9786010401488.html</w:t>
        </w:r>
      </w:hyperlink>
      <w:r w:rsidRPr="00DB52BD">
        <w:rPr>
          <w:lang w:val="uk-UA"/>
        </w:rPr>
        <w:t>.</w:t>
      </w:r>
    </w:p>
    <w:p w:rsidR="00625CC8" w:rsidRPr="00DB52BD" w:rsidRDefault="00625CC8" w:rsidP="00625CC8">
      <w:pPr>
        <w:pStyle w:val="a7"/>
        <w:tabs>
          <w:tab w:val="left" w:pos="1134"/>
        </w:tabs>
        <w:spacing w:before="120" w:after="120"/>
        <w:ind w:left="709"/>
        <w:contextualSpacing w:val="0"/>
        <w:rPr>
          <w:rStyle w:val="markedcontent"/>
          <w:i/>
          <w:lang w:val="uk-UA"/>
        </w:rPr>
      </w:pPr>
      <w:r w:rsidRPr="00DB52BD">
        <w:rPr>
          <w:rStyle w:val="markedcontent"/>
          <w:i/>
          <w:lang w:val="uk-UA"/>
        </w:rPr>
        <w:t>Допоміжна:</w:t>
      </w:r>
    </w:p>
    <w:p w:rsidR="00625CC8" w:rsidRPr="00DB52BD" w:rsidRDefault="00625CC8" w:rsidP="00661052">
      <w:pPr>
        <w:pStyle w:val="a7"/>
        <w:numPr>
          <w:ilvl w:val="0"/>
          <w:numId w:val="86"/>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 xml:space="preserve">янець-Подільський національний університет імені Івана Огієнка, 2020. С. 84-89. URL : </w:t>
      </w:r>
      <w:hyperlink r:id="rId143" w:history="1">
        <w:r w:rsidRPr="00DB52BD">
          <w:rPr>
            <w:rStyle w:val="a6"/>
            <w:color w:val="auto"/>
            <w:lang w:val="uk-UA"/>
          </w:rPr>
          <w:t>https://vo.uu.edu.ua/mod/resource/view.php?id=279646</w:t>
        </w:r>
      </w:hyperlink>
      <w:r w:rsidRPr="00DB52BD">
        <w:rPr>
          <w:lang w:val="uk-UA"/>
        </w:rPr>
        <w:t>.</w:t>
      </w:r>
    </w:p>
    <w:p w:rsidR="00625CC8" w:rsidRPr="00DB52BD" w:rsidRDefault="00625CC8" w:rsidP="00661052">
      <w:pPr>
        <w:pStyle w:val="a7"/>
        <w:numPr>
          <w:ilvl w:val="0"/>
          <w:numId w:val="86"/>
        </w:numPr>
        <w:ind w:left="567" w:hanging="567"/>
        <w:rPr>
          <w:lang w:val="uk-UA"/>
        </w:rPr>
      </w:pPr>
      <w:r w:rsidRPr="00DB52BD">
        <w:rPr>
          <w:lang w:val="uk-UA"/>
        </w:rPr>
        <w:t xml:space="preserve">Зданевич А. А. Биомеханика : </w:t>
      </w:r>
      <w:r w:rsidRPr="00DB52BD">
        <w:rPr>
          <w:i/>
          <w:lang w:val="uk-UA"/>
        </w:rPr>
        <w:t>учебно-методический комплекс</w:t>
      </w:r>
      <w:r w:rsidRPr="00DB52BD">
        <w:rPr>
          <w:lang w:val="uk-UA"/>
        </w:rPr>
        <w:t xml:space="preserve"> /А. А. Зданевич, Л. В. Шукевич ; под общ. ред. А. А. Зданевича. Брест : БрГУ имени А.С. Пушкина, 2020. C. 189-193. URL: https://rep.brsu.by/bitstream/handle/123456789/6117/УМК_биомех_2020.pdf?sequence=1&amp;isAllowed=y/.</w:t>
      </w:r>
    </w:p>
    <w:p w:rsidR="00625CC8" w:rsidRPr="00DB52BD" w:rsidRDefault="00625CC8" w:rsidP="00661052">
      <w:pPr>
        <w:pStyle w:val="a7"/>
        <w:numPr>
          <w:ilvl w:val="0"/>
          <w:numId w:val="86"/>
        </w:numPr>
        <w:tabs>
          <w:tab w:val="left" w:pos="1134"/>
        </w:tabs>
        <w:ind w:left="567" w:hanging="567"/>
        <w:rPr>
          <w:rStyle w:val="markedcontent"/>
          <w:lang w:val="uk-UA"/>
        </w:rPr>
      </w:pPr>
      <w:r w:rsidRPr="00DB52BD">
        <w:rPr>
          <w:rStyle w:val="markedcontent"/>
          <w:lang w:val="uk-UA"/>
        </w:rPr>
        <w:t>Конспект лекцій з дисципліни «Біомедична механіка» для здобувачів освітнього рівня «</w:t>
      </w:r>
      <w:r w:rsidR="00917CA7" w:rsidRPr="00DB52BD">
        <w:rPr>
          <w:rStyle w:val="markedcontent"/>
          <w:lang w:val="uk-UA"/>
        </w:rPr>
        <w:t>Б</w:t>
      </w:r>
      <w:r w:rsidRPr="00DB52BD">
        <w:rPr>
          <w:rStyle w:val="markedcontent"/>
          <w:lang w:val="uk-UA"/>
        </w:rPr>
        <w:t>акалавр» спеціальності 163 – Біомедична інженерія, освітня програма «Біомедична інженерія» / уклад. Д. Х. Штофель. Вінниця : ВНТУ, 2020. С. 84-89. URL : https://bmi.vntu.edu.ua/bioart/program/BM_lect.pd/f.</w:t>
      </w:r>
    </w:p>
    <w:p w:rsidR="00625CC8" w:rsidRPr="00DB52BD" w:rsidRDefault="00625CC8" w:rsidP="00661052">
      <w:pPr>
        <w:pStyle w:val="a7"/>
        <w:numPr>
          <w:ilvl w:val="0"/>
          <w:numId w:val="86"/>
        </w:numPr>
        <w:tabs>
          <w:tab w:val="left" w:pos="1134"/>
        </w:tabs>
        <w:ind w:left="567" w:hanging="567"/>
        <w:rPr>
          <w:rStyle w:val="markedcontent"/>
          <w:lang w:val="uk-UA"/>
        </w:rPr>
      </w:pPr>
      <w:r w:rsidRPr="00DB52BD">
        <w:rPr>
          <w:rStyle w:val="markedcontent"/>
          <w:lang w:val="uk-UA"/>
        </w:rPr>
        <w:t>Лапутин А. Н. Практическая биомеханика. Київ: Науковий світ, 2000. С. 175-178.</w:t>
      </w:r>
    </w:p>
    <w:p w:rsidR="00625CC8" w:rsidRPr="00DB52BD" w:rsidRDefault="00625CC8" w:rsidP="00661052">
      <w:pPr>
        <w:pStyle w:val="a7"/>
        <w:numPr>
          <w:ilvl w:val="0"/>
          <w:numId w:val="86"/>
        </w:numPr>
        <w:ind w:left="567" w:hanging="567"/>
        <w:rPr>
          <w:lang w:val="uk-UA"/>
        </w:rPr>
      </w:pPr>
      <w:r w:rsidRPr="00DB52BD">
        <w:rPr>
          <w:lang w:val="uk-UA"/>
        </w:rPr>
        <w:lastRenderedPageBreak/>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xml:space="preserve">. Дніпро: ПДАФКіС, 2018. 94 с. URL : </w:t>
      </w:r>
      <w:hyperlink r:id="rId144"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6"/>
        </w:numPr>
        <w:tabs>
          <w:tab w:val="left" w:pos="1134"/>
        </w:tabs>
        <w:ind w:left="567" w:hanging="567"/>
        <w:rPr>
          <w:rStyle w:val="markedcontent"/>
          <w:lang w:val="uk-UA"/>
        </w:rPr>
      </w:pPr>
      <w:r w:rsidRPr="00DB52BD">
        <w:rPr>
          <w:lang w:val="uk-UA"/>
        </w:rPr>
        <w:t xml:space="preserve">Толочний В. М., Носко Ю. М. Визначення </w:t>
      </w:r>
      <w:r w:rsidRPr="00DB52BD">
        <w:rPr>
          <w:i/>
          <w:lang w:val="uk-UA"/>
        </w:rPr>
        <w:t xml:space="preserve">ЗЦМ </w:t>
      </w:r>
      <w:r w:rsidRPr="00DB52BD">
        <w:rPr>
          <w:lang w:val="uk-UA"/>
        </w:rPr>
        <w:t xml:space="preserve">тіла людини за допомогою </w:t>
      </w:r>
      <w:r w:rsidRPr="00DB52BD">
        <w:rPr>
          <w:i/>
          <w:lang w:val="uk-UA"/>
        </w:rPr>
        <w:t>Microsoft Excel</w:t>
      </w:r>
      <w:r w:rsidRPr="00DB52BD">
        <w:rPr>
          <w:lang w:val="uk-UA"/>
        </w:rPr>
        <w:t xml:space="preserve">. </w:t>
      </w:r>
      <w:r w:rsidRPr="00DB52BD">
        <w:rPr>
          <w:rStyle w:val="markedcontent"/>
          <w:i/>
          <w:lang w:val="uk-UA"/>
        </w:rPr>
        <w:t>Вісник Національного університету «Чернігівський колегіум» імені Т. Г. Шевченка</w:t>
      </w:r>
      <w:r w:rsidRPr="00DB52BD">
        <w:rPr>
          <w:rStyle w:val="markedcontent"/>
          <w:lang w:val="uk-UA"/>
        </w:rPr>
        <w:t>. Вип. 16 (172) / Національний університет «Чернігівський колегіум» імені Т. Г. Шевченка ; голов. ред. М. О. Носко. Чернігів : НУЧК, 2022. C. 68-77.</w:t>
      </w:r>
    </w:p>
    <w:p w:rsidR="00625CC8" w:rsidRPr="00DB52BD" w:rsidRDefault="00625CC8" w:rsidP="0011758A">
      <w:pPr>
        <w:spacing w:before="120" w:after="120" w:line="240" w:lineRule="auto"/>
        <w:ind w:firstLine="709"/>
        <w:rPr>
          <w:rFonts w:ascii="Times New Roman" w:hAnsi="Times New Roman"/>
          <w:i/>
          <w:sz w:val="24"/>
          <w:szCs w:val="24"/>
          <w:lang w:val="uk-UA"/>
        </w:rPr>
      </w:pPr>
      <w:r w:rsidRPr="00DB52BD">
        <w:rPr>
          <w:rFonts w:ascii="Times New Roman" w:hAnsi="Times New Roman"/>
          <w:i/>
          <w:sz w:val="24"/>
          <w:szCs w:val="24"/>
          <w:lang w:val="uk-UA"/>
        </w:rPr>
        <w:t>Інтернет-ресурси:</w:t>
      </w:r>
    </w:p>
    <w:p w:rsidR="00625CC8" w:rsidRPr="00DB52BD" w:rsidRDefault="00064E1C" w:rsidP="00661052">
      <w:pPr>
        <w:pStyle w:val="a7"/>
        <w:numPr>
          <w:ilvl w:val="0"/>
          <w:numId w:val="117"/>
        </w:numPr>
        <w:tabs>
          <w:tab w:val="left" w:pos="567"/>
        </w:tabs>
        <w:ind w:left="567" w:hanging="567"/>
        <w:rPr>
          <w:lang w:val="uk-UA"/>
        </w:rPr>
      </w:pPr>
      <w:hyperlink r:id="rId145" w:history="1">
        <w:r w:rsidR="00625CC8" w:rsidRPr="00DB52BD">
          <w:rPr>
            <w:rStyle w:val="a6"/>
            <w:color w:val="auto"/>
            <w:lang w:val="uk-UA"/>
          </w:rPr>
          <w:t>https://studfile.net/preview/5593125/page:3/</w:t>
        </w:r>
      </w:hyperlink>
      <w:r w:rsidR="00625CC8" w:rsidRPr="00DB52BD">
        <w:rPr>
          <w:lang w:val="uk-UA"/>
        </w:rPr>
        <w:t>.</w:t>
      </w:r>
    </w:p>
    <w:p w:rsidR="00625CC8" w:rsidRPr="00DB52BD" w:rsidRDefault="00064E1C" w:rsidP="00661052">
      <w:pPr>
        <w:pStyle w:val="a7"/>
        <w:numPr>
          <w:ilvl w:val="0"/>
          <w:numId w:val="117"/>
        </w:numPr>
        <w:tabs>
          <w:tab w:val="left" w:pos="567"/>
        </w:tabs>
        <w:ind w:left="567" w:hanging="567"/>
        <w:rPr>
          <w:lang w:val="uk-UA"/>
        </w:rPr>
      </w:pPr>
      <w:hyperlink r:id="rId146" w:history="1">
        <w:r w:rsidR="00625CC8" w:rsidRPr="00DB52BD">
          <w:rPr>
            <w:rStyle w:val="a6"/>
            <w:color w:val="auto"/>
            <w:lang w:val="uk-UA"/>
          </w:rPr>
          <w:t>https://lib.chmnu.edu.ua/pdf/posibnuku/309/11.pdf</w:t>
        </w:r>
      </w:hyperlink>
      <w:r w:rsidR="00625CC8" w:rsidRPr="00DB52BD">
        <w:rPr>
          <w:lang w:val="uk-UA"/>
        </w:rPr>
        <w:t>.</w:t>
      </w:r>
    </w:p>
    <w:p w:rsidR="00625CC8" w:rsidRPr="00DB52BD" w:rsidRDefault="00064E1C" w:rsidP="00661052">
      <w:pPr>
        <w:pStyle w:val="a7"/>
        <w:numPr>
          <w:ilvl w:val="0"/>
          <w:numId w:val="117"/>
        </w:numPr>
        <w:tabs>
          <w:tab w:val="left" w:pos="567"/>
        </w:tabs>
        <w:ind w:left="567" w:hanging="567"/>
        <w:rPr>
          <w:lang w:val="uk-UA"/>
        </w:rPr>
      </w:pPr>
      <w:hyperlink r:id="rId147" w:history="1">
        <w:r w:rsidR="00625CC8" w:rsidRPr="00DB52BD">
          <w:rPr>
            <w:rStyle w:val="a6"/>
            <w:color w:val="auto"/>
            <w:lang w:val="uk-UA"/>
          </w:rPr>
          <w:t>https://steklo-servise.ru/obshchii-centr-mass-cheloveka-zavisit-ot-opredelenie-obshchego-centra.html</w:t>
        </w:r>
      </w:hyperlink>
      <w:r w:rsidR="00625CC8" w:rsidRPr="00DB52BD">
        <w:rPr>
          <w:lang w:val="uk-UA"/>
        </w:rPr>
        <w:t>.</w:t>
      </w:r>
    </w:p>
    <w:p w:rsidR="00F421EC" w:rsidRPr="00DB52BD" w:rsidRDefault="00F421EC" w:rsidP="0011758A">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F421EC" w:rsidRPr="00DB52BD" w:rsidTr="000123E1">
        <w:trPr>
          <w:trHeight w:val="20"/>
        </w:trPr>
        <w:tc>
          <w:tcPr>
            <w:tcW w:w="10201" w:type="dxa"/>
            <w:tcBorders>
              <w:top w:val="nil"/>
              <w:left w:val="nil"/>
              <w:bottom w:val="nil"/>
              <w:right w:val="nil"/>
            </w:tcBorders>
          </w:tcPr>
          <w:p w:rsidR="00F421EC" w:rsidRPr="00DB52BD" w:rsidRDefault="00F421EC" w:rsidP="000123E1">
            <w:pPr>
              <w:spacing w:after="0" w:line="240" w:lineRule="auto"/>
              <w:ind w:firstLine="34"/>
              <w:rPr>
                <w:rFonts w:ascii="Times New Roman" w:hAnsi="Times New Roman"/>
                <w:szCs w:val="24"/>
                <w:lang w:val="uk-UA"/>
              </w:rPr>
            </w:pPr>
            <w:r w:rsidRPr="00DB52BD">
              <w:rPr>
                <w:rFonts w:ascii="Times New Roman" w:hAnsi="Times New Roman"/>
                <w:i/>
                <w:szCs w:val="24"/>
                <w:lang w:val="uk-UA"/>
              </w:rPr>
              <w:t>X</w:t>
            </w:r>
            <w:r w:rsidRPr="00DB52BD">
              <w:rPr>
                <w:rFonts w:ascii="Times New Roman" w:hAnsi="Times New Roman"/>
                <w:szCs w:val="24"/>
                <w:lang w:val="uk-UA"/>
              </w:rPr>
              <w:t xml:space="preserve"> – координата </w:t>
            </w:r>
            <w:r w:rsidRPr="00DB52BD">
              <w:rPr>
                <w:rFonts w:ascii="Times New Roman" w:hAnsi="Times New Roman"/>
                <w:i/>
                <w:szCs w:val="24"/>
                <w:lang w:val="uk-UA"/>
              </w:rPr>
              <w:t>ЗЦМ</w:t>
            </w:r>
            <w:r w:rsidRPr="00DB52BD">
              <w:rPr>
                <w:rFonts w:ascii="Times New Roman" w:hAnsi="Times New Roman"/>
                <w:szCs w:val="24"/>
                <w:lang w:val="uk-UA"/>
              </w:rPr>
              <w:t xml:space="preserve"> вздовж осі </w:t>
            </w:r>
            <w:r w:rsidRPr="00DB52BD">
              <w:rPr>
                <w:rFonts w:ascii="Times New Roman" w:hAnsi="Times New Roman"/>
                <w:i/>
                <w:szCs w:val="24"/>
                <w:lang w:val="uk-UA"/>
              </w:rPr>
              <w:t xml:space="preserve">OX, </w:t>
            </w:r>
            <w:r w:rsidRPr="00DB52BD">
              <w:rPr>
                <w:rFonts w:ascii="Times New Roman" w:hAnsi="Times New Roman"/>
                <w:szCs w:val="24"/>
                <w:lang w:val="uk-UA"/>
              </w:rPr>
              <w:t>см.</w:t>
            </w:r>
          </w:p>
          <w:p w:rsidR="00F421EC" w:rsidRPr="00DB52BD" w:rsidRDefault="00F421EC" w:rsidP="000123E1">
            <w:pPr>
              <w:spacing w:after="0" w:line="240" w:lineRule="auto"/>
              <w:jc w:val="both"/>
              <w:rPr>
                <w:rFonts w:ascii="Times New Roman" w:hAnsi="Times New Roman"/>
                <w:szCs w:val="24"/>
                <w:lang w:val="uk-UA"/>
              </w:rPr>
            </w:pPr>
            <w:r w:rsidRPr="00DB52BD">
              <w:rPr>
                <w:rFonts w:ascii="Times New Roman" w:hAnsi="Times New Roman"/>
                <w:i/>
                <w:szCs w:val="24"/>
                <w:lang w:val="uk-UA"/>
              </w:rPr>
              <w:t>Y</w:t>
            </w:r>
            <w:r w:rsidRPr="00DB52BD">
              <w:rPr>
                <w:rFonts w:ascii="Times New Roman" w:hAnsi="Times New Roman"/>
                <w:szCs w:val="24"/>
                <w:lang w:val="uk-UA"/>
              </w:rPr>
              <w:t xml:space="preserve"> – координата </w:t>
            </w:r>
            <w:r w:rsidRPr="00DB52BD">
              <w:rPr>
                <w:rFonts w:ascii="Times New Roman" w:hAnsi="Times New Roman"/>
                <w:i/>
                <w:szCs w:val="24"/>
                <w:lang w:val="uk-UA"/>
              </w:rPr>
              <w:t>ЗЦМ</w:t>
            </w:r>
            <w:r w:rsidRPr="00DB52BD">
              <w:rPr>
                <w:rFonts w:ascii="Times New Roman" w:hAnsi="Times New Roman"/>
                <w:szCs w:val="24"/>
                <w:lang w:val="uk-UA"/>
              </w:rPr>
              <w:t xml:space="preserve"> вздовж осі </w:t>
            </w:r>
            <w:r w:rsidRPr="00DB52BD">
              <w:rPr>
                <w:rFonts w:ascii="Times New Roman" w:hAnsi="Times New Roman"/>
                <w:i/>
                <w:szCs w:val="24"/>
                <w:lang w:val="uk-UA"/>
              </w:rPr>
              <w:t xml:space="preserve">OY, </w:t>
            </w:r>
            <w:r w:rsidRPr="00DB52BD">
              <w:rPr>
                <w:rFonts w:ascii="Times New Roman" w:hAnsi="Times New Roman"/>
                <w:szCs w:val="24"/>
                <w:lang w:val="uk-UA"/>
              </w:rPr>
              <w:t>см.</w:t>
            </w:r>
          </w:p>
          <w:p w:rsidR="00F421EC" w:rsidRPr="00DB52BD" w:rsidRDefault="00F421EC" w:rsidP="000123E1">
            <w:pPr>
              <w:spacing w:after="0" w:line="240" w:lineRule="auto"/>
              <w:ind w:firstLine="34"/>
              <w:rPr>
                <w:rFonts w:ascii="Times New Roman" w:hAnsi="Times New Roman"/>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 – </w:t>
            </w:r>
            <w:r w:rsidRPr="00DB52BD">
              <w:rPr>
                <w:rFonts w:ascii="Times New Roman" w:hAnsi="Times New Roman"/>
                <w:szCs w:val="24"/>
                <w:lang w:val="uk-UA"/>
              </w:rPr>
              <w:t>момент сил тяжіння сегментів тіла відносно координат абсциси, кг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 – </w:t>
            </w:r>
            <w:r w:rsidRPr="00DB52BD">
              <w:rPr>
                <w:rFonts w:ascii="Times New Roman" w:hAnsi="Times New Roman"/>
                <w:szCs w:val="24"/>
                <w:lang w:val="uk-UA"/>
              </w:rPr>
              <w:t>момент сил тяжіння сегментів тіла відносно координат ординати, кг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Σm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X – </w:t>
            </w:r>
            <w:r w:rsidRPr="00DB52BD">
              <w:rPr>
                <w:rFonts w:ascii="Times New Roman" w:hAnsi="Times New Roman"/>
                <w:szCs w:val="24"/>
                <w:lang w:val="uk-UA"/>
              </w:rPr>
              <w:t>сума моментів сил тяжіння сегментів тіла відносно координат абсциси, кг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Σm</w:t>
            </w:r>
            <w:r w:rsidRPr="00DB52BD">
              <w:rPr>
                <w:rFonts w:ascii="Times New Roman" w:hAnsi="Times New Roman"/>
                <w:i/>
                <w:szCs w:val="24"/>
                <w:vertAlign w:val="subscript"/>
                <w:lang w:val="uk-UA"/>
              </w:rPr>
              <w:t>c</w:t>
            </w:r>
            <w:r w:rsidRPr="00DB52BD">
              <w:rPr>
                <w:rFonts w:ascii="Times New Roman" w:hAnsi="Times New Roman"/>
                <w:i/>
                <w:szCs w:val="24"/>
                <w:lang w:val="uk-UA"/>
              </w:rPr>
              <w:t xml:space="preserve"> Y – </w:t>
            </w:r>
            <w:r w:rsidRPr="00DB52BD">
              <w:rPr>
                <w:rFonts w:ascii="Times New Roman" w:hAnsi="Times New Roman"/>
                <w:szCs w:val="24"/>
                <w:lang w:val="uk-UA"/>
              </w:rPr>
              <w:t>сума моментів сил тяжіння сегментів тіла відносно координат ординати, кг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ЦТ1 – ЦТ</w:t>
            </w:r>
            <w:r w:rsidRPr="00DB52BD">
              <w:rPr>
                <w:rFonts w:ascii="Times New Roman" w:hAnsi="Times New Roman"/>
                <w:szCs w:val="24"/>
                <w:lang w:val="uk-UA"/>
              </w:rPr>
              <w:t xml:space="preserve"> голови,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ЦТ2 – ЦТ</w:t>
            </w:r>
            <w:r w:rsidRPr="00DB52BD">
              <w:rPr>
                <w:rFonts w:ascii="Times New Roman" w:hAnsi="Times New Roman"/>
                <w:szCs w:val="24"/>
                <w:lang w:val="uk-UA"/>
              </w:rPr>
              <w:t xml:space="preserve"> тулуба,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ЦТ3 – ЦТ</w:t>
            </w:r>
            <w:r w:rsidRPr="00DB52BD">
              <w:rPr>
                <w:rFonts w:ascii="Times New Roman" w:hAnsi="Times New Roman"/>
                <w:szCs w:val="24"/>
                <w:lang w:val="uk-UA"/>
              </w:rPr>
              <w:t xml:space="preserve"> правого плеча,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ЦТ4 – ЦТ </w:t>
            </w:r>
            <w:r w:rsidRPr="00DB52BD">
              <w:rPr>
                <w:rFonts w:ascii="Times New Roman" w:hAnsi="Times New Roman"/>
                <w:szCs w:val="24"/>
                <w:lang w:val="uk-UA"/>
              </w:rPr>
              <w:t>лівого плеча</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ЦТ5 – ЦТ </w:t>
            </w:r>
            <w:r w:rsidRPr="00DB52BD">
              <w:rPr>
                <w:rFonts w:ascii="Times New Roman" w:hAnsi="Times New Roman"/>
                <w:szCs w:val="24"/>
                <w:lang w:val="uk-UA"/>
              </w:rPr>
              <w:t>правого передпліччя,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ЦТ6 – ЦТ </w:t>
            </w:r>
            <w:r w:rsidRPr="00DB52BD">
              <w:rPr>
                <w:rFonts w:ascii="Times New Roman" w:hAnsi="Times New Roman"/>
                <w:szCs w:val="24"/>
                <w:lang w:val="uk-UA"/>
              </w:rPr>
              <w:t>лівого передпліччя,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ЦТ7 – ЦТ </w:t>
            </w:r>
            <w:r w:rsidRPr="00DB52BD">
              <w:rPr>
                <w:rFonts w:ascii="Times New Roman" w:hAnsi="Times New Roman"/>
                <w:szCs w:val="24"/>
                <w:lang w:val="uk-UA"/>
              </w:rPr>
              <w:t>правої кисті,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ЦТ8 – ЦТ </w:t>
            </w:r>
            <w:r w:rsidRPr="00DB52BD">
              <w:rPr>
                <w:rFonts w:ascii="Times New Roman" w:hAnsi="Times New Roman"/>
                <w:szCs w:val="24"/>
                <w:lang w:val="uk-UA"/>
              </w:rPr>
              <w:t>лівої кисті,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ЦТ9 – ЦТ </w:t>
            </w:r>
            <w:r w:rsidRPr="00DB52BD">
              <w:rPr>
                <w:rFonts w:ascii="Times New Roman" w:hAnsi="Times New Roman"/>
                <w:szCs w:val="24"/>
                <w:lang w:val="uk-UA"/>
              </w:rPr>
              <w:t>правого стегна,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ЦТ10 – ЦТ </w:t>
            </w:r>
            <w:r w:rsidRPr="00DB52BD">
              <w:rPr>
                <w:rFonts w:ascii="Times New Roman" w:hAnsi="Times New Roman"/>
                <w:szCs w:val="24"/>
                <w:lang w:val="uk-UA"/>
              </w:rPr>
              <w:t>лівого стегна,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ЦТ11 – ЦТ </w:t>
            </w:r>
            <w:r w:rsidRPr="00DB52BD">
              <w:rPr>
                <w:rFonts w:ascii="Times New Roman" w:hAnsi="Times New Roman"/>
                <w:szCs w:val="24"/>
                <w:lang w:val="uk-UA"/>
              </w:rPr>
              <w:t>правої гомілки,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ЦТ12 – ЦТ </w:t>
            </w:r>
            <w:r w:rsidRPr="00DB52BD">
              <w:rPr>
                <w:rFonts w:ascii="Times New Roman" w:hAnsi="Times New Roman"/>
                <w:szCs w:val="24"/>
                <w:lang w:val="uk-UA"/>
              </w:rPr>
              <w:t>лівої гомілки, см.</w:t>
            </w:r>
            <w:r w:rsidRPr="00DB52BD">
              <w:rPr>
                <w:rFonts w:ascii="Times New Roman" w:hAnsi="Times New Roman"/>
                <w:i/>
                <w:szCs w:val="24"/>
                <w:lang w:val="uk-UA"/>
              </w:rPr>
              <w:t xml:space="preserve"> </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ЦТ13 – ЦТ </w:t>
            </w:r>
            <w:r w:rsidRPr="00DB52BD">
              <w:rPr>
                <w:rFonts w:ascii="Times New Roman" w:hAnsi="Times New Roman"/>
                <w:szCs w:val="24"/>
                <w:lang w:val="uk-UA"/>
              </w:rPr>
              <w:t>правої стопи, см.</w:t>
            </w:r>
          </w:p>
          <w:p w:rsidR="00F421EC" w:rsidRPr="00DB52BD" w:rsidRDefault="00F421EC" w:rsidP="000123E1">
            <w:pPr>
              <w:spacing w:after="0" w:line="240" w:lineRule="auto"/>
              <w:ind w:firstLine="34"/>
              <w:rPr>
                <w:rFonts w:ascii="Times New Roman" w:hAnsi="Times New Roman"/>
                <w:i/>
                <w:szCs w:val="24"/>
                <w:lang w:val="uk-UA"/>
              </w:rPr>
            </w:pPr>
            <w:r w:rsidRPr="00DB52BD">
              <w:rPr>
                <w:rFonts w:ascii="Times New Roman" w:hAnsi="Times New Roman"/>
                <w:i/>
                <w:szCs w:val="24"/>
                <w:lang w:val="uk-UA"/>
              </w:rPr>
              <w:t xml:space="preserve">ЦТ14 – ЦТ </w:t>
            </w:r>
            <w:r w:rsidRPr="00DB52BD">
              <w:rPr>
                <w:rFonts w:ascii="Times New Roman" w:hAnsi="Times New Roman"/>
                <w:szCs w:val="24"/>
                <w:lang w:val="uk-UA"/>
              </w:rPr>
              <w:t>лівої стопи, см.</w:t>
            </w:r>
          </w:p>
        </w:tc>
      </w:tr>
    </w:tbl>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120" w:line="240" w:lineRule="auto"/>
        <w:ind w:left="567" w:hanging="567"/>
        <w:jc w:val="center"/>
        <w:rPr>
          <w:rFonts w:ascii="Times New Roman" w:hAnsi="Times New Roman"/>
          <w:b/>
          <w:sz w:val="24"/>
          <w:szCs w:val="24"/>
          <w:lang w:val="uk-UA"/>
        </w:rPr>
      </w:pPr>
      <w:r w:rsidRPr="00DB52BD">
        <w:rPr>
          <w:rFonts w:ascii="Times New Roman" w:hAnsi="Times New Roman"/>
          <w:b/>
          <w:sz w:val="24"/>
          <w:szCs w:val="24"/>
          <w:lang w:val="uk-UA"/>
        </w:rPr>
        <w:lastRenderedPageBreak/>
        <w:t xml:space="preserve">Лабораторна робота № </w:t>
      </w:r>
      <w:r w:rsidR="00F421EC" w:rsidRPr="00DB52BD">
        <w:rPr>
          <w:rFonts w:ascii="Times New Roman" w:hAnsi="Times New Roman"/>
          <w:b/>
          <w:sz w:val="24"/>
          <w:szCs w:val="24"/>
          <w:lang w:val="uk-UA"/>
        </w:rPr>
        <w:t>6</w:t>
      </w:r>
      <w:r w:rsidRPr="00DB52BD">
        <w:rPr>
          <w:rFonts w:ascii="Times New Roman" w:hAnsi="Times New Roman"/>
          <w:b/>
          <w:sz w:val="24"/>
          <w:szCs w:val="24"/>
          <w:lang w:val="uk-UA"/>
        </w:rPr>
        <w:t>. Визначення загального центру маси тіла людини графічним способом.</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тіла людини графічним способом.</w:t>
      </w:r>
    </w:p>
    <w:p w:rsidR="00625CC8" w:rsidRPr="00DB52BD" w:rsidRDefault="00625CC8" w:rsidP="00625CC8">
      <w:pPr>
        <w:spacing w:after="0" w:line="240" w:lineRule="auto"/>
        <w:ind w:firstLine="709"/>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917CA7">
      <w:pPr>
        <w:pStyle w:val="a7"/>
        <w:numPr>
          <w:ilvl w:val="0"/>
          <w:numId w:val="123"/>
        </w:numPr>
        <w:tabs>
          <w:tab w:val="left" w:pos="1134"/>
        </w:tabs>
        <w:ind w:left="0" w:firstLine="709"/>
        <w:rPr>
          <w:lang w:val="uk-UA"/>
        </w:rPr>
      </w:pPr>
      <w:r w:rsidRPr="00DB52BD">
        <w:rPr>
          <w:lang w:val="uk-UA"/>
        </w:rPr>
        <w:t xml:space="preserve">Ознайомити з послідовністю визначення </w:t>
      </w:r>
      <w:r w:rsidRPr="00DB52BD">
        <w:rPr>
          <w:i/>
          <w:lang w:val="uk-UA"/>
        </w:rPr>
        <w:t xml:space="preserve">ЗЦМ </w:t>
      </w:r>
      <w:r w:rsidRPr="00DB52BD">
        <w:rPr>
          <w:lang w:val="uk-UA"/>
        </w:rPr>
        <w:t>тіла людини графічним способом.</w:t>
      </w:r>
    </w:p>
    <w:p w:rsidR="00625CC8" w:rsidRPr="00DB52BD" w:rsidRDefault="00625CC8" w:rsidP="00917CA7">
      <w:pPr>
        <w:pStyle w:val="a7"/>
        <w:numPr>
          <w:ilvl w:val="0"/>
          <w:numId w:val="123"/>
        </w:numPr>
        <w:tabs>
          <w:tab w:val="left" w:pos="1134"/>
        </w:tabs>
        <w:ind w:left="0" w:firstLine="709"/>
        <w:rPr>
          <w:i/>
          <w:lang w:val="uk-UA"/>
        </w:rPr>
      </w:pPr>
      <w:r w:rsidRPr="00DB52BD">
        <w:rPr>
          <w:lang w:val="uk-UA"/>
        </w:rPr>
        <w:t xml:space="preserve">Навчити визначати </w:t>
      </w:r>
      <w:r w:rsidRPr="00DB52BD">
        <w:rPr>
          <w:i/>
          <w:lang w:val="uk-UA"/>
        </w:rPr>
        <w:t>ЦТ</w:t>
      </w:r>
      <w:r w:rsidRPr="00DB52BD">
        <w:rPr>
          <w:lang w:val="uk-UA"/>
        </w:rPr>
        <w:t xml:space="preserve"> систем сегментів за умовами їх розташування в середовищі </w:t>
      </w:r>
      <w:r w:rsidRPr="00DB52BD">
        <w:rPr>
          <w:i/>
          <w:lang w:val="uk-UA"/>
        </w:rPr>
        <w:t>Жива геометрія.</w:t>
      </w:r>
    </w:p>
    <w:p w:rsidR="00625CC8" w:rsidRPr="00DB52BD" w:rsidRDefault="00625CC8" w:rsidP="00917CA7">
      <w:pPr>
        <w:pStyle w:val="a7"/>
        <w:numPr>
          <w:ilvl w:val="0"/>
          <w:numId w:val="123"/>
        </w:numPr>
        <w:tabs>
          <w:tab w:val="left" w:pos="1134"/>
        </w:tabs>
        <w:ind w:left="0" w:firstLine="709"/>
        <w:rPr>
          <w:i/>
          <w:lang w:val="uk-UA"/>
        </w:rPr>
      </w:pPr>
      <w:r w:rsidRPr="00DB52BD">
        <w:rPr>
          <w:lang w:val="uk-UA"/>
        </w:rPr>
        <w:t>Навчити визначати</w:t>
      </w:r>
      <w:r w:rsidRPr="00DB52BD">
        <w:rPr>
          <w:i/>
          <w:lang w:val="uk-UA"/>
        </w:rPr>
        <w:t xml:space="preserve"> в</w:t>
      </w:r>
      <w:r w:rsidRPr="00DB52BD">
        <w:rPr>
          <w:lang w:val="uk-UA"/>
        </w:rPr>
        <w:t xml:space="preserve">ідстань </w:t>
      </w:r>
      <w:r w:rsidRPr="00DB52BD">
        <w:rPr>
          <w:i/>
          <w:lang w:val="uk-UA"/>
        </w:rPr>
        <w:t>ЦТ</w:t>
      </w:r>
      <w:r w:rsidRPr="00DB52BD">
        <w:rPr>
          <w:lang w:val="uk-UA"/>
        </w:rPr>
        <w:t xml:space="preserve"> системи сегментів в середовищі </w:t>
      </w:r>
      <w:r w:rsidRPr="00DB52BD">
        <w:rPr>
          <w:i/>
          <w:lang w:val="uk-UA"/>
        </w:rPr>
        <w:t>Microsoft Ex</w:t>
      </w:r>
      <w:r w:rsidR="00917CA7" w:rsidRPr="00DB52BD">
        <w:rPr>
          <w:i/>
          <w:lang w:val="uk-UA"/>
        </w:rPr>
        <w:t>c</w:t>
      </w:r>
      <w:r w:rsidRPr="00DB52BD">
        <w:rPr>
          <w:i/>
          <w:lang w:val="uk-UA"/>
        </w:rPr>
        <w:t>el.</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Style w:val="markedcontent"/>
          <w:rFonts w:ascii="Times New Roman" w:hAnsi="Times New Roman"/>
          <w:i/>
          <w:sz w:val="24"/>
          <w:szCs w:val="24"/>
          <w:lang w:val="uk-UA"/>
        </w:rPr>
        <w:t>Матеріали та обладнання:</w:t>
      </w:r>
      <w:r w:rsidRPr="00DB52BD">
        <w:rPr>
          <w:rStyle w:val="markedcontent"/>
          <w:rFonts w:ascii="Times New Roman" w:hAnsi="Times New Roman"/>
          <w:sz w:val="24"/>
          <w:szCs w:val="24"/>
          <w:lang w:val="uk-UA"/>
        </w:rPr>
        <w:t xml:space="preserve"> розрахункові дані попередніх лабораторних робіт,</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комп</w:t>
      </w:r>
      <w:r w:rsidR="002E7BE0" w:rsidRPr="00DB52BD">
        <w:rPr>
          <w:rStyle w:val="markedcontent"/>
          <w:rFonts w:ascii="Times New Roman" w:hAnsi="Times New Roman"/>
          <w:sz w:val="24"/>
          <w:szCs w:val="24"/>
          <w:lang w:val="uk-UA"/>
        </w:rPr>
        <w:t>’</w:t>
      </w:r>
      <w:r w:rsidRPr="00DB52BD">
        <w:rPr>
          <w:rStyle w:val="markedcontent"/>
          <w:rFonts w:ascii="Times New Roman" w:hAnsi="Times New Roman"/>
          <w:sz w:val="24"/>
          <w:szCs w:val="24"/>
          <w:lang w:val="uk-UA"/>
        </w:rPr>
        <w:t>ютерне середовище</w:t>
      </w:r>
      <w:r w:rsidRPr="00DB52BD">
        <w:rPr>
          <w:rStyle w:val="markedcontent"/>
          <w:rFonts w:ascii="Times New Roman" w:hAnsi="Times New Roman"/>
          <w:i/>
          <w:sz w:val="24"/>
          <w:szCs w:val="24"/>
          <w:lang w:val="uk-UA"/>
        </w:rPr>
        <w:t xml:space="preserve"> </w:t>
      </w:r>
      <w:r w:rsidRPr="00DB52BD">
        <w:rPr>
          <w:rStyle w:val="markedcontent"/>
          <w:rFonts w:ascii="Times New Roman" w:hAnsi="Times New Roman"/>
          <w:sz w:val="24"/>
          <w:szCs w:val="24"/>
          <w:lang w:val="uk-UA"/>
        </w:rPr>
        <w:t xml:space="preserve">програм </w:t>
      </w:r>
      <w:r w:rsidRPr="00DB52BD">
        <w:rPr>
          <w:rFonts w:ascii="Times New Roman" w:hAnsi="Times New Roman"/>
          <w:i/>
          <w:sz w:val="24"/>
          <w:szCs w:val="24"/>
          <w:lang w:val="uk-UA"/>
        </w:rPr>
        <w:t>Microsoft Ex</w:t>
      </w:r>
      <w:r w:rsidR="00917CA7" w:rsidRPr="00DB52BD">
        <w:rPr>
          <w:rFonts w:ascii="Times New Roman" w:hAnsi="Times New Roman"/>
          <w:i/>
          <w:sz w:val="24"/>
          <w:szCs w:val="24"/>
          <w:lang w:val="uk-UA"/>
        </w:rPr>
        <w:t>c</w:t>
      </w:r>
      <w:r w:rsidRPr="00DB52BD">
        <w:rPr>
          <w:rFonts w:ascii="Times New Roman" w:hAnsi="Times New Roman"/>
          <w:i/>
          <w:sz w:val="24"/>
          <w:szCs w:val="24"/>
          <w:lang w:val="uk-UA"/>
        </w:rPr>
        <w:t>el</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Жива геометрія.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Pr="00DB52BD">
        <w:rPr>
          <w:rFonts w:ascii="Times New Roman" w:hAnsi="Times New Roman"/>
          <w:sz w:val="24"/>
          <w:szCs w:val="24"/>
          <w:lang w:val="uk-UA"/>
        </w:rPr>
        <w:t xml:space="preserve">. Розглядаючи тіло людини як систему взаємно рухливих мас, </w:t>
      </w:r>
      <w:r w:rsidR="00917CA7" w:rsidRPr="00DB52BD">
        <w:rPr>
          <w:rFonts w:ascii="Times New Roman" w:hAnsi="Times New Roman"/>
          <w:sz w:val="24"/>
          <w:szCs w:val="24"/>
          <w:lang w:val="uk-UA"/>
        </w:rPr>
        <w:t>необхідно</w:t>
      </w:r>
      <w:r w:rsidRPr="00DB52BD">
        <w:rPr>
          <w:rFonts w:ascii="Times New Roman" w:hAnsi="Times New Roman"/>
          <w:sz w:val="24"/>
          <w:szCs w:val="24"/>
          <w:lang w:val="uk-UA"/>
        </w:rPr>
        <w:t xml:space="preserve"> зазначити, що воно має цілком певні динамічні властивості. Залежно від того, як ці маси розташовуються в просторі один щодо одного, а також, наскільки вони рухливі, залежать і динамічні властивості всього тіла. Тіло людини як біомеханічна система знаходиться в рівновазі, ступінь стійкості якого характеризує положення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тіла. Іншими словами, за положенням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тіла людини оцінюють різні статичні становища. </w:t>
      </w:r>
      <w:r w:rsidR="00917CA7" w:rsidRPr="00DB52BD">
        <w:rPr>
          <w:rFonts w:ascii="Times New Roman" w:hAnsi="Times New Roman"/>
          <w:sz w:val="24"/>
          <w:szCs w:val="24"/>
          <w:lang w:val="uk-UA"/>
        </w:rPr>
        <w:t xml:space="preserve"> Оскільки</w:t>
      </w:r>
      <w:r w:rsidRPr="00DB52BD">
        <w:rPr>
          <w:rFonts w:ascii="Times New Roman" w:hAnsi="Times New Roman"/>
          <w:sz w:val="24"/>
          <w:szCs w:val="24"/>
          <w:lang w:val="uk-UA"/>
        </w:rPr>
        <w:t xml:space="preserve"> тіло людини не є незмінним твердим тілом, а є системою рухомих ланок, то положення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визначатиметься головним чином позою тіла людини і </w:t>
      </w:r>
      <w:r w:rsidR="00917CA7" w:rsidRPr="00DB52BD">
        <w:rPr>
          <w:rFonts w:ascii="Times New Roman" w:hAnsi="Times New Roman"/>
          <w:sz w:val="24"/>
          <w:szCs w:val="24"/>
          <w:lang w:val="uk-UA"/>
        </w:rPr>
        <w:t xml:space="preserve">буде </w:t>
      </w:r>
      <w:r w:rsidRPr="00DB52BD">
        <w:rPr>
          <w:rFonts w:ascii="Times New Roman" w:hAnsi="Times New Roman"/>
          <w:sz w:val="24"/>
          <w:szCs w:val="24"/>
          <w:lang w:val="uk-UA"/>
        </w:rPr>
        <w:t xml:space="preserve">змінюватися </w:t>
      </w:r>
      <w:r w:rsidR="00917CA7" w:rsidRPr="00DB52BD">
        <w:rPr>
          <w:rFonts w:ascii="Times New Roman" w:hAnsi="Times New Roman"/>
          <w:sz w:val="24"/>
          <w:szCs w:val="24"/>
          <w:lang w:val="uk-UA"/>
        </w:rPr>
        <w:t xml:space="preserve">разом </w:t>
      </w:r>
      <w:r w:rsidRPr="00DB52BD">
        <w:rPr>
          <w:rFonts w:ascii="Times New Roman" w:hAnsi="Times New Roman"/>
          <w:sz w:val="24"/>
          <w:szCs w:val="24"/>
          <w:lang w:val="uk-UA"/>
        </w:rPr>
        <w:t>із зміною пози. Процеси накопичення організмом людини гравітаційної енергії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єктивно відображається на висоті розташування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над опорою.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Положення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людини вивчалося багатьма дослідниками. Як відомо, його локалізація в людини залежить від розміщення </w:t>
      </w:r>
      <w:r w:rsidRPr="00DB52BD">
        <w:rPr>
          <w:rFonts w:ascii="Times New Roman" w:hAnsi="Times New Roman"/>
          <w:i/>
          <w:sz w:val="24"/>
          <w:szCs w:val="24"/>
          <w:lang w:val="uk-UA"/>
        </w:rPr>
        <w:t>ЦТ</w:t>
      </w:r>
      <w:r w:rsidRPr="00DB52BD">
        <w:rPr>
          <w:rFonts w:ascii="Times New Roman" w:hAnsi="Times New Roman"/>
          <w:sz w:val="24"/>
          <w:szCs w:val="24"/>
          <w:lang w:val="uk-UA"/>
        </w:rPr>
        <w:t xml:space="preserve"> окремих частин тіла. Будь-які зміни в тілі, пов</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язані з переміщенням його мас і порушенням колишнього їх співвідношення, змінюють і положення </w:t>
      </w:r>
      <w:r w:rsidRPr="00DB52BD">
        <w:rPr>
          <w:rFonts w:ascii="Times New Roman" w:hAnsi="Times New Roman"/>
          <w:i/>
          <w:sz w:val="24"/>
          <w:szCs w:val="24"/>
          <w:lang w:val="uk-UA"/>
        </w:rPr>
        <w:t>ЗЦМ</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За свідченнями авторів, </w:t>
      </w:r>
      <w:r w:rsidR="00917CA7" w:rsidRPr="00DB52BD">
        <w:rPr>
          <w:rFonts w:ascii="Times New Roman" w:hAnsi="Times New Roman"/>
          <w:sz w:val="24"/>
          <w:szCs w:val="24"/>
          <w:lang w:val="uk-UA"/>
        </w:rPr>
        <w:t>у</w:t>
      </w:r>
      <w:r w:rsidRPr="00DB52BD">
        <w:rPr>
          <w:rFonts w:ascii="Times New Roman" w:hAnsi="Times New Roman"/>
          <w:sz w:val="24"/>
          <w:szCs w:val="24"/>
          <w:lang w:val="uk-UA"/>
        </w:rPr>
        <w:t xml:space="preserve">перше положення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визначив Джованні Альфонсо Борелі, який у 1679 р. у своїй книзі «Про локомоції тварин» писав, що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людського тіла, </w:t>
      </w:r>
      <w:r w:rsidR="00917CA7" w:rsidRPr="00DB52BD">
        <w:rPr>
          <w:rFonts w:ascii="Times New Roman" w:hAnsi="Times New Roman"/>
          <w:sz w:val="24"/>
          <w:szCs w:val="24"/>
          <w:lang w:val="uk-UA"/>
        </w:rPr>
        <w:t>яке</w:t>
      </w:r>
      <w:r w:rsidRPr="00DB52BD">
        <w:rPr>
          <w:rFonts w:ascii="Times New Roman" w:hAnsi="Times New Roman"/>
          <w:sz w:val="24"/>
          <w:szCs w:val="24"/>
          <w:lang w:val="uk-UA"/>
        </w:rPr>
        <w:t xml:space="preserve"> знаходиться у випрямленому стані</w:t>
      </w:r>
      <w:r w:rsidR="00917CA7" w:rsidRPr="00DB52BD">
        <w:rPr>
          <w:rFonts w:ascii="Times New Roman" w:hAnsi="Times New Roman"/>
          <w:sz w:val="24"/>
          <w:szCs w:val="24"/>
          <w:lang w:val="uk-UA"/>
        </w:rPr>
        <w:t>,</w:t>
      </w:r>
      <w:r w:rsidRPr="00DB52BD">
        <w:rPr>
          <w:rFonts w:ascii="Times New Roman" w:hAnsi="Times New Roman"/>
          <w:sz w:val="24"/>
          <w:szCs w:val="24"/>
          <w:lang w:val="uk-UA"/>
        </w:rPr>
        <w:t xml:space="preserve"> розташовується між сідницями та лобком. Користуючись методом врівноваження (важелем першого роду), він визначав локалізацію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на трупах, поклавши їх на дошку та врівноваживши її на гострому клині.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Для вивчення положення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W. Braune, О. Fischer (1989) проводили свої дослідження на трупах. На підставі цих досліджень вони визначили, що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тіла людини розташований в області малого таза в середньому на 2,5 см нижче мису крижів і на 4-5 см вище поперечної осі </w:t>
      </w:r>
      <w:r w:rsidR="00E51064" w:rsidRPr="00DB52BD">
        <w:rPr>
          <w:rFonts w:ascii="Times New Roman" w:hAnsi="Times New Roman"/>
          <w:sz w:val="24"/>
          <w:szCs w:val="24"/>
          <w:lang w:val="uk-UA"/>
        </w:rPr>
        <w:t xml:space="preserve">кульшового </w:t>
      </w:r>
      <w:r w:rsidRPr="00DB52BD">
        <w:rPr>
          <w:rFonts w:ascii="Times New Roman" w:hAnsi="Times New Roman"/>
          <w:sz w:val="24"/>
          <w:szCs w:val="24"/>
          <w:lang w:val="uk-UA"/>
        </w:rPr>
        <w:t>суглоба. Якщо п</w:t>
      </w:r>
      <w:r w:rsidR="00E51064" w:rsidRPr="00DB52BD">
        <w:rPr>
          <w:rFonts w:ascii="Times New Roman" w:hAnsi="Times New Roman"/>
          <w:sz w:val="24"/>
          <w:szCs w:val="24"/>
          <w:lang w:val="uk-UA"/>
        </w:rPr>
        <w:t xml:space="preserve">ід час </w:t>
      </w:r>
      <w:r w:rsidRPr="00DB52BD">
        <w:rPr>
          <w:rFonts w:ascii="Times New Roman" w:hAnsi="Times New Roman"/>
          <w:sz w:val="24"/>
          <w:szCs w:val="24"/>
          <w:lang w:val="uk-UA"/>
        </w:rPr>
        <w:t>стоянн</w:t>
      </w:r>
      <w:r w:rsidR="00E51064" w:rsidRPr="00DB52BD">
        <w:rPr>
          <w:rFonts w:ascii="Times New Roman" w:hAnsi="Times New Roman"/>
          <w:sz w:val="24"/>
          <w:szCs w:val="24"/>
          <w:lang w:val="uk-UA"/>
        </w:rPr>
        <w:t>я</w:t>
      </w:r>
      <w:r w:rsidRPr="00DB52BD">
        <w:rPr>
          <w:rFonts w:ascii="Times New Roman" w:hAnsi="Times New Roman"/>
          <w:sz w:val="24"/>
          <w:szCs w:val="24"/>
          <w:lang w:val="uk-UA"/>
        </w:rPr>
        <w:t xml:space="preserve"> тулуб висунуто вперед, то про</w:t>
      </w:r>
      <w:r w:rsidR="00E51064" w:rsidRPr="00DB52BD">
        <w:rPr>
          <w:rFonts w:ascii="Times New Roman" w:hAnsi="Times New Roman"/>
          <w:sz w:val="24"/>
          <w:szCs w:val="24"/>
          <w:lang w:val="uk-UA"/>
        </w:rPr>
        <w:t>є</w:t>
      </w:r>
      <w:r w:rsidRPr="00DB52BD">
        <w:rPr>
          <w:rFonts w:ascii="Times New Roman" w:hAnsi="Times New Roman"/>
          <w:sz w:val="24"/>
          <w:szCs w:val="24"/>
          <w:lang w:val="uk-UA"/>
        </w:rPr>
        <w:t xml:space="preserve">кція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проходить попереду поперечних осей обертання </w:t>
      </w:r>
      <w:r w:rsidR="00E51064" w:rsidRPr="00DB52BD">
        <w:rPr>
          <w:rFonts w:ascii="Times New Roman" w:hAnsi="Times New Roman"/>
          <w:sz w:val="24"/>
          <w:szCs w:val="24"/>
          <w:lang w:val="uk-UA"/>
        </w:rPr>
        <w:t>кульшового</w:t>
      </w:r>
      <w:r w:rsidRPr="00DB52BD">
        <w:rPr>
          <w:rFonts w:ascii="Times New Roman" w:hAnsi="Times New Roman"/>
          <w:sz w:val="24"/>
          <w:szCs w:val="24"/>
          <w:lang w:val="uk-UA"/>
        </w:rPr>
        <w:t>, колінного та гомілковостопного суглобів.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процесі виконання фізичних вправ людина змінює площу опори, взаємне розташування біоланок тіла, тобто по</w:t>
      </w:r>
      <w:r w:rsidR="00E51064" w:rsidRPr="00DB52BD">
        <w:rPr>
          <w:rFonts w:ascii="Times New Roman" w:hAnsi="Times New Roman"/>
          <w:sz w:val="24"/>
          <w:szCs w:val="24"/>
          <w:lang w:val="uk-UA"/>
        </w:rPr>
        <w:t>зу</w:t>
      </w:r>
      <w:r w:rsidRPr="00DB52BD">
        <w:rPr>
          <w:rFonts w:ascii="Times New Roman" w:hAnsi="Times New Roman"/>
          <w:sz w:val="24"/>
          <w:szCs w:val="24"/>
          <w:lang w:val="uk-UA"/>
        </w:rPr>
        <w:t xml:space="preserve"> </w:t>
      </w:r>
      <w:r w:rsidR="00E51064" w:rsidRPr="00DB52BD">
        <w:rPr>
          <w:rStyle w:val="hps"/>
          <w:rFonts w:ascii="Times New Roman" w:hAnsi="Times New Roman"/>
          <w:snapToGrid w:val="0"/>
          <w:lang w:val="uk-UA"/>
        </w:rPr>
        <w:t>–</w:t>
      </w:r>
      <w:r w:rsidRPr="00DB52BD">
        <w:rPr>
          <w:rFonts w:ascii="Times New Roman" w:hAnsi="Times New Roman"/>
          <w:sz w:val="24"/>
          <w:szCs w:val="24"/>
          <w:lang w:val="uk-UA"/>
        </w:rPr>
        <w:t xml:space="preserve"> і тим самим змінює місце положення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w:t>
      </w:r>
      <w:r w:rsidR="00E51064" w:rsidRPr="00DB52BD">
        <w:rPr>
          <w:rFonts w:ascii="Times New Roman" w:hAnsi="Times New Roman"/>
          <w:sz w:val="24"/>
          <w:szCs w:val="24"/>
          <w:lang w:val="uk-UA"/>
        </w:rPr>
        <w:t xml:space="preserve">відносно </w:t>
      </w:r>
      <w:r w:rsidRPr="00DB52BD">
        <w:rPr>
          <w:rFonts w:ascii="Times New Roman" w:hAnsi="Times New Roman"/>
          <w:sz w:val="24"/>
          <w:szCs w:val="24"/>
          <w:lang w:val="uk-UA"/>
        </w:rPr>
        <w:t>до опорного контуру. Усе це приводить до зміни механічних показників стійкості рівноваги. Ступінь напруги тих чи інших 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язових груп залежить від положення </w:t>
      </w:r>
      <w:r w:rsidRPr="00DB52BD">
        <w:rPr>
          <w:rFonts w:ascii="Times New Roman" w:hAnsi="Times New Roman"/>
          <w:i/>
          <w:sz w:val="24"/>
          <w:szCs w:val="24"/>
          <w:lang w:val="uk-UA"/>
        </w:rPr>
        <w:t>ЦТ</w:t>
      </w:r>
      <w:r w:rsidRPr="00DB52BD">
        <w:rPr>
          <w:rFonts w:ascii="Times New Roman" w:hAnsi="Times New Roman"/>
          <w:sz w:val="24"/>
          <w:szCs w:val="24"/>
          <w:lang w:val="uk-UA"/>
        </w:rPr>
        <w:t xml:space="preserve"> біоланок.</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Визначення локалізації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важливо як для вирішення різних питань механіки рухових дій, так і </w:t>
      </w:r>
      <w:r w:rsidR="00E51064" w:rsidRPr="00DB52BD">
        <w:rPr>
          <w:rFonts w:ascii="Times New Roman" w:hAnsi="Times New Roman"/>
          <w:sz w:val="24"/>
          <w:szCs w:val="24"/>
          <w:lang w:val="uk-UA"/>
        </w:rPr>
        <w:t xml:space="preserve">для </w:t>
      </w:r>
      <w:r w:rsidRPr="00DB52BD">
        <w:rPr>
          <w:rFonts w:ascii="Times New Roman" w:hAnsi="Times New Roman"/>
          <w:sz w:val="24"/>
          <w:szCs w:val="24"/>
          <w:lang w:val="uk-UA"/>
        </w:rPr>
        <w:t xml:space="preserve">врахування її соматичних особливостей. Як зазначають фахівці, у людей </w:t>
      </w:r>
      <w:r w:rsidR="00E51064" w:rsidRPr="00DB52BD">
        <w:rPr>
          <w:rFonts w:ascii="Times New Roman" w:hAnsi="Times New Roman"/>
          <w:sz w:val="24"/>
          <w:szCs w:val="24"/>
          <w:lang w:val="uk-UA"/>
        </w:rPr>
        <w:t>з</w:t>
      </w:r>
      <w:r w:rsidRPr="00DB52BD">
        <w:rPr>
          <w:rFonts w:ascii="Times New Roman" w:hAnsi="Times New Roman"/>
          <w:sz w:val="24"/>
          <w:szCs w:val="24"/>
          <w:lang w:val="uk-UA"/>
        </w:rPr>
        <w:t xml:space="preserve"> однакови</w:t>
      </w:r>
      <w:r w:rsidR="00E51064" w:rsidRPr="00DB52BD">
        <w:rPr>
          <w:rFonts w:ascii="Times New Roman" w:hAnsi="Times New Roman"/>
          <w:sz w:val="24"/>
          <w:szCs w:val="24"/>
          <w:lang w:val="uk-UA"/>
        </w:rPr>
        <w:t>ми</w:t>
      </w:r>
      <w:r w:rsidRPr="00DB52BD">
        <w:rPr>
          <w:rFonts w:ascii="Times New Roman" w:hAnsi="Times New Roman"/>
          <w:sz w:val="24"/>
          <w:szCs w:val="24"/>
          <w:lang w:val="uk-UA"/>
        </w:rPr>
        <w:t xml:space="preserve"> лінійни</w:t>
      </w:r>
      <w:r w:rsidR="00E51064" w:rsidRPr="00DB52BD">
        <w:rPr>
          <w:rFonts w:ascii="Times New Roman" w:hAnsi="Times New Roman"/>
          <w:sz w:val="24"/>
          <w:szCs w:val="24"/>
          <w:lang w:val="uk-UA"/>
        </w:rPr>
        <w:t>ми</w:t>
      </w:r>
      <w:r w:rsidRPr="00DB52BD">
        <w:rPr>
          <w:rFonts w:ascii="Times New Roman" w:hAnsi="Times New Roman"/>
          <w:sz w:val="24"/>
          <w:szCs w:val="24"/>
          <w:lang w:val="uk-UA"/>
        </w:rPr>
        <w:t xml:space="preserve"> розміра</w:t>
      </w:r>
      <w:r w:rsidR="00E51064" w:rsidRPr="00DB52BD">
        <w:rPr>
          <w:rFonts w:ascii="Times New Roman" w:hAnsi="Times New Roman"/>
          <w:sz w:val="24"/>
          <w:szCs w:val="24"/>
          <w:lang w:val="uk-UA"/>
        </w:rPr>
        <w:t>ми</w:t>
      </w:r>
      <w:r w:rsidRPr="00DB52BD">
        <w:rPr>
          <w:rFonts w:ascii="Times New Roman" w:hAnsi="Times New Roman"/>
          <w:sz w:val="24"/>
          <w:szCs w:val="24"/>
          <w:lang w:val="uk-UA"/>
        </w:rPr>
        <w:t xml:space="preserve"> положення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 xml:space="preserve">тіла може бути різним залежно від питомої ваги тих чи інших тканин та органів, укладених у цих розмірах, кількість маси, що визначається цими розмірами, може бути неоднаково. Коли йдеться про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тіла людини, фактично мається на увазі не геометрична точка, а сфера, в якій ця умовна точка безперервно переміщається. Це переміщення обумовлюється процесами кровообігу, дихання, травлення,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язового тремору та особливостей геометрії мас тіла людини. Існує думка, згідно з як</w:t>
      </w:r>
      <w:r w:rsidR="00E51064" w:rsidRPr="00DB52BD">
        <w:rPr>
          <w:rFonts w:ascii="Times New Roman" w:hAnsi="Times New Roman"/>
          <w:sz w:val="24"/>
          <w:szCs w:val="24"/>
          <w:lang w:val="uk-UA"/>
        </w:rPr>
        <w:t>ої</w:t>
      </w:r>
      <w:r w:rsidRPr="00DB52BD">
        <w:rPr>
          <w:rFonts w:ascii="Times New Roman" w:hAnsi="Times New Roman"/>
          <w:sz w:val="24"/>
          <w:szCs w:val="24"/>
          <w:lang w:val="uk-UA"/>
        </w:rPr>
        <w:t xml:space="preserve"> орієнтовно можна вважати, що діаметр сфери, всередині якої відбувається постійне переміщення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в ортоградному положенні</w:t>
      </w:r>
      <w:r w:rsidR="00E51064" w:rsidRPr="00DB52BD">
        <w:rPr>
          <w:rFonts w:ascii="Times New Roman" w:hAnsi="Times New Roman"/>
          <w:sz w:val="24"/>
          <w:szCs w:val="24"/>
          <w:lang w:val="uk-UA"/>
        </w:rPr>
        <w:t>,</w:t>
      </w:r>
      <w:r w:rsidRPr="00DB52BD">
        <w:rPr>
          <w:rFonts w:ascii="Times New Roman" w:hAnsi="Times New Roman"/>
          <w:sz w:val="24"/>
          <w:szCs w:val="24"/>
          <w:lang w:val="uk-UA"/>
        </w:rPr>
        <w:t xml:space="preserve"> дорівнює близько 10 мм.</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Для визначення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людини графічним способом за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можна використовувати </w:t>
      </w:r>
      <w:r w:rsidR="00E51064" w:rsidRPr="00DB52BD">
        <w:rPr>
          <w:rFonts w:ascii="Times New Roman" w:hAnsi="Times New Roman"/>
          <w:sz w:val="24"/>
          <w:szCs w:val="24"/>
          <w:lang w:val="uk-UA"/>
        </w:rPr>
        <w:t>таку</w:t>
      </w:r>
      <w:r w:rsidRPr="00DB52BD">
        <w:rPr>
          <w:rFonts w:ascii="Times New Roman" w:hAnsi="Times New Roman"/>
          <w:sz w:val="24"/>
          <w:szCs w:val="24"/>
          <w:lang w:val="uk-UA"/>
        </w:rPr>
        <w:t xml:space="preserve"> послідовність:</w:t>
      </w:r>
    </w:p>
    <w:p w:rsidR="00625CC8" w:rsidRPr="00DB52BD" w:rsidRDefault="00625CC8" w:rsidP="00661052">
      <w:pPr>
        <w:pStyle w:val="a7"/>
        <w:numPr>
          <w:ilvl w:val="0"/>
          <w:numId w:val="99"/>
        </w:numPr>
        <w:tabs>
          <w:tab w:val="left" w:pos="1134"/>
        </w:tabs>
        <w:ind w:left="0" w:firstLine="774"/>
        <w:rPr>
          <w:lang w:val="uk-UA"/>
        </w:rPr>
      </w:pPr>
      <w:r w:rsidRPr="00DB52BD">
        <w:rPr>
          <w:lang w:val="uk-UA"/>
        </w:rPr>
        <w:t xml:space="preserve">Вибрати положення тіла людини на </w:t>
      </w:r>
      <w:r w:rsidRPr="00DB52BD">
        <w:rPr>
          <w:i/>
          <w:lang w:val="uk-UA"/>
        </w:rPr>
        <w:t>БКС</w:t>
      </w:r>
      <w:r w:rsidRPr="00DB52BD">
        <w:rPr>
          <w:lang w:val="uk-UA"/>
        </w:rPr>
        <w:t xml:space="preserve"> в середовищі </w:t>
      </w:r>
      <w:r w:rsidRPr="00DB52BD">
        <w:rPr>
          <w:i/>
          <w:lang w:val="uk-UA"/>
        </w:rPr>
        <w:t>Жива геометрія</w:t>
      </w:r>
      <w:r w:rsidRPr="00DB52BD">
        <w:rPr>
          <w:lang w:val="uk-UA"/>
        </w:rPr>
        <w:t xml:space="preserve"> (лабораторна робота № 3).</w:t>
      </w:r>
    </w:p>
    <w:p w:rsidR="00625CC8" w:rsidRPr="00DB52BD" w:rsidRDefault="00625CC8" w:rsidP="00661052">
      <w:pPr>
        <w:pStyle w:val="a7"/>
        <w:numPr>
          <w:ilvl w:val="0"/>
          <w:numId w:val="99"/>
        </w:numPr>
        <w:tabs>
          <w:tab w:val="left" w:pos="1134"/>
        </w:tabs>
        <w:ind w:left="0" w:firstLine="709"/>
        <w:rPr>
          <w:lang w:val="uk-UA"/>
        </w:rPr>
      </w:pPr>
      <w:r w:rsidRPr="00DB52BD">
        <w:rPr>
          <w:rStyle w:val="hps"/>
          <w:lang w:val="uk-UA"/>
        </w:rPr>
        <w:t>Визначити</w:t>
      </w:r>
      <w:r w:rsidRPr="00DB52BD">
        <w:rPr>
          <w:lang w:val="uk-UA"/>
        </w:rPr>
        <w:t xml:space="preserve"> </w:t>
      </w:r>
      <w:r w:rsidRPr="00DB52BD">
        <w:rPr>
          <w:rStyle w:val="hps"/>
          <w:lang w:val="uk-UA"/>
        </w:rPr>
        <w:t>і позначити</w:t>
      </w:r>
      <w:r w:rsidRPr="00DB52BD">
        <w:rPr>
          <w:lang w:val="uk-UA"/>
        </w:rPr>
        <w:t xml:space="preserve"> </w:t>
      </w:r>
      <w:r w:rsidRPr="00DB52BD">
        <w:rPr>
          <w:rStyle w:val="hps"/>
          <w:lang w:val="uk-UA"/>
        </w:rPr>
        <w:t>положення</w:t>
      </w:r>
      <w:r w:rsidRPr="00DB52BD">
        <w:rPr>
          <w:lang w:val="uk-UA"/>
        </w:rPr>
        <w:t xml:space="preserve"> </w:t>
      </w:r>
      <w:r w:rsidRPr="00DB52BD">
        <w:rPr>
          <w:i/>
          <w:lang w:val="uk-UA"/>
        </w:rPr>
        <w:t>ЦТ</w:t>
      </w:r>
      <w:r w:rsidRPr="00DB52BD">
        <w:rPr>
          <w:lang w:val="uk-UA"/>
        </w:rPr>
        <w:t xml:space="preserve"> </w:t>
      </w:r>
      <w:r w:rsidRPr="00DB52BD">
        <w:rPr>
          <w:rStyle w:val="hps"/>
          <w:lang w:val="uk-UA"/>
        </w:rPr>
        <w:t>кожної</w:t>
      </w:r>
      <w:r w:rsidRPr="00DB52BD">
        <w:rPr>
          <w:lang w:val="uk-UA"/>
        </w:rPr>
        <w:t xml:space="preserve"> </w:t>
      </w:r>
      <w:r w:rsidRPr="00DB52BD">
        <w:rPr>
          <w:rStyle w:val="hps"/>
          <w:lang w:val="uk-UA"/>
        </w:rPr>
        <w:t xml:space="preserve">кінцівки </w:t>
      </w:r>
      <w:r w:rsidR="00E51064" w:rsidRPr="00DB52BD">
        <w:rPr>
          <w:rStyle w:val="hps"/>
          <w:lang w:val="uk-UA"/>
        </w:rPr>
        <w:t>і</w:t>
      </w:r>
      <w:r w:rsidRPr="00DB52BD">
        <w:rPr>
          <w:rStyle w:val="hps"/>
          <w:lang w:val="uk-UA"/>
        </w:rPr>
        <w:t>з врахування</w:t>
      </w:r>
      <w:r w:rsidR="00E51064" w:rsidRPr="00DB52BD">
        <w:rPr>
          <w:rStyle w:val="hps"/>
          <w:lang w:val="uk-UA"/>
        </w:rPr>
        <w:t>м</w:t>
      </w:r>
      <w:r w:rsidRPr="00DB52BD">
        <w:rPr>
          <w:rStyle w:val="hps"/>
          <w:lang w:val="uk-UA"/>
        </w:rPr>
        <w:t xml:space="preserve"> умов розташування </w:t>
      </w:r>
      <w:r w:rsidR="00E51064" w:rsidRPr="00DB52BD">
        <w:rPr>
          <w:rStyle w:val="hps"/>
          <w:lang w:val="uk-UA"/>
        </w:rPr>
        <w:t>та їх відносних значень (табл. 6</w:t>
      </w:r>
      <w:r w:rsidRPr="00DB52BD">
        <w:rPr>
          <w:rStyle w:val="hps"/>
          <w:lang w:val="uk-UA"/>
        </w:rPr>
        <w:t>.1).</w:t>
      </w:r>
      <w:r w:rsidRPr="00DB52BD">
        <w:rPr>
          <w:lang w:val="uk-UA"/>
        </w:rPr>
        <w:t xml:space="preserve"> </w:t>
      </w:r>
    </w:p>
    <w:p w:rsidR="00625CC8" w:rsidRPr="00DB52BD" w:rsidRDefault="00625CC8" w:rsidP="00661052">
      <w:pPr>
        <w:pStyle w:val="a7"/>
        <w:numPr>
          <w:ilvl w:val="0"/>
          <w:numId w:val="99"/>
        </w:numPr>
        <w:tabs>
          <w:tab w:val="left" w:pos="1134"/>
        </w:tabs>
        <w:ind w:left="0" w:firstLine="709"/>
        <w:rPr>
          <w:lang w:val="uk-UA"/>
        </w:rPr>
      </w:pPr>
      <w:r w:rsidRPr="00DB52BD">
        <w:rPr>
          <w:i/>
          <w:lang w:val="uk-UA"/>
        </w:rPr>
        <w:lastRenderedPageBreak/>
        <w:t xml:space="preserve">ЦТ </w:t>
      </w:r>
      <w:r w:rsidRPr="00DB52BD">
        <w:rPr>
          <w:lang w:val="uk-UA"/>
        </w:rPr>
        <w:t xml:space="preserve">системи </w:t>
      </w:r>
      <w:r w:rsidRPr="00DB52BD">
        <w:rPr>
          <w:rStyle w:val="hps"/>
          <w:lang w:val="uk-UA"/>
        </w:rPr>
        <w:t>стегно</w:t>
      </w:r>
      <w:r w:rsidRPr="00DB52BD">
        <w:rPr>
          <w:lang w:val="uk-UA"/>
        </w:rPr>
        <w:t xml:space="preserve"> </w:t>
      </w:r>
      <w:r w:rsidRPr="00DB52BD">
        <w:rPr>
          <w:rStyle w:val="hps"/>
          <w:lang w:val="uk-UA"/>
        </w:rPr>
        <w:t>і гомілка</w:t>
      </w:r>
      <w:r w:rsidRPr="00DB52BD">
        <w:rPr>
          <w:lang w:val="uk-UA"/>
        </w:rPr>
        <w:t xml:space="preserve"> </w:t>
      </w:r>
      <w:r w:rsidRPr="00DB52BD">
        <w:rPr>
          <w:rStyle w:val="hps"/>
          <w:lang w:val="uk-UA"/>
        </w:rPr>
        <w:t>знаходиться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їх</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3 від </w:t>
      </w:r>
      <w:r w:rsidRPr="00DB52BD">
        <w:rPr>
          <w:rStyle w:val="hps"/>
          <w:lang w:val="uk-UA"/>
        </w:rPr>
        <w:t>центр</w:t>
      </w:r>
      <w:r w:rsidR="00E51064" w:rsidRPr="00DB52BD">
        <w:rPr>
          <w:rStyle w:val="hps"/>
          <w:lang w:val="uk-UA"/>
        </w:rPr>
        <w:t>у</w:t>
      </w:r>
      <w:r w:rsidRPr="00DB52BD">
        <w:rPr>
          <w:rStyle w:val="hps"/>
          <w:lang w:val="uk-UA"/>
        </w:rPr>
        <w:t xml:space="preserve"> тяжіння</w:t>
      </w:r>
      <w:r w:rsidRPr="00DB52BD">
        <w:rPr>
          <w:lang w:val="uk-UA"/>
        </w:rPr>
        <w:t xml:space="preserve"> </w:t>
      </w:r>
      <w:r w:rsidRPr="00DB52BD">
        <w:rPr>
          <w:rStyle w:val="hps"/>
          <w:lang w:val="uk-UA"/>
        </w:rPr>
        <w:t>стегна.</w:t>
      </w:r>
      <w:r w:rsidRPr="00DB52BD">
        <w:rPr>
          <w:lang w:val="uk-UA"/>
        </w:rPr>
        <w:t xml:space="preserve"> </w:t>
      </w:r>
    </w:p>
    <w:p w:rsidR="00625CC8" w:rsidRPr="00DB52BD" w:rsidRDefault="00625CC8" w:rsidP="00661052">
      <w:pPr>
        <w:pStyle w:val="a7"/>
        <w:numPr>
          <w:ilvl w:val="0"/>
          <w:numId w:val="99"/>
        </w:numPr>
        <w:tabs>
          <w:tab w:val="left" w:pos="1134"/>
        </w:tabs>
        <w:ind w:left="0" w:firstLine="709"/>
        <w:rPr>
          <w:lang w:val="uk-UA"/>
        </w:rPr>
      </w:pPr>
      <w:r w:rsidRPr="00DB52BD">
        <w:rPr>
          <w:i/>
          <w:lang w:val="uk-UA"/>
        </w:rPr>
        <w:t xml:space="preserve">ЦТ </w:t>
      </w:r>
      <w:r w:rsidRPr="00DB52BD">
        <w:rPr>
          <w:lang w:val="uk-UA"/>
        </w:rPr>
        <w:t xml:space="preserve">нижньої кінцівки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стопи з</w:t>
      </w:r>
      <w:r w:rsidRPr="00DB52BD">
        <w:rPr>
          <w:lang w:val="uk-UA"/>
        </w:rPr>
        <w:t xml:space="preserve"> </w:t>
      </w:r>
      <w:r w:rsidRPr="00DB52BD">
        <w:rPr>
          <w:i/>
          <w:lang w:val="uk-UA"/>
        </w:rPr>
        <w:t>ЦТ</w:t>
      </w:r>
      <w:r w:rsidRPr="00DB52BD">
        <w:rPr>
          <w:lang w:val="uk-UA"/>
        </w:rPr>
        <w:t xml:space="preserve"> </w:t>
      </w:r>
      <w:r w:rsidRPr="00DB52BD">
        <w:rPr>
          <w:rStyle w:val="hps"/>
          <w:lang w:val="uk-UA"/>
        </w:rPr>
        <w:t>стегна</w:t>
      </w:r>
      <w:r w:rsidRPr="00DB52BD">
        <w:rPr>
          <w:lang w:val="uk-UA"/>
        </w:rPr>
        <w:t xml:space="preserve"> </w:t>
      </w:r>
      <w:r w:rsidRPr="00DB52BD">
        <w:rPr>
          <w:rStyle w:val="hps"/>
          <w:lang w:val="uk-UA"/>
        </w:rPr>
        <w:t>і гомілки</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9 або </w:t>
      </w:r>
      <w:r w:rsidRPr="00DB52BD">
        <w:rPr>
          <w:rStyle w:val="hpsatn"/>
          <w:lang w:val="uk-UA"/>
        </w:rPr>
        <w:t>1</w:t>
      </w:r>
      <w:r w:rsidRPr="00DB52BD">
        <w:rPr>
          <w:rStyle w:val="atn"/>
          <w:lang w:val="uk-UA"/>
        </w:rPr>
        <w:t>/</w:t>
      </w:r>
      <w:r w:rsidRPr="00DB52BD">
        <w:rPr>
          <w:lang w:val="uk-UA"/>
        </w:rPr>
        <w:t xml:space="preserve">10 від </w:t>
      </w:r>
      <w:r w:rsidRPr="00DB52BD">
        <w:rPr>
          <w:i/>
          <w:lang w:val="uk-UA"/>
        </w:rPr>
        <w:t>ЦТ</w:t>
      </w:r>
      <w:r w:rsidRPr="00DB52BD">
        <w:rPr>
          <w:lang w:val="uk-UA"/>
        </w:rPr>
        <w:t xml:space="preserve"> системи </w:t>
      </w:r>
      <w:r w:rsidRPr="00DB52BD">
        <w:rPr>
          <w:rStyle w:val="hps"/>
          <w:lang w:val="uk-UA"/>
        </w:rPr>
        <w:t>стегно</w:t>
      </w:r>
      <w:r w:rsidRPr="00DB52BD">
        <w:rPr>
          <w:lang w:val="uk-UA"/>
        </w:rPr>
        <w:t xml:space="preserve"> </w:t>
      </w:r>
      <w:r w:rsidRPr="00DB52BD">
        <w:rPr>
          <w:rStyle w:val="hps"/>
          <w:lang w:val="uk-UA"/>
        </w:rPr>
        <w:t>і гомілка.</w:t>
      </w:r>
      <w:r w:rsidRPr="00DB52BD">
        <w:rPr>
          <w:lang w:val="uk-UA"/>
        </w:rPr>
        <w:t xml:space="preserve"> </w:t>
      </w:r>
    </w:p>
    <w:p w:rsidR="00625CC8" w:rsidRPr="00DB52BD" w:rsidRDefault="00625CC8" w:rsidP="00661052">
      <w:pPr>
        <w:pStyle w:val="a7"/>
        <w:numPr>
          <w:ilvl w:val="0"/>
          <w:numId w:val="99"/>
        </w:numPr>
        <w:tabs>
          <w:tab w:val="left" w:pos="1134"/>
        </w:tabs>
        <w:ind w:left="0" w:firstLine="709"/>
        <w:rPr>
          <w:lang w:val="uk-UA"/>
        </w:rPr>
      </w:pPr>
      <w:r w:rsidRPr="00DB52BD">
        <w:rPr>
          <w:i/>
          <w:lang w:val="uk-UA"/>
        </w:rPr>
        <w:t>ЦТ</w:t>
      </w:r>
      <w:r w:rsidRPr="00DB52BD">
        <w:rPr>
          <w:lang w:val="uk-UA"/>
        </w:rPr>
        <w:t xml:space="preserve"> </w:t>
      </w:r>
      <w:r w:rsidRPr="00DB52BD">
        <w:rPr>
          <w:rStyle w:val="hps"/>
          <w:lang w:val="uk-UA"/>
        </w:rPr>
        <w:t>плеча</w:t>
      </w:r>
      <w:r w:rsidRPr="00DB52BD">
        <w:rPr>
          <w:lang w:val="uk-UA"/>
        </w:rPr>
        <w:t xml:space="preserve"> </w:t>
      </w:r>
      <w:r w:rsidRPr="00DB52BD">
        <w:rPr>
          <w:rStyle w:val="hps"/>
          <w:lang w:val="uk-UA"/>
        </w:rPr>
        <w:t>та передпліччя</w:t>
      </w:r>
      <w:r w:rsidRPr="00DB52BD">
        <w:rPr>
          <w:lang w:val="uk-UA"/>
        </w:rPr>
        <w:t xml:space="preserve"> </w:t>
      </w:r>
      <w:r w:rsidRPr="00DB52BD">
        <w:rPr>
          <w:rStyle w:val="hps"/>
          <w:lang w:val="uk-UA"/>
        </w:rPr>
        <w:t>знаходиться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00E51064" w:rsidRPr="00DB52BD">
        <w:rPr>
          <w:lang w:val="uk-UA"/>
        </w:rPr>
        <w:t>яка</w:t>
      </w:r>
      <w:r w:rsidRPr="00DB52BD">
        <w:rPr>
          <w:rStyle w:val="hps"/>
          <w:lang w:val="uk-UA"/>
        </w:rPr>
        <w:t xml:space="preserve"> сполучає</w:t>
      </w:r>
      <w:r w:rsidRPr="00DB52BD">
        <w:rPr>
          <w:lang w:val="uk-UA"/>
        </w:rPr>
        <w:t xml:space="preserve"> </w:t>
      </w:r>
      <w:r w:rsidRPr="00DB52BD">
        <w:rPr>
          <w:rStyle w:val="hps"/>
          <w:lang w:val="uk-UA"/>
        </w:rPr>
        <w:t>їх</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2</w:t>
      </w:r>
      <w:r w:rsidRPr="00DB52BD">
        <w:rPr>
          <w:rStyle w:val="atn"/>
          <w:lang w:val="uk-UA"/>
        </w:rPr>
        <w:t>/</w:t>
      </w:r>
      <w:r w:rsidRPr="00DB52BD">
        <w:rPr>
          <w:lang w:val="uk-UA"/>
        </w:rPr>
        <w:t xml:space="preserve">5 від </w:t>
      </w:r>
      <w:r w:rsidRPr="00DB52BD">
        <w:rPr>
          <w:rStyle w:val="hps"/>
          <w:lang w:val="uk-UA"/>
        </w:rPr>
        <w:t>центр</w:t>
      </w:r>
      <w:r w:rsidR="00E51064" w:rsidRPr="00DB52BD">
        <w:rPr>
          <w:rStyle w:val="hps"/>
          <w:lang w:val="uk-UA"/>
        </w:rPr>
        <w:t>у</w:t>
      </w:r>
      <w:r w:rsidRPr="00DB52BD">
        <w:rPr>
          <w:rStyle w:val="hps"/>
          <w:lang w:val="uk-UA"/>
        </w:rPr>
        <w:t xml:space="preserve"> тяжіння</w:t>
      </w:r>
      <w:r w:rsidRPr="00DB52BD">
        <w:rPr>
          <w:lang w:val="uk-UA"/>
        </w:rPr>
        <w:t xml:space="preserve"> </w:t>
      </w:r>
      <w:r w:rsidRPr="00DB52BD">
        <w:rPr>
          <w:rStyle w:val="hps"/>
          <w:lang w:val="uk-UA"/>
        </w:rPr>
        <w:t>плеча.</w:t>
      </w:r>
      <w:r w:rsidRPr="00DB52BD">
        <w:rPr>
          <w:lang w:val="uk-UA"/>
        </w:rPr>
        <w:t xml:space="preserve"> </w:t>
      </w:r>
    </w:p>
    <w:p w:rsidR="00625CC8" w:rsidRPr="00DB52BD" w:rsidRDefault="00625CC8" w:rsidP="00661052">
      <w:pPr>
        <w:pStyle w:val="a7"/>
        <w:numPr>
          <w:ilvl w:val="0"/>
          <w:numId w:val="99"/>
        </w:numPr>
        <w:tabs>
          <w:tab w:val="left" w:pos="1134"/>
        </w:tabs>
        <w:ind w:left="0" w:firstLine="709"/>
        <w:rPr>
          <w:lang w:val="uk-UA"/>
        </w:rPr>
      </w:pPr>
      <w:r w:rsidRPr="00DB52BD">
        <w:rPr>
          <w:i/>
          <w:lang w:val="uk-UA"/>
        </w:rPr>
        <w:t xml:space="preserve">ЦТ </w:t>
      </w:r>
      <w:r w:rsidRPr="00DB52BD">
        <w:rPr>
          <w:rStyle w:val="hps"/>
          <w:lang w:val="uk-UA"/>
        </w:rPr>
        <w:t>руки</w:t>
      </w:r>
      <w:r w:rsidRPr="00DB52BD">
        <w:rPr>
          <w:lang w:val="uk-UA"/>
        </w:rPr>
        <w:t xml:space="preserve"> </w:t>
      </w:r>
      <w:r w:rsidRPr="00DB52BD">
        <w:rPr>
          <w:rStyle w:val="hps"/>
          <w:lang w:val="uk-UA"/>
        </w:rPr>
        <w:t>знаходиться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кисті з</w:t>
      </w:r>
      <w:r w:rsidRPr="00DB52BD">
        <w:rPr>
          <w:lang w:val="uk-UA"/>
        </w:rPr>
        <w:t xml:space="preserve"> </w:t>
      </w:r>
      <w:r w:rsidRPr="00DB52BD">
        <w:rPr>
          <w:i/>
          <w:lang w:val="uk-UA"/>
        </w:rPr>
        <w:t>ЦТ</w:t>
      </w:r>
      <w:r w:rsidRPr="00DB52BD">
        <w:rPr>
          <w:lang w:val="uk-UA"/>
        </w:rPr>
        <w:t xml:space="preserve"> системи </w:t>
      </w:r>
      <w:r w:rsidRPr="00DB52BD">
        <w:rPr>
          <w:rStyle w:val="hps"/>
          <w:lang w:val="uk-UA"/>
        </w:rPr>
        <w:t>плече</w:t>
      </w:r>
      <w:r w:rsidRPr="00DB52BD">
        <w:rPr>
          <w:lang w:val="uk-UA"/>
        </w:rPr>
        <w:t xml:space="preserve"> </w:t>
      </w:r>
      <w:r w:rsidRPr="00DB52BD">
        <w:rPr>
          <w:rStyle w:val="hps"/>
          <w:lang w:val="uk-UA"/>
        </w:rPr>
        <w:t>та передпліччя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6 від </w:t>
      </w:r>
      <w:r w:rsidRPr="00DB52BD">
        <w:rPr>
          <w:i/>
          <w:lang w:val="uk-UA"/>
        </w:rPr>
        <w:t xml:space="preserve">ЦТ </w:t>
      </w:r>
      <w:r w:rsidRPr="00DB52BD">
        <w:rPr>
          <w:rStyle w:val="hps"/>
          <w:lang w:val="uk-UA"/>
        </w:rPr>
        <w:t>плеча</w:t>
      </w:r>
      <w:r w:rsidRPr="00DB52BD">
        <w:rPr>
          <w:lang w:val="uk-UA"/>
        </w:rPr>
        <w:t xml:space="preserve"> </w:t>
      </w:r>
      <w:r w:rsidRPr="00DB52BD">
        <w:rPr>
          <w:rStyle w:val="hps"/>
          <w:lang w:val="uk-UA"/>
        </w:rPr>
        <w:t>та передпліччя</w:t>
      </w:r>
      <w:r w:rsidRPr="00DB52BD">
        <w:rPr>
          <w:lang w:val="uk-UA"/>
        </w:rPr>
        <w:t>.</w:t>
      </w:r>
    </w:p>
    <w:p w:rsidR="00625CC8" w:rsidRPr="00DB52BD" w:rsidRDefault="00625CC8" w:rsidP="00661052">
      <w:pPr>
        <w:pStyle w:val="a7"/>
        <w:numPr>
          <w:ilvl w:val="0"/>
          <w:numId w:val="99"/>
        </w:numPr>
        <w:tabs>
          <w:tab w:val="left" w:pos="1134"/>
        </w:tabs>
        <w:ind w:left="0" w:firstLine="709"/>
        <w:rPr>
          <w:rStyle w:val="hps"/>
          <w:lang w:val="uk-UA"/>
        </w:rPr>
      </w:pPr>
      <w:r w:rsidRPr="00DB52BD">
        <w:rPr>
          <w:i/>
          <w:lang w:val="uk-UA"/>
        </w:rPr>
        <w:t xml:space="preserve">ЦТ </w:t>
      </w:r>
      <w:r w:rsidRPr="00DB52BD">
        <w:rPr>
          <w:lang w:val="uk-UA"/>
        </w:rPr>
        <w:t xml:space="preserve">системи </w:t>
      </w:r>
      <w:r w:rsidRPr="00DB52BD">
        <w:rPr>
          <w:rStyle w:val="hps"/>
          <w:lang w:val="uk-UA"/>
        </w:rPr>
        <w:t>голови і</w:t>
      </w:r>
      <w:r w:rsidRPr="00DB52BD">
        <w:rPr>
          <w:lang w:val="uk-UA"/>
        </w:rPr>
        <w:t xml:space="preserve"> </w:t>
      </w:r>
      <w:r w:rsidRPr="00DB52BD">
        <w:rPr>
          <w:rStyle w:val="hps"/>
          <w:lang w:val="uk-UA"/>
        </w:rPr>
        <w:t>тулуба, що знаходиться 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їх</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7 від </w:t>
      </w:r>
      <w:r w:rsidRPr="00DB52BD">
        <w:rPr>
          <w:rStyle w:val="hps"/>
          <w:lang w:val="uk-UA"/>
        </w:rPr>
        <w:t>центри тяжіння</w:t>
      </w:r>
      <w:r w:rsidRPr="00DB52BD">
        <w:rPr>
          <w:lang w:val="uk-UA"/>
        </w:rPr>
        <w:t xml:space="preserve"> </w:t>
      </w:r>
      <w:r w:rsidRPr="00DB52BD">
        <w:rPr>
          <w:rStyle w:val="hps"/>
          <w:lang w:val="uk-UA"/>
        </w:rPr>
        <w:t>тулуба.</w:t>
      </w:r>
    </w:p>
    <w:p w:rsidR="00625CC8" w:rsidRPr="00DB52BD" w:rsidRDefault="00625CC8" w:rsidP="00661052">
      <w:pPr>
        <w:pStyle w:val="a7"/>
        <w:numPr>
          <w:ilvl w:val="0"/>
          <w:numId w:val="99"/>
        </w:numPr>
        <w:tabs>
          <w:tab w:val="left" w:pos="1134"/>
        </w:tabs>
        <w:ind w:left="0" w:firstLine="709"/>
        <w:rPr>
          <w:rStyle w:val="hps"/>
          <w:lang w:val="uk-UA"/>
        </w:rPr>
      </w:pPr>
      <w:r w:rsidRPr="00DB52BD">
        <w:rPr>
          <w:rStyle w:val="hps"/>
          <w:i/>
          <w:lang w:val="uk-UA"/>
        </w:rPr>
        <w:t>ЦТ</w:t>
      </w:r>
      <w:r w:rsidRPr="00DB52BD">
        <w:rPr>
          <w:i/>
          <w:lang w:val="uk-UA"/>
        </w:rPr>
        <w:t xml:space="preserve"> </w:t>
      </w:r>
      <w:r w:rsidRPr="00DB52BD">
        <w:rPr>
          <w:lang w:val="uk-UA"/>
        </w:rPr>
        <w:t>верхніх і нижніх кінцівок</w:t>
      </w:r>
      <w:r w:rsidRPr="00DB52BD">
        <w:rPr>
          <w:rStyle w:val="hps"/>
          <w:lang w:val="uk-UA"/>
        </w:rPr>
        <w:t xml:space="preserve"> знаходиться</w:t>
      </w:r>
      <w:r w:rsidRPr="00DB52BD">
        <w:rPr>
          <w:lang w:val="uk-UA"/>
        </w:rPr>
        <w:t xml:space="preserve"> на середині </w:t>
      </w:r>
      <w:r w:rsidRPr="00DB52BD">
        <w:rPr>
          <w:rStyle w:val="hps"/>
          <w:lang w:val="uk-UA"/>
        </w:rPr>
        <w:t>прямих</w:t>
      </w:r>
      <w:r w:rsidRPr="00DB52BD">
        <w:rPr>
          <w:lang w:val="uk-UA"/>
        </w:rPr>
        <w:t>, що з</w:t>
      </w:r>
      <w:r w:rsidR="002E7BE0" w:rsidRPr="00DB52BD">
        <w:rPr>
          <w:lang w:val="uk-UA"/>
        </w:rPr>
        <w:t>’</w:t>
      </w:r>
      <w:r w:rsidRPr="00DB52BD">
        <w:rPr>
          <w:lang w:val="uk-UA"/>
        </w:rPr>
        <w:t xml:space="preserve">єднують </w:t>
      </w:r>
      <w:r w:rsidRPr="00DB52BD">
        <w:rPr>
          <w:i/>
          <w:lang w:val="uk-UA"/>
        </w:rPr>
        <w:t xml:space="preserve">ЦТ </w:t>
      </w:r>
      <w:r w:rsidRPr="00DB52BD">
        <w:rPr>
          <w:rStyle w:val="hps"/>
          <w:lang w:val="uk-UA"/>
        </w:rPr>
        <w:t>правих і лівих</w:t>
      </w:r>
      <w:r w:rsidRPr="00DB52BD">
        <w:rPr>
          <w:lang w:val="uk-UA"/>
        </w:rPr>
        <w:t xml:space="preserve"> </w:t>
      </w:r>
      <w:r w:rsidRPr="00DB52BD">
        <w:rPr>
          <w:rStyle w:val="hps"/>
          <w:lang w:val="uk-UA"/>
        </w:rPr>
        <w:t>кінцівок.</w:t>
      </w:r>
    </w:p>
    <w:p w:rsidR="00625CC8" w:rsidRPr="00DB52BD" w:rsidRDefault="00625CC8" w:rsidP="00661052">
      <w:pPr>
        <w:pStyle w:val="a7"/>
        <w:numPr>
          <w:ilvl w:val="0"/>
          <w:numId w:val="99"/>
        </w:numPr>
        <w:tabs>
          <w:tab w:val="left" w:pos="1134"/>
        </w:tabs>
        <w:ind w:left="0" w:firstLine="709"/>
        <w:rPr>
          <w:rStyle w:val="hps"/>
          <w:lang w:val="uk-UA"/>
        </w:rPr>
      </w:pPr>
      <w:r w:rsidRPr="00DB52BD">
        <w:rPr>
          <w:rStyle w:val="hps"/>
          <w:i/>
          <w:lang w:val="uk-UA"/>
        </w:rPr>
        <w:t>ЦТ</w:t>
      </w:r>
      <w:r w:rsidRPr="00DB52BD">
        <w:rPr>
          <w:lang w:val="uk-UA"/>
        </w:rPr>
        <w:t xml:space="preserve"> </w:t>
      </w:r>
      <w:r w:rsidRPr="00DB52BD">
        <w:rPr>
          <w:rStyle w:val="hps"/>
          <w:lang w:val="uk-UA"/>
        </w:rPr>
        <w:t>чотирьох</w:t>
      </w:r>
      <w:r w:rsidRPr="00DB52BD">
        <w:rPr>
          <w:lang w:val="uk-UA"/>
        </w:rPr>
        <w:t xml:space="preserve"> </w:t>
      </w:r>
      <w:r w:rsidRPr="00DB52BD">
        <w:rPr>
          <w:rStyle w:val="hps"/>
          <w:lang w:val="uk-UA"/>
        </w:rPr>
        <w:t>кінцівок розташований 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i/>
          <w:lang w:val="uk-UA"/>
        </w:rPr>
        <w:t>ЦТ</w:t>
      </w:r>
      <w:r w:rsidRPr="00DB52BD">
        <w:rPr>
          <w:lang w:val="uk-UA"/>
        </w:rPr>
        <w:t xml:space="preserve"> верхніх і нижніх кінцівок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4 від </w:t>
      </w:r>
      <w:r w:rsidRPr="00DB52BD">
        <w:rPr>
          <w:i/>
          <w:lang w:val="uk-UA"/>
        </w:rPr>
        <w:t>ЦТ</w:t>
      </w:r>
      <w:r w:rsidRPr="00DB52BD">
        <w:rPr>
          <w:lang w:val="uk-UA"/>
        </w:rPr>
        <w:t xml:space="preserve"> нижніх кінцівок</w:t>
      </w:r>
      <w:r w:rsidRPr="00DB52BD">
        <w:rPr>
          <w:rStyle w:val="hps"/>
          <w:lang w:val="uk-UA"/>
        </w:rPr>
        <w:t>.</w:t>
      </w:r>
    </w:p>
    <w:p w:rsidR="00625CC8" w:rsidRPr="00DB52BD" w:rsidRDefault="00625CC8" w:rsidP="00661052">
      <w:pPr>
        <w:pStyle w:val="a7"/>
        <w:numPr>
          <w:ilvl w:val="0"/>
          <w:numId w:val="99"/>
        </w:numPr>
        <w:tabs>
          <w:tab w:val="left" w:pos="1134"/>
        </w:tabs>
        <w:ind w:left="0" w:firstLine="709"/>
        <w:rPr>
          <w:rStyle w:val="hps"/>
          <w:b/>
          <w:snapToGrid w:val="0"/>
          <w:lang w:val="uk-UA"/>
        </w:rPr>
      </w:pPr>
      <w:r w:rsidRPr="00DB52BD">
        <w:rPr>
          <w:rStyle w:val="hps"/>
          <w:i/>
          <w:lang w:val="uk-UA"/>
        </w:rPr>
        <w:t>ЗЦМ</w:t>
      </w:r>
      <w:r w:rsidRPr="00DB52BD">
        <w:rPr>
          <w:lang w:val="uk-UA"/>
        </w:rPr>
        <w:t xml:space="preserve"> </w:t>
      </w:r>
      <w:r w:rsidRPr="00DB52BD">
        <w:rPr>
          <w:rStyle w:val="hps"/>
          <w:lang w:val="uk-UA"/>
        </w:rPr>
        <w:t>тіла знаходиться на середин</w:t>
      </w:r>
      <w:r w:rsidR="00E51064" w:rsidRPr="00DB52BD">
        <w:rPr>
          <w:rStyle w:val="hps"/>
          <w:lang w:val="uk-UA"/>
        </w:rPr>
        <w:t>і</w:t>
      </w:r>
      <w:r w:rsidRPr="00DB52BD">
        <w:rPr>
          <w:lang w:val="uk-UA"/>
        </w:rPr>
        <w:t xml:space="preserve"> </w:t>
      </w:r>
      <w:r w:rsidRPr="00DB52BD">
        <w:rPr>
          <w:rStyle w:val="hps"/>
          <w:lang w:val="uk-UA"/>
        </w:rPr>
        <w:t>прямої,</w:t>
      </w:r>
      <w:r w:rsidRPr="00DB52BD">
        <w:rPr>
          <w:lang w:val="uk-UA"/>
        </w:rPr>
        <w:t xml:space="preserve"> </w:t>
      </w:r>
      <w:r w:rsidRPr="00DB52BD">
        <w:rPr>
          <w:rStyle w:val="hps"/>
          <w:lang w:val="uk-UA"/>
        </w:rPr>
        <w:t>що сполучає</w:t>
      </w:r>
      <w:r w:rsidRPr="00DB52BD">
        <w:rPr>
          <w:lang w:val="uk-UA"/>
        </w:rPr>
        <w:t xml:space="preserve"> </w:t>
      </w:r>
      <w:r w:rsidRPr="00DB52BD">
        <w:rPr>
          <w:i/>
          <w:lang w:val="uk-UA"/>
        </w:rPr>
        <w:t xml:space="preserve">ЦТ </w:t>
      </w:r>
      <w:r w:rsidRPr="00DB52BD">
        <w:rPr>
          <w:lang w:val="uk-UA"/>
        </w:rPr>
        <w:t xml:space="preserve">системи верхніх і нижніх кінцівок та системи </w:t>
      </w:r>
      <w:r w:rsidRPr="00DB52BD">
        <w:rPr>
          <w:i/>
          <w:lang w:val="uk-UA"/>
        </w:rPr>
        <w:t>ЦТ</w:t>
      </w:r>
      <w:r w:rsidRPr="00DB52BD">
        <w:rPr>
          <w:lang w:val="uk-UA"/>
        </w:rPr>
        <w:t xml:space="preserve"> </w:t>
      </w:r>
      <w:r w:rsidRPr="00DB52BD">
        <w:rPr>
          <w:rStyle w:val="hps"/>
          <w:lang w:val="uk-UA"/>
        </w:rPr>
        <w:t>голови і</w:t>
      </w:r>
      <w:r w:rsidRPr="00DB52BD">
        <w:rPr>
          <w:lang w:val="uk-UA"/>
        </w:rPr>
        <w:t xml:space="preserve"> </w:t>
      </w:r>
      <w:r w:rsidRPr="00DB52BD">
        <w:rPr>
          <w:rStyle w:val="hps"/>
          <w:lang w:val="uk-UA"/>
        </w:rPr>
        <w:t>тулуба.</w:t>
      </w:r>
    </w:p>
    <w:p w:rsidR="00625CC8" w:rsidRPr="00DB52BD" w:rsidRDefault="00625CC8" w:rsidP="00625CC8">
      <w:pPr>
        <w:pStyle w:val="a7"/>
        <w:tabs>
          <w:tab w:val="left" w:pos="1134"/>
        </w:tabs>
        <w:ind w:left="709"/>
        <w:rPr>
          <w:b/>
          <w:snapToGrid w:val="0"/>
          <w:lang w:val="uk-UA"/>
        </w:rPr>
      </w:pPr>
      <w:r w:rsidRPr="00DB52BD">
        <w:rPr>
          <w:rStyle w:val="hps"/>
          <w:lang w:val="uk-UA"/>
        </w:rPr>
        <w:t xml:space="preserve">Умови </w:t>
      </w:r>
      <w:r w:rsidRPr="00DB52BD">
        <w:rPr>
          <w:lang w:val="uk-UA"/>
        </w:rPr>
        <w:t xml:space="preserve">визначення </w:t>
      </w:r>
      <w:r w:rsidRPr="00DB52BD">
        <w:rPr>
          <w:i/>
          <w:lang w:val="uk-UA"/>
        </w:rPr>
        <w:t>ЗЦМ</w:t>
      </w:r>
      <w:r w:rsidRPr="00DB52BD">
        <w:rPr>
          <w:lang w:val="uk-UA"/>
        </w:rPr>
        <w:t xml:space="preserve"> тіла графічним способом подан</w:t>
      </w:r>
      <w:r w:rsidR="00E51064" w:rsidRPr="00DB52BD">
        <w:rPr>
          <w:lang w:val="uk-UA"/>
        </w:rPr>
        <w:t>о</w:t>
      </w:r>
      <w:r w:rsidRPr="00DB52BD">
        <w:rPr>
          <w:lang w:val="uk-UA"/>
        </w:rPr>
        <w:t xml:space="preserve"> в табл. </w:t>
      </w:r>
      <w:r w:rsidR="00D46AAE" w:rsidRPr="00DB52BD">
        <w:rPr>
          <w:lang w:val="uk-UA"/>
        </w:rPr>
        <w:t>6</w:t>
      </w:r>
      <w:r w:rsidRPr="00DB52BD">
        <w:rPr>
          <w:lang w:val="uk-UA"/>
        </w:rPr>
        <w:t>.1.</w:t>
      </w:r>
    </w:p>
    <w:p w:rsidR="00625CC8" w:rsidRPr="00DB52BD" w:rsidRDefault="00625CC8" w:rsidP="00625CC8">
      <w:pPr>
        <w:pStyle w:val="a7"/>
        <w:tabs>
          <w:tab w:val="left" w:pos="1134"/>
        </w:tabs>
        <w:spacing w:before="120"/>
        <w:ind w:left="709"/>
        <w:jc w:val="right"/>
        <w:rPr>
          <w:i/>
          <w:lang w:val="uk-UA"/>
        </w:rPr>
      </w:pPr>
      <w:r w:rsidRPr="00DB52BD">
        <w:rPr>
          <w:i/>
          <w:lang w:val="uk-UA"/>
        </w:rPr>
        <w:t xml:space="preserve">Таблиця </w:t>
      </w:r>
      <w:r w:rsidR="00D46AAE" w:rsidRPr="00DB52BD">
        <w:rPr>
          <w:i/>
          <w:lang w:val="uk-UA"/>
        </w:rPr>
        <w:t>6</w:t>
      </w:r>
      <w:r w:rsidRPr="00DB52BD">
        <w:rPr>
          <w:i/>
          <w:lang w:val="uk-UA"/>
        </w:rPr>
        <w:t>.1</w:t>
      </w:r>
    </w:p>
    <w:p w:rsidR="00625CC8" w:rsidRPr="00DB52BD" w:rsidRDefault="00625CC8" w:rsidP="00625CC8">
      <w:pPr>
        <w:pStyle w:val="a7"/>
        <w:tabs>
          <w:tab w:val="left" w:pos="1134"/>
        </w:tabs>
        <w:spacing w:before="120" w:after="120"/>
        <w:ind w:left="709"/>
        <w:contextualSpacing w:val="0"/>
        <w:jc w:val="center"/>
        <w:rPr>
          <w:i/>
          <w:lang w:val="uk-UA"/>
        </w:rPr>
      </w:pPr>
      <w:r w:rsidRPr="00DB52BD">
        <w:rPr>
          <w:i/>
          <w:lang w:val="uk-UA"/>
        </w:rPr>
        <w:t>Умови визначення ЗЦМ тіла графічним способом</w:t>
      </w:r>
    </w:p>
    <w:tbl>
      <w:tblPr>
        <w:tblStyle w:val="a8"/>
        <w:tblW w:w="0" w:type="auto"/>
        <w:tblInd w:w="-5" w:type="dxa"/>
        <w:tblLook w:val="04A0" w:firstRow="1" w:lastRow="0" w:firstColumn="1" w:lastColumn="0" w:noHBand="0" w:noVBand="1"/>
      </w:tblPr>
      <w:tblGrid>
        <w:gridCol w:w="563"/>
        <w:gridCol w:w="2414"/>
        <w:gridCol w:w="2977"/>
        <w:gridCol w:w="1843"/>
        <w:gridCol w:w="1201"/>
        <w:gridCol w:w="1201"/>
      </w:tblGrid>
      <w:tr w:rsidR="00625CC8" w:rsidRPr="00DB52BD" w:rsidTr="00625CC8">
        <w:trPr>
          <w:trHeight w:val="20"/>
        </w:trPr>
        <w:tc>
          <w:tcPr>
            <w:tcW w:w="563"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 n/n</w:t>
            </w:r>
          </w:p>
        </w:tc>
        <w:tc>
          <w:tcPr>
            <w:tcW w:w="2414"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Системи сегментів</w:t>
            </w:r>
          </w:p>
        </w:tc>
        <w:tc>
          <w:tcPr>
            <w:tcW w:w="2977"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 xml:space="preserve">Розташування </w:t>
            </w:r>
            <w:r w:rsidRPr="00DB52BD">
              <w:rPr>
                <w:i/>
                <w:lang w:val="uk-UA"/>
              </w:rPr>
              <w:t>ЦТ</w:t>
            </w:r>
            <w:r w:rsidRPr="00DB52BD">
              <w:rPr>
                <w:lang w:val="uk-UA"/>
              </w:rPr>
              <w:t xml:space="preserve"> системи</w:t>
            </w:r>
          </w:p>
        </w:tc>
        <w:tc>
          <w:tcPr>
            <w:tcW w:w="1843"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 xml:space="preserve">Умови розташування </w:t>
            </w:r>
          </w:p>
        </w:tc>
        <w:tc>
          <w:tcPr>
            <w:tcW w:w="1201"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 xml:space="preserve">Відносні дробові значення </w:t>
            </w:r>
          </w:p>
        </w:tc>
        <w:tc>
          <w:tcPr>
            <w:tcW w:w="1201" w:type="dxa"/>
            <w:vAlign w:val="center"/>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Відносні десяткові значення</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Стегно-гомілка</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 xml:space="preserve">ЦТ </w:t>
            </w:r>
            <w:r w:rsidRPr="00DB52BD">
              <w:rPr>
                <w:lang w:val="uk-UA"/>
              </w:rPr>
              <w:t>стегна і гомілки</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Від </w:t>
            </w:r>
            <w:r w:rsidRPr="00DB52BD">
              <w:rPr>
                <w:i/>
                <w:lang w:val="uk-UA"/>
              </w:rPr>
              <w:t>ЦТ</w:t>
            </w:r>
            <w:r w:rsidRPr="00DB52BD">
              <w:rPr>
                <w:lang w:val="uk-UA"/>
              </w:rPr>
              <w:t xml:space="preserve"> стегна</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1/3</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0,33</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2.</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Нижня кінцівка (нога)</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ЦТ</w:t>
            </w:r>
            <w:r w:rsidRPr="00DB52BD">
              <w:rPr>
                <w:lang w:val="uk-UA"/>
              </w:rPr>
              <w:t xml:space="preserve"> стопи і </w:t>
            </w:r>
            <w:r w:rsidRPr="00DB52BD">
              <w:rPr>
                <w:i/>
                <w:lang w:val="uk-UA"/>
              </w:rPr>
              <w:t>ЦТ</w:t>
            </w:r>
            <w:r w:rsidRPr="00DB52BD">
              <w:rPr>
                <w:lang w:val="uk-UA"/>
              </w:rPr>
              <w:t xml:space="preserve"> системи стегно-гомілка</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Від </w:t>
            </w:r>
            <w:r w:rsidRPr="00DB52BD">
              <w:rPr>
                <w:i/>
                <w:lang w:val="uk-UA"/>
              </w:rPr>
              <w:t>ЦТ</w:t>
            </w:r>
            <w:r w:rsidRPr="00DB52BD">
              <w:rPr>
                <w:lang w:val="uk-UA"/>
              </w:rPr>
              <w:t xml:space="preserve"> системи стегно-гомілка</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1/9, 1/10</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3.</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Плече-передпліччя</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ЦТ</w:t>
            </w:r>
            <w:r w:rsidRPr="00DB52BD">
              <w:rPr>
                <w:lang w:val="uk-UA"/>
              </w:rPr>
              <w:t xml:space="preserve"> плеча і </w:t>
            </w:r>
            <w:r w:rsidRPr="00DB52BD">
              <w:rPr>
                <w:i/>
                <w:lang w:val="uk-UA"/>
              </w:rPr>
              <w:t xml:space="preserve">ЦТ </w:t>
            </w:r>
            <w:r w:rsidRPr="00DB52BD">
              <w:rPr>
                <w:lang w:val="uk-UA"/>
              </w:rPr>
              <w:t>передпліччя</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Від </w:t>
            </w:r>
            <w:r w:rsidRPr="00DB52BD">
              <w:rPr>
                <w:i/>
                <w:lang w:val="uk-UA"/>
              </w:rPr>
              <w:t xml:space="preserve">ЦТ </w:t>
            </w:r>
            <w:r w:rsidRPr="00DB52BD">
              <w:rPr>
                <w:lang w:val="uk-UA"/>
              </w:rPr>
              <w:t>плеча</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2/5</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0,40</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4.</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Верхня кінцівка (рука)</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кисті і </w:t>
            </w:r>
            <w:r w:rsidRPr="00DB52BD">
              <w:rPr>
                <w:i/>
                <w:lang w:val="uk-UA"/>
              </w:rPr>
              <w:t>ЦТ</w:t>
            </w:r>
            <w:r w:rsidRPr="00DB52BD">
              <w:rPr>
                <w:lang w:val="uk-UA"/>
              </w:rPr>
              <w:t xml:space="preserve"> системи плече-передпліччя</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Від системи плече-передпліччя</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1/6</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0,17</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5.</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Голова-тулуб</w:t>
            </w:r>
          </w:p>
        </w:tc>
        <w:tc>
          <w:tcPr>
            <w:tcW w:w="2977" w:type="dxa"/>
          </w:tcPr>
          <w:p w:rsidR="00625CC8" w:rsidRPr="00DB52BD" w:rsidRDefault="00625CC8" w:rsidP="00E51064">
            <w:pPr>
              <w:pStyle w:val="a7"/>
              <w:tabs>
                <w:tab w:val="left" w:pos="1134"/>
              </w:tabs>
              <w:spacing w:line="240" w:lineRule="exact"/>
              <w:ind w:left="0"/>
              <w:contextualSpacing w:val="0"/>
              <w:jc w:val="left"/>
              <w:rPr>
                <w:lang w:val="uk-UA"/>
              </w:rPr>
            </w:pPr>
            <w:r w:rsidRPr="00DB52BD">
              <w:rPr>
                <w:lang w:val="uk-UA"/>
              </w:rPr>
              <w:t>Прям</w:t>
            </w:r>
            <w:r w:rsidR="00E51064" w:rsidRPr="00DB52BD">
              <w:rPr>
                <w:lang w:val="uk-UA"/>
              </w:rPr>
              <w:t>а</w:t>
            </w:r>
            <w:r w:rsidRPr="00DB52BD">
              <w:rPr>
                <w:lang w:val="uk-UA"/>
              </w:rPr>
              <w:t xml:space="preserve"> точок </w:t>
            </w:r>
            <w:r w:rsidRPr="00DB52BD">
              <w:rPr>
                <w:i/>
                <w:lang w:val="uk-UA"/>
              </w:rPr>
              <w:t>ЦТ</w:t>
            </w:r>
            <w:r w:rsidRPr="00DB52BD">
              <w:rPr>
                <w:lang w:val="uk-UA"/>
              </w:rPr>
              <w:t xml:space="preserve"> голови і </w:t>
            </w:r>
            <w:r w:rsidRPr="00DB52BD">
              <w:rPr>
                <w:i/>
                <w:lang w:val="uk-UA"/>
              </w:rPr>
              <w:t>ЦТ</w:t>
            </w:r>
            <w:r w:rsidRPr="00DB52BD">
              <w:rPr>
                <w:lang w:val="uk-UA"/>
              </w:rPr>
              <w:t xml:space="preserve"> тулуба</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Від </w:t>
            </w:r>
            <w:r w:rsidRPr="00DB52BD">
              <w:rPr>
                <w:i/>
                <w:lang w:val="uk-UA"/>
              </w:rPr>
              <w:t>ЦТ</w:t>
            </w:r>
            <w:r w:rsidRPr="00DB52BD">
              <w:rPr>
                <w:lang w:val="uk-UA"/>
              </w:rPr>
              <w:t xml:space="preserve"> тулуба</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1/7</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0,14</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6.</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Верхні кінцівки (руки)</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ЦТ</w:t>
            </w:r>
            <w:r w:rsidRPr="00DB52BD">
              <w:rPr>
                <w:lang w:val="uk-UA"/>
              </w:rPr>
              <w:t xml:space="preserve"> рук</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Середина прямої </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1/2</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7.</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Нижні кінцівки (ноги)</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ЦТ</w:t>
            </w:r>
            <w:r w:rsidRPr="00DB52BD">
              <w:rPr>
                <w:lang w:val="uk-UA"/>
              </w:rPr>
              <w:t xml:space="preserve"> ніг</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Середина прямої </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1/2</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8.</w:t>
            </w:r>
          </w:p>
        </w:tc>
        <w:tc>
          <w:tcPr>
            <w:tcW w:w="2414"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Верхні і нижні кінцівки (руки і ноги)</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систем </w:t>
            </w:r>
            <w:r w:rsidRPr="00DB52BD">
              <w:rPr>
                <w:i/>
                <w:lang w:val="uk-UA"/>
              </w:rPr>
              <w:t xml:space="preserve">ЦТ </w:t>
            </w:r>
            <w:r w:rsidRPr="00DB52BD">
              <w:rPr>
                <w:lang w:val="uk-UA"/>
              </w:rPr>
              <w:t xml:space="preserve">рук і системи </w:t>
            </w:r>
            <w:r w:rsidRPr="00DB52BD">
              <w:rPr>
                <w:i/>
                <w:lang w:val="uk-UA"/>
              </w:rPr>
              <w:t>ЦТ</w:t>
            </w:r>
            <w:r w:rsidRPr="00DB52BD">
              <w:rPr>
                <w:lang w:val="uk-UA"/>
              </w:rPr>
              <w:t xml:space="preserve"> ніг </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Від системи </w:t>
            </w:r>
            <w:r w:rsidRPr="00DB52BD">
              <w:rPr>
                <w:i/>
                <w:lang w:val="uk-UA"/>
              </w:rPr>
              <w:t xml:space="preserve">ЦТ </w:t>
            </w:r>
            <w:r w:rsidRPr="00DB52BD">
              <w:rPr>
                <w:lang w:val="uk-UA"/>
              </w:rPr>
              <w:t>нижніх кінцівок</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1/5</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0,20</w:t>
            </w:r>
          </w:p>
        </w:tc>
      </w:tr>
      <w:tr w:rsidR="00625CC8" w:rsidRPr="00DB52BD" w:rsidTr="00625CC8">
        <w:trPr>
          <w:trHeight w:val="20"/>
        </w:trPr>
        <w:tc>
          <w:tcPr>
            <w:tcW w:w="563"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9.</w:t>
            </w:r>
          </w:p>
        </w:tc>
        <w:tc>
          <w:tcPr>
            <w:tcW w:w="2414" w:type="dxa"/>
          </w:tcPr>
          <w:p w:rsidR="00625CC8" w:rsidRPr="00DB52BD" w:rsidRDefault="00625CC8" w:rsidP="00752882">
            <w:pPr>
              <w:pStyle w:val="a7"/>
              <w:tabs>
                <w:tab w:val="left" w:pos="1134"/>
              </w:tabs>
              <w:spacing w:line="240" w:lineRule="exact"/>
              <w:ind w:left="0"/>
              <w:contextualSpacing w:val="0"/>
              <w:jc w:val="left"/>
              <w:rPr>
                <w:i/>
                <w:lang w:val="uk-UA"/>
              </w:rPr>
            </w:pPr>
            <w:r w:rsidRPr="00DB52BD">
              <w:rPr>
                <w:i/>
                <w:lang w:val="uk-UA"/>
              </w:rPr>
              <w:t>ЗЦМ</w:t>
            </w:r>
          </w:p>
        </w:tc>
        <w:tc>
          <w:tcPr>
            <w:tcW w:w="2977"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 xml:space="preserve">Пряма точок </w:t>
            </w:r>
            <w:r w:rsidRPr="00DB52BD">
              <w:rPr>
                <w:i/>
                <w:lang w:val="uk-UA"/>
              </w:rPr>
              <w:t xml:space="preserve">ЦТ </w:t>
            </w:r>
            <w:r w:rsidRPr="00DB52BD">
              <w:rPr>
                <w:lang w:val="uk-UA"/>
              </w:rPr>
              <w:t xml:space="preserve">системи верхніх і нижніх кінцівок і </w:t>
            </w:r>
            <w:r w:rsidRPr="00DB52BD">
              <w:rPr>
                <w:i/>
                <w:lang w:val="uk-UA"/>
              </w:rPr>
              <w:t xml:space="preserve">ЦТ </w:t>
            </w:r>
            <w:r w:rsidRPr="00DB52BD">
              <w:rPr>
                <w:lang w:val="uk-UA"/>
              </w:rPr>
              <w:t>системи голова-тулуб</w:t>
            </w:r>
          </w:p>
        </w:tc>
        <w:tc>
          <w:tcPr>
            <w:tcW w:w="1843" w:type="dxa"/>
          </w:tcPr>
          <w:p w:rsidR="00625CC8" w:rsidRPr="00DB52BD" w:rsidRDefault="00625CC8" w:rsidP="00752882">
            <w:pPr>
              <w:pStyle w:val="a7"/>
              <w:tabs>
                <w:tab w:val="left" w:pos="1134"/>
              </w:tabs>
              <w:spacing w:line="240" w:lineRule="exact"/>
              <w:ind w:left="0"/>
              <w:contextualSpacing w:val="0"/>
              <w:jc w:val="left"/>
              <w:rPr>
                <w:lang w:val="uk-UA"/>
              </w:rPr>
            </w:pPr>
            <w:r w:rsidRPr="00DB52BD">
              <w:rPr>
                <w:lang w:val="uk-UA"/>
              </w:rPr>
              <w:t>Середина прямої</w:t>
            </w:r>
          </w:p>
        </w:tc>
        <w:tc>
          <w:tcPr>
            <w:tcW w:w="1201" w:type="dxa"/>
          </w:tcPr>
          <w:p w:rsidR="00625CC8" w:rsidRPr="00DB52BD" w:rsidRDefault="00625CC8" w:rsidP="00752882">
            <w:pPr>
              <w:pStyle w:val="a7"/>
              <w:tabs>
                <w:tab w:val="left" w:pos="1134"/>
              </w:tabs>
              <w:spacing w:line="240" w:lineRule="exact"/>
              <w:ind w:left="0"/>
              <w:contextualSpacing w:val="0"/>
              <w:jc w:val="center"/>
              <w:rPr>
                <w:lang w:val="uk-UA"/>
              </w:rPr>
            </w:pPr>
            <w:r w:rsidRPr="00DB52BD">
              <w:rPr>
                <w:lang w:val="uk-UA"/>
              </w:rPr>
              <w:t>1/2</w:t>
            </w:r>
          </w:p>
        </w:tc>
        <w:tc>
          <w:tcPr>
            <w:tcW w:w="1201" w:type="dxa"/>
            <w:tcBorders>
              <w:top w:val="nil"/>
              <w:left w:val="nil"/>
              <w:bottom w:val="single" w:sz="8" w:space="0" w:color="auto"/>
              <w:right w:val="single" w:sz="8" w:space="0" w:color="auto"/>
            </w:tcBorders>
            <w:shd w:val="clear" w:color="auto" w:fill="auto"/>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r>
    </w:tbl>
    <w:p w:rsidR="00625CC8" w:rsidRPr="00DB52BD" w:rsidRDefault="00625CC8" w:rsidP="00625CC8">
      <w:pPr>
        <w:pStyle w:val="a7"/>
        <w:tabs>
          <w:tab w:val="left" w:pos="1134"/>
        </w:tabs>
        <w:spacing w:before="120"/>
        <w:ind w:left="0"/>
        <w:jc w:val="center"/>
        <w:rPr>
          <w:i/>
          <w:lang w:val="uk-UA"/>
        </w:rPr>
      </w:pPr>
      <w:r w:rsidRPr="00DB52BD">
        <w:rPr>
          <w:i/>
          <w:lang w:val="uk-UA"/>
        </w:rPr>
        <w:t>Алгоритм роботи:</w:t>
      </w:r>
    </w:p>
    <w:p w:rsidR="00625CC8" w:rsidRPr="00DB52BD" w:rsidRDefault="00625CC8" w:rsidP="00661052">
      <w:pPr>
        <w:pStyle w:val="a7"/>
        <w:numPr>
          <w:ilvl w:val="0"/>
          <w:numId w:val="100"/>
        </w:numPr>
        <w:tabs>
          <w:tab w:val="left" w:pos="1134"/>
        </w:tabs>
        <w:spacing w:before="120"/>
        <w:ind w:left="0" w:firstLine="709"/>
        <w:contextualSpacing w:val="0"/>
        <w:rPr>
          <w:lang w:val="uk-UA"/>
        </w:rPr>
      </w:pPr>
      <w:r w:rsidRPr="00DB52BD">
        <w:rPr>
          <w:lang w:val="uk-UA"/>
        </w:rPr>
        <w:t xml:space="preserve">Скопіювати в програмі </w:t>
      </w:r>
      <w:r w:rsidRPr="00DB52BD">
        <w:rPr>
          <w:i/>
          <w:lang w:val="uk-UA"/>
        </w:rPr>
        <w:t>Жива геометрія</w:t>
      </w:r>
      <w:r w:rsidRPr="00DB52BD">
        <w:rPr>
          <w:lang w:val="uk-UA"/>
        </w:rPr>
        <w:t xml:space="preserve"> креслення </w:t>
      </w:r>
      <w:r w:rsidRPr="00DB52BD">
        <w:rPr>
          <w:i/>
          <w:lang w:val="uk-UA"/>
        </w:rPr>
        <w:t>БКС</w:t>
      </w:r>
      <w:r w:rsidRPr="00DB52BD">
        <w:rPr>
          <w:lang w:val="uk-UA"/>
        </w:rPr>
        <w:t xml:space="preserve"> </w:t>
      </w:r>
      <w:r w:rsidR="007F33F9" w:rsidRPr="00DB52BD">
        <w:rPr>
          <w:lang w:val="uk-UA"/>
        </w:rPr>
        <w:t>і</w:t>
      </w:r>
      <w:r w:rsidRPr="00DB52BD">
        <w:rPr>
          <w:lang w:val="uk-UA"/>
        </w:rPr>
        <w:t xml:space="preserve">з визначеними </w:t>
      </w:r>
      <w:r w:rsidRPr="00DB52BD">
        <w:rPr>
          <w:i/>
          <w:lang w:val="uk-UA"/>
        </w:rPr>
        <w:t xml:space="preserve">ЦТ </w:t>
      </w:r>
      <w:r w:rsidRPr="00DB52BD">
        <w:rPr>
          <w:lang w:val="uk-UA"/>
        </w:rPr>
        <w:t xml:space="preserve">сегментів тіла (лабораторна робота № </w:t>
      </w:r>
      <w:r w:rsidR="00D46AAE" w:rsidRPr="00DB52BD">
        <w:rPr>
          <w:lang w:val="uk-UA"/>
        </w:rPr>
        <w:t>5</w:t>
      </w:r>
      <w:r w:rsidRPr="00DB52BD">
        <w:rPr>
          <w:lang w:val="uk-UA"/>
        </w:rPr>
        <w:t xml:space="preserve">, рис. </w:t>
      </w:r>
      <w:r w:rsidR="00D46AAE" w:rsidRPr="00DB52BD">
        <w:rPr>
          <w:lang w:val="uk-UA"/>
        </w:rPr>
        <w:t>5</w:t>
      </w:r>
      <w:r w:rsidRPr="00DB52BD">
        <w:rPr>
          <w:lang w:val="uk-UA"/>
        </w:rPr>
        <w:t>.1</w:t>
      </w:r>
      <w:r w:rsidR="007F33F9" w:rsidRPr="00DB52BD">
        <w:rPr>
          <w:lang w:val="uk-UA"/>
        </w:rPr>
        <w:t xml:space="preserve">, </w:t>
      </w:r>
      <w:r w:rsidRPr="00DB52BD">
        <w:rPr>
          <w:lang w:val="uk-UA"/>
        </w:rPr>
        <w:t xml:space="preserve">рис. </w:t>
      </w:r>
      <w:r w:rsidR="00D46AAE" w:rsidRPr="00DB52BD">
        <w:rPr>
          <w:lang w:val="uk-UA"/>
        </w:rPr>
        <w:t>6</w:t>
      </w:r>
      <w:r w:rsidRPr="00DB52BD">
        <w:rPr>
          <w:lang w:val="uk-UA"/>
        </w:rPr>
        <w:t>.1).</w:t>
      </w:r>
    </w:p>
    <w:p w:rsidR="00625CC8" w:rsidRPr="00DB52BD" w:rsidRDefault="00625CC8" w:rsidP="00661052">
      <w:pPr>
        <w:pStyle w:val="a7"/>
        <w:numPr>
          <w:ilvl w:val="0"/>
          <w:numId w:val="100"/>
        </w:numPr>
        <w:tabs>
          <w:tab w:val="left" w:pos="1134"/>
        </w:tabs>
        <w:ind w:left="0" w:firstLine="709"/>
        <w:contextualSpacing w:val="0"/>
        <w:rPr>
          <w:lang w:val="uk-UA"/>
        </w:rPr>
      </w:pPr>
      <w:r w:rsidRPr="00DB52BD">
        <w:rPr>
          <w:lang w:val="uk-UA"/>
        </w:rPr>
        <w:t xml:space="preserve">Визначити </w:t>
      </w:r>
      <w:r w:rsidRPr="00DB52BD">
        <w:rPr>
          <w:i/>
          <w:lang w:val="uk-UA"/>
        </w:rPr>
        <w:t>ЦТ</w:t>
      </w:r>
      <w:r w:rsidRPr="00DB52BD">
        <w:rPr>
          <w:lang w:val="uk-UA"/>
        </w:rPr>
        <w:t xml:space="preserve"> системи сегментів відповідно </w:t>
      </w:r>
      <w:r w:rsidR="007F33F9" w:rsidRPr="00DB52BD">
        <w:rPr>
          <w:lang w:val="uk-UA"/>
        </w:rPr>
        <w:t xml:space="preserve">до </w:t>
      </w:r>
      <w:r w:rsidRPr="00DB52BD">
        <w:rPr>
          <w:lang w:val="uk-UA"/>
        </w:rPr>
        <w:t xml:space="preserve">їх умов розташування </w:t>
      </w:r>
      <w:r w:rsidR="007F33F9" w:rsidRPr="00DB52BD">
        <w:rPr>
          <w:lang w:val="uk-UA"/>
        </w:rPr>
        <w:t>і</w:t>
      </w:r>
      <w:r w:rsidRPr="00DB52BD">
        <w:rPr>
          <w:lang w:val="uk-UA"/>
        </w:rPr>
        <w:t xml:space="preserve">з врахуванням відносних коефіцієнтів </w:t>
      </w:r>
      <w:r w:rsidR="007F33F9" w:rsidRPr="00DB52BD">
        <w:rPr>
          <w:lang w:val="uk-UA"/>
        </w:rPr>
        <w:t>у</w:t>
      </w:r>
      <w:r w:rsidRPr="00DB52BD">
        <w:rPr>
          <w:lang w:val="uk-UA"/>
        </w:rPr>
        <w:t xml:space="preserve"> послідовності, що вказана в табл. </w:t>
      </w:r>
      <w:r w:rsidR="00D46AAE" w:rsidRPr="00DB52BD">
        <w:rPr>
          <w:lang w:val="uk-UA"/>
        </w:rPr>
        <w:t>6</w:t>
      </w:r>
      <w:r w:rsidRPr="00DB52BD">
        <w:rPr>
          <w:lang w:val="uk-UA"/>
        </w:rPr>
        <w:t xml:space="preserve">.1, отримані результати записати в табл. </w:t>
      </w:r>
      <w:r w:rsidR="00D46AAE" w:rsidRPr="00DB52BD">
        <w:rPr>
          <w:lang w:val="uk-UA"/>
        </w:rPr>
        <w:t>6</w:t>
      </w:r>
      <w:r w:rsidRPr="00DB52BD">
        <w:rPr>
          <w:lang w:val="uk-UA"/>
        </w:rPr>
        <w:t>.2:</w:t>
      </w:r>
    </w:p>
    <w:p w:rsidR="00625CC8" w:rsidRPr="00DB52BD" w:rsidRDefault="00625CC8" w:rsidP="00661052">
      <w:pPr>
        <w:pStyle w:val="a7"/>
        <w:numPr>
          <w:ilvl w:val="0"/>
          <w:numId w:val="101"/>
        </w:numPr>
        <w:tabs>
          <w:tab w:val="left" w:pos="709"/>
          <w:tab w:val="left" w:pos="1134"/>
        </w:tabs>
        <w:ind w:left="0" w:firstLine="709"/>
        <w:rPr>
          <w:rStyle w:val="hps"/>
          <w:lang w:val="uk-UA"/>
        </w:rPr>
      </w:pPr>
      <w:r w:rsidRPr="00DB52BD">
        <w:rPr>
          <w:rStyle w:val="hps"/>
          <w:i/>
          <w:lang w:val="uk-UA"/>
        </w:rPr>
        <w:t>ЦТ</w:t>
      </w:r>
      <w:r w:rsidRPr="00DB52BD">
        <w:rPr>
          <w:i/>
          <w:lang w:val="uk-UA"/>
        </w:rPr>
        <w:t xml:space="preserve"> </w:t>
      </w:r>
      <w:r w:rsidRPr="00DB52BD">
        <w:rPr>
          <w:lang w:val="uk-UA"/>
        </w:rPr>
        <w:t xml:space="preserve">системи </w:t>
      </w:r>
      <w:r w:rsidRPr="00DB52BD">
        <w:rPr>
          <w:rStyle w:val="hps"/>
          <w:lang w:val="uk-UA"/>
        </w:rPr>
        <w:t>стегна</w:t>
      </w:r>
      <w:r w:rsidRPr="00DB52BD">
        <w:rPr>
          <w:lang w:val="uk-UA"/>
        </w:rPr>
        <w:t xml:space="preserve"> </w:t>
      </w:r>
      <w:r w:rsidRPr="00DB52BD">
        <w:rPr>
          <w:rStyle w:val="hps"/>
          <w:lang w:val="uk-UA"/>
        </w:rPr>
        <w:t>і гомілки</w:t>
      </w:r>
      <w:r w:rsidRPr="00DB52BD">
        <w:rPr>
          <w:lang w:val="uk-UA"/>
        </w:rPr>
        <w:t xml:space="preserve"> правої і лівої кінцівка, який </w:t>
      </w:r>
      <w:r w:rsidRPr="00DB52BD">
        <w:rPr>
          <w:rStyle w:val="hps"/>
          <w:lang w:val="uk-UA"/>
        </w:rPr>
        <w:t>знаходиться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3 від </w:t>
      </w:r>
      <w:r w:rsidRPr="00DB52BD">
        <w:rPr>
          <w:rStyle w:val="hps"/>
          <w:lang w:val="uk-UA"/>
        </w:rPr>
        <w:t>центр</w:t>
      </w:r>
      <w:r w:rsidR="007F33F9" w:rsidRPr="00DB52BD">
        <w:rPr>
          <w:rStyle w:val="hps"/>
          <w:lang w:val="uk-UA"/>
        </w:rPr>
        <w:t>у</w:t>
      </w:r>
      <w:r w:rsidRPr="00DB52BD">
        <w:rPr>
          <w:rStyle w:val="hps"/>
          <w:lang w:val="uk-UA"/>
        </w:rPr>
        <w:t xml:space="preserve"> тяжіння</w:t>
      </w:r>
      <w:r w:rsidRPr="00DB52BD">
        <w:rPr>
          <w:lang w:val="uk-UA"/>
        </w:rPr>
        <w:t xml:space="preserve"> </w:t>
      </w:r>
      <w:r w:rsidRPr="00DB52BD">
        <w:rPr>
          <w:rStyle w:val="hps"/>
          <w:lang w:val="uk-UA"/>
        </w:rPr>
        <w:t>стегна)</w:t>
      </w:r>
      <w:r w:rsidR="007F33F9" w:rsidRPr="00DB52BD">
        <w:rPr>
          <w:rStyle w:val="hps"/>
          <w:lang w:val="uk-UA"/>
        </w:rPr>
        <w:t>;</w:t>
      </w:r>
    </w:p>
    <w:p w:rsidR="00625CC8" w:rsidRPr="00DB52BD" w:rsidRDefault="00625CC8" w:rsidP="00661052">
      <w:pPr>
        <w:pStyle w:val="a7"/>
        <w:numPr>
          <w:ilvl w:val="0"/>
          <w:numId w:val="101"/>
        </w:numPr>
        <w:tabs>
          <w:tab w:val="left" w:pos="709"/>
          <w:tab w:val="left" w:pos="1134"/>
        </w:tabs>
        <w:ind w:left="0" w:firstLine="709"/>
        <w:rPr>
          <w:lang w:val="uk-UA"/>
        </w:rPr>
      </w:pPr>
      <w:r w:rsidRPr="00DB52BD">
        <w:rPr>
          <w:i/>
          <w:lang w:val="uk-UA"/>
        </w:rPr>
        <w:t xml:space="preserve">ЦТ </w:t>
      </w:r>
      <w:r w:rsidRPr="00DB52BD">
        <w:rPr>
          <w:lang w:val="uk-UA"/>
        </w:rPr>
        <w:t xml:space="preserve">систем </w:t>
      </w:r>
      <w:r w:rsidRPr="00DB52BD">
        <w:rPr>
          <w:rStyle w:val="hps"/>
          <w:lang w:val="uk-UA"/>
        </w:rPr>
        <w:t>правої і лівої нижніх кінцівок 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стопи з</w:t>
      </w:r>
      <w:r w:rsidRPr="00DB52BD">
        <w:rPr>
          <w:lang w:val="uk-UA"/>
        </w:rPr>
        <w:t xml:space="preserve"> </w:t>
      </w:r>
      <w:r w:rsidRPr="00DB52BD">
        <w:rPr>
          <w:i/>
          <w:lang w:val="uk-UA"/>
        </w:rPr>
        <w:t>ЦТ</w:t>
      </w:r>
      <w:r w:rsidRPr="00DB52BD">
        <w:rPr>
          <w:lang w:val="uk-UA"/>
        </w:rPr>
        <w:t xml:space="preserve"> </w:t>
      </w:r>
      <w:r w:rsidRPr="00DB52BD">
        <w:rPr>
          <w:rStyle w:val="hps"/>
          <w:lang w:val="uk-UA"/>
        </w:rPr>
        <w:t>стегна</w:t>
      </w:r>
      <w:r w:rsidRPr="00DB52BD">
        <w:rPr>
          <w:lang w:val="uk-UA"/>
        </w:rPr>
        <w:t xml:space="preserve"> </w:t>
      </w:r>
      <w:r w:rsidRPr="00DB52BD">
        <w:rPr>
          <w:rStyle w:val="hps"/>
          <w:lang w:val="uk-UA"/>
        </w:rPr>
        <w:t>і гомілки</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9 або </w:t>
      </w:r>
      <w:r w:rsidRPr="00DB52BD">
        <w:rPr>
          <w:rStyle w:val="hpsatn"/>
          <w:lang w:val="uk-UA"/>
        </w:rPr>
        <w:t>1</w:t>
      </w:r>
      <w:r w:rsidRPr="00DB52BD">
        <w:rPr>
          <w:rStyle w:val="atn"/>
          <w:lang w:val="uk-UA"/>
        </w:rPr>
        <w:t>/</w:t>
      </w:r>
      <w:r w:rsidRPr="00DB52BD">
        <w:rPr>
          <w:lang w:val="uk-UA"/>
        </w:rPr>
        <w:t xml:space="preserve">10 від </w:t>
      </w:r>
      <w:r w:rsidRPr="00DB52BD">
        <w:rPr>
          <w:i/>
          <w:lang w:val="uk-UA"/>
        </w:rPr>
        <w:t xml:space="preserve">ЦТ </w:t>
      </w:r>
      <w:r w:rsidRPr="00DB52BD">
        <w:rPr>
          <w:rStyle w:val="hps"/>
          <w:lang w:val="uk-UA"/>
        </w:rPr>
        <w:t>стегна</w:t>
      </w:r>
      <w:r w:rsidRPr="00DB52BD">
        <w:rPr>
          <w:lang w:val="uk-UA"/>
        </w:rPr>
        <w:t xml:space="preserve"> </w:t>
      </w:r>
      <w:r w:rsidR="007F33F9" w:rsidRPr="00DB52BD">
        <w:rPr>
          <w:rStyle w:val="hps"/>
          <w:lang w:val="uk-UA"/>
        </w:rPr>
        <w:t>і гомілки;</w:t>
      </w:r>
    </w:p>
    <w:p w:rsidR="00625CC8" w:rsidRPr="00DB52BD" w:rsidRDefault="00625CC8" w:rsidP="00661052">
      <w:pPr>
        <w:pStyle w:val="a7"/>
        <w:numPr>
          <w:ilvl w:val="0"/>
          <w:numId w:val="101"/>
        </w:numPr>
        <w:tabs>
          <w:tab w:val="left" w:pos="1134"/>
        </w:tabs>
        <w:ind w:left="0" w:firstLine="709"/>
        <w:rPr>
          <w:lang w:val="uk-UA"/>
        </w:rPr>
      </w:pPr>
      <w:r w:rsidRPr="00DB52BD">
        <w:rPr>
          <w:i/>
          <w:lang w:val="uk-UA"/>
        </w:rPr>
        <w:lastRenderedPageBreak/>
        <w:t>ЦТ</w:t>
      </w:r>
      <w:r w:rsidRPr="00DB52BD">
        <w:rPr>
          <w:lang w:val="uk-UA"/>
        </w:rPr>
        <w:t xml:space="preserve"> систем </w:t>
      </w:r>
      <w:r w:rsidRPr="00DB52BD">
        <w:rPr>
          <w:rStyle w:val="hps"/>
          <w:lang w:val="uk-UA"/>
        </w:rPr>
        <w:t>плеча</w:t>
      </w:r>
      <w:r w:rsidRPr="00DB52BD">
        <w:rPr>
          <w:lang w:val="uk-UA"/>
        </w:rPr>
        <w:t xml:space="preserve"> </w:t>
      </w:r>
      <w:r w:rsidRPr="00DB52BD">
        <w:rPr>
          <w:rStyle w:val="hps"/>
          <w:lang w:val="uk-UA"/>
        </w:rPr>
        <w:t>та передпліччя, який</w:t>
      </w:r>
      <w:r w:rsidRPr="00DB52BD">
        <w:rPr>
          <w:lang w:val="uk-UA"/>
        </w:rPr>
        <w:t xml:space="preserve"> </w:t>
      </w:r>
      <w:r w:rsidRPr="00DB52BD">
        <w:rPr>
          <w:rStyle w:val="hps"/>
          <w:lang w:val="uk-UA"/>
        </w:rPr>
        <w:t>знаходиться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їх</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2</w:t>
      </w:r>
      <w:r w:rsidRPr="00DB52BD">
        <w:rPr>
          <w:rStyle w:val="atn"/>
          <w:lang w:val="uk-UA"/>
        </w:rPr>
        <w:t>/</w:t>
      </w:r>
      <w:r w:rsidRPr="00DB52BD">
        <w:rPr>
          <w:lang w:val="uk-UA"/>
        </w:rPr>
        <w:t xml:space="preserve">5 від </w:t>
      </w:r>
      <w:r w:rsidRPr="00DB52BD">
        <w:rPr>
          <w:i/>
          <w:lang w:val="uk-UA"/>
        </w:rPr>
        <w:t>ЦТ</w:t>
      </w:r>
      <w:r w:rsidRPr="00DB52BD">
        <w:rPr>
          <w:lang w:val="uk-UA"/>
        </w:rPr>
        <w:t xml:space="preserve"> </w:t>
      </w:r>
      <w:r w:rsidR="007F33F9" w:rsidRPr="00DB52BD">
        <w:rPr>
          <w:rStyle w:val="hps"/>
          <w:lang w:val="uk-UA"/>
        </w:rPr>
        <w:t>плеча;</w:t>
      </w:r>
    </w:p>
    <w:p w:rsidR="00625CC8" w:rsidRPr="00DB52BD" w:rsidRDefault="00625CC8" w:rsidP="00661052">
      <w:pPr>
        <w:pStyle w:val="a7"/>
        <w:numPr>
          <w:ilvl w:val="0"/>
          <w:numId w:val="101"/>
        </w:numPr>
        <w:tabs>
          <w:tab w:val="left" w:pos="709"/>
          <w:tab w:val="left" w:pos="1134"/>
        </w:tabs>
        <w:ind w:left="0" w:firstLine="709"/>
        <w:contextualSpacing w:val="0"/>
        <w:rPr>
          <w:rStyle w:val="hps"/>
          <w:lang w:val="uk-UA"/>
        </w:rPr>
      </w:pPr>
      <w:r w:rsidRPr="00DB52BD">
        <w:rPr>
          <w:i/>
          <w:lang w:val="uk-UA"/>
        </w:rPr>
        <w:t xml:space="preserve">ЦТ </w:t>
      </w:r>
      <w:r w:rsidRPr="00DB52BD">
        <w:rPr>
          <w:lang w:val="uk-UA"/>
        </w:rPr>
        <w:t xml:space="preserve">системи </w:t>
      </w:r>
      <w:r w:rsidRPr="00DB52BD">
        <w:rPr>
          <w:rStyle w:val="hps"/>
          <w:lang w:val="uk-UA"/>
        </w:rPr>
        <w:t>голови і</w:t>
      </w:r>
      <w:r w:rsidRPr="00DB52BD">
        <w:rPr>
          <w:lang w:val="uk-UA"/>
        </w:rPr>
        <w:t xml:space="preserve"> </w:t>
      </w:r>
      <w:r w:rsidRPr="00DB52BD">
        <w:rPr>
          <w:rStyle w:val="hps"/>
          <w:lang w:val="uk-UA"/>
        </w:rPr>
        <w:t>тулуба, що знаходиться 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rStyle w:val="hps"/>
          <w:lang w:val="uk-UA"/>
        </w:rPr>
        <w:t>їх</w:t>
      </w:r>
      <w:r w:rsidRPr="00DB52BD">
        <w:rPr>
          <w:lang w:val="uk-UA"/>
        </w:rPr>
        <w:t xml:space="preserve"> </w:t>
      </w:r>
      <w:r w:rsidRPr="00DB52BD">
        <w:rPr>
          <w:rStyle w:val="hps"/>
          <w:lang w:val="uk-UA"/>
        </w:rPr>
        <w:t>центри тяжіння</w:t>
      </w:r>
      <w:r w:rsidRPr="00DB52BD">
        <w:rPr>
          <w:lang w:val="uk-UA"/>
        </w:rPr>
        <w:t xml:space="preserve">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7 від </w:t>
      </w:r>
      <w:r w:rsidRPr="00DB52BD">
        <w:rPr>
          <w:i/>
          <w:lang w:val="uk-UA"/>
        </w:rPr>
        <w:t>ЦТ</w:t>
      </w:r>
      <w:r w:rsidRPr="00DB52BD">
        <w:rPr>
          <w:lang w:val="uk-UA"/>
        </w:rPr>
        <w:t xml:space="preserve"> </w:t>
      </w:r>
      <w:r w:rsidR="007F33F9" w:rsidRPr="00DB52BD">
        <w:rPr>
          <w:rStyle w:val="hps"/>
          <w:lang w:val="uk-UA"/>
        </w:rPr>
        <w:t>тулуба;</w:t>
      </w:r>
    </w:p>
    <w:p w:rsidR="00625CC8" w:rsidRPr="00DB52BD" w:rsidRDefault="00625CC8" w:rsidP="00661052">
      <w:pPr>
        <w:pStyle w:val="a7"/>
        <w:numPr>
          <w:ilvl w:val="0"/>
          <w:numId w:val="101"/>
        </w:numPr>
        <w:tabs>
          <w:tab w:val="left" w:pos="1134"/>
        </w:tabs>
        <w:ind w:left="0" w:firstLine="709"/>
        <w:rPr>
          <w:rStyle w:val="hps"/>
          <w:lang w:val="uk-UA"/>
        </w:rPr>
      </w:pPr>
      <w:r w:rsidRPr="00DB52BD">
        <w:rPr>
          <w:rStyle w:val="hps"/>
          <w:i/>
          <w:lang w:val="uk-UA"/>
        </w:rPr>
        <w:t>ЦТ</w:t>
      </w:r>
      <w:r w:rsidRPr="00DB52BD">
        <w:rPr>
          <w:i/>
          <w:lang w:val="uk-UA"/>
        </w:rPr>
        <w:t xml:space="preserve"> </w:t>
      </w:r>
      <w:r w:rsidRPr="00DB52BD">
        <w:rPr>
          <w:lang w:val="uk-UA"/>
        </w:rPr>
        <w:t>системи верхніх і нижніх кінцівок</w:t>
      </w:r>
      <w:r w:rsidRPr="00DB52BD">
        <w:rPr>
          <w:rStyle w:val="hps"/>
          <w:lang w:val="uk-UA"/>
        </w:rPr>
        <w:t xml:space="preserve"> знаходиться</w:t>
      </w:r>
      <w:r w:rsidRPr="00DB52BD">
        <w:rPr>
          <w:lang w:val="uk-UA"/>
        </w:rPr>
        <w:t xml:space="preserve"> на середині </w:t>
      </w:r>
      <w:r w:rsidRPr="00DB52BD">
        <w:rPr>
          <w:rStyle w:val="hps"/>
          <w:lang w:val="uk-UA"/>
        </w:rPr>
        <w:t>прямих</w:t>
      </w:r>
      <w:r w:rsidRPr="00DB52BD">
        <w:rPr>
          <w:lang w:val="uk-UA"/>
        </w:rPr>
        <w:t>, що з</w:t>
      </w:r>
      <w:r w:rsidR="002E7BE0" w:rsidRPr="00DB52BD">
        <w:rPr>
          <w:lang w:val="uk-UA"/>
        </w:rPr>
        <w:t>’</w:t>
      </w:r>
      <w:r w:rsidRPr="00DB52BD">
        <w:rPr>
          <w:lang w:val="uk-UA"/>
        </w:rPr>
        <w:t xml:space="preserve">єднують </w:t>
      </w:r>
      <w:r w:rsidRPr="00DB52BD">
        <w:rPr>
          <w:i/>
          <w:lang w:val="uk-UA"/>
        </w:rPr>
        <w:t xml:space="preserve">ЦТ </w:t>
      </w:r>
      <w:r w:rsidRPr="00DB52BD">
        <w:rPr>
          <w:rStyle w:val="hps"/>
          <w:lang w:val="uk-UA"/>
        </w:rPr>
        <w:t>правих і лівих</w:t>
      </w:r>
      <w:r w:rsidRPr="00DB52BD">
        <w:rPr>
          <w:lang w:val="uk-UA"/>
        </w:rPr>
        <w:t xml:space="preserve"> </w:t>
      </w:r>
      <w:r w:rsidR="007F33F9" w:rsidRPr="00DB52BD">
        <w:rPr>
          <w:rStyle w:val="hps"/>
          <w:lang w:val="uk-UA"/>
        </w:rPr>
        <w:t>кінцівок;</w:t>
      </w:r>
    </w:p>
    <w:p w:rsidR="00625CC8" w:rsidRPr="00DB52BD" w:rsidRDefault="00625CC8" w:rsidP="00661052">
      <w:pPr>
        <w:pStyle w:val="a7"/>
        <w:numPr>
          <w:ilvl w:val="0"/>
          <w:numId w:val="101"/>
        </w:numPr>
        <w:tabs>
          <w:tab w:val="left" w:pos="1134"/>
        </w:tabs>
        <w:ind w:left="0" w:firstLine="709"/>
        <w:rPr>
          <w:rStyle w:val="hps"/>
          <w:lang w:val="uk-UA"/>
        </w:rPr>
      </w:pPr>
      <w:r w:rsidRPr="00DB52BD">
        <w:rPr>
          <w:rStyle w:val="hps"/>
          <w:i/>
          <w:lang w:val="uk-UA"/>
        </w:rPr>
        <w:t>ЦТ</w:t>
      </w:r>
      <w:r w:rsidRPr="00DB52BD">
        <w:rPr>
          <w:lang w:val="uk-UA"/>
        </w:rPr>
        <w:t xml:space="preserve"> системи </w:t>
      </w:r>
      <w:r w:rsidRPr="00DB52BD">
        <w:rPr>
          <w:rStyle w:val="hps"/>
          <w:lang w:val="uk-UA"/>
        </w:rPr>
        <w:t>чотирьох</w:t>
      </w:r>
      <w:r w:rsidRPr="00DB52BD">
        <w:rPr>
          <w:lang w:val="uk-UA"/>
        </w:rPr>
        <w:t xml:space="preserve"> </w:t>
      </w:r>
      <w:r w:rsidRPr="00DB52BD">
        <w:rPr>
          <w:rStyle w:val="hps"/>
          <w:lang w:val="uk-UA"/>
        </w:rPr>
        <w:t>кінцівок розташований на</w:t>
      </w:r>
      <w:r w:rsidRPr="00DB52BD">
        <w:rPr>
          <w:lang w:val="uk-UA"/>
        </w:rPr>
        <w:t xml:space="preserve"> </w:t>
      </w:r>
      <w:r w:rsidRPr="00DB52BD">
        <w:rPr>
          <w:rStyle w:val="hps"/>
          <w:lang w:val="uk-UA"/>
        </w:rPr>
        <w:t>прямій,</w:t>
      </w:r>
      <w:r w:rsidRPr="00DB52BD">
        <w:rPr>
          <w:lang w:val="uk-UA"/>
        </w:rPr>
        <w:t xml:space="preserve"> </w:t>
      </w:r>
      <w:r w:rsidRPr="00DB52BD">
        <w:rPr>
          <w:rStyle w:val="hps"/>
          <w:lang w:val="uk-UA"/>
        </w:rPr>
        <w:t>що сполучає</w:t>
      </w:r>
      <w:r w:rsidRPr="00DB52BD">
        <w:rPr>
          <w:lang w:val="uk-UA"/>
        </w:rPr>
        <w:t xml:space="preserve"> </w:t>
      </w:r>
      <w:r w:rsidRPr="00DB52BD">
        <w:rPr>
          <w:i/>
          <w:lang w:val="uk-UA"/>
        </w:rPr>
        <w:t xml:space="preserve">ЦТ </w:t>
      </w:r>
      <w:r w:rsidRPr="00DB52BD">
        <w:rPr>
          <w:lang w:val="uk-UA"/>
        </w:rPr>
        <w:t xml:space="preserve">верхніх і нижніх кінцівок </w:t>
      </w:r>
      <w:r w:rsidRPr="00DB52BD">
        <w:rPr>
          <w:rStyle w:val="hps"/>
          <w:lang w:val="uk-UA"/>
        </w:rPr>
        <w:t>на</w:t>
      </w:r>
      <w:r w:rsidRPr="00DB52BD">
        <w:rPr>
          <w:lang w:val="uk-UA"/>
        </w:rPr>
        <w:t xml:space="preserve"> </w:t>
      </w:r>
      <w:r w:rsidRPr="00DB52BD">
        <w:rPr>
          <w:rStyle w:val="hps"/>
          <w:lang w:val="uk-UA"/>
        </w:rPr>
        <w:t>відстані</w:t>
      </w:r>
      <w:r w:rsidRPr="00DB52BD">
        <w:rPr>
          <w:lang w:val="uk-UA"/>
        </w:rPr>
        <w:t xml:space="preserve"> </w:t>
      </w:r>
      <w:r w:rsidRPr="00DB52BD">
        <w:rPr>
          <w:rStyle w:val="hpsatn"/>
          <w:lang w:val="uk-UA"/>
        </w:rPr>
        <w:t>1</w:t>
      </w:r>
      <w:r w:rsidRPr="00DB52BD">
        <w:rPr>
          <w:rStyle w:val="atn"/>
          <w:lang w:val="uk-UA"/>
        </w:rPr>
        <w:t>/</w:t>
      </w:r>
      <w:r w:rsidRPr="00DB52BD">
        <w:rPr>
          <w:lang w:val="uk-UA"/>
        </w:rPr>
        <w:t xml:space="preserve">4 від </w:t>
      </w:r>
      <w:r w:rsidRPr="00DB52BD">
        <w:rPr>
          <w:i/>
          <w:lang w:val="uk-UA"/>
        </w:rPr>
        <w:t>ЦТ</w:t>
      </w:r>
      <w:r w:rsidRPr="00DB52BD">
        <w:rPr>
          <w:lang w:val="uk-UA"/>
        </w:rPr>
        <w:t xml:space="preserve"> нижніх кінцівок</w:t>
      </w:r>
      <w:r w:rsidR="007F33F9" w:rsidRPr="00DB52BD">
        <w:rPr>
          <w:lang w:val="uk-UA"/>
        </w:rPr>
        <w:t>;</w:t>
      </w:r>
    </w:p>
    <w:p w:rsidR="00625CC8" w:rsidRPr="00DB52BD" w:rsidRDefault="00625CC8" w:rsidP="00661052">
      <w:pPr>
        <w:pStyle w:val="a7"/>
        <w:numPr>
          <w:ilvl w:val="0"/>
          <w:numId w:val="101"/>
        </w:numPr>
        <w:tabs>
          <w:tab w:val="left" w:pos="1134"/>
        </w:tabs>
        <w:ind w:left="0" w:firstLine="709"/>
        <w:contextualSpacing w:val="0"/>
        <w:rPr>
          <w:rStyle w:val="hps"/>
          <w:b/>
          <w:snapToGrid w:val="0"/>
          <w:lang w:val="uk-UA"/>
        </w:rPr>
      </w:pPr>
      <w:r w:rsidRPr="00DB52BD">
        <w:rPr>
          <w:rStyle w:val="hps"/>
          <w:i/>
          <w:lang w:val="uk-UA"/>
        </w:rPr>
        <w:t>ЗЦМ</w:t>
      </w:r>
      <w:r w:rsidRPr="00DB52BD">
        <w:rPr>
          <w:lang w:val="uk-UA"/>
        </w:rPr>
        <w:t xml:space="preserve"> </w:t>
      </w:r>
      <w:r w:rsidRPr="00DB52BD">
        <w:rPr>
          <w:rStyle w:val="hps"/>
          <w:lang w:val="uk-UA"/>
        </w:rPr>
        <w:t>тіла знаходиться на середин</w:t>
      </w:r>
      <w:r w:rsidR="00EA3FA3" w:rsidRPr="00DB52BD">
        <w:rPr>
          <w:rStyle w:val="hps"/>
          <w:lang w:val="uk-UA"/>
        </w:rPr>
        <w:t>і</w:t>
      </w:r>
      <w:r w:rsidRPr="00DB52BD">
        <w:rPr>
          <w:lang w:val="uk-UA"/>
        </w:rPr>
        <w:t xml:space="preserve"> </w:t>
      </w:r>
      <w:r w:rsidRPr="00DB52BD">
        <w:rPr>
          <w:rStyle w:val="hps"/>
          <w:lang w:val="uk-UA"/>
        </w:rPr>
        <w:t>прямої,</w:t>
      </w:r>
      <w:r w:rsidRPr="00DB52BD">
        <w:rPr>
          <w:lang w:val="uk-UA"/>
        </w:rPr>
        <w:t xml:space="preserve"> </w:t>
      </w:r>
      <w:r w:rsidRPr="00DB52BD">
        <w:rPr>
          <w:rStyle w:val="hps"/>
          <w:lang w:val="uk-UA"/>
        </w:rPr>
        <w:t>що сполучає</w:t>
      </w:r>
      <w:r w:rsidRPr="00DB52BD">
        <w:rPr>
          <w:lang w:val="uk-UA"/>
        </w:rPr>
        <w:t xml:space="preserve"> </w:t>
      </w:r>
      <w:r w:rsidRPr="00DB52BD">
        <w:rPr>
          <w:i/>
          <w:lang w:val="uk-UA"/>
        </w:rPr>
        <w:t>ЦТ</w:t>
      </w:r>
      <w:r w:rsidRPr="00DB52BD">
        <w:rPr>
          <w:lang w:val="uk-UA"/>
        </w:rPr>
        <w:t xml:space="preserve"> системи верхніх і нижніх кінцівок та системи </w:t>
      </w:r>
      <w:r w:rsidRPr="00DB52BD">
        <w:rPr>
          <w:i/>
          <w:lang w:val="uk-UA"/>
        </w:rPr>
        <w:t>ЦТ</w:t>
      </w:r>
      <w:r w:rsidRPr="00DB52BD">
        <w:rPr>
          <w:lang w:val="uk-UA"/>
        </w:rPr>
        <w:t xml:space="preserve"> </w:t>
      </w:r>
      <w:r w:rsidRPr="00DB52BD">
        <w:rPr>
          <w:rStyle w:val="hps"/>
          <w:lang w:val="uk-UA"/>
        </w:rPr>
        <w:t>голови і</w:t>
      </w:r>
      <w:r w:rsidRPr="00DB52BD">
        <w:rPr>
          <w:lang w:val="uk-UA"/>
        </w:rPr>
        <w:t xml:space="preserve"> </w:t>
      </w:r>
      <w:r w:rsidRPr="00DB52BD">
        <w:rPr>
          <w:rStyle w:val="hps"/>
          <w:lang w:val="uk-UA"/>
        </w:rPr>
        <w:t>тулуба.</w:t>
      </w:r>
    </w:p>
    <w:p w:rsidR="00625CC8" w:rsidRPr="00DB52BD" w:rsidRDefault="00625CC8" w:rsidP="00661052">
      <w:pPr>
        <w:pStyle w:val="a7"/>
        <w:numPr>
          <w:ilvl w:val="0"/>
          <w:numId w:val="100"/>
        </w:numPr>
        <w:tabs>
          <w:tab w:val="left" w:pos="1134"/>
        </w:tabs>
        <w:ind w:left="0" w:firstLine="709"/>
        <w:contextualSpacing w:val="0"/>
        <w:rPr>
          <w:rStyle w:val="hps"/>
          <w:snapToGrid w:val="0"/>
          <w:lang w:val="uk-UA"/>
        </w:rPr>
      </w:pPr>
      <w:r w:rsidRPr="00DB52BD">
        <w:rPr>
          <w:rStyle w:val="hps"/>
          <w:snapToGrid w:val="0"/>
          <w:lang w:val="uk-UA"/>
        </w:rPr>
        <w:t>При побудові прямих, які з</w:t>
      </w:r>
      <w:r w:rsidR="002E7BE0" w:rsidRPr="00DB52BD">
        <w:rPr>
          <w:rStyle w:val="hps"/>
          <w:snapToGrid w:val="0"/>
          <w:lang w:val="uk-UA"/>
        </w:rPr>
        <w:t>’</w:t>
      </w:r>
      <w:r w:rsidRPr="00DB52BD">
        <w:rPr>
          <w:rStyle w:val="hps"/>
          <w:snapToGrid w:val="0"/>
          <w:lang w:val="uk-UA"/>
        </w:rPr>
        <w:t>єдн</w:t>
      </w:r>
      <w:r w:rsidR="00E16C14">
        <w:rPr>
          <w:rStyle w:val="hps"/>
          <w:snapToGrid w:val="0"/>
          <w:lang w:val="uk-UA"/>
        </w:rPr>
        <w:t>у</w:t>
      </w:r>
      <w:r w:rsidRPr="00DB52BD">
        <w:rPr>
          <w:rStyle w:val="hps"/>
          <w:snapToGrid w:val="0"/>
          <w:lang w:val="uk-UA"/>
        </w:rPr>
        <w:t xml:space="preserve">ють </w:t>
      </w:r>
      <w:r w:rsidRPr="00E16C14">
        <w:rPr>
          <w:rStyle w:val="hps"/>
          <w:i/>
          <w:snapToGrid w:val="0"/>
          <w:lang w:val="uk-UA"/>
        </w:rPr>
        <w:t>ЦТ</w:t>
      </w:r>
      <w:r w:rsidRPr="00DB52BD">
        <w:rPr>
          <w:rStyle w:val="hps"/>
          <w:snapToGrid w:val="0"/>
          <w:lang w:val="uk-UA"/>
        </w:rPr>
        <w:t xml:space="preserve"> систем використовувати команди па</w:t>
      </w:r>
      <w:r w:rsidR="00EA3FA3" w:rsidRPr="00DB52BD">
        <w:rPr>
          <w:rStyle w:val="hps"/>
          <w:snapToGrid w:val="0"/>
          <w:lang w:val="uk-UA"/>
        </w:rPr>
        <w:t>н</w:t>
      </w:r>
      <w:r w:rsidRPr="00DB52BD">
        <w:rPr>
          <w:rStyle w:val="hps"/>
          <w:snapToGrid w:val="0"/>
          <w:lang w:val="uk-UA"/>
        </w:rPr>
        <w:t xml:space="preserve">елі інструментів </w:t>
      </w:r>
      <w:r w:rsidRPr="00DB52BD">
        <w:rPr>
          <w:rStyle w:val="hps"/>
          <w:i/>
          <w:snapToGrid w:val="0"/>
          <w:lang w:val="uk-UA"/>
        </w:rPr>
        <w:t>додатку Ж</w:t>
      </w:r>
      <w:r w:rsidRPr="00DB52BD">
        <w:rPr>
          <w:rStyle w:val="hps"/>
          <w:snapToGrid w:val="0"/>
          <w:lang w:val="uk-UA"/>
        </w:rPr>
        <w:t xml:space="preserve"> (</w:t>
      </w:r>
      <w:r w:rsidRPr="00DB52BD">
        <w:rPr>
          <w:rStyle w:val="hps"/>
          <w:i/>
          <w:snapToGrid w:val="0"/>
          <w:lang w:val="uk-UA"/>
        </w:rPr>
        <w:t>табл. Ж1 – Ж4</w:t>
      </w:r>
      <w:r w:rsidRPr="00DB52BD">
        <w:rPr>
          <w:rStyle w:val="hps"/>
          <w:snapToGrid w:val="0"/>
          <w:lang w:val="uk-UA"/>
        </w:rPr>
        <w:t>).</w:t>
      </w:r>
    </w:p>
    <w:p w:rsidR="00EA3FA3" w:rsidRPr="00DB52BD" w:rsidRDefault="00EA3FA3" w:rsidP="00EA3FA3">
      <w:pPr>
        <w:pStyle w:val="a7"/>
        <w:numPr>
          <w:ilvl w:val="0"/>
          <w:numId w:val="100"/>
        </w:numPr>
        <w:tabs>
          <w:tab w:val="left" w:pos="1134"/>
        </w:tabs>
        <w:spacing w:after="120"/>
        <w:ind w:left="0" w:firstLine="709"/>
        <w:contextualSpacing w:val="0"/>
        <w:rPr>
          <w:rStyle w:val="hps"/>
          <w:snapToGrid w:val="0"/>
          <w:lang w:val="uk-UA"/>
        </w:rPr>
      </w:pPr>
      <w:r w:rsidRPr="00DB52BD">
        <w:rPr>
          <w:rStyle w:val="hps"/>
          <w:snapToGrid w:val="0"/>
          <w:lang w:val="uk-UA"/>
        </w:rPr>
        <w:t xml:space="preserve">Для розрахунку розташування </w:t>
      </w:r>
      <w:r w:rsidRPr="00DB52BD">
        <w:rPr>
          <w:rStyle w:val="hps"/>
          <w:i/>
          <w:snapToGrid w:val="0"/>
          <w:lang w:val="uk-UA"/>
        </w:rPr>
        <w:t xml:space="preserve">ЦТ </w:t>
      </w:r>
      <w:r w:rsidRPr="00DB52BD">
        <w:rPr>
          <w:rStyle w:val="hps"/>
          <w:snapToGrid w:val="0"/>
          <w:lang w:val="uk-UA"/>
        </w:rPr>
        <w:t>систем сегментів</w:t>
      </w:r>
      <w:r w:rsidRPr="00DB52BD">
        <w:rPr>
          <w:rStyle w:val="hps"/>
          <w:i/>
          <w:snapToGrid w:val="0"/>
          <w:lang w:val="uk-UA"/>
        </w:rPr>
        <w:t xml:space="preserve"> </w:t>
      </w:r>
      <w:r w:rsidRPr="00DB52BD">
        <w:rPr>
          <w:rStyle w:val="hps"/>
          <w:snapToGrid w:val="0"/>
          <w:lang w:val="uk-UA"/>
        </w:rPr>
        <w:t>необхідно</w:t>
      </w:r>
      <w:r w:rsidRPr="00DB52BD">
        <w:rPr>
          <w:rStyle w:val="hps"/>
          <w:i/>
          <w:snapToGrid w:val="0"/>
          <w:lang w:val="uk-UA"/>
        </w:rPr>
        <w:t xml:space="preserve"> </w:t>
      </w:r>
      <w:r w:rsidRPr="00DB52BD">
        <w:rPr>
          <w:rStyle w:val="hps"/>
          <w:snapToGrid w:val="0"/>
          <w:lang w:val="uk-UA"/>
        </w:rPr>
        <w:t>використовувати функцію «</w:t>
      </w:r>
      <w:r w:rsidRPr="00DB52BD">
        <w:rPr>
          <w:rStyle w:val="hps"/>
          <w:i/>
          <w:snapToGrid w:val="0"/>
          <w:lang w:val="uk-UA"/>
        </w:rPr>
        <w:t>Розрахувати</w:t>
      </w:r>
      <w:r w:rsidRPr="00DB52BD">
        <w:rPr>
          <w:rStyle w:val="hps"/>
          <w:snapToGrid w:val="0"/>
          <w:lang w:val="uk-UA"/>
        </w:rPr>
        <w:t xml:space="preserve">» або провести розрахунки в середовищі </w:t>
      </w:r>
      <w:r w:rsidRPr="00DB52BD">
        <w:rPr>
          <w:i/>
          <w:lang w:val="uk-UA"/>
        </w:rPr>
        <w:t>Microsoft Excel.</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4"/>
      </w:tblGrid>
      <w:tr w:rsidR="00625CC8" w:rsidRPr="00DB52BD" w:rsidTr="00625CC8">
        <w:tc>
          <w:tcPr>
            <w:tcW w:w="10204" w:type="dxa"/>
          </w:tcPr>
          <w:p w:rsidR="00625CC8" w:rsidRPr="00DB52BD" w:rsidRDefault="00625CC8" w:rsidP="00625CC8">
            <w:pPr>
              <w:pStyle w:val="a7"/>
              <w:tabs>
                <w:tab w:val="left" w:pos="1134"/>
              </w:tabs>
              <w:ind w:left="0"/>
              <w:contextualSpacing w:val="0"/>
              <w:jc w:val="center"/>
              <w:rPr>
                <w:lang w:val="uk-UA"/>
              </w:rPr>
            </w:pPr>
            <w:r w:rsidRPr="00DB52BD">
              <w:rPr>
                <w:noProof/>
                <w:lang w:val="en-US" w:eastAsia="en-US"/>
              </w:rPr>
              <w:drawing>
                <wp:inline distT="0" distB="0" distL="0" distR="0" wp14:anchorId="31767ACA" wp14:editId="295176EB">
                  <wp:extent cx="6324600" cy="4754880"/>
                  <wp:effectExtent l="19050" t="19050" r="19050" b="266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6337927" cy="4764899"/>
                          </a:xfrm>
                          <a:prstGeom prst="rect">
                            <a:avLst/>
                          </a:prstGeom>
                          <a:ln w="19050">
                            <a:solidFill>
                              <a:schemeClr val="tx1"/>
                            </a:solidFill>
                          </a:ln>
                        </pic:spPr>
                      </pic:pic>
                    </a:graphicData>
                  </a:graphic>
                </wp:inline>
              </w:drawing>
            </w:r>
          </w:p>
        </w:tc>
      </w:tr>
      <w:tr w:rsidR="00625CC8" w:rsidRPr="00DB52BD" w:rsidTr="00625CC8">
        <w:tc>
          <w:tcPr>
            <w:tcW w:w="10204" w:type="dxa"/>
          </w:tcPr>
          <w:p w:rsidR="00625CC8" w:rsidRPr="00DB52BD" w:rsidRDefault="00625CC8" w:rsidP="00D46AAE">
            <w:pPr>
              <w:pStyle w:val="a7"/>
              <w:tabs>
                <w:tab w:val="left" w:pos="1134"/>
              </w:tabs>
              <w:spacing w:before="120"/>
              <w:ind w:left="0"/>
              <w:contextualSpacing w:val="0"/>
              <w:jc w:val="center"/>
              <w:rPr>
                <w:i/>
                <w:lang w:val="uk-UA"/>
              </w:rPr>
            </w:pPr>
            <w:r w:rsidRPr="00DB52BD">
              <w:rPr>
                <w:i/>
                <w:lang w:val="uk-UA"/>
              </w:rPr>
              <w:t xml:space="preserve">Рис. </w:t>
            </w:r>
            <w:r w:rsidR="00D46AAE" w:rsidRPr="00DB52BD">
              <w:rPr>
                <w:i/>
                <w:lang w:val="uk-UA"/>
              </w:rPr>
              <w:t>6</w:t>
            </w:r>
            <w:r w:rsidRPr="00DB52BD">
              <w:rPr>
                <w:i/>
                <w:lang w:val="uk-UA"/>
              </w:rPr>
              <w:t>.1. Фрагмент вікна середовища Жива геометрія (визначен</w:t>
            </w:r>
            <w:r w:rsidR="00EA3FA3" w:rsidRPr="00DB52BD">
              <w:rPr>
                <w:i/>
                <w:lang w:val="uk-UA"/>
              </w:rPr>
              <w:t>ня ЗЦМ тіла графічним способом)</w:t>
            </w:r>
          </w:p>
        </w:tc>
      </w:tr>
    </w:tbl>
    <w:p w:rsidR="00625CC8" w:rsidRPr="00DB52BD" w:rsidRDefault="00625CC8" w:rsidP="00661052">
      <w:pPr>
        <w:pStyle w:val="a7"/>
        <w:numPr>
          <w:ilvl w:val="0"/>
          <w:numId w:val="100"/>
        </w:numPr>
        <w:tabs>
          <w:tab w:val="left" w:pos="1134"/>
        </w:tabs>
        <w:spacing w:before="120" w:after="120"/>
        <w:ind w:left="0" w:firstLine="709"/>
        <w:contextualSpacing w:val="0"/>
        <w:rPr>
          <w:lang w:val="uk-UA"/>
        </w:rPr>
      </w:pPr>
      <w:r w:rsidRPr="00DB52BD">
        <w:rPr>
          <w:lang w:val="uk-UA"/>
        </w:rPr>
        <w:t xml:space="preserve">Скопіювати табл. </w:t>
      </w:r>
      <w:r w:rsidR="00D46AAE" w:rsidRPr="00DB52BD">
        <w:rPr>
          <w:lang w:val="uk-UA"/>
        </w:rPr>
        <w:t>6</w:t>
      </w:r>
      <w:r w:rsidRPr="00DB52BD">
        <w:rPr>
          <w:lang w:val="uk-UA"/>
        </w:rPr>
        <w:t xml:space="preserve">.2 в середовище </w:t>
      </w:r>
      <w:r w:rsidRPr="00DB52BD">
        <w:rPr>
          <w:i/>
          <w:lang w:val="uk-UA"/>
        </w:rPr>
        <w:t>Microsoft Ex</w:t>
      </w:r>
      <w:r w:rsidR="00EA3FA3" w:rsidRPr="00DB52BD">
        <w:rPr>
          <w:i/>
          <w:lang w:val="uk-UA"/>
        </w:rPr>
        <w:t>c</w:t>
      </w:r>
      <w:r w:rsidRPr="00DB52BD">
        <w:rPr>
          <w:i/>
          <w:lang w:val="uk-UA"/>
        </w:rPr>
        <w:t>el</w:t>
      </w:r>
      <w:r w:rsidRPr="00DB52BD">
        <w:rPr>
          <w:lang w:val="uk-UA"/>
        </w:rPr>
        <w:t xml:space="preserve"> для визначення відстані розташування </w:t>
      </w:r>
      <w:r w:rsidRPr="00DB52BD">
        <w:rPr>
          <w:i/>
          <w:lang w:val="uk-UA"/>
        </w:rPr>
        <w:t>ЦТ</w:t>
      </w:r>
      <w:r w:rsidRPr="00DB52BD">
        <w:rPr>
          <w:lang w:val="uk-UA"/>
        </w:rPr>
        <w:t xml:space="preserve"> систем (рис. </w:t>
      </w:r>
      <w:r w:rsidR="00D46AAE" w:rsidRPr="00DB52BD">
        <w:rPr>
          <w:lang w:val="uk-UA"/>
        </w:rPr>
        <w:t>6</w:t>
      </w:r>
      <w:r w:rsidRPr="00DB52BD">
        <w:rPr>
          <w:lang w:val="uk-UA"/>
        </w:rPr>
        <w:t>.2).</w:t>
      </w:r>
    </w:p>
    <w:tbl>
      <w:tblPr>
        <w:tblStyle w:val="a8"/>
        <w:tblW w:w="1020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rPr>
          <w:trHeight w:val="20"/>
        </w:trPr>
        <w:tc>
          <w:tcPr>
            <w:tcW w:w="10206" w:type="dxa"/>
          </w:tcPr>
          <w:p w:rsidR="00625CC8" w:rsidRPr="00DB52BD" w:rsidRDefault="00535BA2" w:rsidP="00625CC8">
            <w:pPr>
              <w:pStyle w:val="a7"/>
              <w:tabs>
                <w:tab w:val="left" w:pos="1134"/>
              </w:tabs>
              <w:ind w:left="34"/>
              <w:contextualSpacing w:val="0"/>
              <w:jc w:val="center"/>
              <w:rPr>
                <w:lang w:val="uk-UA"/>
              </w:rPr>
            </w:pPr>
            <w:r w:rsidRPr="00535BA2">
              <w:rPr>
                <w:noProof/>
                <w:lang w:val="en-US" w:eastAsia="en-US"/>
              </w:rPr>
              <w:lastRenderedPageBreak/>
              <w:drawing>
                <wp:inline distT="0" distB="0" distL="0" distR="0" wp14:anchorId="12AB97B7" wp14:editId="5AC40E58">
                  <wp:extent cx="6479540" cy="449643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6479540" cy="4496435"/>
                          </a:xfrm>
                          <a:prstGeom prst="rect">
                            <a:avLst/>
                          </a:prstGeom>
                        </pic:spPr>
                      </pic:pic>
                    </a:graphicData>
                  </a:graphic>
                </wp:inline>
              </w:drawing>
            </w:r>
          </w:p>
        </w:tc>
      </w:tr>
      <w:tr w:rsidR="00625CC8" w:rsidRPr="00DB52BD" w:rsidTr="00625CC8">
        <w:trPr>
          <w:trHeight w:val="20"/>
        </w:trPr>
        <w:tc>
          <w:tcPr>
            <w:tcW w:w="10206" w:type="dxa"/>
          </w:tcPr>
          <w:p w:rsidR="00625CC8" w:rsidRPr="00DB52BD" w:rsidRDefault="00625CC8" w:rsidP="00D46AAE">
            <w:pPr>
              <w:pStyle w:val="a7"/>
              <w:tabs>
                <w:tab w:val="left" w:pos="1134"/>
              </w:tabs>
              <w:spacing w:before="120"/>
              <w:ind w:left="34"/>
              <w:contextualSpacing w:val="0"/>
              <w:jc w:val="center"/>
              <w:rPr>
                <w:i/>
                <w:lang w:val="uk-UA"/>
              </w:rPr>
            </w:pPr>
            <w:r w:rsidRPr="00DB52BD">
              <w:rPr>
                <w:i/>
                <w:lang w:val="uk-UA"/>
              </w:rPr>
              <w:t xml:space="preserve">Рис. </w:t>
            </w:r>
            <w:r w:rsidR="00D46AAE" w:rsidRPr="00DB52BD">
              <w:rPr>
                <w:i/>
                <w:lang w:val="uk-UA"/>
              </w:rPr>
              <w:t>6</w:t>
            </w:r>
            <w:r w:rsidRPr="00DB52BD">
              <w:rPr>
                <w:i/>
                <w:lang w:val="uk-UA"/>
              </w:rPr>
              <w:t xml:space="preserve">.2. Фрагмент вікна середовища Microsoft </w:t>
            </w:r>
            <w:r w:rsidR="00E16C14" w:rsidRPr="00DB52BD">
              <w:rPr>
                <w:i/>
                <w:lang w:val="uk-UA"/>
              </w:rPr>
              <w:t>Excel</w:t>
            </w:r>
            <w:r w:rsidRPr="00DB52BD">
              <w:rPr>
                <w:i/>
                <w:lang w:val="uk-UA"/>
              </w:rPr>
              <w:t xml:space="preserve"> (визначення ЗЦМ тіла графічним способом)</w:t>
            </w:r>
          </w:p>
        </w:tc>
      </w:tr>
    </w:tbl>
    <w:p w:rsidR="00625CC8" w:rsidRPr="00DB52BD" w:rsidRDefault="00625CC8" w:rsidP="00661052">
      <w:pPr>
        <w:pStyle w:val="a7"/>
        <w:numPr>
          <w:ilvl w:val="0"/>
          <w:numId w:val="100"/>
        </w:numPr>
        <w:tabs>
          <w:tab w:val="left" w:pos="1134"/>
        </w:tabs>
        <w:spacing w:before="120" w:after="120"/>
        <w:ind w:left="0" w:firstLine="709"/>
        <w:contextualSpacing w:val="0"/>
        <w:rPr>
          <w:lang w:val="uk-UA"/>
        </w:rPr>
      </w:pPr>
      <w:r w:rsidRPr="00DB52BD">
        <w:rPr>
          <w:lang w:val="uk-UA"/>
        </w:rPr>
        <w:t xml:space="preserve">Скопіювати отримані результати розрахунків в середовище </w:t>
      </w:r>
      <w:r w:rsidRPr="00DB52BD">
        <w:rPr>
          <w:i/>
          <w:lang w:val="uk-UA"/>
        </w:rPr>
        <w:t xml:space="preserve">Microsoft Word </w:t>
      </w:r>
      <w:r w:rsidRPr="00DB52BD">
        <w:rPr>
          <w:lang w:val="uk-UA"/>
        </w:rPr>
        <w:t xml:space="preserve">(табл. </w:t>
      </w:r>
      <w:r w:rsidR="00D46AAE" w:rsidRPr="00DB52BD">
        <w:rPr>
          <w:lang w:val="uk-UA"/>
        </w:rPr>
        <w:t>6</w:t>
      </w:r>
      <w:r w:rsidRPr="00DB52BD">
        <w:rPr>
          <w:lang w:val="uk-UA"/>
        </w:rPr>
        <w:t>.2).</w:t>
      </w:r>
    </w:p>
    <w:p w:rsidR="00625CC8" w:rsidRPr="00DB52BD" w:rsidRDefault="00625CC8" w:rsidP="00625CC8">
      <w:pPr>
        <w:pStyle w:val="a7"/>
        <w:tabs>
          <w:tab w:val="left" w:pos="1134"/>
        </w:tabs>
        <w:spacing w:before="120" w:after="120"/>
        <w:ind w:left="709"/>
        <w:contextualSpacing w:val="0"/>
        <w:jc w:val="right"/>
        <w:rPr>
          <w:i/>
          <w:lang w:val="uk-UA"/>
        </w:rPr>
      </w:pPr>
      <w:r w:rsidRPr="00DB52BD">
        <w:rPr>
          <w:i/>
          <w:lang w:val="uk-UA"/>
        </w:rPr>
        <w:t xml:space="preserve">Таблиця </w:t>
      </w:r>
      <w:r w:rsidR="00D46AAE" w:rsidRPr="00DB52BD">
        <w:rPr>
          <w:i/>
          <w:lang w:val="uk-UA"/>
        </w:rPr>
        <w:t>6</w:t>
      </w:r>
      <w:r w:rsidRPr="00DB52BD">
        <w:rPr>
          <w:i/>
          <w:lang w:val="uk-UA"/>
        </w:rPr>
        <w:t>.2</w:t>
      </w:r>
    </w:p>
    <w:p w:rsidR="00625CC8" w:rsidRPr="00DB52BD" w:rsidRDefault="00625CC8" w:rsidP="00625CC8">
      <w:pPr>
        <w:pStyle w:val="a7"/>
        <w:tabs>
          <w:tab w:val="left" w:pos="1134"/>
        </w:tabs>
        <w:spacing w:before="120" w:after="120"/>
        <w:ind w:left="709"/>
        <w:contextualSpacing w:val="0"/>
        <w:jc w:val="center"/>
        <w:rPr>
          <w:i/>
          <w:lang w:val="uk-UA"/>
        </w:rPr>
      </w:pPr>
      <w:r w:rsidRPr="00DB52BD">
        <w:rPr>
          <w:i/>
          <w:lang w:val="uk-UA"/>
        </w:rPr>
        <w:t>Визначення ЗЦМ тіла графічним способом</w:t>
      </w:r>
    </w:p>
    <w:tbl>
      <w:tblPr>
        <w:tblStyle w:val="a8"/>
        <w:tblW w:w="0" w:type="auto"/>
        <w:tblInd w:w="709" w:type="dxa"/>
        <w:tblLayout w:type="fixed"/>
        <w:tblLook w:val="04A0" w:firstRow="1" w:lastRow="0" w:firstColumn="1" w:lastColumn="0" w:noHBand="0" w:noVBand="1"/>
      </w:tblPr>
      <w:tblGrid>
        <w:gridCol w:w="562"/>
        <w:gridCol w:w="1559"/>
        <w:gridCol w:w="851"/>
        <w:gridCol w:w="2835"/>
        <w:gridCol w:w="1134"/>
        <w:gridCol w:w="1276"/>
        <w:gridCol w:w="1268"/>
      </w:tblGrid>
      <w:tr w:rsidR="00625CC8" w:rsidRPr="00DB52BD" w:rsidTr="00625CC8">
        <w:trPr>
          <w:trHeight w:val="20"/>
        </w:trPr>
        <w:tc>
          <w:tcPr>
            <w:tcW w:w="562" w:type="dxa"/>
            <w:vAlign w:val="center"/>
          </w:tcPr>
          <w:p w:rsidR="00625CC8" w:rsidRPr="00DB52BD" w:rsidRDefault="00625CC8" w:rsidP="00752882">
            <w:pPr>
              <w:pStyle w:val="a7"/>
              <w:tabs>
                <w:tab w:val="left" w:pos="1134"/>
              </w:tabs>
              <w:spacing w:line="240" w:lineRule="exact"/>
              <w:ind w:left="0"/>
              <w:jc w:val="center"/>
              <w:rPr>
                <w:lang w:val="uk-UA"/>
              </w:rPr>
            </w:pPr>
            <w:r w:rsidRPr="00DB52BD">
              <w:rPr>
                <w:lang w:val="uk-UA"/>
              </w:rPr>
              <w:t>№ n/n</w:t>
            </w:r>
          </w:p>
        </w:tc>
        <w:tc>
          <w:tcPr>
            <w:tcW w:w="2410" w:type="dxa"/>
            <w:gridSpan w:val="2"/>
            <w:vAlign w:val="center"/>
          </w:tcPr>
          <w:p w:rsidR="00625CC8" w:rsidRPr="00DB52BD" w:rsidRDefault="00625CC8" w:rsidP="00752882">
            <w:pPr>
              <w:pStyle w:val="a7"/>
              <w:tabs>
                <w:tab w:val="left" w:pos="1134"/>
              </w:tabs>
              <w:spacing w:line="240" w:lineRule="exact"/>
              <w:ind w:left="0"/>
              <w:jc w:val="center"/>
              <w:rPr>
                <w:lang w:val="uk-UA"/>
              </w:rPr>
            </w:pPr>
            <w:r w:rsidRPr="00DB52BD">
              <w:rPr>
                <w:lang w:val="uk-UA"/>
              </w:rPr>
              <w:t>Системи сегментів</w:t>
            </w:r>
          </w:p>
        </w:tc>
        <w:tc>
          <w:tcPr>
            <w:tcW w:w="2835" w:type="dxa"/>
            <w:vAlign w:val="center"/>
          </w:tcPr>
          <w:p w:rsidR="00625CC8" w:rsidRPr="00DB52BD" w:rsidRDefault="00625CC8" w:rsidP="00EA3FA3">
            <w:pPr>
              <w:pStyle w:val="a7"/>
              <w:tabs>
                <w:tab w:val="left" w:pos="1134"/>
              </w:tabs>
              <w:spacing w:line="240" w:lineRule="exact"/>
              <w:ind w:left="0"/>
              <w:jc w:val="center"/>
              <w:rPr>
                <w:lang w:val="uk-UA"/>
              </w:rPr>
            </w:pPr>
            <w:r w:rsidRPr="00DB52BD">
              <w:rPr>
                <w:i/>
                <w:lang w:val="uk-UA"/>
              </w:rPr>
              <w:t>ЦТ</w:t>
            </w:r>
            <w:r w:rsidRPr="00DB52BD">
              <w:rPr>
                <w:lang w:val="uk-UA"/>
              </w:rPr>
              <w:t xml:space="preserve"> сегментів та систем за рис. </w:t>
            </w:r>
            <w:r w:rsidR="00EA3FA3" w:rsidRPr="00DB52BD">
              <w:rPr>
                <w:lang w:val="uk-UA"/>
              </w:rPr>
              <w:t>6</w:t>
            </w:r>
            <w:r w:rsidRPr="00DB52BD">
              <w:rPr>
                <w:lang w:val="uk-UA"/>
              </w:rPr>
              <w:t>.1</w:t>
            </w:r>
          </w:p>
        </w:tc>
        <w:tc>
          <w:tcPr>
            <w:tcW w:w="1134" w:type="dxa"/>
            <w:vAlign w:val="center"/>
          </w:tcPr>
          <w:p w:rsidR="00625CC8" w:rsidRPr="00DB52BD" w:rsidRDefault="00625CC8" w:rsidP="00752882">
            <w:pPr>
              <w:pStyle w:val="a7"/>
              <w:tabs>
                <w:tab w:val="left" w:pos="1134"/>
              </w:tabs>
              <w:spacing w:line="240" w:lineRule="exact"/>
              <w:ind w:left="-57" w:right="-57"/>
              <w:jc w:val="center"/>
              <w:rPr>
                <w:lang w:val="uk-UA"/>
              </w:rPr>
            </w:pPr>
            <w:r w:rsidRPr="00DB52BD">
              <w:rPr>
                <w:lang w:val="uk-UA"/>
              </w:rPr>
              <w:t>Довжина прямої, см</w:t>
            </w:r>
          </w:p>
        </w:tc>
        <w:tc>
          <w:tcPr>
            <w:tcW w:w="1276" w:type="dxa"/>
            <w:vAlign w:val="center"/>
          </w:tcPr>
          <w:p w:rsidR="00625CC8" w:rsidRPr="00DB52BD" w:rsidRDefault="00625CC8" w:rsidP="00752882">
            <w:pPr>
              <w:pStyle w:val="a7"/>
              <w:tabs>
                <w:tab w:val="left" w:pos="1134"/>
              </w:tabs>
              <w:spacing w:line="240" w:lineRule="exact"/>
              <w:ind w:left="-57" w:right="-57"/>
              <w:jc w:val="center"/>
              <w:rPr>
                <w:lang w:val="uk-UA"/>
              </w:rPr>
            </w:pPr>
            <w:r w:rsidRPr="00DB52BD">
              <w:rPr>
                <w:lang w:val="uk-UA"/>
              </w:rPr>
              <w:t>Відносні десяткові значення</w:t>
            </w:r>
          </w:p>
        </w:tc>
        <w:tc>
          <w:tcPr>
            <w:tcW w:w="1268" w:type="dxa"/>
            <w:vAlign w:val="center"/>
          </w:tcPr>
          <w:p w:rsidR="00625CC8" w:rsidRPr="00DB52BD" w:rsidRDefault="00625CC8" w:rsidP="00752882">
            <w:pPr>
              <w:pStyle w:val="a7"/>
              <w:tabs>
                <w:tab w:val="left" w:pos="1134"/>
              </w:tabs>
              <w:spacing w:line="240" w:lineRule="exact"/>
              <w:ind w:left="-57" w:right="-57"/>
              <w:jc w:val="center"/>
              <w:rPr>
                <w:lang w:val="uk-UA"/>
              </w:rPr>
            </w:pPr>
            <w:r w:rsidRPr="00DB52BD">
              <w:rPr>
                <w:lang w:val="uk-UA"/>
              </w:rPr>
              <w:t xml:space="preserve">Відстань </w:t>
            </w:r>
            <w:r w:rsidRPr="00DB52BD">
              <w:rPr>
                <w:i/>
                <w:lang w:val="uk-UA"/>
              </w:rPr>
              <w:t>ЦТ</w:t>
            </w:r>
            <w:r w:rsidRPr="00DB52BD">
              <w:rPr>
                <w:lang w:val="uk-UA"/>
              </w:rPr>
              <w:t xml:space="preserve"> системи від умов розташу-вання, см</w:t>
            </w:r>
          </w:p>
        </w:tc>
      </w:tr>
      <w:tr w:rsidR="00625CC8" w:rsidRPr="00DB52BD" w:rsidTr="00625CC8">
        <w:trPr>
          <w:trHeight w:val="20"/>
        </w:trPr>
        <w:tc>
          <w:tcPr>
            <w:tcW w:w="562" w:type="dxa"/>
            <w:vMerge w:val="restart"/>
          </w:tcPr>
          <w:p w:rsidR="00625CC8" w:rsidRPr="00DB52BD" w:rsidRDefault="00625CC8" w:rsidP="00752882">
            <w:pPr>
              <w:pStyle w:val="a7"/>
              <w:tabs>
                <w:tab w:val="left" w:pos="1134"/>
              </w:tabs>
              <w:spacing w:line="240" w:lineRule="exact"/>
              <w:ind w:left="0"/>
              <w:jc w:val="center"/>
              <w:rPr>
                <w:lang w:val="uk-UA"/>
              </w:rPr>
            </w:pPr>
            <w:r w:rsidRPr="00DB52BD">
              <w:rPr>
                <w:lang w:val="uk-UA"/>
              </w:rPr>
              <w:t>1.</w:t>
            </w:r>
          </w:p>
        </w:tc>
        <w:tc>
          <w:tcPr>
            <w:tcW w:w="1559" w:type="dxa"/>
            <w:vMerge w:val="restart"/>
          </w:tcPr>
          <w:p w:rsidR="00625CC8" w:rsidRPr="00DB52BD" w:rsidRDefault="00625CC8" w:rsidP="00752882">
            <w:pPr>
              <w:pStyle w:val="a7"/>
              <w:tabs>
                <w:tab w:val="left" w:pos="1134"/>
              </w:tabs>
              <w:spacing w:line="240" w:lineRule="exact"/>
              <w:ind w:left="0"/>
              <w:jc w:val="left"/>
              <w:rPr>
                <w:lang w:val="uk-UA"/>
              </w:rPr>
            </w:pPr>
            <w:r w:rsidRPr="00DB52BD">
              <w:rPr>
                <w:lang w:val="uk-UA"/>
              </w:rPr>
              <w:t>Стегно-гомілка</w:t>
            </w: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права</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9 – </w:t>
            </w:r>
            <w:r w:rsidRPr="00DB52BD">
              <w:rPr>
                <w:i/>
                <w:lang w:val="uk-UA"/>
              </w:rPr>
              <w:t xml:space="preserve">ЦТ </w:t>
            </w:r>
            <w:r w:rsidRPr="00DB52BD">
              <w:rPr>
                <w:lang w:val="uk-UA"/>
              </w:rPr>
              <w:t>11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2,44</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0,33</w:t>
            </w:r>
          </w:p>
        </w:tc>
        <w:tc>
          <w:tcPr>
            <w:tcW w:w="1268"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0,81</w:t>
            </w:r>
          </w:p>
        </w:tc>
      </w:tr>
      <w:tr w:rsidR="00625CC8" w:rsidRPr="00DB52BD" w:rsidTr="00625CC8">
        <w:trPr>
          <w:trHeight w:val="20"/>
        </w:trPr>
        <w:tc>
          <w:tcPr>
            <w:tcW w:w="562" w:type="dxa"/>
            <w:vMerge/>
          </w:tcPr>
          <w:p w:rsidR="00625CC8" w:rsidRPr="00DB52BD" w:rsidRDefault="00625CC8" w:rsidP="00752882">
            <w:pPr>
              <w:pStyle w:val="a7"/>
              <w:tabs>
                <w:tab w:val="left" w:pos="1134"/>
              </w:tabs>
              <w:spacing w:line="240" w:lineRule="exact"/>
              <w:ind w:left="0"/>
              <w:jc w:val="center"/>
              <w:rPr>
                <w:lang w:val="uk-UA"/>
              </w:rPr>
            </w:pPr>
          </w:p>
        </w:tc>
        <w:tc>
          <w:tcPr>
            <w:tcW w:w="1559" w:type="dxa"/>
            <w:vMerge/>
          </w:tcPr>
          <w:p w:rsidR="00625CC8" w:rsidRPr="00DB52BD" w:rsidRDefault="00625CC8" w:rsidP="00752882">
            <w:pPr>
              <w:pStyle w:val="a7"/>
              <w:tabs>
                <w:tab w:val="left" w:pos="1134"/>
              </w:tabs>
              <w:spacing w:line="240" w:lineRule="exact"/>
              <w:ind w:left="0"/>
              <w:jc w:val="left"/>
              <w:rPr>
                <w:lang w:val="uk-UA"/>
              </w:rPr>
            </w:pP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ліва</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10 – </w:t>
            </w:r>
            <w:r w:rsidRPr="00DB52BD">
              <w:rPr>
                <w:i/>
                <w:lang w:val="uk-UA"/>
              </w:rPr>
              <w:t xml:space="preserve">ЦТ </w:t>
            </w:r>
            <w:r w:rsidRPr="00DB52BD">
              <w:rPr>
                <w:lang w:val="uk-UA"/>
              </w:rPr>
              <w:t>12</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2,24</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0,33</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0,74</w:t>
            </w:r>
          </w:p>
        </w:tc>
      </w:tr>
      <w:tr w:rsidR="00625CC8" w:rsidRPr="00DB52BD" w:rsidTr="00625CC8">
        <w:trPr>
          <w:trHeight w:val="20"/>
        </w:trPr>
        <w:tc>
          <w:tcPr>
            <w:tcW w:w="562" w:type="dxa"/>
            <w:vMerge w:val="restart"/>
          </w:tcPr>
          <w:p w:rsidR="00625CC8" w:rsidRPr="00DB52BD" w:rsidRDefault="00625CC8" w:rsidP="00752882">
            <w:pPr>
              <w:pStyle w:val="a7"/>
              <w:tabs>
                <w:tab w:val="left" w:pos="1134"/>
              </w:tabs>
              <w:spacing w:line="240" w:lineRule="exact"/>
              <w:ind w:left="0"/>
              <w:jc w:val="center"/>
              <w:rPr>
                <w:lang w:val="uk-UA"/>
              </w:rPr>
            </w:pPr>
            <w:r w:rsidRPr="00DB52BD">
              <w:rPr>
                <w:lang w:val="uk-UA"/>
              </w:rPr>
              <w:t>2.</w:t>
            </w:r>
          </w:p>
        </w:tc>
        <w:tc>
          <w:tcPr>
            <w:tcW w:w="1559" w:type="dxa"/>
            <w:vMerge w:val="restart"/>
          </w:tcPr>
          <w:p w:rsidR="00625CC8" w:rsidRPr="00DB52BD" w:rsidRDefault="00625CC8" w:rsidP="00752882">
            <w:pPr>
              <w:pStyle w:val="a7"/>
              <w:tabs>
                <w:tab w:val="left" w:pos="1134"/>
              </w:tabs>
              <w:spacing w:line="240" w:lineRule="exact"/>
              <w:ind w:left="0"/>
              <w:jc w:val="left"/>
              <w:rPr>
                <w:lang w:val="uk-UA"/>
              </w:rPr>
            </w:pPr>
            <w:r w:rsidRPr="00DB52BD">
              <w:rPr>
                <w:lang w:val="uk-UA"/>
              </w:rPr>
              <w:t>Нижні кінцівки</w:t>
            </w: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права</w:t>
            </w:r>
          </w:p>
        </w:tc>
        <w:tc>
          <w:tcPr>
            <w:tcW w:w="2835" w:type="dxa"/>
          </w:tcPr>
          <w:p w:rsidR="00625CC8" w:rsidRPr="00DB52BD" w:rsidRDefault="00625CC8" w:rsidP="00752882">
            <w:pPr>
              <w:pStyle w:val="a7"/>
              <w:tabs>
                <w:tab w:val="left" w:pos="1134"/>
              </w:tabs>
              <w:spacing w:line="240" w:lineRule="exact"/>
              <w:ind w:left="-113" w:right="-113"/>
              <w:contextualSpacing w:val="0"/>
              <w:jc w:val="center"/>
              <w:rPr>
                <w:lang w:val="uk-UA"/>
              </w:rPr>
            </w:pPr>
            <w:r w:rsidRPr="00DB52BD">
              <w:rPr>
                <w:i/>
                <w:lang w:val="uk-UA"/>
              </w:rPr>
              <w:t xml:space="preserve">ЦТ </w:t>
            </w:r>
            <w:r w:rsidRPr="00DB52BD">
              <w:rPr>
                <w:lang w:val="uk-UA"/>
              </w:rPr>
              <w:t xml:space="preserve">13 – </w:t>
            </w:r>
            <w:r w:rsidRPr="00DB52BD">
              <w:rPr>
                <w:i/>
                <w:lang w:val="uk-UA"/>
              </w:rPr>
              <w:t xml:space="preserve">ЦТ </w:t>
            </w:r>
            <w:r w:rsidRPr="00DB52BD">
              <w:rPr>
                <w:lang w:val="uk-UA"/>
              </w:rPr>
              <w:t>9, 11</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3,71</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0,41</w:t>
            </w:r>
          </w:p>
        </w:tc>
      </w:tr>
      <w:tr w:rsidR="00625CC8" w:rsidRPr="00DB52BD" w:rsidTr="00625CC8">
        <w:trPr>
          <w:trHeight w:val="20"/>
        </w:trPr>
        <w:tc>
          <w:tcPr>
            <w:tcW w:w="562" w:type="dxa"/>
            <w:vMerge/>
          </w:tcPr>
          <w:p w:rsidR="00625CC8" w:rsidRPr="00DB52BD" w:rsidRDefault="00625CC8" w:rsidP="00752882">
            <w:pPr>
              <w:pStyle w:val="a7"/>
              <w:tabs>
                <w:tab w:val="left" w:pos="1134"/>
              </w:tabs>
              <w:spacing w:line="240" w:lineRule="exact"/>
              <w:ind w:left="0"/>
              <w:jc w:val="center"/>
              <w:rPr>
                <w:lang w:val="uk-UA"/>
              </w:rPr>
            </w:pPr>
          </w:p>
        </w:tc>
        <w:tc>
          <w:tcPr>
            <w:tcW w:w="1559" w:type="dxa"/>
            <w:vMerge/>
          </w:tcPr>
          <w:p w:rsidR="00625CC8" w:rsidRPr="00DB52BD" w:rsidRDefault="00625CC8" w:rsidP="00752882">
            <w:pPr>
              <w:pStyle w:val="a7"/>
              <w:tabs>
                <w:tab w:val="left" w:pos="1134"/>
              </w:tabs>
              <w:spacing w:line="240" w:lineRule="exact"/>
              <w:ind w:left="0"/>
              <w:jc w:val="left"/>
              <w:rPr>
                <w:lang w:val="uk-UA"/>
              </w:rPr>
            </w:pP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ліва</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14 – </w:t>
            </w:r>
            <w:r w:rsidRPr="00DB52BD">
              <w:rPr>
                <w:i/>
                <w:lang w:val="uk-UA"/>
              </w:rPr>
              <w:t xml:space="preserve">ЦТ </w:t>
            </w:r>
            <w:r w:rsidRPr="00DB52BD">
              <w:rPr>
                <w:lang w:val="uk-UA"/>
              </w:rPr>
              <w:t>10, 12</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2,74</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0,11</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0,30</w:t>
            </w:r>
          </w:p>
        </w:tc>
      </w:tr>
      <w:tr w:rsidR="00625CC8" w:rsidRPr="00DB52BD" w:rsidTr="00625CC8">
        <w:trPr>
          <w:trHeight w:val="20"/>
        </w:trPr>
        <w:tc>
          <w:tcPr>
            <w:tcW w:w="562" w:type="dxa"/>
            <w:vMerge w:val="restart"/>
          </w:tcPr>
          <w:p w:rsidR="00625CC8" w:rsidRPr="00DB52BD" w:rsidRDefault="00625CC8" w:rsidP="00752882">
            <w:pPr>
              <w:pStyle w:val="a7"/>
              <w:tabs>
                <w:tab w:val="left" w:pos="1134"/>
              </w:tabs>
              <w:spacing w:line="240" w:lineRule="exact"/>
              <w:ind w:left="0"/>
              <w:jc w:val="center"/>
              <w:rPr>
                <w:lang w:val="uk-UA"/>
              </w:rPr>
            </w:pPr>
            <w:r w:rsidRPr="00DB52BD">
              <w:rPr>
                <w:lang w:val="uk-UA"/>
              </w:rPr>
              <w:t>3.</w:t>
            </w:r>
          </w:p>
        </w:tc>
        <w:tc>
          <w:tcPr>
            <w:tcW w:w="1559" w:type="dxa"/>
            <w:vMerge w:val="restart"/>
          </w:tcPr>
          <w:p w:rsidR="00625CC8" w:rsidRPr="00DB52BD" w:rsidRDefault="00625CC8" w:rsidP="00752882">
            <w:pPr>
              <w:pStyle w:val="a7"/>
              <w:tabs>
                <w:tab w:val="left" w:pos="1134"/>
              </w:tabs>
              <w:spacing w:line="240" w:lineRule="exact"/>
              <w:ind w:left="0"/>
              <w:jc w:val="left"/>
              <w:rPr>
                <w:lang w:val="uk-UA"/>
              </w:rPr>
            </w:pPr>
            <w:r w:rsidRPr="00DB52BD">
              <w:rPr>
                <w:lang w:val="uk-UA"/>
              </w:rPr>
              <w:t>Плечо-передпліччя</w:t>
            </w: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праве</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3 – </w:t>
            </w:r>
            <w:r w:rsidRPr="00DB52BD">
              <w:rPr>
                <w:i/>
                <w:lang w:val="uk-UA"/>
              </w:rPr>
              <w:t xml:space="preserve">ЦТ </w:t>
            </w:r>
            <w:r w:rsidRPr="00DB52BD">
              <w:rPr>
                <w:lang w:val="uk-UA"/>
              </w:rPr>
              <w:t>5</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1,6</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0,40</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0,64</w:t>
            </w:r>
          </w:p>
        </w:tc>
      </w:tr>
      <w:tr w:rsidR="00625CC8" w:rsidRPr="00DB52BD" w:rsidTr="00625CC8">
        <w:trPr>
          <w:trHeight w:val="20"/>
        </w:trPr>
        <w:tc>
          <w:tcPr>
            <w:tcW w:w="562" w:type="dxa"/>
            <w:vMerge/>
          </w:tcPr>
          <w:p w:rsidR="00625CC8" w:rsidRPr="00DB52BD" w:rsidRDefault="00625CC8" w:rsidP="00752882">
            <w:pPr>
              <w:pStyle w:val="a7"/>
              <w:tabs>
                <w:tab w:val="left" w:pos="1134"/>
              </w:tabs>
              <w:spacing w:line="240" w:lineRule="exact"/>
              <w:ind w:left="0"/>
              <w:jc w:val="center"/>
              <w:rPr>
                <w:lang w:val="uk-UA"/>
              </w:rPr>
            </w:pPr>
          </w:p>
        </w:tc>
        <w:tc>
          <w:tcPr>
            <w:tcW w:w="1559" w:type="dxa"/>
            <w:vMerge/>
          </w:tcPr>
          <w:p w:rsidR="00625CC8" w:rsidRPr="00DB52BD" w:rsidRDefault="00625CC8" w:rsidP="00752882">
            <w:pPr>
              <w:pStyle w:val="a7"/>
              <w:tabs>
                <w:tab w:val="left" w:pos="1134"/>
              </w:tabs>
              <w:spacing w:line="240" w:lineRule="exact"/>
              <w:ind w:left="0"/>
              <w:jc w:val="left"/>
              <w:rPr>
                <w:lang w:val="uk-UA"/>
              </w:rPr>
            </w:pP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ліве</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4 – </w:t>
            </w:r>
            <w:r w:rsidRPr="00DB52BD">
              <w:rPr>
                <w:i/>
                <w:lang w:val="uk-UA"/>
              </w:rPr>
              <w:t xml:space="preserve">ЦТ </w:t>
            </w:r>
            <w:r w:rsidRPr="00DB52BD">
              <w:rPr>
                <w:lang w:val="uk-UA"/>
              </w:rPr>
              <w:t>6</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1,67</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0,40</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0,67</w:t>
            </w:r>
          </w:p>
        </w:tc>
      </w:tr>
      <w:tr w:rsidR="00625CC8" w:rsidRPr="00DB52BD" w:rsidTr="00625CC8">
        <w:trPr>
          <w:trHeight w:val="20"/>
        </w:trPr>
        <w:tc>
          <w:tcPr>
            <w:tcW w:w="562" w:type="dxa"/>
            <w:vMerge w:val="restart"/>
          </w:tcPr>
          <w:p w:rsidR="00625CC8" w:rsidRPr="00DB52BD" w:rsidRDefault="00625CC8" w:rsidP="00752882">
            <w:pPr>
              <w:pStyle w:val="a7"/>
              <w:tabs>
                <w:tab w:val="left" w:pos="1134"/>
              </w:tabs>
              <w:spacing w:line="240" w:lineRule="exact"/>
              <w:ind w:left="0"/>
              <w:jc w:val="center"/>
              <w:rPr>
                <w:lang w:val="uk-UA"/>
              </w:rPr>
            </w:pPr>
            <w:r w:rsidRPr="00DB52BD">
              <w:rPr>
                <w:lang w:val="uk-UA"/>
              </w:rPr>
              <w:t>4.</w:t>
            </w:r>
          </w:p>
        </w:tc>
        <w:tc>
          <w:tcPr>
            <w:tcW w:w="1559" w:type="dxa"/>
            <w:vMerge w:val="restart"/>
          </w:tcPr>
          <w:p w:rsidR="00625CC8" w:rsidRPr="00DB52BD" w:rsidRDefault="00625CC8" w:rsidP="00752882">
            <w:pPr>
              <w:pStyle w:val="a7"/>
              <w:tabs>
                <w:tab w:val="left" w:pos="1134"/>
              </w:tabs>
              <w:spacing w:line="240" w:lineRule="exact"/>
              <w:ind w:left="0"/>
              <w:jc w:val="left"/>
              <w:rPr>
                <w:lang w:val="uk-UA"/>
              </w:rPr>
            </w:pPr>
            <w:r w:rsidRPr="00DB52BD">
              <w:rPr>
                <w:lang w:val="uk-UA"/>
              </w:rPr>
              <w:t>Верхня кінцівка</w:t>
            </w: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права</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7 – </w:t>
            </w:r>
            <w:r w:rsidRPr="00DB52BD">
              <w:rPr>
                <w:i/>
                <w:lang w:val="uk-UA"/>
              </w:rPr>
              <w:t xml:space="preserve">ЦТ </w:t>
            </w:r>
            <w:r w:rsidRPr="00DB52BD">
              <w:rPr>
                <w:lang w:val="uk-UA"/>
              </w:rPr>
              <w:t>3, 5</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2,39</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0,17</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0,41</w:t>
            </w:r>
          </w:p>
        </w:tc>
      </w:tr>
      <w:tr w:rsidR="00625CC8" w:rsidRPr="00DB52BD" w:rsidTr="00625CC8">
        <w:trPr>
          <w:trHeight w:val="20"/>
        </w:trPr>
        <w:tc>
          <w:tcPr>
            <w:tcW w:w="562" w:type="dxa"/>
            <w:vMerge/>
          </w:tcPr>
          <w:p w:rsidR="00625CC8" w:rsidRPr="00DB52BD" w:rsidRDefault="00625CC8" w:rsidP="00752882">
            <w:pPr>
              <w:pStyle w:val="a7"/>
              <w:tabs>
                <w:tab w:val="left" w:pos="1134"/>
              </w:tabs>
              <w:spacing w:line="240" w:lineRule="exact"/>
              <w:ind w:left="0"/>
              <w:jc w:val="center"/>
              <w:rPr>
                <w:lang w:val="uk-UA"/>
              </w:rPr>
            </w:pPr>
          </w:p>
        </w:tc>
        <w:tc>
          <w:tcPr>
            <w:tcW w:w="1559" w:type="dxa"/>
            <w:vMerge/>
          </w:tcPr>
          <w:p w:rsidR="00625CC8" w:rsidRPr="00DB52BD" w:rsidRDefault="00625CC8" w:rsidP="00752882">
            <w:pPr>
              <w:pStyle w:val="a7"/>
              <w:tabs>
                <w:tab w:val="left" w:pos="1134"/>
              </w:tabs>
              <w:spacing w:line="240" w:lineRule="exact"/>
              <w:ind w:left="0"/>
              <w:jc w:val="left"/>
              <w:rPr>
                <w:lang w:val="uk-UA"/>
              </w:rPr>
            </w:pPr>
          </w:p>
        </w:tc>
        <w:tc>
          <w:tcPr>
            <w:tcW w:w="851" w:type="dxa"/>
          </w:tcPr>
          <w:p w:rsidR="00625CC8" w:rsidRPr="00DB52BD" w:rsidRDefault="00625CC8" w:rsidP="00752882">
            <w:pPr>
              <w:pStyle w:val="a7"/>
              <w:tabs>
                <w:tab w:val="left" w:pos="1134"/>
              </w:tabs>
              <w:spacing w:line="240" w:lineRule="exact"/>
              <w:ind w:left="0"/>
              <w:jc w:val="left"/>
              <w:rPr>
                <w:lang w:val="uk-UA"/>
              </w:rPr>
            </w:pPr>
            <w:r w:rsidRPr="00DB52BD">
              <w:rPr>
                <w:lang w:val="uk-UA"/>
              </w:rPr>
              <w:t>ліва</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8 – </w:t>
            </w:r>
            <w:r w:rsidRPr="00DB52BD">
              <w:rPr>
                <w:i/>
                <w:lang w:val="uk-UA"/>
              </w:rPr>
              <w:t xml:space="preserve">ЦТ </w:t>
            </w:r>
            <w:r w:rsidRPr="00DB52BD">
              <w:rPr>
                <w:lang w:val="uk-UA"/>
              </w:rPr>
              <w:t>4, 6</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2,6</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0,17</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0,44</w:t>
            </w:r>
          </w:p>
        </w:tc>
      </w:tr>
      <w:tr w:rsidR="00625CC8" w:rsidRPr="00DB52BD" w:rsidTr="00625CC8">
        <w:trPr>
          <w:trHeight w:val="20"/>
        </w:trPr>
        <w:tc>
          <w:tcPr>
            <w:tcW w:w="562" w:type="dxa"/>
          </w:tcPr>
          <w:p w:rsidR="00625CC8" w:rsidRPr="00DB52BD" w:rsidRDefault="00625CC8" w:rsidP="00752882">
            <w:pPr>
              <w:pStyle w:val="a7"/>
              <w:tabs>
                <w:tab w:val="left" w:pos="1134"/>
              </w:tabs>
              <w:spacing w:line="240" w:lineRule="exact"/>
              <w:ind w:left="0"/>
              <w:jc w:val="center"/>
              <w:rPr>
                <w:lang w:val="uk-UA"/>
              </w:rPr>
            </w:pPr>
            <w:r w:rsidRPr="00DB52BD">
              <w:rPr>
                <w:lang w:val="uk-UA"/>
              </w:rPr>
              <w:t>5.</w:t>
            </w:r>
          </w:p>
        </w:tc>
        <w:tc>
          <w:tcPr>
            <w:tcW w:w="2410" w:type="dxa"/>
            <w:gridSpan w:val="2"/>
          </w:tcPr>
          <w:p w:rsidR="00625CC8" w:rsidRPr="00DB52BD" w:rsidRDefault="00625CC8" w:rsidP="00752882">
            <w:pPr>
              <w:pStyle w:val="a7"/>
              <w:tabs>
                <w:tab w:val="left" w:pos="1134"/>
              </w:tabs>
              <w:spacing w:line="240" w:lineRule="exact"/>
              <w:ind w:left="0"/>
              <w:jc w:val="left"/>
              <w:rPr>
                <w:lang w:val="uk-UA"/>
              </w:rPr>
            </w:pPr>
            <w:r w:rsidRPr="00DB52BD">
              <w:rPr>
                <w:lang w:val="uk-UA"/>
              </w:rPr>
              <w:t>Голова-тулуб</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1 – </w:t>
            </w:r>
            <w:r w:rsidRPr="00DB52BD">
              <w:rPr>
                <w:i/>
                <w:lang w:val="uk-UA"/>
              </w:rPr>
              <w:t xml:space="preserve">ЦТ </w:t>
            </w:r>
            <w:r w:rsidRPr="00DB52BD">
              <w:rPr>
                <w:lang w:val="uk-UA"/>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2,91</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0,14</w:t>
            </w:r>
          </w:p>
        </w:tc>
        <w:tc>
          <w:tcPr>
            <w:tcW w:w="1268"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0,41</w:t>
            </w:r>
          </w:p>
        </w:tc>
      </w:tr>
      <w:tr w:rsidR="00625CC8" w:rsidRPr="00DB52BD" w:rsidTr="00625CC8">
        <w:trPr>
          <w:trHeight w:val="20"/>
        </w:trPr>
        <w:tc>
          <w:tcPr>
            <w:tcW w:w="562" w:type="dxa"/>
          </w:tcPr>
          <w:p w:rsidR="00625CC8" w:rsidRPr="00DB52BD" w:rsidRDefault="00625CC8" w:rsidP="00752882">
            <w:pPr>
              <w:pStyle w:val="a7"/>
              <w:tabs>
                <w:tab w:val="left" w:pos="1134"/>
              </w:tabs>
              <w:spacing w:line="240" w:lineRule="exact"/>
              <w:ind w:left="0"/>
              <w:jc w:val="center"/>
              <w:rPr>
                <w:lang w:val="uk-UA"/>
              </w:rPr>
            </w:pPr>
            <w:r w:rsidRPr="00DB52BD">
              <w:rPr>
                <w:lang w:val="uk-UA"/>
              </w:rPr>
              <w:t>6.</w:t>
            </w:r>
          </w:p>
        </w:tc>
        <w:tc>
          <w:tcPr>
            <w:tcW w:w="2410" w:type="dxa"/>
            <w:gridSpan w:val="2"/>
          </w:tcPr>
          <w:p w:rsidR="00625CC8" w:rsidRPr="00DB52BD" w:rsidRDefault="00625CC8" w:rsidP="00752882">
            <w:pPr>
              <w:pStyle w:val="a7"/>
              <w:tabs>
                <w:tab w:val="left" w:pos="1134"/>
              </w:tabs>
              <w:spacing w:line="240" w:lineRule="exact"/>
              <w:ind w:left="0"/>
              <w:jc w:val="left"/>
              <w:rPr>
                <w:lang w:val="uk-UA"/>
              </w:rPr>
            </w:pPr>
            <w:r w:rsidRPr="00DB52BD">
              <w:rPr>
                <w:lang w:val="uk-UA"/>
              </w:rPr>
              <w:t>Верхні кінцівки</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3, 5, 7 – </w:t>
            </w:r>
            <w:r w:rsidRPr="00DB52BD">
              <w:rPr>
                <w:i/>
                <w:lang w:val="uk-UA"/>
              </w:rPr>
              <w:t xml:space="preserve">ЦТ </w:t>
            </w:r>
            <w:r w:rsidRPr="00DB52BD">
              <w:rPr>
                <w:lang w:val="uk-UA"/>
              </w:rPr>
              <w:t>4, 6, 8</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4,85</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2,43</w:t>
            </w:r>
          </w:p>
        </w:tc>
      </w:tr>
      <w:tr w:rsidR="00625CC8" w:rsidRPr="00DB52BD" w:rsidTr="00625CC8">
        <w:trPr>
          <w:trHeight w:val="20"/>
        </w:trPr>
        <w:tc>
          <w:tcPr>
            <w:tcW w:w="562" w:type="dxa"/>
          </w:tcPr>
          <w:p w:rsidR="00625CC8" w:rsidRPr="00DB52BD" w:rsidRDefault="00625CC8" w:rsidP="00752882">
            <w:pPr>
              <w:pStyle w:val="a7"/>
              <w:tabs>
                <w:tab w:val="left" w:pos="1134"/>
              </w:tabs>
              <w:spacing w:line="240" w:lineRule="exact"/>
              <w:ind w:left="0"/>
              <w:jc w:val="center"/>
              <w:rPr>
                <w:lang w:val="uk-UA"/>
              </w:rPr>
            </w:pPr>
            <w:r w:rsidRPr="00DB52BD">
              <w:rPr>
                <w:lang w:val="uk-UA"/>
              </w:rPr>
              <w:t>7.</w:t>
            </w:r>
          </w:p>
        </w:tc>
        <w:tc>
          <w:tcPr>
            <w:tcW w:w="2410" w:type="dxa"/>
            <w:gridSpan w:val="2"/>
          </w:tcPr>
          <w:p w:rsidR="00625CC8" w:rsidRPr="00DB52BD" w:rsidRDefault="00625CC8" w:rsidP="00752882">
            <w:pPr>
              <w:pStyle w:val="a7"/>
              <w:tabs>
                <w:tab w:val="left" w:pos="1134"/>
              </w:tabs>
              <w:spacing w:line="240" w:lineRule="exact"/>
              <w:ind w:left="0"/>
              <w:jc w:val="left"/>
              <w:rPr>
                <w:lang w:val="uk-UA"/>
              </w:rPr>
            </w:pPr>
            <w:r w:rsidRPr="00DB52BD">
              <w:rPr>
                <w:lang w:val="uk-UA"/>
              </w:rPr>
              <w:t>Нижні кінцівки</w:t>
            </w:r>
          </w:p>
        </w:tc>
        <w:tc>
          <w:tcPr>
            <w:tcW w:w="2835" w:type="dxa"/>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9, 11, 13 – </w:t>
            </w:r>
            <w:r w:rsidRPr="00DB52BD">
              <w:rPr>
                <w:i/>
                <w:lang w:val="uk-UA"/>
              </w:rPr>
              <w:t xml:space="preserve">ЦТ </w:t>
            </w:r>
            <w:r w:rsidRPr="00DB52BD">
              <w:rPr>
                <w:lang w:val="uk-UA"/>
              </w:rPr>
              <w:t>10, 12, 14</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2,29</w:t>
            </w:r>
          </w:p>
        </w:tc>
        <w:tc>
          <w:tcPr>
            <w:tcW w:w="1276" w:type="dxa"/>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1,15</w:t>
            </w:r>
          </w:p>
        </w:tc>
      </w:tr>
      <w:tr w:rsidR="00625CC8" w:rsidRPr="00DB52BD" w:rsidTr="00625CC8">
        <w:trPr>
          <w:trHeight w:val="20"/>
        </w:trPr>
        <w:tc>
          <w:tcPr>
            <w:tcW w:w="562" w:type="dxa"/>
            <w:tcBorders>
              <w:bottom w:val="single" w:sz="4" w:space="0" w:color="auto"/>
            </w:tcBorders>
          </w:tcPr>
          <w:p w:rsidR="00625CC8" w:rsidRPr="00DB52BD" w:rsidRDefault="00625CC8" w:rsidP="00752882">
            <w:pPr>
              <w:pStyle w:val="a7"/>
              <w:tabs>
                <w:tab w:val="left" w:pos="1134"/>
              </w:tabs>
              <w:spacing w:line="240" w:lineRule="exact"/>
              <w:ind w:left="0"/>
              <w:jc w:val="center"/>
              <w:rPr>
                <w:lang w:val="uk-UA"/>
              </w:rPr>
            </w:pPr>
            <w:r w:rsidRPr="00DB52BD">
              <w:rPr>
                <w:lang w:val="uk-UA"/>
              </w:rPr>
              <w:t>8.</w:t>
            </w:r>
          </w:p>
        </w:tc>
        <w:tc>
          <w:tcPr>
            <w:tcW w:w="2410" w:type="dxa"/>
            <w:gridSpan w:val="2"/>
            <w:tcBorders>
              <w:bottom w:val="single" w:sz="4" w:space="0" w:color="auto"/>
            </w:tcBorders>
          </w:tcPr>
          <w:p w:rsidR="00625CC8" w:rsidRPr="00DB52BD" w:rsidRDefault="00625CC8" w:rsidP="00752882">
            <w:pPr>
              <w:pStyle w:val="a7"/>
              <w:tabs>
                <w:tab w:val="left" w:pos="1134"/>
              </w:tabs>
              <w:spacing w:line="240" w:lineRule="exact"/>
              <w:ind w:left="0"/>
              <w:jc w:val="left"/>
              <w:rPr>
                <w:lang w:val="uk-UA"/>
              </w:rPr>
            </w:pPr>
            <w:r w:rsidRPr="00DB52BD">
              <w:rPr>
                <w:lang w:val="uk-UA"/>
              </w:rPr>
              <w:t>Верхні кінцівки-нижні кінцівки</w:t>
            </w:r>
          </w:p>
        </w:tc>
        <w:tc>
          <w:tcPr>
            <w:tcW w:w="2835" w:type="dxa"/>
            <w:tcBorders>
              <w:bottom w:val="single" w:sz="4" w:space="0" w:color="auto"/>
            </w:tcBorders>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 xml:space="preserve">3, 5, 7, 4, 6, 8 – </w:t>
            </w:r>
            <w:r w:rsidRPr="00DB52BD">
              <w:rPr>
                <w:i/>
                <w:lang w:val="uk-UA"/>
              </w:rPr>
              <w:t xml:space="preserve">ЦТ </w:t>
            </w:r>
            <w:r w:rsidRPr="00DB52BD">
              <w:rPr>
                <w:lang w:val="uk-UA"/>
              </w:rPr>
              <w:t>9, 11, 13, 10, 12, 14</w:t>
            </w:r>
          </w:p>
        </w:tc>
        <w:tc>
          <w:tcPr>
            <w:tcW w:w="1134"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4,04</w:t>
            </w:r>
          </w:p>
        </w:tc>
        <w:tc>
          <w:tcPr>
            <w:tcW w:w="1276" w:type="dxa"/>
            <w:tcBorders>
              <w:bottom w:val="single" w:sz="4" w:space="0" w:color="auto"/>
            </w:tcBorders>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0,20</w:t>
            </w:r>
          </w:p>
        </w:tc>
        <w:tc>
          <w:tcPr>
            <w:tcW w:w="1268" w:type="dxa"/>
            <w:tcBorders>
              <w:top w:val="nil"/>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0,81</w:t>
            </w:r>
          </w:p>
        </w:tc>
      </w:tr>
      <w:tr w:rsidR="00625CC8" w:rsidRPr="00DB52BD" w:rsidTr="00625CC8">
        <w:trPr>
          <w:trHeight w:val="20"/>
        </w:trPr>
        <w:tc>
          <w:tcPr>
            <w:tcW w:w="562" w:type="dxa"/>
            <w:tcBorders>
              <w:top w:val="single" w:sz="4" w:space="0" w:color="auto"/>
              <w:left w:val="single" w:sz="4" w:space="0" w:color="auto"/>
              <w:bottom w:val="single" w:sz="4" w:space="0" w:color="auto"/>
              <w:right w:val="single" w:sz="4" w:space="0" w:color="auto"/>
            </w:tcBorders>
          </w:tcPr>
          <w:p w:rsidR="00625CC8" w:rsidRPr="00DB52BD" w:rsidRDefault="00625CC8" w:rsidP="00752882">
            <w:pPr>
              <w:pStyle w:val="a7"/>
              <w:tabs>
                <w:tab w:val="left" w:pos="1134"/>
              </w:tabs>
              <w:spacing w:line="240" w:lineRule="exact"/>
              <w:ind w:left="0"/>
              <w:jc w:val="center"/>
              <w:rPr>
                <w:lang w:val="uk-UA"/>
              </w:rPr>
            </w:pPr>
            <w:r w:rsidRPr="00DB52BD">
              <w:rPr>
                <w:lang w:val="uk-UA"/>
              </w:rPr>
              <w:t>9.</w:t>
            </w:r>
          </w:p>
        </w:tc>
        <w:tc>
          <w:tcPr>
            <w:tcW w:w="2410" w:type="dxa"/>
            <w:gridSpan w:val="2"/>
            <w:tcBorders>
              <w:top w:val="single" w:sz="4" w:space="0" w:color="auto"/>
              <w:left w:val="single" w:sz="4" w:space="0" w:color="auto"/>
              <w:bottom w:val="single" w:sz="4" w:space="0" w:color="auto"/>
              <w:right w:val="single" w:sz="4" w:space="0" w:color="auto"/>
            </w:tcBorders>
          </w:tcPr>
          <w:p w:rsidR="00625CC8" w:rsidRPr="00DB52BD" w:rsidRDefault="00625CC8" w:rsidP="00752882">
            <w:pPr>
              <w:pStyle w:val="a7"/>
              <w:tabs>
                <w:tab w:val="left" w:pos="1134"/>
              </w:tabs>
              <w:spacing w:line="240" w:lineRule="exact"/>
              <w:ind w:left="0"/>
              <w:jc w:val="left"/>
              <w:rPr>
                <w:i/>
                <w:lang w:val="uk-UA"/>
              </w:rPr>
            </w:pPr>
            <w:r w:rsidRPr="00DB52BD">
              <w:rPr>
                <w:i/>
                <w:lang w:val="uk-UA"/>
              </w:rPr>
              <w:t>ЗЦМ</w:t>
            </w:r>
          </w:p>
        </w:tc>
        <w:tc>
          <w:tcPr>
            <w:tcW w:w="2835" w:type="dxa"/>
            <w:tcBorders>
              <w:top w:val="single" w:sz="4" w:space="0" w:color="auto"/>
              <w:left w:val="single" w:sz="4" w:space="0" w:color="auto"/>
              <w:bottom w:val="single" w:sz="4" w:space="0" w:color="auto"/>
              <w:right w:val="single" w:sz="4" w:space="0" w:color="auto"/>
            </w:tcBorders>
          </w:tcPr>
          <w:p w:rsidR="00625CC8" w:rsidRPr="00DB52BD" w:rsidRDefault="00625CC8" w:rsidP="00752882">
            <w:pPr>
              <w:pStyle w:val="a7"/>
              <w:tabs>
                <w:tab w:val="left" w:pos="1134"/>
              </w:tabs>
              <w:spacing w:line="240" w:lineRule="exact"/>
              <w:ind w:left="-113" w:right="-113"/>
              <w:jc w:val="center"/>
              <w:rPr>
                <w:lang w:val="uk-UA"/>
              </w:rPr>
            </w:pPr>
            <w:r w:rsidRPr="00DB52BD">
              <w:rPr>
                <w:i/>
                <w:lang w:val="uk-UA"/>
              </w:rPr>
              <w:t xml:space="preserve">ЦТ </w:t>
            </w:r>
            <w:r w:rsidRPr="00DB52BD">
              <w:rPr>
                <w:lang w:val="uk-UA"/>
              </w:rPr>
              <w:t>1,</w:t>
            </w:r>
            <w:r w:rsidRPr="00DB52BD">
              <w:rPr>
                <w:i/>
                <w:lang w:val="uk-UA"/>
              </w:rPr>
              <w:t xml:space="preserve"> </w:t>
            </w:r>
            <w:r w:rsidRPr="00DB52BD">
              <w:rPr>
                <w:lang w:val="uk-UA"/>
              </w:rPr>
              <w:t xml:space="preserve">2 – </w:t>
            </w:r>
            <w:r w:rsidRPr="00DB52BD">
              <w:rPr>
                <w:i/>
                <w:lang w:val="uk-UA"/>
              </w:rPr>
              <w:t xml:space="preserve">ЦТ </w:t>
            </w:r>
            <w:r w:rsidRPr="00DB52BD">
              <w:rPr>
                <w:lang w:val="uk-UA"/>
              </w:rPr>
              <w:t>3, 5, 7, 4, 6, 8,</w:t>
            </w:r>
            <w:r w:rsidRPr="00DB52BD">
              <w:rPr>
                <w:i/>
                <w:lang w:val="uk-UA"/>
              </w:rPr>
              <w:t xml:space="preserve"> </w:t>
            </w:r>
            <w:r w:rsidRPr="00DB52BD">
              <w:rPr>
                <w:lang w:val="uk-UA"/>
              </w:rPr>
              <w:t>9, 11, 13, 10, 12, 14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ind w:left="-113" w:right="-113"/>
              <w:jc w:val="center"/>
              <w:rPr>
                <w:rFonts w:ascii="Times New Roman" w:hAnsi="Times New Roman"/>
                <w:szCs w:val="24"/>
                <w:lang w:val="uk-UA"/>
              </w:rPr>
            </w:pPr>
            <w:r w:rsidRPr="00DB52BD">
              <w:rPr>
                <w:rFonts w:ascii="Times New Roman" w:hAnsi="Times New Roman"/>
                <w:szCs w:val="24"/>
                <w:lang w:val="uk-UA"/>
              </w:rPr>
              <w:t>3,37</w:t>
            </w:r>
          </w:p>
        </w:tc>
        <w:tc>
          <w:tcPr>
            <w:tcW w:w="1276" w:type="dxa"/>
            <w:tcBorders>
              <w:top w:val="single" w:sz="4" w:space="0" w:color="auto"/>
              <w:left w:val="single" w:sz="4" w:space="0" w:color="auto"/>
              <w:bottom w:val="single" w:sz="4" w:space="0" w:color="auto"/>
              <w:right w:val="single" w:sz="4" w:space="0" w:color="auto"/>
            </w:tcBorders>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0,50</w:t>
            </w:r>
          </w:p>
        </w:tc>
        <w:tc>
          <w:tcPr>
            <w:tcW w:w="1268" w:type="dxa"/>
            <w:tcBorders>
              <w:top w:val="single" w:sz="4" w:space="0" w:color="auto"/>
              <w:left w:val="single" w:sz="4" w:space="0" w:color="auto"/>
              <w:bottom w:val="single" w:sz="4" w:space="0" w:color="auto"/>
              <w:right w:val="single" w:sz="4" w:space="0" w:color="auto"/>
            </w:tcBorders>
            <w:shd w:val="clear" w:color="auto" w:fill="auto"/>
            <w:vAlign w:val="center"/>
          </w:tcPr>
          <w:p w:rsidR="00625CC8" w:rsidRPr="00DB52BD" w:rsidRDefault="00625CC8" w:rsidP="00752882">
            <w:pPr>
              <w:spacing w:after="0" w:line="240" w:lineRule="exact"/>
              <w:jc w:val="center"/>
              <w:rPr>
                <w:rFonts w:ascii="Times New Roman" w:hAnsi="Times New Roman"/>
                <w:szCs w:val="24"/>
                <w:lang w:val="uk-UA"/>
              </w:rPr>
            </w:pPr>
            <w:r w:rsidRPr="00DB52BD">
              <w:rPr>
                <w:rFonts w:ascii="Times New Roman" w:hAnsi="Times New Roman"/>
                <w:szCs w:val="24"/>
                <w:lang w:val="uk-UA"/>
              </w:rPr>
              <w:t>1,69</w:t>
            </w:r>
          </w:p>
        </w:tc>
      </w:tr>
    </w:tbl>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 xml:space="preserve">Вимоги до захисту лабораторної роботи № </w:t>
      </w:r>
      <w:r w:rsidR="00D46AAE" w:rsidRPr="00DB52BD">
        <w:rPr>
          <w:rFonts w:ascii="Times New Roman" w:hAnsi="Times New Roman"/>
          <w:bCs/>
          <w:i/>
          <w:spacing w:val="-1"/>
          <w:sz w:val="24"/>
          <w:szCs w:val="24"/>
          <w:lang w:val="uk-UA"/>
        </w:rPr>
        <w:t>6</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lastRenderedPageBreak/>
        <w:t>представлення звіту про виконану роботу, який містить на титульному аркуші номер і тему лабораторної роботи</w:t>
      </w:r>
      <w:r w:rsidR="00EA3FA3" w:rsidRPr="00DB52BD">
        <w:rPr>
          <w:bCs/>
          <w:spacing w:val="-1"/>
          <w:lang w:val="uk-UA"/>
        </w:rPr>
        <w:t xml:space="preserve"> із зазначенням</w:t>
      </w:r>
      <w:r w:rsidRPr="00DB52BD">
        <w:rPr>
          <w:bCs/>
          <w:spacing w:val="-1"/>
          <w:lang w:val="uk-UA"/>
        </w:rPr>
        <w:t xml:space="preserve"> прізвища, ім</w:t>
      </w:r>
      <w:r w:rsidR="002E7BE0" w:rsidRPr="00DB52BD">
        <w:rPr>
          <w:bCs/>
          <w:spacing w:val="-1"/>
          <w:lang w:val="uk-UA"/>
        </w:rPr>
        <w:t>’</w:t>
      </w:r>
      <w:r w:rsidRPr="00DB52BD">
        <w:rPr>
          <w:bCs/>
          <w:spacing w:val="-1"/>
          <w:lang w:val="uk-UA"/>
        </w:rPr>
        <w:t>я, групи студента (</w:t>
      </w:r>
      <w:r w:rsidRPr="00DB52BD">
        <w:rPr>
          <w:bCs/>
          <w:i/>
          <w:spacing w:val="-1"/>
          <w:lang w:val="uk-UA"/>
        </w:rPr>
        <w:t>додаток А</w:t>
      </w:r>
      <w:r w:rsidRPr="00DB52BD">
        <w:rPr>
          <w:bCs/>
          <w:spacing w:val="-1"/>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роздруківка рис. </w:t>
      </w:r>
      <w:r w:rsidR="00D46AAE" w:rsidRPr="00DB52BD">
        <w:rPr>
          <w:bCs/>
          <w:spacing w:val="-1"/>
          <w:lang w:val="uk-UA"/>
        </w:rPr>
        <w:t>6</w:t>
      </w:r>
      <w:r w:rsidRPr="00DB52BD">
        <w:rPr>
          <w:bCs/>
          <w:spacing w:val="-1"/>
          <w:lang w:val="uk-UA"/>
        </w:rPr>
        <w:t xml:space="preserve">.1, табл. </w:t>
      </w:r>
      <w:r w:rsidR="00D46AAE" w:rsidRPr="00DB52BD">
        <w:rPr>
          <w:bCs/>
          <w:spacing w:val="-1"/>
          <w:lang w:val="uk-UA"/>
        </w:rPr>
        <w:t>6</w:t>
      </w:r>
      <w:r w:rsidRPr="00DB52BD">
        <w:rPr>
          <w:bCs/>
          <w:spacing w:val="-1"/>
          <w:lang w:val="uk-UA"/>
        </w:rPr>
        <w:t>.2;</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наявність висновку про виконану роботу;</w:t>
      </w:r>
    </w:p>
    <w:p w:rsidR="00625CC8" w:rsidRPr="00DB52BD" w:rsidRDefault="00EA3FA3" w:rsidP="00625CC8">
      <w:pPr>
        <w:pStyle w:val="a7"/>
        <w:widowControl w:val="0"/>
        <w:numPr>
          <w:ilvl w:val="1"/>
          <w:numId w:val="4"/>
        </w:numPr>
        <w:shd w:val="clear" w:color="auto" w:fill="FFFFFF"/>
        <w:tabs>
          <w:tab w:val="left" w:pos="1134"/>
        </w:tabs>
        <w:autoSpaceDE w:val="0"/>
        <w:autoSpaceDN w:val="0"/>
        <w:adjustRightInd w:val="0"/>
        <w:ind w:left="0" w:right="56" w:firstLine="709"/>
        <w:jc w:val="left"/>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 xml:space="preserve">Що таке </w:t>
      </w:r>
      <w:r w:rsidRPr="00DB52BD">
        <w:rPr>
          <w:rStyle w:val="a6"/>
          <w:i/>
          <w:color w:val="auto"/>
          <w:lang w:val="uk-UA"/>
        </w:rPr>
        <w:t>ЗЦМ</w:t>
      </w:r>
      <w:r w:rsidRPr="00DB52BD">
        <w:rPr>
          <w:rStyle w:val="a6"/>
          <w:color w:val="auto"/>
          <w:lang w:val="uk-UA"/>
        </w:rPr>
        <w:t>?</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 xml:space="preserve">Які анатомо-фізіологічні особливості розташування </w:t>
      </w:r>
      <w:r w:rsidRPr="00DB52BD">
        <w:rPr>
          <w:rStyle w:val="a6"/>
          <w:i/>
          <w:color w:val="auto"/>
          <w:lang w:val="uk-UA"/>
        </w:rPr>
        <w:t>ЗЦМ</w:t>
      </w:r>
      <w:r w:rsidRPr="00DB52BD">
        <w:rPr>
          <w:rStyle w:val="a6"/>
          <w:color w:val="auto"/>
          <w:lang w:val="uk-UA"/>
        </w:rPr>
        <w:t xml:space="preserve"> тіла людини?</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У чому сутність теореми про рівнодіючу паралельних сил, які спрямовані в один бік?</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Чому дорівнює про</w:t>
      </w:r>
      <w:r w:rsidR="00EA3FA3" w:rsidRPr="00DB52BD">
        <w:rPr>
          <w:rStyle w:val="a6"/>
          <w:color w:val="auto"/>
          <w:lang w:val="uk-UA"/>
        </w:rPr>
        <w:t>є</w:t>
      </w:r>
      <w:r w:rsidRPr="00DB52BD">
        <w:rPr>
          <w:rStyle w:val="a6"/>
          <w:color w:val="auto"/>
          <w:lang w:val="uk-UA"/>
        </w:rPr>
        <w:t>кція рівнодіючої паралельних сил на визначену вісь?</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Який зміст теореми Варіньона для системи спрямованих в один бік паралельних сил?</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Як визначити величину рівнодіючої спрямованих в один бік паралельних сил?</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Як знайти точку прикладення рівнодіючої двох паралельних сил, спрямованих в один бік?</w:t>
      </w:r>
    </w:p>
    <w:p w:rsidR="00625CC8" w:rsidRPr="00DB52BD" w:rsidRDefault="00625CC8" w:rsidP="00661052">
      <w:pPr>
        <w:pStyle w:val="a7"/>
        <w:numPr>
          <w:ilvl w:val="0"/>
          <w:numId w:val="107"/>
        </w:numPr>
        <w:ind w:left="567" w:hanging="567"/>
        <w:rPr>
          <w:rStyle w:val="a6"/>
          <w:color w:val="auto"/>
          <w:lang w:val="uk-UA"/>
        </w:rPr>
      </w:pPr>
      <w:r w:rsidRPr="00DB52BD">
        <w:rPr>
          <w:rStyle w:val="a6"/>
          <w:color w:val="auto"/>
          <w:lang w:val="uk-UA"/>
        </w:rPr>
        <w:t>Яка послідовність виконання роб</w:t>
      </w:r>
      <w:r w:rsidR="00EA3FA3" w:rsidRPr="00DB52BD">
        <w:rPr>
          <w:rStyle w:val="a6"/>
          <w:color w:val="auto"/>
          <w:lang w:val="uk-UA"/>
        </w:rPr>
        <w:t>о</w:t>
      </w:r>
      <w:r w:rsidRPr="00DB52BD">
        <w:rPr>
          <w:rStyle w:val="a6"/>
          <w:color w:val="auto"/>
          <w:lang w:val="uk-UA"/>
        </w:rPr>
        <w:t>т</w:t>
      </w:r>
      <w:r w:rsidR="00EA3FA3" w:rsidRPr="00DB52BD">
        <w:rPr>
          <w:rStyle w:val="a6"/>
          <w:color w:val="auto"/>
          <w:lang w:val="uk-UA"/>
        </w:rPr>
        <w:t>и</w:t>
      </w:r>
      <w:r w:rsidRPr="00DB52BD">
        <w:rPr>
          <w:rStyle w:val="a6"/>
          <w:color w:val="auto"/>
          <w:lang w:val="uk-UA"/>
        </w:rPr>
        <w:t xml:space="preserve"> </w:t>
      </w:r>
      <w:r w:rsidR="00EA3FA3" w:rsidRPr="00DB52BD">
        <w:rPr>
          <w:rStyle w:val="a6"/>
          <w:color w:val="auto"/>
          <w:lang w:val="uk-UA"/>
        </w:rPr>
        <w:t>і</w:t>
      </w:r>
      <w:r w:rsidRPr="00DB52BD">
        <w:rPr>
          <w:rStyle w:val="a6"/>
          <w:color w:val="auto"/>
          <w:lang w:val="uk-UA"/>
        </w:rPr>
        <w:t xml:space="preserve">з визначення </w:t>
      </w:r>
      <w:r w:rsidRPr="00DB52BD">
        <w:rPr>
          <w:rStyle w:val="a6"/>
          <w:i/>
          <w:color w:val="auto"/>
          <w:lang w:val="uk-UA"/>
        </w:rPr>
        <w:t>ЗЦМ</w:t>
      </w:r>
      <w:r w:rsidRPr="00DB52BD">
        <w:rPr>
          <w:rStyle w:val="a6"/>
          <w:color w:val="auto"/>
          <w:lang w:val="uk-UA"/>
        </w:rPr>
        <w:t xml:space="preserve"> людини графічним методом?</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7"/>
        <w:numPr>
          <w:ilvl w:val="0"/>
          <w:numId w:val="31"/>
        </w:numPr>
        <w:tabs>
          <w:tab w:val="left" w:pos="426"/>
          <w:tab w:val="left" w:pos="567"/>
          <w:tab w:val="left" w:pos="1134"/>
        </w:tabs>
        <w:ind w:left="426" w:hanging="426"/>
        <w:rPr>
          <w:lang w:val="uk-UA"/>
        </w:rPr>
      </w:pPr>
      <w:r w:rsidRPr="00DB52BD">
        <w:rPr>
          <w:lang w:val="uk-UA"/>
        </w:rPr>
        <w:t xml:space="preserve">Архипов О. А. </w:t>
      </w:r>
      <w:r w:rsidRPr="00DB52BD">
        <w:rPr>
          <w:spacing w:val="-5"/>
          <w:lang w:val="uk-UA"/>
        </w:rPr>
        <w:t xml:space="preserve">Біомеханічний аналіз: </w:t>
      </w:r>
      <w:r w:rsidRPr="00DB52BD">
        <w:rPr>
          <w:i/>
          <w:spacing w:val="-5"/>
          <w:lang w:val="uk-UA"/>
        </w:rPr>
        <w:t>навчальний посібник</w:t>
      </w:r>
      <w:r w:rsidRPr="00DB52BD">
        <w:rPr>
          <w:lang w:val="uk-UA"/>
        </w:rPr>
        <w:t>.</w:t>
      </w:r>
      <w:r w:rsidRPr="00DB52BD">
        <w:rPr>
          <w:spacing w:val="-2"/>
          <w:lang w:val="uk-UA"/>
        </w:rPr>
        <w:t xml:space="preserve"> </w:t>
      </w:r>
      <w:r w:rsidRPr="00DB52BD">
        <w:rPr>
          <w:lang w:val="uk-UA"/>
        </w:rPr>
        <w:t>2-ге вид. доп. і перероб</w:t>
      </w:r>
      <w:r w:rsidRPr="00DB52BD">
        <w:rPr>
          <w:sz w:val="28"/>
          <w:szCs w:val="28"/>
          <w:lang w:val="uk-UA"/>
        </w:rPr>
        <w:t xml:space="preserve">. </w:t>
      </w:r>
      <w:r w:rsidRPr="00DB52BD">
        <w:rPr>
          <w:spacing w:val="-2"/>
          <w:lang w:val="uk-UA"/>
        </w:rPr>
        <w:t>Київ : НПУ ім. М. П. Драгоманова, 2014. С</w:t>
      </w:r>
      <w:r w:rsidRPr="00DB52BD">
        <w:rPr>
          <w:i/>
          <w:lang w:val="uk-UA"/>
        </w:rPr>
        <w:t xml:space="preserve">. </w:t>
      </w:r>
      <w:r w:rsidRPr="00DB52BD">
        <w:rPr>
          <w:lang w:val="uk-UA"/>
        </w:rPr>
        <w:t>46-47.</w:t>
      </w:r>
      <w:r w:rsidRPr="00DB52BD">
        <w:rPr>
          <w:i/>
          <w:lang w:val="uk-UA"/>
        </w:rPr>
        <w:t xml:space="preserve"> </w:t>
      </w:r>
      <w:r w:rsidRPr="00DB52BD">
        <w:rPr>
          <w:lang w:val="uk-UA"/>
        </w:rPr>
        <w:t xml:space="preserve">URL : </w:t>
      </w:r>
      <w:hyperlink r:id="rId150" w:history="1">
        <w:r w:rsidR="00E16C14" w:rsidRPr="00F208C1">
          <w:rPr>
            <w:rStyle w:val="a6"/>
            <w:lang w:val="uk-UA"/>
          </w:rPr>
          <w:t>https://zenodo.org/record/46823/files/242.2.11.15.doc</w:t>
        </w:r>
      </w:hyperlink>
      <w:r w:rsidRPr="00DB52BD">
        <w:rPr>
          <w:lang w:val="uk-UA"/>
        </w:rPr>
        <w:t>.</w:t>
      </w:r>
    </w:p>
    <w:p w:rsidR="00625CC8" w:rsidRPr="00DB52BD" w:rsidRDefault="00625CC8" w:rsidP="00625CC8">
      <w:pPr>
        <w:pStyle w:val="a7"/>
        <w:numPr>
          <w:ilvl w:val="0"/>
          <w:numId w:val="31"/>
        </w:numPr>
        <w:tabs>
          <w:tab w:val="left" w:pos="426"/>
          <w:tab w:val="left" w:pos="567"/>
          <w:tab w:val="left" w:pos="1134"/>
        </w:tabs>
        <w:ind w:left="426" w:hanging="426"/>
        <w:rPr>
          <w:lang w:val="uk-UA"/>
        </w:rPr>
      </w:pPr>
      <w:r w:rsidRPr="00DB52BD">
        <w:rPr>
          <w:lang w:val="uk-UA"/>
        </w:rPr>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r w:rsidRPr="00DB52BD">
        <w:rPr>
          <w:lang w:val="uk-UA"/>
        </w:rPr>
        <w:t>http://eprints.zu.edu.ua/14594/1/2.pdf.</w:t>
      </w:r>
    </w:p>
    <w:p w:rsidR="00625CC8" w:rsidRPr="00DB52BD" w:rsidRDefault="00625CC8" w:rsidP="00625CC8">
      <w:pPr>
        <w:pStyle w:val="a7"/>
        <w:numPr>
          <w:ilvl w:val="0"/>
          <w:numId w:val="31"/>
        </w:numPr>
        <w:tabs>
          <w:tab w:val="left" w:pos="426"/>
          <w:tab w:val="left" w:pos="567"/>
          <w:tab w:val="left" w:pos="1134"/>
        </w:tabs>
        <w:ind w:left="426" w:hanging="426"/>
        <w:rPr>
          <w:rStyle w:val="markedcontent"/>
          <w:lang w:val="uk-UA"/>
        </w:rPr>
      </w:pPr>
      <w:r w:rsidRPr="00DB52BD">
        <w:rPr>
          <w:rStyle w:val="markedcontent"/>
          <w:lang w:val="uk-UA"/>
        </w:rPr>
        <w:t>Біомеханіка спорту / Під заг. ред. А. М. Лапутіна. Київ : Олімпійська література, 2005. С. 186-188.</w:t>
      </w:r>
    </w:p>
    <w:p w:rsidR="00625CC8" w:rsidRPr="00DB52BD" w:rsidRDefault="00625CC8" w:rsidP="00625CC8">
      <w:pPr>
        <w:pStyle w:val="a7"/>
        <w:numPr>
          <w:ilvl w:val="0"/>
          <w:numId w:val="31"/>
        </w:numPr>
        <w:tabs>
          <w:tab w:val="left" w:pos="426"/>
          <w:tab w:val="left" w:pos="567"/>
        </w:tabs>
        <w:ind w:left="426" w:hanging="426"/>
        <w:rPr>
          <w:lang w:val="uk-UA"/>
        </w:rPr>
      </w:pPr>
      <w:r w:rsidRPr="00DB52BD">
        <w:rPr>
          <w:lang w:val="uk-UA"/>
        </w:rPr>
        <w:t xml:space="preserve">Біомеханіка </w:t>
      </w:r>
      <w:r w:rsidRPr="00DB52BD">
        <w:rPr>
          <w:rStyle w:val="a6"/>
          <w:color w:val="auto"/>
          <w:lang w:val="uk-UA"/>
        </w:rPr>
        <w:t>:</w:t>
      </w:r>
      <w:r w:rsidRPr="00DB52BD">
        <w:rPr>
          <w:lang w:val="uk-UA"/>
        </w:rPr>
        <w:t xml:space="preserve"> </w:t>
      </w:r>
      <w:r w:rsidRPr="00DB52BD">
        <w:rPr>
          <w:i/>
          <w:lang w:val="uk-UA"/>
        </w:rPr>
        <w:t>методичний посібник для студентів, що навчаються за індивідуальним графіком і ФЗН</w:t>
      </w:r>
      <w:r w:rsidRPr="00DB52BD">
        <w:rPr>
          <w:lang w:val="uk-UA"/>
        </w:rPr>
        <w:t xml:space="preserve"> / Кашуба В. О., Гамалій В. В., Хабінець Т. О. Київ : НУФВіС, 2018. С. 36-38. URL : </w:t>
      </w:r>
      <w:hyperlink r:id="rId151" w:history="1">
        <w:r w:rsidRPr="00DB52BD">
          <w:rPr>
            <w:rStyle w:val="a6"/>
            <w:color w:val="auto"/>
            <w:lang w:val="uk-UA"/>
          </w:rPr>
          <w:t>http://repository.ldufk.edu.ua:8080/bitstream/34606048/32838/1/Biomekhanika_sportu.pdf</w:t>
        </w:r>
      </w:hyperlink>
      <w:r w:rsidRPr="00DB52BD">
        <w:rPr>
          <w:lang w:val="uk-UA"/>
        </w:rPr>
        <w:t>.</w:t>
      </w:r>
    </w:p>
    <w:p w:rsidR="00625CC8" w:rsidRPr="00DB52BD" w:rsidRDefault="00625CC8" w:rsidP="00625CC8">
      <w:pPr>
        <w:pStyle w:val="a7"/>
        <w:numPr>
          <w:ilvl w:val="0"/>
          <w:numId w:val="31"/>
        </w:numPr>
        <w:tabs>
          <w:tab w:val="left" w:pos="426"/>
          <w:tab w:val="left" w:pos="567"/>
        </w:tabs>
        <w:ind w:left="426" w:hanging="426"/>
        <w:rPr>
          <w:rStyle w:val="a6"/>
          <w:color w:val="auto"/>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6-12. URL : </w:t>
      </w:r>
      <w:hyperlink r:id="rId152" w:history="1">
        <w:r w:rsidRPr="00DB52BD">
          <w:rPr>
            <w:rStyle w:val="a6"/>
            <w:color w:val="auto"/>
            <w:lang w:val="uk-UA"/>
          </w:rPr>
          <w:t>http://erpub.chnpu.edu.ua:8080/jspui/bitstream/123456789/7057/3/Біомеханікаруховоїдіяльності.pdf</w:t>
        </w:r>
      </w:hyperlink>
      <w:r w:rsidRPr="00DB52BD">
        <w:rPr>
          <w:rStyle w:val="a6"/>
          <w:color w:val="auto"/>
          <w:lang w:val="uk-UA"/>
        </w:rPr>
        <w:t>.</w:t>
      </w:r>
    </w:p>
    <w:p w:rsidR="00625CC8" w:rsidRPr="00DB52BD" w:rsidRDefault="00625CC8" w:rsidP="00625CC8">
      <w:pPr>
        <w:pStyle w:val="a7"/>
        <w:numPr>
          <w:ilvl w:val="0"/>
          <w:numId w:val="31"/>
        </w:numPr>
        <w:ind w:left="426" w:hanging="426"/>
        <w:rPr>
          <w:lang w:val="uk-UA"/>
        </w:rPr>
      </w:pPr>
      <w:r w:rsidRPr="00DB52BD">
        <w:rPr>
          <w:rStyle w:val="a6"/>
          <w:color w:val="auto"/>
          <w:lang w:val="uk-UA"/>
        </w:rPr>
        <w:t xml:space="preserve">Практикум по спортивной биомеханике : </w:t>
      </w:r>
      <w:r w:rsidRPr="00E16C14">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С. 55-56. </w:t>
      </w:r>
      <w:r w:rsidRPr="00DB52BD">
        <w:rPr>
          <w:lang w:val="uk-UA"/>
        </w:rPr>
        <w:t xml:space="preserve">URL : </w:t>
      </w:r>
      <w:hyperlink r:id="rId153" w:history="1">
        <w:r w:rsidRPr="00DB52BD">
          <w:rPr>
            <w:rStyle w:val="a6"/>
            <w:color w:val="auto"/>
            <w:lang w:val="uk-UA"/>
          </w:rPr>
          <w:t>https://dokumen.pub/download/9786010401488.html</w:t>
        </w:r>
      </w:hyperlink>
      <w:r w:rsidRPr="00DB52BD">
        <w:rPr>
          <w:lang w:val="uk-UA"/>
        </w:rPr>
        <w:t>.</w:t>
      </w:r>
    </w:p>
    <w:p w:rsidR="00625CC8" w:rsidRPr="00DB52BD" w:rsidRDefault="00625CC8" w:rsidP="00625CC8">
      <w:pPr>
        <w:pStyle w:val="a7"/>
        <w:tabs>
          <w:tab w:val="left" w:pos="426"/>
          <w:tab w:val="left" w:pos="567"/>
        </w:tabs>
        <w:spacing w:before="120" w:after="120"/>
        <w:ind w:left="425"/>
        <w:contextualSpacing w:val="0"/>
        <w:rPr>
          <w:rStyle w:val="a6"/>
          <w:i/>
          <w:color w:val="auto"/>
          <w:lang w:val="uk-UA"/>
        </w:rPr>
      </w:pPr>
      <w:r w:rsidRPr="00DB52BD">
        <w:rPr>
          <w:i/>
          <w:lang w:val="uk-UA"/>
        </w:rPr>
        <w:t>Допоміжна:</w:t>
      </w:r>
    </w:p>
    <w:p w:rsidR="00625CC8" w:rsidRPr="00DB52BD" w:rsidRDefault="00625CC8" w:rsidP="00661052">
      <w:pPr>
        <w:pStyle w:val="a7"/>
        <w:numPr>
          <w:ilvl w:val="0"/>
          <w:numId w:val="87"/>
        </w:numPr>
        <w:tabs>
          <w:tab w:val="left" w:pos="567"/>
          <w:tab w:val="left" w:pos="1134"/>
        </w:tabs>
        <w:ind w:left="567" w:hanging="567"/>
        <w:rPr>
          <w:lang w:val="uk-UA"/>
        </w:rPr>
      </w:pPr>
      <w:r w:rsidRPr="00DB52BD">
        <w:rPr>
          <w:lang w:val="uk-UA"/>
        </w:rPr>
        <w:t xml:space="preserve">Зданевич А. А. Биомеханика : </w:t>
      </w:r>
      <w:r w:rsidRPr="00DB52BD">
        <w:rPr>
          <w:i/>
          <w:lang w:val="uk-UA"/>
        </w:rPr>
        <w:t>учебно-методический комплекс</w:t>
      </w:r>
      <w:r w:rsidR="00E16C14">
        <w:rPr>
          <w:lang w:val="uk-UA"/>
        </w:rPr>
        <w:t xml:space="preserve"> /А. А. Зданевич, Л. В. Шукевич</w:t>
      </w:r>
      <w:r w:rsidRPr="00DB52BD">
        <w:rPr>
          <w:lang w:val="uk-UA"/>
        </w:rPr>
        <w:t>; под общ. ред. А. А. Зданевича. Брест : БрГУ имени А.С. Пушкина, 2020. С. 180-183. URL: https://rep.brsu.by/bitstream/handle/123456789/6117/УМК_биомех_2020.pdf?sequence=1&amp;isAllowed=y/.</w:t>
      </w:r>
    </w:p>
    <w:p w:rsidR="00625CC8" w:rsidRPr="00DB52BD" w:rsidRDefault="00625CC8" w:rsidP="00661052">
      <w:pPr>
        <w:pStyle w:val="a7"/>
        <w:numPr>
          <w:ilvl w:val="0"/>
          <w:numId w:val="87"/>
        </w:numPr>
        <w:tabs>
          <w:tab w:val="left" w:pos="567"/>
          <w:tab w:val="left" w:pos="1134"/>
        </w:tabs>
        <w:ind w:left="567" w:hanging="567"/>
        <w:rPr>
          <w:lang w:val="uk-UA"/>
        </w:rPr>
      </w:pPr>
      <w:r w:rsidRPr="00DB52BD">
        <w:rPr>
          <w:lang w:val="uk-UA"/>
        </w:rPr>
        <w:t xml:space="preserve">Козырев Г. С. Возрастные особенности положения центра тяжести у человека. </w:t>
      </w:r>
      <w:r w:rsidRPr="00DB52BD">
        <w:rPr>
          <w:i/>
          <w:lang w:val="uk-UA"/>
        </w:rPr>
        <w:t>Ученые записки Харьковского университета</w:t>
      </w:r>
      <w:r w:rsidRPr="00DB52BD">
        <w:rPr>
          <w:lang w:val="uk-UA"/>
        </w:rPr>
        <w:t xml:space="preserve">. Харьков, 1947. С. 25. </w:t>
      </w:r>
    </w:p>
    <w:p w:rsidR="00625CC8" w:rsidRPr="00DB52BD" w:rsidRDefault="00625CC8" w:rsidP="00661052">
      <w:pPr>
        <w:pStyle w:val="a7"/>
        <w:numPr>
          <w:ilvl w:val="0"/>
          <w:numId w:val="87"/>
        </w:numPr>
        <w:tabs>
          <w:tab w:val="left" w:pos="567"/>
          <w:tab w:val="left" w:pos="1134"/>
        </w:tabs>
        <w:ind w:left="567" w:hanging="567"/>
        <w:rPr>
          <w:rStyle w:val="markedcontent"/>
          <w:lang w:val="uk-UA"/>
        </w:rPr>
      </w:pPr>
      <w:r w:rsidRPr="00DB52BD">
        <w:rPr>
          <w:lang w:val="uk-UA"/>
        </w:rPr>
        <w:t>Лапутин А. Н. Гравитационная тренировка. Киев: Знание, 1999. 315 с.</w:t>
      </w:r>
    </w:p>
    <w:p w:rsidR="00625CC8" w:rsidRPr="00DB52BD" w:rsidRDefault="00625CC8" w:rsidP="00661052">
      <w:pPr>
        <w:pStyle w:val="a7"/>
        <w:numPr>
          <w:ilvl w:val="0"/>
          <w:numId w:val="87"/>
        </w:numPr>
        <w:tabs>
          <w:tab w:val="left" w:pos="567"/>
          <w:tab w:val="left" w:pos="1134"/>
        </w:tabs>
        <w:ind w:left="567" w:hanging="567"/>
        <w:rPr>
          <w:lang w:val="uk-UA"/>
        </w:rPr>
      </w:pPr>
      <w:r w:rsidRPr="00DB52BD">
        <w:rPr>
          <w:lang w:val="uk-UA"/>
        </w:rPr>
        <w:t xml:space="preserve">Носко М. О., Бріжатий О. В., Гаркуша С. В., Бріжата І. А. Біомеханіка фізичного виховання і спорту : </w:t>
      </w:r>
      <w:r w:rsidRPr="00DB52BD">
        <w:rPr>
          <w:i/>
          <w:lang w:val="uk-UA"/>
        </w:rPr>
        <w:t>Навчальний посібник для студентів спеціальності «Фізичне виховання».</w:t>
      </w:r>
      <w:r w:rsidRPr="00DB52BD">
        <w:rPr>
          <w:lang w:val="uk-UA"/>
        </w:rPr>
        <w:t xml:space="preserve"> Київ : «МП Леся», 2012. 287 с.</w:t>
      </w:r>
    </w:p>
    <w:p w:rsidR="00625CC8" w:rsidRPr="00DB52BD" w:rsidRDefault="00625CC8" w:rsidP="00661052">
      <w:pPr>
        <w:pStyle w:val="a7"/>
        <w:numPr>
          <w:ilvl w:val="0"/>
          <w:numId w:val="87"/>
        </w:numPr>
        <w:tabs>
          <w:tab w:val="left" w:pos="567"/>
          <w:tab w:val="left" w:pos="1134"/>
        </w:tabs>
        <w:ind w:left="567" w:hanging="567"/>
        <w:rPr>
          <w:lang w:val="uk-UA"/>
        </w:rPr>
      </w:pPr>
      <w:r w:rsidRPr="00DB52BD">
        <w:rPr>
          <w:lang w:val="uk-UA"/>
        </w:rPr>
        <w:t xml:space="preserve">Определение общего центра тяжести тела человека: </w:t>
      </w:r>
      <w:r w:rsidRPr="00E16C14">
        <w:rPr>
          <w:i/>
          <w:lang w:val="uk-UA"/>
        </w:rPr>
        <w:t>Методические рекомендации к изучению курса биомеханики для студентов факультета физвоспитания</w:t>
      </w:r>
      <w:r w:rsidRPr="00DB52BD">
        <w:rPr>
          <w:lang w:val="uk-UA"/>
        </w:rPr>
        <w:t xml:space="preserve"> / Сост. В. В. Федотов. Калининград, 1996. 23 с.</w:t>
      </w:r>
    </w:p>
    <w:p w:rsidR="00625CC8" w:rsidRPr="00DB52BD" w:rsidRDefault="00625CC8" w:rsidP="00661052">
      <w:pPr>
        <w:pStyle w:val="a7"/>
        <w:numPr>
          <w:ilvl w:val="0"/>
          <w:numId w:val="87"/>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xml:space="preserve">. Дніпро: ПДАФКіС, 2018. 94 с. URL : </w:t>
      </w:r>
      <w:hyperlink r:id="rId154"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7"/>
        </w:numPr>
        <w:ind w:left="567" w:hanging="567"/>
        <w:rPr>
          <w:sz w:val="28"/>
          <w:szCs w:val="28"/>
          <w:lang w:val="uk-UA"/>
        </w:rPr>
      </w:pPr>
      <w:r w:rsidRPr="00DB52BD">
        <w:rPr>
          <w:lang w:val="uk-UA"/>
        </w:rPr>
        <w:lastRenderedPageBreak/>
        <w:t>Braune W. &amp; Fisher O. In: Abhandlunger der mathermatishchphysischen Class der Konigl Sachsischen Gesellschaft der Wissenschaften. 1889. Bd. 26. Р. 561-672.</w:t>
      </w:r>
    </w:p>
    <w:p w:rsidR="00625CC8" w:rsidRPr="00DB52BD" w:rsidRDefault="00625CC8" w:rsidP="00625CC8">
      <w:pPr>
        <w:pStyle w:val="a7"/>
        <w:spacing w:before="120" w:after="120"/>
        <w:contextualSpacing w:val="0"/>
        <w:rPr>
          <w:i/>
          <w:lang w:val="uk-UA"/>
        </w:rPr>
      </w:pPr>
      <w:r w:rsidRPr="00DB52BD">
        <w:rPr>
          <w:i/>
          <w:lang w:val="uk-UA"/>
        </w:rPr>
        <w:t>Інтернет-ресурси:</w:t>
      </w:r>
    </w:p>
    <w:p w:rsidR="00625CC8" w:rsidRPr="00DB52BD" w:rsidRDefault="00064E1C" w:rsidP="00661052">
      <w:pPr>
        <w:pStyle w:val="a7"/>
        <w:numPr>
          <w:ilvl w:val="0"/>
          <w:numId w:val="118"/>
        </w:numPr>
        <w:ind w:left="567" w:hanging="567"/>
        <w:rPr>
          <w:lang w:val="uk-UA"/>
        </w:rPr>
      </w:pPr>
      <w:hyperlink r:id="rId155" w:history="1">
        <w:r w:rsidR="00625CC8" w:rsidRPr="00DB52BD">
          <w:rPr>
            <w:rStyle w:val="a6"/>
            <w:color w:val="auto"/>
            <w:lang w:val="uk-UA"/>
          </w:rPr>
          <w:t>https://studfile.net/preview/5593125/page:3/</w:t>
        </w:r>
      </w:hyperlink>
      <w:r w:rsidR="00625CC8" w:rsidRPr="00DB52BD">
        <w:rPr>
          <w:lang w:val="uk-UA"/>
        </w:rPr>
        <w:t>.</w:t>
      </w:r>
    </w:p>
    <w:p w:rsidR="00625CC8" w:rsidRPr="00DB52BD" w:rsidRDefault="00064E1C" w:rsidP="00661052">
      <w:pPr>
        <w:pStyle w:val="a7"/>
        <w:numPr>
          <w:ilvl w:val="0"/>
          <w:numId w:val="118"/>
        </w:numPr>
        <w:ind w:left="567" w:hanging="567"/>
        <w:rPr>
          <w:lang w:val="uk-UA"/>
        </w:rPr>
      </w:pPr>
      <w:hyperlink r:id="rId156" w:history="1">
        <w:r w:rsidR="00625CC8" w:rsidRPr="00DB52BD">
          <w:rPr>
            <w:rStyle w:val="a6"/>
            <w:color w:val="auto"/>
            <w:lang w:val="uk-UA"/>
          </w:rPr>
          <w:t>https://lib.chmnu.edu.ua/pdf/posibnuku/309/11.pdf</w:t>
        </w:r>
      </w:hyperlink>
      <w:r w:rsidR="00625CC8" w:rsidRPr="00DB52BD">
        <w:rPr>
          <w:lang w:val="uk-UA"/>
        </w:rPr>
        <w:t>.</w:t>
      </w:r>
    </w:p>
    <w:p w:rsidR="00625CC8" w:rsidRPr="00DB52BD" w:rsidRDefault="00064E1C" w:rsidP="00661052">
      <w:pPr>
        <w:pStyle w:val="a7"/>
        <w:numPr>
          <w:ilvl w:val="0"/>
          <w:numId w:val="118"/>
        </w:numPr>
        <w:ind w:left="567" w:hanging="567"/>
        <w:rPr>
          <w:lang w:val="uk-UA"/>
        </w:rPr>
      </w:pPr>
      <w:hyperlink r:id="rId157" w:history="1">
        <w:r w:rsidR="00625CC8" w:rsidRPr="00DB52BD">
          <w:rPr>
            <w:rStyle w:val="a6"/>
            <w:color w:val="auto"/>
            <w:lang w:val="uk-UA"/>
          </w:rPr>
          <w:t>https://steklo-servise.ru/obshchii-centr-mass-cheloveka-zavisit-ot-opredelenie-obshchego-centra.html</w:t>
        </w:r>
      </w:hyperlink>
      <w:r w:rsidR="00625CC8" w:rsidRPr="00DB52BD">
        <w:rPr>
          <w:lang w:val="uk-UA"/>
        </w:rPr>
        <w:t>.</w:t>
      </w:r>
    </w:p>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lang w:val="uk-UA"/>
        </w:rPr>
        <w:br w:type="page"/>
      </w:r>
    </w:p>
    <w:p w:rsidR="00625CC8" w:rsidRPr="00DB52BD" w:rsidRDefault="00625CC8" w:rsidP="00620877">
      <w:pPr>
        <w:spacing w:after="120" w:line="240" w:lineRule="auto"/>
        <w:ind w:firstLine="720"/>
        <w:jc w:val="both"/>
        <w:rPr>
          <w:rFonts w:ascii="Times New Roman" w:hAnsi="Times New Roman"/>
          <w:b/>
          <w:sz w:val="24"/>
          <w:szCs w:val="24"/>
          <w:lang w:val="uk-UA"/>
        </w:rPr>
      </w:pPr>
      <w:r w:rsidRPr="00DB52BD">
        <w:rPr>
          <w:rFonts w:ascii="Times New Roman" w:hAnsi="Times New Roman"/>
          <w:b/>
          <w:sz w:val="24"/>
          <w:szCs w:val="24"/>
          <w:lang w:val="uk-UA"/>
        </w:rPr>
        <w:lastRenderedPageBreak/>
        <w:t xml:space="preserve">Лабораторна робота № </w:t>
      </w:r>
      <w:r w:rsidR="00F421EC" w:rsidRPr="00DB52BD">
        <w:rPr>
          <w:rFonts w:ascii="Times New Roman" w:hAnsi="Times New Roman"/>
          <w:b/>
          <w:sz w:val="24"/>
          <w:szCs w:val="24"/>
          <w:lang w:val="uk-UA"/>
        </w:rPr>
        <w:t>7</w:t>
      </w:r>
      <w:r w:rsidRPr="00DB52BD">
        <w:rPr>
          <w:rFonts w:ascii="Times New Roman" w:hAnsi="Times New Roman"/>
          <w:b/>
          <w:sz w:val="24"/>
          <w:szCs w:val="24"/>
          <w:lang w:val="uk-UA"/>
        </w:rPr>
        <w:t>. Визначення часових характеристик ритмічної структури, побудова хронограм рухово</w:t>
      </w:r>
      <w:r w:rsidR="00EA3FA3" w:rsidRPr="00DB52BD">
        <w:rPr>
          <w:rFonts w:ascii="Times New Roman" w:hAnsi="Times New Roman"/>
          <w:b/>
          <w:sz w:val="24"/>
          <w:szCs w:val="24"/>
          <w:lang w:val="uk-UA"/>
        </w:rPr>
        <w:t>ї дії за матеріалами відеограми</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Мета:</w:t>
      </w:r>
      <w:r w:rsidRPr="00DB52BD">
        <w:rPr>
          <w:rFonts w:ascii="Times New Roman" w:hAnsi="Times New Roman"/>
          <w:sz w:val="24"/>
          <w:szCs w:val="24"/>
          <w:lang w:val="uk-UA"/>
        </w:rPr>
        <w:t xml:space="preserve"> навчити визначати часові характеристики окремих фаз рухової дії та будувати лінійну та колову хронограми за матеріалами відеограми.</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661052">
      <w:pPr>
        <w:pStyle w:val="a7"/>
        <w:numPr>
          <w:ilvl w:val="0"/>
          <w:numId w:val="102"/>
        </w:numPr>
        <w:rPr>
          <w:lang w:val="uk-UA"/>
        </w:rPr>
      </w:pPr>
      <w:r w:rsidRPr="00DB52BD">
        <w:rPr>
          <w:lang w:val="uk-UA"/>
        </w:rPr>
        <w:t>Ознайомити з поняттям ри</w:t>
      </w:r>
      <w:r w:rsidR="00EA3FA3" w:rsidRPr="00DB52BD">
        <w:rPr>
          <w:lang w:val="uk-UA"/>
        </w:rPr>
        <w:t>т</w:t>
      </w:r>
      <w:r w:rsidRPr="00DB52BD">
        <w:rPr>
          <w:lang w:val="uk-UA"/>
        </w:rPr>
        <w:t>мічної структури рухової дії та їх елементів.</w:t>
      </w:r>
    </w:p>
    <w:p w:rsidR="00625CC8" w:rsidRPr="00DB52BD" w:rsidRDefault="00625CC8" w:rsidP="00661052">
      <w:pPr>
        <w:pStyle w:val="a7"/>
        <w:numPr>
          <w:ilvl w:val="0"/>
          <w:numId w:val="102"/>
        </w:numPr>
        <w:rPr>
          <w:lang w:val="uk-UA"/>
        </w:rPr>
      </w:pPr>
      <w:r w:rsidRPr="00DB52BD">
        <w:rPr>
          <w:lang w:val="uk-UA"/>
        </w:rPr>
        <w:t>Навчити визначати фазовий склад рухової дії.</w:t>
      </w:r>
    </w:p>
    <w:p w:rsidR="00625CC8" w:rsidRPr="00DB52BD" w:rsidRDefault="00625CC8" w:rsidP="00661052">
      <w:pPr>
        <w:pStyle w:val="a7"/>
        <w:numPr>
          <w:ilvl w:val="0"/>
          <w:numId w:val="102"/>
        </w:numPr>
        <w:tabs>
          <w:tab w:val="left" w:pos="1134"/>
        </w:tabs>
        <w:ind w:left="0" w:firstLine="720"/>
        <w:rPr>
          <w:lang w:val="uk-UA"/>
        </w:rPr>
      </w:pPr>
      <w:r w:rsidRPr="00DB52BD">
        <w:rPr>
          <w:lang w:val="uk-UA"/>
        </w:rPr>
        <w:t xml:space="preserve">Навчити будувати лінійні і колові хронограми ритмічної структури рухової дії в середовищі </w:t>
      </w:r>
      <w:r w:rsidRPr="00DB52BD">
        <w:rPr>
          <w:i/>
          <w:lang w:val="uk-UA"/>
        </w:rPr>
        <w:t>Microsoft Excel.</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Style w:val="markedcontent"/>
          <w:rFonts w:ascii="Times New Roman" w:hAnsi="Times New Roman"/>
          <w:i/>
          <w:sz w:val="24"/>
          <w:szCs w:val="24"/>
          <w:lang w:val="uk-UA"/>
        </w:rPr>
        <w:t>Матеріали та обладнання:</w:t>
      </w:r>
      <w:r w:rsidRPr="00DB52BD">
        <w:rPr>
          <w:rStyle w:val="markedcontent"/>
          <w:rFonts w:ascii="Times New Roman" w:hAnsi="Times New Roman"/>
          <w:sz w:val="24"/>
          <w:szCs w:val="24"/>
          <w:lang w:val="uk-UA"/>
        </w:rPr>
        <w:t xml:space="preserve"> </w:t>
      </w:r>
      <w:r w:rsidRPr="00DB52BD">
        <w:rPr>
          <w:rFonts w:ascii="Times New Roman" w:hAnsi="Times New Roman"/>
          <w:i/>
          <w:sz w:val="24"/>
          <w:szCs w:val="24"/>
          <w:lang w:val="uk-UA"/>
        </w:rPr>
        <w:t>ВДГ, БКС</w:t>
      </w:r>
      <w:r w:rsidRPr="00DB52BD">
        <w:rPr>
          <w:rFonts w:ascii="Times New Roman" w:hAnsi="Times New Roman"/>
          <w:sz w:val="24"/>
          <w:szCs w:val="24"/>
          <w:lang w:val="uk-UA"/>
        </w:rPr>
        <w:t>, дані про частоту зйомки (</w:t>
      </w:r>
      <w:r w:rsidRPr="00DB52BD">
        <w:rPr>
          <w:rFonts w:ascii="Times New Roman" w:hAnsi="Times New Roman"/>
          <w:i/>
          <w:sz w:val="24"/>
          <w:szCs w:val="24"/>
          <w:lang w:val="uk-UA"/>
        </w:rPr>
        <w:t>f</w:t>
      </w:r>
      <w:r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Pr="00DB52BD">
        <w:rPr>
          <w:rFonts w:ascii="Times New Roman" w:hAnsi="Times New Roman"/>
          <w:b/>
          <w:sz w:val="24"/>
          <w:szCs w:val="24"/>
          <w:lang w:val="uk-UA"/>
        </w:rPr>
        <w:t>:</w:t>
      </w:r>
      <w:r w:rsidRPr="00DB52BD">
        <w:rPr>
          <w:rFonts w:ascii="Times New Roman" w:hAnsi="Times New Roman"/>
          <w:sz w:val="24"/>
          <w:szCs w:val="24"/>
          <w:lang w:val="uk-UA"/>
        </w:rPr>
        <w:t xml:space="preserve"> Кожна рухова дія являє собою складну багатоструктурну систему цілеспрямованих і взаємозалежних рухових підсистем та елементів.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Біомеханічна структура рухової дії </w:t>
      </w:r>
      <w:r w:rsidR="00EA3FA3" w:rsidRPr="00DB52BD">
        <w:rPr>
          <w:rFonts w:ascii="Times New Roman" w:hAnsi="Times New Roman"/>
          <w:lang w:val="uk-UA"/>
        </w:rPr>
        <w:t>–</w:t>
      </w:r>
      <w:r w:rsidRPr="00DB52BD">
        <w:rPr>
          <w:rFonts w:ascii="Times New Roman" w:hAnsi="Times New Roman"/>
          <w:sz w:val="24"/>
          <w:szCs w:val="24"/>
          <w:lang w:val="uk-UA"/>
        </w:rPr>
        <w:t xml:space="preserve"> це організація рухів тіла, яка залежить від взаємодії між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язами, кістками та суглобами людини. Біомеханіка досліджує, які фізичні сили відповідають за рухи тіла, які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язи задіяні в різних рухах, які суглоби працюють і як кістки взаємодіють між собою.</w:t>
      </w:r>
    </w:p>
    <w:p w:rsidR="00625CC8" w:rsidRPr="00DB52BD" w:rsidRDefault="00EA3FA3"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З</w:t>
      </w:r>
      <w:r w:rsidR="00625CC8" w:rsidRPr="00DB52BD">
        <w:rPr>
          <w:rFonts w:ascii="Times New Roman" w:hAnsi="Times New Roman"/>
          <w:sz w:val="24"/>
          <w:szCs w:val="24"/>
          <w:lang w:val="uk-UA"/>
        </w:rPr>
        <w:t>алежно від характеру руху</w:t>
      </w:r>
      <w:r w:rsidRPr="00DB52BD">
        <w:rPr>
          <w:rFonts w:ascii="Times New Roman" w:hAnsi="Times New Roman"/>
          <w:sz w:val="24"/>
          <w:szCs w:val="24"/>
          <w:lang w:val="uk-UA"/>
        </w:rPr>
        <w:t xml:space="preserve"> його</w:t>
      </w:r>
      <w:r w:rsidR="00625CC8" w:rsidRPr="00DB52BD">
        <w:rPr>
          <w:rFonts w:ascii="Times New Roman" w:hAnsi="Times New Roman"/>
          <w:sz w:val="24"/>
          <w:szCs w:val="24"/>
          <w:lang w:val="uk-UA"/>
        </w:rPr>
        <w:t xml:space="preserve"> структура може розділятися на циклічну, ациклічну і комбіновану (змішану).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Циклічна структура рухової дії описує рухи, які повторюються </w:t>
      </w:r>
      <w:r w:rsidR="00EA3FA3" w:rsidRPr="00DB52BD">
        <w:rPr>
          <w:rFonts w:ascii="Times New Roman" w:hAnsi="Times New Roman"/>
          <w:sz w:val="24"/>
          <w:szCs w:val="24"/>
          <w:lang w:val="uk-UA"/>
        </w:rPr>
        <w:t>з відносно однаковим</w:t>
      </w:r>
      <w:r w:rsidRPr="00DB52BD">
        <w:rPr>
          <w:rFonts w:ascii="Times New Roman" w:hAnsi="Times New Roman"/>
          <w:sz w:val="24"/>
          <w:szCs w:val="24"/>
          <w:lang w:val="uk-UA"/>
        </w:rPr>
        <w:t xml:space="preserve"> інтервал</w:t>
      </w:r>
      <w:r w:rsidR="00EA3FA3" w:rsidRPr="00DB52BD">
        <w:rPr>
          <w:rFonts w:ascii="Times New Roman" w:hAnsi="Times New Roman"/>
          <w:sz w:val="24"/>
          <w:szCs w:val="24"/>
          <w:lang w:val="uk-UA"/>
        </w:rPr>
        <w:t>ом</w:t>
      </w:r>
      <w:r w:rsidRPr="00DB52BD">
        <w:rPr>
          <w:rFonts w:ascii="Times New Roman" w:hAnsi="Times New Roman"/>
          <w:sz w:val="24"/>
          <w:szCs w:val="24"/>
          <w:lang w:val="uk-UA"/>
        </w:rPr>
        <w:t xml:space="preserve"> часу. Циклічні рухи характеризуються регулярними повтореннями однієї і тієї ж рухової дії, таких як біг, плавання, велосипедний спорт, біг на лижах та інші. Циклічна структура рухової дії може бути відображена у формі графіка, який показує кількість повторень руху на одиницю часу.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Ациклічна структура рухової дії описує рухи, які не повторюються з однаковою частотою та інтервалом часу. Ці рухи можуть бути виконані лише один раз або випадково повторюватися в різний час. Ациклічна структура рухової дії характеризується необов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язковими повтореннями різних рухів у різних напрямах, таких як акробатика, гімнастика, танці, фехтування, боротьба та інші.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Комбінована (змішана) структура рухової дії поєднує в собі елементи циклічної та ациклічної структур руху. Ця структура рухової дії використовується в спортивних видах, таких як футбол, баскетбол, хокей, де спортсмени виконують циклічні рухи, такі як біг, переміщення, піднімання та переміщення м</w:t>
      </w:r>
      <w:r w:rsidR="002E7BE0" w:rsidRPr="00DB52BD">
        <w:rPr>
          <w:rFonts w:ascii="Times New Roman" w:hAnsi="Times New Roman"/>
          <w:sz w:val="24"/>
          <w:szCs w:val="24"/>
          <w:lang w:val="uk-UA"/>
        </w:rPr>
        <w:t>’</w:t>
      </w:r>
      <w:r w:rsidRPr="00DB52BD">
        <w:rPr>
          <w:rFonts w:ascii="Times New Roman" w:hAnsi="Times New Roman"/>
          <w:sz w:val="24"/>
          <w:szCs w:val="24"/>
          <w:lang w:val="uk-UA"/>
        </w:rPr>
        <w:t>яча або шайби, а також ациклічні рухи, такі як кидки, удари, зміни напрямку руху та інші.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Змішана структура рухової дії вимагає від спортсменів високої рівноваги, точності та координації, оскільки вона включає в себе різноманітні типи руху, що вимагають різних навичок та здібностей. Змішана структура рухової дії може бути розбита на підгрупи, які містять певну кількість циклічних та ациклічних рухів, що дозволяє спортсменам та тренерам аналізувати й оптимізувати рухи </w:t>
      </w:r>
      <w:r w:rsidR="00E16C14" w:rsidRPr="00DB52BD">
        <w:rPr>
          <w:rFonts w:ascii="Times New Roman" w:hAnsi="Times New Roman"/>
          <w:sz w:val="24"/>
          <w:szCs w:val="24"/>
          <w:lang w:val="uk-UA"/>
        </w:rPr>
        <w:t>залежно</w:t>
      </w:r>
      <w:r w:rsidRPr="00DB52BD">
        <w:rPr>
          <w:rFonts w:ascii="Times New Roman" w:hAnsi="Times New Roman"/>
          <w:sz w:val="24"/>
          <w:szCs w:val="24"/>
          <w:lang w:val="uk-UA"/>
        </w:rPr>
        <w:t xml:space="preserve"> від ситуації на полі або </w:t>
      </w:r>
      <w:r w:rsidR="00345DB4" w:rsidRPr="00DB52BD">
        <w:rPr>
          <w:rFonts w:ascii="Times New Roman" w:hAnsi="Times New Roman"/>
          <w:sz w:val="24"/>
          <w:szCs w:val="24"/>
          <w:lang w:val="uk-UA"/>
        </w:rPr>
        <w:t>на</w:t>
      </w:r>
      <w:r w:rsidRPr="00DB52BD">
        <w:rPr>
          <w:rFonts w:ascii="Times New Roman" w:hAnsi="Times New Roman"/>
          <w:sz w:val="24"/>
          <w:szCs w:val="24"/>
          <w:lang w:val="uk-UA"/>
        </w:rPr>
        <w:t xml:space="preserve"> майданчику.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Наприклад, </w:t>
      </w:r>
      <w:r w:rsidR="00345DB4" w:rsidRPr="00DB52BD">
        <w:rPr>
          <w:rFonts w:ascii="Times New Roman" w:hAnsi="Times New Roman"/>
          <w:sz w:val="24"/>
          <w:szCs w:val="24"/>
          <w:lang w:val="uk-UA"/>
        </w:rPr>
        <w:t>у</w:t>
      </w:r>
      <w:r w:rsidRPr="00DB52BD">
        <w:rPr>
          <w:rFonts w:ascii="Times New Roman" w:hAnsi="Times New Roman"/>
          <w:sz w:val="24"/>
          <w:szCs w:val="24"/>
          <w:lang w:val="uk-UA"/>
        </w:rPr>
        <w:t xml:space="preserve"> баскетболі змішана структура рухової дії може включати в себе такі елементи, як біг з </w:t>
      </w:r>
      <w:r w:rsidR="00E16C14" w:rsidRPr="00DB52BD">
        <w:rPr>
          <w:rFonts w:ascii="Times New Roman" w:hAnsi="Times New Roman"/>
          <w:sz w:val="24"/>
          <w:szCs w:val="24"/>
          <w:lang w:val="uk-UA"/>
        </w:rPr>
        <w:t>м’ячом</w:t>
      </w:r>
      <w:r w:rsidRPr="00DB52BD">
        <w:rPr>
          <w:rFonts w:ascii="Times New Roman" w:hAnsi="Times New Roman"/>
          <w:sz w:val="24"/>
          <w:szCs w:val="24"/>
          <w:lang w:val="uk-UA"/>
        </w:rPr>
        <w:t>, переміщення зі швидкістю, швидкі зміни напрямку та паси, що допомагають забрати м</w:t>
      </w:r>
      <w:r w:rsidR="002E7BE0" w:rsidRPr="00DB52BD">
        <w:rPr>
          <w:rFonts w:ascii="Times New Roman" w:hAnsi="Times New Roman"/>
          <w:sz w:val="24"/>
          <w:szCs w:val="24"/>
          <w:lang w:val="uk-UA"/>
        </w:rPr>
        <w:t>’</w:t>
      </w:r>
      <w:r w:rsidRPr="00DB52BD">
        <w:rPr>
          <w:rFonts w:ascii="Times New Roman" w:hAnsi="Times New Roman"/>
          <w:sz w:val="24"/>
          <w:szCs w:val="24"/>
          <w:lang w:val="uk-UA"/>
        </w:rPr>
        <w:t>яч у суперника та набрати очки. Ця структура рухової дії вимагає від гравців гарної фізичної форми, міцної волі та розвинених навичок виконання рухових дій в умовах високої конкуренції.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Структура рухової дії може бути розділена на три </w:t>
      </w:r>
      <w:r w:rsidR="00345DB4" w:rsidRPr="00DB52BD">
        <w:rPr>
          <w:rFonts w:ascii="Times New Roman" w:hAnsi="Times New Roman"/>
          <w:sz w:val="24"/>
          <w:szCs w:val="24"/>
          <w:lang w:val="uk-UA"/>
        </w:rPr>
        <w:t>періо</w:t>
      </w:r>
      <w:r w:rsidR="00E16C14">
        <w:rPr>
          <w:rFonts w:ascii="Times New Roman" w:hAnsi="Times New Roman"/>
          <w:sz w:val="24"/>
          <w:szCs w:val="24"/>
          <w:lang w:val="uk-UA"/>
        </w:rPr>
        <w:t>д</w:t>
      </w:r>
      <w:r w:rsidR="00345DB4" w:rsidRPr="00DB52BD">
        <w:rPr>
          <w:rFonts w:ascii="Times New Roman" w:hAnsi="Times New Roman"/>
          <w:sz w:val="24"/>
          <w:szCs w:val="24"/>
          <w:lang w:val="uk-UA"/>
        </w:rPr>
        <w:t>и</w:t>
      </w:r>
      <w:r w:rsidR="00E16C14">
        <w:rPr>
          <w:rFonts w:ascii="Times New Roman" w:hAnsi="Times New Roman"/>
          <w:sz w:val="24"/>
          <w:szCs w:val="24"/>
          <w:lang w:val="uk-UA"/>
        </w:rPr>
        <w:t xml:space="preserve"> (етапи)</w:t>
      </w:r>
      <w:r w:rsidRPr="00DB52BD">
        <w:rPr>
          <w:rFonts w:ascii="Times New Roman" w:hAnsi="Times New Roman"/>
          <w:sz w:val="24"/>
          <w:szCs w:val="24"/>
          <w:lang w:val="uk-UA"/>
        </w:rPr>
        <w:t>: підготовчий, основний та заключний.</w:t>
      </w:r>
    </w:p>
    <w:p w:rsidR="00625CC8" w:rsidRPr="00DB52BD" w:rsidRDefault="00345DB4"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підготовчому </w:t>
      </w:r>
      <w:r w:rsidRPr="00DB52BD">
        <w:rPr>
          <w:rFonts w:ascii="Times New Roman" w:hAnsi="Times New Roman"/>
          <w:sz w:val="24"/>
          <w:szCs w:val="24"/>
          <w:lang w:val="uk-UA"/>
        </w:rPr>
        <w:t>періоді</w:t>
      </w:r>
      <w:r w:rsidR="00625CC8" w:rsidRPr="00DB52BD">
        <w:rPr>
          <w:rFonts w:ascii="Times New Roman" w:hAnsi="Times New Roman"/>
          <w:sz w:val="24"/>
          <w:szCs w:val="24"/>
          <w:lang w:val="uk-UA"/>
        </w:rPr>
        <w:t xml:space="preserve"> рухової дії вирішуються завдання</w:t>
      </w:r>
      <w:r w:rsidRPr="00DB52BD">
        <w:rPr>
          <w:rFonts w:ascii="Times New Roman" w:hAnsi="Times New Roman"/>
          <w:sz w:val="24"/>
          <w:szCs w:val="24"/>
          <w:lang w:val="uk-UA"/>
        </w:rPr>
        <w:t xml:space="preserve"> щодо</w:t>
      </w:r>
      <w:r w:rsidR="00625CC8" w:rsidRPr="00DB52BD">
        <w:rPr>
          <w:rFonts w:ascii="Times New Roman" w:hAnsi="Times New Roman"/>
          <w:sz w:val="24"/>
          <w:szCs w:val="24"/>
          <w:lang w:val="uk-UA"/>
        </w:rPr>
        <w:t xml:space="preserve"> накопичення необхідної оптимальної механічної енергії для успішного здійсн</w:t>
      </w:r>
      <w:r w:rsidRPr="00DB52BD">
        <w:rPr>
          <w:rFonts w:ascii="Times New Roman" w:hAnsi="Times New Roman"/>
          <w:sz w:val="24"/>
          <w:szCs w:val="24"/>
          <w:lang w:val="uk-UA"/>
        </w:rPr>
        <w:t>ення</w:t>
      </w:r>
      <w:r w:rsidR="00625CC8" w:rsidRPr="00DB52BD">
        <w:rPr>
          <w:rFonts w:ascii="Times New Roman" w:hAnsi="Times New Roman"/>
          <w:sz w:val="24"/>
          <w:szCs w:val="24"/>
          <w:lang w:val="uk-UA"/>
        </w:rPr>
        <w:t xml:space="preserve"> основних рухів. </w:t>
      </w:r>
      <w:r w:rsidRPr="00DB52BD">
        <w:rPr>
          <w:rFonts w:ascii="Times New Roman" w:hAnsi="Times New Roman"/>
          <w:sz w:val="24"/>
          <w:szCs w:val="24"/>
          <w:lang w:val="uk-UA"/>
        </w:rPr>
        <w:t>Ок</w:t>
      </w:r>
      <w:r w:rsidR="00625CC8" w:rsidRPr="00DB52BD">
        <w:rPr>
          <w:rFonts w:ascii="Times New Roman" w:hAnsi="Times New Roman"/>
          <w:sz w:val="24"/>
          <w:szCs w:val="24"/>
          <w:lang w:val="uk-UA"/>
        </w:rPr>
        <w:t xml:space="preserve">рім того, </w:t>
      </w:r>
      <w:r w:rsidRPr="00DB52BD">
        <w:rPr>
          <w:rFonts w:ascii="Times New Roman" w:hAnsi="Times New Roman"/>
          <w:sz w:val="24"/>
          <w:szCs w:val="24"/>
          <w:lang w:val="uk-UA"/>
        </w:rPr>
        <w:t>в</w:t>
      </w:r>
      <w:r w:rsidR="00625CC8" w:rsidRPr="00DB52BD">
        <w:rPr>
          <w:rFonts w:ascii="Times New Roman" w:hAnsi="Times New Roman"/>
          <w:sz w:val="24"/>
          <w:szCs w:val="24"/>
          <w:lang w:val="uk-UA"/>
        </w:rPr>
        <w:t xml:space="preserve"> </w:t>
      </w:r>
      <w:r w:rsidRPr="00DB52BD">
        <w:rPr>
          <w:rFonts w:ascii="Times New Roman" w:hAnsi="Times New Roman"/>
          <w:sz w:val="24"/>
          <w:szCs w:val="24"/>
          <w:lang w:val="uk-UA"/>
        </w:rPr>
        <w:t>цьому</w:t>
      </w:r>
      <w:r w:rsidR="00625CC8" w:rsidRPr="00DB52BD">
        <w:rPr>
          <w:rFonts w:ascii="Times New Roman" w:hAnsi="Times New Roman"/>
          <w:sz w:val="24"/>
          <w:szCs w:val="24"/>
          <w:lang w:val="uk-UA"/>
        </w:rPr>
        <w:t xml:space="preserve"> </w:t>
      </w:r>
      <w:r w:rsidRPr="00DB52BD">
        <w:rPr>
          <w:rFonts w:ascii="Times New Roman" w:hAnsi="Times New Roman"/>
          <w:sz w:val="24"/>
          <w:szCs w:val="24"/>
          <w:lang w:val="uk-UA"/>
        </w:rPr>
        <w:t>періоді</w:t>
      </w:r>
      <w:r w:rsidR="00625CC8" w:rsidRPr="00DB52BD">
        <w:rPr>
          <w:rFonts w:ascii="Times New Roman" w:hAnsi="Times New Roman"/>
          <w:sz w:val="24"/>
          <w:szCs w:val="24"/>
          <w:lang w:val="uk-UA"/>
        </w:rPr>
        <w:t xml:space="preserve"> вирішуються завдання підгот</w:t>
      </w:r>
      <w:r w:rsidRPr="00DB52BD">
        <w:rPr>
          <w:rFonts w:ascii="Times New Roman" w:hAnsi="Times New Roman"/>
          <w:sz w:val="24"/>
          <w:szCs w:val="24"/>
          <w:lang w:val="uk-UA"/>
        </w:rPr>
        <w:t>овки</w:t>
      </w:r>
      <w:r w:rsidR="00625CC8" w:rsidRPr="00DB52BD">
        <w:rPr>
          <w:rFonts w:ascii="Times New Roman" w:hAnsi="Times New Roman"/>
          <w:sz w:val="24"/>
          <w:szCs w:val="24"/>
          <w:lang w:val="uk-UA"/>
        </w:rPr>
        <w:t xml:space="preserve"> тіл</w:t>
      </w:r>
      <w:r w:rsidRPr="00DB52BD">
        <w:rPr>
          <w:rFonts w:ascii="Times New Roman" w:hAnsi="Times New Roman"/>
          <w:sz w:val="24"/>
          <w:szCs w:val="24"/>
          <w:lang w:val="uk-UA"/>
        </w:rPr>
        <w:t>а</w:t>
      </w:r>
      <w:r w:rsidR="00625CC8" w:rsidRPr="00DB52BD">
        <w:rPr>
          <w:rFonts w:ascii="Times New Roman" w:hAnsi="Times New Roman"/>
          <w:sz w:val="24"/>
          <w:szCs w:val="24"/>
          <w:lang w:val="uk-UA"/>
        </w:rPr>
        <w:t xml:space="preserve"> до руху. До основних засобів необхідно віднести розминку, яка може включати статичну та динамічну розтяжку, технічні вправи та інші підготовчі вправи.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Основний </w:t>
      </w:r>
      <w:r w:rsidR="00345DB4" w:rsidRPr="00DB52BD">
        <w:rPr>
          <w:rFonts w:ascii="Times New Roman" w:hAnsi="Times New Roman"/>
          <w:sz w:val="24"/>
          <w:szCs w:val="24"/>
          <w:lang w:val="uk-UA"/>
        </w:rPr>
        <w:t>період</w:t>
      </w:r>
      <w:r w:rsidRPr="00DB52BD">
        <w:rPr>
          <w:rFonts w:ascii="Times New Roman" w:hAnsi="Times New Roman"/>
          <w:sz w:val="24"/>
          <w:szCs w:val="24"/>
          <w:lang w:val="uk-UA"/>
        </w:rPr>
        <w:t xml:space="preserve"> включає </w:t>
      </w:r>
      <w:r w:rsidR="00345DB4" w:rsidRPr="00DB52BD">
        <w:rPr>
          <w:rFonts w:ascii="Times New Roman" w:hAnsi="Times New Roman"/>
          <w:sz w:val="24"/>
          <w:szCs w:val="24"/>
          <w:lang w:val="uk-UA"/>
        </w:rPr>
        <w:t>в</w:t>
      </w:r>
      <w:r w:rsidRPr="00DB52BD">
        <w:rPr>
          <w:rFonts w:ascii="Times New Roman" w:hAnsi="Times New Roman"/>
          <w:sz w:val="24"/>
          <w:szCs w:val="24"/>
          <w:lang w:val="uk-UA"/>
        </w:rPr>
        <w:t xml:space="preserve"> себе </w:t>
      </w:r>
      <w:r w:rsidR="00345DB4" w:rsidRPr="00DB52BD">
        <w:rPr>
          <w:rFonts w:ascii="Times New Roman" w:hAnsi="Times New Roman"/>
          <w:sz w:val="24"/>
          <w:szCs w:val="24"/>
          <w:lang w:val="uk-UA"/>
        </w:rPr>
        <w:t>власне</w:t>
      </w:r>
      <w:r w:rsidRPr="00DB52BD">
        <w:rPr>
          <w:rFonts w:ascii="Times New Roman" w:hAnsi="Times New Roman"/>
          <w:sz w:val="24"/>
          <w:szCs w:val="24"/>
          <w:lang w:val="uk-UA"/>
        </w:rPr>
        <w:t xml:space="preserve"> рухову дію, яка виконується з метою досягнення певного результату </w:t>
      </w:r>
      <w:r w:rsidR="00345DB4" w:rsidRPr="00DB52BD">
        <w:rPr>
          <w:rFonts w:ascii="Times New Roman" w:hAnsi="Times New Roman"/>
          <w:sz w:val="24"/>
          <w:szCs w:val="24"/>
          <w:lang w:val="uk-UA"/>
        </w:rPr>
        <w:t>й</w:t>
      </w:r>
      <w:r w:rsidRPr="00DB52BD">
        <w:rPr>
          <w:rFonts w:ascii="Times New Roman" w:hAnsi="Times New Roman"/>
          <w:sz w:val="24"/>
          <w:szCs w:val="24"/>
          <w:lang w:val="uk-UA"/>
        </w:rPr>
        <w:t xml:space="preserve"> ефективної реалізації накопиченої механічної енергії за рахунок підготовчих рухів. Під час основного </w:t>
      </w:r>
      <w:r w:rsidR="00345DB4" w:rsidRPr="00DB52BD">
        <w:rPr>
          <w:rFonts w:ascii="Times New Roman" w:hAnsi="Times New Roman"/>
          <w:sz w:val="24"/>
          <w:szCs w:val="24"/>
          <w:lang w:val="uk-UA"/>
        </w:rPr>
        <w:t>періоду</w:t>
      </w:r>
      <w:r w:rsidRPr="00DB52BD">
        <w:rPr>
          <w:rFonts w:ascii="Times New Roman" w:hAnsi="Times New Roman"/>
          <w:sz w:val="24"/>
          <w:szCs w:val="24"/>
          <w:lang w:val="uk-UA"/>
        </w:rPr>
        <w:t xml:space="preserve"> відбува</w:t>
      </w:r>
      <w:r w:rsidR="00345DB4" w:rsidRPr="00DB52BD">
        <w:rPr>
          <w:rFonts w:ascii="Times New Roman" w:hAnsi="Times New Roman"/>
          <w:sz w:val="24"/>
          <w:szCs w:val="24"/>
          <w:lang w:val="uk-UA"/>
        </w:rPr>
        <w:t>ю</w:t>
      </w:r>
      <w:r w:rsidRPr="00DB52BD">
        <w:rPr>
          <w:rFonts w:ascii="Times New Roman" w:hAnsi="Times New Roman"/>
          <w:sz w:val="24"/>
          <w:szCs w:val="24"/>
          <w:lang w:val="uk-UA"/>
        </w:rPr>
        <w:t>ться головні зусилля з використанням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язів та інших систем тіла.</w:t>
      </w:r>
    </w:p>
    <w:p w:rsidR="00345DB4" w:rsidRPr="00DB52BD" w:rsidRDefault="00625CC8" w:rsidP="00345DB4">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Заключний етап вирішує питання корекції накопиченої енергії. </w:t>
      </w:r>
    </w:p>
    <w:p w:rsidR="00625CC8" w:rsidRPr="00DB52BD" w:rsidRDefault="00625CC8" w:rsidP="00345DB4">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Складовим</w:t>
      </w:r>
      <w:r w:rsidR="00345DB4" w:rsidRPr="00DB52BD">
        <w:rPr>
          <w:rFonts w:ascii="Times New Roman" w:hAnsi="Times New Roman"/>
          <w:sz w:val="24"/>
          <w:szCs w:val="24"/>
          <w:lang w:val="uk-UA"/>
        </w:rPr>
        <w:t>и</w:t>
      </w:r>
      <w:r w:rsidRPr="00DB52BD">
        <w:rPr>
          <w:rFonts w:ascii="Times New Roman" w:hAnsi="Times New Roman"/>
          <w:sz w:val="24"/>
          <w:szCs w:val="24"/>
          <w:lang w:val="uk-UA"/>
        </w:rPr>
        <w:t xml:space="preserve"> періодів рухової дії є фази. Фаза </w:t>
      </w:r>
      <w:r w:rsidR="00345DB4" w:rsidRPr="00DB52BD">
        <w:rPr>
          <w:rFonts w:ascii="Times New Roman" w:hAnsi="Times New Roman"/>
          <w:lang w:val="uk-UA"/>
        </w:rPr>
        <w:t>–</w:t>
      </w:r>
      <w:r w:rsidRPr="00DB52BD">
        <w:rPr>
          <w:rFonts w:ascii="Times New Roman" w:hAnsi="Times New Roman"/>
          <w:sz w:val="24"/>
          <w:szCs w:val="24"/>
          <w:lang w:val="uk-UA"/>
        </w:rPr>
        <w:t xml:space="preserve"> це окремий фрагмент рухової дії, взаємозв</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язаний </w:t>
      </w:r>
      <w:r w:rsidR="00345DB4" w:rsidRPr="00DB52BD">
        <w:rPr>
          <w:rFonts w:ascii="Times New Roman" w:hAnsi="Times New Roman"/>
          <w:sz w:val="24"/>
          <w:szCs w:val="24"/>
          <w:lang w:val="uk-UA"/>
        </w:rPr>
        <w:t>і</w:t>
      </w:r>
      <w:r w:rsidRPr="00DB52BD">
        <w:rPr>
          <w:rFonts w:ascii="Times New Roman" w:hAnsi="Times New Roman"/>
          <w:sz w:val="24"/>
          <w:szCs w:val="24"/>
          <w:lang w:val="uk-UA"/>
        </w:rPr>
        <w:t xml:space="preserve">з його цілісною структурою, протягом </w:t>
      </w:r>
      <w:r w:rsidR="00345DB4" w:rsidRPr="00DB52BD">
        <w:rPr>
          <w:rFonts w:ascii="Times New Roman" w:hAnsi="Times New Roman"/>
          <w:sz w:val="24"/>
          <w:szCs w:val="24"/>
          <w:lang w:val="uk-UA"/>
        </w:rPr>
        <w:t>якого</w:t>
      </w:r>
      <w:r w:rsidRPr="00DB52BD">
        <w:rPr>
          <w:rFonts w:ascii="Times New Roman" w:hAnsi="Times New Roman"/>
          <w:sz w:val="24"/>
          <w:szCs w:val="24"/>
          <w:lang w:val="uk-UA"/>
        </w:rPr>
        <w:t xml:space="preserve"> розв</w:t>
      </w:r>
      <w:r w:rsidR="002E7BE0" w:rsidRPr="00DB52BD">
        <w:rPr>
          <w:rFonts w:ascii="Times New Roman" w:hAnsi="Times New Roman"/>
          <w:sz w:val="24"/>
          <w:szCs w:val="24"/>
          <w:lang w:val="uk-UA"/>
        </w:rPr>
        <w:t>’</w:t>
      </w:r>
      <w:r w:rsidRPr="00DB52BD">
        <w:rPr>
          <w:rFonts w:ascii="Times New Roman" w:hAnsi="Times New Roman"/>
          <w:sz w:val="24"/>
          <w:szCs w:val="24"/>
          <w:lang w:val="uk-UA"/>
        </w:rPr>
        <w:t>язується певне рухове завдання</w:t>
      </w:r>
      <w:r w:rsidR="00345DB4"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sz w:val="24"/>
          <w:szCs w:val="24"/>
          <w:lang w:val="uk-UA"/>
        </w:rPr>
        <w:lastRenderedPageBreak/>
        <w:t>Фази рухової дії залежать від виду спорту та конкретного завдання, яке необхідно виконати. Тривалість фази знаходять за різницею проміжків часу початку та закінчення фази.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Деякі види спорту можуть мати додаткові фази рухової дії, які відрізняються від загальних фаз. Наприклад, </w:t>
      </w:r>
      <w:r w:rsidR="00345DB4" w:rsidRPr="00DB52BD">
        <w:rPr>
          <w:rFonts w:ascii="Times New Roman" w:hAnsi="Times New Roman"/>
          <w:sz w:val="24"/>
          <w:szCs w:val="24"/>
          <w:lang w:val="uk-UA"/>
        </w:rPr>
        <w:t>у</w:t>
      </w:r>
      <w:r w:rsidRPr="00DB52BD">
        <w:rPr>
          <w:rFonts w:ascii="Times New Roman" w:hAnsi="Times New Roman"/>
          <w:sz w:val="24"/>
          <w:szCs w:val="24"/>
          <w:lang w:val="uk-UA"/>
        </w:rPr>
        <w:t xml:space="preserve"> боротьбі можуть бути додаткові фази, такі як позиціонування, змушення суперника до відкриття, виконання прийому та інші. Загалом, фази рухової дії можуть бути різними для різних видів спорту та завдань.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Аналіз </w:t>
      </w:r>
      <w:r w:rsidRPr="00DB52BD">
        <w:rPr>
          <w:rFonts w:ascii="Times New Roman" w:hAnsi="Times New Roman"/>
          <w:i/>
          <w:sz w:val="24"/>
          <w:szCs w:val="24"/>
          <w:lang w:val="uk-UA"/>
        </w:rPr>
        <w:t>ВД</w:t>
      </w:r>
      <w:r w:rsidRPr="00DB52BD">
        <w:rPr>
          <w:rFonts w:ascii="Times New Roman" w:hAnsi="Times New Roman"/>
          <w:sz w:val="24"/>
          <w:szCs w:val="24"/>
          <w:lang w:val="uk-UA"/>
        </w:rPr>
        <w:t xml:space="preserve"> проводиться з урахуванням частоти зйомки (</w:t>
      </w:r>
      <w:r w:rsidRPr="00DB52BD">
        <w:rPr>
          <w:rFonts w:ascii="Times New Roman" w:hAnsi="Times New Roman"/>
          <w:i/>
          <w:sz w:val="24"/>
          <w:szCs w:val="24"/>
          <w:lang w:val="uk-UA"/>
        </w:rPr>
        <w:t>f</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f </w:t>
      </w:r>
      <w:r w:rsidRPr="00DB52BD">
        <w:rPr>
          <w:rFonts w:ascii="Times New Roman" w:hAnsi="Times New Roman"/>
          <w:sz w:val="24"/>
          <w:szCs w:val="24"/>
          <w:lang w:val="uk-UA"/>
        </w:rPr>
        <w:t>(</w:t>
      </w:r>
      <w:r w:rsidRPr="00DB52BD">
        <w:rPr>
          <w:rFonts w:ascii="Times New Roman" w:hAnsi="Times New Roman"/>
          <w:i/>
          <w:sz w:val="24"/>
          <w:szCs w:val="24"/>
          <w:lang w:val="uk-UA"/>
        </w:rPr>
        <w:t>англ. frame rate</w:t>
      </w:r>
      <w:r w:rsidRPr="00DB52BD">
        <w:rPr>
          <w:rFonts w:ascii="Times New Roman" w:hAnsi="Times New Roman"/>
          <w:sz w:val="24"/>
          <w:szCs w:val="24"/>
          <w:lang w:val="uk-UA"/>
        </w:rPr>
        <w:t xml:space="preserve">) </w:t>
      </w:r>
      <w:r w:rsidR="00345DB4" w:rsidRPr="00DB52BD">
        <w:rPr>
          <w:rFonts w:ascii="Times New Roman" w:hAnsi="Times New Roman"/>
          <w:lang w:val="uk-UA"/>
        </w:rPr>
        <w:t>–</w:t>
      </w:r>
      <w:r w:rsidRPr="00DB52BD">
        <w:rPr>
          <w:rFonts w:ascii="Times New Roman" w:hAnsi="Times New Roman"/>
          <w:sz w:val="24"/>
          <w:szCs w:val="24"/>
          <w:lang w:val="uk-UA"/>
        </w:rPr>
        <w:t xml:space="preserve"> це кількість кадрів, що </w:t>
      </w:r>
      <w:r w:rsidR="00345DB4" w:rsidRPr="00DB52BD">
        <w:rPr>
          <w:rFonts w:ascii="Times New Roman" w:hAnsi="Times New Roman"/>
          <w:sz w:val="24"/>
          <w:szCs w:val="24"/>
          <w:lang w:val="uk-UA"/>
        </w:rPr>
        <w:t>фіксуються</w:t>
      </w:r>
      <w:r w:rsidRPr="00DB52BD">
        <w:rPr>
          <w:rFonts w:ascii="Times New Roman" w:hAnsi="Times New Roman"/>
          <w:sz w:val="24"/>
          <w:szCs w:val="24"/>
          <w:lang w:val="uk-UA"/>
        </w:rPr>
        <w:t xml:space="preserve"> за одну секунду при записі відео або зйомці фото. Вона вимірюється у кадр/с (</w:t>
      </w:r>
      <w:r w:rsidRPr="00DB52BD">
        <w:rPr>
          <w:rFonts w:ascii="Times New Roman" w:hAnsi="Times New Roman"/>
          <w:i/>
          <w:sz w:val="24"/>
          <w:szCs w:val="24"/>
          <w:lang w:val="uk-UA"/>
        </w:rPr>
        <w:t xml:space="preserve">fps </w:t>
      </w:r>
      <w:r w:rsidR="00E16C14" w:rsidRPr="00DB52BD">
        <w:rPr>
          <w:rFonts w:ascii="Times New Roman" w:hAnsi="Times New Roman"/>
          <w:lang w:val="uk-UA"/>
        </w:rPr>
        <w:t>–</w:t>
      </w:r>
      <w:r w:rsidRPr="00DB52BD">
        <w:rPr>
          <w:rFonts w:ascii="Times New Roman" w:hAnsi="Times New Roman"/>
          <w:i/>
          <w:sz w:val="24"/>
          <w:szCs w:val="24"/>
          <w:lang w:val="uk-UA"/>
        </w:rPr>
        <w:t xml:space="preserve"> frames per second</w:t>
      </w:r>
      <w:r w:rsidRPr="00DB52BD">
        <w:rPr>
          <w:rFonts w:ascii="Times New Roman" w:hAnsi="Times New Roman"/>
          <w:sz w:val="24"/>
          <w:szCs w:val="24"/>
          <w:lang w:val="uk-UA"/>
        </w:rPr>
        <w:t xml:space="preserve">). Висока частота </w:t>
      </w:r>
      <w:r w:rsidRPr="00DB52BD">
        <w:rPr>
          <w:rFonts w:ascii="Times New Roman" w:hAnsi="Times New Roman"/>
          <w:i/>
          <w:sz w:val="24"/>
          <w:szCs w:val="24"/>
          <w:lang w:val="uk-UA"/>
        </w:rPr>
        <w:t xml:space="preserve">ВДЗ </w:t>
      </w:r>
      <w:r w:rsidRPr="00DB52BD">
        <w:rPr>
          <w:rFonts w:ascii="Times New Roman" w:hAnsi="Times New Roman"/>
          <w:sz w:val="24"/>
          <w:szCs w:val="24"/>
          <w:lang w:val="uk-UA"/>
        </w:rPr>
        <w:t xml:space="preserve">дає змогу зняти більш різкі та деталізовані зображення, особливо при зйомці швидких рухів. Для визначення оптимальної </w:t>
      </w:r>
      <w:r w:rsidRPr="00DB52BD">
        <w:rPr>
          <w:rFonts w:ascii="Times New Roman" w:hAnsi="Times New Roman"/>
          <w:i/>
          <w:sz w:val="24"/>
          <w:szCs w:val="24"/>
          <w:lang w:val="uk-UA"/>
        </w:rPr>
        <w:t>ЧЗ</w:t>
      </w:r>
      <w:r w:rsidRPr="00DB52BD">
        <w:rPr>
          <w:rFonts w:ascii="Times New Roman" w:hAnsi="Times New Roman"/>
          <w:sz w:val="24"/>
          <w:szCs w:val="24"/>
          <w:lang w:val="uk-UA"/>
        </w:rPr>
        <w:t xml:space="preserve"> необхідно враховувати швидкість руху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єкта, що вивчається, та точність дослідження.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Зазвичай для аналізу рухових дій використовують </w:t>
      </w:r>
      <w:r w:rsidR="0026286A" w:rsidRPr="00DB52BD">
        <w:rPr>
          <w:rFonts w:ascii="Times New Roman" w:hAnsi="Times New Roman"/>
          <w:i/>
          <w:sz w:val="24"/>
          <w:szCs w:val="24"/>
          <w:lang w:val="uk-UA"/>
        </w:rPr>
        <w:t xml:space="preserve">f </w:t>
      </w:r>
      <w:r w:rsidRPr="00DB52BD">
        <w:rPr>
          <w:rFonts w:ascii="Times New Roman" w:hAnsi="Times New Roman"/>
          <w:sz w:val="24"/>
          <w:szCs w:val="24"/>
          <w:lang w:val="uk-UA"/>
        </w:rPr>
        <w:t>від 30 до 120 кадрів на секунду. Для повільних рухів достатньо 30-60 кадр/с, а для швидких рухів, таких як у бігу або стрибках, можна використовувати 120 кадр/с або більше.</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Також важливо враховувати розмір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єкта на зйомці та розмір кадра. Якщо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 займає менше 50% площі кадра, то його рух бу</w:t>
      </w:r>
      <w:r w:rsidR="0026286A" w:rsidRPr="00DB52BD">
        <w:rPr>
          <w:rFonts w:ascii="Times New Roman" w:hAnsi="Times New Roman"/>
          <w:sz w:val="24"/>
          <w:szCs w:val="24"/>
          <w:lang w:val="uk-UA"/>
        </w:rPr>
        <w:t>де</w:t>
      </w:r>
      <w:r w:rsidRPr="00DB52BD">
        <w:rPr>
          <w:rFonts w:ascii="Times New Roman" w:hAnsi="Times New Roman"/>
          <w:sz w:val="24"/>
          <w:szCs w:val="24"/>
          <w:lang w:val="uk-UA"/>
        </w:rPr>
        <w:t xml:space="preserve"> складно відстежити. Оптимальний розмір кадра для аналізу рухових дій зазвичай складає 640х480 або 1280х720 пікселів.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Для точності аналізу важливо також враховувати розширення камери, швидкість затвора, використання фільтрів та експозиції. Ці параметри можуть бути налаштовані залежно від умов зйомки та конкретної задачі аналізу рухових дій.</w:t>
      </w:r>
    </w:p>
    <w:p w:rsidR="00625CC8" w:rsidRPr="00DB52BD" w:rsidRDefault="0026286A"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f</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регламентована технічними характеристиками відеокамер, може бути виміряна за формулою: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f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n / t</w:t>
      </w:r>
      <w:r w:rsidR="0026286A" w:rsidRPr="00DB52BD">
        <w:rPr>
          <w:rFonts w:ascii="Times New Roman" w:hAnsi="Times New Roman"/>
          <w:i/>
          <w:sz w:val="24"/>
          <w:szCs w:val="24"/>
          <w:lang w:val="uk-UA"/>
        </w:rPr>
        <w:t>,</w:t>
      </w:r>
      <w:r w:rsidRPr="00DB52BD">
        <w:rPr>
          <w:rFonts w:ascii="Times New Roman" w:hAnsi="Times New Roman"/>
          <w:i/>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20877" w:rsidRPr="00DB52BD">
        <w:rPr>
          <w:rFonts w:ascii="Times New Roman" w:hAnsi="Times New Roman"/>
          <w:sz w:val="24"/>
          <w:szCs w:val="24"/>
          <w:lang w:val="uk-UA"/>
        </w:rPr>
        <w:t>7</w:t>
      </w:r>
      <w:r w:rsidRPr="00DB52BD">
        <w:rPr>
          <w:rFonts w:ascii="Times New Roman" w:hAnsi="Times New Roman"/>
          <w:sz w:val="24"/>
          <w:szCs w:val="24"/>
          <w:lang w:val="uk-UA"/>
        </w:rPr>
        <w:t>.1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 xml:space="preserve">n </w:t>
      </w:r>
      <w:r w:rsidRPr="00DB52BD">
        <w:rPr>
          <w:rFonts w:ascii="Times New Roman" w:hAnsi="Times New Roman"/>
          <w:sz w:val="24"/>
          <w:szCs w:val="24"/>
          <w:lang w:val="uk-UA"/>
        </w:rPr>
        <w:t xml:space="preserve">– кількість кадрів, необхідна для захоплення повного циклу руху, </w:t>
      </w:r>
      <w:r w:rsidRPr="00DB52BD">
        <w:rPr>
          <w:rFonts w:ascii="Times New Roman" w:hAnsi="Times New Roman"/>
          <w:i/>
          <w:sz w:val="24"/>
          <w:szCs w:val="24"/>
          <w:lang w:val="uk-UA"/>
        </w:rPr>
        <w:t xml:space="preserve">t </w:t>
      </w:r>
      <w:r w:rsidR="0026286A" w:rsidRPr="00DB52BD">
        <w:rPr>
          <w:rFonts w:ascii="Times New Roman" w:hAnsi="Times New Roman"/>
          <w:sz w:val="24"/>
          <w:szCs w:val="24"/>
          <w:lang w:val="uk-UA"/>
        </w:rPr>
        <w:t>–</w:t>
      </w:r>
      <w:r w:rsidRPr="00DB52BD">
        <w:rPr>
          <w:rFonts w:ascii="Times New Roman" w:hAnsi="Times New Roman"/>
          <w:sz w:val="24"/>
          <w:szCs w:val="24"/>
          <w:lang w:val="uk-UA"/>
        </w:rPr>
        <w:t xml:space="preserve"> час тривалості цього циклу руху. Наприклад, якщо повний цикл руху триває 2 с, і для відстеження його повного циклу потрібно 50 кадрів, то частота зйомки буде:</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 xml:space="preserve">f </w:t>
      </w:r>
      <w:r w:rsidRPr="00DB52BD">
        <w:rPr>
          <w:rFonts w:ascii="Times New Roman" w:hAnsi="Times New Roman"/>
          <w:sz w:val="24"/>
          <w:szCs w:val="24"/>
          <w:lang w:val="uk-UA"/>
        </w:rPr>
        <w:t xml:space="preserve">= 50 / 2 = 25 </w:t>
      </w:r>
      <w:r w:rsidRPr="00DB52BD">
        <w:rPr>
          <w:rFonts w:ascii="Times New Roman" w:hAnsi="Times New Roman"/>
          <w:i/>
          <w:sz w:val="24"/>
          <w:szCs w:val="24"/>
          <w:lang w:val="uk-UA"/>
        </w:rPr>
        <w:t>кадр/c.</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Одним із найважливіших чинників, що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єднують окремі рухові елементи </w:t>
      </w:r>
      <w:r w:rsidR="0026286A" w:rsidRPr="00DB52BD">
        <w:rPr>
          <w:rFonts w:ascii="Times New Roman" w:hAnsi="Times New Roman"/>
          <w:sz w:val="24"/>
          <w:szCs w:val="24"/>
          <w:lang w:val="uk-UA"/>
        </w:rPr>
        <w:t>в</w:t>
      </w:r>
      <w:r w:rsidRPr="00DB52BD">
        <w:rPr>
          <w:rFonts w:ascii="Times New Roman" w:hAnsi="Times New Roman"/>
          <w:sz w:val="24"/>
          <w:szCs w:val="24"/>
          <w:lang w:val="uk-UA"/>
        </w:rPr>
        <w:t xml:space="preserve"> цілісну дію, є чинник часу. Структура часу значною мірою визначає не тільки зовнішню кінематичну картину рухової дії, але й загальний її кінцевий ефект.</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Формула для визначення тривалості фази рухової дії залежить від того, яку саме рухову дію ви спостерігаєте і які дані вам відомі про зйомку.</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Однак загальний підхід полягає в наступному:</w:t>
      </w:r>
    </w:p>
    <w:p w:rsidR="00625CC8" w:rsidRPr="00DB52BD" w:rsidRDefault="00625CC8" w:rsidP="00625CC8">
      <w:pPr>
        <w:pStyle w:val="a7"/>
        <w:numPr>
          <w:ilvl w:val="0"/>
          <w:numId w:val="25"/>
        </w:numPr>
        <w:tabs>
          <w:tab w:val="left" w:pos="1134"/>
        </w:tabs>
        <w:ind w:left="0" w:firstLine="698"/>
        <w:rPr>
          <w:lang w:val="uk-UA"/>
        </w:rPr>
      </w:pPr>
      <w:r w:rsidRPr="00DB52BD">
        <w:rPr>
          <w:lang w:val="uk-UA"/>
        </w:rPr>
        <w:t xml:space="preserve">Визначення </w:t>
      </w:r>
      <w:r w:rsidRPr="00DB52BD">
        <w:rPr>
          <w:i/>
          <w:lang w:val="uk-UA"/>
        </w:rPr>
        <w:t>f</w:t>
      </w:r>
      <w:r w:rsidRPr="00DB52BD">
        <w:rPr>
          <w:lang w:val="uk-UA"/>
        </w:rPr>
        <w:t>.</w:t>
      </w:r>
    </w:p>
    <w:p w:rsidR="00625CC8" w:rsidRPr="00DB52BD" w:rsidRDefault="00625CC8" w:rsidP="00625CC8">
      <w:pPr>
        <w:pStyle w:val="a7"/>
        <w:numPr>
          <w:ilvl w:val="0"/>
          <w:numId w:val="25"/>
        </w:numPr>
        <w:tabs>
          <w:tab w:val="left" w:pos="1134"/>
        </w:tabs>
        <w:ind w:left="0" w:firstLine="698"/>
        <w:rPr>
          <w:lang w:val="uk-UA"/>
        </w:rPr>
      </w:pPr>
      <w:r w:rsidRPr="00DB52BD">
        <w:rPr>
          <w:lang w:val="uk-UA"/>
        </w:rPr>
        <w:t>Визначення часу між сусідніми кадрами (</w:t>
      </w:r>
      <w:r w:rsidRPr="00DB52BD">
        <w:rPr>
          <w:i/>
          <w:lang w:val="uk-UA"/>
        </w:rPr>
        <w:t>∆t</w:t>
      </w:r>
      <w:r w:rsidRPr="00DB52BD">
        <w:rPr>
          <w:lang w:val="uk-UA"/>
        </w:rPr>
        <w:t>), що залежить від частоти зйомки за формулою:</w:t>
      </w:r>
    </w:p>
    <w:p w:rsidR="00625CC8" w:rsidRPr="00DB52BD" w:rsidRDefault="00625CC8" w:rsidP="00625CC8">
      <w:pPr>
        <w:pStyle w:val="a7"/>
        <w:tabs>
          <w:tab w:val="left" w:pos="1134"/>
        </w:tabs>
        <w:ind w:left="0" w:firstLine="1134"/>
        <w:rPr>
          <w:lang w:val="uk-UA"/>
        </w:rPr>
      </w:pPr>
      <w:r w:rsidRPr="00DB52BD">
        <w:rPr>
          <w:i/>
          <w:lang w:val="uk-UA"/>
        </w:rPr>
        <w:t>∆t =</w:t>
      </w:r>
      <w:r w:rsidRPr="00DB52BD">
        <w:rPr>
          <w:lang w:val="uk-UA"/>
        </w:rPr>
        <w:t xml:space="preserve">1 / </w:t>
      </w:r>
      <w:r w:rsidRPr="00DB52BD">
        <w:rPr>
          <w:i/>
          <w:lang w:val="uk-UA"/>
        </w:rPr>
        <w:t>f</w:t>
      </w:r>
      <w:r w:rsidR="0026286A" w:rsidRPr="00DB52BD">
        <w:rPr>
          <w:lang w:val="uk-UA"/>
        </w:rPr>
        <w:t>,</w:t>
      </w:r>
      <w:r w:rsidRPr="00DB52BD">
        <w:rPr>
          <w:i/>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00620877" w:rsidRPr="00DB52BD">
        <w:rPr>
          <w:lang w:val="uk-UA"/>
        </w:rPr>
        <w:t>7</w:t>
      </w:r>
      <w:r w:rsidRPr="00DB52BD">
        <w:rPr>
          <w:lang w:val="uk-UA"/>
        </w:rPr>
        <w:t>.2</w:t>
      </w:r>
    </w:p>
    <w:p w:rsidR="00625CC8" w:rsidRPr="00DB52BD" w:rsidRDefault="00625CC8" w:rsidP="00625CC8">
      <w:pPr>
        <w:pStyle w:val="a7"/>
        <w:tabs>
          <w:tab w:val="left" w:pos="1134"/>
        </w:tabs>
        <w:ind w:left="0" w:firstLine="1134"/>
        <w:rPr>
          <w:lang w:val="uk-UA"/>
        </w:rPr>
      </w:pPr>
      <w:r w:rsidRPr="00DB52BD">
        <w:rPr>
          <w:lang w:val="uk-UA"/>
        </w:rPr>
        <w:t xml:space="preserve">де </w:t>
      </w:r>
      <w:r w:rsidRPr="00DB52BD">
        <w:rPr>
          <w:i/>
          <w:lang w:val="uk-UA"/>
        </w:rPr>
        <w:t>f</w:t>
      </w:r>
      <w:r w:rsidRPr="00DB52BD">
        <w:rPr>
          <w:lang w:val="uk-UA"/>
        </w:rPr>
        <w:t xml:space="preserve"> – частота зйомки.</w:t>
      </w:r>
    </w:p>
    <w:p w:rsidR="00625CC8" w:rsidRPr="00DB52BD" w:rsidRDefault="00625CC8" w:rsidP="00625CC8">
      <w:pPr>
        <w:pStyle w:val="a7"/>
        <w:numPr>
          <w:ilvl w:val="0"/>
          <w:numId w:val="25"/>
        </w:numPr>
        <w:tabs>
          <w:tab w:val="left" w:pos="1134"/>
        </w:tabs>
        <w:ind w:left="0" w:firstLine="698"/>
        <w:rPr>
          <w:lang w:val="uk-UA"/>
        </w:rPr>
      </w:pPr>
      <w:r w:rsidRPr="00DB52BD">
        <w:rPr>
          <w:lang w:val="uk-UA"/>
        </w:rPr>
        <w:t>Визначення кількості кадрів (</w:t>
      </w:r>
      <w:r w:rsidRPr="00DB52BD">
        <w:rPr>
          <w:i/>
          <w:lang w:val="uk-UA"/>
        </w:rPr>
        <w:t>n</w:t>
      </w:r>
      <w:r w:rsidRPr="00DB52BD">
        <w:rPr>
          <w:i/>
          <w:vertAlign w:val="subscript"/>
          <w:lang w:val="uk-UA"/>
        </w:rPr>
        <w:t>к</w:t>
      </w:r>
      <w:r w:rsidRPr="00DB52BD">
        <w:rPr>
          <w:lang w:val="uk-UA"/>
        </w:rPr>
        <w:t xml:space="preserve">), які займає фаза рухової дії. Для цього можна відтворити відео </w:t>
      </w:r>
      <w:r w:rsidR="0026286A" w:rsidRPr="00DB52BD">
        <w:rPr>
          <w:lang w:val="uk-UA"/>
        </w:rPr>
        <w:t>в</w:t>
      </w:r>
      <w:r w:rsidRPr="00DB52BD">
        <w:rPr>
          <w:lang w:val="uk-UA"/>
        </w:rPr>
        <w:t xml:space="preserve"> повільному режимі та підрахувати кількість кадрів, які відповідають цій фазі рухової дії.</w:t>
      </w:r>
    </w:p>
    <w:p w:rsidR="00625CC8" w:rsidRPr="00DB52BD" w:rsidRDefault="00625CC8" w:rsidP="00625CC8">
      <w:pPr>
        <w:pStyle w:val="a7"/>
        <w:numPr>
          <w:ilvl w:val="0"/>
          <w:numId w:val="25"/>
        </w:numPr>
        <w:tabs>
          <w:tab w:val="left" w:pos="1134"/>
        </w:tabs>
        <w:ind w:left="0" w:firstLine="698"/>
        <w:rPr>
          <w:lang w:val="uk-UA"/>
        </w:rPr>
      </w:pPr>
      <w:r w:rsidRPr="00DB52BD">
        <w:rPr>
          <w:lang w:val="uk-UA"/>
        </w:rPr>
        <w:t>Визначення тривалості фази рухової дії за формул</w:t>
      </w:r>
      <w:r w:rsidR="0026286A" w:rsidRPr="00DB52BD">
        <w:rPr>
          <w:lang w:val="uk-UA"/>
        </w:rPr>
        <w:t>ами:</w:t>
      </w:r>
    </w:p>
    <w:p w:rsidR="00625CC8" w:rsidRPr="00DB52BD" w:rsidRDefault="00625CC8" w:rsidP="00625CC8">
      <w:pPr>
        <w:pStyle w:val="a7"/>
        <w:tabs>
          <w:tab w:val="left" w:pos="1134"/>
        </w:tabs>
        <w:ind w:left="0" w:firstLine="1134"/>
        <w:rPr>
          <w:lang w:val="uk-UA"/>
        </w:rPr>
      </w:pPr>
      <w:r w:rsidRPr="00DB52BD">
        <w:rPr>
          <w:i/>
          <w:lang w:val="uk-UA"/>
        </w:rPr>
        <w:t>t</w:t>
      </w:r>
      <w:r w:rsidRPr="00DB52BD">
        <w:rPr>
          <w:i/>
          <w:vertAlign w:val="subscript"/>
          <w:lang w:val="uk-UA"/>
        </w:rPr>
        <w:t>ф</w:t>
      </w:r>
      <w:r w:rsidRPr="00DB52BD">
        <w:rPr>
          <w:lang w:val="uk-UA"/>
        </w:rPr>
        <w:t xml:space="preserve"> = </w:t>
      </w:r>
      <w:r w:rsidRPr="00DB52BD">
        <w:rPr>
          <w:i/>
          <w:lang w:val="uk-UA"/>
        </w:rPr>
        <w:t>n</w:t>
      </w:r>
      <w:r w:rsidRPr="00DB52BD">
        <w:rPr>
          <w:i/>
          <w:vertAlign w:val="subscript"/>
          <w:lang w:val="uk-UA"/>
        </w:rPr>
        <w:t xml:space="preserve">к </w:t>
      </w:r>
      <w:r w:rsidRPr="00DB52BD">
        <w:rPr>
          <w:i/>
          <w:lang w:val="uk-UA"/>
        </w:rPr>
        <w:t>∆t = n</w:t>
      </w:r>
      <w:r w:rsidRPr="00DB52BD">
        <w:rPr>
          <w:i/>
          <w:vertAlign w:val="subscript"/>
          <w:lang w:val="uk-UA"/>
        </w:rPr>
        <w:t xml:space="preserve">к </w:t>
      </w:r>
      <w:r w:rsidR="00E16C14">
        <w:rPr>
          <w:i/>
          <w:vertAlign w:val="subscript"/>
          <w:lang w:val="uk-UA"/>
        </w:rPr>
        <w:t xml:space="preserve"> </w:t>
      </w:r>
      <w:r w:rsidRPr="00DB52BD">
        <w:rPr>
          <w:i/>
          <w:lang w:val="uk-UA"/>
        </w:rPr>
        <w:t>/ f</w:t>
      </w:r>
      <w:r w:rsidR="0026286A" w:rsidRPr="00DB52BD">
        <w:rPr>
          <w:lang w:val="uk-UA"/>
        </w:rPr>
        <w:t>,</w:t>
      </w:r>
      <w:r w:rsidRPr="00DB52BD">
        <w:rPr>
          <w:i/>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00620877" w:rsidRPr="00DB52BD">
        <w:rPr>
          <w:lang w:val="uk-UA"/>
        </w:rPr>
        <w:t>7</w:t>
      </w:r>
      <w:r w:rsidRPr="00DB52BD">
        <w:rPr>
          <w:lang w:val="uk-UA"/>
        </w:rPr>
        <w:t>.3</w:t>
      </w:r>
    </w:p>
    <w:p w:rsidR="00625CC8" w:rsidRPr="00DB52BD" w:rsidRDefault="00625CC8" w:rsidP="00625CC8">
      <w:pPr>
        <w:tabs>
          <w:tab w:val="left" w:pos="1134"/>
        </w:tabs>
        <w:spacing w:after="0" w:line="240" w:lineRule="auto"/>
        <w:ind w:firstLine="1134"/>
        <w:jc w:val="both"/>
        <w:rPr>
          <w:rFonts w:ascii="Times New Roman" w:hAnsi="Times New Roman"/>
          <w:sz w:val="24"/>
          <w:szCs w:val="24"/>
          <w:lang w:val="uk-UA"/>
        </w:rPr>
      </w:pPr>
      <w:r w:rsidRPr="00DB52BD">
        <w:rPr>
          <w:rFonts w:ascii="Times New Roman" w:hAnsi="Times New Roman"/>
          <w:sz w:val="24"/>
          <w:szCs w:val="24"/>
          <w:lang w:val="uk-UA"/>
        </w:rPr>
        <w:t>де</w:t>
      </w:r>
      <w:r w:rsidRPr="00DB52BD">
        <w:rPr>
          <w:rFonts w:ascii="Times New Roman" w:hAnsi="Times New Roman"/>
          <w:i/>
          <w:sz w:val="24"/>
          <w:szCs w:val="24"/>
          <w:lang w:val="uk-UA"/>
        </w:rPr>
        <w:t xml:space="preserve"> t </w:t>
      </w:r>
      <w:r w:rsidR="0026286A" w:rsidRPr="00DB52BD">
        <w:rPr>
          <w:rFonts w:ascii="Times New Roman" w:hAnsi="Times New Roman"/>
          <w:sz w:val="24"/>
          <w:szCs w:val="24"/>
          <w:lang w:val="uk-UA"/>
        </w:rPr>
        <w:t>–</w:t>
      </w:r>
      <w:r w:rsidRPr="00DB52BD">
        <w:rPr>
          <w:rFonts w:ascii="Times New Roman" w:hAnsi="Times New Roman"/>
          <w:sz w:val="24"/>
          <w:szCs w:val="24"/>
          <w:lang w:val="uk-UA"/>
        </w:rPr>
        <w:t xml:space="preserve"> час тривалості циклу руху може бути визначена із формули 8.1, </w:t>
      </w: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 xml:space="preserve">к </w:t>
      </w:r>
      <w:r w:rsidR="0026286A" w:rsidRPr="00DB52BD">
        <w:rPr>
          <w:rFonts w:ascii="Times New Roman" w:hAnsi="Times New Roman"/>
          <w:sz w:val="24"/>
          <w:szCs w:val="24"/>
          <w:lang w:val="uk-UA"/>
        </w:rPr>
        <w:t>–</w:t>
      </w:r>
      <w:r w:rsidRPr="00DB52BD">
        <w:rPr>
          <w:rFonts w:ascii="Times New Roman" w:hAnsi="Times New Roman"/>
          <w:sz w:val="24"/>
          <w:szCs w:val="24"/>
          <w:lang w:val="uk-UA"/>
        </w:rPr>
        <w:t>число інтервалів між кадрами (кадровий інтервал)</w:t>
      </w:r>
      <w:r w:rsidR="0026286A" w:rsidRPr="00DB52BD">
        <w:rPr>
          <w:rFonts w:ascii="Times New Roman" w:hAnsi="Times New Roman"/>
          <w:sz w:val="24"/>
          <w:szCs w:val="24"/>
          <w:lang w:val="uk-UA"/>
        </w:rPr>
        <w:t>.</w:t>
      </w:r>
    </w:p>
    <w:p w:rsidR="00625CC8" w:rsidRPr="00DB52BD" w:rsidRDefault="00625CC8" w:rsidP="00625CC8">
      <w:pPr>
        <w:tabs>
          <w:tab w:val="left" w:pos="1134"/>
        </w:tabs>
        <w:spacing w:after="0" w:line="240" w:lineRule="auto"/>
        <w:ind w:firstLine="1134"/>
        <w:jc w:val="both"/>
        <w:rPr>
          <w:rFonts w:ascii="Times New Roman" w:hAnsi="Times New Roman"/>
          <w:i/>
          <w:sz w:val="24"/>
          <w:szCs w:val="24"/>
          <w:lang w:val="uk-UA"/>
        </w:rPr>
      </w:pPr>
      <w:r w:rsidRPr="00DB52BD">
        <w:rPr>
          <w:rFonts w:ascii="Times New Roman" w:hAnsi="Times New Roman"/>
          <w:i/>
          <w:sz w:val="24"/>
          <w:szCs w:val="24"/>
          <w:lang w:val="uk-UA"/>
        </w:rPr>
        <w:t>t = n / f, або t = ∑t</w:t>
      </w:r>
      <w:r w:rsidRPr="00DB52BD">
        <w:rPr>
          <w:rFonts w:ascii="Times New Roman" w:hAnsi="Times New Roman"/>
          <w:i/>
          <w:sz w:val="24"/>
          <w:szCs w:val="24"/>
          <w:vertAlign w:val="subscript"/>
          <w:lang w:val="uk-UA"/>
        </w:rPr>
        <w:t xml:space="preserve">ф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сума тривалості окремих фаз рухової дії</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20877" w:rsidRPr="00DB52BD">
        <w:rPr>
          <w:rFonts w:ascii="Times New Roman" w:hAnsi="Times New Roman"/>
          <w:sz w:val="24"/>
          <w:szCs w:val="24"/>
          <w:lang w:val="uk-UA"/>
        </w:rPr>
        <w:t>7</w:t>
      </w:r>
      <w:r w:rsidRPr="00DB52BD">
        <w:rPr>
          <w:rFonts w:ascii="Times New Roman" w:hAnsi="Times New Roman"/>
          <w:sz w:val="24"/>
          <w:szCs w:val="24"/>
          <w:lang w:val="uk-UA"/>
        </w:rPr>
        <w:t>.4</w:t>
      </w:r>
    </w:p>
    <w:p w:rsidR="00625CC8" w:rsidRPr="00DB52BD" w:rsidRDefault="00625CC8" w:rsidP="00752882">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Для наочності уявлення про отримані часові дані рухової </w:t>
      </w:r>
      <w:r w:rsidR="0026286A" w:rsidRPr="00DB52BD">
        <w:rPr>
          <w:rFonts w:ascii="Times New Roman" w:hAnsi="Times New Roman"/>
          <w:sz w:val="24"/>
          <w:szCs w:val="24"/>
          <w:lang w:val="uk-UA"/>
        </w:rPr>
        <w:t xml:space="preserve">дії </w:t>
      </w:r>
      <w:r w:rsidRPr="00DB52BD">
        <w:rPr>
          <w:rFonts w:ascii="Times New Roman" w:hAnsi="Times New Roman"/>
          <w:sz w:val="24"/>
          <w:szCs w:val="24"/>
          <w:lang w:val="uk-UA"/>
        </w:rPr>
        <w:t xml:space="preserve">будують лінійні і колові хронограми. На рис. </w:t>
      </w:r>
      <w:r w:rsidR="00620877" w:rsidRPr="00DB52BD">
        <w:rPr>
          <w:rFonts w:ascii="Times New Roman" w:hAnsi="Times New Roman"/>
          <w:sz w:val="24"/>
          <w:szCs w:val="24"/>
          <w:lang w:val="uk-UA"/>
        </w:rPr>
        <w:t>7</w:t>
      </w:r>
      <w:r w:rsidRPr="00DB52BD">
        <w:rPr>
          <w:rFonts w:ascii="Times New Roman" w:hAnsi="Times New Roman"/>
          <w:sz w:val="24"/>
          <w:szCs w:val="24"/>
          <w:lang w:val="uk-UA"/>
        </w:rPr>
        <w:t xml:space="preserve">.1., </w:t>
      </w:r>
      <w:r w:rsidR="00620877" w:rsidRPr="00DB52BD">
        <w:rPr>
          <w:rFonts w:ascii="Times New Roman" w:hAnsi="Times New Roman"/>
          <w:sz w:val="24"/>
          <w:szCs w:val="24"/>
          <w:lang w:val="uk-UA"/>
        </w:rPr>
        <w:t>7</w:t>
      </w:r>
      <w:r w:rsidRPr="00DB52BD">
        <w:rPr>
          <w:rFonts w:ascii="Times New Roman" w:hAnsi="Times New Roman"/>
          <w:sz w:val="24"/>
          <w:szCs w:val="24"/>
          <w:lang w:val="uk-UA"/>
        </w:rPr>
        <w:t>.2 показані приклади побудованих хронограм стрибк</w:t>
      </w:r>
      <w:r w:rsidR="0026286A" w:rsidRPr="00DB52BD">
        <w:rPr>
          <w:rFonts w:ascii="Times New Roman" w:hAnsi="Times New Roman"/>
          <w:sz w:val="24"/>
          <w:szCs w:val="24"/>
          <w:lang w:val="uk-UA"/>
        </w:rPr>
        <w:t>а</w:t>
      </w:r>
      <w:r w:rsidRPr="00DB52BD">
        <w:rPr>
          <w:rFonts w:ascii="Times New Roman" w:hAnsi="Times New Roman"/>
          <w:sz w:val="24"/>
          <w:szCs w:val="24"/>
          <w:lang w:val="uk-UA"/>
        </w:rPr>
        <w:t xml:space="preserve"> </w:t>
      </w:r>
      <w:r w:rsidR="0026286A" w:rsidRPr="00DB52BD">
        <w:rPr>
          <w:rFonts w:ascii="Times New Roman" w:hAnsi="Times New Roman"/>
          <w:sz w:val="24"/>
          <w:szCs w:val="24"/>
          <w:lang w:val="uk-UA"/>
        </w:rPr>
        <w:t>в</w:t>
      </w:r>
      <w:r w:rsidRPr="00DB52BD">
        <w:rPr>
          <w:rFonts w:ascii="Times New Roman" w:hAnsi="Times New Roman"/>
          <w:sz w:val="24"/>
          <w:szCs w:val="24"/>
          <w:lang w:val="uk-UA"/>
        </w:rPr>
        <w:t xml:space="preserve"> довжину з розбігу.</w:t>
      </w:r>
    </w:p>
    <w:p w:rsidR="00752882" w:rsidRPr="00DB52BD" w:rsidRDefault="00752882" w:rsidP="00752882">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Хронограма наочно характеризує співвідношення фаз (тобто ритм руху), відображає їх взаємозв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язок, що є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єктивним матеріалом для аналізу координаційної структури руху, а також для обґрунтування методики навчання складних рухових дій. </w:t>
      </w:r>
    </w:p>
    <w:p w:rsidR="00CD7EF3" w:rsidRPr="00DB52BD" w:rsidRDefault="00CD7EF3" w:rsidP="00CD7EF3">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Довірчий рівень отриманих результатів залежить від похибки на кадр</w:t>
      </w:r>
      <w:r w:rsidR="0026286A" w:rsidRPr="00DB52BD">
        <w:rPr>
          <w:rFonts w:ascii="Times New Roman" w:hAnsi="Times New Roman"/>
          <w:sz w:val="24"/>
          <w:szCs w:val="24"/>
          <w:lang w:val="uk-UA"/>
        </w:rPr>
        <w:t>ах</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ВДЗ</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∆К)</w:t>
      </w:r>
      <w:r w:rsidRPr="00DB52BD">
        <w:rPr>
          <w:rFonts w:ascii="Times New Roman" w:hAnsi="Times New Roman"/>
          <w:sz w:val="24"/>
          <w:szCs w:val="24"/>
          <w:lang w:val="uk-UA"/>
        </w:rPr>
        <w:t>, яка визначається за формулою</w:t>
      </w:r>
      <w:r w:rsidR="0026286A" w:rsidRPr="00DB52BD">
        <w:rPr>
          <w:rFonts w:ascii="Times New Roman" w:hAnsi="Times New Roman"/>
          <w:sz w:val="24"/>
          <w:szCs w:val="24"/>
          <w:lang w:val="uk-UA"/>
        </w:rPr>
        <w:t>:</w:t>
      </w:r>
    </w:p>
    <w:p w:rsidR="00CD7EF3" w:rsidRPr="00DB52BD" w:rsidRDefault="00CD7EF3" w:rsidP="00CD7EF3">
      <w:pPr>
        <w:spacing w:after="0" w:line="240" w:lineRule="auto"/>
        <w:ind w:firstLine="720"/>
        <w:jc w:val="both"/>
        <w:rPr>
          <w:rFonts w:ascii="Times New Roman" w:hAnsi="Times New Roman"/>
          <w:lang w:val="uk-UA"/>
        </w:rPr>
      </w:pPr>
      <w:r w:rsidRPr="00DB52BD">
        <w:rPr>
          <w:rFonts w:ascii="Times New Roman" w:hAnsi="Times New Roman"/>
          <w:i/>
          <w:sz w:val="24"/>
          <w:szCs w:val="24"/>
          <w:lang w:val="uk-UA"/>
        </w:rPr>
        <w:t xml:space="preserve">∆К </w:t>
      </w:r>
      <w:r w:rsidRPr="00DB52BD">
        <w:rPr>
          <w:rFonts w:ascii="Times New Roman" w:hAnsi="Times New Roman"/>
          <w:sz w:val="24"/>
          <w:szCs w:val="24"/>
          <w:lang w:val="uk-UA"/>
        </w:rPr>
        <w:t xml:space="preserve">= 1 / </w:t>
      </w: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 xml:space="preserve">к </w:t>
      </w:r>
      <w:r w:rsidRPr="00DB52BD">
        <w:rPr>
          <w:rFonts w:ascii="Times New Roman" w:hAnsi="Times New Roman"/>
          <w:sz w:val="24"/>
          <w:szCs w:val="24"/>
          <w:lang w:val="uk-UA"/>
        </w:rPr>
        <w:t xml:space="preserve"> 100</w:t>
      </w:r>
      <w:r w:rsidRPr="00DB52BD">
        <w:rPr>
          <w:rFonts w:ascii="Times New Roman" w:hAnsi="Times New Roman"/>
          <w:sz w:val="24"/>
          <w:szCs w:val="24"/>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vertAlign w:val="subscript"/>
          <w:lang w:val="uk-UA"/>
        </w:rPr>
        <w:tab/>
      </w:r>
      <w:r w:rsidRPr="00DB52BD">
        <w:rPr>
          <w:rFonts w:ascii="Times New Roman" w:hAnsi="Times New Roman"/>
          <w:sz w:val="24"/>
          <w:szCs w:val="24"/>
          <w:lang w:val="uk-UA"/>
        </w:rPr>
        <w:t>7.5</w:t>
      </w:r>
    </w:p>
    <w:p w:rsidR="00752882" w:rsidRPr="00DB52BD" w:rsidRDefault="00CD7EF3" w:rsidP="00CD7EF3">
      <w:pPr>
        <w:spacing w:after="12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lastRenderedPageBreak/>
        <w:t xml:space="preserve">Чим більша </w:t>
      </w:r>
      <w:r w:rsidRPr="00DB52BD">
        <w:rPr>
          <w:rFonts w:ascii="Times New Roman" w:hAnsi="Times New Roman"/>
          <w:i/>
          <w:sz w:val="24"/>
          <w:szCs w:val="24"/>
          <w:lang w:val="uk-UA"/>
        </w:rPr>
        <w:t>f</w:t>
      </w:r>
      <w:r w:rsidRPr="00DB52BD">
        <w:rPr>
          <w:rFonts w:ascii="Times New Roman" w:hAnsi="Times New Roman"/>
          <w:sz w:val="24"/>
          <w:szCs w:val="24"/>
          <w:lang w:val="uk-UA"/>
        </w:rPr>
        <w:t xml:space="preserve">, тобто більше задіяно кадрів при </w:t>
      </w:r>
      <w:r w:rsidRPr="00DB52BD">
        <w:rPr>
          <w:rFonts w:ascii="Times New Roman" w:hAnsi="Times New Roman"/>
          <w:i/>
          <w:sz w:val="24"/>
          <w:szCs w:val="24"/>
          <w:lang w:val="uk-UA"/>
        </w:rPr>
        <w:t>ВДЗ</w:t>
      </w:r>
      <w:r w:rsidR="0026286A" w:rsidRPr="00DB52BD">
        <w:rPr>
          <w:rFonts w:ascii="Times New Roman" w:hAnsi="Times New Roman"/>
          <w:sz w:val="24"/>
          <w:szCs w:val="24"/>
          <w:lang w:val="uk-UA"/>
        </w:rPr>
        <w:t>,</w:t>
      </w:r>
      <w:r w:rsidRPr="00DB52BD">
        <w:rPr>
          <w:rFonts w:ascii="Times New Roman" w:hAnsi="Times New Roman"/>
          <w:sz w:val="24"/>
          <w:szCs w:val="24"/>
          <w:lang w:val="uk-UA"/>
        </w:rPr>
        <w:t xml:space="preserve"> тим меншою буде </w:t>
      </w:r>
      <w:r w:rsidR="0026286A" w:rsidRPr="00DB52BD">
        <w:rPr>
          <w:rFonts w:ascii="Times New Roman" w:hAnsi="Times New Roman"/>
          <w:sz w:val="24"/>
          <w:szCs w:val="24"/>
          <w:lang w:val="uk-UA"/>
        </w:rPr>
        <w:t xml:space="preserve">значення </w:t>
      </w:r>
      <w:r w:rsidRPr="00DB52BD">
        <w:rPr>
          <w:rFonts w:ascii="Times New Roman" w:hAnsi="Times New Roman"/>
          <w:i/>
          <w:sz w:val="24"/>
          <w:szCs w:val="24"/>
          <w:lang w:val="uk-UA"/>
        </w:rPr>
        <w:t>∆К.</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5102"/>
      </w:tblGrid>
      <w:tr w:rsidR="00625CC8" w:rsidRPr="00DB52BD" w:rsidTr="00625CC8">
        <w:tc>
          <w:tcPr>
            <w:tcW w:w="5102" w:type="dxa"/>
          </w:tcPr>
          <w:p w:rsidR="00625CC8" w:rsidRPr="00DB52BD" w:rsidRDefault="00625CC8" w:rsidP="00625CC8">
            <w:pPr>
              <w:spacing w:after="0" w:line="240" w:lineRule="auto"/>
              <w:jc w:val="both"/>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3DDBC920" wp14:editId="33BF9D47">
                  <wp:extent cx="3230880" cy="1021080"/>
                  <wp:effectExtent l="0" t="0" r="762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8">
                            <a:extLst>
                              <a:ext uri="{28A0092B-C50C-407E-A947-70E740481C1C}">
                                <a14:useLocalDpi xmlns:a14="http://schemas.microsoft.com/office/drawing/2010/main" val="0"/>
                              </a:ext>
                            </a:extLst>
                          </a:blip>
                          <a:srcRect t="66598" b="3505"/>
                          <a:stretch/>
                        </pic:blipFill>
                        <pic:spPr bwMode="auto">
                          <a:xfrm>
                            <a:off x="0" y="0"/>
                            <a:ext cx="3230880" cy="102108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2" w:type="dxa"/>
          </w:tcPr>
          <w:p w:rsidR="00625CC8" w:rsidRPr="00DB52BD" w:rsidRDefault="00625CC8" w:rsidP="00625CC8">
            <w:pPr>
              <w:spacing w:after="0" w:line="240" w:lineRule="auto"/>
              <w:jc w:val="both"/>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59017FAA" wp14:editId="298B728D">
                  <wp:extent cx="3230880" cy="1043940"/>
                  <wp:effectExtent l="0" t="0" r="762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8">
                            <a:extLst>
                              <a:ext uri="{28A0092B-C50C-407E-A947-70E740481C1C}">
                                <a14:useLocalDpi xmlns:a14="http://schemas.microsoft.com/office/drawing/2010/main" val="0"/>
                              </a:ext>
                            </a:extLst>
                          </a:blip>
                          <a:srcRect l="5189" t="1444" r="4008" b="36289"/>
                          <a:stretch/>
                        </pic:blipFill>
                        <pic:spPr bwMode="auto">
                          <a:xfrm>
                            <a:off x="0" y="0"/>
                            <a:ext cx="3230880" cy="104394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DB52BD" w:rsidTr="00625CC8">
        <w:tc>
          <w:tcPr>
            <w:tcW w:w="5102" w:type="dxa"/>
          </w:tcPr>
          <w:p w:rsidR="00625CC8" w:rsidRPr="00DB52BD" w:rsidRDefault="00625CC8" w:rsidP="00CD6CB6">
            <w:pPr>
              <w:pStyle w:val="a7"/>
              <w:numPr>
                <w:ilvl w:val="1"/>
                <w:numId w:val="87"/>
              </w:numPr>
              <w:tabs>
                <w:tab w:val="left" w:pos="528"/>
              </w:tabs>
              <w:jc w:val="center"/>
              <w:rPr>
                <w:i/>
                <w:lang w:val="uk-UA"/>
              </w:rPr>
            </w:pPr>
            <w:r w:rsidRPr="00DB52BD">
              <w:rPr>
                <w:i/>
                <w:lang w:val="uk-UA"/>
              </w:rPr>
              <w:t>Лінійна хронограма стрибк</w:t>
            </w:r>
            <w:r w:rsidR="00CD6CB6" w:rsidRPr="00DB52BD">
              <w:rPr>
                <w:i/>
                <w:lang w:val="uk-UA"/>
              </w:rPr>
              <w:t>а</w:t>
            </w:r>
            <w:r w:rsidRPr="00DB52BD">
              <w:rPr>
                <w:i/>
                <w:lang w:val="uk-UA"/>
              </w:rPr>
              <w:t xml:space="preserve"> в довжину з розбігу.</w:t>
            </w:r>
          </w:p>
        </w:tc>
        <w:tc>
          <w:tcPr>
            <w:tcW w:w="5102" w:type="dxa"/>
          </w:tcPr>
          <w:p w:rsidR="00625CC8" w:rsidRPr="00DB52BD" w:rsidRDefault="00625CC8" w:rsidP="00CD6CB6">
            <w:pPr>
              <w:pStyle w:val="a7"/>
              <w:numPr>
                <w:ilvl w:val="1"/>
                <w:numId w:val="87"/>
              </w:numPr>
              <w:tabs>
                <w:tab w:val="left" w:pos="321"/>
                <w:tab w:val="left" w:pos="480"/>
              </w:tabs>
              <w:jc w:val="center"/>
              <w:rPr>
                <w:i/>
                <w:lang w:val="uk-UA"/>
              </w:rPr>
            </w:pPr>
            <w:r w:rsidRPr="00DB52BD">
              <w:rPr>
                <w:i/>
                <w:lang w:val="uk-UA"/>
              </w:rPr>
              <w:t>Колова хронограма стрибк</w:t>
            </w:r>
            <w:r w:rsidR="00CD6CB6" w:rsidRPr="00DB52BD">
              <w:rPr>
                <w:i/>
                <w:lang w:val="uk-UA"/>
              </w:rPr>
              <w:t>а</w:t>
            </w:r>
            <w:r w:rsidRPr="00DB52BD">
              <w:rPr>
                <w:i/>
                <w:lang w:val="uk-UA"/>
              </w:rPr>
              <w:t xml:space="preserve"> в довжину з розбігу.</w:t>
            </w:r>
          </w:p>
        </w:tc>
      </w:tr>
    </w:tbl>
    <w:p w:rsidR="00625CC8" w:rsidRPr="00DB52BD" w:rsidRDefault="00625CC8" w:rsidP="00D37F1B">
      <w:pPr>
        <w:spacing w:before="120"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Для визначення часових параметрів рухової дії розробляють розрахункову таблицю. Для прикладу</w:t>
      </w:r>
      <w:r w:rsidR="00CD6CB6" w:rsidRPr="00DB52BD">
        <w:rPr>
          <w:rFonts w:ascii="Times New Roman" w:hAnsi="Times New Roman"/>
          <w:sz w:val="24"/>
          <w:szCs w:val="24"/>
          <w:lang w:val="uk-UA"/>
        </w:rPr>
        <w:t>,</w:t>
      </w:r>
      <w:r w:rsidRPr="00DB52BD">
        <w:rPr>
          <w:rFonts w:ascii="Times New Roman" w:hAnsi="Times New Roman"/>
          <w:sz w:val="24"/>
          <w:szCs w:val="24"/>
          <w:lang w:val="uk-UA"/>
        </w:rPr>
        <w:t xml:space="preserve"> представлені дані з підручника: </w:t>
      </w:r>
      <w:r w:rsidRPr="00DB52BD">
        <w:rPr>
          <w:rStyle w:val="markedcontent"/>
          <w:rFonts w:ascii="Times New Roman" w:hAnsi="Times New Roman"/>
          <w:sz w:val="24"/>
          <w:szCs w:val="24"/>
          <w:lang w:val="uk-UA"/>
        </w:rPr>
        <w:t>Біомеханіка спорту / Під заг. ред. А. М. Лапутіна. Київ : Олімпійська література, 2001.</w:t>
      </w:r>
      <w:r w:rsidRPr="00DB52BD">
        <w:rPr>
          <w:rFonts w:ascii="Times New Roman" w:hAnsi="Times New Roman"/>
          <w:sz w:val="24"/>
          <w:szCs w:val="24"/>
          <w:lang w:val="uk-UA"/>
        </w:rPr>
        <w:t xml:space="preserve"> (табл. </w:t>
      </w:r>
      <w:r w:rsidR="00620877" w:rsidRPr="00DB52BD">
        <w:rPr>
          <w:rFonts w:ascii="Times New Roman" w:hAnsi="Times New Roman"/>
          <w:sz w:val="24"/>
          <w:szCs w:val="24"/>
          <w:lang w:val="uk-UA"/>
        </w:rPr>
        <w:t>7</w:t>
      </w:r>
      <w:r w:rsidRPr="00DB52BD">
        <w:rPr>
          <w:rFonts w:ascii="Times New Roman" w:hAnsi="Times New Roman"/>
          <w:sz w:val="24"/>
          <w:szCs w:val="24"/>
          <w:lang w:val="uk-UA"/>
        </w:rPr>
        <w:t>.1).</w:t>
      </w:r>
    </w:p>
    <w:p w:rsidR="00625CC8" w:rsidRPr="00DB52BD" w:rsidRDefault="00625CC8" w:rsidP="00625CC8">
      <w:pPr>
        <w:spacing w:after="0" w:line="240" w:lineRule="auto"/>
        <w:ind w:firstLine="720"/>
        <w:jc w:val="right"/>
        <w:rPr>
          <w:rFonts w:ascii="Times New Roman" w:hAnsi="Times New Roman"/>
          <w:i/>
          <w:sz w:val="24"/>
          <w:szCs w:val="24"/>
          <w:lang w:val="uk-UA"/>
        </w:rPr>
      </w:pPr>
      <w:r w:rsidRPr="00DB52BD">
        <w:rPr>
          <w:rFonts w:ascii="Times New Roman" w:hAnsi="Times New Roman"/>
          <w:i/>
          <w:sz w:val="24"/>
          <w:szCs w:val="24"/>
          <w:lang w:val="uk-UA"/>
        </w:rPr>
        <w:t xml:space="preserve">Таблиця </w:t>
      </w:r>
      <w:r w:rsidR="00620877" w:rsidRPr="00DB52BD">
        <w:rPr>
          <w:rFonts w:ascii="Times New Roman" w:hAnsi="Times New Roman"/>
          <w:i/>
          <w:sz w:val="24"/>
          <w:szCs w:val="24"/>
          <w:lang w:val="uk-UA"/>
        </w:rPr>
        <w:t>7</w:t>
      </w:r>
      <w:r w:rsidRPr="00DB52BD">
        <w:rPr>
          <w:rFonts w:ascii="Times New Roman" w:hAnsi="Times New Roman"/>
          <w:i/>
          <w:sz w:val="24"/>
          <w:szCs w:val="24"/>
          <w:lang w:val="uk-UA"/>
        </w:rPr>
        <w:t>.1</w:t>
      </w:r>
    </w:p>
    <w:p w:rsidR="00625CC8" w:rsidRPr="00DB52BD" w:rsidRDefault="00625CC8" w:rsidP="00625CC8">
      <w:pPr>
        <w:spacing w:after="120" w:line="240" w:lineRule="auto"/>
        <w:ind w:firstLine="720"/>
        <w:jc w:val="center"/>
        <w:rPr>
          <w:rFonts w:ascii="Times New Roman" w:hAnsi="Times New Roman"/>
          <w:i/>
          <w:sz w:val="24"/>
          <w:szCs w:val="24"/>
          <w:lang w:val="uk-UA"/>
        </w:rPr>
      </w:pPr>
      <w:r w:rsidRPr="00DB52BD">
        <w:rPr>
          <w:rFonts w:ascii="Times New Roman" w:hAnsi="Times New Roman"/>
          <w:i/>
          <w:sz w:val="24"/>
          <w:szCs w:val="24"/>
          <w:lang w:val="uk-UA"/>
        </w:rPr>
        <w:t xml:space="preserve">Розрахунок часових параметрів стрибка </w:t>
      </w:r>
      <w:r w:rsidR="00CD6CB6" w:rsidRPr="00DB52BD">
        <w:rPr>
          <w:rFonts w:ascii="Times New Roman" w:hAnsi="Times New Roman"/>
          <w:i/>
          <w:sz w:val="24"/>
          <w:szCs w:val="24"/>
          <w:lang w:val="uk-UA"/>
        </w:rPr>
        <w:t>в</w:t>
      </w:r>
      <w:r w:rsidRPr="00DB52BD">
        <w:rPr>
          <w:rFonts w:ascii="Times New Roman" w:hAnsi="Times New Roman"/>
          <w:i/>
          <w:sz w:val="24"/>
          <w:szCs w:val="24"/>
          <w:lang w:val="uk-UA"/>
        </w:rPr>
        <w:t xml:space="preserve"> довжину з розбігу (f =200 кадр/с)</w:t>
      </w:r>
    </w:p>
    <w:tbl>
      <w:tblPr>
        <w:tblStyle w:val="a8"/>
        <w:tblW w:w="0" w:type="auto"/>
        <w:tblLook w:val="04A0" w:firstRow="1" w:lastRow="0" w:firstColumn="1" w:lastColumn="0" w:noHBand="0" w:noVBand="1"/>
      </w:tblPr>
      <w:tblGrid>
        <w:gridCol w:w="1513"/>
        <w:gridCol w:w="1915"/>
        <w:gridCol w:w="1670"/>
        <w:gridCol w:w="1560"/>
        <w:gridCol w:w="1178"/>
        <w:gridCol w:w="1179"/>
        <w:gridCol w:w="1179"/>
      </w:tblGrid>
      <w:tr w:rsidR="00625CC8" w:rsidRPr="00DB52BD" w:rsidTr="00625CC8">
        <w:tc>
          <w:tcPr>
            <w:tcW w:w="1513" w:type="dxa"/>
            <w:vMerge w:val="restart"/>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 xml:space="preserve">Період </w:t>
            </w:r>
          </w:p>
        </w:tc>
        <w:tc>
          <w:tcPr>
            <w:tcW w:w="1915" w:type="dxa"/>
            <w:vMerge w:val="restart"/>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Фаза</w:t>
            </w:r>
          </w:p>
        </w:tc>
        <w:tc>
          <w:tcPr>
            <w:tcW w:w="3230" w:type="dxa"/>
            <w:gridSpan w:val="2"/>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 кадру</w:t>
            </w:r>
          </w:p>
        </w:tc>
        <w:tc>
          <w:tcPr>
            <w:tcW w:w="1178"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szCs w:val="24"/>
                <w:lang w:val="uk-UA"/>
              </w:rPr>
              <w:t>n</w:t>
            </w:r>
            <w:r w:rsidRPr="00DB52BD">
              <w:rPr>
                <w:rFonts w:ascii="Times New Roman" w:hAnsi="Times New Roman"/>
                <w:i/>
                <w:szCs w:val="24"/>
                <w:vertAlign w:val="subscript"/>
                <w:lang w:val="uk-UA"/>
              </w:rPr>
              <w:t>к</w:t>
            </w:r>
            <w:r w:rsidRPr="00DB52BD">
              <w:rPr>
                <w:rFonts w:ascii="Times New Roman" w:hAnsi="Times New Roman"/>
                <w:szCs w:val="24"/>
                <w:lang w:val="uk-UA"/>
              </w:rPr>
              <w:t>,</w:t>
            </w:r>
            <w:r w:rsidRPr="00DB52BD">
              <w:rPr>
                <w:rFonts w:ascii="Times New Roman" w:hAnsi="Times New Roman"/>
                <w:i/>
                <w:szCs w:val="24"/>
                <w:vertAlign w:val="subscript"/>
                <w:lang w:val="uk-UA"/>
              </w:rPr>
              <w:t xml:space="preserve"> </w:t>
            </w:r>
            <w:r w:rsidRPr="00DB52BD">
              <w:rPr>
                <w:rFonts w:ascii="Times New Roman" w:hAnsi="Times New Roman"/>
                <w:i/>
                <w:szCs w:val="24"/>
                <w:lang w:val="uk-UA"/>
              </w:rPr>
              <w:t>кадрів</w:t>
            </w:r>
          </w:p>
        </w:tc>
        <w:tc>
          <w:tcPr>
            <w:tcW w:w="1179"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lang w:val="uk-UA"/>
              </w:rPr>
              <w:t>t</w:t>
            </w:r>
            <w:r w:rsidRPr="00DB52BD">
              <w:rPr>
                <w:rFonts w:ascii="Times New Roman" w:hAnsi="Times New Roman"/>
                <w:i/>
                <w:vertAlign w:val="subscript"/>
                <w:lang w:val="uk-UA"/>
              </w:rPr>
              <w:t>ф</w:t>
            </w:r>
            <w:r w:rsidRPr="00DB52BD">
              <w:rPr>
                <w:rFonts w:ascii="Times New Roman" w:hAnsi="Times New Roman"/>
                <w:szCs w:val="24"/>
                <w:lang w:val="uk-UA"/>
              </w:rPr>
              <w:t>,</w:t>
            </w:r>
            <w:r w:rsidRPr="00DB52BD">
              <w:rPr>
                <w:rFonts w:ascii="Times New Roman" w:hAnsi="Times New Roman"/>
                <w:i/>
                <w:lang w:val="uk-UA"/>
              </w:rPr>
              <w:t xml:space="preserve"> с</w:t>
            </w:r>
          </w:p>
        </w:tc>
        <w:tc>
          <w:tcPr>
            <w:tcW w:w="1179"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szCs w:val="24"/>
                <w:lang w:val="uk-UA"/>
              </w:rPr>
              <w:t>∆К, %</w:t>
            </w:r>
          </w:p>
        </w:tc>
      </w:tr>
      <w:tr w:rsidR="00625CC8" w:rsidRPr="00DB52BD" w:rsidTr="00625CC8">
        <w:tc>
          <w:tcPr>
            <w:tcW w:w="1513"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915"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Початок фази</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Кінець фази</w:t>
            </w:r>
          </w:p>
        </w:tc>
        <w:tc>
          <w:tcPr>
            <w:tcW w:w="1178"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179"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179"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r>
      <w:tr w:rsidR="00625CC8" w:rsidRPr="00DB52BD" w:rsidTr="00625CC8">
        <w:tc>
          <w:tcPr>
            <w:tcW w:w="1513"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Підготовчий</w:t>
            </w:r>
          </w:p>
        </w:tc>
        <w:tc>
          <w:tcPr>
            <w:tcW w:w="1915"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Розбіг</w:t>
            </w: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420</w:t>
            </w:r>
          </w:p>
        </w:tc>
        <w:tc>
          <w:tcPr>
            <w:tcW w:w="1178"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420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2,1</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0,2</w:t>
            </w:r>
          </w:p>
        </w:tc>
      </w:tr>
      <w:tr w:rsidR="00625CC8" w:rsidRPr="00DB52BD" w:rsidTr="00625CC8">
        <w:tc>
          <w:tcPr>
            <w:tcW w:w="1513" w:type="dxa"/>
            <w:vMerge w:val="restart"/>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Основний</w:t>
            </w:r>
          </w:p>
        </w:tc>
        <w:tc>
          <w:tcPr>
            <w:tcW w:w="1915"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Відштовхування</w:t>
            </w: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420</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440</w:t>
            </w:r>
          </w:p>
        </w:tc>
        <w:tc>
          <w:tcPr>
            <w:tcW w:w="1178"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5,0</w:t>
            </w:r>
          </w:p>
        </w:tc>
      </w:tr>
      <w:tr w:rsidR="00625CC8" w:rsidRPr="00DB52BD" w:rsidTr="00625CC8">
        <w:tc>
          <w:tcPr>
            <w:tcW w:w="1513" w:type="dxa"/>
            <w:vMerge/>
            <w:vAlign w:val="center"/>
          </w:tcPr>
          <w:p w:rsidR="00625CC8" w:rsidRPr="00DB52BD" w:rsidRDefault="00625CC8" w:rsidP="00CD7EF3">
            <w:pPr>
              <w:spacing w:after="0" w:line="240" w:lineRule="exact"/>
              <w:rPr>
                <w:rFonts w:ascii="Times New Roman" w:hAnsi="Times New Roman"/>
                <w:szCs w:val="24"/>
                <w:lang w:val="uk-UA"/>
              </w:rPr>
            </w:pPr>
          </w:p>
        </w:tc>
        <w:tc>
          <w:tcPr>
            <w:tcW w:w="1915"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Політ</w:t>
            </w: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440</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620</w:t>
            </w:r>
          </w:p>
        </w:tc>
        <w:tc>
          <w:tcPr>
            <w:tcW w:w="1178"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180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0,6</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0,6</w:t>
            </w:r>
          </w:p>
        </w:tc>
      </w:tr>
      <w:tr w:rsidR="00625CC8" w:rsidRPr="00DB52BD" w:rsidTr="00625CC8">
        <w:tc>
          <w:tcPr>
            <w:tcW w:w="1513"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Заключний</w:t>
            </w:r>
          </w:p>
        </w:tc>
        <w:tc>
          <w:tcPr>
            <w:tcW w:w="1915"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Приземлення</w:t>
            </w: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620</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680</w:t>
            </w:r>
          </w:p>
        </w:tc>
        <w:tc>
          <w:tcPr>
            <w:tcW w:w="1178"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1,0</w:t>
            </w:r>
          </w:p>
        </w:tc>
      </w:tr>
      <w:tr w:rsidR="00625CC8" w:rsidRPr="00DB52BD" w:rsidTr="00625CC8">
        <w:tc>
          <w:tcPr>
            <w:tcW w:w="3428" w:type="dxa"/>
            <w:gridSpan w:val="2"/>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Увесь рух</w:t>
            </w:r>
          </w:p>
        </w:tc>
        <w:tc>
          <w:tcPr>
            <w:tcW w:w="167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w:t>
            </w:r>
          </w:p>
        </w:tc>
        <w:tc>
          <w:tcPr>
            <w:tcW w:w="1560"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680</w:t>
            </w:r>
          </w:p>
        </w:tc>
        <w:tc>
          <w:tcPr>
            <w:tcW w:w="1178"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680</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3,8</w:t>
            </w:r>
          </w:p>
        </w:tc>
        <w:tc>
          <w:tcPr>
            <w:tcW w:w="117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w:t>
            </w:r>
          </w:p>
        </w:tc>
      </w:tr>
    </w:tbl>
    <w:p w:rsidR="00625CC8" w:rsidRPr="00DB52BD" w:rsidRDefault="00625CC8" w:rsidP="00CD7EF3">
      <w:pPr>
        <w:shd w:val="clear" w:color="auto" w:fill="FFFFFF"/>
        <w:spacing w:before="120" w:after="0" w:line="240" w:lineRule="auto"/>
        <w:ind w:right="57" w:firstLine="709"/>
        <w:jc w:val="both"/>
        <w:rPr>
          <w:rFonts w:ascii="Times New Roman" w:hAnsi="Times New Roman"/>
          <w:sz w:val="24"/>
          <w:szCs w:val="24"/>
          <w:lang w:val="uk-UA"/>
        </w:rPr>
      </w:pPr>
      <w:r w:rsidRPr="00DB52BD">
        <w:rPr>
          <w:rFonts w:ascii="Times New Roman" w:hAnsi="Times New Roman"/>
          <w:bCs/>
          <w:spacing w:val="-3"/>
          <w:sz w:val="24"/>
          <w:szCs w:val="24"/>
          <w:lang w:val="uk-UA"/>
        </w:rPr>
        <w:t>Ритмічна структура як співвідношення окремих параметрів окремих фаз</w:t>
      </w:r>
      <w:r w:rsidRPr="00DB52BD">
        <w:rPr>
          <w:rFonts w:ascii="Times New Roman" w:hAnsi="Times New Roman"/>
          <w:i/>
          <w:vertAlign w:val="subscript"/>
          <w:lang w:val="uk-UA"/>
        </w:rPr>
        <w:t xml:space="preserve"> </w:t>
      </w:r>
      <w:r w:rsidRPr="00DB52BD">
        <w:rPr>
          <w:rFonts w:ascii="Times New Roman" w:hAnsi="Times New Roman"/>
          <w:sz w:val="24"/>
          <w:szCs w:val="24"/>
          <w:lang w:val="uk-UA"/>
        </w:rPr>
        <w:t>може бути представлена в часових (</w:t>
      </w:r>
      <w:r w:rsidRPr="00DB52BD">
        <w:rPr>
          <w:rFonts w:ascii="Times New Roman" w:hAnsi="Times New Roman"/>
          <w:i/>
          <w:lang w:val="uk-UA"/>
        </w:rPr>
        <w:t>t</w:t>
      </w:r>
      <w:r w:rsidRPr="00DB52BD">
        <w:rPr>
          <w:rFonts w:ascii="Times New Roman" w:hAnsi="Times New Roman"/>
          <w:i/>
          <w:vertAlign w:val="subscript"/>
          <w:lang w:val="uk-UA"/>
        </w:rPr>
        <w:t>ф</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с</w:t>
      </w:r>
      <w:r w:rsidRPr="00DB52BD">
        <w:rPr>
          <w:rFonts w:ascii="Times New Roman" w:hAnsi="Times New Roman"/>
          <w:sz w:val="24"/>
          <w:szCs w:val="24"/>
          <w:lang w:val="uk-UA"/>
        </w:rPr>
        <w:t xml:space="preserve"> і в процентних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показниках)</w:t>
      </w:r>
      <w:r w:rsidR="00CD6CB6" w:rsidRPr="00DB52BD">
        <w:rPr>
          <w:rFonts w:ascii="Times New Roman" w:hAnsi="Times New Roman"/>
          <w:sz w:val="24"/>
          <w:szCs w:val="24"/>
          <w:lang w:val="uk-UA"/>
        </w:rPr>
        <w:t>:</w:t>
      </w:r>
      <w:r w:rsidRPr="00DB52BD">
        <w:rPr>
          <w:rFonts w:ascii="Times New Roman" w:hAnsi="Times New Roman"/>
          <w:sz w:val="24"/>
          <w:szCs w:val="24"/>
          <w:lang w:val="uk-UA"/>
        </w:rPr>
        <w:t xml:space="preserve"> </w:t>
      </w:r>
    </w:p>
    <w:p w:rsidR="00625CC8" w:rsidRPr="00DB52BD" w:rsidRDefault="00625CC8" w:rsidP="00CD7EF3">
      <w:pPr>
        <w:shd w:val="clear" w:color="auto" w:fill="FFFFFF"/>
        <w:spacing w:after="0" w:line="240" w:lineRule="auto"/>
        <w:ind w:right="57" w:firstLine="709"/>
        <w:jc w:val="both"/>
        <w:rPr>
          <w:rFonts w:ascii="Times New Roman" w:hAnsi="Times New Roman"/>
          <w:sz w:val="24"/>
          <w:szCs w:val="24"/>
          <w:lang w:val="uk-UA"/>
        </w:rPr>
      </w:pPr>
      <w:r w:rsidRPr="00DB52BD">
        <w:rPr>
          <w:rFonts w:ascii="Times New Roman" w:hAnsi="Times New Roman"/>
          <w:sz w:val="24"/>
          <w:szCs w:val="24"/>
          <w:lang w:val="uk-UA"/>
        </w:rPr>
        <w:t xml:space="preserve">% =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 xml:space="preserve">ф </w:t>
      </w:r>
      <w:r w:rsidR="00E16C14">
        <w:rPr>
          <w:rFonts w:ascii="Times New Roman" w:hAnsi="Times New Roman"/>
          <w:i/>
          <w:sz w:val="24"/>
          <w:szCs w:val="24"/>
          <w:vertAlign w:val="subscript"/>
          <w:lang w:val="uk-UA"/>
        </w:rPr>
        <w:t xml:space="preserve">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t </w:t>
      </w:r>
      <w:r w:rsidRPr="00DB52BD">
        <w:rPr>
          <w:rFonts w:ascii="Times New Roman" w:hAnsi="Times New Roman"/>
          <w:sz w:val="24"/>
          <w:szCs w:val="24"/>
          <w:lang w:val="uk-UA"/>
        </w:rPr>
        <w:t>100 [</w:t>
      </w:r>
      <w:r w:rsidRPr="00DB52BD">
        <w:rPr>
          <w:rFonts w:ascii="Times New Roman" w:hAnsi="Times New Roman"/>
          <w:i/>
          <w:sz w:val="24"/>
          <w:szCs w:val="24"/>
          <w:lang w:val="uk-UA"/>
        </w:rPr>
        <w:t>%</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20877" w:rsidRPr="00DB52BD">
        <w:rPr>
          <w:rFonts w:ascii="Times New Roman" w:hAnsi="Times New Roman"/>
          <w:sz w:val="24"/>
          <w:szCs w:val="24"/>
          <w:lang w:val="uk-UA"/>
        </w:rPr>
        <w:t>7</w:t>
      </w:r>
      <w:r w:rsidRPr="00DB52BD">
        <w:rPr>
          <w:rFonts w:ascii="Times New Roman" w:hAnsi="Times New Roman"/>
          <w:sz w:val="24"/>
          <w:szCs w:val="24"/>
          <w:lang w:val="uk-UA"/>
        </w:rPr>
        <w:t>.6</w:t>
      </w:r>
    </w:p>
    <w:p w:rsidR="00625CC8" w:rsidRPr="00DB52BD" w:rsidRDefault="00625CC8" w:rsidP="00CD7EF3">
      <w:pPr>
        <w:pStyle w:val="a7"/>
        <w:shd w:val="clear" w:color="auto" w:fill="FFFFFF"/>
        <w:ind w:left="709" w:right="57"/>
        <w:rPr>
          <w:lang w:val="uk-UA"/>
        </w:rPr>
      </w:pPr>
      <w:r w:rsidRPr="00DB52BD">
        <w:rPr>
          <w:lang w:val="uk-UA"/>
        </w:rPr>
        <w:t>де</w:t>
      </w:r>
      <w:r w:rsidRPr="00DB52BD">
        <w:rPr>
          <w:i/>
          <w:lang w:val="uk-UA"/>
        </w:rPr>
        <w:t xml:space="preserve"> t</w:t>
      </w:r>
      <w:r w:rsidRPr="00DB52BD">
        <w:rPr>
          <w:i/>
          <w:vertAlign w:val="subscript"/>
          <w:lang w:val="uk-UA"/>
        </w:rPr>
        <w:t xml:space="preserve">ф  </w:t>
      </w:r>
      <w:r w:rsidR="00CD6CB6" w:rsidRPr="00DB52BD">
        <w:rPr>
          <w:lang w:val="uk-UA"/>
        </w:rPr>
        <w:t>–</w:t>
      </w:r>
      <w:r w:rsidR="00E16C14">
        <w:rPr>
          <w:lang w:val="uk-UA"/>
        </w:rPr>
        <w:t xml:space="preserve"> </w:t>
      </w:r>
      <w:r w:rsidRPr="00DB52BD">
        <w:rPr>
          <w:lang w:val="uk-UA"/>
        </w:rPr>
        <w:t xml:space="preserve">тривалість фази рухової дії, </w:t>
      </w:r>
      <w:r w:rsidRPr="00DB52BD">
        <w:rPr>
          <w:i/>
          <w:lang w:val="uk-UA"/>
        </w:rPr>
        <w:t>t</w:t>
      </w:r>
      <w:r w:rsidRPr="00DB52BD">
        <w:rPr>
          <w:lang w:val="uk-UA"/>
        </w:rPr>
        <w:t xml:space="preserve"> </w:t>
      </w:r>
      <w:r w:rsidR="00CD6CB6" w:rsidRPr="00DB52BD">
        <w:rPr>
          <w:lang w:val="uk-UA"/>
        </w:rPr>
        <w:t>–</w:t>
      </w:r>
      <w:r w:rsidRPr="00DB52BD">
        <w:rPr>
          <w:lang w:val="uk-UA"/>
        </w:rPr>
        <w:t>тривалість усього руху.</w:t>
      </w:r>
    </w:p>
    <w:p w:rsidR="00625CC8" w:rsidRPr="00DB52BD" w:rsidRDefault="00CD6CB6" w:rsidP="00CD7EF3">
      <w:pPr>
        <w:shd w:val="clear" w:color="auto" w:fill="FFFFFF"/>
        <w:spacing w:after="0" w:line="240" w:lineRule="auto"/>
        <w:ind w:right="57" w:firstLine="709"/>
        <w:jc w:val="both"/>
        <w:rPr>
          <w:rFonts w:ascii="Times New Roman" w:hAnsi="Times New Roman"/>
          <w:sz w:val="24"/>
          <w:szCs w:val="24"/>
          <w:lang w:val="uk-UA"/>
        </w:rPr>
      </w:pPr>
      <w:r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наведеному прикладі ритмічна структура стрибка </w:t>
      </w:r>
      <w:r w:rsidRPr="00DB52BD">
        <w:rPr>
          <w:rFonts w:ascii="Times New Roman" w:hAnsi="Times New Roman"/>
          <w:sz w:val="24"/>
          <w:szCs w:val="24"/>
          <w:lang w:val="uk-UA"/>
        </w:rPr>
        <w:t>в</w:t>
      </w:r>
      <w:r w:rsidR="00625CC8" w:rsidRPr="00DB52BD">
        <w:rPr>
          <w:rFonts w:ascii="Times New Roman" w:hAnsi="Times New Roman"/>
          <w:sz w:val="24"/>
          <w:szCs w:val="24"/>
          <w:lang w:val="uk-UA"/>
        </w:rPr>
        <w:t xml:space="preserve"> довжину з місця має такі значення (табл. </w:t>
      </w:r>
      <w:r w:rsidR="00620877" w:rsidRPr="00DB52BD">
        <w:rPr>
          <w:rFonts w:ascii="Times New Roman" w:hAnsi="Times New Roman"/>
          <w:sz w:val="24"/>
          <w:szCs w:val="24"/>
          <w:lang w:val="uk-UA"/>
        </w:rPr>
        <w:t>7</w:t>
      </w:r>
      <w:r w:rsidR="00625CC8" w:rsidRPr="00DB52BD">
        <w:rPr>
          <w:rFonts w:ascii="Times New Roman" w:hAnsi="Times New Roman"/>
          <w:sz w:val="24"/>
          <w:szCs w:val="24"/>
          <w:lang w:val="uk-UA"/>
        </w:rPr>
        <w:t>.2).</w:t>
      </w:r>
    </w:p>
    <w:p w:rsidR="00625CC8" w:rsidRPr="00DB52BD" w:rsidRDefault="00625CC8" w:rsidP="00CD7EF3">
      <w:pPr>
        <w:shd w:val="clear" w:color="auto" w:fill="FFFFFF"/>
        <w:spacing w:after="0" w:line="240" w:lineRule="auto"/>
        <w:ind w:right="57" w:firstLine="709"/>
        <w:jc w:val="right"/>
        <w:rPr>
          <w:rFonts w:ascii="Times New Roman" w:hAnsi="Times New Roman"/>
          <w:i/>
          <w:sz w:val="24"/>
          <w:szCs w:val="24"/>
          <w:lang w:val="uk-UA"/>
        </w:rPr>
      </w:pPr>
      <w:r w:rsidRPr="00DB52BD">
        <w:rPr>
          <w:rFonts w:ascii="Times New Roman" w:hAnsi="Times New Roman"/>
          <w:i/>
          <w:sz w:val="24"/>
          <w:szCs w:val="24"/>
          <w:lang w:val="uk-UA"/>
        </w:rPr>
        <w:t xml:space="preserve">Таблиця </w:t>
      </w:r>
      <w:r w:rsidR="00620877" w:rsidRPr="00DB52BD">
        <w:rPr>
          <w:rFonts w:ascii="Times New Roman" w:hAnsi="Times New Roman"/>
          <w:i/>
          <w:sz w:val="24"/>
          <w:szCs w:val="24"/>
          <w:lang w:val="uk-UA"/>
        </w:rPr>
        <w:t>7</w:t>
      </w:r>
      <w:r w:rsidRPr="00DB52BD">
        <w:rPr>
          <w:rFonts w:ascii="Times New Roman" w:hAnsi="Times New Roman"/>
          <w:i/>
          <w:sz w:val="24"/>
          <w:szCs w:val="24"/>
          <w:lang w:val="uk-UA"/>
        </w:rPr>
        <w:t>.2</w:t>
      </w:r>
    </w:p>
    <w:p w:rsidR="00625CC8" w:rsidRPr="00DB52BD" w:rsidRDefault="00625CC8" w:rsidP="00625CC8">
      <w:pPr>
        <w:shd w:val="clear" w:color="auto" w:fill="FFFFFF"/>
        <w:spacing w:before="120" w:after="120" w:line="240" w:lineRule="auto"/>
        <w:ind w:right="57" w:firstLine="709"/>
        <w:jc w:val="center"/>
        <w:rPr>
          <w:rFonts w:ascii="Times New Roman" w:hAnsi="Times New Roman"/>
          <w:i/>
          <w:sz w:val="24"/>
          <w:szCs w:val="24"/>
          <w:lang w:val="uk-UA"/>
        </w:rPr>
      </w:pPr>
      <w:r w:rsidRPr="00DB52BD">
        <w:rPr>
          <w:rFonts w:ascii="Times New Roman" w:hAnsi="Times New Roman"/>
          <w:i/>
          <w:sz w:val="24"/>
          <w:szCs w:val="24"/>
          <w:lang w:val="uk-UA"/>
        </w:rPr>
        <w:t>Ритмічна структура стрибка</w:t>
      </w:r>
      <w:r w:rsidR="00CD6CB6" w:rsidRPr="00DB52BD">
        <w:rPr>
          <w:rFonts w:ascii="Times New Roman" w:hAnsi="Times New Roman"/>
          <w:i/>
          <w:sz w:val="24"/>
          <w:szCs w:val="24"/>
          <w:lang w:val="uk-UA"/>
        </w:rPr>
        <w:t xml:space="preserve"> в</w:t>
      </w:r>
      <w:r w:rsidRPr="00DB52BD">
        <w:rPr>
          <w:rFonts w:ascii="Times New Roman" w:hAnsi="Times New Roman"/>
          <w:i/>
          <w:sz w:val="24"/>
          <w:szCs w:val="24"/>
          <w:lang w:val="uk-UA"/>
        </w:rPr>
        <w:t xml:space="preserve"> довжину з розбігу</w:t>
      </w:r>
    </w:p>
    <w:tbl>
      <w:tblPr>
        <w:tblStyle w:val="a8"/>
        <w:tblW w:w="0" w:type="auto"/>
        <w:tblLook w:val="04A0" w:firstRow="1" w:lastRow="0" w:firstColumn="1" w:lastColumn="0" w:noHBand="0" w:noVBand="1"/>
      </w:tblPr>
      <w:tblGrid>
        <w:gridCol w:w="846"/>
        <w:gridCol w:w="1980"/>
        <w:gridCol w:w="2063"/>
        <w:gridCol w:w="2063"/>
        <w:gridCol w:w="2063"/>
        <w:gridCol w:w="1179"/>
      </w:tblGrid>
      <w:tr w:rsidR="00625CC8" w:rsidRPr="00DB52BD" w:rsidTr="00625CC8">
        <w:tc>
          <w:tcPr>
            <w:tcW w:w="846" w:type="dxa"/>
            <w:vMerge w:val="restart"/>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Од. вим.</w:t>
            </w:r>
          </w:p>
        </w:tc>
        <w:tc>
          <w:tcPr>
            <w:tcW w:w="8169" w:type="dxa"/>
            <w:gridSpan w:val="4"/>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Періоди</w:t>
            </w:r>
          </w:p>
        </w:tc>
        <w:tc>
          <w:tcPr>
            <w:tcW w:w="1179" w:type="dxa"/>
            <w:vMerge w:val="restart"/>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Увесь рух</w:t>
            </w:r>
          </w:p>
        </w:tc>
      </w:tr>
      <w:tr w:rsidR="00625CC8" w:rsidRPr="00DB52BD" w:rsidTr="00625CC8">
        <w:tc>
          <w:tcPr>
            <w:tcW w:w="846"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c>
          <w:tcPr>
            <w:tcW w:w="1980"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Підготовчий</w:t>
            </w:r>
          </w:p>
        </w:tc>
        <w:tc>
          <w:tcPr>
            <w:tcW w:w="4126" w:type="dxa"/>
            <w:gridSpan w:val="2"/>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 xml:space="preserve">Основний </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Заключний</w:t>
            </w:r>
          </w:p>
        </w:tc>
        <w:tc>
          <w:tcPr>
            <w:tcW w:w="1179"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r>
      <w:tr w:rsidR="00625CC8" w:rsidRPr="00DB52BD" w:rsidTr="00625CC8">
        <w:tc>
          <w:tcPr>
            <w:tcW w:w="846"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c>
          <w:tcPr>
            <w:tcW w:w="8169" w:type="dxa"/>
            <w:gridSpan w:val="4"/>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 xml:space="preserve">Фази </w:t>
            </w:r>
          </w:p>
        </w:tc>
        <w:tc>
          <w:tcPr>
            <w:tcW w:w="1179"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r>
      <w:tr w:rsidR="00625CC8" w:rsidRPr="00DB52BD" w:rsidTr="00625CC8">
        <w:tc>
          <w:tcPr>
            <w:tcW w:w="846"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c>
          <w:tcPr>
            <w:tcW w:w="1980"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Розбіг</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 xml:space="preserve">Відштовхування </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Політ</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Приземлення</w:t>
            </w:r>
          </w:p>
        </w:tc>
        <w:tc>
          <w:tcPr>
            <w:tcW w:w="1179" w:type="dxa"/>
            <w:vMerge/>
            <w:vAlign w:val="center"/>
          </w:tcPr>
          <w:p w:rsidR="00625CC8" w:rsidRPr="00DB52BD" w:rsidRDefault="00625CC8" w:rsidP="00CD7EF3">
            <w:pPr>
              <w:spacing w:after="0" w:line="240" w:lineRule="exact"/>
              <w:ind w:right="57"/>
              <w:jc w:val="center"/>
              <w:rPr>
                <w:rFonts w:ascii="Times New Roman" w:hAnsi="Times New Roman"/>
                <w:szCs w:val="24"/>
                <w:lang w:val="uk-UA"/>
              </w:rPr>
            </w:pPr>
          </w:p>
        </w:tc>
      </w:tr>
      <w:tr w:rsidR="00625CC8" w:rsidRPr="00DB52BD" w:rsidTr="00625CC8">
        <w:tc>
          <w:tcPr>
            <w:tcW w:w="846" w:type="dxa"/>
            <w:vAlign w:val="center"/>
          </w:tcPr>
          <w:p w:rsidR="00625CC8" w:rsidRPr="00DB52BD" w:rsidRDefault="00CD7EF3"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с</w:t>
            </w:r>
          </w:p>
        </w:tc>
        <w:tc>
          <w:tcPr>
            <w:tcW w:w="1980"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2,1</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0,1</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0,6</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1,0</w:t>
            </w:r>
          </w:p>
        </w:tc>
        <w:tc>
          <w:tcPr>
            <w:tcW w:w="1179"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3,8</w:t>
            </w:r>
          </w:p>
        </w:tc>
      </w:tr>
      <w:tr w:rsidR="00625CC8" w:rsidRPr="00DB52BD" w:rsidTr="00625CC8">
        <w:tc>
          <w:tcPr>
            <w:tcW w:w="846"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w:t>
            </w:r>
          </w:p>
        </w:tc>
        <w:tc>
          <w:tcPr>
            <w:tcW w:w="1980"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55,26</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2,63</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15,79</w:t>
            </w:r>
          </w:p>
        </w:tc>
        <w:tc>
          <w:tcPr>
            <w:tcW w:w="2063"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26,32</w:t>
            </w:r>
          </w:p>
        </w:tc>
        <w:tc>
          <w:tcPr>
            <w:tcW w:w="1179" w:type="dxa"/>
            <w:vAlign w:val="center"/>
          </w:tcPr>
          <w:p w:rsidR="00625CC8" w:rsidRPr="00DB52BD" w:rsidRDefault="00625CC8" w:rsidP="00CD7EF3">
            <w:pPr>
              <w:spacing w:after="0" w:line="240" w:lineRule="exact"/>
              <w:ind w:right="57"/>
              <w:jc w:val="center"/>
              <w:rPr>
                <w:rFonts w:ascii="Times New Roman" w:hAnsi="Times New Roman"/>
                <w:szCs w:val="24"/>
                <w:lang w:val="uk-UA"/>
              </w:rPr>
            </w:pPr>
            <w:r w:rsidRPr="00DB52BD">
              <w:rPr>
                <w:rFonts w:ascii="Times New Roman" w:hAnsi="Times New Roman"/>
                <w:szCs w:val="24"/>
                <w:lang w:val="uk-UA"/>
              </w:rPr>
              <w:t>100,0</w:t>
            </w:r>
          </w:p>
        </w:tc>
      </w:tr>
    </w:tbl>
    <w:p w:rsidR="00625CC8" w:rsidRPr="00DB52BD" w:rsidRDefault="00625CC8" w:rsidP="00625CC8">
      <w:pPr>
        <w:shd w:val="clear" w:color="auto" w:fill="FFFFFF"/>
        <w:spacing w:before="120" w:after="120" w:line="240" w:lineRule="auto"/>
        <w:ind w:right="57"/>
        <w:jc w:val="center"/>
        <w:rPr>
          <w:rFonts w:ascii="Times New Roman" w:hAnsi="Times New Roman"/>
          <w:bCs/>
          <w:i/>
          <w:spacing w:val="-3"/>
          <w:sz w:val="24"/>
          <w:szCs w:val="24"/>
          <w:lang w:val="uk-UA"/>
        </w:rPr>
      </w:pPr>
      <w:r w:rsidRPr="00DB52BD">
        <w:rPr>
          <w:rFonts w:ascii="Times New Roman" w:hAnsi="Times New Roman"/>
          <w:bCs/>
          <w:i/>
          <w:spacing w:val="-3"/>
          <w:sz w:val="24"/>
          <w:szCs w:val="24"/>
          <w:lang w:val="uk-UA"/>
        </w:rPr>
        <w:t>Алгоритм роботи:</w:t>
      </w:r>
    </w:p>
    <w:p w:rsidR="00625CC8" w:rsidRPr="00DB52BD" w:rsidRDefault="00625CC8" w:rsidP="00CD7EF3">
      <w:pPr>
        <w:widowControl w:val="0"/>
        <w:numPr>
          <w:ilvl w:val="0"/>
          <w:numId w:val="26"/>
        </w:numPr>
        <w:shd w:val="clear" w:color="auto" w:fill="FFFFFF"/>
        <w:tabs>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bCs/>
          <w:spacing w:val="-3"/>
          <w:sz w:val="24"/>
          <w:szCs w:val="24"/>
          <w:lang w:val="uk-UA"/>
        </w:rPr>
        <w:t>Ознайомитися з теоретичними відомостями лабораторної роботи та відповідними темами</w:t>
      </w:r>
      <w:r w:rsidR="00CD6CB6"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 вказаними в рекомендован</w:t>
      </w:r>
      <w:r w:rsidR="00CD6CB6" w:rsidRPr="00DB52BD">
        <w:rPr>
          <w:rFonts w:ascii="Times New Roman" w:hAnsi="Times New Roman"/>
          <w:bCs/>
          <w:spacing w:val="-3"/>
          <w:sz w:val="24"/>
          <w:szCs w:val="24"/>
          <w:lang w:val="uk-UA"/>
        </w:rPr>
        <w:t>ій</w:t>
      </w:r>
      <w:r w:rsidRPr="00DB52BD">
        <w:rPr>
          <w:rFonts w:ascii="Times New Roman" w:hAnsi="Times New Roman"/>
          <w:bCs/>
          <w:spacing w:val="-3"/>
          <w:sz w:val="24"/>
          <w:szCs w:val="24"/>
          <w:lang w:val="uk-UA"/>
        </w:rPr>
        <w:t xml:space="preserve"> літературі.</w:t>
      </w:r>
    </w:p>
    <w:p w:rsidR="00625CC8" w:rsidRPr="00DB52BD" w:rsidRDefault="00625CC8" w:rsidP="00CD7EF3">
      <w:pPr>
        <w:pStyle w:val="a7"/>
        <w:numPr>
          <w:ilvl w:val="0"/>
          <w:numId w:val="26"/>
        </w:numPr>
        <w:tabs>
          <w:tab w:val="left" w:pos="1134"/>
        </w:tabs>
        <w:ind w:left="0" w:right="57" w:firstLine="709"/>
        <w:contextualSpacing w:val="0"/>
        <w:rPr>
          <w:bCs/>
          <w:spacing w:val="-1"/>
          <w:lang w:val="uk-UA"/>
        </w:rPr>
      </w:pPr>
      <w:r w:rsidRPr="00DB52BD">
        <w:rPr>
          <w:bCs/>
          <w:spacing w:val="-3"/>
          <w:lang w:val="uk-UA"/>
        </w:rPr>
        <w:t xml:space="preserve">Скопіювати </w:t>
      </w:r>
      <w:r w:rsidRPr="00DB52BD">
        <w:rPr>
          <w:bCs/>
          <w:i/>
          <w:spacing w:val="-1"/>
          <w:lang w:val="uk-UA"/>
        </w:rPr>
        <w:t xml:space="preserve">ВДГ </w:t>
      </w:r>
      <w:r w:rsidRPr="00DB52BD">
        <w:rPr>
          <w:bCs/>
          <w:spacing w:val="-1"/>
          <w:lang w:val="uk-UA"/>
        </w:rPr>
        <w:t xml:space="preserve">лабораторної роботи № </w:t>
      </w:r>
      <w:r w:rsidR="00620877" w:rsidRPr="00DB52BD">
        <w:rPr>
          <w:bCs/>
          <w:spacing w:val="-1"/>
          <w:lang w:val="uk-UA"/>
        </w:rPr>
        <w:t>3</w:t>
      </w:r>
      <w:r w:rsidRPr="00DB52BD">
        <w:rPr>
          <w:bCs/>
          <w:spacing w:val="-1"/>
          <w:lang w:val="uk-UA"/>
        </w:rPr>
        <w:t xml:space="preserve"> (рис. </w:t>
      </w:r>
      <w:r w:rsidR="00620877" w:rsidRPr="00DB52BD">
        <w:rPr>
          <w:bCs/>
          <w:spacing w:val="-1"/>
          <w:lang w:val="uk-UA"/>
        </w:rPr>
        <w:t>3</w:t>
      </w:r>
      <w:r w:rsidRPr="00DB52BD">
        <w:rPr>
          <w:bCs/>
          <w:spacing w:val="-1"/>
          <w:lang w:val="uk-UA"/>
        </w:rPr>
        <w:t>.3), приклад: нападаючий удар справа в настільному теніс</w:t>
      </w:r>
      <w:r w:rsidR="00620877" w:rsidRPr="00DB52BD">
        <w:rPr>
          <w:bCs/>
          <w:spacing w:val="-1"/>
          <w:lang w:val="uk-UA"/>
        </w:rPr>
        <w:t>і (рис. 7</w:t>
      </w:r>
      <w:r w:rsidRPr="00DB52BD">
        <w:rPr>
          <w:bCs/>
          <w:spacing w:val="-1"/>
          <w:lang w:val="uk-UA"/>
        </w:rPr>
        <w:t>.</w:t>
      </w:r>
      <w:r w:rsidR="00620877" w:rsidRPr="00DB52BD">
        <w:rPr>
          <w:bCs/>
          <w:spacing w:val="-1"/>
          <w:lang w:val="uk-UA"/>
        </w:rPr>
        <w:t>3).</w:t>
      </w:r>
    </w:p>
    <w:p w:rsidR="00CD7EF3" w:rsidRPr="00DB52BD" w:rsidRDefault="00CD7EF3" w:rsidP="00CD7EF3">
      <w:pPr>
        <w:pStyle w:val="a7"/>
        <w:widowControl w:val="0"/>
        <w:numPr>
          <w:ilvl w:val="0"/>
          <w:numId w:val="24"/>
        </w:numPr>
        <w:shd w:val="clear" w:color="auto" w:fill="FFFFFF"/>
        <w:tabs>
          <w:tab w:val="left" w:pos="709"/>
          <w:tab w:val="left" w:pos="1134"/>
        </w:tabs>
        <w:autoSpaceDE w:val="0"/>
        <w:autoSpaceDN w:val="0"/>
        <w:adjustRightInd w:val="0"/>
        <w:ind w:left="0" w:right="57" w:firstLine="709"/>
        <w:rPr>
          <w:bCs/>
          <w:spacing w:val="-1"/>
          <w:lang w:val="uk-UA"/>
        </w:rPr>
      </w:pPr>
      <w:r w:rsidRPr="00DB52BD">
        <w:rPr>
          <w:bCs/>
          <w:spacing w:val="-1"/>
          <w:lang w:val="uk-UA"/>
        </w:rPr>
        <w:t xml:space="preserve">Скопіювати висновок роботи </w:t>
      </w:r>
      <w:r w:rsidR="00CD6CB6" w:rsidRPr="00DB52BD">
        <w:rPr>
          <w:bCs/>
          <w:spacing w:val="-1"/>
          <w:lang w:val="uk-UA"/>
        </w:rPr>
        <w:t>щодо</w:t>
      </w:r>
      <w:r w:rsidRPr="00DB52BD">
        <w:rPr>
          <w:bCs/>
          <w:spacing w:val="-1"/>
          <w:lang w:val="uk-UA"/>
        </w:rPr>
        <w:t xml:space="preserve"> біомеханічної структури рухової дії. </w:t>
      </w:r>
      <w:r w:rsidR="00CD6CB6" w:rsidRPr="00DB52BD">
        <w:rPr>
          <w:bCs/>
          <w:spacing w:val="-1"/>
          <w:lang w:val="uk-UA"/>
        </w:rPr>
        <w:t>У</w:t>
      </w:r>
      <w:r w:rsidRPr="00DB52BD">
        <w:rPr>
          <w:bCs/>
          <w:spacing w:val="-1"/>
          <w:lang w:val="uk-UA"/>
        </w:rPr>
        <w:t xml:space="preserve"> нашому випадку:</w:t>
      </w:r>
    </w:p>
    <w:p w:rsidR="00CD7EF3" w:rsidRPr="00DB52BD" w:rsidRDefault="00CD7EF3" w:rsidP="00CD7EF3">
      <w:pPr>
        <w:pStyle w:val="a7"/>
        <w:widowControl w:val="0"/>
        <w:numPr>
          <w:ilvl w:val="1"/>
          <w:numId w:val="4"/>
        </w:numPr>
        <w:shd w:val="clear" w:color="auto" w:fill="FFFFFF"/>
        <w:tabs>
          <w:tab w:val="left" w:pos="709"/>
          <w:tab w:val="left" w:pos="1134"/>
        </w:tabs>
        <w:autoSpaceDE w:val="0"/>
        <w:autoSpaceDN w:val="0"/>
        <w:adjustRightInd w:val="0"/>
        <w:ind w:left="142" w:right="57" w:firstLine="567"/>
        <w:rPr>
          <w:bCs/>
          <w:spacing w:val="-1"/>
          <w:lang w:val="uk-UA"/>
        </w:rPr>
      </w:pPr>
      <w:r w:rsidRPr="00DB52BD">
        <w:rPr>
          <w:bCs/>
          <w:spacing w:val="-1"/>
          <w:lang w:val="uk-UA"/>
        </w:rPr>
        <w:t xml:space="preserve">підготовчий період (№ кадрів </w:t>
      </w:r>
      <w:r w:rsidRPr="00DB52BD">
        <w:rPr>
          <w:bCs/>
          <w:i/>
          <w:spacing w:val="-1"/>
          <w:lang w:val="uk-UA"/>
        </w:rPr>
        <w:t>ВДЗ</w:t>
      </w:r>
      <w:r w:rsidRPr="00DB52BD">
        <w:rPr>
          <w:bCs/>
          <w:spacing w:val="-1"/>
          <w:lang w:val="uk-UA"/>
        </w:rPr>
        <w:t xml:space="preserve">: 0-17). Назва фаз: підготовка до замаху рукою, граничні кадри: 0-9 </w:t>
      </w:r>
      <w:r w:rsidR="00CD6CB6" w:rsidRPr="00DB52BD">
        <w:rPr>
          <w:lang w:val="uk-UA"/>
        </w:rPr>
        <w:t>–</w:t>
      </w:r>
      <w:r w:rsidRPr="00DB52BD">
        <w:rPr>
          <w:bCs/>
          <w:spacing w:val="-1"/>
          <w:lang w:val="uk-UA"/>
        </w:rPr>
        <w:t xml:space="preserve"> початок замаху; 9-13 </w:t>
      </w:r>
      <w:r w:rsidR="00CD6CB6" w:rsidRPr="00DB52BD">
        <w:rPr>
          <w:lang w:val="uk-UA"/>
        </w:rPr>
        <w:t>–</w:t>
      </w:r>
      <w:r w:rsidRPr="00DB52BD">
        <w:rPr>
          <w:bCs/>
          <w:spacing w:val="-1"/>
          <w:lang w:val="uk-UA"/>
        </w:rPr>
        <w:t xml:space="preserve"> замах; 13-17 </w:t>
      </w:r>
      <w:r w:rsidR="00CD6CB6" w:rsidRPr="00DB52BD">
        <w:rPr>
          <w:lang w:val="uk-UA"/>
        </w:rPr>
        <w:t>–</w:t>
      </w:r>
      <w:r w:rsidR="00CD6CB6" w:rsidRPr="00DB52BD">
        <w:rPr>
          <w:bCs/>
          <w:spacing w:val="-1"/>
          <w:lang w:val="uk-UA"/>
        </w:rPr>
        <w:t xml:space="preserve"> закінчення замаху;</w:t>
      </w:r>
    </w:p>
    <w:p w:rsidR="00CD7EF3" w:rsidRPr="00DB52BD" w:rsidRDefault="00CD7EF3" w:rsidP="00CD7EF3">
      <w:pPr>
        <w:pStyle w:val="a7"/>
        <w:widowControl w:val="0"/>
        <w:numPr>
          <w:ilvl w:val="1"/>
          <w:numId w:val="4"/>
        </w:numPr>
        <w:shd w:val="clear" w:color="auto" w:fill="FFFFFF"/>
        <w:tabs>
          <w:tab w:val="left" w:pos="709"/>
          <w:tab w:val="left" w:pos="1134"/>
        </w:tabs>
        <w:autoSpaceDE w:val="0"/>
        <w:autoSpaceDN w:val="0"/>
        <w:adjustRightInd w:val="0"/>
        <w:ind w:left="142" w:right="57" w:firstLine="567"/>
        <w:rPr>
          <w:bCs/>
          <w:spacing w:val="-1"/>
          <w:lang w:val="uk-UA"/>
        </w:rPr>
      </w:pPr>
      <w:r w:rsidRPr="00DB52BD">
        <w:rPr>
          <w:bCs/>
          <w:spacing w:val="-1"/>
          <w:lang w:val="uk-UA"/>
        </w:rPr>
        <w:t>основний період (№ кадрів ВДЗ: 17-20). Назва фази: напада</w:t>
      </w:r>
      <w:r w:rsidR="00CD6CB6" w:rsidRPr="00DB52BD">
        <w:rPr>
          <w:bCs/>
          <w:spacing w:val="-1"/>
          <w:lang w:val="uk-UA"/>
        </w:rPr>
        <w:t>ючий удар, граничні кадри 17-20;</w:t>
      </w:r>
    </w:p>
    <w:p w:rsidR="00CD7EF3" w:rsidRPr="00DB52BD" w:rsidRDefault="00CD7EF3" w:rsidP="00CD7EF3">
      <w:pPr>
        <w:pStyle w:val="a7"/>
        <w:widowControl w:val="0"/>
        <w:numPr>
          <w:ilvl w:val="1"/>
          <w:numId w:val="4"/>
        </w:numPr>
        <w:shd w:val="clear" w:color="auto" w:fill="FFFFFF"/>
        <w:tabs>
          <w:tab w:val="left" w:pos="709"/>
          <w:tab w:val="left" w:pos="1134"/>
        </w:tabs>
        <w:autoSpaceDE w:val="0"/>
        <w:autoSpaceDN w:val="0"/>
        <w:adjustRightInd w:val="0"/>
        <w:spacing w:after="120"/>
        <w:ind w:left="142" w:right="57" w:firstLine="567"/>
        <w:contextualSpacing w:val="0"/>
        <w:rPr>
          <w:bCs/>
          <w:spacing w:val="-1"/>
          <w:lang w:val="uk-UA"/>
        </w:rPr>
      </w:pPr>
      <w:r w:rsidRPr="00DB52BD">
        <w:rPr>
          <w:bCs/>
          <w:spacing w:val="-1"/>
          <w:lang w:val="uk-UA"/>
        </w:rPr>
        <w:t xml:space="preserve">заключний період (№ кадрів: 20-36). Назва фаз: закінчення нападаючого удару, граничні кадри: 20-25; інерція після нападаючого удару: 25-32; корекція (гальмування) руху: 32-36. </w:t>
      </w: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c>
          <w:tcPr>
            <w:tcW w:w="10209" w:type="dxa"/>
          </w:tcPr>
          <w:p w:rsidR="00625CC8" w:rsidRPr="00DB52BD" w:rsidRDefault="00625CC8" w:rsidP="00625CC8">
            <w:pPr>
              <w:pStyle w:val="a7"/>
              <w:tabs>
                <w:tab w:val="left" w:pos="1134"/>
              </w:tabs>
              <w:ind w:left="0" w:right="57"/>
              <w:jc w:val="center"/>
              <w:rPr>
                <w:bCs/>
                <w:spacing w:val="-1"/>
                <w:lang w:val="uk-UA"/>
              </w:rPr>
            </w:pPr>
            <w:r w:rsidRPr="00DB52BD">
              <w:rPr>
                <w:noProof/>
                <w:spacing w:val="-3"/>
                <w:lang w:val="en-US" w:eastAsia="en-US"/>
              </w:rPr>
              <w:lastRenderedPageBreak/>
              <w:drawing>
                <wp:inline distT="0" distB="0" distL="0" distR="0" wp14:anchorId="65B6643C" wp14:editId="213049E9">
                  <wp:extent cx="6370320" cy="1996440"/>
                  <wp:effectExtent l="19050" t="19050" r="11430" b="22860"/>
                  <wp:docPr id="58" name="Рисунок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preferRelativeResize="0">
                            <a:picLocks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370320" cy="1996440"/>
                          </a:xfrm>
                          <a:prstGeom prst="rect">
                            <a:avLst/>
                          </a:prstGeom>
                          <a:noFill/>
                          <a:ln w="19050">
                            <a:solidFill>
                              <a:schemeClr val="tx1"/>
                            </a:solidFill>
                          </a:ln>
                        </pic:spPr>
                      </pic:pic>
                    </a:graphicData>
                  </a:graphic>
                </wp:inline>
              </w:drawing>
            </w:r>
          </w:p>
        </w:tc>
      </w:tr>
      <w:tr w:rsidR="00625CC8" w:rsidRPr="00DB52BD" w:rsidTr="00625CC8">
        <w:tc>
          <w:tcPr>
            <w:tcW w:w="10209" w:type="dxa"/>
          </w:tcPr>
          <w:p w:rsidR="00625CC8" w:rsidRPr="00DB52BD" w:rsidRDefault="00625CC8" w:rsidP="00620877">
            <w:pPr>
              <w:tabs>
                <w:tab w:val="left" w:pos="1134"/>
              </w:tabs>
              <w:spacing w:before="120" w:after="120" w:line="240" w:lineRule="auto"/>
              <w:ind w:right="57" w:firstLine="34"/>
              <w:jc w:val="center"/>
              <w:rPr>
                <w:rFonts w:ascii="Times New Roman" w:hAnsi="Times New Roman"/>
                <w:bCs/>
                <w:spacing w:val="-1"/>
                <w:lang w:val="uk-UA"/>
              </w:rPr>
            </w:pPr>
            <w:r w:rsidRPr="00DB52BD">
              <w:rPr>
                <w:rFonts w:ascii="Times New Roman" w:hAnsi="Times New Roman"/>
                <w:bCs/>
                <w:i/>
                <w:spacing w:val="-3"/>
                <w:szCs w:val="24"/>
                <w:lang w:val="uk-UA"/>
              </w:rPr>
              <w:t xml:space="preserve">Рис. </w:t>
            </w:r>
            <w:r w:rsidR="00620877" w:rsidRPr="00DB52BD">
              <w:rPr>
                <w:rFonts w:ascii="Times New Roman" w:hAnsi="Times New Roman"/>
                <w:bCs/>
                <w:i/>
                <w:spacing w:val="-3"/>
                <w:szCs w:val="24"/>
                <w:lang w:val="uk-UA"/>
              </w:rPr>
              <w:t>7</w:t>
            </w:r>
            <w:r w:rsidRPr="00DB52BD">
              <w:rPr>
                <w:rFonts w:ascii="Times New Roman" w:hAnsi="Times New Roman"/>
                <w:bCs/>
                <w:i/>
                <w:spacing w:val="-3"/>
                <w:szCs w:val="24"/>
                <w:lang w:val="uk-UA"/>
              </w:rPr>
              <w:t>.3. ВДГ нападаючого удару справа в настільному тенісі (вікно програми Жива геометрія).</w:t>
            </w:r>
          </w:p>
        </w:tc>
      </w:tr>
    </w:tbl>
    <w:p w:rsidR="00625CC8" w:rsidRPr="00DB52BD" w:rsidRDefault="00625CC8" w:rsidP="00625CC8">
      <w:pPr>
        <w:pStyle w:val="a7"/>
        <w:widowControl w:val="0"/>
        <w:numPr>
          <w:ilvl w:val="0"/>
          <w:numId w:val="24"/>
        </w:numPr>
        <w:shd w:val="clear" w:color="auto" w:fill="FFFFFF"/>
        <w:tabs>
          <w:tab w:val="left" w:pos="709"/>
          <w:tab w:val="left" w:pos="1134"/>
        </w:tabs>
        <w:autoSpaceDE w:val="0"/>
        <w:autoSpaceDN w:val="0"/>
        <w:adjustRightInd w:val="0"/>
        <w:ind w:right="57"/>
        <w:rPr>
          <w:bCs/>
          <w:spacing w:val="-1"/>
          <w:lang w:val="uk-UA"/>
        </w:rPr>
      </w:pPr>
      <w:r w:rsidRPr="00DB52BD">
        <w:rPr>
          <w:bCs/>
          <w:i/>
          <w:spacing w:val="-1"/>
          <w:lang w:val="uk-UA"/>
        </w:rPr>
        <w:t>ВДЗ</w:t>
      </w:r>
      <w:r w:rsidRPr="00DB52BD">
        <w:rPr>
          <w:bCs/>
          <w:spacing w:val="-1"/>
          <w:lang w:val="uk-UA"/>
        </w:rPr>
        <w:t xml:space="preserve"> була проведена з </w:t>
      </w:r>
      <w:r w:rsidRPr="00DB52BD">
        <w:rPr>
          <w:bCs/>
          <w:i/>
          <w:spacing w:val="-1"/>
          <w:lang w:val="uk-UA"/>
        </w:rPr>
        <w:t xml:space="preserve">f </w:t>
      </w:r>
      <w:r w:rsidRPr="00DB52BD">
        <w:rPr>
          <w:bCs/>
          <w:spacing w:val="-1"/>
          <w:lang w:val="uk-UA"/>
        </w:rPr>
        <w:t xml:space="preserve">= 30 </w:t>
      </w:r>
      <w:r w:rsidRPr="00DB52BD">
        <w:rPr>
          <w:bCs/>
          <w:i/>
          <w:spacing w:val="-1"/>
          <w:lang w:val="uk-UA"/>
        </w:rPr>
        <w:t>кадрів/с.</w:t>
      </w:r>
    </w:p>
    <w:p w:rsidR="00625CC8" w:rsidRPr="00DB52BD" w:rsidRDefault="00625CC8" w:rsidP="00625CC8">
      <w:pPr>
        <w:pStyle w:val="a7"/>
        <w:widowControl w:val="0"/>
        <w:numPr>
          <w:ilvl w:val="0"/>
          <w:numId w:val="24"/>
        </w:numPr>
        <w:shd w:val="clear" w:color="auto" w:fill="FFFFFF"/>
        <w:tabs>
          <w:tab w:val="left" w:pos="709"/>
          <w:tab w:val="left" w:pos="1134"/>
        </w:tabs>
        <w:autoSpaceDE w:val="0"/>
        <w:autoSpaceDN w:val="0"/>
        <w:adjustRightInd w:val="0"/>
        <w:spacing w:after="120"/>
        <w:ind w:left="0" w:right="57" w:firstLine="709"/>
        <w:contextualSpacing w:val="0"/>
        <w:rPr>
          <w:bCs/>
          <w:spacing w:val="-1"/>
          <w:lang w:val="uk-UA"/>
        </w:rPr>
      </w:pPr>
      <w:r w:rsidRPr="00DB52BD">
        <w:rPr>
          <w:bCs/>
          <w:spacing w:val="-1"/>
          <w:lang w:val="uk-UA"/>
        </w:rPr>
        <w:t xml:space="preserve">Створити розрахункову таблицю часових параметрів нападаючого удару справа в настільному тенісі у вікні </w:t>
      </w:r>
      <w:r w:rsidRPr="00DB52BD">
        <w:rPr>
          <w:i/>
          <w:lang w:val="uk-UA"/>
        </w:rPr>
        <w:t xml:space="preserve">Microsoft </w:t>
      </w:r>
      <w:r w:rsidR="00E16C14" w:rsidRPr="00DB52BD">
        <w:rPr>
          <w:i/>
          <w:lang w:val="uk-UA"/>
        </w:rPr>
        <w:t>Excel</w:t>
      </w:r>
      <w:r w:rsidRPr="00DB52BD">
        <w:rPr>
          <w:i/>
          <w:lang w:val="uk-UA"/>
        </w:rPr>
        <w:t xml:space="preserve">, </w:t>
      </w:r>
      <w:r w:rsidR="00CD6CB6" w:rsidRPr="00DB52BD">
        <w:rPr>
          <w:lang w:val="uk-UA"/>
        </w:rPr>
        <w:t>у</w:t>
      </w:r>
      <w:r w:rsidRPr="00DB52BD">
        <w:rPr>
          <w:lang w:val="uk-UA"/>
        </w:rPr>
        <w:t xml:space="preserve"> комірки Е3-Е9 ввести формулу = D1-C1, </w:t>
      </w:r>
      <w:r w:rsidR="00CD6CB6" w:rsidRPr="00DB52BD">
        <w:rPr>
          <w:lang w:val="uk-UA"/>
        </w:rPr>
        <w:t>у</w:t>
      </w:r>
      <w:r w:rsidRPr="00DB52BD">
        <w:rPr>
          <w:lang w:val="uk-UA"/>
        </w:rPr>
        <w:t xml:space="preserve"> комірки F1-F9 – формулу = E3-E9/30, </w:t>
      </w:r>
      <w:r w:rsidR="00CD6CB6" w:rsidRPr="00DB52BD">
        <w:rPr>
          <w:lang w:val="uk-UA"/>
        </w:rPr>
        <w:t>у</w:t>
      </w:r>
      <w:r w:rsidRPr="00DB52BD">
        <w:rPr>
          <w:lang w:val="uk-UA"/>
        </w:rPr>
        <w:t xml:space="preserve"> комірки G3-G10 – формулу = 1/E3-E9, в комірки Е10, F10 - ∑ (автоматичне сумування комірок Е3-E9, F3-F9</w:t>
      </w:r>
      <w:r w:rsidR="00620877" w:rsidRPr="00DB52BD">
        <w:rPr>
          <w:lang w:val="uk-UA"/>
        </w:rPr>
        <w:t>) (рис</w:t>
      </w:r>
      <w:r w:rsidRPr="00DB52BD">
        <w:rPr>
          <w:lang w:val="uk-UA"/>
        </w:rPr>
        <w:t>.</w:t>
      </w:r>
      <w:r w:rsidR="00620877" w:rsidRPr="00DB52BD">
        <w:rPr>
          <w:lang w:val="uk-UA"/>
        </w:rPr>
        <w:t xml:space="preserve"> 7.4).</w:t>
      </w:r>
    </w:p>
    <w:tbl>
      <w:tblPr>
        <w:tblStyle w:val="a8"/>
        <w:tblW w:w="1020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c>
          <w:tcPr>
            <w:tcW w:w="10206" w:type="dxa"/>
          </w:tcPr>
          <w:p w:rsidR="00625CC8" w:rsidRPr="00DB52BD" w:rsidRDefault="00625CC8" w:rsidP="00625CC8">
            <w:pPr>
              <w:pStyle w:val="a7"/>
              <w:widowControl w:val="0"/>
              <w:tabs>
                <w:tab w:val="left" w:pos="709"/>
                <w:tab w:val="left" w:pos="1134"/>
              </w:tabs>
              <w:autoSpaceDE w:val="0"/>
              <w:autoSpaceDN w:val="0"/>
              <w:adjustRightInd w:val="0"/>
              <w:ind w:left="-108" w:right="57" w:hanging="11"/>
              <w:jc w:val="center"/>
              <w:rPr>
                <w:lang w:val="uk-UA"/>
              </w:rPr>
            </w:pPr>
            <w:r w:rsidRPr="00DB52BD">
              <w:rPr>
                <w:noProof/>
                <w:lang w:val="en-US" w:eastAsia="en-US"/>
              </w:rPr>
              <w:drawing>
                <wp:inline distT="0" distB="0" distL="0" distR="0" wp14:anchorId="549029A3" wp14:editId="399A42AF">
                  <wp:extent cx="6370320" cy="2385060"/>
                  <wp:effectExtent l="19050" t="19050" r="11430" b="1524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6370320" cy="2385060"/>
                          </a:xfrm>
                          <a:prstGeom prst="rect">
                            <a:avLst/>
                          </a:prstGeom>
                          <a:ln w="19050">
                            <a:solidFill>
                              <a:schemeClr val="tx1"/>
                            </a:solidFill>
                          </a:ln>
                        </pic:spPr>
                      </pic:pic>
                    </a:graphicData>
                  </a:graphic>
                </wp:inline>
              </w:drawing>
            </w:r>
          </w:p>
        </w:tc>
      </w:tr>
      <w:tr w:rsidR="00625CC8" w:rsidRPr="00DB52BD" w:rsidTr="00625CC8">
        <w:tc>
          <w:tcPr>
            <w:tcW w:w="10206" w:type="dxa"/>
          </w:tcPr>
          <w:p w:rsidR="00625CC8" w:rsidRPr="00DB52BD" w:rsidRDefault="00625CC8" w:rsidP="00620877">
            <w:pPr>
              <w:pStyle w:val="a7"/>
              <w:widowControl w:val="0"/>
              <w:tabs>
                <w:tab w:val="left" w:pos="709"/>
                <w:tab w:val="left" w:pos="1134"/>
              </w:tabs>
              <w:autoSpaceDE w:val="0"/>
              <w:autoSpaceDN w:val="0"/>
              <w:adjustRightInd w:val="0"/>
              <w:spacing w:before="120" w:after="120"/>
              <w:ind w:left="0" w:right="57"/>
              <w:contextualSpacing w:val="0"/>
              <w:jc w:val="center"/>
              <w:rPr>
                <w:i/>
                <w:lang w:val="uk-UA"/>
              </w:rPr>
            </w:pPr>
            <w:r w:rsidRPr="00DB52BD">
              <w:rPr>
                <w:i/>
                <w:lang w:val="uk-UA"/>
              </w:rPr>
              <w:t xml:space="preserve">Рис. </w:t>
            </w:r>
            <w:r w:rsidR="00620877" w:rsidRPr="00DB52BD">
              <w:rPr>
                <w:i/>
                <w:lang w:val="uk-UA"/>
              </w:rPr>
              <w:t>7</w:t>
            </w:r>
            <w:r w:rsidRPr="00DB52BD">
              <w:rPr>
                <w:i/>
                <w:lang w:val="uk-UA"/>
              </w:rPr>
              <w:t xml:space="preserve">.4. Фрагмент вікна Microsoft </w:t>
            </w:r>
            <w:r w:rsidR="00E16C14" w:rsidRPr="00DB52BD">
              <w:rPr>
                <w:i/>
                <w:lang w:val="uk-UA"/>
              </w:rPr>
              <w:t>Excel</w:t>
            </w:r>
            <w:r w:rsidRPr="00DB52BD">
              <w:rPr>
                <w:i/>
                <w:lang w:val="uk-UA"/>
              </w:rPr>
              <w:t xml:space="preserve"> для розрахунку часових параметрів нападаючого уд</w:t>
            </w:r>
            <w:r w:rsidR="00CD6CB6" w:rsidRPr="00DB52BD">
              <w:rPr>
                <w:i/>
                <w:lang w:val="uk-UA"/>
              </w:rPr>
              <w:t>ару справа в настільному тенісі</w:t>
            </w:r>
          </w:p>
        </w:tc>
      </w:tr>
    </w:tbl>
    <w:p w:rsidR="00625CC8" w:rsidRPr="00DB52BD" w:rsidRDefault="00625CC8" w:rsidP="00625CC8">
      <w:pPr>
        <w:pStyle w:val="a7"/>
        <w:widowControl w:val="0"/>
        <w:numPr>
          <w:ilvl w:val="0"/>
          <w:numId w:val="24"/>
        </w:numPr>
        <w:shd w:val="clear" w:color="auto" w:fill="FFFFFF"/>
        <w:tabs>
          <w:tab w:val="left" w:pos="709"/>
          <w:tab w:val="left" w:pos="1134"/>
        </w:tabs>
        <w:autoSpaceDE w:val="0"/>
        <w:autoSpaceDN w:val="0"/>
        <w:adjustRightInd w:val="0"/>
        <w:spacing w:before="120"/>
        <w:ind w:left="0" w:right="57" w:firstLine="709"/>
        <w:contextualSpacing w:val="0"/>
        <w:rPr>
          <w:bCs/>
          <w:spacing w:val="-1"/>
          <w:lang w:val="uk-UA"/>
        </w:rPr>
      </w:pPr>
      <w:r w:rsidRPr="00DB52BD">
        <w:rPr>
          <w:bCs/>
          <w:spacing w:val="-1"/>
          <w:lang w:val="uk-UA"/>
        </w:rPr>
        <w:t xml:space="preserve">Скопіювати розрахункову таблицю часових параметрів у середовище </w:t>
      </w:r>
      <w:r w:rsidRPr="00DB52BD">
        <w:rPr>
          <w:i/>
          <w:lang w:val="uk-UA"/>
        </w:rPr>
        <w:t xml:space="preserve">Microsoft Word </w:t>
      </w:r>
      <w:r w:rsidRPr="00DB52BD">
        <w:rPr>
          <w:lang w:val="uk-UA"/>
        </w:rPr>
        <w:t xml:space="preserve">(табл. </w:t>
      </w:r>
      <w:r w:rsidR="00620877" w:rsidRPr="00DB52BD">
        <w:rPr>
          <w:lang w:val="uk-UA"/>
        </w:rPr>
        <w:t>7</w:t>
      </w:r>
      <w:r w:rsidRPr="00DB52BD">
        <w:rPr>
          <w:lang w:val="uk-UA"/>
        </w:rPr>
        <w:t>.3).</w:t>
      </w:r>
    </w:p>
    <w:p w:rsidR="00625CC8" w:rsidRPr="00DB52BD" w:rsidRDefault="00625CC8" w:rsidP="00625CC8">
      <w:pPr>
        <w:pStyle w:val="a7"/>
        <w:ind w:left="1069"/>
        <w:jc w:val="right"/>
        <w:rPr>
          <w:i/>
          <w:lang w:val="uk-UA"/>
        </w:rPr>
      </w:pPr>
      <w:r w:rsidRPr="00DB52BD">
        <w:rPr>
          <w:i/>
          <w:lang w:val="uk-UA"/>
        </w:rPr>
        <w:t xml:space="preserve">Таблиця </w:t>
      </w:r>
      <w:r w:rsidR="00620877" w:rsidRPr="00DB52BD">
        <w:rPr>
          <w:i/>
          <w:lang w:val="uk-UA"/>
        </w:rPr>
        <w:t>7</w:t>
      </w:r>
      <w:r w:rsidRPr="00DB52BD">
        <w:rPr>
          <w:i/>
          <w:lang w:val="uk-UA"/>
        </w:rPr>
        <w:t>.3</w:t>
      </w:r>
    </w:p>
    <w:p w:rsidR="00625CC8" w:rsidRPr="00DB52BD" w:rsidRDefault="00625CC8" w:rsidP="00625CC8">
      <w:pPr>
        <w:pStyle w:val="a7"/>
        <w:spacing w:after="120"/>
        <w:ind w:left="142"/>
        <w:rPr>
          <w:i/>
          <w:lang w:val="uk-UA"/>
        </w:rPr>
      </w:pPr>
      <w:r w:rsidRPr="00DB52BD">
        <w:rPr>
          <w:i/>
          <w:lang w:val="uk-UA"/>
        </w:rPr>
        <w:t>Розрахунок часових параметрів нападаючого удару справа в настільному тенісі (f =30 кадр/с)</w:t>
      </w:r>
    </w:p>
    <w:tbl>
      <w:tblPr>
        <w:tblStyle w:val="a8"/>
        <w:tblW w:w="10194" w:type="dxa"/>
        <w:tblLook w:val="04A0" w:firstRow="1" w:lastRow="0" w:firstColumn="1" w:lastColumn="0" w:noHBand="0" w:noVBand="1"/>
      </w:tblPr>
      <w:tblGrid>
        <w:gridCol w:w="1513"/>
        <w:gridCol w:w="2829"/>
        <w:gridCol w:w="1275"/>
        <w:gridCol w:w="1275"/>
        <w:gridCol w:w="1126"/>
        <w:gridCol w:w="1087"/>
        <w:gridCol w:w="1089"/>
      </w:tblGrid>
      <w:tr w:rsidR="00625CC8" w:rsidRPr="00DB52BD" w:rsidTr="00625CC8">
        <w:trPr>
          <w:trHeight w:val="20"/>
        </w:trPr>
        <w:tc>
          <w:tcPr>
            <w:tcW w:w="1513" w:type="dxa"/>
            <w:vMerge w:val="restart"/>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 xml:space="preserve">Період </w:t>
            </w:r>
          </w:p>
        </w:tc>
        <w:tc>
          <w:tcPr>
            <w:tcW w:w="2829" w:type="dxa"/>
            <w:vMerge w:val="restart"/>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Фаза</w:t>
            </w:r>
          </w:p>
        </w:tc>
        <w:tc>
          <w:tcPr>
            <w:tcW w:w="2550" w:type="dxa"/>
            <w:gridSpan w:val="2"/>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 кадру</w:t>
            </w:r>
          </w:p>
        </w:tc>
        <w:tc>
          <w:tcPr>
            <w:tcW w:w="1126"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szCs w:val="24"/>
                <w:lang w:val="uk-UA"/>
              </w:rPr>
              <w:t>n</w:t>
            </w:r>
            <w:r w:rsidRPr="00DB52BD">
              <w:rPr>
                <w:rFonts w:ascii="Times New Roman" w:hAnsi="Times New Roman"/>
                <w:i/>
                <w:szCs w:val="24"/>
                <w:vertAlign w:val="subscript"/>
                <w:lang w:val="uk-UA"/>
              </w:rPr>
              <w:t>к</w:t>
            </w:r>
            <w:r w:rsidRPr="00DB52BD">
              <w:rPr>
                <w:rFonts w:ascii="Times New Roman" w:hAnsi="Times New Roman"/>
                <w:szCs w:val="24"/>
                <w:lang w:val="uk-UA"/>
              </w:rPr>
              <w:t>,</w:t>
            </w:r>
            <w:r w:rsidRPr="00DB52BD">
              <w:rPr>
                <w:rFonts w:ascii="Times New Roman" w:hAnsi="Times New Roman"/>
                <w:i/>
                <w:szCs w:val="24"/>
                <w:vertAlign w:val="subscript"/>
                <w:lang w:val="uk-UA"/>
              </w:rPr>
              <w:t xml:space="preserve"> </w:t>
            </w:r>
            <w:r w:rsidRPr="00DB52BD">
              <w:rPr>
                <w:rFonts w:ascii="Times New Roman" w:hAnsi="Times New Roman"/>
                <w:i/>
                <w:szCs w:val="24"/>
                <w:lang w:val="uk-UA"/>
              </w:rPr>
              <w:t>кадрів</w:t>
            </w:r>
          </w:p>
        </w:tc>
        <w:tc>
          <w:tcPr>
            <w:tcW w:w="1087"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ф</w:t>
            </w:r>
            <w:r w:rsidRPr="00DB52BD">
              <w:rPr>
                <w:rFonts w:ascii="Times New Roman" w:hAnsi="Times New Roman"/>
                <w:szCs w:val="24"/>
                <w:lang w:val="uk-UA"/>
              </w:rPr>
              <w:t>,</w:t>
            </w:r>
            <w:r w:rsidRPr="00DB52BD">
              <w:rPr>
                <w:rFonts w:ascii="Times New Roman" w:hAnsi="Times New Roman"/>
                <w:i/>
                <w:szCs w:val="24"/>
                <w:lang w:val="uk-UA"/>
              </w:rPr>
              <w:t xml:space="preserve"> с</w:t>
            </w:r>
          </w:p>
        </w:tc>
        <w:tc>
          <w:tcPr>
            <w:tcW w:w="1089" w:type="dxa"/>
            <w:vMerge w:val="restart"/>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i/>
                <w:szCs w:val="24"/>
                <w:lang w:val="uk-UA"/>
              </w:rPr>
              <w:t>∆К, %</w:t>
            </w:r>
          </w:p>
        </w:tc>
      </w:tr>
      <w:tr w:rsidR="00625CC8" w:rsidRPr="00DB52BD" w:rsidTr="00625CC8">
        <w:trPr>
          <w:trHeight w:val="20"/>
        </w:trPr>
        <w:tc>
          <w:tcPr>
            <w:tcW w:w="1513"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2829"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275"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Початок фази</w:t>
            </w:r>
          </w:p>
        </w:tc>
        <w:tc>
          <w:tcPr>
            <w:tcW w:w="1275"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Кінець фази</w:t>
            </w:r>
          </w:p>
        </w:tc>
        <w:tc>
          <w:tcPr>
            <w:tcW w:w="1126"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087"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c>
          <w:tcPr>
            <w:tcW w:w="1089" w:type="dxa"/>
            <w:vMerge/>
            <w:vAlign w:val="center"/>
          </w:tcPr>
          <w:p w:rsidR="00625CC8" w:rsidRPr="00DB52BD" w:rsidRDefault="00625CC8" w:rsidP="00CD7EF3">
            <w:pPr>
              <w:spacing w:after="0" w:line="240" w:lineRule="exact"/>
              <w:jc w:val="center"/>
              <w:rPr>
                <w:rFonts w:ascii="Times New Roman" w:hAnsi="Times New Roman"/>
                <w:szCs w:val="24"/>
                <w:lang w:val="uk-UA"/>
              </w:rPr>
            </w:pPr>
          </w:p>
        </w:tc>
      </w:tr>
      <w:tr w:rsidR="00625CC8" w:rsidRPr="00DB52BD" w:rsidTr="00625CC8">
        <w:trPr>
          <w:trHeight w:val="20"/>
        </w:trPr>
        <w:tc>
          <w:tcPr>
            <w:tcW w:w="1513"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w:t>
            </w:r>
          </w:p>
        </w:tc>
        <w:tc>
          <w:tcPr>
            <w:tcW w:w="282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w:t>
            </w:r>
          </w:p>
        </w:tc>
        <w:tc>
          <w:tcPr>
            <w:tcW w:w="1275"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w:t>
            </w:r>
          </w:p>
        </w:tc>
        <w:tc>
          <w:tcPr>
            <w:tcW w:w="1275"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126"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5</w:t>
            </w:r>
          </w:p>
        </w:tc>
        <w:tc>
          <w:tcPr>
            <w:tcW w:w="1087"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6</w:t>
            </w:r>
          </w:p>
        </w:tc>
        <w:tc>
          <w:tcPr>
            <w:tcW w:w="1089"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7</w:t>
            </w:r>
          </w:p>
        </w:tc>
      </w:tr>
      <w:tr w:rsidR="00625CC8" w:rsidRPr="00DB52BD" w:rsidTr="00CD6CB6">
        <w:trPr>
          <w:trHeight w:val="20"/>
        </w:trPr>
        <w:tc>
          <w:tcPr>
            <w:tcW w:w="1513" w:type="dxa"/>
            <w:vMerge w:val="restart"/>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Підготовчий</w:t>
            </w: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Початок замаху</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9</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9</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0,30</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11,11</w:t>
            </w:r>
          </w:p>
        </w:tc>
      </w:tr>
      <w:tr w:rsidR="00625CC8" w:rsidRPr="00DB52BD" w:rsidTr="00CD6CB6">
        <w:trPr>
          <w:trHeight w:val="20"/>
        </w:trPr>
        <w:tc>
          <w:tcPr>
            <w:tcW w:w="1513" w:type="dxa"/>
            <w:vMerge/>
            <w:vAlign w:val="center"/>
          </w:tcPr>
          <w:p w:rsidR="00625CC8" w:rsidRPr="00DB52BD" w:rsidRDefault="00625CC8" w:rsidP="00CD7EF3">
            <w:pPr>
              <w:spacing w:after="0" w:line="240" w:lineRule="exact"/>
              <w:rPr>
                <w:rFonts w:ascii="Times New Roman" w:hAnsi="Times New Roman"/>
                <w:szCs w:val="24"/>
                <w:lang w:val="uk-UA"/>
              </w:rPr>
            </w:pP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Замах</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9</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13</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0,13</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25,0</w:t>
            </w:r>
          </w:p>
        </w:tc>
      </w:tr>
      <w:tr w:rsidR="00625CC8" w:rsidRPr="00DB52BD" w:rsidTr="00CD6CB6">
        <w:trPr>
          <w:trHeight w:val="20"/>
        </w:trPr>
        <w:tc>
          <w:tcPr>
            <w:tcW w:w="1513" w:type="dxa"/>
            <w:vMerge/>
            <w:vAlign w:val="center"/>
          </w:tcPr>
          <w:p w:rsidR="00625CC8" w:rsidRPr="00DB52BD" w:rsidRDefault="00625CC8" w:rsidP="00CD7EF3">
            <w:pPr>
              <w:spacing w:after="0" w:line="240" w:lineRule="exact"/>
              <w:rPr>
                <w:rFonts w:ascii="Times New Roman" w:hAnsi="Times New Roman"/>
                <w:szCs w:val="24"/>
                <w:lang w:val="uk-UA"/>
              </w:rPr>
            </w:pP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Закінчення замаху</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13</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17</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0,13</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25,0</w:t>
            </w:r>
          </w:p>
        </w:tc>
      </w:tr>
      <w:tr w:rsidR="00625CC8" w:rsidRPr="00DB52BD" w:rsidTr="00CD6CB6">
        <w:trPr>
          <w:trHeight w:val="20"/>
        </w:trPr>
        <w:tc>
          <w:tcPr>
            <w:tcW w:w="1513"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Основний</w:t>
            </w: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Нападаючий удар</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17</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20</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0,10</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33,33</w:t>
            </w:r>
          </w:p>
        </w:tc>
      </w:tr>
      <w:tr w:rsidR="00625CC8" w:rsidRPr="00DB52BD" w:rsidTr="00CD6CB6">
        <w:trPr>
          <w:trHeight w:val="20"/>
        </w:trPr>
        <w:tc>
          <w:tcPr>
            <w:tcW w:w="1513" w:type="dxa"/>
            <w:vMerge w:val="restart"/>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Заключний</w:t>
            </w: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szCs w:val="24"/>
                <w:lang w:val="uk-UA"/>
              </w:rPr>
              <w:t>Закінчення нападаючого удару</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20</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25</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5</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0,17</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20,0</w:t>
            </w:r>
          </w:p>
        </w:tc>
      </w:tr>
      <w:tr w:rsidR="00625CC8" w:rsidRPr="00DB52BD" w:rsidTr="00CD6CB6">
        <w:trPr>
          <w:trHeight w:val="20"/>
        </w:trPr>
        <w:tc>
          <w:tcPr>
            <w:tcW w:w="1513" w:type="dxa"/>
            <w:vMerge/>
            <w:vAlign w:val="center"/>
          </w:tcPr>
          <w:p w:rsidR="00625CC8" w:rsidRPr="00DB52BD" w:rsidRDefault="00625CC8" w:rsidP="00CD7EF3">
            <w:pPr>
              <w:spacing w:after="0" w:line="240" w:lineRule="exact"/>
              <w:rPr>
                <w:rFonts w:ascii="Times New Roman" w:hAnsi="Times New Roman"/>
                <w:szCs w:val="24"/>
                <w:lang w:val="uk-UA"/>
              </w:rPr>
            </w:pP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bCs/>
                <w:spacing w:val="-1"/>
                <w:szCs w:val="24"/>
                <w:lang w:val="uk-UA"/>
              </w:rPr>
              <w:t>Інерція після нападаючого удару</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25</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32</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7</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0,23</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14,29</w:t>
            </w:r>
          </w:p>
        </w:tc>
      </w:tr>
      <w:tr w:rsidR="00625CC8" w:rsidRPr="00DB52BD" w:rsidTr="00CD6CB6">
        <w:trPr>
          <w:trHeight w:val="20"/>
        </w:trPr>
        <w:tc>
          <w:tcPr>
            <w:tcW w:w="1513" w:type="dxa"/>
            <w:vMerge/>
            <w:vAlign w:val="center"/>
          </w:tcPr>
          <w:p w:rsidR="00625CC8" w:rsidRPr="00DB52BD" w:rsidRDefault="00625CC8" w:rsidP="00CD7EF3">
            <w:pPr>
              <w:spacing w:after="0" w:line="240" w:lineRule="exact"/>
              <w:rPr>
                <w:rFonts w:ascii="Times New Roman" w:hAnsi="Times New Roman"/>
                <w:szCs w:val="24"/>
                <w:lang w:val="uk-UA"/>
              </w:rPr>
            </w:pPr>
          </w:p>
        </w:tc>
        <w:tc>
          <w:tcPr>
            <w:tcW w:w="2829" w:type="dxa"/>
            <w:vAlign w:val="center"/>
          </w:tcPr>
          <w:p w:rsidR="00625CC8" w:rsidRPr="00DB52BD" w:rsidRDefault="00625CC8" w:rsidP="00CD7EF3">
            <w:pPr>
              <w:spacing w:after="0" w:line="240" w:lineRule="exact"/>
              <w:rPr>
                <w:rFonts w:ascii="Times New Roman" w:hAnsi="Times New Roman"/>
                <w:szCs w:val="24"/>
                <w:lang w:val="uk-UA"/>
              </w:rPr>
            </w:pPr>
            <w:r w:rsidRPr="00DB52BD">
              <w:rPr>
                <w:rFonts w:ascii="Times New Roman" w:hAnsi="Times New Roman"/>
                <w:bCs/>
                <w:spacing w:val="-1"/>
                <w:szCs w:val="24"/>
                <w:lang w:val="uk-UA"/>
              </w:rPr>
              <w:t>Корекція (гальмування) руху</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32</w:t>
            </w: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36</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0,13</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25,00</w:t>
            </w:r>
          </w:p>
        </w:tc>
      </w:tr>
      <w:tr w:rsidR="00625CC8" w:rsidRPr="00DB52BD" w:rsidTr="00CD6CB6">
        <w:trPr>
          <w:trHeight w:val="20"/>
        </w:trPr>
        <w:tc>
          <w:tcPr>
            <w:tcW w:w="4342" w:type="dxa"/>
            <w:gridSpan w:val="2"/>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Увесь рух</w:t>
            </w:r>
          </w:p>
        </w:tc>
        <w:tc>
          <w:tcPr>
            <w:tcW w:w="1275" w:type="dxa"/>
            <w:vAlign w:val="center"/>
          </w:tcPr>
          <w:p w:rsidR="00625CC8" w:rsidRPr="00DB52BD" w:rsidRDefault="00625CC8" w:rsidP="00CD7EF3">
            <w:pPr>
              <w:spacing w:after="0" w:line="240" w:lineRule="exact"/>
              <w:jc w:val="center"/>
              <w:rPr>
                <w:rFonts w:ascii="Times New Roman" w:hAnsi="Times New Roman"/>
                <w:szCs w:val="24"/>
                <w:lang w:val="uk-UA"/>
              </w:rPr>
            </w:pPr>
          </w:p>
        </w:tc>
        <w:tc>
          <w:tcPr>
            <w:tcW w:w="1275"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36</w:t>
            </w:r>
          </w:p>
        </w:tc>
        <w:tc>
          <w:tcPr>
            <w:tcW w:w="1126"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36</w:t>
            </w:r>
          </w:p>
        </w:tc>
        <w:tc>
          <w:tcPr>
            <w:tcW w:w="1087"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1,19</w:t>
            </w:r>
          </w:p>
        </w:tc>
        <w:tc>
          <w:tcPr>
            <w:tcW w:w="1089" w:type="dxa"/>
            <w:shd w:val="clear" w:color="auto" w:fill="auto"/>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2,78</w:t>
            </w:r>
          </w:p>
        </w:tc>
      </w:tr>
    </w:tbl>
    <w:p w:rsidR="00625CC8" w:rsidRPr="00DB52BD" w:rsidRDefault="00625CC8" w:rsidP="00625CC8">
      <w:pPr>
        <w:pStyle w:val="a7"/>
        <w:widowControl w:val="0"/>
        <w:numPr>
          <w:ilvl w:val="0"/>
          <w:numId w:val="24"/>
        </w:numPr>
        <w:shd w:val="clear" w:color="auto" w:fill="FFFFFF"/>
        <w:tabs>
          <w:tab w:val="left" w:pos="0"/>
          <w:tab w:val="left" w:pos="1134"/>
        </w:tabs>
        <w:autoSpaceDE w:val="0"/>
        <w:autoSpaceDN w:val="0"/>
        <w:adjustRightInd w:val="0"/>
        <w:spacing w:before="120" w:after="120"/>
        <w:ind w:left="0" w:right="57" w:firstLine="709"/>
        <w:contextualSpacing w:val="0"/>
        <w:rPr>
          <w:lang w:val="uk-UA"/>
        </w:rPr>
      </w:pPr>
      <w:r w:rsidRPr="00DB52BD">
        <w:rPr>
          <w:lang w:val="uk-UA"/>
        </w:rPr>
        <w:lastRenderedPageBreak/>
        <w:t xml:space="preserve">За визначеними </w:t>
      </w:r>
      <w:r w:rsidRPr="00DB52BD">
        <w:rPr>
          <w:i/>
          <w:lang w:val="uk-UA"/>
        </w:rPr>
        <w:t>t</w:t>
      </w:r>
      <w:r w:rsidRPr="00DB52BD">
        <w:rPr>
          <w:i/>
          <w:vertAlign w:val="subscript"/>
          <w:lang w:val="uk-UA"/>
        </w:rPr>
        <w:t>ф</w:t>
      </w:r>
      <w:r w:rsidRPr="00DB52BD">
        <w:rPr>
          <w:lang w:val="uk-UA"/>
        </w:rPr>
        <w:t xml:space="preserve"> побудувати лінійні і колові хронограми часових параметрів нападаючого удару справа в настільному тенісі в середовищі </w:t>
      </w:r>
      <w:r w:rsidRPr="00DB52BD">
        <w:rPr>
          <w:i/>
          <w:lang w:val="uk-UA"/>
        </w:rPr>
        <w:t xml:space="preserve">Microsoft Excel. </w:t>
      </w:r>
      <w:r w:rsidRPr="00DB52BD">
        <w:rPr>
          <w:lang w:val="uk-UA"/>
        </w:rPr>
        <w:t xml:space="preserve">При побудові </w:t>
      </w:r>
      <w:r w:rsidR="00CD6CB6" w:rsidRPr="00DB52BD">
        <w:rPr>
          <w:lang w:val="uk-UA"/>
        </w:rPr>
        <w:t xml:space="preserve">необхідно </w:t>
      </w:r>
      <w:r w:rsidRPr="00DB52BD">
        <w:rPr>
          <w:lang w:val="uk-UA"/>
        </w:rPr>
        <w:t>використати в головному меню функції «</w:t>
      </w:r>
      <w:r w:rsidRPr="00DB52BD">
        <w:rPr>
          <w:i/>
          <w:lang w:val="uk-UA"/>
        </w:rPr>
        <w:t>Вставк</w:t>
      </w:r>
      <w:r w:rsidRPr="00DB52BD">
        <w:rPr>
          <w:lang w:val="uk-UA"/>
        </w:rPr>
        <w:t>а», «</w:t>
      </w:r>
      <w:r w:rsidRPr="00DB52BD">
        <w:rPr>
          <w:i/>
          <w:lang w:val="uk-UA"/>
        </w:rPr>
        <w:t>Діаграми</w:t>
      </w:r>
      <w:r w:rsidRPr="00DB52BD">
        <w:rPr>
          <w:lang w:val="uk-UA"/>
        </w:rPr>
        <w:t xml:space="preserve">». Для побудови лінійної хронограми </w:t>
      </w:r>
      <w:r w:rsidR="00CD6CB6" w:rsidRPr="00DB52BD">
        <w:rPr>
          <w:lang w:val="uk-UA"/>
        </w:rPr>
        <w:t>–</w:t>
      </w:r>
      <w:r w:rsidRPr="00DB52BD">
        <w:rPr>
          <w:lang w:val="uk-UA"/>
        </w:rPr>
        <w:t xml:space="preserve"> «</w:t>
      </w:r>
      <w:r w:rsidRPr="00DB52BD">
        <w:rPr>
          <w:i/>
          <w:lang w:val="uk-UA"/>
        </w:rPr>
        <w:t>Лінійчаста</w:t>
      </w:r>
      <w:r w:rsidRPr="00DB52BD">
        <w:rPr>
          <w:lang w:val="uk-UA"/>
        </w:rPr>
        <w:t>», «</w:t>
      </w:r>
      <w:r w:rsidRPr="00DB52BD">
        <w:rPr>
          <w:i/>
          <w:lang w:val="uk-UA"/>
        </w:rPr>
        <w:t>Лінійчаста з накопиченням</w:t>
      </w:r>
      <w:r w:rsidRPr="00DB52BD">
        <w:rPr>
          <w:lang w:val="uk-UA"/>
        </w:rPr>
        <w:t>», для к</w:t>
      </w:r>
      <w:r w:rsidR="00E16C14">
        <w:rPr>
          <w:lang w:val="uk-UA"/>
        </w:rPr>
        <w:t>олової</w:t>
      </w:r>
      <w:r w:rsidRPr="00DB52BD">
        <w:rPr>
          <w:lang w:val="uk-UA"/>
        </w:rPr>
        <w:t xml:space="preserve"> – «</w:t>
      </w:r>
      <w:r w:rsidRPr="00DB52BD">
        <w:rPr>
          <w:i/>
          <w:lang w:val="uk-UA"/>
        </w:rPr>
        <w:t>Кругова</w:t>
      </w:r>
      <w:r w:rsidRPr="00DB52BD">
        <w:rPr>
          <w:lang w:val="uk-UA"/>
        </w:rPr>
        <w:t>» або «</w:t>
      </w:r>
      <w:r w:rsidRPr="00DB52BD">
        <w:rPr>
          <w:i/>
          <w:lang w:val="uk-UA"/>
        </w:rPr>
        <w:t>Кільцева</w:t>
      </w:r>
      <w:r w:rsidRPr="00DB52BD">
        <w:rPr>
          <w:lang w:val="uk-UA"/>
        </w:rPr>
        <w:t xml:space="preserve">» (рис. </w:t>
      </w:r>
      <w:r w:rsidR="00620877" w:rsidRPr="00DB52BD">
        <w:rPr>
          <w:lang w:val="uk-UA"/>
        </w:rPr>
        <w:t>7</w:t>
      </w:r>
      <w:r w:rsidRPr="00DB52BD">
        <w:rPr>
          <w:lang w:val="uk-UA"/>
        </w:rPr>
        <w:t>.5 -</w:t>
      </w:r>
      <w:r w:rsidR="00620877" w:rsidRPr="00DB52BD">
        <w:rPr>
          <w:lang w:val="uk-UA"/>
        </w:rPr>
        <w:t>7</w:t>
      </w:r>
      <w:r w:rsidRPr="00DB52BD">
        <w:rPr>
          <w:lang w:val="uk-UA"/>
        </w:rPr>
        <w:t>.8).</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03"/>
        <w:gridCol w:w="5091"/>
        <w:gridCol w:w="10"/>
      </w:tblGrid>
      <w:tr w:rsidR="00625CC8" w:rsidRPr="00DB52BD" w:rsidTr="00625CC8">
        <w:trPr>
          <w:gridAfter w:val="1"/>
          <w:wAfter w:w="10" w:type="dxa"/>
        </w:trPr>
        <w:tc>
          <w:tcPr>
            <w:tcW w:w="5103" w:type="dxa"/>
          </w:tcPr>
          <w:p w:rsidR="00625CC8" w:rsidRPr="00DB52BD" w:rsidRDefault="00625CC8" w:rsidP="00625CC8">
            <w:pPr>
              <w:pStyle w:val="a7"/>
              <w:widowControl w:val="0"/>
              <w:autoSpaceDE w:val="0"/>
              <w:autoSpaceDN w:val="0"/>
              <w:adjustRightInd w:val="0"/>
              <w:ind w:left="-108" w:right="57"/>
              <w:jc w:val="center"/>
              <w:rPr>
                <w:lang w:val="uk-UA"/>
              </w:rPr>
            </w:pPr>
            <w:r w:rsidRPr="00DB52BD">
              <w:rPr>
                <w:noProof/>
                <w:lang w:val="en-US" w:eastAsia="en-US"/>
              </w:rPr>
              <w:drawing>
                <wp:inline distT="0" distB="0" distL="0" distR="0" wp14:anchorId="6DFCFFB3" wp14:editId="1DEA64D9">
                  <wp:extent cx="2880000" cy="2520000"/>
                  <wp:effectExtent l="19050" t="19050" r="15875" b="13970"/>
                  <wp:docPr id="62" name="Рисунок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61"/>
                          <a:stretch>
                            <a:fillRect/>
                          </a:stretch>
                        </pic:blipFill>
                        <pic:spPr>
                          <a:xfrm>
                            <a:off x="0" y="0"/>
                            <a:ext cx="2880000" cy="2520000"/>
                          </a:xfrm>
                          <a:prstGeom prst="rect">
                            <a:avLst/>
                          </a:prstGeom>
                          <a:ln w="19050">
                            <a:solidFill>
                              <a:schemeClr val="tx1"/>
                            </a:solidFill>
                          </a:ln>
                        </pic:spPr>
                      </pic:pic>
                    </a:graphicData>
                  </a:graphic>
                </wp:inline>
              </w:drawing>
            </w:r>
          </w:p>
        </w:tc>
        <w:tc>
          <w:tcPr>
            <w:tcW w:w="5091" w:type="dxa"/>
          </w:tcPr>
          <w:p w:rsidR="00625CC8" w:rsidRPr="00DB52BD" w:rsidRDefault="00625CC8" w:rsidP="00625CC8">
            <w:pPr>
              <w:pStyle w:val="a7"/>
              <w:widowControl w:val="0"/>
              <w:tabs>
                <w:tab w:val="left" w:pos="0"/>
              </w:tabs>
              <w:autoSpaceDE w:val="0"/>
              <w:autoSpaceDN w:val="0"/>
              <w:adjustRightInd w:val="0"/>
              <w:ind w:left="0" w:right="57" w:hanging="105"/>
              <w:jc w:val="center"/>
              <w:rPr>
                <w:lang w:val="uk-UA"/>
              </w:rPr>
            </w:pPr>
            <w:r w:rsidRPr="00DB52BD">
              <w:rPr>
                <w:noProof/>
                <w:lang w:val="en-US" w:eastAsia="en-US"/>
              </w:rPr>
              <w:drawing>
                <wp:inline distT="0" distB="0" distL="0" distR="0" wp14:anchorId="442BA52F" wp14:editId="596CD96F">
                  <wp:extent cx="2880000" cy="2520000"/>
                  <wp:effectExtent l="19050" t="19050" r="15875" b="13970"/>
                  <wp:docPr id="61" name="Рисунок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62"/>
                          <a:stretch>
                            <a:fillRect/>
                          </a:stretch>
                        </pic:blipFill>
                        <pic:spPr>
                          <a:xfrm>
                            <a:off x="0" y="0"/>
                            <a:ext cx="2880000" cy="2520000"/>
                          </a:xfrm>
                          <a:prstGeom prst="rect">
                            <a:avLst/>
                          </a:prstGeom>
                          <a:ln w="19050">
                            <a:solidFill>
                              <a:schemeClr val="tx1"/>
                            </a:solidFill>
                          </a:ln>
                        </pic:spPr>
                      </pic:pic>
                    </a:graphicData>
                  </a:graphic>
                </wp:inline>
              </w:drawing>
            </w:r>
          </w:p>
        </w:tc>
      </w:tr>
      <w:tr w:rsidR="00625CC8" w:rsidRPr="00FB1CCB" w:rsidTr="00625CC8">
        <w:trPr>
          <w:gridAfter w:val="1"/>
          <w:wAfter w:w="10" w:type="dxa"/>
        </w:trPr>
        <w:tc>
          <w:tcPr>
            <w:tcW w:w="5103" w:type="dxa"/>
          </w:tcPr>
          <w:p w:rsidR="00625CC8" w:rsidRPr="00DB52BD" w:rsidRDefault="00625CC8" w:rsidP="0011758A">
            <w:pPr>
              <w:pStyle w:val="a7"/>
              <w:widowControl w:val="0"/>
              <w:tabs>
                <w:tab w:val="left" w:pos="0"/>
                <w:tab w:val="left" w:pos="176"/>
                <w:tab w:val="left" w:pos="318"/>
                <w:tab w:val="left" w:pos="1026"/>
              </w:tabs>
              <w:autoSpaceDE w:val="0"/>
              <w:autoSpaceDN w:val="0"/>
              <w:adjustRightInd w:val="0"/>
              <w:spacing w:before="120" w:after="120"/>
              <w:ind w:left="34" w:right="57"/>
              <w:contextualSpacing w:val="0"/>
              <w:jc w:val="center"/>
              <w:rPr>
                <w:i/>
                <w:lang w:val="uk-UA"/>
              </w:rPr>
            </w:pPr>
            <w:r w:rsidRPr="00DB52BD">
              <w:rPr>
                <w:i/>
                <w:lang w:val="uk-UA"/>
              </w:rPr>
              <w:t xml:space="preserve">Рис. </w:t>
            </w:r>
            <w:r w:rsidR="00620877" w:rsidRPr="00DB52BD">
              <w:rPr>
                <w:i/>
                <w:lang w:val="uk-UA"/>
              </w:rPr>
              <w:t>7</w:t>
            </w:r>
            <w:r w:rsidRPr="00DB52BD">
              <w:rPr>
                <w:i/>
                <w:lang w:val="uk-UA"/>
              </w:rPr>
              <w:t>.5. Вікно «Зміна типу діаграм», «Лінійчаста з накопичення</w:t>
            </w:r>
            <w:r w:rsidR="00CD6CB6" w:rsidRPr="00DB52BD">
              <w:rPr>
                <w:i/>
                <w:lang w:val="uk-UA"/>
              </w:rPr>
              <w:t>м» в середовищі Microsoft Excel</w:t>
            </w:r>
          </w:p>
        </w:tc>
        <w:tc>
          <w:tcPr>
            <w:tcW w:w="5091" w:type="dxa"/>
          </w:tcPr>
          <w:p w:rsidR="00625CC8" w:rsidRPr="00DB52BD" w:rsidRDefault="00625CC8" w:rsidP="00620877">
            <w:pPr>
              <w:pStyle w:val="a7"/>
              <w:widowControl w:val="0"/>
              <w:tabs>
                <w:tab w:val="left" w:pos="-105"/>
                <w:tab w:val="left" w:pos="360"/>
              </w:tabs>
              <w:autoSpaceDE w:val="0"/>
              <w:autoSpaceDN w:val="0"/>
              <w:adjustRightInd w:val="0"/>
              <w:spacing w:before="120"/>
              <w:ind w:left="0" w:right="57"/>
              <w:contextualSpacing w:val="0"/>
              <w:jc w:val="center"/>
              <w:rPr>
                <w:i/>
                <w:lang w:val="uk-UA"/>
              </w:rPr>
            </w:pPr>
            <w:r w:rsidRPr="00DB52BD">
              <w:rPr>
                <w:i/>
                <w:lang w:val="uk-UA"/>
              </w:rPr>
              <w:t xml:space="preserve">Рис. </w:t>
            </w:r>
            <w:r w:rsidR="00620877" w:rsidRPr="00DB52BD">
              <w:rPr>
                <w:i/>
                <w:lang w:val="uk-UA"/>
              </w:rPr>
              <w:t>7</w:t>
            </w:r>
            <w:r w:rsidRPr="00DB52BD">
              <w:rPr>
                <w:i/>
                <w:lang w:val="uk-UA"/>
              </w:rPr>
              <w:t>.6. Вікно «Зміна типу діаграм», «Кільцева</w:t>
            </w:r>
            <w:r w:rsidR="00CD6CB6" w:rsidRPr="00DB52BD">
              <w:rPr>
                <w:i/>
                <w:lang w:val="uk-UA"/>
              </w:rPr>
              <w:t>» в середовищі Microsoft Excel</w:t>
            </w:r>
          </w:p>
        </w:tc>
      </w:tr>
      <w:tr w:rsidR="00625CC8" w:rsidRPr="00DB52BD" w:rsidTr="00625CC8">
        <w:tc>
          <w:tcPr>
            <w:tcW w:w="10204" w:type="dxa"/>
            <w:gridSpan w:val="3"/>
          </w:tcPr>
          <w:p w:rsidR="00625CC8" w:rsidRPr="00DB52BD" w:rsidRDefault="00625CC8" w:rsidP="00625CC8">
            <w:pPr>
              <w:pStyle w:val="a7"/>
              <w:widowControl w:val="0"/>
              <w:tabs>
                <w:tab w:val="left" w:pos="0"/>
              </w:tabs>
              <w:autoSpaceDE w:val="0"/>
              <w:autoSpaceDN w:val="0"/>
              <w:adjustRightInd w:val="0"/>
              <w:ind w:left="0" w:right="57"/>
              <w:rPr>
                <w:lang w:val="uk-UA"/>
              </w:rPr>
            </w:pPr>
            <w:r w:rsidRPr="00DB52BD">
              <w:rPr>
                <w:noProof/>
                <w:lang w:val="en-US" w:eastAsia="en-US"/>
              </w:rPr>
              <w:drawing>
                <wp:inline distT="0" distB="0" distL="0" distR="0" wp14:anchorId="3FDE5D9A" wp14:editId="50B9B476">
                  <wp:extent cx="6278880" cy="1767840"/>
                  <wp:effectExtent l="19050" t="19050" r="26670" b="2286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3">
                            <a:extLst>
                              <a:ext uri="{28A0092B-C50C-407E-A947-70E740481C1C}">
                                <a14:useLocalDpi xmlns:a14="http://schemas.microsoft.com/office/drawing/2010/main" val="0"/>
                              </a:ext>
                            </a:extLst>
                          </a:blip>
                          <a:srcRect b="32762"/>
                          <a:stretch/>
                        </pic:blipFill>
                        <pic:spPr bwMode="auto">
                          <a:xfrm>
                            <a:off x="0" y="0"/>
                            <a:ext cx="6278880" cy="1767840"/>
                          </a:xfrm>
                          <a:prstGeom prst="rect">
                            <a:avLst/>
                          </a:prstGeom>
                          <a:noFill/>
                          <a:ln w="19050">
                            <a:solidFill>
                              <a:schemeClr val="tx1"/>
                            </a:solidFill>
                          </a:ln>
                          <a:extLst>
                            <a:ext uri="{53640926-AAD7-44D8-BBD7-CCE9431645EC}">
                              <a14:shadowObscured xmlns:a14="http://schemas.microsoft.com/office/drawing/2010/main"/>
                            </a:ext>
                          </a:extLst>
                        </pic:spPr>
                      </pic:pic>
                    </a:graphicData>
                  </a:graphic>
                </wp:inline>
              </w:drawing>
            </w:r>
          </w:p>
        </w:tc>
      </w:tr>
      <w:tr w:rsidR="00625CC8" w:rsidRPr="00DB52BD" w:rsidTr="00625CC8">
        <w:tc>
          <w:tcPr>
            <w:tcW w:w="10204" w:type="dxa"/>
            <w:gridSpan w:val="3"/>
          </w:tcPr>
          <w:p w:rsidR="00625CC8" w:rsidRPr="00DB52BD" w:rsidRDefault="00625CC8" w:rsidP="00620877">
            <w:pPr>
              <w:pStyle w:val="a7"/>
              <w:widowControl w:val="0"/>
              <w:tabs>
                <w:tab w:val="left" w:pos="0"/>
              </w:tabs>
              <w:autoSpaceDE w:val="0"/>
              <w:autoSpaceDN w:val="0"/>
              <w:adjustRightInd w:val="0"/>
              <w:spacing w:before="120" w:after="120"/>
              <w:ind w:left="0" w:right="57"/>
              <w:contextualSpacing w:val="0"/>
              <w:jc w:val="center"/>
              <w:rPr>
                <w:i/>
                <w:lang w:val="uk-UA"/>
              </w:rPr>
            </w:pPr>
            <w:r w:rsidRPr="00DB52BD">
              <w:rPr>
                <w:i/>
                <w:lang w:val="uk-UA"/>
              </w:rPr>
              <w:t xml:space="preserve">Рис. </w:t>
            </w:r>
            <w:r w:rsidR="00620877" w:rsidRPr="00DB52BD">
              <w:rPr>
                <w:i/>
                <w:lang w:val="uk-UA"/>
              </w:rPr>
              <w:t>7</w:t>
            </w:r>
            <w:r w:rsidRPr="00DB52BD">
              <w:rPr>
                <w:i/>
                <w:lang w:val="uk-UA"/>
              </w:rPr>
              <w:t>.7. Лінійна хронограма нападаючого уд</w:t>
            </w:r>
            <w:r w:rsidR="00CD6CB6" w:rsidRPr="00DB52BD">
              <w:rPr>
                <w:i/>
                <w:lang w:val="uk-UA"/>
              </w:rPr>
              <w:t>ару справа в настільному тенісі</w:t>
            </w:r>
          </w:p>
        </w:tc>
      </w:tr>
      <w:tr w:rsidR="00625CC8" w:rsidRPr="00DB52BD" w:rsidTr="00625CC8">
        <w:tc>
          <w:tcPr>
            <w:tcW w:w="10204" w:type="dxa"/>
            <w:gridSpan w:val="3"/>
          </w:tcPr>
          <w:p w:rsidR="00625CC8" w:rsidRPr="00DB52BD" w:rsidRDefault="00625CC8" w:rsidP="00625CC8">
            <w:pPr>
              <w:pStyle w:val="a7"/>
              <w:widowControl w:val="0"/>
              <w:tabs>
                <w:tab w:val="left" w:pos="0"/>
              </w:tabs>
              <w:autoSpaceDE w:val="0"/>
              <w:autoSpaceDN w:val="0"/>
              <w:adjustRightInd w:val="0"/>
              <w:ind w:left="0" w:right="57"/>
              <w:jc w:val="center"/>
              <w:rPr>
                <w:i/>
                <w:lang w:val="uk-UA"/>
              </w:rPr>
            </w:pPr>
            <w:r w:rsidRPr="00DB52BD">
              <w:rPr>
                <w:noProof/>
                <w:lang w:val="en-US" w:eastAsia="en-US"/>
              </w:rPr>
              <w:drawing>
                <wp:inline distT="0" distB="0" distL="0" distR="0" wp14:anchorId="7F4CF2B2" wp14:editId="4607A314">
                  <wp:extent cx="4924425" cy="2141220"/>
                  <wp:effectExtent l="0" t="0" r="9525" b="1143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tc>
      </w:tr>
      <w:tr w:rsidR="00625CC8" w:rsidRPr="00DB52BD" w:rsidTr="00625CC8">
        <w:tc>
          <w:tcPr>
            <w:tcW w:w="10204" w:type="dxa"/>
            <w:gridSpan w:val="3"/>
          </w:tcPr>
          <w:p w:rsidR="00625CC8" w:rsidRPr="00DB52BD" w:rsidRDefault="00625CC8" w:rsidP="00620877">
            <w:pPr>
              <w:pStyle w:val="a7"/>
              <w:widowControl w:val="0"/>
              <w:tabs>
                <w:tab w:val="left" w:pos="0"/>
              </w:tabs>
              <w:autoSpaceDE w:val="0"/>
              <w:autoSpaceDN w:val="0"/>
              <w:adjustRightInd w:val="0"/>
              <w:spacing w:before="120" w:after="120"/>
              <w:ind w:left="0" w:right="57"/>
              <w:contextualSpacing w:val="0"/>
              <w:jc w:val="center"/>
              <w:rPr>
                <w:i/>
                <w:lang w:val="uk-UA"/>
              </w:rPr>
            </w:pPr>
            <w:r w:rsidRPr="00DB52BD">
              <w:rPr>
                <w:i/>
                <w:lang w:val="uk-UA"/>
              </w:rPr>
              <w:t xml:space="preserve">Рис. </w:t>
            </w:r>
            <w:r w:rsidR="00620877" w:rsidRPr="00DB52BD">
              <w:rPr>
                <w:i/>
                <w:lang w:val="uk-UA"/>
              </w:rPr>
              <w:t>7</w:t>
            </w:r>
            <w:r w:rsidRPr="00DB52BD">
              <w:rPr>
                <w:i/>
                <w:lang w:val="uk-UA"/>
              </w:rPr>
              <w:t>.8. Колова хронограма нападаючого уд</w:t>
            </w:r>
            <w:r w:rsidR="00CD6CB6" w:rsidRPr="00DB52BD">
              <w:rPr>
                <w:i/>
                <w:lang w:val="uk-UA"/>
              </w:rPr>
              <w:t>ару справа в настільному тенісі</w:t>
            </w:r>
          </w:p>
        </w:tc>
      </w:tr>
    </w:tbl>
    <w:p w:rsidR="00625CC8" w:rsidRPr="00DB52BD" w:rsidRDefault="00625CC8" w:rsidP="00625CC8">
      <w:pPr>
        <w:pStyle w:val="a7"/>
        <w:widowControl w:val="0"/>
        <w:numPr>
          <w:ilvl w:val="0"/>
          <w:numId w:val="3"/>
        </w:numPr>
        <w:shd w:val="clear" w:color="auto" w:fill="FFFFFF"/>
        <w:tabs>
          <w:tab w:val="left" w:pos="1134"/>
        </w:tabs>
        <w:autoSpaceDE w:val="0"/>
        <w:autoSpaceDN w:val="0"/>
        <w:adjustRightInd w:val="0"/>
        <w:spacing w:before="120"/>
        <w:ind w:left="0" w:right="57" w:firstLine="709"/>
        <w:contextualSpacing w:val="0"/>
        <w:rPr>
          <w:bCs/>
          <w:spacing w:val="-1"/>
          <w:lang w:val="uk-UA"/>
        </w:rPr>
      </w:pPr>
      <w:r w:rsidRPr="00DB52BD">
        <w:rPr>
          <w:bCs/>
          <w:spacing w:val="-1"/>
          <w:lang w:val="uk-UA"/>
        </w:rPr>
        <w:t xml:space="preserve">Створити розрахункову таблицю для визначення ритмічної структури нападаючого удару справа в настільному тенісі у вікні </w:t>
      </w:r>
      <w:r w:rsidRPr="00DB52BD">
        <w:rPr>
          <w:i/>
          <w:lang w:val="uk-UA"/>
        </w:rPr>
        <w:t xml:space="preserve">Microsoft </w:t>
      </w:r>
      <w:r w:rsidR="00E16C14" w:rsidRPr="00DB52BD">
        <w:rPr>
          <w:i/>
          <w:lang w:val="uk-UA"/>
        </w:rPr>
        <w:t>Excel</w:t>
      </w:r>
      <w:r w:rsidRPr="00DB52BD">
        <w:rPr>
          <w:i/>
          <w:lang w:val="uk-UA"/>
        </w:rPr>
        <w:t xml:space="preserve">, </w:t>
      </w:r>
      <w:r w:rsidR="00CD6CB6" w:rsidRPr="00DB52BD">
        <w:rPr>
          <w:lang w:val="uk-UA"/>
        </w:rPr>
        <w:t>у</w:t>
      </w:r>
      <w:r w:rsidRPr="00DB52BD">
        <w:rPr>
          <w:lang w:val="uk-UA"/>
        </w:rPr>
        <w:t xml:space="preserve"> комірки B5, C5, D5, E5, F5, G5, H5 ввести значення часових співвідношен</w:t>
      </w:r>
      <w:r w:rsidR="00CD6CB6" w:rsidRPr="00DB52BD">
        <w:rPr>
          <w:lang w:val="uk-UA"/>
        </w:rPr>
        <w:t>ь</w:t>
      </w:r>
      <w:r w:rsidRPr="00DB52BD">
        <w:rPr>
          <w:lang w:val="uk-UA"/>
        </w:rPr>
        <w:t xml:space="preserve"> окремих фаз </w:t>
      </w:r>
      <w:r w:rsidRPr="00DB52BD">
        <w:rPr>
          <w:i/>
          <w:lang w:val="uk-UA"/>
        </w:rPr>
        <w:t>t</w:t>
      </w:r>
      <w:r w:rsidRPr="00DB52BD">
        <w:rPr>
          <w:i/>
          <w:vertAlign w:val="subscript"/>
          <w:lang w:val="uk-UA"/>
        </w:rPr>
        <w:t>ф</w:t>
      </w:r>
      <w:r w:rsidRPr="00DB52BD">
        <w:rPr>
          <w:i/>
          <w:lang w:val="uk-UA"/>
        </w:rPr>
        <w:t>,</w:t>
      </w:r>
      <w:r w:rsidRPr="00DB52BD">
        <w:rPr>
          <w:lang w:val="uk-UA"/>
        </w:rPr>
        <w:t xml:space="preserve">. (рис. </w:t>
      </w:r>
      <w:r w:rsidR="006F7DC0" w:rsidRPr="00DB52BD">
        <w:rPr>
          <w:lang w:val="uk-UA"/>
        </w:rPr>
        <w:t>7</w:t>
      </w:r>
      <w:r w:rsidRPr="00DB52BD">
        <w:rPr>
          <w:lang w:val="uk-UA"/>
        </w:rPr>
        <w:t>.9).</w:t>
      </w:r>
    </w:p>
    <w:p w:rsidR="00625CC8" w:rsidRPr="00DB52BD" w:rsidRDefault="00625CC8" w:rsidP="00625CC8">
      <w:pPr>
        <w:pStyle w:val="a7"/>
        <w:widowControl w:val="0"/>
        <w:numPr>
          <w:ilvl w:val="0"/>
          <w:numId w:val="3"/>
        </w:numPr>
        <w:shd w:val="clear" w:color="auto" w:fill="FFFFFF"/>
        <w:tabs>
          <w:tab w:val="left" w:pos="1134"/>
        </w:tabs>
        <w:autoSpaceDE w:val="0"/>
        <w:autoSpaceDN w:val="0"/>
        <w:adjustRightInd w:val="0"/>
        <w:spacing w:after="120"/>
        <w:ind w:left="0" w:right="57" w:firstLine="709"/>
        <w:contextualSpacing w:val="0"/>
        <w:rPr>
          <w:bCs/>
          <w:spacing w:val="-1"/>
          <w:lang w:val="uk-UA"/>
        </w:rPr>
      </w:pPr>
      <w:r w:rsidRPr="00DB52BD">
        <w:rPr>
          <w:bCs/>
          <w:spacing w:val="-1"/>
          <w:lang w:val="uk-UA"/>
        </w:rPr>
        <w:lastRenderedPageBreak/>
        <w:t>Визначити процентні співвідношення ритмічної структури нападаючого удару справа в настільному тенісі</w:t>
      </w:r>
      <w:r w:rsidRPr="00DB52BD">
        <w:rPr>
          <w:lang w:val="uk-UA"/>
        </w:rPr>
        <w:t>,</w:t>
      </w:r>
      <w:r w:rsidRPr="00DB52BD">
        <w:rPr>
          <w:i/>
          <w:lang w:val="uk-UA"/>
        </w:rPr>
        <w:t xml:space="preserve"> </w:t>
      </w:r>
      <w:r w:rsidR="00C95D8F" w:rsidRPr="00DB52BD">
        <w:rPr>
          <w:lang w:val="uk-UA"/>
        </w:rPr>
        <w:t>у</w:t>
      </w:r>
      <w:r w:rsidRPr="00DB52BD">
        <w:rPr>
          <w:lang w:val="uk-UA"/>
        </w:rPr>
        <w:t xml:space="preserve"> комірки B6, C6, D6, E6, F6, G6, H6 формулу =B5, C5, D5, E5, F5, G5 /1,19*100. Перевірити загальний процент ритмічної структури, ввівши ∑ (автоматичне сумування комірок B6, C6, D6, E6, F6, G6, H6</w:t>
      </w:r>
      <w:r w:rsidR="00C95D8F" w:rsidRPr="00DB52BD">
        <w:rPr>
          <w:lang w:val="uk-UA"/>
        </w:rPr>
        <w:t>)</w:t>
      </w:r>
      <w:r w:rsidRPr="00DB52BD">
        <w:rPr>
          <w:lang w:val="uk-UA"/>
        </w:rPr>
        <w:t>.</w:t>
      </w:r>
    </w:p>
    <w:tbl>
      <w:tblPr>
        <w:tblStyle w:val="a8"/>
        <w:tblW w:w="1020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c>
          <w:tcPr>
            <w:tcW w:w="10209" w:type="dxa"/>
          </w:tcPr>
          <w:p w:rsidR="00625CC8" w:rsidRPr="00DB52BD" w:rsidRDefault="00625CC8" w:rsidP="00625CC8">
            <w:pPr>
              <w:pStyle w:val="a7"/>
              <w:widowControl w:val="0"/>
              <w:tabs>
                <w:tab w:val="left" w:pos="709"/>
                <w:tab w:val="left" w:pos="1134"/>
              </w:tabs>
              <w:autoSpaceDE w:val="0"/>
              <w:autoSpaceDN w:val="0"/>
              <w:adjustRightInd w:val="0"/>
              <w:ind w:left="0" w:right="57"/>
              <w:contextualSpacing w:val="0"/>
              <w:jc w:val="center"/>
              <w:rPr>
                <w:bCs/>
                <w:spacing w:val="-1"/>
                <w:lang w:val="uk-UA"/>
              </w:rPr>
            </w:pPr>
            <w:r w:rsidRPr="00DB52BD">
              <w:rPr>
                <w:bCs/>
                <w:noProof/>
                <w:spacing w:val="-1"/>
                <w:lang w:val="en-US" w:eastAsia="en-US"/>
              </w:rPr>
              <w:drawing>
                <wp:inline distT="0" distB="0" distL="0" distR="0" wp14:anchorId="2E081F64" wp14:editId="08A9131A">
                  <wp:extent cx="6294120" cy="2545080"/>
                  <wp:effectExtent l="19050" t="19050" r="11430" b="2667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6294120" cy="2545080"/>
                          </a:xfrm>
                          <a:prstGeom prst="rect">
                            <a:avLst/>
                          </a:prstGeom>
                          <a:ln w="19050">
                            <a:solidFill>
                              <a:schemeClr val="tx1"/>
                            </a:solidFill>
                          </a:ln>
                        </pic:spPr>
                      </pic:pic>
                    </a:graphicData>
                  </a:graphic>
                </wp:inline>
              </w:drawing>
            </w:r>
          </w:p>
        </w:tc>
      </w:tr>
      <w:tr w:rsidR="00625CC8" w:rsidRPr="00DB52BD" w:rsidTr="00625CC8">
        <w:tc>
          <w:tcPr>
            <w:tcW w:w="10209" w:type="dxa"/>
          </w:tcPr>
          <w:p w:rsidR="00625CC8" w:rsidRPr="00DB52BD" w:rsidRDefault="00625CC8" w:rsidP="006F7DC0">
            <w:pPr>
              <w:pStyle w:val="a7"/>
              <w:widowControl w:val="0"/>
              <w:tabs>
                <w:tab w:val="left" w:pos="709"/>
                <w:tab w:val="left" w:pos="1134"/>
              </w:tabs>
              <w:autoSpaceDE w:val="0"/>
              <w:autoSpaceDN w:val="0"/>
              <w:adjustRightInd w:val="0"/>
              <w:spacing w:before="120" w:after="120"/>
              <w:ind w:left="0" w:right="57"/>
              <w:contextualSpacing w:val="0"/>
              <w:jc w:val="center"/>
              <w:rPr>
                <w:bCs/>
                <w:spacing w:val="-1"/>
                <w:lang w:val="uk-UA"/>
              </w:rPr>
            </w:pPr>
            <w:r w:rsidRPr="00DB52BD">
              <w:rPr>
                <w:i/>
                <w:lang w:val="uk-UA"/>
              </w:rPr>
              <w:t xml:space="preserve">Рис. </w:t>
            </w:r>
            <w:r w:rsidR="006F7DC0" w:rsidRPr="00DB52BD">
              <w:rPr>
                <w:i/>
                <w:lang w:val="uk-UA"/>
              </w:rPr>
              <w:t>7</w:t>
            </w:r>
            <w:r w:rsidRPr="00DB52BD">
              <w:rPr>
                <w:i/>
                <w:lang w:val="uk-UA"/>
              </w:rPr>
              <w:t xml:space="preserve">.9. Фрагмент вікна Microsoft </w:t>
            </w:r>
            <w:r w:rsidR="00E16C14" w:rsidRPr="00DB52BD">
              <w:rPr>
                <w:i/>
                <w:lang w:val="uk-UA"/>
              </w:rPr>
              <w:t>Excel</w:t>
            </w:r>
            <w:r w:rsidRPr="00DB52BD">
              <w:rPr>
                <w:i/>
                <w:lang w:val="uk-UA"/>
              </w:rPr>
              <w:t xml:space="preserve"> для розрахунку ритмічної структури нападаючого уд</w:t>
            </w:r>
            <w:r w:rsidR="00C95D8F" w:rsidRPr="00DB52BD">
              <w:rPr>
                <w:i/>
                <w:lang w:val="uk-UA"/>
              </w:rPr>
              <w:t>ару справа в настільному тенісі</w:t>
            </w:r>
          </w:p>
        </w:tc>
      </w:tr>
    </w:tbl>
    <w:p w:rsidR="00625CC8" w:rsidRPr="00DB52BD" w:rsidRDefault="00625CC8" w:rsidP="00625CC8">
      <w:pPr>
        <w:pStyle w:val="a7"/>
        <w:widowControl w:val="0"/>
        <w:numPr>
          <w:ilvl w:val="0"/>
          <w:numId w:val="3"/>
        </w:numPr>
        <w:shd w:val="clear" w:color="auto" w:fill="FFFFFF"/>
        <w:tabs>
          <w:tab w:val="clear" w:pos="720"/>
          <w:tab w:val="left" w:pos="1134"/>
        </w:tabs>
        <w:autoSpaceDE w:val="0"/>
        <w:autoSpaceDN w:val="0"/>
        <w:adjustRightInd w:val="0"/>
        <w:ind w:left="0" w:right="57" w:firstLine="709"/>
        <w:rPr>
          <w:bCs/>
          <w:spacing w:val="-1"/>
          <w:lang w:val="uk-UA"/>
        </w:rPr>
      </w:pPr>
      <w:r w:rsidRPr="00DB52BD">
        <w:rPr>
          <w:bCs/>
          <w:spacing w:val="-1"/>
          <w:lang w:val="uk-UA"/>
        </w:rPr>
        <w:t xml:space="preserve">Скопіювати розрахункову таблицю ритмічної структури в </w:t>
      </w:r>
      <w:r w:rsidRPr="00DB52BD">
        <w:rPr>
          <w:i/>
          <w:lang w:val="uk-UA"/>
        </w:rPr>
        <w:t xml:space="preserve">Microsoft Word </w:t>
      </w:r>
      <w:r w:rsidRPr="00DB52BD">
        <w:rPr>
          <w:lang w:val="uk-UA"/>
        </w:rPr>
        <w:t xml:space="preserve">(табл. </w:t>
      </w:r>
      <w:r w:rsidR="006F7DC0" w:rsidRPr="00DB52BD">
        <w:rPr>
          <w:lang w:val="uk-UA"/>
        </w:rPr>
        <w:t>7</w:t>
      </w:r>
      <w:r w:rsidRPr="00DB52BD">
        <w:rPr>
          <w:lang w:val="uk-UA"/>
        </w:rPr>
        <w:t>.4).</w:t>
      </w:r>
    </w:p>
    <w:p w:rsidR="00625CC8" w:rsidRPr="00DB52BD" w:rsidRDefault="00625CC8" w:rsidP="00625CC8">
      <w:pPr>
        <w:pStyle w:val="a7"/>
        <w:widowControl w:val="0"/>
        <w:numPr>
          <w:ilvl w:val="0"/>
          <w:numId w:val="3"/>
        </w:numPr>
        <w:shd w:val="clear" w:color="auto" w:fill="FFFFFF"/>
        <w:tabs>
          <w:tab w:val="left" w:pos="851"/>
          <w:tab w:val="left" w:pos="1134"/>
        </w:tabs>
        <w:autoSpaceDE w:val="0"/>
        <w:autoSpaceDN w:val="0"/>
        <w:adjustRightInd w:val="0"/>
        <w:ind w:left="0" w:right="57" w:firstLine="709"/>
        <w:rPr>
          <w:bCs/>
          <w:spacing w:val="-1"/>
          <w:lang w:val="uk-UA"/>
        </w:rPr>
      </w:pPr>
      <w:r w:rsidRPr="00DB52BD">
        <w:rPr>
          <w:bCs/>
          <w:spacing w:val="-1"/>
          <w:lang w:val="uk-UA"/>
        </w:rPr>
        <w:t xml:space="preserve">За розрахованими процентними співвідношеннями </w:t>
      </w:r>
      <w:r w:rsidRPr="00DB52BD">
        <w:rPr>
          <w:lang w:val="uk-UA"/>
        </w:rPr>
        <w:t xml:space="preserve">ритмічної структури в середовищі </w:t>
      </w:r>
      <w:r w:rsidRPr="00DB52BD">
        <w:rPr>
          <w:i/>
          <w:lang w:val="uk-UA"/>
        </w:rPr>
        <w:t xml:space="preserve">Microsoft Excel </w:t>
      </w:r>
      <w:r w:rsidRPr="00DB52BD">
        <w:rPr>
          <w:lang w:val="uk-UA"/>
        </w:rPr>
        <w:t xml:space="preserve">побудувати діаграму. При побудові в головному меню </w:t>
      </w:r>
      <w:r w:rsidR="00C95D8F" w:rsidRPr="00DB52BD">
        <w:rPr>
          <w:lang w:val="uk-UA"/>
        </w:rPr>
        <w:t xml:space="preserve">потрібно </w:t>
      </w:r>
      <w:r w:rsidRPr="00DB52BD">
        <w:rPr>
          <w:lang w:val="uk-UA"/>
        </w:rPr>
        <w:t>використати функції «</w:t>
      </w:r>
      <w:r w:rsidRPr="00DB52BD">
        <w:rPr>
          <w:i/>
          <w:lang w:val="uk-UA"/>
        </w:rPr>
        <w:t>Вставка</w:t>
      </w:r>
      <w:r w:rsidRPr="00DB52BD">
        <w:rPr>
          <w:lang w:val="uk-UA"/>
        </w:rPr>
        <w:t>», «</w:t>
      </w:r>
      <w:r w:rsidRPr="00DB52BD">
        <w:rPr>
          <w:i/>
          <w:lang w:val="uk-UA"/>
        </w:rPr>
        <w:t>Діаграми</w:t>
      </w:r>
      <w:r w:rsidRPr="00DB52BD">
        <w:rPr>
          <w:lang w:val="uk-UA"/>
        </w:rPr>
        <w:t>», «</w:t>
      </w:r>
      <w:r w:rsidRPr="00DB52BD">
        <w:rPr>
          <w:i/>
          <w:lang w:val="uk-UA"/>
        </w:rPr>
        <w:t>Рекомендовані діаграми</w:t>
      </w:r>
      <w:r w:rsidRPr="00DB52BD">
        <w:rPr>
          <w:lang w:val="uk-UA"/>
        </w:rPr>
        <w:t xml:space="preserve">». Діаграму вибрати з рекомендованих (рис. </w:t>
      </w:r>
      <w:r w:rsidR="006F7DC0" w:rsidRPr="00DB52BD">
        <w:rPr>
          <w:lang w:val="uk-UA"/>
        </w:rPr>
        <w:t>7</w:t>
      </w:r>
      <w:r w:rsidR="00C95D8F" w:rsidRPr="00DB52BD">
        <w:rPr>
          <w:lang w:val="uk-UA"/>
        </w:rPr>
        <w:t>.</w:t>
      </w:r>
      <w:r w:rsidRPr="00DB52BD">
        <w:rPr>
          <w:lang w:val="uk-UA"/>
        </w:rPr>
        <w:t xml:space="preserve">9, </w:t>
      </w:r>
      <w:r w:rsidR="006F7DC0" w:rsidRPr="00DB52BD">
        <w:rPr>
          <w:lang w:val="uk-UA"/>
        </w:rPr>
        <w:t>7</w:t>
      </w:r>
      <w:r w:rsidRPr="00DB52BD">
        <w:rPr>
          <w:lang w:val="uk-UA"/>
        </w:rPr>
        <w:t>.10).</w:t>
      </w:r>
    </w:p>
    <w:p w:rsidR="00625CC8" w:rsidRPr="00DB52BD" w:rsidRDefault="00625CC8" w:rsidP="00625CC8">
      <w:pPr>
        <w:pStyle w:val="a7"/>
        <w:widowControl w:val="0"/>
        <w:shd w:val="clear" w:color="auto" w:fill="FFFFFF"/>
        <w:tabs>
          <w:tab w:val="left" w:pos="709"/>
          <w:tab w:val="left" w:pos="1134"/>
        </w:tabs>
        <w:autoSpaceDE w:val="0"/>
        <w:autoSpaceDN w:val="0"/>
        <w:adjustRightInd w:val="0"/>
        <w:spacing w:before="120"/>
        <w:ind w:left="709" w:right="57"/>
        <w:contextualSpacing w:val="0"/>
        <w:jc w:val="right"/>
        <w:rPr>
          <w:bCs/>
          <w:i/>
          <w:spacing w:val="-1"/>
          <w:lang w:val="uk-UA"/>
        </w:rPr>
      </w:pPr>
      <w:r w:rsidRPr="00DB52BD">
        <w:rPr>
          <w:bCs/>
          <w:i/>
          <w:spacing w:val="-1"/>
          <w:lang w:val="uk-UA"/>
        </w:rPr>
        <w:t xml:space="preserve">Таблиця </w:t>
      </w:r>
      <w:r w:rsidR="0011758A" w:rsidRPr="00DB52BD">
        <w:rPr>
          <w:bCs/>
          <w:i/>
          <w:spacing w:val="-1"/>
          <w:lang w:val="uk-UA"/>
        </w:rPr>
        <w:t>7</w:t>
      </w:r>
      <w:r w:rsidRPr="00DB52BD">
        <w:rPr>
          <w:bCs/>
          <w:i/>
          <w:spacing w:val="-1"/>
          <w:lang w:val="uk-UA"/>
        </w:rPr>
        <w:t>.4</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072" w:right="57"/>
        <w:contextualSpacing w:val="0"/>
        <w:rPr>
          <w:i/>
          <w:lang w:val="uk-UA"/>
        </w:rPr>
      </w:pPr>
      <w:r w:rsidRPr="00DB52BD">
        <w:rPr>
          <w:i/>
          <w:lang w:val="uk-UA"/>
        </w:rPr>
        <w:t>Ритмічна структура нападаючого удару справа в настільному тенісі</w:t>
      </w:r>
    </w:p>
    <w:tbl>
      <w:tblPr>
        <w:tblStyle w:val="a8"/>
        <w:tblW w:w="0" w:type="auto"/>
        <w:tblLayout w:type="fixed"/>
        <w:tblLook w:val="04A0" w:firstRow="1" w:lastRow="0" w:firstColumn="1" w:lastColumn="0" w:noHBand="0" w:noVBand="1"/>
      </w:tblPr>
      <w:tblGrid>
        <w:gridCol w:w="659"/>
        <w:gridCol w:w="1249"/>
        <w:gridCol w:w="1249"/>
        <w:gridCol w:w="1233"/>
        <w:gridCol w:w="16"/>
        <w:gridCol w:w="1250"/>
        <w:gridCol w:w="9"/>
        <w:gridCol w:w="1240"/>
        <w:gridCol w:w="1249"/>
        <w:gridCol w:w="1250"/>
        <w:gridCol w:w="790"/>
      </w:tblGrid>
      <w:tr w:rsidR="00625CC8" w:rsidRPr="00DB52BD" w:rsidTr="00CD7EF3">
        <w:tc>
          <w:tcPr>
            <w:tcW w:w="659" w:type="dxa"/>
            <w:vMerge w:val="restart"/>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lang w:val="uk-UA"/>
              </w:rPr>
              <w:t>Од. вим</w:t>
            </w:r>
            <w:r w:rsidRPr="00DB52BD">
              <w:rPr>
                <w:i/>
                <w:lang w:val="uk-UA"/>
              </w:rPr>
              <w:t>.</w:t>
            </w:r>
          </w:p>
        </w:tc>
        <w:tc>
          <w:tcPr>
            <w:tcW w:w="8745" w:type="dxa"/>
            <w:gridSpan w:val="9"/>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Періоди</w:t>
            </w:r>
          </w:p>
        </w:tc>
        <w:tc>
          <w:tcPr>
            <w:tcW w:w="790" w:type="dxa"/>
            <w:vMerge w:val="restart"/>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Увесь рух</w:t>
            </w:r>
          </w:p>
        </w:tc>
      </w:tr>
      <w:tr w:rsidR="00625CC8" w:rsidRPr="00DB52BD" w:rsidTr="00CD7EF3">
        <w:tc>
          <w:tcPr>
            <w:tcW w:w="659"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c>
          <w:tcPr>
            <w:tcW w:w="3731" w:type="dxa"/>
            <w:gridSpan w:val="3"/>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Підготовчий</w:t>
            </w:r>
          </w:p>
        </w:tc>
        <w:tc>
          <w:tcPr>
            <w:tcW w:w="1275" w:type="dxa"/>
            <w:gridSpan w:val="3"/>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 xml:space="preserve">Основний </w:t>
            </w:r>
          </w:p>
        </w:tc>
        <w:tc>
          <w:tcPr>
            <w:tcW w:w="3739" w:type="dxa"/>
            <w:gridSpan w:val="3"/>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Заключний</w:t>
            </w:r>
          </w:p>
        </w:tc>
        <w:tc>
          <w:tcPr>
            <w:tcW w:w="790"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r>
      <w:tr w:rsidR="00625CC8" w:rsidRPr="00DB52BD" w:rsidTr="00CD7EF3">
        <w:tc>
          <w:tcPr>
            <w:tcW w:w="659"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c>
          <w:tcPr>
            <w:tcW w:w="8745" w:type="dxa"/>
            <w:gridSpan w:val="9"/>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 xml:space="preserve">Фази </w:t>
            </w:r>
          </w:p>
        </w:tc>
        <w:tc>
          <w:tcPr>
            <w:tcW w:w="790"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r>
      <w:tr w:rsidR="00625CC8" w:rsidRPr="00DB52BD" w:rsidTr="00CD7EF3">
        <w:tc>
          <w:tcPr>
            <w:tcW w:w="659"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lang w:val="uk-UA"/>
              </w:rPr>
              <w:t>Початок замаху</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lang w:val="uk-UA"/>
              </w:rPr>
              <w:t>Замах</w:t>
            </w:r>
          </w:p>
        </w:tc>
        <w:tc>
          <w:tcPr>
            <w:tcW w:w="1249" w:type="dxa"/>
            <w:gridSpan w:val="2"/>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Закінчення замаху</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lang w:val="uk-UA"/>
              </w:rPr>
              <w:t>Нападаю-чий удар</w:t>
            </w:r>
          </w:p>
        </w:tc>
        <w:tc>
          <w:tcPr>
            <w:tcW w:w="1249" w:type="dxa"/>
            <w:gridSpan w:val="2"/>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lang w:val="uk-UA"/>
              </w:rPr>
              <w:t>Закінчення нападаю-чого удару</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r w:rsidRPr="00DB52BD">
              <w:rPr>
                <w:bCs/>
                <w:spacing w:val="-1"/>
                <w:lang w:val="uk-UA"/>
              </w:rPr>
              <w:t>Інерція після нападаю-чого удару</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113" w:right="-113"/>
              <w:jc w:val="center"/>
              <w:rPr>
                <w:i/>
                <w:lang w:val="uk-UA"/>
              </w:rPr>
            </w:pPr>
            <w:r w:rsidRPr="00DB52BD">
              <w:rPr>
                <w:bCs/>
                <w:spacing w:val="-1"/>
                <w:lang w:val="uk-UA"/>
              </w:rPr>
              <w:t>Корекція (гальмуван-ня) руху</w:t>
            </w:r>
          </w:p>
        </w:tc>
        <w:tc>
          <w:tcPr>
            <w:tcW w:w="790" w:type="dxa"/>
            <w:vMerge/>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i/>
                <w:lang w:val="uk-UA"/>
              </w:rPr>
            </w:pPr>
          </w:p>
        </w:tc>
      </w:tr>
      <w:tr w:rsidR="00625CC8" w:rsidRPr="00DB52BD" w:rsidTr="00CD7EF3">
        <w:tc>
          <w:tcPr>
            <w:tcW w:w="65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с</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0,30</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0,13</w:t>
            </w:r>
          </w:p>
        </w:tc>
        <w:tc>
          <w:tcPr>
            <w:tcW w:w="1249" w:type="dxa"/>
            <w:gridSpan w:val="2"/>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0,13</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0,10</w:t>
            </w:r>
          </w:p>
        </w:tc>
        <w:tc>
          <w:tcPr>
            <w:tcW w:w="1249" w:type="dxa"/>
            <w:gridSpan w:val="2"/>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0,17</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bCs/>
                <w:spacing w:val="-1"/>
                <w:lang w:val="uk-UA"/>
              </w:rPr>
            </w:pPr>
            <w:r w:rsidRPr="00DB52BD">
              <w:rPr>
                <w:bCs/>
                <w:spacing w:val="-1"/>
                <w:lang w:val="uk-UA"/>
              </w:rPr>
              <w:t>0,23</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bCs/>
                <w:spacing w:val="-1"/>
                <w:lang w:val="uk-UA"/>
              </w:rPr>
            </w:pPr>
            <w:r w:rsidRPr="00DB52BD">
              <w:rPr>
                <w:bCs/>
                <w:spacing w:val="-1"/>
                <w:lang w:val="uk-UA"/>
              </w:rPr>
              <w:t>0,13</w:t>
            </w:r>
          </w:p>
        </w:tc>
        <w:tc>
          <w:tcPr>
            <w:tcW w:w="79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1,19</w:t>
            </w:r>
          </w:p>
        </w:tc>
      </w:tr>
      <w:tr w:rsidR="00625CC8" w:rsidRPr="00DB52BD" w:rsidTr="00CD7EF3">
        <w:tc>
          <w:tcPr>
            <w:tcW w:w="65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25,21</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10,92</w:t>
            </w:r>
          </w:p>
        </w:tc>
        <w:tc>
          <w:tcPr>
            <w:tcW w:w="1249" w:type="dxa"/>
            <w:gridSpan w:val="2"/>
            <w:vAlign w:val="center"/>
          </w:tcPr>
          <w:p w:rsidR="00625CC8" w:rsidRPr="00DB52BD" w:rsidRDefault="00625CC8" w:rsidP="00CD7EF3">
            <w:pPr>
              <w:spacing w:after="0" w:line="240" w:lineRule="exact"/>
              <w:ind w:left="-57" w:right="-57"/>
              <w:jc w:val="center"/>
              <w:rPr>
                <w:rFonts w:ascii="Times New Roman" w:hAnsi="Times New Roman"/>
                <w:szCs w:val="24"/>
                <w:lang w:val="uk-UA"/>
              </w:rPr>
            </w:pPr>
            <w:r w:rsidRPr="00DB52BD">
              <w:rPr>
                <w:rFonts w:ascii="Times New Roman" w:hAnsi="Times New Roman"/>
                <w:szCs w:val="24"/>
                <w:lang w:val="uk-UA"/>
              </w:rPr>
              <w:t>10,92</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8,40</w:t>
            </w:r>
          </w:p>
        </w:tc>
        <w:tc>
          <w:tcPr>
            <w:tcW w:w="1249" w:type="dxa"/>
            <w:gridSpan w:val="2"/>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14,29</w:t>
            </w:r>
          </w:p>
        </w:tc>
        <w:tc>
          <w:tcPr>
            <w:tcW w:w="1249"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bCs/>
                <w:spacing w:val="-1"/>
                <w:lang w:val="uk-UA"/>
              </w:rPr>
            </w:pPr>
            <w:r w:rsidRPr="00DB52BD">
              <w:rPr>
                <w:bCs/>
                <w:spacing w:val="-1"/>
                <w:lang w:val="uk-UA"/>
              </w:rPr>
              <w:t>19,33</w:t>
            </w:r>
          </w:p>
        </w:tc>
        <w:tc>
          <w:tcPr>
            <w:tcW w:w="125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bCs/>
                <w:spacing w:val="-1"/>
                <w:lang w:val="uk-UA"/>
              </w:rPr>
            </w:pPr>
            <w:r w:rsidRPr="00DB52BD">
              <w:rPr>
                <w:bCs/>
                <w:spacing w:val="-1"/>
                <w:lang w:val="uk-UA"/>
              </w:rPr>
              <w:t>10,92</w:t>
            </w:r>
          </w:p>
        </w:tc>
        <w:tc>
          <w:tcPr>
            <w:tcW w:w="790" w:type="dxa"/>
            <w:vAlign w:val="center"/>
          </w:tcPr>
          <w:p w:rsidR="00625CC8" w:rsidRPr="00DB52BD" w:rsidRDefault="00625CC8" w:rsidP="00CD7EF3">
            <w:pPr>
              <w:pStyle w:val="a7"/>
              <w:widowControl w:val="0"/>
              <w:tabs>
                <w:tab w:val="left" w:pos="0"/>
              </w:tabs>
              <w:autoSpaceDE w:val="0"/>
              <w:autoSpaceDN w:val="0"/>
              <w:adjustRightInd w:val="0"/>
              <w:spacing w:line="240" w:lineRule="exact"/>
              <w:ind w:left="-57" w:right="-57"/>
              <w:jc w:val="center"/>
              <w:rPr>
                <w:lang w:val="uk-UA"/>
              </w:rPr>
            </w:pPr>
            <w:r w:rsidRPr="00DB52BD">
              <w:rPr>
                <w:lang w:val="uk-UA"/>
              </w:rPr>
              <w:t>100,0</w:t>
            </w:r>
          </w:p>
        </w:tc>
      </w:tr>
    </w:tbl>
    <w:p w:rsidR="00625CC8" w:rsidRPr="00DB52BD" w:rsidRDefault="00625CC8" w:rsidP="00CD7EF3">
      <w:pPr>
        <w:pStyle w:val="a7"/>
        <w:widowControl w:val="0"/>
        <w:shd w:val="clear" w:color="auto" w:fill="FFFFFF"/>
        <w:tabs>
          <w:tab w:val="left" w:pos="709"/>
          <w:tab w:val="left" w:pos="851"/>
          <w:tab w:val="left" w:pos="1134"/>
        </w:tabs>
        <w:autoSpaceDE w:val="0"/>
        <w:autoSpaceDN w:val="0"/>
        <w:adjustRightInd w:val="0"/>
        <w:ind w:left="709" w:right="57"/>
        <w:contextualSpacing w:val="0"/>
        <w:rPr>
          <w:bCs/>
          <w:spacing w:val="-1"/>
          <w:lang w:val="uk-UA"/>
        </w:rPr>
      </w:pPr>
    </w:p>
    <w:tbl>
      <w:tblPr>
        <w:tblStyle w:val="a8"/>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9"/>
      </w:tblGrid>
      <w:tr w:rsidR="00625CC8" w:rsidRPr="00DB52BD" w:rsidTr="00625CC8">
        <w:tc>
          <w:tcPr>
            <w:tcW w:w="10209" w:type="dxa"/>
          </w:tcPr>
          <w:p w:rsidR="00625CC8" w:rsidRPr="00DB52BD" w:rsidRDefault="00625CC8" w:rsidP="00625CC8">
            <w:pPr>
              <w:pStyle w:val="a7"/>
              <w:widowControl w:val="0"/>
              <w:tabs>
                <w:tab w:val="left" w:pos="709"/>
                <w:tab w:val="left" w:pos="851"/>
                <w:tab w:val="left" w:pos="1134"/>
              </w:tabs>
              <w:autoSpaceDE w:val="0"/>
              <w:autoSpaceDN w:val="0"/>
              <w:adjustRightInd w:val="0"/>
              <w:ind w:left="-108" w:right="57"/>
              <w:jc w:val="center"/>
              <w:rPr>
                <w:bCs/>
                <w:spacing w:val="-1"/>
                <w:lang w:val="uk-UA"/>
              </w:rPr>
            </w:pPr>
            <w:r w:rsidRPr="00DB52BD">
              <w:rPr>
                <w:bCs/>
                <w:noProof/>
                <w:spacing w:val="-1"/>
                <w:lang w:val="en-US" w:eastAsia="en-US"/>
              </w:rPr>
              <w:drawing>
                <wp:inline distT="0" distB="0" distL="0" distR="0" wp14:anchorId="594E82C4" wp14:editId="33FB8D7E">
                  <wp:extent cx="6355080" cy="1935480"/>
                  <wp:effectExtent l="19050" t="19050" r="26670" b="2667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6355080" cy="1935480"/>
                          </a:xfrm>
                          <a:prstGeom prst="rect">
                            <a:avLst/>
                          </a:prstGeom>
                          <a:ln w="19050">
                            <a:solidFill>
                              <a:schemeClr val="tx1"/>
                            </a:solidFill>
                          </a:ln>
                        </pic:spPr>
                      </pic:pic>
                    </a:graphicData>
                  </a:graphic>
                </wp:inline>
              </w:drawing>
            </w:r>
          </w:p>
        </w:tc>
      </w:tr>
      <w:tr w:rsidR="00625CC8" w:rsidRPr="00DB52BD" w:rsidTr="00625CC8">
        <w:tc>
          <w:tcPr>
            <w:tcW w:w="10209" w:type="dxa"/>
          </w:tcPr>
          <w:p w:rsidR="00625CC8" w:rsidRPr="00DB52BD" w:rsidRDefault="00C95D8F" w:rsidP="00625CC8">
            <w:pPr>
              <w:pStyle w:val="a7"/>
              <w:widowControl w:val="0"/>
              <w:tabs>
                <w:tab w:val="left" w:pos="709"/>
                <w:tab w:val="left" w:pos="851"/>
                <w:tab w:val="left" w:pos="1134"/>
              </w:tabs>
              <w:autoSpaceDE w:val="0"/>
              <w:autoSpaceDN w:val="0"/>
              <w:adjustRightInd w:val="0"/>
              <w:spacing w:before="120"/>
              <w:ind w:left="0"/>
              <w:jc w:val="center"/>
              <w:rPr>
                <w:bCs/>
                <w:i/>
                <w:spacing w:val="-1"/>
                <w:lang w:val="uk-UA"/>
              </w:rPr>
            </w:pPr>
            <w:r w:rsidRPr="00DB52BD">
              <w:rPr>
                <w:bCs/>
                <w:i/>
                <w:spacing w:val="-1"/>
                <w:lang w:val="uk-UA"/>
              </w:rPr>
              <w:t xml:space="preserve">Рис. </w:t>
            </w:r>
            <w:r w:rsidR="006F7DC0" w:rsidRPr="00DB52BD">
              <w:rPr>
                <w:bCs/>
                <w:i/>
                <w:spacing w:val="-1"/>
                <w:lang w:val="uk-UA"/>
              </w:rPr>
              <w:t>7</w:t>
            </w:r>
            <w:r w:rsidR="00625CC8" w:rsidRPr="00DB52BD">
              <w:rPr>
                <w:bCs/>
                <w:i/>
                <w:spacing w:val="-1"/>
                <w:lang w:val="uk-UA"/>
              </w:rPr>
              <w:t>.9. Діаграма «Парето» процентного розподілу частот тривалості фаз нападаючого удару справа в настіл</w:t>
            </w:r>
            <w:r w:rsidRPr="00DB52BD">
              <w:rPr>
                <w:bCs/>
                <w:i/>
                <w:spacing w:val="-1"/>
                <w:lang w:val="uk-UA"/>
              </w:rPr>
              <w:t>ьному тенісі в порядку спадання</w:t>
            </w:r>
          </w:p>
        </w:tc>
      </w:tr>
      <w:tr w:rsidR="00625CC8" w:rsidRPr="00DB52BD" w:rsidTr="00625CC8">
        <w:tc>
          <w:tcPr>
            <w:tcW w:w="10209" w:type="dxa"/>
          </w:tcPr>
          <w:p w:rsidR="00625CC8" w:rsidRPr="00DB52BD" w:rsidRDefault="00625CC8" w:rsidP="00625CC8">
            <w:pPr>
              <w:pStyle w:val="a7"/>
              <w:widowControl w:val="0"/>
              <w:tabs>
                <w:tab w:val="left" w:pos="709"/>
                <w:tab w:val="left" w:pos="851"/>
                <w:tab w:val="left" w:pos="1134"/>
              </w:tabs>
              <w:autoSpaceDE w:val="0"/>
              <w:autoSpaceDN w:val="0"/>
              <w:adjustRightInd w:val="0"/>
              <w:ind w:left="-108" w:right="57"/>
              <w:jc w:val="center"/>
              <w:rPr>
                <w:lang w:val="uk-UA"/>
              </w:rPr>
            </w:pPr>
            <w:r w:rsidRPr="00DB52BD">
              <w:rPr>
                <w:noProof/>
                <w:lang w:val="en-US" w:eastAsia="en-US"/>
              </w:rPr>
              <w:lastRenderedPageBreak/>
              <mc:AlternateContent>
                <mc:Choice Requires="cx1">
                  <w:drawing>
                    <wp:inline distT="0" distB="0" distL="0" distR="0" wp14:anchorId="546FF104" wp14:editId="657E02EA">
                      <wp:extent cx="6240780" cy="1760220"/>
                      <wp:effectExtent l="0" t="0" r="7620" b="11430"/>
                      <wp:docPr id="65" name="Диаграмма 65"/>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67"/>
                        </a:graphicData>
                      </a:graphic>
                    </wp:inline>
                  </w:drawing>
                </mc:Choice>
                <mc:Fallback>
                  <w:drawing>
                    <wp:inline distT="0" distB="0" distL="0" distR="0" wp14:anchorId="546FF104" wp14:editId="657E02EA">
                      <wp:extent cx="6240780" cy="1760220"/>
                      <wp:effectExtent l="0" t="0" r="7620" b="11430"/>
                      <wp:docPr id="65" name="Диаграмма 6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5" name="Диаграмма 65"/>
                              <pic:cNvPicPr>
                                <a:picLocks noGrp="1" noRot="1" noChangeAspect="1" noMove="1" noResize="1" noEditPoints="1" noAdjustHandles="1" noChangeArrowheads="1" noChangeShapeType="1"/>
                              </pic:cNvPicPr>
                            </pic:nvPicPr>
                            <pic:blipFill>
                              <a:blip r:embed="rId168"/>
                              <a:stretch>
                                <a:fillRect/>
                              </a:stretch>
                            </pic:blipFill>
                            <pic:spPr>
                              <a:xfrm>
                                <a:off x="0" y="0"/>
                                <a:ext cx="6240780" cy="1760220"/>
                              </a:xfrm>
                              <a:prstGeom prst="rect">
                                <a:avLst/>
                              </a:prstGeom>
                            </pic:spPr>
                          </pic:pic>
                        </a:graphicData>
                      </a:graphic>
                    </wp:inline>
                  </w:drawing>
                </mc:Fallback>
              </mc:AlternateContent>
            </w:r>
          </w:p>
        </w:tc>
      </w:tr>
      <w:tr w:rsidR="00625CC8" w:rsidRPr="00FB1CCB" w:rsidTr="00625CC8">
        <w:tc>
          <w:tcPr>
            <w:tcW w:w="10209" w:type="dxa"/>
          </w:tcPr>
          <w:p w:rsidR="00625CC8" w:rsidRPr="00DB52BD" w:rsidRDefault="00625CC8" w:rsidP="00F678FB">
            <w:pPr>
              <w:pStyle w:val="a7"/>
              <w:widowControl w:val="0"/>
              <w:tabs>
                <w:tab w:val="left" w:pos="709"/>
                <w:tab w:val="left" w:pos="851"/>
                <w:tab w:val="left" w:pos="1134"/>
              </w:tabs>
              <w:autoSpaceDE w:val="0"/>
              <w:autoSpaceDN w:val="0"/>
              <w:adjustRightInd w:val="0"/>
              <w:spacing w:before="120" w:after="120"/>
              <w:ind w:left="-108" w:right="57"/>
              <w:jc w:val="center"/>
              <w:rPr>
                <w:i/>
                <w:lang w:val="uk-UA"/>
              </w:rPr>
            </w:pPr>
            <w:r w:rsidRPr="00DB52BD">
              <w:rPr>
                <w:i/>
                <w:lang w:val="uk-UA"/>
              </w:rPr>
              <w:t xml:space="preserve">Рис. </w:t>
            </w:r>
            <w:r w:rsidR="006F7DC0" w:rsidRPr="00DB52BD">
              <w:rPr>
                <w:i/>
                <w:lang w:val="uk-UA"/>
              </w:rPr>
              <w:t>7</w:t>
            </w:r>
            <w:r w:rsidRPr="00DB52BD">
              <w:rPr>
                <w:i/>
                <w:lang w:val="uk-UA"/>
              </w:rPr>
              <w:t>.10. Процентний розподіл ритмічної структури за часовими параметрами фаз нападаючого удару справа в настільному тенісі</w:t>
            </w:r>
          </w:p>
          <w:p w:rsidR="00625CC8" w:rsidRPr="00DB52BD" w:rsidRDefault="00625CC8" w:rsidP="00C95D8F">
            <w:pPr>
              <w:pStyle w:val="a7"/>
              <w:widowControl w:val="0"/>
              <w:tabs>
                <w:tab w:val="left" w:pos="709"/>
                <w:tab w:val="left" w:pos="851"/>
                <w:tab w:val="left" w:pos="1134"/>
              </w:tabs>
              <w:autoSpaceDE w:val="0"/>
              <w:autoSpaceDN w:val="0"/>
              <w:adjustRightInd w:val="0"/>
              <w:ind w:left="-108" w:right="57" w:firstLine="575"/>
              <w:rPr>
                <w:lang w:val="uk-UA"/>
              </w:rPr>
            </w:pPr>
            <w:r w:rsidRPr="00DB52BD">
              <w:rPr>
                <w:lang w:val="uk-UA"/>
              </w:rPr>
              <w:t>Процентні значення ритмічної структури: початок замаху – 25,21%; і</w:t>
            </w:r>
            <w:r w:rsidRPr="00DB52BD">
              <w:rPr>
                <w:bCs/>
                <w:spacing w:val="-1"/>
                <w:lang w:val="uk-UA"/>
              </w:rPr>
              <w:t xml:space="preserve">нерція після нападаючого удару – 19,33%; </w:t>
            </w:r>
            <w:r w:rsidRPr="00DB52BD">
              <w:rPr>
                <w:lang w:val="uk-UA"/>
              </w:rPr>
              <w:t xml:space="preserve">закінчення нападаючого удару </w:t>
            </w:r>
            <w:r w:rsidR="00C95D8F" w:rsidRPr="00DB52BD">
              <w:rPr>
                <w:lang w:val="uk-UA"/>
              </w:rPr>
              <w:t>–</w:t>
            </w:r>
            <w:r w:rsidRPr="00DB52BD">
              <w:rPr>
                <w:lang w:val="uk-UA"/>
              </w:rPr>
              <w:t xml:space="preserve"> 14</w:t>
            </w:r>
            <w:r w:rsidR="00C95D8F" w:rsidRPr="00DB52BD">
              <w:rPr>
                <w:lang w:val="uk-UA"/>
              </w:rPr>
              <w:t>,</w:t>
            </w:r>
            <w:r w:rsidRPr="00DB52BD">
              <w:rPr>
                <w:lang w:val="uk-UA"/>
              </w:rPr>
              <w:t xml:space="preserve">29%; замах, закінчення замаху, корекція (гальмування) руху </w:t>
            </w:r>
            <w:r w:rsidR="00C95D8F" w:rsidRPr="00DB52BD">
              <w:rPr>
                <w:lang w:val="uk-UA"/>
              </w:rPr>
              <w:t xml:space="preserve">– </w:t>
            </w:r>
            <w:r w:rsidRPr="00DB52BD">
              <w:rPr>
                <w:lang w:val="uk-UA"/>
              </w:rPr>
              <w:t>по 10,92%; нападаючий удар – 8,40%.</w:t>
            </w:r>
          </w:p>
        </w:tc>
      </w:tr>
    </w:tbl>
    <w:p w:rsidR="00625CC8" w:rsidRPr="00DB52BD" w:rsidRDefault="00625CC8" w:rsidP="00661052">
      <w:pPr>
        <w:pStyle w:val="a7"/>
        <w:numPr>
          <w:ilvl w:val="0"/>
          <w:numId w:val="87"/>
        </w:numPr>
        <w:tabs>
          <w:tab w:val="left" w:pos="0"/>
          <w:tab w:val="left" w:pos="1134"/>
        </w:tabs>
        <w:ind w:left="0" w:firstLine="709"/>
        <w:rPr>
          <w:lang w:val="uk-UA"/>
        </w:rPr>
      </w:pPr>
      <w:r w:rsidRPr="00DB52BD">
        <w:rPr>
          <w:lang w:val="uk-UA"/>
        </w:rPr>
        <w:t xml:space="preserve">Зробити висновок про дані часових параметрів ритмічної структури рухової дії. </w:t>
      </w:r>
    </w:p>
    <w:p w:rsidR="00625CC8" w:rsidRPr="00DB52BD" w:rsidRDefault="00625CC8" w:rsidP="00625CC8">
      <w:pPr>
        <w:pStyle w:val="a7"/>
        <w:tabs>
          <w:tab w:val="left" w:pos="0"/>
          <w:tab w:val="left" w:pos="1134"/>
        </w:tabs>
        <w:ind w:left="709"/>
        <w:rPr>
          <w:lang w:val="uk-UA"/>
        </w:rPr>
      </w:pPr>
      <w:r w:rsidRPr="00DB52BD">
        <w:rPr>
          <w:lang w:val="uk-UA"/>
        </w:rPr>
        <w:t xml:space="preserve">Для зразку: </w:t>
      </w:r>
    </w:p>
    <w:p w:rsidR="00625CC8" w:rsidRPr="00DB52BD" w:rsidRDefault="00625CC8" w:rsidP="00625CC8">
      <w:pPr>
        <w:pStyle w:val="a7"/>
        <w:numPr>
          <w:ilvl w:val="1"/>
          <w:numId w:val="4"/>
        </w:numPr>
        <w:tabs>
          <w:tab w:val="left" w:pos="0"/>
          <w:tab w:val="left" w:pos="1134"/>
        </w:tabs>
        <w:ind w:left="0" w:firstLine="687"/>
        <w:rPr>
          <w:lang w:val="uk-UA"/>
        </w:rPr>
      </w:pPr>
      <w:r w:rsidRPr="00DB52BD">
        <w:rPr>
          <w:lang w:val="uk-UA"/>
        </w:rPr>
        <w:t>визначена така ритмічна структура нападаючого удару справа в настільному тенісі;</w:t>
      </w:r>
    </w:p>
    <w:p w:rsidR="00625CC8" w:rsidRPr="00DB52BD" w:rsidRDefault="00625CC8" w:rsidP="00625CC8">
      <w:pPr>
        <w:pStyle w:val="a7"/>
        <w:numPr>
          <w:ilvl w:val="1"/>
          <w:numId w:val="4"/>
        </w:numPr>
        <w:tabs>
          <w:tab w:val="left" w:pos="0"/>
          <w:tab w:val="left" w:pos="1134"/>
        </w:tabs>
        <w:ind w:left="0" w:firstLine="687"/>
        <w:rPr>
          <w:lang w:val="uk-UA"/>
        </w:rPr>
      </w:pPr>
      <w:r w:rsidRPr="00DB52BD">
        <w:rPr>
          <w:lang w:val="uk-UA"/>
        </w:rPr>
        <w:t>час тривалості циклу нападаючого удару справа в наст</w:t>
      </w:r>
      <w:r w:rsidR="00C95D8F" w:rsidRPr="00DB52BD">
        <w:rPr>
          <w:lang w:val="uk-UA"/>
        </w:rPr>
        <w:t>ільному тенісі становить 1,19 с;</w:t>
      </w:r>
    </w:p>
    <w:p w:rsidR="00625CC8" w:rsidRPr="00DB52BD" w:rsidRDefault="00625CC8" w:rsidP="00625CC8">
      <w:pPr>
        <w:pStyle w:val="a7"/>
        <w:widowControl w:val="0"/>
        <w:numPr>
          <w:ilvl w:val="1"/>
          <w:numId w:val="4"/>
        </w:numPr>
        <w:tabs>
          <w:tab w:val="left" w:pos="0"/>
          <w:tab w:val="left" w:pos="1134"/>
        </w:tabs>
        <w:autoSpaceDE w:val="0"/>
        <w:autoSpaceDN w:val="0"/>
        <w:adjustRightInd w:val="0"/>
        <w:ind w:left="0" w:right="-57" w:firstLine="687"/>
        <w:rPr>
          <w:lang w:val="uk-UA"/>
        </w:rPr>
      </w:pPr>
      <w:r w:rsidRPr="00DB52BD">
        <w:rPr>
          <w:lang w:val="uk-UA"/>
        </w:rPr>
        <w:t>фазовий склад ритмічної структури має такі співвіднош</w:t>
      </w:r>
      <w:r w:rsidR="00C95D8F" w:rsidRPr="00DB52BD">
        <w:rPr>
          <w:lang w:val="uk-UA"/>
        </w:rPr>
        <w:t>ення: початок замаху – 0,30 с; замах – 0,13 с;</w:t>
      </w:r>
      <w:r w:rsidRPr="00DB52BD">
        <w:rPr>
          <w:lang w:val="uk-UA"/>
        </w:rPr>
        <w:t xml:space="preserve"> закінчення замаху </w:t>
      </w:r>
      <w:r w:rsidR="00C95D8F" w:rsidRPr="00DB52BD">
        <w:rPr>
          <w:lang w:val="uk-UA"/>
        </w:rPr>
        <w:t>–</w:t>
      </w:r>
      <w:r w:rsidRPr="00DB52BD">
        <w:rPr>
          <w:lang w:val="uk-UA"/>
        </w:rPr>
        <w:t xml:space="preserve"> 0,13 с</w:t>
      </w:r>
      <w:r w:rsidR="00C95D8F" w:rsidRPr="00DB52BD">
        <w:rPr>
          <w:lang w:val="uk-UA"/>
        </w:rPr>
        <w:t>;</w:t>
      </w:r>
      <w:r w:rsidRPr="00DB52BD">
        <w:rPr>
          <w:lang w:val="uk-UA"/>
        </w:rPr>
        <w:t xml:space="preserve"> нападаючий удар </w:t>
      </w:r>
      <w:r w:rsidR="00C95D8F" w:rsidRPr="00DB52BD">
        <w:rPr>
          <w:lang w:val="uk-UA"/>
        </w:rPr>
        <w:t>–</w:t>
      </w:r>
      <w:r w:rsidRPr="00DB52BD">
        <w:rPr>
          <w:lang w:val="uk-UA"/>
        </w:rPr>
        <w:t xml:space="preserve"> 0,10 с</w:t>
      </w:r>
      <w:r w:rsidR="00C95D8F" w:rsidRPr="00DB52BD">
        <w:rPr>
          <w:lang w:val="uk-UA"/>
        </w:rPr>
        <w:t>;</w:t>
      </w:r>
      <w:r w:rsidRPr="00DB52BD">
        <w:rPr>
          <w:lang w:val="uk-UA"/>
        </w:rPr>
        <w:t xml:space="preserve"> закінчення нападаючого удару </w:t>
      </w:r>
      <w:r w:rsidR="00C95D8F" w:rsidRPr="00DB52BD">
        <w:rPr>
          <w:lang w:val="uk-UA"/>
        </w:rPr>
        <w:t>–</w:t>
      </w:r>
      <w:r w:rsidRPr="00DB52BD">
        <w:rPr>
          <w:lang w:val="uk-UA"/>
        </w:rPr>
        <w:t xml:space="preserve"> 0,17 с</w:t>
      </w:r>
      <w:r w:rsidR="00C95D8F" w:rsidRPr="00DB52BD">
        <w:rPr>
          <w:lang w:val="uk-UA"/>
        </w:rPr>
        <w:t>;</w:t>
      </w:r>
      <w:r w:rsidRPr="00DB52BD">
        <w:rPr>
          <w:bCs/>
          <w:spacing w:val="-1"/>
          <w:lang w:val="uk-UA"/>
        </w:rPr>
        <w:t xml:space="preserve"> інерція після нападаючого удару </w:t>
      </w:r>
      <w:r w:rsidR="00C95D8F" w:rsidRPr="00DB52BD">
        <w:rPr>
          <w:lang w:val="uk-UA"/>
        </w:rPr>
        <w:t>–</w:t>
      </w:r>
      <w:r w:rsidRPr="00DB52BD">
        <w:rPr>
          <w:bCs/>
          <w:spacing w:val="-1"/>
          <w:lang w:val="uk-UA"/>
        </w:rPr>
        <w:t xml:space="preserve"> 0,23 с</w:t>
      </w:r>
      <w:r w:rsidR="00C95D8F" w:rsidRPr="00DB52BD">
        <w:rPr>
          <w:bCs/>
          <w:spacing w:val="-1"/>
          <w:lang w:val="uk-UA"/>
        </w:rPr>
        <w:t>;</w:t>
      </w:r>
      <w:r w:rsidRPr="00DB52BD">
        <w:rPr>
          <w:bCs/>
          <w:spacing w:val="-1"/>
          <w:lang w:val="uk-UA"/>
        </w:rPr>
        <w:t xml:space="preserve"> корекція (гальмування) руху </w:t>
      </w:r>
      <w:r w:rsidR="00C95D8F" w:rsidRPr="00DB52BD">
        <w:rPr>
          <w:lang w:val="uk-UA"/>
        </w:rPr>
        <w:t>–</w:t>
      </w:r>
      <w:r w:rsidRPr="00DB52BD">
        <w:rPr>
          <w:bCs/>
          <w:spacing w:val="-1"/>
          <w:lang w:val="uk-UA"/>
        </w:rPr>
        <w:t xml:space="preserve"> 0,13 с;</w:t>
      </w:r>
    </w:p>
    <w:p w:rsidR="00625CC8" w:rsidRPr="00DB52BD" w:rsidRDefault="00625CC8" w:rsidP="00625CC8">
      <w:pPr>
        <w:pStyle w:val="a7"/>
        <w:widowControl w:val="0"/>
        <w:numPr>
          <w:ilvl w:val="1"/>
          <w:numId w:val="4"/>
        </w:numPr>
        <w:tabs>
          <w:tab w:val="left" w:pos="0"/>
          <w:tab w:val="left" w:pos="1134"/>
        </w:tabs>
        <w:autoSpaceDE w:val="0"/>
        <w:autoSpaceDN w:val="0"/>
        <w:adjustRightInd w:val="0"/>
        <w:ind w:left="0" w:right="-57" w:firstLine="687"/>
        <w:rPr>
          <w:lang w:val="uk-UA"/>
        </w:rPr>
      </w:pPr>
      <w:r w:rsidRPr="00DB52BD">
        <w:rPr>
          <w:lang w:val="uk-UA"/>
        </w:rPr>
        <w:t xml:space="preserve">процентне співвідношення тривалості фаз ритмічної структури має такі значення: початок замаху </w:t>
      </w:r>
      <w:r w:rsidR="00C95D8F" w:rsidRPr="00DB52BD">
        <w:rPr>
          <w:lang w:val="uk-UA"/>
        </w:rPr>
        <w:t>–</w:t>
      </w:r>
      <w:r w:rsidRPr="00DB52BD">
        <w:rPr>
          <w:lang w:val="uk-UA"/>
        </w:rPr>
        <w:t xml:space="preserve"> 25,21%</w:t>
      </w:r>
      <w:r w:rsidR="00C95D8F" w:rsidRPr="00DB52BD">
        <w:rPr>
          <w:lang w:val="uk-UA"/>
        </w:rPr>
        <w:t>;</w:t>
      </w:r>
      <w:r w:rsidRPr="00DB52BD">
        <w:rPr>
          <w:lang w:val="uk-UA"/>
        </w:rPr>
        <w:t xml:space="preserve"> замах – 10,92%</w:t>
      </w:r>
      <w:r w:rsidR="00C95D8F" w:rsidRPr="00DB52BD">
        <w:rPr>
          <w:lang w:val="uk-UA"/>
        </w:rPr>
        <w:t>;</w:t>
      </w:r>
      <w:r w:rsidRPr="00DB52BD">
        <w:rPr>
          <w:lang w:val="uk-UA"/>
        </w:rPr>
        <w:t xml:space="preserve"> закінчення замаху – 10,92%</w:t>
      </w:r>
      <w:r w:rsidR="00C95D8F" w:rsidRPr="00DB52BD">
        <w:rPr>
          <w:lang w:val="uk-UA"/>
        </w:rPr>
        <w:t>;</w:t>
      </w:r>
      <w:r w:rsidRPr="00DB52BD">
        <w:rPr>
          <w:lang w:val="uk-UA"/>
        </w:rPr>
        <w:t xml:space="preserve"> нападаючий удар – 8,40% </w:t>
      </w:r>
      <w:r w:rsidR="00C95D8F" w:rsidRPr="00DB52BD">
        <w:rPr>
          <w:lang w:val="uk-UA"/>
        </w:rPr>
        <w:t>;</w:t>
      </w:r>
      <w:r w:rsidRPr="00DB52BD">
        <w:rPr>
          <w:lang w:val="uk-UA"/>
        </w:rPr>
        <w:t xml:space="preserve"> закінчення нападаючого удару </w:t>
      </w:r>
      <w:r w:rsidR="00C95D8F" w:rsidRPr="00DB52BD">
        <w:rPr>
          <w:lang w:val="uk-UA"/>
        </w:rPr>
        <w:t xml:space="preserve">– </w:t>
      </w:r>
      <w:r w:rsidRPr="00DB52BD">
        <w:rPr>
          <w:lang w:val="uk-UA"/>
        </w:rPr>
        <w:t>14,29%</w:t>
      </w:r>
      <w:r w:rsidR="00C95D8F" w:rsidRPr="00DB52BD">
        <w:rPr>
          <w:lang w:val="uk-UA"/>
        </w:rPr>
        <w:t>;</w:t>
      </w:r>
      <w:r w:rsidRPr="00DB52BD">
        <w:rPr>
          <w:bCs/>
          <w:spacing w:val="-1"/>
          <w:lang w:val="uk-UA"/>
        </w:rPr>
        <w:t xml:space="preserve"> інерція після нападаючого удару </w:t>
      </w:r>
      <w:r w:rsidR="00C95D8F" w:rsidRPr="00DB52BD">
        <w:rPr>
          <w:lang w:val="uk-UA"/>
        </w:rPr>
        <w:t>–</w:t>
      </w:r>
      <w:r w:rsidRPr="00DB52BD">
        <w:rPr>
          <w:bCs/>
          <w:spacing w:val="-1"/>
          <w:lang w:val="uk-UA"/>
        </w:rPr>
        <w:t xml:space="preserve"> 19,33%</w:t>
      </w:r>
      <w:r w:rsidR="00C95D8F" w:rsidRPr="00DB52BD">
        <w:rPr>
          <w:bCs/>
          <w:spacing w:val="-1"/>
          <w:lang w:val="uk-UA"/>
        </w:rPr>
        <w:t>;</w:t>
      </w:r>
      <w:r w:rsidRPr="00DB52BD">
        <w:rPr>
          <w:bCs/>
          <w:spacing w:val="-1"/>
          <w:lang w:val="uk-UA"/>
        </w:rPr>
        <w:t xml:space="preserve"> корекція (гальмування) руху </w:t>
      </w:r>
      <w:r w:rsidR="00C95D8F" w:rsidRPr="00DB52BD">
        <w:rPr>
          <w:lang w:val="uk-UA"/>
        </w:rPr>
        <w:t>–</w:t>
      </w:r>
      <w:r w:rsidRPr="00DB52BD">
        <w:rPr>
          <w:bCs/>
          <w:spacing w:val="-1"/>
          <w:lang w:val="uk-UA"/>
        </w:rPr>
        <w:t xml:space="preserve"> 10,92%;</w:t>
      </w:r>
    </w:p>
    <w:p w:rsidR="00625CC8" w:rsidRPr="00DB52BD" w:rsidRDefault="00625CC8" w:rsidP="00625CC8">
      <w:pPr>
        <w:pStyle w:val="a7"/>
        <w:widowControl w:val="0"/>
        <w:numPr>
          <w:ilvl w:val="1"/>
          <w:numId w:val="4"/>
        </w:numPr>
        <w:tabs>
          <w:tab w:val="left" w:pos="0"/>
          <w:tab w:val="left" w:pos="1134"/>
        </w:tabs>
        <w:autoSpaceDE w:val="0"/>
        <w:autoSpaceDN w:val="0"/>
        <w:adjustRightInd w:val="0"/>
        <w:ind w:left="0" w:right="-57" w:firstLine="687"/>
        <w:rPr>
          <w:lang w:val="uk-UA"/>
        </w:rPr>
      </w:pPr>
      <w:r w:rsidRPr="00DB52BD">
        <w:rPr>
          <w:lang w:val="uk-UA"/>
        </w:rPr>
        <w:t>підготовчий період нападаючого удару справа в настільному тенісі тривав 0,56 с (42,84%), основний – 0,10 с (8,40%), заключний – 0,53 с (44,54%).</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 xml:space="preserve">Вимоги до захисту лабораторної роботи № </w:t>
      </w:r>
      <w:r w:rsidR="0011758A" w:rsidRPr="00DB52BD">
        <w:rPr>
          <w:rFonts w:ascii="Times New Roman" w:hAnsi="Times New Roman"/>
          <w:bCs/>
          <w:i/>
          <w:spacing w:val="-1"/>
          <w:sz w:val="24"/>
          <w:szCs w:val="24"/>
          <w:lang w:val="uk-UA"/>
        </w:rPr>
        <w:t>7</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numPr>
          <w:ilvl w:val="0"/>
          <w:numId w:val="27"/>
        </w:numPr>
        <w:tabs>
          <w:tab w:val="left" w:pos="1134"/>
        </w:tabs>
        <w:ind w:left="0" w:right="57" w:firstLine="709"/>
        <w:rPr>
          <w:lang w:val="uk-UA"/>
        </w:rPr>
      </w:pPr>
      <w:r w:rsidRPr="00DB52BD">
        <w:rPr>
          <w:bCs/>
          <w:spacing w:val="-1"/>
          <w:lang w:val="uk-UA"/>
        </w:rPr>
        <w:t xml:space="preserve">наявність ілюстрованого матеріалу: </w:t>
      </w:r>
      <w:r w:rsidRPr="00DB52BD">
        <w:rPr>
          <w:bCs/>
          <w:i/>
          <w:spacing w:val="-1"/>
          <w:lang w:val="uk-UA"/>
        </w:rPr>
        <w:t>ВДГ</w:t>
      </w:r>
      <w:r w:rsidRPr="00DB52BD">
        <w:rPr>
          <w:bCs/>
          <w:spacing w:val="-3"/>
          <w:lang w:val="uk-UA"/>
        </w:rPr>
        <w:t xml:space="preserve"> нападаючого удару справа в настільному тенісі (вікно програми </w:t>
      </w:r>
      <w:r w:rsidRPr="00DB52BD">
        <w:rPr>
          <w:bCs/>
          <w:i/>
          <w:spacing w:val="-3"/>
          <w:lang w:val="uk-UA"/>
        </w:rPr>
        <w:t>Жива геометрія</w:t>
      </w:r>
      <w:r w:rsidRPr="00DB52BD">
        <w:rPr>
          <w:bCs/>
          <w:spacing w:val="-1"/>
          <w:lang w:val="uk-UA"/>
        </w:rPr>
        <w:t xml:space="preserve"> </w:t>
      </w:r>
      <w:r w:rsidRPr="00DB52BD">
        <w:rPr>
          <w:lang w:val="uk-UA"/>
        </w:rPr>
        <w:t xml:space="preserve">(рис </w:t>
      </w:r>
      <w:r w:rsidR="006F7DC0" w:rsidRPr="00DB52BD">
        <w:rPr>
          <w:lang w:val="uk-UA"/>
        </w:rPr>
        <w:t>7</w:t>
      </w:r>
      <w:r w:rsidRPr="00DB52BD">
        <w:rPr>
          <w:lang w:val="uk-UA"/>
        </w:rPr>
        <w:t xml:space="preserve">.3); таблиці розрахунку часових параметрів рухової дії (рис. </w:t>
      </w:r>
      <w:r w:rsidR="006F7DC0" w:rsidRPr="00DB52BD">
        <w:rPr>
          <w:lang w:val="uk-UA"/>
        </w:rPr>
        <w:t>7</w:t>
      </w:r>
      <w:r w:rsidRPr="00DB52BD">
        <w:rPr>
          <w:lang w:val="uk-UA"/>
        </w:rPr>
        <w:t xml:space="preserve">.4, табл. </w:t>
      </w:r>
      <w:r w:rsidR="006F7DC0" w:rsidRPr="00DB52BD">
        <w:rPr>
          <w:lang w:val="uk-UA"/>
        </w:rPr>
        <w:t>7</w:t>
      </w:r>
      <w:r w:rsidRPr="00DB52BD">
        <w:rPr>
          <w:lang w:val="uk-UA"/>
        </w:rPr>
        <w:t xml:space="preserve">.3; хронограми рухової дії (рис. </w:t>
      </w:r>
      <w:r w:rsidR="006F7DC0" w:rsidRPr="00DB52BD">
        <w:rPr>
          <w:lang w:val="uk-UA"/>
        </w:rPr>
        <w:t>7</w:t>
      </w:r>
      <w:r w:rsidRPr="00DB52BD">
        <w:rPr>
          <w:lang w:val="uk-UA"/>
        </w:rPr>
        <w:t xml:space="preserve">.7, </w:t>
      </w:r>
      <w:r w:rsidR="006F7DC0" w:rsidRPr="00DB52BD">
        <w:rPr>
          <w:lang w:val="uk-UA"/>
        </w:rPr>
        <w:t>7</w:t>
      </w:r>
      <w:r w:rsidRPr="00DB52BD">
        <w:rPr>
          <w:lang w:val="uk-UA"/>
        </w:rPr>
        <w:t xml:space="preserve">.8); таблиці розрахунку і процентний розподіл часових параметрів ритмічної структури (табл. </w:t>
      </w:r>
      <w:r w:rsidR="006F7DC0" w:rsidRPr="00DB52BD">
        <w:rPr>
          <w:lang w:val="uk-UA"/>
        </w:rPr>
        <w:t>7</w:t>
      </w:r>
      <w:r w:rsidRPr="00DB52BD">
        <w:rPr>
          <w:lang w:val="uk-UA"/>
        </w:rPr>
        <w:t xml:space="preserve">.4, рис. </w:t>
      </w:r>
      <w:r w:rsidR="006F7DC0" w:rsidRPr="00DB52BD">
        <w:rPr>
          <w:lang w:val="uk-UA"/>
        </w:rPr>
        <w:t>7</w:t>
      </w:r>
      <w:r w:rsidRPr="00DB52BD">
        <w:rPr>
          <w:lang w:val="uk-UA"/>
        </w:rPr>
        <w:t xml:space="preserve">.9, </w:t>
      </w:r>
      <w:r w:rsidR="006F7DC0" w:rsidRPr="00DB52BD">
        <w:rPr>
          <w:lang w:val="uk-UA"/>
        </w:rPr>
        <w:t>7</w:t>
      </w:r>
      <w:r w:rsidRPr="00DB52BD">
        <w:rPr>
          <w:lang w:val="uk-UA"/>
        </w:rPr>
        <w:t>.10);</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наявніс</w:t>
      </w:r>
      <w:r w:rsidR="0096164C" w:rsidRPr="00DB52BD">
        <w:rPr>
          <w:bCs/>
          <w:spacing w:val="-1"/>
          <w:lang w:val="uk-UA"/>
        </w:rPr>
        <w:t>ть висновку про виконану роботу;</w:t>
      </w:r>
    </w:p>
    <w:p w:rsidR="00625CC8" w:rsidRPr="00DB52BD" w:rsidRDefault="0096164C"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Визначення біомеханічної структури рухової дії.</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Ритмічна структура рухової дії, основні поняття.</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Види біомеханічної структури.</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Етапи структури рухової дії.</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Завдання етапів структури рухової дії.</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Поняття про фазовий склад руху.</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 xml:space="preserve">Частота </w:t>
      </w:r>
      <w:r w:rsidRPr="00DB52BD">
        <w:rPr>
          <w:i/>
          <w:lang w:val="uk-UA"/>
        </w:rPr>
        <w:t xml:space="preserve">ВДЗ </w:t>
      </w:r>
      <w:r w:rsidRPr="00DB52BD">
        <w:rPr>
          <w:lang w:val="uk-UA"/>
        </w:rPr>
        <w:t>при спортивних рухах.</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Як визначити час тривалості циклу руху?</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Як визначити часовий інтервал фаз рухової дії?</w:t>
      </w:r>
    </w:p>
    <w:p w:rsidR="00625CC8" w:rsidRPr="00DB52BD" w:rsidRDefault="00625CC8" w:rsidP="00625CC8">
      <w:pPr>
        <w:pStyle w:val="a7"/>
        <w:widowControl w:val="0"/>
        <w:numPr>
          <w:ilvl w:val="0"/>
          <w:numId w:val="28"/>
        </w:numPr>
        <w:shd w:val="clear" w:color="auto" w:fill="FFFFFF"/>
        <w:tabs>
          <w:tab w:val="left" w:pos="0"/>
        </w:tabs>
        <w:autoSpaceDE w:val="0"/>
        <w:autoSpaceDN w:val="0"/>
        <w:adjustRightInd w:val="0"/>
        <w:ind w:left="567" w:right="57" w:hanging="567"/>
        <w:contextualSpacing w:val="0"/>
        <w:rPr>
          <w:lang w:val="uk-UA"/>
        </w:rPr>
      </w:pPr>
      <w:r w:rsidRPr="00DB52BD">
        <w:rPr>
          <w:lang w:val="uk-UA"/>
        </w:rPr>
        <w:t>Хронограми рухової дії, їх види.</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F678FB">
      <w:pPr>
        <w:pStyle w:val="ae"/>
        <w:numPr>
          <w:ilvl w:val="0"/>
          <w:numId w:val="29"/>
        </w:numPr>
        <w:tabs>
          <w:tab w:val="left" w:pos="7655"/>
        </w:tabs>
        <w:ind w:left="567" w:right="-2" w:hanging="567"/>
        <w:jc w:val="both"/>
        <w:rPr>
          <w:b w:val="0"/>
          <w:sz w:val="24"/>
          <w:szCs w:val="24"/>
        </w:rPr>
      </w:pPr>
      <w:r w:rsidRPr="00DB52BD">
        <w:rPr>
          <w:b w:val="0"/>
          <w:sz w:val="24"/>
          <w:szCs w:val="24"/>
        </w:rPr>
        <w:lastRenderedPageBreak/>
        <w:t xml:space="preserve">Архипов О. А. </w:t>
      </w:r>
      <w:r w:rsidRPr="00DB52BD">
        <w:rPr>
          <w:b w:val="0"/>
          <w:spacing w:val="-5"/>
          <w:sz w:val="24"/>
          <w:szCs w:val="24"/>
        </w:rPr>
        <w:t>Біомеханічний</w:t>
      </w:r>
      <w:r w:rsidR="002E7BE0" w:rsidRPr="00DB52BD">
        <w:rPr>
          <w:b w:val="0"/>
          <w:spacing w:val="-5"/>
          <w:sz w:val="24"/>
          <w:szCs w:val="24"/>
        </w:rPr>
        <w:t>’</w:t>
      </w:r>
      <w:r w:rsidRPr="00DB52BD">
        <w:rPr>
          <w:b w:val="0"/>
          <w:spacing w:val="-5"/>
          <w:sz w:val="24"/>
          <w:szCs w:val="24"/>
        </w:rPr>
        <w:t xml:space="preserve"> аналіз : </w:t>
      </w:r>
      <w:r w:rsidRPr="00DB52BD">
        <w:rPr>
          <w:b w:val="0"/>
          <w:i/>
          <w:spacing w:val="-5"/>
          <w:sz w:val="24"/>
          <w:szCs w:val="24"/>
        </w:rPr>
        <w:t>навчальний посібник</w:t>
      </w:r>
      <w:r w:rsidRPr="00DB52BD">
        <w:rPr>
          <w:b w:val="0"/>
          <w:sz w:val="24"/>
          <w:szCs w:val="24"/>
        </w:rPr>
        <w:t>.</w:t>
      </w:r>
      <w:r w:rsidRPr="00DB52BD">
        <w:rPr>
          <w:b w:val="0"/>
          <w:spacing w:val="-2"/>
          <w:sz w:val="24"/>
          <w:szCs w:val="24"/>
        </w:rPr>
        <w:t xml:space="preserve"> Київ : НПУ ім. М. П. Драгоманова, 2014. 241 с.</w:t>
      </w:r>
      <w:r w:rsidRPr="00DB52BD">
        <w:rPr>
          <w:b w:val="0"/>
          <w:i/>
          <w:sz w:val="24"/>
          <w:szCs w:val="24"/>
        </w:rPr>
        <w:t xml:space="preserve"> </w:t>
      </w:r>
      <w:r w:rsidRPr="00DB52BD">
        <w:rPr>
          <w:b w:val="0"/>
          <w:sz w:val="24"/>
          <w:szCs w:val="24"/>
        </w:rPr>
        <w:t xml:space="preserve">URL : </w:t>
      </w:r>
      <w:hyperlink r:id="rId169" w:history="1">
        <w:r w:rsidRPr="00DB52BD">
          <w:rPr>
            <w:rStyle w:val="a6"/>
            <w:b w:val="0"/>
            <w:color w:val="auto"/>
            <w:sz w:val="24"/>
            <w:szCs w:val="24"/>
          </w:rPr>
          <w:t>https://zenodo.org/record/46823/files/242.2.11.15.doc</w:t>
        </w:r>
      </w:hyperlink>
      <w:r w:rsidRPr="00DB52BD">
        <w:rPr>
          <w:b w:val="0"/>
          <w:sz w:val="24"/>
          <w:szCs w:val="24"/>
        </w:rPr>
        <w:t xml:space="preserve">. </w:t>
      </w:r>
    </w:p>
    <w:p w:rsidR="00625CC8" w:rsidRPr="00DB52BD" w:rsidRDefault="00625CC8" w:rsidP="00F678FB">
      <w:pPr>
        <w:pStyle w:val="a7"/>
        <w:numPr>
          <w:ilvl w:val="0"/>
          <w:numId w:val="29"/>
        </w:numPr>
        <w:tabs>
          <w:tab w:val="left" w:pos="426"/>
        </w:tabs>
        <w:ind w:left="567" w:hanging="567"/>
        <w:rPr>
          <w:lang w:val="uk-UA"/>
        </w:rPr>
      </w:pPr>
      <w:r w:rsidRPr="00DB52BD">
        <w:rPr>
          <w:lang w:val="uk-UA"/>
        </w:rPr>
        <w:t xml:space="preserve">Ахметов Р. Ф. Біомеханіка фізичних вправ :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hyperlink r:id="rId170" w:history="1">
        <w:r w:rsidRPr="00DB52BD">
          <w:rPr>
            <w:rStyle w:val="a6"/>
            <w:color w:val="auto"/>
            <w:lang w:val="uk-UA"/>
          </w:rPr>
          <w:t>http://eprints.zu.edu.ua/14594/1/2.pdf</w:t>
        </w:r>
      </w:hyperlink>
      <w:r w:rsidRPr="00DB52BD">
        <w:rPr>
          <w:lang w:val="uk-UA"/>
        </w:rPr>
        <w:t>.</w:t>
      </w:r>
    </w:p>
    <w:p w:rsidR="00625CC8" w:rsidRPr="00DB52BD" w:rsidRDefault="00625CC8" w:rsidP="00F678FB">
      <w:pPr>
        <w:pStyle w:val="a7"/>
        <w:numPr>
          <w:ilvl w:val="0"/>
          <w:numId w:val="29"/>
        </w:numPr>
        <w:ind w:left="567" w:hanging="567"/>
        <w:rPr>
          <w:sz w:val="28"/>
          <w:szCs w:val="28"/>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ХНПУ ім. Г. С. Сковороди, 2014. С. 34-36. URL : </w:t>
      </w:r>
      <w:hyperlink r:id="rId171" w:history="1">
        <w:r w:rsidRPr="00DB52BD">
          <w:rPr>
            <w:rStyle w:val="a6"/>
            <w:color w:val="auto"/>
            <w:lang w:val="uk-UA"/>
          </w:rPr>
          <w:t>http://hnpu.edu.ua/sites/default/files/files/Kaf_anatomii/Biblioteka/MetodychnirekomendatsiilaboratornykhzaniatkursuBiomekhanika.PDF</w:t>
        </w:r>
      </w:hyperlink>
      <w:r w:rsidRPr="00DB52BD">
        <w:rPr>
          <w:sz w:val="28"/>
          <w:szCs w:val="28"/>
          <w:lang w:val="uk-UA"/>
        </w:rPr>
        <w:t xml:space="preserve">. </w:t>
      </w:r>
    </w:p>
    <w:p w:rsidR="00625CC8" w:rsidRPr="00DB52BD" w:rsidRDefault="00625CC8" w:rsidP="00F678FB">
      <w:pPr>
        <w:pStyle w:val="a7"/>
        <w:numPr>
          <w:ilvl w:val="0"/>
          <w:numId w:val="29"/>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Під заг. ред. Тупеєва Ю. В., Козубенка О. С. Миколаїв : МНУ, 2015. С. 147-149. URL : </w:t>
      </w:r>
      <w:hyperlink r:id="rId172" w:history="1">
        <w:r w:rsidRPr="00DB52BD">
          <w:rPr>
            <w:rStyle w:val="a6"/>
            <w:color w:val="auto"/>
            <w:lang w:val="uk-UA"/>
          </w:rPr>
          <w:t>http://dspace.mdu.edu.ua/jspui/bitstream/123456789/291/3/Тупєєв_C_Козубенко_Біомеханіка_Навчально-методичний_посібник.pdf</w:t>
        </w:r>
      </w:hyperlink>
      <w:r w:rsidRPr="00DB52BD">
        <w:rPr>
          <w:lang w:val="uk-UA"/>
        </w:rPr>
        <w:t xml:space="preserve">. </w:t>
      </w:r>
    </w:p>
    <w:p w:rsidR="00625CC8" w:rsidRPr="00DB52BD" w:rsidRDefault="00625CC8" w:rsidP="00F678FB">
      <w:pPr>
        <w:pStyle w:val="a7"/>
        <w:numPr>
          <w:ilvl w:val="0"/>
          <w:numId w:val="29"/>
        </w:numPr>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2005. С. 156-158.</w:t>
      </w:r>
    </w:p>
    <w:p w:rsidR="00625CC8" w:rsidRPr="00DB52BD" w:rsidRDefault="00625CC8" w:rsidP="00F678FB">
      <w:pPr>
        <w:pStyle w:val="a7"/>
        <w:numPr>
          <w:ilvl w:val="0"/>
          <w:numId w:val="29"/>
        </w:numPr>
        <w:ind w:left="567" w:hanging="567"/>
        <w:rPr>
          <w:lang w:val="uk-UA"/>
        </w:rPr>
      </w:pPr>
      <w:r w:rsidRPr="00DB52BD">
        <w:rPr>
          <w:lang w:val="uk-UA"/>
        </w:rPr>
        <w:t xml:space="preserve">Біомеханіка спорту : </w:t>
      </w:r>
      <w:r w:rsidRPr="00DB52BD">
        <w:rPr>
          <w:i/>
          <w:lang w:val="uk-UA"/>
        </w:rPr>
        <w:t>підручник</w:t>
      </w:r>
      <w:r w:rsidRPr="00DB52BD">
        <w:rPr>
          <w:lang w:val="uk-UA"/>
        </w:rPr>
        <w:t xml:space="preserve"> / Рибак О. Ю., Рибак Л. І., Виноградський Б. А. [та ін.]. Львів : ЛДУФК ім. Івана Боберського, 2021. С. 205-210. URL : </w:t>
      </w:r>
      <w:hyperlink r:id="rId173" w:history="1">
        <w:r w:rsidRPr="00DB52BD">
          <w:rPr>
            <w:rStyle w:val="a6"/>
            <w:color w:val="auto"/>
            <w:lang w:val="uk-UA"/>
          </w:rPr>
          <w:t>https://vo.uu.edu.ua/mod/resource/view.php?id=279652</w:t>
        </w:r>
      </w:hyperlink>
      <w:r w:rsidRPr="00DB52BD">
        <w:rPr>
          <w:lang w:val="uk-UA"/>
        </w:rPr>
        <w:t>.</w:t>
      </w:r>
    </w:p>
    <w:p w:rsidR="00625CC8" w:rsidRPr="00DB52BD" w:rsidRDefault="00625CC8" w:rsidP="00F678FB">
      <w:pPr>
        <w:pStyle w:val="a7"/>
        <w:widowControl w:val="0"/>
        <w:numPr>
          <w:ilvl w:val="0"/>
          <w:numId w:val="29"/>
        </w:numPr>
        <w:shd w:val="clear" w:color="auto" w:fill="FFFFFF"/>
        <w:autoSpaceDE w:val="0"/>
        <w:autoSpaceDN w:val="0"/>
        <w:adjustRightInd w:val="0"/>
        <w:ind w:left="567" w:right="57" w:hanging="567"/>
        <w:rPr>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26-32. URL : </w:t>
      </w:r>
      <w:hyperlink r:id="rId174" w:history="1">
        <w:r w:rsidRPr="00DB52BD">
          <w:rPr>
            <w:rStyle w:val="a6"/>
            <w:color w:val="auto"/>
            <w:lang w:val="uk-UA"/>
          </w:rPr>
          <w:t>http://erpub.chnpu.edu.ua:8080/jspui/bitstream/123456789/7057/3/Біомеханіка_рухової_діяльності.pdf</w:t>
        </w:r>
      </w:hyperlink>
      <w:r w:rsidRPr="00DB52BD">
        <w:rPr>
          <w:lang w:val="uk-UA"/>
        </w:rPr>
        <w:t>.</w:t>
      </w:r>
    </w:p>
    <w:p w:rsidR="00625CC8" w:rsidRPr="00DB52BD" w:rsidRDefault="00625CC8" w:rsidP="00625CC8">
      <w:pPr>
        <w:pStyle w:val="a7"/>
        <w:widowControl w:val="0"/>
        <w:shd w:val="clear" w:color="auto" w:fill="FFFFFF"/>
        <w:autoSpaceDE w:val="0"/>
        <w:autoSpaceDN w:val="0"/>
        <w:adjustRightInd w:val="0"/>
        <w:spacing w:before="120" w:after="120"/>
        <w:ind w:left="709" w:right="57"/>
        <w:contextualSpacing w:val="0"/>
        <w:rPr>
          <w:i/>
          <w:lang w:val="uk-UA"/>
        </w:rPr>
      </w:pPr>
      <w:r w:rsidRPr="00DB52BD">
        <w:rPr>
          <w:i/>
          <w:lang w:val="uk-UA"/>
        </w:rPr>
        <w:t>Допоміжна:</w:t>
      </w:r>
    </w:p>
    <w:p w:rsidR="00625CC8" w:rsidRPr="00DB52BD" w:rsidRDefault="00625CC8" w:rsidP="00661052">
      <w:pPr>
        <w:pStyle w:val="a7"/>
        <w:numPr>
          <w:ilvl w:val="0"/>
          <w:numId w:val="90"/>
        </w:numPr>
        <w:ind w:left="567" w:hanging="567"/>
        <w:rPr>
          <w:lang w:val="uk-UA"/>
        </w:rPr>
      </w:pPr>
      <w:r w:rsidRPr="00DB52BD">
        <w:rPr>
          <w:lang w:val="uk-UA"/>
        </w:rPr>
        <w:t xml:space="preserve">Біомеханіка: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янець-Подільський національний університет імені Івана Огієнка, 2020. С. 118-120. URL : https://vo.uu.edu.ua/mod/resource/view.php?id=279646.</w:t>
      </w:r>
    </w:p>
    <w:p w:rsidR="00625CC8" w:rsidRPr="00DB52BD" w:rsidRDefault="00625CC8" w:rsidP="00661052">
      <w:pPr>
        <w:pStyle w:val="a7"/>
        <w:numPr>
          <w:ilvl w:val="0"/>
          <w:numId w:val="90"/>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E16C14">
        <w:rPr>
          <w:lang w:val="uk-UA"/>
        </w:rPr>
        <w:t xml:space="preserve"> </w:t>
      </w:r>
      <w:r w:rsidRPr="00DB52BD">
        <w:rPr>
          <w:lang w:val="uk-UA"/>
        </w:rPr>
        <w:t xml:space="preserve">: ПДАФКіС, 2018. 94 с. URL : </w:t>
      </w:r>
      <w:hyperlink r:id="rId175"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25CC8">
      <w:pPr>
        <w:pStyle w:val="a7"/>
        <w:spacing w:before="120" w:after="120"/>
        <w:ind w:left="567"/>
        <w:contextualSpacing w:val="0"/>
        <w:rPr>
          <w:i/>
          <w:lang w:val="uk-UA"/>
        </w:rPr>
      </w:pPr>
      <w:r w:rsidRPr="00DB52BD">
        <w:rPr>
          <w:i/>
          <w:lang w:val="uk-UA"/>
        </w:rPr>
        <w:t>Інтернет-ресурси:</w:t>
      </w:r>
    </w:p>
    <w:p w:rsidR="00625CC8" w:rsidRPr="00DB52BD" w:rsidRDefault="00064E1C" w:rsidP="00661052">
      <w:pPr>
        <w:pStyle w:val="a7"/>
        <w:numPr>
          <w:ilvl w:val="0"/>
          <w:numId w:val="119"/>
        </w:numPr>
        <w:tabs>
          <w:tab w:val="left" w:pos="567"/>
        </w:tabs>
        <w:ind w:left="567" w:hanging="567"/>
        <w:rPr>
          <w:lang w:val="uk-UA"/>
        </w:rPr>
      </w:pPr>
      <w:hyperlink r:id="rId176" w:history="1">
        <w:r w:rsidR="00625CC8" w:rsidRPr="00DB52BD">
          <w:rPr>
            <w:rStyle w:val="a6"/>
            <w:color w:val="auto"/>
            <w:lang w:val="uk-UA"/>
          </w:rPr>
          <w:t>https://repository.ldufk.edu.ua/bitstream/34606048/5772/1/D9B-6.pdf</w:t>
        </w:r>
      </w:hyperlink>
      <w:r w:rsidR="00625CC8" w:rsidRPr="00DB52BD">
        <w:rPr>
          <w:lang w:val="uk-UA"/>
        </w:rPr>
        <w:t xml:space="preserve">. </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77" w:history="1">
        <w:r w:rsidR="00625CC8" w:rsidRPr="00DB52BD">
          <w:rPr>
            <w:rStyle w:val="a6"/>
            <w:color w:val="auto"/>
            <w:lang w:val="uk-UA"/>
          </w:rPr>
          <w:t>https://repository.ldufk.edu.ua/bitstream/34606048/5210/1/Лекція_8.pdf</w:t>
        </w:r>
      </w:hyperlink>
      <w:r w:rsidR="00625CC8" w:rsidRPr="00DB52BD">
        <w:rPr>
          <w:lang w:val="uk-UA"/>
        </w:rPr>
        <w:t xml:space="preserve">. </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78" w:history="1">
        <w:r w:rsidR="00625CC8" w:rsidRPr="00DB52BD">
          <w:rPr>
            <w:rStyle w:val="a6"/>
            <w:color w:val="auto"/>
            <w:lang w:val="uk-UA"/>
          </w:rPr>
          <w:t>https://www.uzhnu.edu.ua/uk/infocentre/get/23360</w:t>
        </w:r>
      </w:hyperlink>
      <w:r w:rsidR="00625CC8" w:rsidRPr="00DB52BD">
        <w:rPr>
          <w:lang w:val="uk-UA"/>
        </w:rPr>
        <w:t xml:space="preserve">. </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79" w:history="1">
        <w:r w:rsidR="00625CC8" w:rsidRPr="00DB52BD">
          <w:rPr>
            <w:rStyle w:val="a6"/>
            <w:color w:val="auto"/>
            <w:lang w:val="uk-UA"/>
          </w:rPr>
          <w:t>http://www.ni.biz.ua/2/2_9/2_95035_struktura-i-osnovnie-zadachi-sportivnoy-biomehaniki.html</w:t>
        </w:r>
      </w:hyperlink>
      <w:r w:rsidR="00625CC8" w:rsidRPr="00DB52BD">
        <w:rPr>
          <w:lang w:val="uk-UA"/>
        </w:rPr>
        <w:t xml:space="preserve">. </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80" w:history="1">
        <w:r w:rsidR="00625CC8" w:rsidRPr="00DB52BD">
          <w:rPr>
            <w:rStyle w:val="a6"/>
            <w:color w:val="auto"/>
            <w:lang w:val="uk-UA"/>
          </w:rPr>
          <w:t>https://moodle.znu.edu.ua/mod/resource/view.php?id=285198</w:t>
        </w:r>
      </w:hyperlink>
      <w:r w:rsidR="00625CC8" w:rsidRPr="00DB52BD">
        <w:rPr>
          <w:lang w:val="uk-UA"/>
        </w:rPr>
        <w:t>.</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81" w:history="1">
        <w:r w:rsidR="00625CC8" w:rsidRPr="00DB52BD">
          <w:rPr>
            <w:rStyle w:val="a6"/>
            <w:color w:val="auto"/>
            <w:lang w:val="uk-UA"/>
          </w:rPr>
          <w:t>http://sport.mdu.edu.ua/fks/wp-content/uploads/2018/03/Гласарій-біомеханіка-3фв.pdf</w:t>
        </w:r>
      </w:hyperlink>
      <w:r w:rsidR="00625CC8" w:rsidRPr="00DB52BD">
        <w:rPr>
          <w:lang w:val="uk-UA"/>
        </w:rPr>
        <w:t xml:space="preserve">. </w:t>
      </w:r>
    </w:p>
    <w:p w:rsidR="00625CC8" w:rsidRPr="00DB52BD" w:rsidRDefault="00064E1C" w:rsidP="00661052">
      <w:pPr>
        <w:pStyle w:val="a7"/>
        <w:widowControl w:val="0"/>
        <w:numPr>
          <w:ilvl w:val="0"/>
          <w:numId w:val="119"/>
        </w:numPr>
        <w:shd w:val="clear" w:color="auto" w:fill="FFFFFF"/>
        <w:autoSpaceDE w:val="0"/>
        <w:autoSpaceDN w:val="0"/>
        <w:adjustRightInd w:val="0"/>
        <w:ind w:left="567" w:right="57" w:hanging="567"/>
        <w:rPr>
          <w:lang w:val="uk-UA"/>
        </w:rPr>
      </w:pPr>
      <w:hyperlink r:id="rId182" w:history="1">
        <w:r w:rsidR="00625CC8" w:rsidRPr="00DB52BD">
          <w:rPr>
            <w:rStyle w:val="a6"/>
            <w:color w:val="auto"/>
            <w:lang w:val="uk-UA"/>
          </w:rPr>
          <w:t>https://vo.uu.edu.ua/mod/resource/view.php?id=312991&amp;lang=ar</w:t>
        </w:r>
      </w:hyperlink>
      <w:r w:rsidR="00625CC8" w:rsidRPr="00DB52BD">
        <w:rPr>
          <w:lang w:val="uk-UA"/>
        </w:rPr>
        <w:t>.</w:t>
      </w:r>
    </w:p>
    <w:p w:rsidR="00F421EC" w:rsidRPr="00DB52BD" w:rsidRDefault="00F421EC" w:rsidP="0011758A">
      <w:pPr>
        <w:spacing w:before="120" w:after="120" w:line="240" w:lineRule="auto"/>
        <w:ind w:firstLine="567"/>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F421EC" w:rsidRPr="00DB52BD" w:rsidTr="000123E1">
        <w:trPr>
          <w:trHeight w:val="20"/>
        </w:trPr>
        <w:tc>
          <w:tcPr>
            <w:tcW w:w="10201" w:type="dxa"/>
            <w:tcBorders>
              <w:top w:val="nil"/>
              <w:left w:val="nil"/>
              <w:bottom w:val="nil"/>
              <w:right w:val="nil"/>
            </w:tcBorders>
          </w:tcPr>
          <w:p w:rsidR="00F421EC" w:rsidRPr="00DB52BD" w:rsidRDefault="00F421EC" w:rsidP="000123E1">
            <w:pPr>
              <w:spacing w:after="0" w:line="240" w:lineRule="auto"/>
              <w:ind w:left="567" w:hanging="567"/>
              <w:rPr>
                <w:rFonts w:ascii="Times New Roman" w:hAnsi="Times New Roman"/>
                <w:b/>
                <w:szCs w:val="24"/>
                <w:lang w:val="uk-UA"/>
              </w:rPr>
            </w:pPr>
            <w:r w:rsidRPr="00DB52BD">
              <w:rPr>
                <w:rFonts w:ascii="Times New Roman" w:hAnsi="Times New Roman"/>
                <w:i/>
                <w:szCs w:val="24"/>
                <w:lang w:val="uk-UA"/>
              </w:rPr>
              <w:t>f</w:t>
            </w:r>
            <w:r w:rsidRPr="00DB52BD">
              <w:rPr>
                <w:rFonts w:ascii="Times New Roman" w:hAnsi="Times New Roman"/>
                <w:szCs w:val="24"/>
                <w:lang w:val="uk-UA"/>
              </w:rPr>
              <w:t xml:space="preserve"> – частота відеозйомки, кад</w:t>
            </w:r>
            <w:r w:rsidR="0096164C" w:rsidRPr="00DB52BD">
              <w:rPr>
                <w:rFonts w:ascii="Times New Roman" w:hAnsi="Times New Roman"/>
                <w:szCs w:val="24"/>
                <w:lang w:val="uk-UA"/>
              </w:rPr>
              <w:t>р</w:t>
            </w:r>
            <w:r w:rsidRPr="00DB52BD">
              <w:rPr>
                <w:rFonts w:ascii="Times New Roman" w:hAnsi="Times New Roman"/>
                <w:szCs w:val="24"/>
                <w:lang w:val="uk-UA"/>
              </w:rPr>
              <w:t>/с.</w:t>
            </w:r>
          </w:p>
          <w:p w:rsidR="00F421EC" w:rsidRPr="00DB52BD" w:rsidRDefault="00F421EC" w:rsidP="000123E1">
            <w:pPr>
              <w:spacing w:after="0" w:line="240" w:lineRule="auto"/>
              <w:rPr>
                <w:rFonts w:ascii="Times New Roman" w:hAnsi="Times New Roman"/>
                <w:i/>
                <w:szCs w:val="24"/>
                <w:lang w:val="uk-UA"/>
              </w:rPr>
            </w:pPr>
            <w:r w:rsidRPr="00DB52BD">
              <w:rPr>
                <w:rFonts w:ascii="Times New Roman" w:hAnsi="Times New Roman"/>
                <w:i/>
                <w:szCs w:val="24"/>
                <w:lang w:val="uk-UA"/>
              </w:rPr>
              <w:t xml:space="preserve">n </w:t>
            </w:r>
            <w:r w:rsidRPr="00DB52BD">
              <w:rPr>
                <w:rFonts w:ascii="Times New Roman" w:hAnsi="Times New Roman"/>
                <w:szCs w:val="24"/>
                <w:lang w:val="uk-UA"/>
              </w:rPr>
              <w:t>– кількість кадрів, необхідна для захоплення повного циклу руху, число.</w:t>
            </w:r>
          </w:p>
          <w:p w:rsidR="00F421EC" w:rsidRPr="00DB52BD" w:rsidRDefault="00F421EC" w:rsidP="000123E1">
            <w:pPr>
              <w:spacing w:after="0" w:line="240" w:lineRule="auto"/>
              <w:rPr>
                <w:rFonts w:ascii="Times New Roman" w:hAnsi="Times New Roman"/>
                <w:i/>
                <w:szCs w:val="24"/>
                <w:lang w:val="uk-UA"/>
              </w:rPr>
            </w:pPr>
            <w:r w:rsidRPr="00DB52BD">
              <w:rPr>
                <w:rFonts w:ascii="Times New Roman" w:hAnsi="Times New Roman"/>
                <w:i/>
                <w:szCs w:val="24"/>
                <w:lang w:val="uk-UA"/>
              </w:rPr>
              <w:t xml:space="preserve">t </w:t>
            </w:r>
            <w:r w:rsidRPr="00DB52BD">
              <w:rPr>
                <w:rFonts w:ascii="Times New Roman" w:hAnsi="Times New Roman"/>
                <w:szCs w:val="24"/>
                <w:lang w:val="uk-UA"/>
              </w:rPr>
              <w:t>– час тривалості цього циклу руху, с.</w:t>
            </w:r>
          </w:p>
          <w:p w:rsidR="00F421EC" w:rsidRPr="00DB52BD" w:rsidRDefault="00F421EC" w:rsidP="000123E1">
            <w:pPr>
              <w:spacing w:after="0" w:line="240" w:lineRule="auto"/>
              <w:rPr>
                <w:rFonts w:ascii="Times New Roman" w:hAnsi="Times New Roman"/>
                <w:i/>
                <w:szCs w:val="24"/>
                <w:lang w:val="uk-UA"/>
              </w:rPr>
            </w:pPr>
            <w:r w:rsidRPr="00DB52BD">
              <w:rPr>
                <w:rFonts w:ascii="Times New Roman" w:hAnsi="Times New Roman"/>
                <w:i/>
                <w:lang w:val="uk-UA"/>
              </w:rPr>
              <w:t>∆t –</w:t>
            </w:r>
            <w:r w:rsidRPr="00DB52BD">
              <w:rPr>
                <w:rFonts w:ascii="Times New Roman" w:hAnsi="Times New Roman"/>
                <w:i/>
                <w:szCs w:val="24"/>
                <w:lang w:val="uk-UA"/>
              </w:rPr>
              <w:t xml:space="preserve"> </w:t>
            </w:r>
            <w:r w:rsidRPr="00DB52BD">
              <w:rPr>
                <w:rFonts w:ascii="Times New Roman" w:hAnsi="Times New Roman"/>
                <w:szCs w:val="24"/>
                <w:lang w:val="uk-UA"/>
              </w:rPr>
              <w:t>різниця</w:t>
            </w:r>
            <w:r w:rsidRPr="00DB52BD">
              <w:rPr>
                <w:rFonts w:ascii="Times New Roman" w:hAnsi="Times New Roman"/>
                <w:i/>
                <w:szCs w:val="24"/>
                <w:lang w:val="uk-UA"/>
              </w:rPr>
              <w:t xml:space="preserve"> </w:t>
            </w:r>
            <w:r w:rsidRPr="00DB52BD">
              <w:rPr>
                <w:rFonts w:ascii="Times New Roman" w:hAnsi="Times New Roman"/>
                <w:szCs w:val="24"/>
                <w:lang w:val="uk-UA"/>
              </w:rPr>
              <w:t>часу тривалості між сусідніми кадрами (фазами), с</w:t>
            </w:r>
            <w:r w:rsidR="0096164C" w:rsidRPr="00DB52BD">
              <w:rPr>
                <w:rFonts w:ascii="Times New Roman" w:hAnsi="Times New Roman"/>
                <w:szCs w:val="24"/>
                <w:lang w:val="uk-UA"/>
              </w:rPr>
              <w:t>.</w:t>
            </w:r>
            <w:r w:rsidRPr="00DB52BD">
              <w:rPr>
                <w:rFonts w:ascii="Times New Roman" w:hAnsi="Times New Roman"/>
                <w:i/>
                <w:szCs w:val="24"/>
                <w:lang w:val="uk-UA"/>
              </w:rPr>
              <w:t xml:space="preserve"> </w:t>
            </w:r>
          </w:p>
          <w:p w:rsidR="00F421EC" w:rsidRPr="00DB52BD" w:rsidRDefault="00F421EC" w:rsidP="000123E1">
            <w:pPr>
              <w:tabs>
                <w:tab w:val="left" w:pos="1134"/>
              </w:tabs>
              <w:spacing w:after="0" w:line="240" w:lineRule="auto"/>
              <w:jc w:val="both"/>
              <w:rPr>
                <w:rFonts w:ascii="Times New Roman" w:hAnsi="Times New Roman"/>
                <w:i/>
                <w:lang w:val="uk-UA"/>
              </w:rPr>
            </w:pPr>
            <w:r w:rsidRPr="00DB52BD">
              <w:rPr>
                <w:rFonts w:ascii="Times New Roman" w:hAnsi="Times New Roman"/>
                <w:i/>
                <w:szCs w:val="24"/>
                <w:lang w:val="uk-UA"/>
              </w:rPr>
              <w:t>n</w:t>
            </w:r>
            <w:r w:rsidRPr="00DB52BD">
              <w:rPr>
                <w:rFonts w:ascii="Times New Roman" w:hAnsi="Times New Roman"/>
                <w:i/>
                <w:szCs w:val="24"/>
                <w:vertAlign w:val="subscript"/>
                <w:lang w:val="uk-UA"/>
              </w:rPr>
              <w:t xml:space="preserve">к </w:t>
            </w:r>
            <w:r w:rsidRPr="00DB52BD">
              <w:rPr>
                <w:rFonts w:ascii="Times New Roman" w:hAnsi="Times New Roman"/>
                <w:i/>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число інтервалів між кадрами (кадровий інтервал), число.</w:t>
            </w:r>
          </w:p>
          <w:p w:rsidR="00F421EC" w:rsidRPr="00DB52BD" w:rsidRDefault="00F421EC"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lang w:val="uk-UA"/>
              </w:rPr>
              <w:t>t</w:t>
            </w:r>
            <w:r w:rsidRPr="00DB52BD">
              <w:rPr>
                <w:rFonts w:ascii="Times New Roman" w:hAnsi="Times New Roman"/>
                <w:i/>
                <w:vertAlign w:val="subscript"/>
                <w:lang w:val="uk-UA"/>
              </w:rPr>
              <w:t xml:space="preserve">ф </w:t>
            </w:r>
            <w:r w:rsidRPr="00DB52BD">
              <w:rPr>
                <w:rFonts w:ascii="Times New Roman" w:hAnsi="Times New Roman"/>
                <w:i/>
                <w:lang w:val="uk-UA"/>
              </w:rPr>
              <w:t xml:space="preserve">– </w:t>
            </w:r>
            <w:r w:rsidRPr="00DB52BD">
              <w:rPr>
                <w:rFonts w:ascii="Times New Roman" w:hAnsi="Times New Roman"/>
                <w:szCs w:val="24"/>
                <w:lang w:val="uk-UA"/>
              </w:rPr>
              <w:t>час тривалості фази руху, с.</w:t>
            </w:r>
            <w:r w:rsidRPr="00DB52BD">
              <w:rPr>
                <w:rFonts w:ascii="Times New Roman" w:hAnsi="Times New Roman"/>
                <w:i/>
                <w:lang w:val="uk-UA"/>
              </w:rPr>
              <w:t xml:space="preserve"> </w:t>
            </w:r>
          </w:p>
          <w:p w:rsidR="00F421EC" w:rsidRPr="00DB52BD" w:rsidRDefault="00F421EC"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∆К - </w:t>
            </w:r>
            <w:r w:rsidRPr="00DB52BD">
              <w:rPr>
                <w:rFonts w:ascii="Times New Roman" w:hAnsi="Times New Roman"/>
                <w:szCs w:val="24"/>
                <w:lang w:val="uk-UA"/>
              </w:rPr>
              <w:t>похибка на кадр, %.</w:t>
            </w:r>
          </w:p>
          <w:p w:rsidR="00F421EC" w:rsidRPr="00DB52BD" w:rsidRDefault="00F421EC" w:rsidP="000123E1">
            <w:pPr>
              <w:tabs>
                <w:tab w:val="left" w:pos="1134"/>
              </w:tabs>
              <w:spacing w:after="0" w:line="240" w:lineRule="auto"/>
              <w:jc w:val="both"/>
              <w:rPr>
                <w:rFonts w:ascii="Times New Roman" w:hAnsi="Times New Roman"/>
                <w:b/>
                <w:szCs w:val="24"/>
                <w:lang w:val="uk-UA"/>
              </w:rPr>
            </w:pPr>
            <w:r w:rsidRPr="00DB52BD">
              <w:rPr>
                <w:rFonts w:ascii="Times New Roman" w:hAnsi="Times New Roman"/>
                <w:i/>
                <w:szCs w:val="24"/>
                <w:lang w:val="uk-UA"/>
              </w:rPr>
              <w:t xml:space="preserve">% - </w:t>
            </w:r>
            <w:r w:rsidRPr="00DB52BD">
              <w:rPr>
                <w:rFonts w:ascii="Times New Roman" w:hAnsi="Times New Roman"/>
                <w:szCs w:val="24"/>
                <w:lang w:val="uk-UA"/>
              </w:rPr>
              <w:t>процентний показник ритмічної структури руху, %.</w:t>
            </w:r>
          </w:p>
        </w:tc>
      </w:tr>
    </w:tbl>
    <w:p w:rsidR="00625CC8" w:rsidRPr="00DB52BD" w:rsidRDefault="00625CC8" w:rsidP="00625CC8">
      <w:pPr>
        <w:pStyle w:val="a7"/>
        <w:widowControl w:val="0"/>
        <w:shd w:val="clear" w:color="auto" w:fill="FFFFFF"/>
        <w:autoSpaceDE w:val="0"/>
        <w:autoSpaceDN w:val="0"/>
        <w:adjustRightInd w:val="0"/>
        <w:ind w:left="0" w:right="57"/>
        <w:rPr>
          <w:lang w:val="uk-UA"/>
        </w:rPr>
      </w:pPr>
      <w:r w:rsidRPr="00DB52BD">
        <w:rPr>
          <w:lang w:val="uk-UA"/>
        </w:rPr>
        <w:br w:type="page"/>
      </w:r>
    </w:p>
    <w:p w:rsidR="00625CC8" w:rsidRPr="00DB52BD" w:rsidRDefault="00625CC8" w:rsidP="006F7DC0">
      <w:pPr>
        <w:spacing w:after="12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 xml:space="preserve">Лабораторна робота № </w:t>
      </w:r>
      <w:r w:rsidR="00765718" w:rsidRPr="00DB52BD">
        <w:rPr>
          <w:rFonts w:ascii="Times New Roman" w:hAnsi="Times New Roman"/>
          <w:b/>
          <w:sz w:val="24"/>
          <w:szCs w:val="24"/>
          <w:lang w:val="uk-UA"/>
        </w:rPr>
        <w:t>8</w:t>
      </w:r>
      <w:r w:rsidRPr="00DB52BD">
        <w:rPr>
          <w:rFonts w:ascii="Times New Roman" w:hAnsi="Times New Roman"/>
          <w:b/>
          <w:sz w:val="24"/>
          <w:szCs w:val="24"/>
          <w:lang w:val="uk-UA"/>
        </w:rPr>
        <w:t>. Визначення лінійних швидкостей і прискорень точок тіла в процесі рухової дії.</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 xml:space="preserve">Мета: </w:t>
      </w:r>
      <w:r w:rsidRPr="00DB52BD">
        <w:rPr>
          <w:rFonts w:ascii="Times New Roman" w:hAnsi="Times New Roman"/>
          <w:sz w:val="24"/>
          <w:szCs w:val="24"/>
          <w:lang w:val="uk-UA"/>
        </w:rPr>
        <w:t>опанувати аналітичним способом визначення лінійних переміщень, швидкостей і прискорень точок тіла в процесі рухової дії.</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661052">
      <w:pPr>
        <w:pStyle w:val="a7"/>
        <w:numPr>
          <w:ilvl w:val="0"/>
          <w:numId w:val="103"/>
        </w:numPr>
        <w:tabs>
          <w:tab w:val="left" w:pos="1134"/>
        </w:tabs>
        <w:ind w:left="0" w:firstLine="720"/>
        <w:rPr>
          <w:lang w:val="uk-UA"/>
        </w:rPr>
      </w:pPr>
      <w:r w:rsidRPr="00DB52BD">
        <w:rPr>
          <w:lang w:val="uk-UA"/>
        </w:rPr>
        <w:t xml:space="preserve">Навчити визначати середні лінійні швидкості і прискорення точок тіла в процесі рухової дії в середовищі </w:t>
      </w:r>
      <w:r w:rsidRPr="00DB52BD">
        <w:rPr>
          <w:i/>
          <w:lang w:val="uk-UA"/>
        </w:rPr>
        <w:t>Microsoft Excel</w:t>
      </w:r>
      <w:r w:rsidRPr="00DB52BD">
        <w:rPr>
          <w:lang w:val="uk-UA"/>
        </w:rPr>
        <w:t>.</w:t>
      </w:r>
    </w:p>
    <w:p w:rsidR="00625CC8" w:rsidRPr="00DB52BD" w:rsidRDefault="00625CC8" w:rsidP="00661052">
      <w:pPr>
        <w:pStyle w:val="a7"/>
        <w:numPr>
          <w:ilvl w:val="0"/>
          <w:numId w:val="103"/>
        </w:numPr>
        <w:tabs>
          <w:tab w:val="left" w:pos="1134"/>
        </w:tabs>
        <w:ind w:left="0" w:firstLine="720"/>
        <w:rPr>
          <w:lang w:val="uk-UA"/>
        </w:rPr>
      </w:pPr>
      <w:r w:rsidRPr="00DB52BD">
        <w:rPr>
          <w:lang w:val="uk-UA"/>
        </w:rPr>
        <w:t xml:space="preserve">Провести аналіз просторово-часових характеристик визначеної точки тіла в процесі рухової дії за даними результатів обчислень та </w:t>
      </w:r>
      <w:r w:rsidR="00E16C14" w:rsidRPr="00DB52BD">
        <w:rPr>
          <w:lang w:val="uk-UA"/>
        </w:rPr>
        <w:t>ілюстрацій</w:t>
      </w:r>
      <w:r w:rsidRPr="00DB52BD">
        <w:rPr>
          <w:lang w:val="uk-UA"/>
        </w:rPr>
        <w:t>.</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i/>
          <w:sz w:val="24"/>
          <w:szCs w:val="24"/>
          <w:lang w:val="uk-UA"/>
        </w:rPr>
        <w:t>Матеріали та обладнання:</w:t>
      </w:r>
      <w:r w:rsidRPr="00DB52BD">
        <w:rPr>
          <w:rFonts w:ascii="Times New Roman" w:hAnsi="Times New Roman"/>
          <w:sz w:val="24"/>
          <w:szCs w:val="24"/>
          <w:lang w:val="uk-UA"/>
        </w:rPr>
        <w:t xml:space="preserve"> координати точок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OY</w:t>
      </w:r>
      <w:r w:rsidRPr="00DB52BD">
        <w:rPr>
          <w:rFonts w:ascii="Times New Roman" w:hAnsi="Times New Roman"/>
          <w:sz w:val="24"/>
          <w:szCs w:val="24"/>
          <w:lang w:val="uk-UA"/>
        </w:rPr>
        <w:t xml:space="preserve"> центрів сегментів та суглобів тіла </w:t>
      </w:r>
      <w:r w:rsidRPr="00DB52BD">
        <w:rPr>
          <w:rFonts w:ascii="Times New Roman" w:hAnsi="Times New Roman"/>
          <w:i/>
          <w:sz w:val="24"/>
          <w:szCs w:val="24"/>
          <w:lang w:val="uk-UA"/>
        </w:rPr>
        <w:t xml:space="preserve">ВДГ </w:t>
      </w:r>
      <w:r w:rsidRPr="00DB52BD">
        <w:rPr>
          <w:rFonts w:ascii="Times New Roman" w:hAnsi="Times New Roman"/>
          <w:sz w:val="24"/>
          <w:szCs w:val="24"/>
          <w:lang w:val="uk-UA"/>
        </w:rPr>
        <w:t>(дані табл. 3.2 лабораторної роботи № 3), частота</w:t>
      </w:r>
      <w:r w:rsidRPr="00DB52BD">
        <w:rPr>
          <w:rFonts w:ascii="Times New Roman" w:hAnsi="Times New Roman"/>
          <w:i/>
          <w:sz w:val="24"/>
          <w:szCs w:val="24"/>
          <w:lang w:val="uk-UA"/>
        </w:rPr>
        <w:t xml:space="preserve"> ВДЗ</w:t>
      </w:r>
      <w:r w:rsidRPr="00DB52BD">
        <w:rPr>
          <w:rFonts w:ascii="Times New Roman" w:hAnsi="Times New Roman"/>
          <w:sz w:val="24"/>
          <w:szCs w:val="24"/>
          <w:lang w:val="uk-UA"/>
        </w:rPr>
        <w:t>, масштаб зображення.</w:t>
      </w:r>
    </w:p>
    <w:p w:rsidR="00625CC8" w:rsidRPr="00DB52BD" w:rsidRDefault="00E64A24"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00625CC8" w:rsidRPr="00DB52BD">
        <w:rPr>
          <w:rFonts w:ascii="Times New Roman" w:hAnsi="Times New Roman"/>
          <w:i/>
          <w:sz w:val="24"/>
          <w:szCs w:val="24"/>
          <w:lang w:val="uk-UA"/>
        </w:rPr>
        <w:t xml:space="preserve"> </w:t>
      </w:r>
      <w:r w:rsidR="00625CC8" w:rsidRPr="00DB52BD">
        <w:rPr>
          <w:rFonts w:ascii="Times New Roman" w:hAnsi="Times New Roman"/>
          <w:sz w:val="24"/>
          <w:szCs w:val="24"/>
          <w:lang w:val="uk-UA"/>
        </w:rPr>
        <w:t xml:space="preserve">Лінійна швидкість точки тіла - це швидкість, з якою точка рухається вздовж прямої лінії. </w:t>
      </w:r>
      <w:r w:rsidRPr="00DB52BD">
        <w:rPr>
          <w:rFonts w:ascii="Times New Roman" w:hAnsi="Times New Roman"/>
          <w:sz w:val="24"/>
          <w:szCs w:val="24"/>
          <w:lang w:val="uk-UA"/>
        </w:rPr>
        <w:t>У математичній формі</w:t>
      </w:r>
      <w:r w:rsidR="00625CC8" w:rsidRPr="00DB52BD">
        <w:rPr>
          <w:rFonts w:ascii="Times New Roman" w:hAnsi="Times New Roman"/>
          <w:sz w:val="24"/>
          <w:szCs w:val="24"/>
          <w:lang w:val="uk-UA"/>
        </w:rPr>
        <w:t xml:space="preserve"> лінійна середня швидкість (</w:t>
      </w:r>
      <w:r w:rsidR="00625CC8" w:rsidRPr="00DB52BD">
        <w:rPr>
          <w:rFonts w:ascii="Times New Roman" w:hAnsi="Times New Roman"/>
          <w:i/>
          <w:sz w:val="24"/>
          <w:szCs w:val="24"/>
          <w:lang w:val="uk-UA"/>
        </w:rPr>
        <w:t xml:space="preserve">V) </w:t>
      </w:r>
      <w:r w:rsidR="00625CC8" w:rsidRPr="00DB52BD">
        <w:rPr>
          <w:rFonts w:ascii="Times New Roman" w:hAnsi="Times New Roman"/>
          <w:sz w:val="24"/>
          <w:szCs w:val="24"/>
          <w:lang w:val="uk-UA"/>
        </w:rPr>
        <w:t xml:space="preserve">може бути визначена як відношення зміни положення </w:t>
      </w:r>
      <w:r w:rsidR="00625CC8" w:rsidRPr="00DB52BD">
        <w:rPr>
          <w:rFonts w:ascii="Times New Roman" w:hAnsi="Times New Roman"/>
          <w:i/>
          <w:sz w:val="24"/>
          <w:szCs w:val="24"/>
          <w:lang w:val="uk-UA"/>
        </w:rPr>
        <w:t xml:space="preserve">ΔS </w:t>
      </w:r>
      <w:r w:rsidR="00625CC8" w:rsidRPr="00DB52BD">
        <w:rPr>
          <w:rFonts w:ascii="Times New Roman" w:hAnsi="Times New Roman"/>
          <w:sz w:val="24"/>
          <w:szCs w:val="24"/>
          <w:lang w:val="uk-UA"/>
        </w:rPr>
        <w:t xml:space="preserve">до зміни часу </w:t>
      </w:r>
      <w:r w:rsidR="00625CC8" w:rsidRPr="00DB52BD">
        <w:rPr>
          <w:rFonts w:ascii="Times New Roman" w:hAnsi="Times New Roman"/>
          <w:i/>
          <w:sz w:val="24"/>
          <w:szCs w:val="24"/>
          <w:lang w:val="uk-UA"/>
        </w:rPr>
        <w:t>Δt</w:t>
      </w:r>
      <w:r w:rsidR="00625CC8"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V = ΔS / Δt</w:t>
      </w:r>
      <w:r w:rsidR="00E64A24"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 xml:space="preserve">ΔS – </w:t>
      </w:r>
      <w:r w:rsidRPr="00DB52BD">
        <w:rPr>
          <w:rFonts w:ascii="Times New Roman" w:hAnsi="Times New Roman"/>
          <w:sz w:val="24"/>
          <w:szCs w:val="24"/>
          <w:lang w:val="uk-UA"/>
        </w:rPr>
        <w:t>зміна положення (переміщення) точки</w:t>
      </w:r>
      <w:r w:rsidRPr="00DB52BD">
        <w:rPr>
          <w:rFonts w:ascii="Times New Roman" w:hAnsi="Times New Roman"/>
          <w:i/>
          <w:sz w:val="24"/>
          <w:szCs w:val="24"/>
          <w:lang w:val="uk-UA"/>
        </w:rPr>
        <w:t xml:space="preserve">, Δt – </w:t>
      </w:r>
      <w:r w:rsidRPr="00DB52BD">
        <w:rPr>
          <w:rFonts w:ascii="Times New Roman" w:hAnsi="Times New Roman"/>
          <w:sz w:val="24"/>
          <w:szCs w:val="24"/>
          <w:lang w:val="uk-UA"/>
        </w:rPr>
        <w:t>зміна часу переміщення</w:t>
      </w:r>
      <w:r w:rsidR="00FD0FAC" w:rsidRPr="00DB52BD">
        <w:rPr>
          <w:rFonts w:ascii="Times New Roman" w:hAnsi="Times New Roman"/>
          <w:sz w:val="24"/>
          <w:szCs w:val="24"/>
          <w:lang w:val="uk-UA"/>
        </w:rPr>
        <w:t xml:space="preserve"> точки</w:t>
      </w:r>
      <w:r w:rsidRPr="00DB52BD">
        <w:rPr>
          <w:rFonts w:ascii="Times New Roman" w:hAnsi="Times New Roman"/>
          <w:i/>
          <w:sz w:val="24"/>
          <w:szCs w:val="24"/>
          <w:lang w:val="uk-UA"/>
        </w:rPr>
        <w:t>.</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sz w:val="24"/>
          <w:szCs w:val="24"/>
          <w:lang w:val="uk-UA"/>
        </w:rPr>
        <w:t>Прискорення точки тіла - це зміни лінійної швидкості точки тіла. Прискорення може бути додатнім або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ємним, залежно від того, чи збільшується, чи зменшується лінійна швидкість точки тіла. У математичній формі, прискорення (</w:t>
      </w:r>
      <w:r w:rsidRPr="00DB52BD">
        <w:rPr>
          <w:rFonts w:ascii="Times New Roman" w:hAnsi="Times New Roman"/>
          <w:i/>
          <w:sz w:val="24"/>
          <w:szCs w:val="24"/>
          <w:lang w:val="uk-UA"/>
        </w:rPr>
        <w:t>a</w:t>
      </w:r>
      <w:r w:rsidRPr="00DB52BD">
        <w:rPr>
          <w:rFonts w:ascii="Times New Roman" w:hAnsi="Times New Roman"/>
          <w:sz w:val="24"/>
          <w:szCs w:val="24"/>
          <w:lang w:val="uk-UA"/>
        </w:rPr>
        <w:t xml:space="preserve">) може бути визначене як відношення зміни лінійної швидкості </w:t>
      </w:r>
      <w:r w:rsidRPr="00DB52BD">
        <w:rPr>
          <w:rFonts w:ascii="Times New Roman" w:hAnsi="Times New Roman"/>
          <w:i/>
          <w:sz w:val="24"/>
          <w:szCs w:val="24"/>
          <w:lang w:val="uk-UA"/>
        </w:rPr>
        <w:t xml:space="preserve">ΔV </w:t>
      </w:r>
      <w:r w:rsidRPr="00DB52BD">
        <w:rPr>
          <w:rFonts w:ascii="Times New Roman" w:hAnsi="Times New Roman"/>
          <w:sz w:val="24"/>
          <w:szCs w:val="24"/>
          <w:lang w:val="uk-UA"/>
        </w:rPr>
        <w:t xml:space="preserve">до зміни часу </w:t>
      </w:r>
      <w:r w:rsidRPr="00DB52BD">
        <w:rPr>
          <w:rFonts w:ascii="Times New Roman" w:hAnsi="Times New Roman"/>
          <w:i/>
          <w:sz w:val="24"/>
          <w:szCs w:val="24"/>
          <w:lang w:val="uk-UA"/>
        </w:rPr>
        <w:t>Δt.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a = ΔV / Δt</w:t>
      </w:r>
      <w:r w:rsidR="00E64A24"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.2</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sz w:val="24"/>
          <w:szCs w:val="24"/>
          <w:lang w:val="uk-UA"/>
        </w:rPr>
        <w:t>де</w:t>
      </w:r>
      <w:r w:rsidRPr="00DB52BD">
        <w:rPr>
          <w:rFonts w:ascii="Times New Roman" w:hAnsi="Times New Roman"/>
          <w:i/>
          <w:sz w:val="24"/>
          <w:szCs w:val="24"/>
          <w:lang w:val="uk-UA"/>
        </w:rPr>
        <w:t xml:space="preserve"> ΔV – </w:t>
      </w:r>
      <w:r w:rsidRPr="00DB52BD">
        <w:rPr>
          <w:rFonts w:ascii="Times New Roman" w:hAnsi="Times New Roman"/>
          <w:sz w:val="24"/>
          <w:szCs w:val="24"/>
          <w:lang w:val="uk-UA"/>
        </w:rPr>
        <w:t>зміна швидкості точки</w:t>
      </w:r>
      <w:r w:rsidRPr="00DB52BD">
        <w:rPr>
          <w:rFonts w:ascii="Times New Roman" w:hAnsi="Times New Roman"/>
          <w:i/>
          <w:sz w:val="24"/>
          <w:szCs w:val="24"/>
          <w:lang w:val="uk-UA"/>
        </w:rPr>
        <w:t xml:space="preserve">, Δt – </w:t>
      </w:r>
      <w:r w:rsidRPr="00DB52BD">
        <w:rPr>
          <w:rFonts w:ascii="Times New Roman" w:hAnsi="Times New Roman"/>
          <w:sz w:val="24"/>
          <w:szCs w:val="24"/>
          <w:lang w:val="uk-UA"/>
        </w:rPr>
        <w:t>зміна часу.</w:t>
      </w:r>
    </w:p>
    <w:p w:rsidR="00625CC8" w:rsidRPr="00DB52BD" w:rsidRDefault="00E64A24"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У</w:t>
      </w:r>
      <w:r w:rsidR="00625CC8" w:rsidRPr="00DB52BD">
        <w:rPr>
          <w:rFonts w:ascii="Times New Roman" w:hAnsi="Times New Roman"/>
          <w:sz w:val="24"/>
          <w:szCs w:val="24"/>
          <w:lang w:val="uk-UA"/>
        </w:rPr>
        <w:t xml:space="preserve"> лабораторній роботі необхідно визначити зміни положення досліджуваних точок тіла</w:t>
      </w:r>
      <w:r w:rsidRPr="00DB52BD">
        <w:rPr>
          <w:rFonts w:ascii="Times New Roman" w:hAnsi="Times New Roman"/>
          <w:sz w:val="24"/>
          <w:szCs w:val="24"/>
          <w:lang w:val="uk-UA"/>
        </w:rPr>
        <w:t xml:space="preserve"> у</w:t>
      </w:r>
      <w:r w:rsidR="00625CC8" w:rsidRPr="00DB52BD">
        <w:rPr>
          <w:rFonts w:ascii="Times New Roman" w:hAnsi="Times New Roman"/>
          <w:sz w:val="24"/>
          <w:szCs w:val="24"/>
          <w:lang w:val="uk-UA"/>
        </w:rPr>
        <w:t xml:space="preserve"> двовимірному просторі, тобто горизонтально і вертикально. Горизонтальне (</w:t>
      </w:r>
      <w:r w:rsidR="00625CC8" w:rsidRPr="00DB52BD">
        <w:rPr>
          <w:rFonts w:ascii="Times New Roman" w:hAnsi="Times New Roman"/>
          <w:i/>
          <w:sz w:val="24"/>
          <w:szCs w:val="24"/>
          <w:lang w:val="uk-UA"/>
        </w:rPr>
        <w:t>Sx</w:t>
      </w:r>
      <w:r w:rsidR="00625CC8" w:rsidRPr="00DB52BD">
        <w:rPr>
          <w:rFonts w:ascii="Times New Roman" w:hAnsi="Times New Roman"/>
          <w:sz w:val="24"/>
          <w:szCs w:val="24"/>
          <w:lang w:val="uk-UA"/>
        </w:rPr>
        <w:t>) і вертикальне (</w:t>
      </w:r>
      <w:r w:rsidR="00625CC8" w:rsidRPr="00DB52BD">
        <w:rPr>
          <w:rFonts w:ascii="Times New Roman" w:hAnsi="Times New Roman"/>
          <w:i/>
          <w:sz w:val="24"/>
          <w:szCs w:val="24"/>
          <w:lang w:val="uk-UA"/>
        </w:rPr>
        <w:t>Sy</w:t>
      </w:r>
      <w:r w:rsidR="00625CC8" w:rsidRPr="00DB52BD">
        <w:rPr>
          <w:rFonts w:ascii="Times New Roman" w:hAnsi="Times New Roman"/>
          <w:sz w:val="24"/>
          <w:szCs w:val="24"/>
          <w:lang w:val="uk-UA"/>
        </w:rPr>
        <w:t xml:space="preserve">) переміщення точки поміж попереднім і вихідним кадрами </w:t>
      </w:r>
      <w:r w:rsidR="00625CC8" w:rsidRPr="00DB52BD">
        <w:rPr>
          <w:rFonts w:ascii="Times New Roman" w:hAnsi="Times New Roman"/>
          <w:i/>
          <w:sz w:val="24"/>
          <w:szCs w:val="24"/>
          <w:lang w:val="uk-UA"/>
        </w:rPr>
        <w:t>ВДГ</w:t>
      </w:r>
      <w:r w:rsidR="00625CC8" w:rsidRPr="00DB52BD">
        <w:rPr>
          <w:rFonts w:ascii="Times New Roman" w:hAnsi="Times New Roman"/>
          <w:sz w:val="24"/>
          <w:szCs w:val="24"/>
          <w:lang w:val="uk-UA"/>
        </w:rPr>
        <w:t xml:space="preserve"> визначається як модуль різниці значень координат абсциси (</w:t>
      </w:r>
      <w:r w:rsidR="00625CC8" w:rsidRPr="00DB52BD">
        <w:rPr>
          <w:rFonts w:ascii="Times New Roman" w:hAnsi="Times New Roman"/>
          <w:i/>
          <w:sz w:val="24"/>
          <w:szCs w:val="24"/>
          <w:lang w:val="uk-UA"/>
        </w:rPr>
        <w:t>Х</w:t>
      </w:r>
      <w:r w:rsidR="00625CC8" w:rsidRPr="00DB52BD">
        <w:rPr>
          <w:rFonts w:ascii="Times New Roman" w:hAnsi="Times New Roman"/>
          <w:sz w:val="24"/>
          <w:szCs w:val="24"/>
          <w:lang w:val="uk-UA"/>
        </w:rPr>
        <w:t>) і ординати (</w:t>
      </w:r>
      <w:r w:rsidR="00625CC8" w:rsidRPr="00DB52BD">
        <w:rPr>
          <w:rFonts w:ascii="Times New Roman" w:hAnsi="Times New Roman"/>
          <w:i/>
          <w:sz w:val="24"/>
          <w:szCs w:val="24"/>
          <w:lang w:val="uk-UA"/>
        </w:rPr>
        <w:t>Y</w:t>
      </w:r>
      <w:r w:rsidR="00625CC8" w:rsidRPr="00DB52BD">
        <w:rPr>
          <w:rFonts w:ascii="Times New Roman" w:hAnsi="Times New Roman"/>
          <w:sz w:val="24"/>
          <w:szCs w:val="24"/>
          <w:lang w:val="uk-UA"/>
        </w:rPr>
        <w:t>). Для виконання обчислень необхідно використовувати модуль, тому що різниця координат може бути як додатною, так і від</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ємною. Якщо використовувати значення без модулю, то можна отримати неправильну відстань, яка буде від</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ємною або неправильною з точки зору розташування точок відносно одна одної.</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Sx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w:t>
      </w:r>
      <w:r w:rsidR="00E64A24"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.3</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 значення абсциси точки попереднього кадру, </w:t>
      </w:r>
      <w:r w:rsidRPr="00DB52BD">
        <w:rPr>
          <w:rFonts w:ascii="Times New Roman" w:hAnsi="Times New Roman"/>
          <w:i/>
          <w:sz w:val="24"/>
          <w:szCs w:val="24"/>
          <w:lang w:val="uk-UA"/>
        </w:rPr>
        <w:t>Х</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w:t>
      </w:r>
      <w:r w:rsidR="00E64A24" w:rsidRPr="00DB52BD">
        <w:rPr>
          <w:rFonts w:ascii="Times New Roman" w:hAnsi="Times New Roman"/>
          <w:sz w:val="24"/>
          <w:szCs w:val="24"/>
          <w:lang w:val="uk-UA"/>
        </w:rPr>
        <w:t>–</w:t>
      </w:r>
      <w:r w:rsidRPr="00DB52BD">
        <w:rPr>
          <w:rFonts w:ascii="Times New Roman" w:hAnsi="Times New Roman"/>
          <w:sz w:val="24"/>
          <w:szCs w:val="24"/>
          <w:lang w:val="uk-UA"/>
        </w:rPr>
        <w:t xml:space="preserve"> значення абсциси точки вихідного кадру.</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Sy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w:t>
      </w:r>
      <w:r w:rsidR="00E64A24"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.4</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 значення ординати точки попереднього кадру, </w:t>
      </w:r>
      <w:r w:rsidRPr="00DB52BD">
        <w:rPr>
          <w:rFonts w:ascii="Times New Roman" w:hAnsi="Times New Roman"/>
          <w:i/>
          <w:sz w:val="24"/>
          <w:szCs w:val="24"/>
          <w:lang w:val="uk-UA"/>
        </w:rPr>
        <w:t>Y</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w:t>
      </w:r>
      <w:r w:rsidR="00E64A24" w:rsidRPr="00DB52BD">
        <w:rPr>
          <w:rFonts w:ascii="Times New Roman" w:hAnsi="Times New Roman"/>
          <w:sz w:val="24"/>
          <w:szCs w:val="24"/>
          <w:lang w:val="uk-UA"/>
        </w:rPr>
        <w:t>–</w:t>
      </w:r>
      <w:r w:rsidRPr="00DB52BD">
        <w:rPr>
          <w:rFonts w:ascii="Times New Roman" w:hAnsi="Times New Roman"/>
          <w:sz w:val="24"/>
          <w:szCs w:val="24"/>
          <w:lang w:val="uk-UA"/>
        </w:rPr>
        <w:t xml:space="preserve"> значення ординати точки вихідного кадру.</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Тривалість руху точки визначається як різниця поміж моментами часу попереднього (</w:t>
      </w:r>
      <w:r w:rsidR="00BA25FF" w:rsidRPr="00DB52BD">
        <w:rPr>
          <w:rFonts w:ascii="Times New Roman" w:hAnsi="Times New Roman"/>
          <w:i/>
          <w:sz w:val="24"/>
          <w:szCs w:val="24"/>
          <w:lang w:val="uk-UA"/>
        </w:rPr>
        <w:t>t</w:t>
      </w:r>
      <w:r w:rsidR="00BA25FF"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і вихідного кадрів (</w:t>
      </w:r>
      <w:r w:rsidRPr="00DB52BD">
        <w:rPr>
          <w:rFonts w:ascii="Times New Roman" w:hAnsi="Times New Roman"/>
          <w:i/>
          <w:sz w:val="24"/>
          <w:szCs w:val="24"/>
          <w:lang w:val="uk-UA"/>
        </w:rPr>
        <w:t>t</w:t>
      </w:r>
      <w:r w:rsidR="00BA25FF" w:rsidRPr="00DB52BD">
        <w:rPr>
          <w:rFonts w:ascii="Times New Roman" w:hAnsi="Times New Roman"/>
          <w:i/>
          <w:sz w:val="24"/>
          <w:szCs w:val="24"/>
          <w:vertAlign w:val="subscript"/>
          <w:lang w:val="uk-UA"/>
        </w:rPr>
        <w:t>n</w:t>
      </w:r>
      <w:r w:rsidRPr="00DB52BD">
        <w:rPr>
          <w:rFonts w:ascii="Times New Roman" w:hAnsi="Times New Roman"/>
          <w:sz w:val="24"/>
          <w:szCs w:val="24"/>
          <w:lang w:val="uk-UA"/>
        </w:rPr>
        <w:t>)</w:t>
      </w:r>
      <w:r w:rsidR="00E16C14">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 xml:space="preserve">Δt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t</w:t>
      </w:r>
      <w:r w:rsidRPr="00DB52BD">
        <w:rPr>
          <w:rFonts w:ascii="Times New Roman" w:hAnsi="Times New Roman"/>
          <w:i/>
          <w:sz w:val="24"/>
          <w:szCs w:val="24"/>
          <w:vertAlign w:val="subscript"/>
          <w:lang w:val="uk-UA"/>
        </w:rPr>
        <w:t>n</w:t>
      </w:r>
      <w:r w:rsidR="00E64A24"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00E64A24"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.5</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 xml:space="preserve"> n+1</w:t>
      </w:r>
      <w:r w:rsidRPr="00DB52BD">
        <w:rPr>
          <w:rFonts w:ascii="Times New Roman" w:hAnsi="Times New Roman"/>
          <w:sz w:val="24"/>
          <w:szCs w:val="24"/>
          <w:lang w:val="uk-UA"/>
        </w:rPr>
        <w:t xml:space="preserve"> </w:t>
      </w:r>
      <w:r w:rsidR="00E64A24" w:rsidRPr="00DB52BD">
        <w:rPr>
          <w:rFonts w:ascii="Times New Roman" w:hAnsi="Times New Roman"/>
          <w:sz w:val="24"/>
          <w:szCs w:val="24"/>
          <w:lang w:val="uk-UA"/>
        </w:rPr>
        <w:t>–</w:t>
      </w:r>
      <w:r w:rsidR="00BA25FF" w:rsidRPr="00DB52BD">
        <w:rPr>
          <w:rFonts w:ascii="Times New Roman" w:hAnsi="Times New Roman"/>
          <w:sz w:val="24"/>
          <w:szCs w:val="24"/>
          <w:lang w:val="uk-UA"/>
        </w:rPr>
        <w:t xml:space="preserve"> </w:t>
      </w:r>
      <w:r w:rsidRPr="00DB52BD">
        <w:rPr>
          <w:rFonts w:ascii="Times New Roman" w:hAnsi="Times New Roman"/>
          <w:sz w:val="24"/>
          <w:szCs w:val="24"/>
          <w:lang w:val="uk-UA"/>
        </w:rPr>
        <w:t xml:space="preserve">момент часу руху точки попереднього кадру,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 xml:space="preserve">n </w:t>
      </w:r>
      <w:r w:rsidRPr="00DB52BD">
        <w:rPr>
          <w:rFonts w:ascii="Times New Roman" w:hAnsi="Times New Roman"/>
          <w:sz w:val="24"/>
          <w:szCs w:val="24"/>
          <w:lang w:val="uk-UA"/>
        </w:rPr>
        <w:t xml:space="preserve"> </w:t>
      </w:r>
      <w:r w:rsidR="00E64A24" w:rsidRPr="00DB52BD">
        <w:rPr>
          <w:rFonts w:ascii="Times New Roman" w:hAnsi="Times New Roman"/>
          <w:sz w:val="24"/>
          <w:szCs w:val="24"/>
          <w:lang w:val="uk-UA"/>
        </w:rPr>
        <w:t>–</w:t>
      </w:r>
      <w:r w:rsidRPr="00DB52BD">
        <w:rPr>
          <w:rFonts w:ascii="Times New Roman" w:hAnsi="Times New Roman"/>
          <w:sz w:val="24"/>
          <w:szCs w:val="24"/>
          <w:lang w:val="uk-UA"/>
        </w:rPr>
        <w:t>момент часу руху точки вихідного кадру.</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Тоді середні горизонтальні і вертикальні швидкості переміщення точки можна визначити за формулою:</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Vх</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 xml:space="preserve">Sх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Δt</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.6</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Vy</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 xml:space="preserve">Sy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Δt</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.7</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Горизонтальне і вертикальне прискорення руху точки відносно формули </w:t>
      </w:r>
      <w:r w:rsidR="00E64A24" w:rsidRPr="00DB52BD">
        <w:rPr>
          <w:rFonts w:ascii="Times New Roman" w:hAnsi="Times New Roman"/>
          <w:sz w:val="24"/>
          <w:szCs w:val="24"/>
          <w:lang w:val="uk-UA"/>
        </w:rPr>
        <w:t>8</w:t>
      </w:r>
      <w:r w:rsidRPr="00DB52BD">
        <w:rPr>
          <w:rFonts w:ascii="Times New Roman" w:hAnsi="Times New Roman"/>
          <w:sz w:val="24"/>
          <w:szCs w:val="24"/>
          <w:lang w:val="uk-UA"/>
        </w:rPr>
        <w:t>.2. визначається за формулами:</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a</w:t>
      </w:r>
      <w:r w:rsidRPr="00DB52BD">
        <w:rPr>
          <w:rFonts w:ascii="Times New Roman" w:hAnsi="Times New Roman"/>
          <w:i/>
          <w:sz w:val="24"/>
          <w:szCs w:val="24"/>
          <w:vertAlign w:val="subscript"/>
          <w:lang w:val="uk-UA"/>
        </w:rPr>
        <w:t>x</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ΔVх</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Δt</w:t>
      </w:r>
      <w:r w:rsidRPr="00DB52BD">
        <w:rPr>
          <w:rFonts w:ascii="Times New Roman" w:hAnsi="Times New Roman"/>
          <w:i/>
          <w:sz w:val="24"/>
          <w:szCs w:val="24"/>
          <w:vertAlign w:val="superscript"/>
          <w:lang w:val="uk-UA"/>
        </w:rPr>
        <w:t>2</w:t>
      </w:r>
      <w:r w:rsidR="00BA25FF" w:rsidRPr="00DB52BD">
        <w:rPr>
          <w:rFonts w:ascii="Times New Roman" w:hAnsi="Times New Roman"/>
          <w:i/>
          <w:sz w:val="24"/>
          <w:szCs w:val="24"/>
          <w:lang w:val="uk-UA"/>
        </w:rPr>
        <w:t>,</w:t>
      </w:r>
      <w:r w:rsidRPr="00DB52BD">
        <w:rPr>
          <w:rFonts w:ascii="Times New Roman" w:hAnsi="Times New Roman"/>
          <w:i/>
          <w:sz w:val="24"/>
          <w:szCs w:val="24"/>
          <w:vertAlign w:val="superscript"/>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.8</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a</w:t>
      </w:r>
      <w:r w:rsidRPr="00DB52BD">
        <w:rPr>
          <w:rFonts w:ascii="Times New Roman" w:hAnsi="Times New Roman"/>
          <w:i/>
          <w:sz w:val="24"/>
          <w:szCs w:val="24"/>
          <w:vertAlign w:val="subscript"/>
          <w:lang w:val="uk-UA"/>
        </w:rPr>
        <w:t>y</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ΔVy</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Δt</w:t>
      </w:r>
      <w:r w:rsidRPr="00DB52BD">
        <w:rPr>
          <w:rFonts w:ascii="Times New Roman" w:hAnsi="Times New Roman"/>
          <w:i/>
          <w:sz w:val="24"/>
          <w:szCs w:val="24"/>
          <w:vertAlign w:val="superscript"/>
          <w:lang w:val="uk-UA"/>
        </w:rPr>
        <w:t>2</w:t>
      </w:r>
      <w:r w:rsidR="00BA25FF" w:rsidRPr="00DB52BD">
        <w:rPr>
          <w:rFonts w:ascii="Times New Roman" w:hAnsi="Times New Roman"/>
          <w:i/>
          <w:sz w:val="24"/>
          <w:szCs w:val="24"/>
          <w:lang w:val="uk-UA"/>
        </w:rPr>
        <w:t>,</w:t>
      </w:r>
      <w:r w:rsidRPr="00DB52BD">
        <w:rPr>
          <w:rFonts w:ascii="Times New Roman" w:hAnsi="Times New Roman"/>
          <w:i/>
          <w:sz w:val="24"/>
          <w:szCs w:val="24"/>
          <w:vertAlign w:val="superscript"/>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.9</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Для визначення дійсних величин середніх горизонтальних і вертикальних швидкостей і прискорень використовують експериментальні формули </w:t>
      </w:r>
      <w:r w:rsidR="006F7DC0" w:rsidRPr="00DB52BD">
        <w:rPr>
          <w:rFonts w:ascii="Times New Roman" w:hAnsi="Times New Roman"/>
          <w:sz w:val="24"/>
          <w:szCs w:val="24"/>
          <w:lang w:val="uk-UA"/>
        </w:rPr>
        <w:t>8</w:t>
      </w:r>
      <w:r w:rsidRPr="00DB52BD">
        <w:rPr>
          <w:rFonts w:ascii="Times New Roman" w:hAnsi="Times New Roman"/>
          <w:sz w:val="24"/>
          <w:szCs w:val="24"/>
          <w:lang w:val="uk-UA"/>
        </w:rPr>
        <w:t xml:space="preserve">.10, </w:t>
      </w:r>
      <w:r w:rsidR="006F7DC0" w:rsidRPr="00DB52BD">
        <w:rPr>
          <w:rFonts w:ascii="Times New Roman" w:hAnsi="Times New Roman"/>
          <w:sz w:val="24"/>
          <w:szCs w:val="24"/>
          <w:lang w:val="uk-UA"/>
        </w:rPr>
        <w:t>8</w:t>
      </w:r>
      <w:r w:rsidRPr="00DB52BD">
        <w:rPr>
          <w:rFonts w:ascii="Times New Roman" w:hAnsi="Times New Roman"/>
          <w:sz w:val="24"/>
          <w:szCs w:val="24"/>
          <w:lang w:val="uk-UA"/>
        </w:rPr>
        <w:t>.11:</w:t>
      </w:r>
    </w:p>
    <w:p w:rsidR="00625CC8" w:rsidRPr="00DB52BD" w:rsidRDefault="00625CC8" w:rsidP="00625CC8">
      <w:pPr>
        <w:spacing w:after="0" w:line="240" w:lineRule="auto"/>
        <w:ind w:firstLine="720"/>
        <w:rPr>
          <w:rFonts w:ascii="Times New Roman" w:hAnsi="Times New Roman"/>
          <w:sz w:val="24"/>
          <w:szCs w:val="24"/>
          <w:lang w:val="uk-UA"/>
        </w:rPr>
      </w:pPr>
      <w:r w:rsidRPr="00DB52BD">
        <w:rPr>
          <w:rFonts w:ascii="Times New Roman" w:hAnsi="Times New Roman"/>
          <w:i/>
          <w:sz w:val="24"/>
          <w:szCs w:val="24"/>
          <w:lang w:val="uk-UA"/>
        </w:rPr>
        <w:t>V</w:t>
      </w:r>
      <w:r w:rsidRPr="00DB52BD">
        <w:rPr>
          <w:rFonts w:ascii="Times New Roman" w:hAnsi="Times New Roman"/>
          <w:i/>
          <w:sz w:val="24"/>
          <w:szCs w:val="24"/>
          <w:vertAlign w:val="subscript"/>
          <w:lang w:val="uk-UA"/>
        </w:rPr>
        <w:t>х,y</w:t>
      </w:r>
      <w:r w:rsidRPr="00DB52BD">
        <w:rPr>
          <w:rFonts w:ascii="Times New Roman" w:hAnsi="Times New Roman"/>
          <w:i/>
          <w:sz w:val="24"/>
          <w:szCs w:val="24"/>
          <w:lang w:val="uk-UA"/>
        </w:rPr>
        <w:t xml:space="preserve"> = (f·β /</w:t>
      </w:r>
      <w:r w:rsidRPr="00DB52BD">
        <w:rPr>
          <w:rFonts w:ascii="Times New Roman" w:hAnsi="Times New Roman"/>
          <w:i/>
          <w:lang w:val="uk-UA"/>
        </w:rPr>
        <w:t xml:space="preserve"> n</w:t>
      </w:r>
      <w:r w:rsidRPr="00DB52BD">
        <w:rPr>
          <w:rFonts w:ascii="Times New Roman" w:hAnsi="Times New Roman"/>
          <w:i/>
          <w:vertAlign w:val="subscript"/>
          <w:lang w:val="uk-UA"/>
        </w:rPr>
        <w:t>к</w:t>
      </w:r>
      <w:r w:rsidRPr="00DB52BD">
        <w:rPr>
          <w:rFonts w:ascii="Times New Roman" w:hAnsi="Times New Roman"/>
          <w:i/>
          <w:sz w:val="24"/>
          <w:szCs w:val="24"/>
          <w:lang w:val="uk-UA"/>
        </w:rPr>
        <w:t xml:space="preserve"> ·1000)·Sх,y</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.10</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 xml:space="preserve">х,y </w:t>
      </w:r>
      <w:r w:rsidRPr="00DB52BD">
        <w:rPr>
          <w:rFonts w:ascii="Times New Roman" w:hAnsi="Times New Roman"/>
          <w:i/>
          <w:sz w:val="24"/>
          <w:szCs w:val="24"/>
          <w:lang w:val="uk-UA"/>
        </w:rPr>
        <w:t>= (f</w:t>
      </w:r>
      <w:r w:rsidRPr="00DB52BD">
        <w:rPr>
          <w:rFonts w:ascii="Times New Roman" w:hAnsi="Times New Roman"/>
          <w:i/>
          <w:sz w:val="24"/>
          <w:szCs w:val="24"/>
          <w:vertAlign w:val="superscript"/>
          <w:lang w:val="uk-UA"/>
        </w:rPr>
        <w:t>2</w:t>
      </w:r>
      <w:r w:rsidRPr="00DB52BD">
        <w:rPr>
          <w:rFonts w:ascii="Times New Roman" w:hAnsi="Times New Roman"/>
          <w:i/>
          <w:sz w:val="24"/>
          <w:szCs w:val="24"/>
          <w:lang w:val="uk-UA"/>
        </w:rPr>
        <w:t>·β /</w:t>
      </w:r>
      <w:r w:rsidRPr="00DB52BD">
        <w:rPr>
          <w:rFonts w:ascii="Times New Roman" w:hAnsi="Times New Roman"/>
          <w:i/>
          <w:lang w:val="uk-UA"/>
        </w:rPr>
        <w:t xml:space="preserve"> n</w:t>
      </w:r>
      <w:r w:rsidRPr="00DB52BD">
        <w:rPr>
          <w:rFonts w:ascii="Times New Roman" w:hAnsi="Times New Roman"/>
          <w:i/>
          <w:vertAlign w:val="subscript"/>
          <w:lang w:val="uk-UA"/>
        </w:rPr>
        <w:t>к</w:t>
      </w:r>
      <w:r w:rsidRPr="00DB52BD">
        <w:rPr>
          <w:rFonts w:ascii="Times New Roman" w:hAnsi="Times New Roman"/>
          <w:i/>
          <w:sz w:val="24"/>
          <w:szCs w:val="24"/>
          <w:vertAlign w:val="superscript"/>
          <w:lang w:val="uk-UA"/>
        </w:rPr>
        <w:t xml:space="preserve"> 2</w:t>
      </w:r>
      <w:r w:rsidRPr="00DB52BD">
        <w:rPr>
          <w:rFonts w:ascii="Times New Roman" w:hAnsi="Times New Roman"/>
          <w:i/>
          <w:sz w:val="24"/>
          <w:szCs w:val="24"/>
          <w:lang w:val="uk-UA"/>
        </w:rPr>
        <w:t>·1000)·ΔSх,y</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.11</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lastRenderedPageBreak/>
        <w:t>де</w:t>
      </w:r>
      <w:r w:rsidRPr="00DB52BD">
        <w:rPr>
          <w:rFonts w:ascii="Times New Roman" w:hAnsi="Times New Roman"/>
          <w:b/>
          <w:sz w:val="24"/>
          <w:szCs w:val="24"/>
          <w:lang w:val="uk-UA"/>
        </w:rPr>
        <w:t xml:space="preserve"> </w:t>
      </w:r>
      <w:r w:rsidRPr="00DB52BD">
        <w:rPr>
          <w:rFonts w:ascii="Times New Roman" w:hAnsi="Times New Roman"/>
          <w:i/>
          <w:sz w:val="24"/>
          <w:szCs w:val="24"/>
          <w:lang w:val="uk-UA"/>
        </w:rPr>
        <w:t xml:space="preserve">f </w:t>
      </w:r>
      <w:r w:rsidR="00BA25FF"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частота зйомки, </w:t>
      </w:r>
      <w:r w:rsidRPr="00DB52BD">
        <w:rPr>
          <w:rFonts w:ascii="Times New Roman" w:hAnsi="Times New Roman"/>
          <w:i/>
          <w:sz w:val="24"/>
          <w:szCs w:val="24"/>
          <w:lang w:val="uk-UA"/>
        </w:rPr>
        <w:t xml:space="preserve">β – </w:t>
      </w:r>
      <w:r w:rsidRPr="00DB52BD">
        <w:rPr>
          <w:rFonts w:ascii="Times New Roman" w:hAnsi="Times New Roman"/>
          <w:sz w:val="24"/>
          <w:szCs w:val="24"/>
          <w:lang w:val="uk-UA"/>
        </w:rPr>
        <w:t xml:space="preserve">число зворотне масштабу проміру, </w:t>
      </w:r>
      <w:r w:rsidRPr="00DB52BD">
        <w:rPr>
          <w:rFonts w:ascii="Times New Roman" w:hAnsi="Times New Roman"/>
          <w:i/>
          <w:lang w:val="uk-UA"/>
        </w:rPr>
        <w:t>n</w:t>
      </w:r>
      <w:r w:rsidRPr="00DB52BD">
        <w:rPr>
          <w:rFonts w:ascii="Times New Roman" w:hAnsi="Times New Roman"/>
          <w:i/>
          <w:vertAlign w:val="subscript"/>
          <w:lang w:val="uk-UA"/>
        </w:rPr>
        <w:t>к</w:t>
      </w:r>
      <w:r w:rsidRPr="00DB52BD">
        <w:rPr>
          <w:rFonts w:ascii="Times New Roman" w:hAnsi="Times New Roman"/>
          <w:i/>
          <w:sz w:val="24"/>
          <w:szCs w:val="24"/>
          <w:lang w:val="uk-UA"/>
        </w:rPr>
        <w:t xml:space="preserve"> </w:t>
      </w:r>
      <w:r w:rsidR="00BA25FF" w:rsidRPr="00DB52BD">
        <w:rPr>
          <w:rFonts w:ascii="Times New Roman" w:hAnsi="Times New Roman"/>
          <w:sz w:val="24"/>
          <w:szCs w:val="24"/>
          <w:lang w:val="uk-UA"/>
        </w:rPr>
        <w:t xml:space="preserve">– </w:t>
      </w:r>
      <w:r w:rsidRPr="00DB52BD">
        <w:rPr>
          <w:rFonts w:ascii="Times New Roman" w:hAnsi="Times New Roman"/>
          <w:sz w:val="24"/>
          <w:szCs w:val="24"/>
          <w:lang w:val="uk-UA"/>
        </w:rPr>
        <w:t xml:space="preserve">кадровий інтервал, </w:t>
      </w:r>
      <w:r w:rsidRPr="00DB52BD">
        <w:rPr>
          <w:rFonts w:ascii="Times New Roman" w:hAnsi="Times New Roman"/>
          <w:i/>
          <w:sz w:val="24"/>
          <w:szCs w:val="24"/>
          <w:lang w:val="uk-UA"/>
        </w:rPr>
        <w:t xml:space="preserve">Sх,y </w:t>
      </w:r>
      <w:r w:rsidR="00BA25FF"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лінійні горизонтальні, вертикальні переміщення точки, </w:t>
      </w:r>
      <w:r w:rsidRPr="00DB52BD">
        <w:rPr>
          <w:rFonts w:ascii="Times New Roman" w:hAnsi="Times New Roman"/>
          <w:i/>
          <w:sz w:val="24"/>
          <w:szCs w:val="24"/>
          <w:lang w:val="uk-UA"/>
        </w:rPr>
        <w:t>ΔSх,y</w:t>
      </w:r>
      <w:r w:rsidRPr="00DB52BD">
        <w:rPr>
          <w:rFonts w:ascii="Times New Roman" w:hAnsi="Times New Roman"/>
          <w:sz w:val="24"/>
          <w:szCs w:val="24"/>
          <w:lang w:val="uk-UA"/>
        </w:rPr>
        <w:t xml:space="preserve"> </w:t>
      </w:r>
      <w:r w:rsidR="00BA25FF" w:rsidRPr="00DB52BD">
        <w:rPr>
          <w:rFonts w:ascii="Times New Roman" w:hAnsi="Times New Roman"/>
          <w:sz w:val="24"/>
          <w:szCs w:val="24"/>
          <w:lang w:val="uk-UA"/>
        </w:rPr>
        <w:t xml:space="preserve">– </w:t>
      </w:r>
      <w:r w:rsidRPr="00DB52BD">
        <w:rPr>
          <w:rFonts w:ascii="Times New Roman" w:hAnsi="Times New Roman"/>
          <w:sz w:val="24"/>
          <w:szCs w:val="24"/>
          <w:lang w:val="uk-UA"/>
        </w:rPr>
        <w:t>різниця горизонтальних, вертикальних лінійних переміщень точки.</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Якщо відомі </w:t>
      </w:r>
      <w:r w:rsidRPr="00DB52BD">
        <w:rPr>
          <w:rFonts w:ascii="Times New Roman" w:hAnsi="Times New Roman"/>
          <w:i/>
          <w:sz w:val="24"/>
          <w:szCs w:val="24"/>
          <w:lang w:val="uk-UA"/>
        </w:rPr>
        <w:t>Vx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Vy</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х</w:t>
      </w:r>
      <w:r w:rsidRPr="00DB52BD">
        <w:rPr>
          <w:rFonts w:ascii="Times New Roman" w:hAnsi="Times New Roman"/>
          <w:sz w:val="24"/>
          <w:szCs w:val="24"/>
          <w:lang w:val="uk-UA"/>
        </w:rPr>
        <w:t xml:space="preserve">,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 xml:space="preserve">,y </w:t>
      </w:r>
      <w:r w:rsidRPr="00DB52BD">
        <w:rPr>
          <w:rFonts w:ascii="Times New Roman" w:hAnsi="Times New Roman"/>
          <w:sz w:val="24"/>
          <w:szCs w:val="24"/>
          <w:lang w:val="uk-UA"/>
        </w:rPr>
        <w:t xml:space="preserve">точки, яка рухається вздовж осей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відповідно, то її результ</w:t>
      </w:r>
      <w:r w:rsidR="00BA25FF" w:rsidRPr="00DB52BD">
        <w:rPr>
          <w:rFonts w:ascii="Times New Roman" w:hAnsi="Times New Roman"/>
          <w:sz w:val="24"/>
          <w:szCs w:val="24"/>
          <w:lang w:val="uk-UA"/>
        </w:rPr>
        <w:t>ативні</w:t>
      </w:r>
      <w:r w:rsidRPr="00DB52BD">
        <w:rPr>
          <w:rFonts w:ascii="Times New Roman" w:hAnsi="Times New Roman"/>
          <w:sz w:val="24"/>
          <w:szCs w:val="24"/>
          <w:lang w:val="uk-UA"/>
        </w:rPr>
        <w:t xml:space="preserve"> швидкості (</w:t>
      </w:r>
      <w:r w:rsidRPr="00DB52BD">
        <w:rPr>
          <w:rFonts w:ascii="Times New Roman" w:hAnsi="Times New Roman"/>
          <w:i/>
          <w:sz w:val="24"/>
          <w:szCs w:val="24"/>
          <w:lang w:val="uk-UA"/>
        </w:rPr>
        <w:t>Vр</w:t>
      </w:r>
      <w:r w:rsidRPr="00DB52BD">
        <w:rPr>
          <w:rFonts w:ascii="Times New Roman" w:hAnsi="Times New Roman"/>
          <w:sz w:val="24"/>
          <w:szCs w:val="24"/>
          <w:lang w:val="uk-UA"/>
        </w:rPr>
        <w:t>) і прискорення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р</w:t>
      </w:r>
      <w:r w:rsidRPr="00DB52BD">
        <w:rPr>
          <w:rFonts w:ascii="Times New Roman" w:hAnsi="Times New Roman"/>
          <w:sz w:val="24"/>
          <w:szCs w:val="24"/>
          <w:lang w:val="uk-UA"/>
        </w:rPr>
        <w:t xml:space="preserve">) визначаються за теоремою Піфагора, яка стверджує, що у прямокутному трикутнику квадрат гіпотенузи дорівнює сумі квадратів катетів. У разі </w:t>
      </w:r>
      <w:r w:rsidRPr="00DB52BD">
        <w:rPr>
          <w:rFonts w:ascii="Times New Roman" w:hAnsi="Times New Roman"/>
          <w:i/>
          <w:sz w:val="24"/>
          <w:szCs w:val="24"/>
          <w:lang w:val="uk-UA"/>
        </w:rPr>
        <w:t>Vx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Vy</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х,</w:t>
      </w:r>
      <w:r w:rsidRPr="00DB52BD">
        <w:rPr>
          <w:rFonts w:ascii="Times New Roman" w:hAnsi="Times New Roman"/>
          <w:sz w:val="24"/>
          <w:szCs w:val="24"/>
          <w:lang w:val="uk-UA"/>
        </w:rPr>
        <w:t>,</w:t>
      </w:r>
      <w:r w:rsidRPr="00DB52BD">
        <w:rPr>
          <w:rFonts w:ascii="Times New Roman" w:hAnsi="Times New Roman"/>
          <w:i/>
          <w:sz w:val="24"/>
          <w:szCs w:val="24"/>
          <w:vertAlign w:val="subscript"/>
          <w:lang w:val="uk-UA"/>
        </w:rPr>
        <w:t xml:space="preserve">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 xml:space="preserve">,y </w:t>
      </w:r>
      <w:r w:rsidRPr="00DB52BD">
        <w:rPr>
          <w:rFonts w:ascii="Times New Roman" w:hAnsi="Times New Roman"/>
          <w:sz w:val="24"/>
          <w:szCs w:val="24"/>
          <w:lang w:val="uk-UA"/>
        </w:rPr>
        <w:t xml:space="preserve">є катетами, а </w:t>
      </w:r>
      <w:r w:rsidRPr="00DB52BD">
        <w:rPr>
          <w:rFonts w:ascii="Times New Roman" w:hAnsi="Times New Roman"/>
          <w:i/>
          <w:sz w:val="24"/>
          <w:szCs w:val="24"/>
          <w:lang w:val="uk-UA"/>
        </w:rPr>
        <w:t xml:space="preserve">Vр </w:t>
      </w:r>
      <w:r w:rsidRPr="00DB52BD">
        <w:rPr>
          <w:rFonts w:ascii="Times New Roman" w:hAnsi="Times New Roman"/>
          <w:sz w:val="24"/>
          <w:szCs w:val="24"/>
          <w:lang w:val="uk-UA"/>
        </w:rPr>
        <w:t xml:space="preserve">і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 xml:space="preserve">р </w:t>
      </w:r>
      <w:r w:rsidR="00E16C14">
        <w:rPr>
          <w:rFonts w:ascii="Times New Roman" w:hAnsi="Times New Roman"/>
          <w:i/>
          <w:sz w:val="24"/>
          <w:szCs w:val="24"/>
          <w:vertAlign w:val="subscript"/>
          <w:lang w:val="uk-UA"/>
        </w:rPr>
        <w:t xml:space="preserve"> </w:t>
      </w:r>
      <w:r w:rsidR="00BA25FF" w:rsidRPr="00DB52BD">
        <w:rPr>
          <w:rFonts w:ascii="Times New Roman" w:hAnsi="Times New Roman"/>
          <w:sz w:val="24"/>
          <w:szCs w:val="24"/>
          <w:lang w:val="uk-UA"/>
        </w:rPr>
        <w:t>гіпотенузою, тоді:</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Vр = √</w:t>
      </w:r>
      <w:r w:rsidRPr="00DB52BD">
        <w:rPr>
          <w:rFonts w:ascii="Times New Roman" w:hAnsi="Times New Roman"/>
          <w:sz w:val="24"/>
          <w:szCs w:val="24"/>
          <w:lang w:val="uk-UA"/>
        </w:rPr>
        <w:t>(</w:t>
      </w:r>
      <w:r w:rsidRPr="00DB52BD">
        <w:rPr>
          <w:rFonts w:ascii="Times New Roman" w:hAnsi="Times New Roman"/>
          <w:i/>
          <w:sz w:val="24"/>
          <w:szCs w:val="24"/>
          <w:lang w:val="uk-UA"/>
        </w:rPr>
        <w:t>Vx² + Vy²</w:t>
      </w:r>
      <w:r w:rsidRPr="00DB52BD">
        <w:rPr>
          <w:rFonts w:ascii="Times New Roman" w:hAnsi="Times New Roman"/>
          <w:sz w:val="24"/>
          <w:szCs w:val="24"/>
          <w:lang w:val="uk-UA"/>
        </w:rPr>
        <w:t>)</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.12</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р</w:t>
      </w:r>
      <w:r w:rsidRPr="00DB52BD">
        <w:rPr>
          <w:rFonts w:ascii="Times New Roman" w:hAnsi="Times New Roman"/>
          <w:i/>
          <w:sz w:val="24"/>
          <w:szCs w:val="24"/>
          <w:lang w:val="uk-UA"/>
        </w:rPr>
        <w:t xml:space="preserve"> = √</w:t>
      </w:r>
      <w:r w:rsidRPr="00DB52BD">
        <w:rPr>
          <w:rFonts w:ascii="Times New Roman" w:hAnsi="Times New Roman"/>
          <w:sz w:val="24"/>
          <w:szCs w:val="24"/>
          <w:lang w:val="uk-UA"/>
        </w:rPr>
        <w:t>(</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х</w:t>
      </w:r>
      <w:r w:rsidRPr="00DB52BD">
        <w:rPr>
          <w:rFonts w:ascii="Times New Roman" w:hAnsi="Times New Roman"/>
          <w:i/>
          <w:sz w:val="24"/>
          <w:szCs w:val="24"/>
          <w:lang w:val="uk-UA"/>
        </w:rPr>
        <w:t>² + а</w:t>
      </w:r>
      <w:r w:rsidRPr="00DB52BD">
        <w:rPr>
          <w:rFonts w:ascii="Times New Roman" w:hAnsi="Times New Roman"/>
          <w:i/>
          <w:sz w:val="24"/>
          <w:szCs w:val="24"/>
          <w:vertAlign w:val="subscript"/>
          <w:lang w:val="uk-UA"/>
        </w:rPr>
        <w:t>y</w:t>
      </w:r>
      <w:r w:rsidRPr="00DB52BD">
        <w:rPr>
          <w:rFonts w:ascii="Times New Roman" w:hAnsi="Times New Roman"/>
          <w:i/>
          <w:sz w:val="24"/>
          <w:szCs w:val="24"/>
          <w:lang w:val="uk-UA"/>
        </w:rPr>
        <w:t>²</w:t>
      </w:r>
      <w:r w:rsidRPr="00DB52BD">
        <w:rPr>
          <w:rFonts w:ascii="Times New Roman" w:hAnsi="Times New Roman"/>
          <w:sz w:val="24"/>
          <w:szCs w:val="24"/>
          <w:lang w:val="uk-UA"/>
        </w:rPr>
        <w:t>)</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.13</w:t>
      </w:r>
    </w:p>
    <w:p w:rsidR="00625CC8" w:rsidRPr="00DB52BD" w:rsidRDefault="00BA25FF" w:rsidP="00E16C14">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Результативні</w:t>
      </w:r>
      <w:r w:rsidR="00625CC8" w:rsidRPr="00DB52BD">
        <w:rPr>
          <w:rFonts w:ascii="Times New Roman" w:hAnsi="Times New Roman"/>
          <w:sz w:val="24"/>
          <w:szCs w:val="24"/>
          <w:lang w:val="uk-UA"/>
        </w:rPr>
        <w:t xml:space="preserve"> </w:t>
      </w:r>
      <w:r w:rsidR="00625CC8" w:rsidRPr="00DB52BD">
        <w:rPr>
          <w:rFonts w:ascii="Times New Roman" w:hAnsi="Times New Roman"/>
          <w:i/>
          <w:sz w:val="24"/>
          <w:szCs w:val="24"/>
          <w:lang w:val="uk-UA"/>
        </w:rPr>
        <w:t>Vр</w:t>
      </w:r>
      <w:r w:rsidR="00625CC8" w:rsidRPr="00DB52BD">
        <w:rPr>
          <w:rFonts w:ascii="Times New Roman" w:hAnsi="Times New Roman"/>
          <w:sz w:val="24"/>
          <w:szCs w:val="24"/>
          <w:lang w:val="uk-UA"/>
        </w:rPr>
        <w:t xml:space="preserve"> і </w:t>
      </w:r>
      <w:r w:rsidR="00625CC8" w:rsidRPr="00DB52BD">
        <w:rPr>
          <w:rFonts w:ascii="Times New Roman" w:hAnsi="Times New Roman"/>
          <w:i/>
          <w:sz w:val="24"/>
          <w:szCs w:val="24"/>
          <w:lang w:val="uk-UA"/>
        </w:rPr>
        <w:t>а</w:t>
      </w:r>
      <w:r w:rsidR="00625CC8" w:rsidRPr="00DB52BD">
        <w:rPr>
          <w:rFonts w:ascii="Times New Roman" w:hAnsi="Times New Roman"/>
          <w:i/>
          <w:sz w:val="24"/>
          <w:szCs w:val="24"/>
          <w:vertAlign w:val="subscript"/>
          <w:lang w:val="uk-UA"/>
        </w:rPr>
        <w:t>р</w:t>
      </w:r>
      <w:r w:rsidR="00625CC8" w:rsidRPr="00DB52BD">
        <w:rPr>
          <w:rFonts w:ascii="Times New Roman" w:hAnsi="Times New Roman"/>
          <w:sz w:val="24"/>
          <w:szCs w:val="24"/>
          <w:lang w:val="uk-UA"/>
        </w:rPr>
        <w:t xml:space="preserve"> руху точки тіла, яка рухається під певним кутом </w:t>
      </w:r>
      <w:r w:rsidR="00625CC8" w:rsidRPr="00DB52BD">
        <w:rPr>
          <w:rFonts w:ascii="Times New Roman" w:hAnsi="Times New Roman"/>
          <w:i/>
          <w:sz w:val="24"/>
          <w:szCs w:val="24"/>
          <w:lang w:val="uk-UA"/>
        </w:rPr>
        <w:t>α</w:t>
      </w:r>
      <w:r w:rsidR="00625CC8" w:rsidRPr="00DB52BD">
        <w:rPr>
          <w:rFonts w:ascii="Times New Roman" w:hAnsi="Times New Roman"/>
          <w:sz w:val="24"/>
          <w:szCs w:val="24"/>
          <w:lang w:val="uk-UA"/>
        </w:rPr>
        <w:t xml:space="preserve"> до горизонту можна визначити за формулою: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Vр = √</w:t>
      </w:r>
      <w:r w:rsidRPr="00DB52BD">
        <w:rPr>
          <w:rFonts w:ascii="Times New Roman" w:hAnsi="Times New Roman"/>
          <w:sz w:val="24"/>
          <w:szCs w:val="24"/>
          <w:lang w:val="uk-UA"/>
        </w:rPr>
        <w:t>(</w:t>
      </w:r>
      <w:r w:rsidRPr="00DB52BD">
        <w:rPr>
          <w:rFonts w:ascii="Times New Roman" w:hAnsi="Times New Roman"/>
          <w:i/>
          <w:sz w:val="24"/>
          <w:szCs w:val="24"/>
          <w:lang w:val="uk-UA"/>
        </w:rPr>
        <w:t>cos α Vx)</w:t>
      </w:r>
      <w:r w:rsidRPr="00DB52BD">
        <w:rPr>
          <w:rFonts w:ascii="Times New Roman" w:hAnsi="Times New Roman"/>
          <w:i/>
          <w:sz w:val="24"/>
          <w:szCs w:val="24"/>
          <w:vertAlign w:val="superscript"/>
          <w:lang w:val="uk-UA"/>
        </w:rPr>
        <w:t xml:space="preserve">2 </w:t>
      </w:r>
      <w:r w:rsidRPr="00DB52BD">
        <w:rPr>
          <w:rFonts w:ascii="Times New Roman" w:hAnsi="Times New Roman"/>
          <w:sz w:val="24"/>
          <w:szCs w:val="24"/>
          <w:lang w:val="uk-UA"/>
        </w:rPr>
        <w:t>+ (</w:t>
      </w:r>
      <w:r w:rsidRPr="00DB52BD">
        <w:rPr>
          <w:rFonts w:ascii="Times New Roman" w:hAnsi="Times New Roman"/>
          <w:i/>
          <w:sz w:val="24"/>
          <w:szCs w:val="24"/>
          <w:lang w:val="uk-UA"/>
        </w:rPr>
        <w:t>sin α Vy</w:t>
      </w:r>
      <w:r w:rsidRPr="00DB52BD">
        <w:rPr>
          <w:rFonts w:ascii="Times New Roman" w:hAnsi="Times New Roman"/>
          <w:sz w:val="24"/>
          <w:szCs w:val="24"/>
          <w:lang w:val="uk-UA"/>
        </w:rPr>
        <w:t>)</w:t>
      </w:r>
      <w:r w:rsidRPr="00DB52BD">
        <w:rPr>
          <w:rFonts w:ascii="Times New Roman" w:hAnsi="Times New Roman"/>
          <w:i/>
          <w:sz w:val="24"/>
          <w:szCs w:val="24"/>
          <w:vertAlign w:val="superscript"/>
          <w:lang w:val="uk-UA"/>
        </w:rPr>
        <w:t>2</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.14</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р</w:t>
      </w:r>
      <w:r w:rsidRPr="00DB52BD">
        <w:rPr>
          <w:rFonts w:ascii="Times New Roman" w:hAnsi="Times New Roman"/>
          <w:i/>
          <w:sz w:val="24"/>
          <w:szCs w:val="24"/>
          <w:lang w:val="uk-UA"/>
        </w:rPr>
        <w:t xml:space="preserve"> = √</w:t>
      </w:r>
      <w:r w:rsidRPr="00DB52BD">
        <w:rPr>
          <w:rFonts w:ascii="Times New Roman" w:hAnsi="Times New Roman"/>
          <w:sz w:val="24"/>
          <w:szCs w:val="24"/>
          <w:lang w:val="uk-UA"/>
        </w:rPr>
        <w:t>(</w:t>
      </w:r>
      <w:r w:rsidRPr="00DB52BD">
        <w:rPr>
          <w:rFonts w:ascii="Times New Roman" w:hAnsi="Times New Roman"/>
          <w:i/>
          <w:sz w:val="24"/>
          <w:szCs w:val="24"/>
          <w:lang w:val="uk-UA"/>
        </w:rPr>
        <w:t>cos α а</w:t>
      </w:r>
      <w:r w:rsidRPr="00DB52BD">
        <w:rPr>
          <w:rFonts w:ascii="Times New Roman" w:hAnsi="Times New Roman"/>
          <w:i/>
          <w:sz w:val="24"/>
          <w:szCs w:val="24"/>
          <w:vertAlign w:val="subscript"/>
          <w:lang w:val="uk-UA"/>
        </w:rPr>
        <w:t>х</w:t>
      </w:r>
      <w:r w:rsidRPr="00DB52BD">
        <w:rPr>
          <w:rFonts w:ascii="Times New Roman" w:hAnsi="Times New Roman"/>
          <w:i/>
          <w:sz w:val="24"/>
          <w:szCs w:val="24"/>
          <w:lang w:val="uk-UA"/>
        </w:rPr>
        <w:t>)</w:t>
      </w:r>
      <w:r w:rsidRPr="00DB52BD">
        <w:rPr>
          <w:rFonts w:ascii="Times New Roman" w:hAnsi="Times New Roman"/>
          <w:i/>
          <w:sz w:val="24"/>
          <w:szCs w:val="24"/>
          <w:vertAlign w:val="superscript"/>
          <w:lang w:val="uk-UA"/>
        </w:rPr>
        <w:t xml:space="preserve">2 </w:t>
      </w:r>
      <w:r w:rsidRPr="00DB52BD">
        <w:rPr>
          <w:rFonts w:ascii="Times New Roman" w:hAnsi="Times New Roman"/>
          <w:sz w:val="24"/>
          <w:szCs w:val="24"/>
          <w:lang w:val="uk-UA"/>
        </w:rPr>
        <w:t>+ (</w:t>
      </w:r>
      <w:r w:rsidRPr="00DB52BD">
        <w:rPr>
          <w:rFonts w:ascii="Times New Roman" w:hAnsi="Times New Roman"/>
          <w:i/>
          <w:sz w:val="24"/>
          <w:szCs w:val="24"/>
          <w:lang w:val="uk-UA"/>
        </w:rPr>
        <w:t>sin α а</w:t>
      </w:r>
      <w:r w:rsidRPr="00DB52BD">
        <w:rPr>
          <w:rFonts w:ascii="Times New Roman" w:hAnsi="Times New Roman"/>
          <w:i/>
          <w:sz w:val="24"/>
          <w:szCs w:val="24"/>
          <w:vertAlign w:val="subscript"/>
          <w:lang w:val="uk-UA"/>
        </w:rPr>
        <w:t>y</w:t>
      </w:r>
      <w:r w:rsidRPr="00DB52BD">
        <w:rPr>
          <w:rFonts w:ascii="Times New Roman" w:hAnsi="Times New Roman"/>
          <w:sz w:val="24"/>
          <w:szCs w:val="24"/>
          <w:lang w:val="uk-UA"/>
        </w:rPr>
        <w:t>)</w:t>
      </w:r>
      <w:r w:rsidRPr="00DB52BD">
        <w:rPr>
          <w:rFonts w:ascii="Times New Roman" w:hAnsi="Times New Roman"/>
          <w:i/>
          <w:sz w:val="24"/>
          <w:szCs w:val="24"/>
          <w:vertAlign w:val="superscript"/>
          <w:lang w:val="uk-UA"/>
        </w:rPr>
        <w:t>2</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.15</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 xml:space="preserve">де cos </w:t>
      </w:r>
      <w:r w:rsidRPr="00DB52BD">
        <w:rPr>
          <w:rFonts w:ascii="Times New Roman" w:hAnsi="Times New Roman"/>
          <w:i/>
          <w:sz w:val="24"/>
          <w:szCs w:val="24"/>
          <w:lang w:val="uk-UA"/>
        </w:rPr>
        <w:t>α</w:t>
      </w:r>
      <w:r w:rsidRPr="00DB52BD">
        <w:rPr>
          <w:rFonts w:ascii="Times New Roman" w:hAnsi="Times New Roman"/>
          <w:sz w:val="24"/>
          <w:szCs w:val="24"/>
          <w:lang w:val="uk-UA"/>
        </w:rPr>
        <w:t xml:space="preserve"> </w:t>
      </w:r>
      <w:r w:rsidR="00BA25FF" w:rsidRPr="00DB52BD">
        <w:rPr>
          <w:rFonts w:ascii="Times New Roman" w:hAnsi="Times New Roman"/>
          <w:sz w:val="24"/>
          <w:szCs w:val="24"/>
          <w:lang w:val="uk-UA"/>
        </w:rPr>
        <w:t xml:space="preserve">– </w:t>
      </w:r>
      <w:r w:rsidRPr="00DB52BD">
        <w:rPr>
          <w:rFonts w:ascii="Times New Roman" w:hAnsi="Times New Roman"/>
          <w:sz w:val="24"/>
          <w:szCs w:val="24"/>
          <w:lang w:val="uk-UA"/>
        </w:rPr>
        <w:t xml:space="preserve">косинус кута </w:t>
      </w:r>
      <w:r w:rsidRPr="00DB52BD">
        <w:rPr>
          <w:rFonts w:ascii="Times New Roman" w:hAnsi="Times New Roman"/>
          <w:i/>
          <w:sz w:val="24"/>
          <w:szCs w:val="24"/>
          <w:lang w:val="uk-UA"/>
        </w:rPr>
        <w:t>α</w:t>
      </w:r>
      <w:r w:rsidRPr="00DB52BD">
        <w:rPr>
          <w:rFonts w:ascii="Times New Roman" w:hAnsi="Times New Roman"/>
          <w:sz w:val="24"/>
          <w:szCs w:val="24"/>
          <w:lang w:val="uk-UA"/>
        </w:rPr>
        <w:t xml:space="preserve">, sin </w:t>
      </w:r>
      <w:r w:rsidRPr="00DB52BD">
        <w:rPr>
          <w:rFonts w:ascii="Times New Roman" w:hAnsi="Times New Roman"/>
          <w:i/>
          <w:sz w:val="24"/>
          <w:szCs w:val="24"/>
          <w:lang w:val="uk-UA"/>
        </w:rPr>
        <w:t>α</w:t>
      </w:r>
      <w:r w:rsidRPr="00DB52BD">
        <w:rPr>
          <w:rFonts w:ascii="Times New Roman" w:hAnsi="Times New Roman"/>
          <w:sz w:val="24"/>
          <w:szCs w:val="24"/>
          <w:lang w:val="uk-UA"/>
        </w:rPr>
        <w:t xml:space="preserve"> - синус кута </w:t>
      </w:r>
      <w:r w:rsidRPr="00DB52BD">
        <w:rPr>
          <w:rFonts w:ascii="Times New Roman" w:hAnsi="Times New Roman"/>
          <w:i/>
          <w:sz w:val="24"/>
          <w:szCs w:val="24"/>
          <w:lang w:val="uk-UA"/>
        </w:rPr>
        <w:t>α</w:t>
      </w:r>
      <w:r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Кут (</w:t>
      </w:r>
      <w:r w:rsidRPr="00DB52BD">
        <w:rPr>
          <w:rFonts w:ascii="Times New Roman" w:hAnsi="Times New Roman"/>
          <w:i/>
          <w:sz w:val="24"/>
          <w:szCs w:val="24"/>
          <w:lang w:val="uk-UA"/>
        </w:rPr>
        <w:t>α</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між результ</w:t>
      </w:r>
      <w:r w:rsidR="00BA25FF" w:rsidRPr="00DB52BD">
        <w:rPr>
          <w:rFonts w:ascii="Times New Roman" w:hAnsi="Times New Roman"/>
          <w:sz w:val="24"/>
          <w:szCs w:val="24"/>
          <w:lang w:val="uk-UA"/>
        </w:rPr>
        <w:t>ативною</w:t>
      </w:r>
      <w:r w:rsidRPr="00DB52BD">
        <w:rPr>
          <w:rFonts w:ascii="Times New Roman" w:hAnsi="Times New Roman"/>
          <w:sz w:val="24"/>
          <w:szCs w:val="24"/>
          <w:lang w:val="uk-UA"/>
        </w:rPr>
        <w:t xml:space="preserve"> і горизонтальною швидкостями може бути визначений за допомогою </w:t>
      </w:r>
      <w:r w:rsidRPr="00DB52BD">
        <w:rPr>
          <w:rFonts w:ascii="Times New Roman" w:hAnsi="Times New Roman"/>
          <w:i/>
          <w:sz w:val="24"/>
          <w:szCs w:val="24"/>
          <w:lang w:val="uk-UA"/>
        </w:rPr>
        <w:t>tg α</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tgα = Vy / Vx</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.14</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 xml:space="preserve">α = arctg </w:t>
      </w:r>
      <w:r w:rsidRPr="00DB52BD">
        <w:rPr>
          <w:rFonts w:ascii="Times New Roman" w:hAnsi="Times New Roman"/>
          <w:sz w:val="24"/>
          <w:szCs w:val="24"/>
          <w:lang w:val="uk-UA"/>
        </w:rPr>
        <w:t>(</w:t>
      </w:r>
      <w:r w:rsidRPr="00DB52BD">
        <w:rPr>
          <w:rFonts w:ascii="Times New Roman" w:hAnsi="Times New Roman"/>
          <w:i/>
          <w:sz w:val="24"/>
          <w:szCs w:val="24"/>
          <w:lang w:val="uk-UA"/>
        </w:rPr>
        <w:t>Vy / Vx</w:t>
      </w:r>
      <w:r w:rsidRPr="00DB52BD">
        <w:rPr>
          <w:rFonts w:ascii="Times New Roman" w:hAnsi="Times New Roman"/>
          <w:sz w:val="24"/>
          <w:szCs w:val="24"/>
          <w:lang w:val="uk-UA"/>
        </w:rPr>
        <w:t>)</w:t>
      </w:r>
      <w:r w:rsidR="00BA25F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.15</w:t>
      </w:r>
    </w:p>
    <w:p w:rsidR="00625CC8" w:rsidRPr="00DB52BD" w:rsidRDefault="00BA25FF"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Ок</w:t>
      </w:r>
      <w:r w:rsidR="00625CC8" w:rsidRPr="00DB52BD">
        <w:rPr>
          <w:rFonts w:ascii="Times New Roman" w:hAnsi="Times New Roman"/>
          <w:sz w:val="24"/>
          <w:szCs w:val="24"/>
          <w:lang w:val="uk-UA"/>
        </w:rPr>
        <w:t xml:space="preserve">рім того, можна визначити компоненти </w:t>
      </w:r>
      <w:r w:rsidR="00625CC8" w:rsidRPr="00DB52BD">
        <w:rPr>
          <w:rFonts w:ascii="Times New Roman" w:hAnsi="Times New Roman"/>
          <w:i/>
          <w:sz w:val="24"/>
          <w:szCs w:val="24"/>
          <w:lang w:val="uk-UA"/>
        </w:rPr>
        <w:t>Vр</w:t>
      </w:r>
      <w:r w:rsidR="00625CC8" w:rsidRPr="00DB52BD">
        <w:rPr>
          <w:rFonts w:ascii="Times New Roman" w:hAnsi="Times New Roman"/>
          <w:sz w:val="24"/>
          <w:szCs w:val="24"/>
          <w:lang w:val="uk-UA"/>
        </w:rPr>
        <w:t xml:space="preserve"> у напрямках осей </w:t>
      </w:r>
      <w:r w:rsidR="00625CC8" w:rsidRPr="00DB52BD">
        <w:rPr>
          <w:rFonts w:ascii="Times New Roman" w:hAnsi="Times New Roman"/>
          <w:i/>
          <w:sz w:val="24"/>
          <w:szCs w:val="24"/>
          <w:lang w:val="uk-UA"/>
        </w:rPr>
        <w:t>X</w:t>
      </w:r>
      <w:r w:rsidR="00625CC8" w:rsidRPr="00DB52BD">
        <w:rPr>
          <w:rFonts w:ascii="Times New Roman" w:hAnsi="Times New Roman"/>
          <w:sz w:val="24"/>
          <w:szCs w:val="24"/>
          <w:lang w:val="uk-UA"/>
        </w:rPr>
        <w:t xml:space="preserve"> та </w:t>
      </w:r>
      <w:r w:rsidR="00625CC8" w:rsidRPr="00DB52BD">
        <w:rPr>
          <w:rFonts w:ascii="Times New Roman" w:hAnsi="Times New Roman"/>
          <w:i/>
          <w:sz w:val="24"/>
          <w:szCs w:val="24"/>
          <w:lang w:val="uk-UA"/>
        </w:rPr>
        <w:t>Y</w:t>
      </w:r>
      <w:r w:rsidR="00625CC8" w:rsidRPr="00DB52BD">
        <w:rPr>
          <w:rFonts w:ascii="Times New Roman" w:hAnsi="Times New Roman"/>
          <w:sz w:val="24"/>
          <w:szCs w:val="24"/>
          <w:lang w:val="uk-UA"/>
        </w:rPr>
        <w:t>. Для цього використовуються формули:</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Vx = cos α Vр</w:t>
      </w:r>
      <w:r w:rsidR="00BA25FF"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.16</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Vy = sin α Vр</w:t>
      </w:r>
      <w:r w:rsidR="00630B9E"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6F7DC0" w:rsidRPr="00DB52BD">
        <w:rPr>
          <w:rFonts w:ascii="Times New Roman" w:hAnsi="Times New Roman"/>
          <w:sz w:val="24"/>
          <w:szCs w:val="24"/>
          <w:lang w:val="uk-UA"/>
        </w:rPr>
        <w:t>8</w:t>
      </w:r>
      <w:r w:rsidRPr="00DB52BD">
        <w:rPr>
          <w:rFonts w:ascii="Times New Roman" w:hAnsi="Times New Roman"/>
          <w:sz w:val="24"/>
          <w:szCs w:val="24"/>
          <w:lang w:val="uk-UA"/>
        </w:rPr>
        <w:t>.17</w:t>
      </w:r>
    </w:p>
    <w:p w:rsidR="00625CC8" w:rsidRPr="00DB52BD" w:rsidRDefault="00630B9E" w:rsidP="00625CC8">
      <w:pPr>
        <w:spacing w:after="0" w:line="240" w:lineRule="auto"/>
        <w:ind w:firstLine="709"/>
        <w:jc w:val="both"/>
        <w:rPr>
          <w:rFonts w:ascii="Times New Roman" w:hAnsi="Times New Roman"/>
          <w:lang w:val="uk-UA"/>
        </w:rPr>
      </w:pPr>
      <w:r w:rsidRPr="00DB52BD">
        <w:rPr>
          <w:rFonts w:ascii="Times New Roman" w:hAnsi="Times New Roman"/>
          <w:sz w:val="24"/>
          <w:szCs w:val="24"/>
          <w:lang w:val="uk-UA"/>
        </w:rPr>
        <w:t>Окрім того</w:t>
      </w:r>
      <w:r w:rsidR="00625CC8" w:rsidRPr="00DB52BD">
        <w:rPr>
          <w:rFonts w:ascii="Times New Roman" w:hAnsi="Times New Roman"/>
          <w:sz w:val="24"/>
          <w:szCs w:val="24"/>
          <w:lang w:val="uk-UA"/>
        </w:rPr>
        <w:t>, визначення лінійн</w:t>
      </w:r>
      <w:r w:rsidRPr="00DB52BD">
        <w:rPr>
          <w:rFonts w:ascii="Times New Roman" w:hAnsi="Times New Roman"/>
          <w:sz w:val="24"/>
          <w:szCs w:val="24"/>
          <w:lang w:val="uk-UA"/>
        </w:rPr>
        <w:t>их</w:t>
      </w:r>
      <w:r w:rsidR="00625CC8" w:rsidRPr="00DB52BD">
        <w:rPr>
          <w:rFonts w:ascii="Times New Roman" w:hAnsi="Times New Roman"/>
          <w:sz w:val="24"/>
          <w:szCs w:val="24"/>
          <w:lang w:val="uk-UA"/>
        </w:rPr>
        <w:t xml:space="preserve"> швидкост</w:t>
      </w:r>
      <w:r w:rsidRPr="00DB52BD">
        <w:rPr>
          <w:rFonts w:ascii="Times New Roman" w:hAnsi="Times New Roman"/>
          <w:sz w:val="24"/>
          <w:szCs w:val="24"/>
          <w:lang w:val="uk-UA"/>
        </w:rPr>
        <w:t>ей</w:t>
      </w:r>
      <w:r w:rsidR="00625CC8" w:rsidRPr="00DB52BD">
        <w:rPr>
          <w:rFonts w:ascii="Times New Roman" w:hAnsi="Times New Roman"/>
          <w:sz w:val="24"/>
          <w:szCs w:val="24"/>
          <w:lang w:val="uk-UA"/>
        </w:rPr>
        <w:t xml:space="preserve"> та прискорен</w:t>
      </w:r>
      <w:r w:rsidRPr="00DB52BD">
        <w:rPr>
          <w:rFonts w:ascii="Times New Roman" w:hAnsi="Times New Roman"/>
          <w:sz w:val="24"/>
          <w:szCs w:val="24"/>
          <w:lang w:val="uk-UA"/>
        </w:rPr>
        <w:t>ь</w:t>
      </w:r>
      <w:r w:rsidR="00625CC8" w:rsidRPr="00DB52BD">
        <w:rPr>
          <w:rFonts w:ascii="Times New Roman" w:hAnsi="Times New Roman"/>
          <w:sz w:val="24"/>
          <w:szCs w:val="24"/>
          <w:lang w:val="uk-UA"/>
        </w:rPr>
        <w:t xml:space="preserve"> точок тіла може бути виконано за допомогою диференційного та інтегрального числення, рівнянь руху, графічного аналізу та інших методів. Вибір конкретного методу залежить від властивостей руху тіла та доступної інформації</w:t>
      </w:r>
      <w:r w:rsidR="00625CC8" w:rsidRPr="00DB52BD">
        <w:rPr>
          <w:rFonts w:ascii="Times New Roman" w:hAnsi="Times New Roman"/>
          <w:lang w:val="uk-UA"/>
        </w:rPr>
        <w:t>.</w:t>
      </w:r>
    </w:p>
    <w:p w:rsidR="00625CC8" w:rsidRPr="00DB52BD" w:rsidRDefault="00625CC8" w:rsidP="006F7DC0">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Алгоритм роботи:</w:t>
      </w:r>
    </w:p>
    <w:p w:rsidR="00625CC8" w:rsidRPr="00DB52BD" w:rsidRDefault="00625CC8" w:rsidP="00625CC8">
      <w:pPr>
        <w:widowControl w:val="0"/>
        <w:numPr>
          <w:ilvl w:val="0"/>
          <w:numId w:val="30"/>
        </w:numPr>
        <w:shd w:val="clear" w:color="auto" w:fill="FFFFFF"/>
        <w:tabs>
          <w:tab w:val="left" w:pos="709"/>
          <w:tab w:val="left" w:pos="1134"/>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sz w:val="24"/>
          <w:szCs w:val="24"/>
          <w:lang w:val="uk-UA"/>
        </w:rPr>
        <w:t>Ознайомитися з теоретичним</w:t>
      </w:r>
      <w:r w:rsidR="00630B9E" w:rsidRPr="00DB52BD">
        <w:rPr>
          <w:rFonts w:ascii="Times New Roman" w:hAnsi="Times New Roman"/>
          <w:sz w:val="24"/>
          <w:szCs w:val="24"/>
          <w:lang w:val="uk-UA"/>
        </w:rPr>
        <w:t>и</w:t>
      </w:r>
      <w:r w:rsidRPr="00DB52BD">
        <w:rPr>
          <w:rFonts w:ascii="Times New Roman" w:hAnsi="Times New Roman"/>
          <w:sz w:val="24"/>
          <w:szCs w:val="24"/>
          <w:lang w:val="uk-UA"/>
        </w:rPr>
        <w:t xml:space="preserve"> відомостями лабораторної роботи </w:t>
      </w:r>
      <w:r w:rsidRPr="00DB52BD">
        <w:rPr>
          <w:rFonts w:ascii="Times New Roman" w:hAnsi="Times New Roman"/>
          <w:bCs/>
          <w:spacing w:val="-3"/>
          <w:sz w:val="24"/>
          <w:szCs w:val="24"/>
          <w:lang w:val="uk-UA"/>
        </w:rPr>
        <w:t>та відповідними темами</w:t>
      </w:r>
      <w:r w:rsidR="00630B9E" w:rsidRPr="00DB52BD">
        <w:rPr>
          <w:rFonts w:ascii="Times New Roman" w:hAnsi="Times New Roman"/>
          <w:bCs/>
          <w:spacing w:val="-3"/>
          <w:sz w:val="24"/>
          <w:szCs w:val="24"/>
          <w:lang w:val="uk-UA"/>
        </w:rPr>
        <w:t>,</w:t>
      </w:r>
      <w:r w:rsidRPr="00DB52BD">
        <w:rPr>
          <w:rFonts w:ascii="Times New Roman" w:hAnsi="Times New Roman"/>
          <w:bCs/>
          <w:spacing w:val="-3"/>
          <w:sz w:val="24"/>
          <w:szCs w:val="24"/>
          <w:lang w:val="uk-UA"/>
        </w:rPr>
        <w:t xml:space="preserve"> вказаними в рекомендован</w:t>
      </w:r>
      <w:r w:rsidR="00630B9E" w:rsidRPr="00DB52BD">
        <w:rPr>
          <w:rFonts w:ascii="Times New Roman" w:hAnsi="Times New Roman"/>
          <w:bCs/>
          <w:spacing w:val="-3"/>
          <w:sz w:val="24"/>
          <w:szCs w:val="24"/>
          <w:lang w:val="uk-UA"/>
        </w:rPr>
        <w:t>ій</w:t>
      </w:r>
      <w:r w:rsidRPr="00DB52BD">
        <w:rPr>
          <w:rFonts w:ascii="Times New Roman" w:hAnsi="Times New Roman"/>
          <w:bCs/>
          <w:spacing w:val="-3"/>
          <w:sz w:val="24"/>
          <w:szCs w:val="24"/>
          <w:lang w:val="uk-UA"/>
        </w:rPr>
        <w:t xml:space="preserve"> літературі.</w:t>
      </w:r>
    </w:p>
    <w:p w:rsidR="00625CC8" w:rsidRPr="00DB52BD" w:rsidRDefault="00625CC8" w:rsidP="00625CC8">
      <w:pPr>
        <w:pStyle w:val="a7"/>
        <w:numPr>
          <w:ilvl w:val="0"/>
          <w:numId w:val="30"/>
        </w:numPr>
        <w:tabs>
          <w:tab w:val="left" w:pos="1134"/>
        </w:tabs>
        <w:ind w:left="0" w:firstLine="709"/>
        <w:rPr>
          <w:lang w:val="uk-UA"/>
        </w:rPr>
      </w:pPr>
      <w:r w:rsidRPr="00DB52BD">
        <w:rPr>
          <w:lang w:val="uk-UA"/>
        </w:rPr>
        <w:t xml:space="preserve">Створити розрахункову таблицю для визначення лінійних швидкостей та прискорень визначених точок центрів сегментів та суглобів (табл. </w:t>
      </w:r>
      <w:r w:rsidR="00137C2B" w:rsidRPr="00DB52BD">
        <w:rPr>
          <w:lang w:val="uk-UA"/>
        </w:rPr>
        <w:t>8</w:t>
      </w:r>
      <w:r w:rsidRPr="00DB52BD">
        <w:rPr>
          <w:lang w:val="uk-UA"/>
        </w:rPr>
        <w:t>.1).</w:t>
      </w:r>
    </w:p>
    <w:p w:rsidR="00625CC8" w:rsidRPr="00DB52BD" w:rsidRDefault="00625CC8" w:rsidP="00625CC8">
      <w:pPr>
        <w:pStyle w:val="a7"/>
        <w:numPr>
          <w:ilvl w:val="0"/>
          <w:numId w:val="30"/>
        </w:numPr>
        <w:tabs>
          <w:tab w:val="left" w:pos="1134"/>
        </w:tabs>
        <w:ind w:left="0" w:firstLine="709"/>
        <w:rPr>
          <w:lang w:val="uk-UA"/>
        </w:rPr>
      </w:pPr>
      <w:r w:rsidRPr="00DB52BD">
        <w:rPr>
          <w:bCs/>
          <w:spacing w:val="-1"/>
          <w:lang w:val="uk-UA"/>
        </w:rPr>
        <w:t xml:space="preserve">При визначенні лінійних швидкостей і прискорень необхідно врахувати такі вихідні дані: </w:t>
      </w:r>
      <w:r w:rsidRPr="00DB52BD">
        <w:rPr>
          <w:bCs/>
          <w:i/>
          <w:spacing w:val="-1"/>
          <w:lang w:val="uk-UA"/>
        </w:rPr>
        <w:t xml:space="preserve">f </w:t>
      </w:r>
      <w:r w:rsidRPr="00DB52BD">
        <w:rPr>
          <w:bCs/>
          <w:spacing w:val="-1"/>
          <w:lang w:val="uk-UA"/>
        </w:rPr>
        <w:t xml:space="preserve">= 30 </w:t>
      </w:r>
      <w:r w:rsidRPr="00DB52BD">
        <w:rPr>
          <w:bCs/>
          <w:i/>
          <w:spacing w:val="-1"/>
          <w:lang w:val="uk-UA"/>
        </w:rPr>
        <w:t>кадр/с</w:t>
      </w:r>
      <w:r w:rsidRPr="00DB52BD">
        <w:rPr>
          <w:bCs/>
          <w:spacing w:val="-1"/>
          <w:lang w:val="uk-UA"/>
        </w:rPr>
        <w:t xml:space="preserve">, масштаб проміру 1 : 50 см, де число </w:t>
      </w:r>
      <w:r w:rsidRPr="00DB52BD">
        <w:rPr>
          <w:lang w:val="uk-UA"/>
        </w:rPr>
        <w:t>зворотне масштабу проміру (</w:t>
      </w:r>
      <w:r w:rsidR="00630B9E" w:rsidRPr="00DB52BD">
        <w:rPr>
          <w:i/>
          <w:lang w:val="uk-UA"/>
        </w:rPr>
        <w:t xml:space="preserve">β </w:t>
      </w:r>
      <w:r w:rsidRPr="00DB52BD">
        <w:rPr>
          <w:lang w:val="uk-UA"/>
        </w:rPr>
        <w:t>= 50), кадровий інтервал (</w:t>
      </w:r>
      <w:r w:rsidR="00630B9E" w:rsidRPr="00DB52BD">
        <w:rPr>
          <w:i/>
          <w:lang w:val="uk-UA"/>
        </w:rPr>
        <w:t>n</w:t>
      </w:r>
      <w:r w:rsidR="00630B9E" w:rsidRPr="00DB52BD">
        <w:rPr>
          <w:i/>
          <w:vertAlign w:val="subscript"/>
          <w:lang w:val="uk-UA"/>
        </w:rPr>
        <w:t>к</w:t>
      </w:r>
      <w:r w:rsidRPr="00DB52BD">
        <w:rPr>
          <w:lang w:val="uk-UA"/>
        </w:rPr>
        <w:t>)</w:t>
      </w:r>
      <w:r w:rsidR="00630B9E" w:rsidRPr="00DB52BD">
        <w:rPr>
          <w:lang w:val="uk-UA"/>
        </w:rPr>
        <w:t>,</w:t>
      </w:r>
      <w:r w:rsidRPr="00DB52BD">
        <w:rPr>
          <w:lang w:val="uk-UA"/>
        </w:rPr>
        <w:t xml:space="preserve"> визначений в лабораторній роботі № </w:t>
      </w:r>
      <w:r w:rsidR="00137C2B" w:rsidRPr="00DB52BD">
        <w:rPr>
          <w:lang w:val="uk-UA"/>
        </w:rPr>
        <w:t>7</w:t>
      </w:r>
      <w:r w:rsidRPr="00DB52BD">
        <w:rPr>
          <w:lang w:val="uk-UA"/>
        </w:rPr>
        <w:t xml:space="preserve">, табл. </w:t>
      </w:r>
      <w:r w:rsidR="00137C2B" w:rsidRPr="00DB52BD">
        <w:rPr>
          <w:lang w:val="uk-UA"/>
        </w:rPr>
        <w:t>7</w:t>
      </w:r>
      <w:r w:rsidRPr="00DB52BD">
        <w:rPr>
          <w:lang w:val="uk-UA"/>
        </w:rPr>
        <w:t>.3, графа 5.</w:t>
      </w:r>
    </w:p>
    <w:p w:rsidR="00625CC8" w:rsidRPr="00DB52BD" w:rsidRDefault="00625CC8" w:rsidP="00625CC8">
      <w:pPr>
        <w:pStyle w:val="a7"/>
        <w:numPr>
          <w:ilvl w:val="0"/>
          <w:numId w:val="30"/>
        </w:numPr>
        <w:tabs>
          <w:tab w:val="left" w:pos="1134"/>
        </w:tabs>
        <w:ind w:left="0" w:firstLine="709"/>
        <w:rPr>
          <w:lang w:val="uk-UA"/>
        </w:rPr>
      </w:pPr>
      <w:r w:rsidRPr="00DB52BD">
        <w:rPr>
          <w:lang w:val="uk-UA"/>
        </w:rPr>
        <w:t>Визначити номер № точки, яка буд</w:t>
      </w:r>
      <w:r w:rsidR="00630B9E" w:rsidRPr="00DB52BD">
        <w:rPr>
          <w:lang w:val="uk-UA"/>
        </w:rPr>
        <w:t>е</w:t>
      </w:r>
      <w:r w:rsidRPr="00DB52BD">
        <w:rPr>
          <w:lang w:val="uk-UA"/>
        </w:rPr>
        <w:t xml:space="preserve"> досліджуватися на </w:t>
      </w:r>
      <w:r w:rsidRPr="00DB52BD">
        <w:rPr>
          <w:i/>
          <w:lang w:val="uk-UA"/>
        </w:rPr>
        <w:t>ВДГ</w:t>
      </w:r>
      <w:r w:rsidRPr="00DB52BD">
        <w:rPr>
          <w:lang w:val="uk-UA"/>
        </w:rPr>
        <w:t>. Для прикладу: визначена точка № 7 (центр променево-зап</w:t>
      </w:r>
      <w:r w:rsidR="002E7BE0" w:rsidRPr="00DB52BD">
        <w:rPr>
          <w:lang w:val="uk-UA"/>
        </w:rPr>
        <w:t>’</w:t>
      </w:r>
      <w:r w:rsidRPr="00DB52BD">
        <w:rPr>
          <w:lang w:val="uk-UA"/>
        </w:rPr>
        <w:t>ясткового суглоб</w:t>
      </w:r>
      <w:r w:rsidR="00630B9E" w:rsidRPr="00DB52BD">
        <w:rPr>
          <w:lang w:val="uk-UA"/>
        </w:rPr>
        <w:t>а</w:t>
      </w:r>
      <w:r w:rsidRPr="00DB52BD">
        <w:rPr>
          <w:lang w:val="uk-UA"/>
        </w:rPr>
        <w:t xml:space="preserve"> правої руки).</w:t>
      </w:r>
    </w:p>
    <w:p w:rsidR="00625CC8" w:rsidRPr="00DB52BD" w:rsidRDefault="00625CC8" w:rsidP="00625CC8">
      <w:pPr>
        <w:pStyle w:val="a7"/>
        <w:numPr>
          <w:ilvl w:val="0"/>
          <w:numId w:val="30"/>
        </w:numPr>
        <w:tabs>
          <w:tab w:val="left" w:pos="1134"/>
        </w:tabs>
        <w:spacing w:after="120"/>
        <w:ind w:left="0" w:firstLine="709"/>
        <w:contextualSpacing w:val="0"/>
        <w:rPr>
          <w:lang w:val="uk-UA"/>
        </w:rPr>
      </w:pPr>
      <w:r w:rsidRPr="00DB52BD">
        <w:rPr>
          <w:lang w:val="uk-UA"/>
        </w:rPr>
        <w:t>Розробити розрахункову таблицю для визначення лінійних швидкостей і прискорень центру променево-зап</w:t>
      </w:r>
      <w:r w:rsidR="002E7BE0" w:rsidRPr="00DB52BD">
        <w:rPr>
          <w:lang w:val="uk-UA"/>
        </w:rPr>
        <w:t>’</w:t>
      </w:r>
      <w:r w:rsidRPr="00DB52BD">
        <w:rPr>
          <w:lang w:val="uk-UA"/>
        </w:rPr>
        <w:t>ясткового суглоб</w:t>
      </w:r>
      <w:r w:rsidR="00630B9E" w:rsidRPr="00DB52BD">
        <w:rPr>
          <w:lang w:val="uk-UA"/>
        </w:rPr>
        <w:t>а</w:t>
      </w:r>
      <w:r w:rsidRPr="00DB52BD">
        <w:rPr>
          <w:lang w:val="uk-UA"/>
        </w:rPr>
        <w:t xml:space="preserve"> правої руки при виконанні нападаючого удару справа в настільному тенісі (табл. </w:t>
      </w:r>
      <w:r w:rsidR="00137C2B" w:rsidRPr="00DB52BD">
        <w:rPr>
          <w:lang w:val="uk-UA"/>
        </w:rPr>
        <w:t>8</w:t>
      </w:r>
      <w:r w:rsidRPr="00DB52BD">
        <w:rPr>
          <w:lang w:val="uk-UA"/>
        </w:rPr>
        <w:t>.1).</w:t>
      </w:r>
    </w:p>
    <w:p w:rsidR="00625CC8" w:rsidRPr="00DB52BD" w:rsidRDefault="00625CC8" w:rsidP="00625CC8">
      <w:pPr>
        <w:pStyle w:val="a7"/>
        <w:ind w:left="1069"/>
        <w:jc w:val="right"/>
        <w:rPr>
          <w:i/>
          <w:lang w:val="uk-UA"/>
        </w:rPr>
      </w:pPr>
      <w:r w:rsidRPr="00DB52BD">
        <w:rPr>
          <w:i/>
          <w:lang w:val="uk-UA"/>
        </w:rPr>
        <w:t xml:space="preserve">Таблиця </w:t>
      </w:r>
      <w:r w:rsidR="00137C2B" w:rsidRPr="00DB52BD">
        <w:rPr>
          <w:i/>
          <w:lang w:val="uk-UA"/>
        </w:rPr>
        <w:t>8</w:t>
      </w:r>
      <w:r w:rsidRPr="00DB52BD">
        <w:rPr>
          <w:i/>
          <w:lang w:val="uk-UA"/>
        </w:rPr>
        <w:t>.1</w:t>
      </w:r>
    </w:p>
    <w:p w:rsidR="00625CC8" w:rsidRPr="00DB52BD" w:rsidRDefault="00625CC8" w:rsidP="00625CC8">
      <w:pPr>
        <w:pStyle w:val="a7"/>
        <w:spacing w:after="120"/>
        <w:ind w:left="0"/>
        <w:contextualSpacing w:val="0"/>
        <w:jc w:val="center"/>
        <w:rPr>
          <w:i/>
          <w:lang w:val="uk-UA"/>
        </w:rPr>
      </w:pPr>
      <w:r w:rsidRPr="00DB52BD">
        <w:rPr>
          <w:i/>
          <w:lang w:val="uk-UA"/>
        </w:rPr>
        <w:t>Розрахункова таблиця лінійних швидкостей і прискорень центру променево-зап</w:t>
      </w:r>
      <w:r w:rsidR="002E7BE0" w:rsidRPr="00DB52BD">
        <w:rPr>
          <w:i/>
          <w:lang w:val="uk-UA"/>
        </w:rPr>
        <w:t>’</w:t>
      </w:r>
      <w:r w:rsidRPr="00DB52BD">
        <w:rPr>
          <w:i/>
          <w:lang w:val="uk-UA"/>
        </w:rPr>
        <w:t>ясткового суглоб</w:t>
      </w:r>
      <w:r w:rsidR="00630B9E" w:rsidRPr="00DB52BD">
        <w:rPr>
          <w:i/>
          <w:lang w:val="uk-UA"/>
        </w:rPr>
        <w:t>а</w:t>
      </w:r>
      <w:r w:rsidRPr="00DB52BD">
        <w:rPr>
          <w:i/>
          <w:lang w:val="uk-UA"/>
        </w:rPr>
        <w:t xml:space="preserve"> правої руки при виконанні нападаючого удару справа в настільному тенісі</w:t>
      </w:r>
    </w:p>
    <w:tbl>
      <w:tblPr>
        <w:tblW w:w="103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2" w:type="dxa"/>
          <w:right w:w="42" w:type="dxa"/>
        </w:tblCellMar>
        <w:tblLook w:val="0000" w:firstRow="0" w:lastRow="0" w:firstColumn="0" w:lastColumn="0" w:noHBand="0" w:noVBand="0"/>
      </w:tblPr>
      <w:tblGrid>
        <w:gridCol w:w="1163"/>
        <w:gridCol w:w="917"/>
        <w:gridCol w:w="918"/>
        <w:gridCol w:w="917"/>
        <w:gridCol w:w="918"/>
        <w:gridCol w:w="918"/>
        <w:gridCol w:w="917"/>
        <w:gridCol w:w="918"/>
        <w:gridCol w:w="917"/>
        <w:gridCol w:w="918"/>
        <w:gridCol w:w="918"/>
      </w:tblGrid>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Кадровий інтервал</w:t>
            </w:r>
          </w:p>
        </w:tc>
        <w:tc>
          <w:tcPr>
            <w:tcW w:w="917"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Х,</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Sx,</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7"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ΔSx,</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Vх,</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м/с</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х</w:t>
            </w:r>
            <w:r w:rsidRPr="00DB52BD">
              <w:rPr>
                <w:rFonts w:ascii="Times New Roman" w:hAnsi="Times New Roman"/>
                <w:i/>
                <w:sz w:val="24"/>
                <w:szCs w:val="24"/>
                <w:lang w:val="uk-UA"/>
              </w:rPr>
              <w:t xml:space="preserve">, </w:t>
            </w:r>
          </w:p>
          <w:p w:rsidR="00625CC8" w:rsidRPr="00DB52BD" w:rsidRDefault="00625CC8" w:rsidP="00CD7EF3">
            <w:pPr>
              <w:spacing w:after="0" w:line="240" w:lineRule="exact"/>
              <w:jc w:val="center"/>
              <w:rPr>
                <w:rFonts w:ascii="Times New Roman" w:hAnsi="Times New Roman"/>
                <w:i/>
                <w:sz w:val="24"/>
                <w:szCs w:val="24"/>
                <w:vertAlign w:val="superscript"/>
                <w:lang w:val="uk-UA"/>
              </w:rPr>
            </w:pPr>
            <w:r w:rsidRPr="00DB52BD">
              <w:rPr>
                <w:rFonts w:ascii="Times New Roman" w:hAnsi="Times New Roman"/>
                <w:i/>
                <w:sz w:val="24"/>
                <w:szCs w:val="24"/>
                <w:lang w:val="uk-UA"/>
              </w:rPr>
              <w:t>м/с</w:t>
            </w:r>
            <w:r w:rsidRPr="00DB52BD">
              <w:rPr>
                <w:rFonts w:ascii="Times New Roman" w:hAnsi="Times New Roman"/>
                <w:i/>
                <w:sz w:val="24"/>
                <w:szCs w:val="24"/>
                <w:vertAlign w:val="superscript"/>
                <w:lang w:val="uk-UA"/>
              </w:rPr>
              <w:t>2</w:t>
            </w:r>
          </w:p>
        </w:tc>
        <w:tc>
          <w:tcPr>
            <w:tcW w:w="917"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Y,</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Sy,</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7"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 xml:space="preserve">ΔSy, </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см</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Vy,</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м/с</w:t>
            </w:r>
          </w:p>
        </w:tc>
        <w:tc>
          <w:tcPr>
            <w:tcW w:w="918" w:type="dxa"/>
            <w:vAlign w:val="center"/>
          </w:tcPr>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y</w:t>
            </w:r>
          </w:p>
          <w:p w:rsidR="00625CC8" w:rsidRPr="00DB52BD" w:rsidRDefault="00625CC8" w:rsidP="00CD7EF3">
            <w:pPr>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м/с</w:t>
            </w:r>
            <w:r w:rsidRPr="00DB52BD">
              <w:rPr>
                <w:rFonts w:ascii="Times New Roman" w:hAnsi="Times New Roman"/>
                <w:i/>
                <w:sz w:val="24"/>
                <w:szCs w:val="24"/>
                <w:vertAlign w:val="superscript"/>
                <w:lang w:val="uk-UA"/>
              </w:rPr>
              <w:t>2</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w:t>
            </w: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w:t>
            </w: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w:t>
            </w: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8</w:t>
            </w: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2,31</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3,27</w:t>
            </w: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7"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c>
          <w:tcPr>
            <w:tcW w:w="918" w:type="dxa"/>
            <w:vAlign w:val="center"/>
          </w:tcPr>
          <w:p w:rsidR="00625CC8" w:rsidRPr="00DB52BD" w:rsidRDefault="00625CC8" w:rsidP="00CD7EF3">
            <w:pPr>
              <w:spacing w:after="0" w:line="240" w:lineRule="exact"/>
              <w:jc w:val="center"/>
              <w:rPr>
                <w:rFonts w:ascii="Times New Roman" w:hAnsi="Times New Roman"/>
                <w:sz w:val="24"/>
                <w:szCs w:val="24"/>
                <w:lang w:val="uk-UA"/>
              </w:rPr>
            </w:pP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7,85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5,54</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5,54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0,923</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3,08</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3,27</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0,02</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0,003</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0,01</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13,56</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5,71</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0,17</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2,141</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0,48</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3,56</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0,29</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0,27</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0,109</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0,76</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18,63</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5,07</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0,64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1,901</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1,80</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4,08</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0,52</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0,23</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0,195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0,65</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27,52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8,89</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3,82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4,445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19,10</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5,82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1,74</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0,870</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6,10</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34,04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6,52</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2,37</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1,956</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4,27</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7,25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1,43</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0,31</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0,429</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0,56</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39,37</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5,33</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1,19</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1,142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1,09</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6,34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0,91</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0,52</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0,195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0,48</w:t>
            </w:r>
          </w:p>
        </w:tc>
      </w:tr>
      <w:tr w:rsidR="00625CC8" w:rsidRPr="00DB52BD" w:rsidTr="00625CC8">
        <w:trPr>
          <w:cantSplit/>
          <w:trHeight w:val="20"/>
        </w:trPr>
        <w:tc>
          <w:tcPr>
            <w:tcW w:w="1163"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45,24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5,87</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0,54</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2,201</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1,52</w:t>
            </w:r>
          </w:p>
        </w:tc>
        <w:tc>
          <w:tcPr>
            <w:tcW w:w="917" w:type="dxa"/>
            <w:vAlign w:val="center"/>
          </w:tcPr>
          <w:p w:rsidR="00625CC8" w:rsidRPr="00DB52BD" w:rsidRDefault="00625CC8" w:rsidP="00CD7EF3">
            <w:pPr>
              <w:shd w:val="clear" w:color="auto" w:fill="FFFFFF"/>
              <w:spacing w:after="0" w:line="240" w:lineRule="exact"/>
              <w:ind w:left="-170" w:right="-170"/>
              <w:jc w:val="center"/>
              <w:rPr>
                <w:rFonts w:ascii="Times New Roman" w:hAnsi="Times New Roman"/>
                <w:sz w:val="24"/>
                <w:szCs w:val="24"/>
                <w:lang w:val="uk-UA"/>
              </w:rPr>
            </w:pPr>
            <w:r w:rsidRPr="00DB52BD">
              <w:rPr>
                <w:rFonts w:ascii="Times New Roman" w:hAnsi="Times New Roman"/>
                <w:sz w:val="24"/>
                <w:szCs w:val="24"/>
                <w:lang w:val="uk-UA"/>
              </w:rPr>
              <w:t>5,15</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1,19</w:t>
            </w:r>
          </w:p>
        </w:tc>
        <w:tc>
          <w:tcPr>
            <w:tcW w:w="917"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0,28</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0,446</w:t>
            </w:r>
          </w:p>
        </w:tc>
        <w:tc>
          <w:tcPr>
            <w:tcW w:w="918"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0,79</w:t>
            </w:r>
          </w:p>
        </w:tc>
      </w:tr>
    </w:tbl>
    <w:p w:rsidR="00625CC8" w:rsidRPr="00DB52BD" w:rsidRDefault="00625CC8" w:rsidP="00A71019">
      <w:pPr>
        <w:pStyle w:val="a7"/>
        <w:numPr>
          <w:ilvl w:val="0"/>
          <w:numId w:val="30"/>
        </w:numPr>
        <w:tabs>
          <w:tab w:val="left" w:pos="1134"/>
        </w:tabs>
        <w:spacing w:before="120"/>
        <w:ind w:left="0" w:firstLine="709"/>
        <w:contextualSpacing w:val="0"/>
        <w:rPr>
          <w:lang w:val="uk-UA"/>
        </w:rPr>
      </w:pPr>
      <w:r w:rsidRPr="00DB52BD">
        <w:rPr>
          <w:lang w:val="uk-UA"/>
        </w:rPr>
        <w:lastRenderedPageBreak/>
        <w:t xml:space="preserve">Скопіювати кадрові інтервали (дані лабораторної роботи № </w:t>
      </w:r>
      <w:r w:rsidR="00137C2B" w:rsidRPr="00DB52BD">
        <w:rPr>
          <w:lang w:val="uk-UA"/>
        </w:rPr>
        <w:t>7</w:t>
      </w:r>
      <w:r w:rsidRPr="00DB52BD">
        <w:rPr>
          <w:lang w:val="uk-UA"/>
        </w:rPr>
        <w:t xml:space="preserve">), координати </w:t>
      </w:r>
      <w:r w:rsidRPr="00DB52BD">
        <w:rPr>
          <w:i/>
          <w:lang w:val="uk-UA"/>
        </w:rPr>
        <w:t>X</w:t>
      </w:r>
      <w:r w:rsidRPr="00DB52BD">
        <w:rPr>
          <w:lang w:val="uk-UA"/>
        </w:rPr>
        <w:t xml:space="preserve"> і </w:t>
      </w:r>
      <w:r w:rsidRPr="00DB52BD">
        <w:rPr>
          <w:i/>
          <w:lang w:val="uk-UA"/>
        </w:rPr>
        <w:t xml:space="preserve">Y </w:t>
      </w:r>
      <w:r w:rsidRPr="00DB52BD">
        <w:rPr>
          <w:lang w:val="uk-UA"/>
        </w:rPr>
        <w:t>(дані лабораторної роботи № 3, табл. 3.2, граф</w:t>
      </w:r>
      <w:r w:rsidR="00630B9E" w:rsidRPr="00DB52BD">
        <w:rPr>
          <w:lang w:val="uk-UA"/>
        </w:rPr>
        <w:t>а</w:t>
      </w:r>
      <w:r w:rsidRPr="00DB52BD">
        <w:rPr>
          <w:lang w:val="uk-UA"/>
        </w:rPr>
        <w:t xml:space="preserve"> 7</w:t>
      </w:r>
      <w:r w:rsidR="00630B9E" w:rsidRPr="00DB52BD">
        <w:rPr>
          <w:lang w:val="uk-UA"/>
        </w:rPr>
        <w:t>)</w:t>
      </w:r>
      <w:r w:rsidRPr="00DB52BD">
        <w:rPr>
          <w:lang w:val="uk-UA"/>
        </w:rPr>
        <w:t xml:space="preserve"> у табл. </w:t>
      </w:r>
      <w:r w:rsidR="00137C2B" w:rsidRPr="00DB52BD">
        <w:rPr>
          <w:lang w:val="uk-UA"/>
        </w:rPr>
        <w:t>8</w:t>
      </w:r>
      <w:r w:rsidRPr="00DB52BD">
        <w:rPr>
          <w:lang w:val="uk-UA"/>
        </w:rPr>
        <w:t>.1, графи 1, 2 і 7.</w:t>
      </w:r>
    </w:p>
    <w:p w:rsidR="00625CC8" w:rsidRPr="00DB52BD" w:rsidRDefault="00625CC8" w:rsidP="00A71019">
      <w:pPr>
        <w:pStyle w:val="a7"/>
        <w:numPr>
          <w:ilvl w:val="0"/>
          <w:numId w:val="30"/>
        </w:numPr>
        <w:tabs>
          <w:tab w:val="left" w:pos="1134"/>
        </w:tabs>
        <w:ind w:left="0" w:firstLine="709"/>
        <w:contextualSpacing w:val="0"/>
        <w:rPr>
          <w:lang w:val="uk-UA"/>
        </w:rPr>
      </w:pPr>
      <w:r w:rsidRPr="00DB52BD">
        <w:rPr>
          <w:lang w:val="uk-UA"/>
        </w:rPr>
        <w:t xml:space="preserve">Скопіювати табл. </w:t>
      </w:r>
      <w:r w:rsidR="00137C2B" w:rsidRPr="00DB52BD">
        <w:rPr>
          <w:lang w:val="uk-UA"/>
        </w:rPr>
        <w:t>8</w:t>
      </w:r>
      <w:r w:rsidRPr="00DB52BD">
        <w:rPr>
          <w:lang w:val="uk-UA"/>
        </w:rPr>
        <w:t xml:space="preserve">.1 з кадровими інтервалами, координатами </w:t>
      </w:r>
      <w:r w:rsidRPr="00DB52BD">
        <w:rPr>
          <w:i/>
          <w:lang w:val="uk-UA"/>
        </w:rPr>
        <w:t>X</w:t>
      </w:r>
      <w:r w:rsidRPr="00DB52BD">
        <w:rPr>
          <w:lang w:val="uk-UA"/>
        </w:rPr>
        <w:t xml:space="preserve">, </w:t>
      </w:r>
      <w:r w:rsidRPr="00DB52BD">
        <w:rPr>
          <w:i/>
          <w:lang w:val="uk-UA"/>
        </w:rPr>
        <w:t xml:space="preserve">Y </w:t>
      </w:r>
      <w:r w:rsidRPr="00DB52BD">
        <w:rPr>
          <w:lang w:val="uk-UA"/>
        </w:rPr>
        <w:t xml:space="preserve">і провести подальші розрахунки в середовищі </w:t>
      </w:r>
      <w:r w:rsidRPr="00DB52BD">
        <w:rPr>
          <w:i/>
          <w:lang w:val="uk-UA"/>
        </w:rPr>
        <w:t>Microsoft Excel</w:t>
      </w:r>
      <w:r w:rsidRPr="00DB52BD">
        <w:rPr>
          <w:lang w:val="uk-UA"/>
        </w:rPr>
        <w:t xml:space="preserve"> (рис. </w:t>
      </w:r>
      <w:r w:rsidR="00137C2B" w:rsidRPr="00DB52BD">
        <w:rPr>
          <w:lang w:val="uk-UA"/>
        </w:rPr>
        <w:t>8</w:t>
      </w:r>
      <w:r w:rsidRPr="00DB52BD">
        <w:rPr>
          <w:lang w:val="uk-UA"/>
        </w:rPr>
        <w:t>.1).</w:t>
      </w:r>
    </w:p>
    <w:p w:rsidR="00630B9E" w:rsidRPr="00DB52BD" w:rsidRDefault="00625CC8" w:rsidP="00A71019">
      <w:pPr>
        <w:pStyle w:val="a7"/>
        <w:numPr>
          <w:ilvl w:val="0"/>
          <w:numId w:val="30"/>
        </w:numPr>
        <w:tabs>
          <w:tab w:val="left" w:pos="1134"/>
        </w:tabs>
        <w:ind w:left="0" w:firstLine="709"/>
        <w:contextualSpacing w:val="0"/>
        <w:rPr>
          <w:lang w:val="uk-UA"/>
        </w:rPr>
      </w:pPr>
      <w:r w:rsidRPr="00DB52BD">
        <w:rPr>
          <w:lang w:val="uk-UA"/>
        </w:rPr>
        <w:t>Визначити лінійне горизонтальне (</w:t>
      </w:r>
      <w:r w:rsidRPr="00DB52BD">
        <w:rPr>
          <w:i/>
          <w:lang w:val="uk-UA"/>
        </w:rPr>
        <w:t>Sx</w:t>
      </w:r>
      <w:r w:rsidRPr="00DB52BD">
        <w:rPr>
          <w:lang w:val="uk-UA"/>
        </w:rPr>
        <w:t>) і вертикальне (</w:t>
      </w:r>
      <w:r w:rsidRPr="00DB52BD">
        <w:rPr>
          <w:i/>
          <w:lang w:val="uk-UA"/>
        </w:rPr>
        <w:t>S</w:t>
      </w:r>
      <w:r w:rsidRPr="00DB52BD">
        <w:rPr>
          <w:i/>
          <w:vertAlign w:val="subscript"/>
          <w:lang w:val="uk-UA"/>
        </w:rPr>
        <w:t>y</w:t>
      </w:r>
      <w:r w:rsidRPr="00DB52BD">
        <w:rPr>
          <w:lang w:val="uk-UA"/>
        </w:rPr>
        <w:t xml:space="preserve"> ) переміщення центру променево-зап</w:t>
      </w:r>
      <w:r w:rsidR="002E7BE0" w:rsidRPr="00DB52BD">
        <w:rPr>
          <w:lang w:val="uk-UA"/>
        </w:rPr>
        <w:t>’</w:t>
      </w:r>
      <w:r w:rsidRPr="00DB52BD">
        <w:rPr>
          <w:lang w:val="uk-UA"/>
        </w:rPr>
        <w:t>ясткового суглоб</w:t>
      </w:r>
      <w:r w:rsidR="00630B9E" w:rsidRPr="00DB52BD">
        <w:rPr>
          <w:lang w:val="uk-UA"/>
        </w:rPr>
        <w:t>а</w:t>
      </w:r>
      <w:r w:rsidRPr="00DB52BD">
        <w:rPr>
          <w:lang w:val="uk-UA"/>
        </w:rPr>
        <w:t xml:space="preserve"> правої руки</w:t>
      </w:r>
      <w:r w:rsidR="00DF6990" w:rsidRPr="00DB52BD">
        <w:rPr>
          <w:lang w:val="uk-UA"/>
        </w:rPr>
        <w:t>,</w:t>
      </w:r>
      <w:r w:rsidRPr="00DB52BD">
        <w:rPr>
          <w:lang w:val="uk-UA"/>
        </w:rPr>
        <w:t xml:space="preserve"> ввівши в комірки С4-С10 </w:t>
      </w:r>
      <w:r w:rsidR="00630B9E" w:rsidRPr="00DB52BD">
        <w:rPr>
          <w:lang w:val="uk-UA"/>
        </w:rPr>
        <w:t>і H4-H10 відповідно формули 8.18 і 8</w:t>
      </w:r>
      <w:r w:rsidR="00DC58FD" w:rsidRPr="00DB52BD">
        <w:rPr>
          <w:lang w:val="uk-UA"/>
        </w:rPr>
        <w:t>.19</w:t>
      </w:r>
      <w:r w:rsidR="00630B9E" w:rsidRPr="00DB52BD">
        <w:rPr>
          <w:lang w:val="uk-UA"/>
        </w:rPr>
        <w:t>:</w:t>
      </w:r>
    </w:p>
    <w:p w:rsidR="00630B9E" w:rsidRPr="00DB52BD" w:rsidRDefault="00625CC8" w:rsidP="00A71019">
      <w:pPr>
        <w:pStyle w:val="a7"/>
        <w:tabs>
          <w:tab w:val="left" w:pos="1134"/>
        </w:tabs>
        <w:ind w:left="0" w:firstLine="709"/>
        <w:contextualSpacing w:val="0"/>
        <w:rPr>
          <w:lang w:val="uk-UA"/>
        </w:rPr>
      </w:pPr>
      <w:r w:rsidRPr="00DB52BD">
        <w:rPr>
          <w:lang w:val="uk-UA"/>
        </w:rPr>
        <w:t>= АВС(B4-B3; B5-B4; B6-B5; B7-B6; B8-B7; B9-B8; B10-B9)</w:t>
      </w:r>
      <w:r w:rsidR="00DC58FD" w:rsidRPr="00DB52BD">
        <w:rPr>
          <w:lang w:val="uk-UA"/>
        </w:rPr>
        <w:t>,</w:t>
      </w:r>
      <w:r w:rsidR="00DC58FD" w:rsidRPr="00DB52BD">
        <w:rPr>
          <w:lang w:val="uk-UA"/>
        </w:rPr>
        <w:tab/>
      </w:r>
      <w:r w:rsidR="00DC58FD" w:rsidRPr="00DB52BD">
        <w:rPr>
          <w:lang w:val="uk-UA"/>
        </w:rPr>
        <w:tab/>
      </w:r>
      <w:r w:rsidR="00DC58FD" w:rsidRPr="00DB52BD">
        <w:rPr>
          <w:lang w:val="uk-UA"/>
        </w:rPr>
        <w:tab/>
      </w:r>
      <w:r w:rsidR="00DC58FD" w:rsidRPr="00DB52BD">
        <w:rPr>
          <w:lang w:val="uk-UA"/>
        </w:rPr>
        <w:tab/>
        <w:t>8.18</w:t>
      </w:r>
    </w:p>
    <w:p w:rsidR="00625CC8" w:rsidRPr="00DB52BD" w:rsidRDefault="00625CC8" w:rsidP="00A71019">
      <w:pPr>
        <w:pStyle w:val="a7"/>
        <w:tabs>
          <w:tab w:val="left" w:pos="1134"/>
        </w:tabs>
        <w:ind w:left="0" w:firstLine="709"/>
        <w:contextualSpacing w:val="0"/>
        <w:rPr>
          <w:lang w:val="uk-UA"/>
        </w:rPr>
      </w:pPr>
      <w:r w:rsidRPr="00DB52BD">
        <w:rPr>
          <w:lang w:val="uk-UA"/>
        </w:rPr>
        <w:t>= АВС(G4-G3; G5-G4; G6-G5; G7-G6; G8-G7;G9-G8; G10-G9).</w:t>
      </w:r>
      <w:r w:rsidR="00DC58FD" w:rsidRPr="00DB52BD">
        <w:rPr>
          <w:lang w:val="uk-UA"/>
        </w:rPr>
        <w:tab/>
      </w:r>
      <w:r w:rsidR="00DC58FD" w:rsidRPr="00DB52BD">
        <w:rPr>
          <w:lang w:val="uk-UA"/>
        </w:rPr>
        <w:tab/>
      </w:r>
      <w:r w:rsidR="00DC58FD" w:rsidRPr="00DB52BD">
        <w:rPr>
          <w:lang w:val="uk-UA"/>
        </w:rPr>
        <w:tab/>
        <w:t>8.19</w:t>
      </w:r>
    </w:p>
    <w:p w:rsidR="00DC58FD" w:rsidRPr="00DB52BD" w:rsidRDefault="00625CC8" w:rsidP="00A71019">
      <w:pPr>
        <w:pStyle w:val="a7"/>
        <w:numPr>
          <w:ilvl w:val="0"/>
          <w:numId w:val="30"/>
        </w:numPr>
        <w:tabs>
          <w:tab w:val="left" w:pos="1134"/>
        </w:tabs>
        <w:ind w:left="0" w:firstLine="709"/>
        <w:contextualSpacing w:val="0"/>
        <w:rPr>
          <w:lang w:val="uk-UA"/>
        </w:rPr>
      </w:pPr>
      <w:r w:rsidRPr="00DB52BD">
        <w:rPr>
          <w:lang w:val="uk-UA"/>
        </w:rPr>
        <w:t>Аналогічно визначити зміну лінійного горизонтального (</w:t>
      </w:r>
      <w:r w:rsidRPr="00DB52BD">
        <w:rPr>
          <w:i/>
          <w:lang w:val="uk-UA"/>
        </w:rPr>
        <w:t>ΔSx</w:t>
      </w:r>
      <w:r w:rsidRPr="00DB52BD">
        <w:rPr>
          <w:lang w:val="uk-UA"/>
        </w:rPr>
        <w:t>) і вертикального (</w:t>
      </w:r>
      <w:r w:rsidRPr="00DB52BD">
        <w:rPr>
          <w:i/>
          <w:lang w:val="uk-UA"/>
        </w:rPr>
        <w:t>ΔS</w:t>
      </w:r>
      <w:r w:rsidRPr="00DB52BD">
        <w:rPr>
          <w:i/>
          <w:vertAlign w:val="subscript"/>
          <w:lang w:val="uk-UA"/>
        </w:rPr>
        <w:t>y</w:t>
      </w:r>
      <w:r w:rsidRPr="00DB52BD">
        <w:rPr>
          <w:lang w:val="uk-UA"/>
        </w:rPr>
        <w:t xml:space="preserve"> ) переміщення центру променево-зап</w:t>
      </w:r>
      <w:r w:rsidR="002E7BE0" w:rsidRPr="00DB52BD">
        <w:rPr>
          <w:lang w:val="uk-UA"/>
        </w:rPr>
        <w:t>’</w:t>
      </w:r>
      <w:r w:rsidRPr="00DB52BD">
        <w:rPr>
          <w:lang w:val="uk-UA"/>
        </w:rPr>
        <w:t>ясткового суглоб</w:t>
      </w:r>
      <w:r w:rsidR="00DF6990" w:rsidRPr="00DB52BD">
        <w:rPr>
          <w:lang w:val="uk-UA"/>
        </w:rPr>
        <w:t>а</w:t>
      </w:r>
      <w:r w:rsidRPr="00DB52BD">
        <w:rPr>
          <w:lang w:val="uk-UA"/>
        </w:rPr>
        <w:t xml:space="preserve"> правої руки</w:t>
      </w:r>
      <w:r w:rsidR="00DF6990" w:rsidRPr="00DB52BD">
        <w:rPr>
          <w:lang w:val="uk-UA"/>
        </w:rPr>
        <w:t>,</w:t>
      </w:r>
      <w:r w:rsidRPr="00DB52BD">
        <w:rPr>
          <w:lang w:val="uk-UA"/>
        </w:rPr>
        <w:t xml:space="preserve"> ввівши в комірки D4-D10 </w:t>
      </w:r>
      <w:r w:rsidR="00DC58FD" w:rsidRPr="00DB52BD">
        <w:rPr>
          <w:lang w:val="uk-UA"/>
        </w:rPr>
        <w:t xml:space="preserve">і I4-I10 </w:t>
      </w:r>
      <w:r w:rsidRPr="00DB52BD">
        <w:rPr>
          <w:lang w:val="uk-UA"/>
        </w:rPr>
        <w:t>формули</w:t>
      </w:r>
      <w:r w:rsidR="00DC58FD" w:rsidRPr="00DB52BD">
        <w:rPr>
          <w:lang w:val="uk-UA"/>
        </w:rPr>
        <w:t xml:space="preserve"> 8.20 і 8.21:</w:t>
      </w:r>
    </w:p>
    <w:p w:rsidR="00DC58FD" w:rsidRPr="00DB52BD" w:rsidRDefault="00625CC8" w:rsidP="00A71019">
      <w:pPr>
        <w:pStyle w:val="a7"/>
        <w:tabs>
          <w:tab w:val="left" w:pos="1134"/>
        </w:tabs>
        <w:ind w:left="0" w:firstLine="709"/>
        <w:contextualSpacing w:val="0"/>
        <w:rPr>
          <w:lang w:val="uk-UA"/>
        </w:rPr>
      </w:pPr>
      <w:r w:rsidRPr="00DB52BD">
        <w:rPr>
          <w:lang w:val="uk-UA"/>
        </w:rPr>
        <w:t>= АВС(С4-С3; С5-С4; С6-С5; С7-С6; С8-С7; С9-С8; С10-С9)</w:t>
      </w:r>
      <w:r w:rsidR="00DC58FD" w:rsidRPr="00DB52BD">
        <w:rPr>
          <w:lang w:val="uk-UA"/>
        </w:rPr>
        <w:t xml:space="preserve">, </w:t>
      </w:r>
      <w:r w:rsidR="00DC58FD" w:rsidRPr="00DB52BD">
        <w:rPr>
          <w:lang w:val="uk-UA"/>
        </w:rPr>
        <w:tab/>
      </w:r>
      <w:r w:rsidR="008D14CA" w:rsidRPr="00DB52BD">
        <w:rPr>
          <w:lang w:val="uk-UA"/>
        </w:rPr>
        <w:tab/>
      </w:r>
      <w:r w:rsidR="00DC58FD" w:rsidRPr="00DB52BD">
        <w:rPr>
          <w:lang w:val="uk-UA"/>
        </w:rPr>
        <w:tab/>
      </w:r>
      <w:r w:rsidR="00DC58FD" w:rsidRPr="00DB52BD">
        <w:rPr>
          <w:lang w:val="uk-UA"/>
        </w:rPr>
        <w:tab/>
        <w:t>8.20</w:t>
      </w:r>
    </w:p>
    <w:p w:rsidR="00625CC8" w:rsidRPr="00DB52BD" w:rsidRDefault="00625CC8" w:rsidP="00A71019">
      <w:pPr>
        <w:pStyle w:val="a7"/>
        <w:tabs>
          <w:tab w:val="left" w:pos="1134"/>
        </w:tabs>
        <w:ind w:left="0" w:firstLine="709"/>
        <w:contextualSpacing w:val="0"/>
        <w:rPr>
          <w:lang w:val="uk-UA"/>
        </w:rPr>
      </w:pPr>
      <w:r w:rsidRPr="00DB52BD">
        <w:rPr>
          <w:lang w:val="uk-UA"/>
        </w:rPr>
        <w:t>= АВС(H4-H3; H5-H4; H6-H5; H7-H6; H8-H7;H9-H8; H10-H9).</w:t>
      </w:r>
      <w:r w:rsidR="00DC58FD" w:rsidRPr="00DB52BD">
        <w:rPr>
          <w:lang w:val="uk-UA"/>
        </w:rPr>
        <w:tab/>
      </w:r>
      <w:r w:rsidR="00DC58FD" w:rsidRPr="00DB52BD">
        <w:rPr>
          <w:lang w:val="uk-UA"/>
        </w:rPr>
        <w:tab/>
      </w:r>
      <w:r w:rsidR="00DC58FD" w:rsidRPr="00DB52BD">
        <w:rPr>
          <w:lang w:val="uk-UA"/>
        </w:rPr>
        <w:tab/>
        <w:t>8.21</w:t>
      </w:r>
    </w:p>
    <w:p w:rsidR="00A71019" w:rsidRPr="00DB52BD" w:rsidRDefault="00A71019" w:rsidP="00A71019">
      <w:pPr>
        <w:numPr>
          <w:ilvl w:val="0"/>
          <w:numId w:val="125"/>
        </w:numPr>
        <w:tabs>
          <w:tab w:val="left" w:pos="1120"/>
        </w:tabs>
        <w:spacing w:after="0" w:line="240" w:lineRule="auto"/>
        <w:ind w:left="0" w:firstLine="709"/>
        <w:jc w:val="both"/>
        <w:rPr>
          <w:rFonts w:ascii="Times New Roman" w:hAnsi="Times New Roman"/>
          <w:sz w:val="24"/>
          <w:szCs w:val="24"/>
          <w:lang w:val="uk-UA"/>
        </w:rPr>
      </w:pPr>
      <w:r w:rsidRPr="00DB52BD">
        <w:rPr>
          <w:rFonts w:ascii="Times New Roman" w:hAnsi="Times New Roman"/>
          <w:sz w:val="24"/>
          <w:szCs w:val="24"/>
          <w:lang w:val="uk-UA"/>
        </w:rPr>
        <w:t>Визначити горизонтальну (</w:t>
      </w:r>
      <w:r w:rsidRPr="00E16C14">
        <w:rPr>
          <w:rFonts w:ascii="Times New Roman" w:hAnsi="Times New Roman"/>
          <w:i/>
          <w:sz w:val="24"/>
          <w:szCs w:val="24"/>
          <w:lang w:val="uk-UA"/>
        </w:rPr>
        <w:t>Vх</w:t>
      </w:r>
      <w:r w:rsidRPr="00DB52BD">
        <w:rPr>
          <w:rFonts w:ascii="Times New Roman" w:hAnsi="Times New Roman"/>
          <w:sz w:val="24"/>
          <w:szCs w:val="24"/>
          <w:lang w:val="uk-UA"/>
        </w:rPr>
        <w:t>) і вертикальну (</w:t>
      </w:r>
      <w:r w:rsidRPr="00E16C14">
        <w:rPr>
          <w:rFonts w:ascii="Times New Roman" w:hAnsi="Times New Roman"/>
          <w:i/>
          <w:sz w:val="24"/>
          <w:szCs w:val="24"/>
          <w:lang w:val="uk-UA"/>
        </w:rPr>
        <w:t>Vy</w:t>
      </w:r>
      <w:r w:rsidRPr="00DB52BD">
        <w:rPr>
          <w:rFonts w:ascii="Times New Roman" w:hAnsi="Times New Roman"/>
          <w:sz w:val="24"/>
          <w:szCs w:val="24"/>
          <w:lang w:val="uk-UA"/>
        </w:rPr>
        <w:t>) швидкість руху центру променево-зап</w:t>
      </w:r>
      <w:r w:rsidR="002E7BE0" w:rsidRPr="00DB52BD">
        <w:rPr>
          <w:rFonts w:ascii="Times New Roman" w:hAnsi="Times New Roman"/>
          <w:sz w:val="24"/>
          <w:szCs w:val="24"/>
          <w:lang w:val="uk-UA"/>
        </w:rPr>
        <w:t>’</w:t>
      </w:r>
      <w:r w:rsidRPr="00DB52BD">
        <w:rPr>
          <w:rFonts w:ascii="Times New Roman" w:hAnsi="Times New Roman"/>
          <w:sz w:val="24"/>
          <w:szCs w:val="24"/>
          <w:lang w:val="uk-UA"/>
        </w:rPr>
        <w:t>ясткового суглоба правої руки, ввівши в комірки Е4-Е10 і в J4-J10 формули 8.22 і 8.23:</w:t>
      </w:r>
    </w:p>
    <w:p w:rsidR="00A71019" w:rsidRPr="00DB52BD" w:rsidRDefault="00A71019" w:rsidP="00A71019">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=((30*50)/(A4-А10*1000)*C4-С10),</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8.22</w:t>
      </w:r>
    </w:p>
    <w:p w:rsidR="00A71019" w:rsidRPr="00DB52BD" w:rsidRDefault="00A71019" w:rsidP="00A71019">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=((30*50)/(A4-А10*1000)*I4-I10).</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8.23</w:t>
      </w:r>
    </w:p>
    <w:p w:rsidR="00A71019" w:rsidRPr="00DB52BD" w:rsidRDefault="00A71019" w:rsidP="00A71019">
      <w:pPr>
        <w:numPr>
          <w:ilvl w:val="0"/>
          <w:numId w:val="125"/>
        </w:numPr>
        <w:tabs>
          <w:tab w:val="left" w:pos="1140"/>
        </w:tabs>
        <w:spacing w:after="0" w:line="240" w:lineRule="auto"/>
        <w:ind w:left="0" w:firstLine="709"/>
        <w:jc w:val="both"/>
        <w:rPr>
          <w:rFonts w:ascii="Times New Roman" w:hAnsi="Times New Roman"/>
          <w:sz w:val="24"/>
          <w:szCs w:val="24"/>
          <w:lang w:val="uk-UA"/>
        </w:rPr>
      </w:pPr>
      <w:r w:rsidRPr="00DB52BD">
        <w:rPr>
          <w:rFonts w:ascii="Times New Roman" w:hAnsi="Times New Roman"/>
          <w:sz w:val="24"/>
          <w:szCs w:val="24"/>
          <w:lang w:val="uk-UA"/>
        </w:rPr>
        <w:t>Визначити горизонтальне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х</w:t>
      </w:r>
      <w:r w:rsidRPr="00DB52BD">
        <w:rPr>
          <w:rFonts w:ascii="Times New Roman" w:hAnsi="Times New Roman"/>
          <w:sz w:val="24"/>
          <w:szCs w:val="24"/>
          <w:lang w:val="uk-UA"/>
        </w:rPr>
        <w:t>) і вертикальне (</w:t>
      </w:r>
      <w:r w:rsidRPr="00DB52BD">
        <w:rPr>
          <w:rFonts w:ascii="Times New Roman" w:hAnsi="Times New Roman"/>
          <w:i/>
          <w:sz w:val="24"/>
          <w:szCs w:val="24"/>
          <w:lang w:val="uk-UA"/>
        </w:rPr>
        <w:t>а</w:t>
      </w:r>
      <w:r w:rsidRPr="00DB52BD">
        <w:rPr>
          <w:rFonts w:ascii="Times New Roman" w:hAnsi="Times New Roman"/>
          <w:i/>
          <w:sz w:val="24"/>
          <w:szCs w:val="24"/>
          <w:vertAlign w:val="subscript"/>
          <w:lang w:val="uk-UA"/>
        </w:rPr>
        <w:t>y</w:t>
      </w:r>
      <w:r w:rsidRPr="00DB52BD">
        <w:rPr>
          <w:rFonts w:ascii="Times New Roman" w:hAnsi="Times New Roman"/>
          <w:sz w:val="24"/>
          <w:szCs w:val="24"/>
          <w:lang w:val="uk-UA"/>
        </w:rPr>
        <w:t>) прискорення руху центру променево-зап</w:t>
      </w:r>
      <w:r w:rsidR="002E7BE0" w:rsidRPr="00DB52BD">
        <w:rPr>
          <w:rFonts w:ascii="Times New Roman" w:hAnsi="Times New Roman"/>
          <w:sz w:val="24"/>
          <w:szCs w:val="24"/>
          <w:lang w:val="uk-UA"/>
        </w:rPr>
        <w:t>’</w:t>
      </w:r>
      <w:r w:rsidRPr="00DB52BD">
        <w:rPr>
          <w:rFonts w:ascii="Times New Roman" w:hAnsi="Times New Roman"/>
          <w:sz w:val="24"/>
          <w:szCs w:val="24"/>
          <w:lang w:val="uk-UA"/>
        </w:rPr>
        <w:t>ясткового суглобу правої руки, ввівши в комірки F4-F10 і в K4-K10 формули 8.24 і 8.25:</w:t>
      </w:r>
    </w:p>
    <w:p w:rsidR="00A71019" w:rsidRPr="00DB52BD" w:rsidRDefault="00A71019" w:rsidP="00A71019">
      <w:pPr>
        <w:tabs>
          <w:tab w:val="left" w:pos="1140"/>
        </w:tabs>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=((30^2*50)/(A4^2*1000)*D4-D10),</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8.24</w:t>
      </w:r>
    </w:p>
    <w:p w:rsidR="00A71019" w:rsidRPr="00DB52BD" w:rsidRDefault="00A71019" w:rsidP="00A71019">
      <w:pPr>
        <w:tabs>
          <w:tab w:val="left" w:pos="1140"/>
        </w:tabs>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=((30^2*50)/(A4^2*1000)*I4-I10).</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8.25</w:t>
      </w:r>
    </w:p>
    <w:p w:rsidR="00A71019" w:rsidRPr="00DB52BD" w:rsidRDefault="00A71019" w:rsidP="00A71019">
      <w:pPr>
        <w:numPr>
          <w:ilvl w:val="0"/>
          <w:numId w:val="125"/>
        </w:numPr>
        <w:tabs>
          <w:tab w:val="left" w:pos="1140"/>
        </w:tabs>
        <w:spacing w:after="120" w:line="240" w:lineRule="auto"/>
        <w:ind w:left="0" w:firstLine="709"/>
        <w:jc w:val="both"/>
        <w:rPr>
          <w:rFonts w:ascii="Times New Roman" w:hAnsi="Times New Roman"/>
          <w:sz w:val="24"/>
          <w:szCs w:val="24"/>
          <w:lang w:val="uk-UA"/>
        </w:rPr>
      </w:pPr>
      <w:r w:rsidRPr="00DB52BD">
        <w:rPr>
          <w:rFonts w:ascii="Times New Roman" w:hAnsi="Times New Roman"/>
          <w:sz w:val="24"/>
          <w:szCs w:val="24"/>
          <w:lang w:val="uk-UA"/>
        </w:rPr>
        <w:t>Скопіювати отриману розрахункову таблицю в середовище Microsoft Word (табл. 8.1).</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4"/>
      </w:tblGrid>
      <w:tr w:rsidR="00017C59" w:rsidRPr="00DB52BD" w:rsidTr="00017C59">
        <w:tc>
          <w:tcPr>
            <w:tcW w:w="10194" w:type="dxa"/>
          </w:tcPr>
          <w:p w:rsidR="00017C59" w:rsidRPr="00DB52BD" w:rsidRDefault="00017C59" w:rsidP="00017C59">
            <w:pPr>
              <w:tabs>
                <w:tab w:val="left" w:pos="1140"/>
              </w:tabs>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31C95C15" wp14:editId="14DE5A50">
                  <wp:extent cx="6413500" cy="4557310"/>
                  <wp:effectExtent l="19050" t="19050" r="25400" b="152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6417005" cy="4559800"/>
                          </a:xfrm>
                          <a:prstGeom prst="rect">
                            <a:avLst/>
                          </a:prstGeom>
                          <a:ln w="12700">
                            <a:solidFill>
                              <a:schemeClr val="tx1"/>
                            </a:solidFill>
                          </a:ln>
                        </pic:spPr>
                      </pic:pic>
                    </a:graphicData>
                  </a:graphic>
                </wp:inline>
              </w:drawing>
            </w:r>
          </w:p>
        </w:tc>
      </w:tr>
      <w:tr w:rsidR="00017C59" w:rsidRPr="00DB52BD" w:rsidTr="00017C59">
        <w:tc>
          <w:tcPr>
            <w:tcW w:w="10194" w:type="dxa"/>
          </w:tcPr>
          <w:p w:rsidR="00017C59" w:rsidRPr="00DB52BD" w:rsidRDefault="00017C59" w:rsidP="00017C59">
            <w:pPr>
              <w:spacing w:before="120" w:after="120" w:line="240" w:lineRule="auto"/>
              <w:jc w:val="center"/>
              <w:rPr>
                <w:rFonts w:ascii="Times New Roman" w:hAnsi="Times New Roman"/>
                <w:szCs w:val="24"/>
                <w:lang w:val="uk-UA"/>
              </w:rPr>
            </w:pPr>
            <w:r w:rsidRPr="00DB52BD">
              <w:rPr>
                <w:rFonts w:ascii="Times New Roman" w:hAnsi="Times New Roman"/>
                <w:i/>
                <w:szCs w:val="24"/>
                <w:lang w:val="uk-UA"/>
              </w:rPr>
              <w:t>Рис. 8.1. Фрагмент вікна програми Microsoft Excel для розрахунку лінійних переміщень, швидкостей і прискорень центру променево-зап’ясткового суглоба правої руки при виконанні нападаючого удару справа в настільному тенісі</w:t>
            </w:r>
          </w:p>
        </w:tc>
      </w:tr>
    </w:tbl>
    <w:p w:rsidR="00625CC8" w:rsidRPr="00DB52BD" w:rsidRDefault="00625CC8" w:rsidP="00A71019">
      <w:pPr>
        <w:pStyle w:val="a7"/>
        <w:numPr>
          <w:ilvl w:val="0"/>
          <w:numId w:val="126"/>
        </w:numPr>
        <w:tabs>
          <w:tab w:val="left" w:pos="1134"/>
        </w:tabs>
        <w:spacing w:after="120"/>
        <w:ind w:left="0" w:firstLine="709"/>
        <w:contextualSpacing w:val="0"/>
        <w:rPr>
          <w:lang w:val="uk-UA"/>
        </w:rPr>
      </w:pPr>
      <w:r w:rsidRPr="00DB52BD">
        <w:rPr>
          <w:lang w:val="uk-UA"/>
        </w:rPr>
        <w:lastRenderedPageBreak/>
        <w:t>Побудувати таблицю і графіки динаміки горизонтальних і вертикальних значень швидкості і прискорення центру променево-зап</w:t>
      </w:r>
      <w:r w:rsidR="002E7BE0" w:rsidRPr="00DB52BD">
        <w:rPr>
          <w:lang w:val="uk-UA"/>
        </w:rPr>
        <w:t>’</w:t>
      </w:r>
      <w:r w:rsidRPr="00DB52BD">
        <w:rPr>
          <w:lang w:val="uk-UA"/>
        </w:rPr>
        <w:t>ясткового суглоб</w:t>
      </w:r>
      <w:r w:rsidR="007D1939" w:rsidRPr="00DB52BD">
        <w:rPr>
          <w:lang w:val="uk-UA"/>
        </w:rPr>
        <w:t>а</w:t>
      </w:r>
      <w:r w:rsidRPr="00DB52BD">
        <w:rPr>
          <w:lang w:val="uk-UA"/>
        </w:rPr>
        <w:t xml:space="preserve"> правої руки в біомеханічній структурі нападаючого удару справа в настільному тенісі за допомогою функцій «</w:t>
      </w:r>
      <w:r w:rsidRPr="00DB52BD">
        <w:rPr>
          <w:i/>
          <w:lang w:val="uk-UA"/>
        </w:rPr>
        <w:t>Вставка</w:t>
      </w:r>
      <w:r w:rsidRPr="00DB52BD">
        <w:rPr>
          <w:lang w:val="uk-UA"/>
        </w:rPr>
        <w:t>», «</w:t>
      </w:r>
      <w:r w:rsidRPr="00DB52BD">
        <w:rPr>
          <w:i/>
          <w:lang w:val="uk-UA"/>
        </w:rPr>
        <w:t>Графіки</w:t>
      </w:r>
      <w:r w:rsidRPr="00DB52BD">
        <w:rPr>
          <w:lang w:val="uk-UA"/>
        </w:rPr>
        <w:t xml:space="preserve">» середовища </w:t>
      </w:r>
      <w:r w:rsidRPr="00DB52BD">
        <w:rPr>
          <w:i/>
          <w:lang w:val="uk-UA"/>
        </w:rPr>
        <w:t xml:space="preserve">Microsoft Excel </w:t>
      </w:r>
      <w:r w:rsidRPr="00DB52BD">
        <w:rPr>
          <w:lang w:val="uk-UA"/>
        </w:rPr>
        <w:t>(рис. 8.2, 8.3).</w:t>
      </w:r>
    </w:p>
    <w:tbl>
      <w:tblPr>
        <w:tblStyle w:val="a8"/>
        <w:tblW w:w="10420" w:type="dxa"/>
        <w:tblInd w:w="137" w:type="dxa"/>
        <w:tblLook w:val="04A0" w:firstRow="1" w:lastRow="0" w:firstColumn="1" w:lastColumn="0" w:noHBand="0" w:noVBand="1"/>
      </w:tblPr>
      <w:tblGrid>
        <w:gridCol w:w="10476"/>
      </w:tblGrid>
      <w:tr w:rsidR="00625CC8" w:rsidRPr="00DB52BD" w:rsidTr="00625CC8">
        <w:tc>
          <w:tcPr>
            <w:tcW w:w="10310" w:type="dxa"/>
            <w:tcBorders>
              <w:top w:val="nil"/>
              <w:left w:val="nil"/>
              <w:bottom w:val="nil"/>
              <w:right w:val="nil"/>
            </w:tcBorders>
          </w:tcPr>
          <w:p w:rsidR="00625CC8" w:rsidRPr="00DB52BD" w:rsidRDefault="00625CC8" w:rsidP="00A71019">
            <w:pPr>
              <w:pStyle w:val="a7"/>
              <w:tabs>
                <w:tab w:val="left" w:pos="1134"/>
              </w:tabs>
              <w:ind w:left="0"/>
              <w:contextualSpacing w:val="0"/>
              <w:jc w:val="center"/>
              <w:rPr>
                <w:lang w:val="uk-UA"/>
              </w:rPr>
            </w:pPr>
            <w:r w:rsidRPr="00DB52BD">
              <w:rPr>
                <w:noProof/>
                <w:lang w:val="en-US" w:eastAsia="en-US"/>
              </w:rPr>
              <w:drawing>
                <wp:inline distT="0" distB="0" distL="0" distR="0" wp14:anchorId="771DCC29" wp14:editId="4D2E2AD8">
                  <wp:extent cx="6480000" cy="3240000"/>
                  <wp:effectExtent l="19050" t="19050" r="16510" b="17780"/>
                  <wp:docPr id="66" name="Рисунок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84"/>
                          <a:stretch>
                            <a:fillRect/>
                          </a:stretch>
                        </pic:blipFill>
                        <pic:spPr>
                          <a:xfrm>
                            <a:off x="0" y="0"/>
                            <a:ext cx="6480000" cy="3240000"/>
                          </a:xfrm>
                          <a:prstGeom prst="rect">
                            <a:avLst/>
                          </a:prstGeom>
                          <a:ln w="12700">
                            <a:solidFill>
                              <a:schemeClr val="tx1"/>
                            </a:solidFill>
                          </a:ln>
                        </pic:spPr>
                      </pic:pic>
                    </a:graphicData>
                  </a:graphic>
                </wp:inline>
              </w:drawing>
            </w:r>
          </w:p>
        </w:tc>
      </w:tr>
      <w:tr w:rsidR="00625CC8" w:rsidRPr="00DB52BD" w:rsidTr="00625CC8">
        <w:tc>
          <w:tcPr>
            <w:tcW w:w="10310" w:type="dxa"/>
            <w:tcBorders>
              <w:top w:val="nil"/>
              <w:left w:val="nil"/>
              <w:bottom w:val="nil"/>
              <w:right w:val="nil"/>
            </w:tcBorders>
          </w:tcPr>
          <w:p w:rsidR="00625CC8" w:rsidRPr="00DB52BD" w:rsidRDefault="00625CC8" w:rsidP="00A71019">
            <w:pPr>
              <w:pStyle w:val="a7"/>
              <w:tabs>
                <w:tab w:val="left" w:pos="1134"/>
              </w:tabs>
              <w:spacing w:before="120" w:after="120"/>
              <w:ind w:left="0"/>
              <w:contextualSpacing w:val="0"/>
              <w:jc w:val="center"/>
              <w:rPr>
                <w:i/>
                <w:lang w:val="uk-UA"/>
              </w:rPr>
            </w:pPr>
            <w:r w:rsidRPr="00DB52BD">
              <w:rPr>
                <w:i/>
                <w:lang w:val="uk-UA"/>
              </w:rPr>
              <w:t xml:space="preserve">Рис. 8.2. Фрагмент вікна Microsoft Excel (таблиця і графік горизонтальних (Vх) і вертикальних (Vy) швидкостей </w:t>
            </w:r>
            <w:r w:rsidR="00DF6990" w:rsidRPr="00DB52BD">
              <w:rPr>
                <w:i/>
                <w:lang w:val="uk-UA"/>
              </w:rPr>
              <w:t>у</w:t>
            </w:r>
            <w:r w:rsidRPr="00DB52BD">
              <w:rPr>
                <w:i/>
                <w:lang w:val="uk-UA"/>
              </w:rPr>
              <w:t xml:space="preserve"> біомеханічній структурі нападаючого удару справа в настільному тенісі)</w:t>
            </w:r>
          </w:p>
        </w:tc>
      </w:tr>
      <w:tr w:rsidR="00625CC8" w:rsidRPr="00DB52BD" w:rsidTr="00625CC8">
        <w:tc>
          <w:tcPr>
            <w:tcW w:w="10420" w:type="dxa"/>
            <w:tcBorders>
              <w:top w:val="nil"/>
              <w:left w:val="nil"/>
              <w:bottom w:val="nil"/>
              <w:right w:val="nil"/>
            </w:tcBorders>
          </w:tcPr>
          <w:p w:rsidR="00625CC8" w:rsidRPr="00DB52BD" w:rsidRDefault="00625CC8" w:rsidP="00A71019">
            <w:pPr>
              <w:pStyle w:val="a7"/>
              <w:tabs>
                <w:tab w:val="left" w:pos="1134"/>
              </w:tabs>
              <w:ind w:left="0"/>
              <w:contextualSpacing w:val="0"/>
              <w:jc w:val="center"/>
              <w:rPr>
                <w:lang w:val="uk-UA"/>
              </w:rPr>
            </w:pPr>
            <w:r w:rsidRPr="00DB52BD">
              <w:rPr>
                <w:noProof/>
                <w:lang w:val="en-US" w:eastAsia="en-US"/>
              </w:rPr>
              <w:drawing>
                <wp:inline distT="0" distB="0" distL="0" distR="0" wp14:anchorId="7F2E744F" wp14:editId="343104B8">
                  <wp:extent cx="6480000" cy="3240000"/>
                  <wp:effectExtent l="19050" t="19050" r="16510" b="17780"/>
                  <wp:docPr id="67" name="Рисунок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85"/>
                          <a:stretch>
                            <a:fillRect/>
                          </a:stretch>
                        </pic:blipFill>
                        <pic:spPr>
                          <a:xfrm>
                            <a:off x="0" y="0"/>
                            <a:ext cx="6480000" cy="3240000"/>
                          </a:xfrm>
                          <a:prstGeom prst="rect">
                            <a:avLst/>
                          </a:prstGeom>
                          <a:ln w="12700">
                            <a:solidFill>
                              <a:schemeClr val="tx1"/>
                            </a:solidFill>
                          </a:ln>
                        </pic:spPr>
                      </pic:pic>
                    </a:graphicData>
                  </a:graphic>
                </wp:inline>
              </w:drawing>
            </w:r>
          </w:p>
        </w:tc>
      </w:tr>
      <w:tr w:rsidR="00625CC8" w:rsidRPr="00DB52BD" w:rsidTr="00625CC8">
        <w:tc>
          <w:tcPr>
            <w:tcW w:w="10420" w:type="dxa"/>
            <w:tcBorders>
              <w:top w:val="nil"/>
              <w:left w:val="nil"/>
              <w:bottom w:val="nil"/>
              <w:right w:val="nil"/>
            </w:tcBorders>
          </w:tcPr>
          <w:p w:rsidR="00625CC8" w:rsidRPr="00DB52BD" w:rsidRDefault="00625CC8" w:rsidP="00CF4687">
            <w:pPr>
              <w:pStyle w:val="a7"/>
              <w:tabs>
                <w:tab w:val="left" w:pos="1134"/>
              </w:tabs>
              <w:spacing w:before="120" w:after="120"/>
              <w:ind w:left="0"/>
              <w:contextualSpacing w:val="0"/>
              <w:jc w:val="center"/>
              <w:rPr>
                <w:lang w:val="uk-UA"/>
              </w:rPr>
            </w:pPr>
            <w:r w:rsidRPr="00DB52BD">
              <w:rPr>
                <w:i/>
                <w:lang w:val="uk-UA"/>
              </w:rPr>
              <w:t>Рис. 8.3. Фрагмент вікна Microsoft Excel (таблиця і графік горизонтальних (а</w:t>
            </w:r>
            <w:r w:rsidRPr="00DB52BD">
              <w:rPr>
                <w:i/>
                <w:vertAlign w:val="subscript"/>
                <w:lang w:val="uk-UA"/>
              </w:rPr>
              <w:t>х</w:t>
            </w:r>
            <w:r w:rsidRPr="00DB52BD">
              <w:rPr>
                <w:i/>
                <w:lang w:val="uk-UA"/>
              </w:rPr>
              <w:t>) і вертикальних (а</w:t>
            </w:r>
            <w:r w:rsidRPr="00DB52BD">
              <w:rPr>
                <w:i/>
                <w:vertAlign w:val="subscript"/>
                <w:lang w:val="uk-UA"/>
              </w:rPr>
              <w:t>y</w:t>
            </w:r>
            <w:r w:rsidRPr="00DB52BD">
              <w:rPr>
                <w:i/>
                <w:lang w:val="uk-UA"/>
              </w:rPr>
              <w:t>) прискорень в біомеханічній структурі нападаючого удару справа в настільному тенісі).</w:t>
            </w:r>
          </w:p>
        </w:tc>
      </w:tr>
    </w:tbl>
    <w:p w:rsidR="00625CC8" w:rsidRPr="00DB52BD" w:rsidRDefault="00625CC8" w:rsidP="00A71019">
      <w:pPr>
        <w:pStyle w:val="a7"/>
        <w:numPr>
          <w:ilvl w:val="0"/>
          <w:numId w:val="126"/>
        </w:numPr>
        <w:tabs>
          <w:tab w:val="left" w:pos="1134"/>
        </w:tabs>
        <w:spacing w:after="120"/>
        <w:ind w:left="0" w:firstLine="709"/>
        <w:contextualSpacing w:val="0"/>
        <w:rPr>
          <w:lang w:val="uk-UA"/>
        </w:rPr>
      </w:pPr>
      <w:r w:rsidRPr="00DB52BD">
        <w:rPr>
          <w:lang w:val="uk-UA"/>
        </w:rPr>
        <w:t xml:space="preserve"> Скопіювати побудовані графіки динаміки горизонтальних і вертикальних лінійних швидкостей і прискорень центру променево-зап</w:t>
      </w:r>
      <w:r w:rsidR="002E7BE0" w:rsidRPr="00DB52BD">
        <w:rPr>
          <w:lang w:val="uk-UA"/>
        </w:rPr>
        <w:t>’</w:t>
      </w:r>
      <w:r w:rsidRPr="00DB52BD">
        <w:rPr>
          <w:lang w:val="uk-UA"/>
        </w:rPr>
        <w:t>ясткового суглоб</w:t>
      </w:r>
      <w:r w:rsidR="00DF6990" w:rsidRPr="00DB52BD">
        <w:rPr>
          <w:lang w:val="uk-UA"/>
        </w:rPr>
        <w:t>а</w:t>
      </w:r>
      <w:r w:rsidRPr="00DB52BD">
        <w:rPr>
          <w:lang w:val="uk-UA"/>
        </w:rPr>
        <w:t xml:space="preserve"> правої руки в біомеханічній структурі нападаючого удару справа в настільному тенісі (рис. 8.4, 8.5).</w:t>
      </w:r>
    </w:p>
    <w:tbl>
      <w:tblPr>
        <w:tblStyle w:val="a8"/>
        <w:tblW w:w="1021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99"/>
        <w:gridCol w:w="6"/>
        <w:gridCol w:w="5094"/>
        <w:gridCol w:w="12"/>
      </w:tblGrid>
      <w:tr w:rsidR="00625CC8" w:rsidRPr="00DB52BD" w:rsidTr="00625CC8">
        <w:tc>
          <w:tcPr>
            <w:tcW w:w="5105" w:type="dxa"/>
            <w:gridSpan w:val="2"/>
          </w:tcPr>
          <w:p w:rsidR="00625CC8" w:rsidRPr="00DB52BD" w:rsidRDefault="00625CC8" w:rsidP="00625CC8">
            <w:pPr>
              <w:pStyle w:val="a7"/>
              <w:ind w:left="34" w:right="-177"/>
              <w:rPr>
                <w:lang w:val="uk-UA"/>
              </w:rPr>
            </w:pPr>
            <w:r w:rsidRPr="00DB52BD">
              <w:rPr>
                <w:noProof/>
                <w:lang w:val="en-US" w:eastAsia="en-US"/>
              </w:rPr>
              <w:lastRenderedPageBreak/>
              <w:drawing>
                <wp:inline distT="0" distB="0" distL="0" distR="0" wp14:anchorId="578ED0CC" wp14:editId="1CED06AA">
                  <wp:extent cx="3063240" cy="2964180"/>
                  <wp:effectExtent l="19050" t="19050" r="22860" b="266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3063240" cy="2964180"/>
                          </a:xfrm>
                          <a:prstGeom prst="rect">
                            <a:avLst/>
                          </a:prstGeom>
                          <a:noFill/>
                          <a:ln w="12700">
                            <a:solidFill>
                              <a:schemeClr val="tx1"/>
                            </a:solidFill>
                          </a:ln>
                        </pic:spPr>
                      </pic:pic>
                    </a:graphicData>
                  </a:graphic>
                </wp:inline>
              </w:drawing>
            </w:r>
          </w:p>
        </w:tc>
        <w:tc>
          <w:tcPr>
            <w:tcW w:w="5106" w:type="dxa"/>
            <w:gridSpan w:val="2"/>
          </w:tcPr>
          <w:p w:rsidR="00625CC8" w:rsidRPr="00DB52BD" w:rsidRDefault="00625CC8" w:rsidP="00625CC8">
            <w:pPr>
              <w:pStyle w:val="a7"/>
              <w:ind w:left="-39"/>
              <w:jc w:val="center"/>
              <w:rPr>
                <w:lang w:val="uk-UA"/>
              </w:rPr>
            </w:pPr>
            <w:r w:rsidRPr="00DB52BD">
              <w:rPr>
                <w:noProof/>
                <w:lang w:val="en-US" w:eastAsia="en-US"/>
              </w:rPr>
              <w:drawing>
                <wp:inline distT="0" distB="0" distL="0" distR="0" wp14:anchorId="4C257875" wp14:editId="548AEC08">
                  <wp:extent cx="3098800" cy="2948940"/>
                  <wp:effectExtent l="19050" t="19050" r="25400" b="2286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3098800" cy="2948940"/>
                          </a:xfrm>
                          <a:prstGeom prst="rect">
                            <a:avLst/>
                          </a:prstGeom>
                          <a:noFill/>
                          <a:ln w="12700">
                            <a:solidFill>
                              <a:schemeClr val="tx1"/>
                            </a:solidFill>
                          </a:ln>
                        </pic:spPr>
                      </pic:pic>
                    </a:graphicData>
                  </a:graphic>
                </wp:inline>
              </w:drawing>
            </w:r>
          </w:p>
        </w:tc>
      </w:tr>
      <w:tr w:rsidR="00625CC8" w:rsidRPr="00DB52BD" w:rsidTr="00625CC8">
        <w:trPr>
          <w:gridAfter w:val="1"/>
          <w:wAfter w:w="12" w:type="dxa"/>
        </w:trPr>
        <w:tc>
          <w:tcPr>
            <w:tcW w:w="5099" w:type="dxa"/>
          </w:tcPr>
          <w:p w:rsidR="00625CC8" w:rsidRPr="00DB52BD" w:rsidRDefault="00625CC8" w:rsidP="00A71019">
            <w:pPr>
              <w:pStyle w:val="a7"/>
              <w:spacing w:before="120"/>
              <w:ind w:left="0" w:right="-113"/>
              <w:contextualSpacing w:val="0"/>
              <w:jc w:val="center"/>
              <w:rPr>
                <w:i/>
                <w:lang w:val="uk-UA"/>
              </w:rPr>
            </w:pPr>
            <w:r w:rsidRPr="00DB52BD">
              <w:rPr>
                <w:i/>
                <w:lang w:val="uk-UA"/>
              </w:rPr>
              <w:t>Рис. 8.4. Динаміка лінійних швидкостей центру променево-зап</w:t>
            </w:r>
            <w:r w:rsidR="002E7BE0" w:rsidRPr="00DB52BD">
              <w:rPr>
                <w:i/>
                <w:lang w:val="uk-UA"/>
              </w:rPr>
              <w:t>’</w:t>
            </w:r>
            <w:r w:rsidRPr="00DB52BD">
              <w:rPr>
                <w:i/>
                <w:lang w:val="uk-UA"/>
              </w:rPr>
              <w:t>ясткового суглоб</w:t>
            </w:r>
            <w:r w:rsidR="00A71019" w:rsidRPr="00DB52BD">
              <w:rPr>
                <w:i/>
                <w:lang w:val="uk-UA"/>
              </w:rPr>
              <w:t>а</w:t>
            </w:r>
            <w:r w:rsidR="00017C59" w:rsidRPr="00DB52BD">
              <w:rPr>
                <w:i/>
                <w:lang w:val="uk-UA"/>
              </w:rPr>
              <w:t xml:space="preserve"> правої руки</w:t>
            </w:r>
          </w:p>
        </w:tc>
        <w:tc>
          <w:tcPr>
            <w:tcW w:w="5100" w:type="dxa"/>
            <w:gridSpan w:val="2"/>
          </w:tcPr>
          <w:p w:rsidR="00625CC8" w:rsidRPr="00DB52BD" w:rsidRDefault="00625CC8" w:rsidP="00A71019">
            <w:pPr>
              <w:pStyle w:val="a7"/>
              <w:spacing w:before="120" w:after="120"/>
              <w:ind w:left="0"/>
              <w:contextualSpacing w:val="0"/>
              <w:jc w:val="center"/>
              <w:rPr>
                <w:i/>
                <w:lang w:val="uk-UA"/>
              </w:rPr>
            </w:pPr>
            <w:r w:rsidRPr="00DB52BD">
              <w:rPr>
                <w:i/>
                <w:lang w:val="uk-UA"/>
              </w:rPr>
              <w:t>Рис. 8.5. Динаміка лінійних прискорень центру променево-зап</w:t>
            </w:r>
            <w:r w:rsidR="002E7BE0" w:rsidRPr="00DB52BD">
              <w:rPr>
                <w:i/>
                <w:lang w:val="uk-UA"/>
              </w:rPr>
              <w:t>’</w:t>
            </w:r>
            <w:r w:rsidRPr="00DB52BD">
              <w:rPr>
                <w:i/>
                <w:lang w:val="uk-UA"/>
              </w:rPr>
              <w:t>ясткового суглоб</w:t>
            </w:r>
            <w:r w:rsidR="00A71019" w:rsidRPr="00DB52BD">
              <w:rPr>
                <w:i/>
                <w:lang w:val="uk-UA"/>
              </w:rPr>
              <w:t>а</w:t>
            </w:r>
            <w:r w:rsidR="00017C59" w:rsidRPr="00DB52BD">
              <w:rPr>
                <w:i/>
                <w:lang w:val="uk-UA"/>
              </w:rPr>
              <w:t xml:space="preserve"> правої руки</w:t>
            </w:r>
          </w:p>
        </w:tc>
      </w:tr>
    </w:tbl>
    <w:p w:rsidR="00CF4687" w:rsidRPr="00DB52BD" w:rsidRDefault="00625CC8" w:rsidP="00CF4687">
      <w:pPr>
        <w:pStyle w:val="a7"/>
        <w:numPr>
          <w:ilvl w:val="0"/>
          <w:numId w:val="126"/>
        </w:numPr>
        <w:tabs>
          <w:tab w:val="left" w:pos="709"/>
          <w:tab w:val="left" w:pos="1134"/>
        </w:tabs>
        <w:ind w:left="0" w:firstLine="709"/>
        <w:contextualSpacing w:val="0"/>
        <w:rPr>
          <w:lang w:val="uk-UA"/>
        </w:rPr>
      </w:pPr>
      <w:r w:rsidRPr="00DB52BD">
        <w:rPr>
          <w:lang w:val="uk-UA"/>
        </w:rPr>
        <w:t>Використовуючи формули 8.12, 8.13</w:t>
      </w:r>
      <w:r w:rsidR="00A71019" w:rsidRPr="00DB52BD">
        <w:rPr>
          <w:lang w:val="uk-UA"/>
        </w:rPr>
        <w:t>,</w:t>
      </w:r>
      <w:r w:rsidRPr="00DB52BD">
        <w:rPr>
          <w:lang w:val="uk-UA"/>
        </w:rPr>
        <w:t xml:space="preserve"> визначити </w:t>
      </w:r>
      <w:r w:rsidRPr="00DB52BD">
        <w:rPr>
          <w:i/>
          <w:lang w:val="uk-UA"/>
        </w:rPr>
        <w:t>Vр і а</w:t>
      </w:r>
      <w:r w:rsidRPr="00DB52BD">
        <w:rPr>
          <w:i/>
          <w:vertAlign w:val="subscript"/>
          <w:lang w:val="uk-UA"/>
        </w:rPr>
        <w:t xml:space="preserve">р </w:t>
      </w:r>
      <w:r w:rsidR="00A71019" w:rsidRPr="00DB52BD">
        <w:rPr>
          <w:i/>
          <w:vertAlign w:val="subscript"/>
          <w:lang w:val="uk-UA"/>
        </w:rPr>
        <w:t xml:space="preserve"> </w:t>
      </w:r>
      <w:r w:rsidRPr="00DB52BD">
        <w:rPr>
          <w:lang w:val="uk-UA"/>
        </w:rPr>
        <w:t>центру променево-зап</w:t>
      </w:r>
      <w:r w:rsidR="002E7BE0" w:rsidRPr="00DB52BD">
        <w:rPr>
          <w:lang w:val="uk-UA"/>
        </w:rPr>
        <w:t>’</w:t>
      </w:r>
      <w:r w:rsidRPr="00DB52BD">
        <w:rPr>
          <w:lang w:val="uk-UA"/>
        </w:rPr>
        <w:t>ясткового суглоб</w:t>
      </w:r>
      <w:r w:rsidR="00A71019" w:rsidRPr="00DB52BD">
        <w:rPr>
          <w:lang w:val="uk-UA"/>
        </w:rPr>
        <w:t>а</w:t>
      </w:r>
      <w:r w:rsidRPr="00DB52BD">
        <w:rPr>
          <w:lang w:val="uk-UA"/>
        </w:rPr>
        <w:t xml:space="preserve"> правої руки в біомеханічній структурі нападаючого удару справа в настільному тенісі. Для цього скопіювати отримані дані </w:t>
      </w:r>
      <w:r w:rsidRPr="00DB52BD">
        <w:rPr>
          <w:i/>
          <w:lang w:val="uk-UA"/>
        </w:rPr>
        <w:t>Vх, Vy, а</w:t>
      </w:r>
      <w:r w:rsidRPr="00DB52BD">
        <w:rPr>
          <w:i/>
          <w:vertAlign w:val="subscript"/>
          <w:lang w:val="uk-UA"/>
        </w:rPr>
        <w:t xml:space="preserve">х </w:t>
      </w:r>
      <w:r w:rsidRPr="00DB52BD">
        <w:rPr>
          <w:i/>
          <w:lang w:val="uk-UA"/>
        </w:rPr>
        <w:t>і а</w:t>
      </w:r>
      <w:r w:rsidRPr="00DB52BD">
        <w:rPr>
          <w:i/>
          <w:vertAlign w:val="subscript"/>
          <w:lang w:val="uk-UA"/>
        </w:rPr>
        <w:t xml:space="preserve">y </w:t>
      </w:r>
      <w:r w:rsidRPr="00DB52BD">
        <w:rPr>
          <w:lang w:val="uk-UA"/>
        </w:rPr>
        <w:t>(табл. 8.1)</w:t>
      </w:r>
      <w:r w:rsidRPr="00DB52BD">
        <w:rPr>
          <w:i/>
          <w:lang w:val="uk-UA"/>
        </w:rPr>
        <w:t xml:space="preserve"> </w:t>
      </w:r>
      <w:r w:rsidRPr="00DB52BD">
        <w:rPr>
          <w:lang w:val="uk-UA"/>
        </w:rPr>
        <w:t>у вікно</w:t>
      </w:r>
      <w:r w:rsidRPr="00DB52BD">
        <w:rPr>
          <w:i/>
          <w:lang w:val="uk-UA"/>
        </w:rPr>
        <w:t xml:space="preserve"> Microsoft Excel</w:t>
      </w:r>
      <w:r w:rsidRPr="00DB52BD">
        <w:rPr>
          <w:lang w:val="uk-UA"/>
        </w:rPr>
        <w:t xml:space="preserve"> ввести в комірки G2-G8 </w:t>
      </w:r>
      <w:r w:rsidR="00CF4687" w:rsidRPr="00DB52BD">
        <w:rPr>
          <w:lang w:val="uk-UA"/>
        </w:rPr>
        <w:t xml:space="preserve">і H2-H8 </w:t>
      </w:r>
      <w:r w:rsidRPr="00DB52BD">
        <w:rPr>
          <w:lang w:val="uk-UA"/>
        </w:rPr>
        <w:t>формули</w:t>
      </w:r>
      <w:r w:rsidR="00CF4687" w:rsidRPr="00DB52BD">
        <w:rPr>
          <w:lang w:val="uk-UA"/>
        </w:rPr>
        <w:t xml:space="preserve"> 8.26, 8.27 (рис. 8.6):</w:t>
      </w:r>
    </w:p>
    <w:p w:rsidR="00CF4687" w:rsidRPr="00DB52BD" w:rsidRDefault="00625CC8" w:rsidP="00CF4687">
      <w:pPr>
        <w:pStyle w:val="a7"/>
        <w:tabs>
          <w:tab w:val="left" w:pos="709"/>
          <w:tab w:val="left" w:pos="1134"/>
        </w:tabs>
        <w:ind w:left="709"/>
        <w:contextualSpacing w:val="0"/>
        <w:rPr>
          <w:lang w:val="uk-UA"/>
        </w:rPr>
      </w:pPr>
      <w:r w:rsidRPr="00DB52BD">
        <w:rPr>
          <w:lang w:val="uk-UA"/>
        </w:rPr>
        <w:t>=КОРЕНЬ(C2-С8^2+D2-D8^2)</w:t>
      </w:r>
      <w:r w:rsidR="00CF4687" w:rsidRPr="00DB52BD">
        <w:rPr>
          <w:lang w:val="uk-UA"/>
        </w:rPr>
        <w:t>,</w:t>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t>8.26</w:t>
      </w:r>
    </w:p>
    <w:p w:rsidR="00625CC8" w:rsidRPr="00DB52BD" w:rsidRDefault="00625CC8" w:rsidP="00CF4687">
      <w:pPr>
        <w:pStyle w:val="a7"/>
        <w:tabs>
          <w:tab w:val="left" w:pos="709"/>
          <w:tab w:val="left" w:pos="1134"/>
        </w:tabs>
        <w:spacing w:after="120"/>
        <w:ind w:left="709"/>
        <w:contextualSpacing w:val="0"/>
        <w:rPr>
          <w:lang w:val="uk-UA"/>
        </w:rPr>
      </w:pPr>
      <w:r w:rsidRPr="00DB52BD">
        <w:rPr>
          <w:lang w:val="uk-UA"/>
        </w:rPr>
        <w:t>=КОРЕНЬ(E2-E8^2+F2-F8^2)</w:t>
      </w:r>
      <w:r w:rsidR="00CF4687" w:rsidRPr="00DB52BD">
        <w:rPr>
          <w:lang w:val="uk-UA"/>
        </w:rPr>
        <w:t>.</w:t>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r>
      <w:r w:rsidR="00CF4687" w:rsidRPr="00DB52BD">
        <w:rPr>
          <w:lang w:val="uk-UA"/>
        </w:rPr>
        <w:tab/>
        <w:t>8.27</w:t>
      </w:r>
    </w:p>
    <w:tbl>
      <w:tblPr>
        <w:tblStyle w:val="a8"/>
        <w:tblW w:w="1020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625CC8" w:rsidRPr="00DB52BD" w:rsidTr="00625CC8">
        <w:trPr>
          <w:trHeight w:val="6923"/>
        </w:trPr>
        <w:tc>
          <w:tcPr>
            <w:tcW w:w="10206" w:type="dxa"/>
          </w:tcPr>
          <w:p w:rsidR="00625CC8" w:rsidRPr="00DB52BD" w:rsidRDefault="00625CC8" w:rsidP="00CF4687">
            <w:pPr>
              <w:pStyle w:val="a7"/>
              <w:tabs>
                <w:tab w:val="left" w:pos="1134"/>
              </w:tabs>
              <w:spacing w:before="120"/>
              <w:ind w:left="0"/>
              <w:jc w:val="center"/>
              <w:rPr>
                <w:lang w:val="uk-UA"/>
              </w:rPr>
            </w:pPr>
            <w:r w:rsidRPr="00DB52BD">
              <w:rPr>
                <w:noProof/>
                <w:lang w:val="en-US" w:eastAsia="en-US"/>
              </w:rPr>
              <w:drawing>
                <wp:inline distT="0" distB="0" distL="0" distR="0" wp14:anchorId="708DCC57" wp14:editId="0AE512DB">
                  <wp:extent cx="6231600" cy="4320000"/>
                  <wp:effectExtent l="19050" t="19050" r="17145" b="23495"/>
                  <wp:docPr id="34" name="Рисунок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188"/>
                          <a:stretch>
                            <a:fillRect/>
                          </a:stretch>
                        </pic:blipFill>
                        <pic:spPr>
                          <a:xfrm>
                            <a:off x="0" y="0"/>
                            <a:ext cx="6231600" cy="4320000"/>
                          </a:xfrm>
                          <a:prstGeom prst="rect">
                            <a:avLst/>
                          </a:prstGeom>
                          <a:ln w="19050">
                            <a:solidFill>
                              <a:schemeClr val="tx1"/>
                            </a:solidFill>
                          </a:ln>
                        </pic:spPr>
                      </pic:pic>
                    </a:graphicData>
                  </a:graphic>
                </wp:inline>
              </w:drawing>
            </w:r>
          </w:p>
        </w:tc>
      </w:tr>
      <w:tr w:rsidR="00625CC8" w:rsidRPr="00DB52BD" w:rsidTr="00625CC8">
        <w:tc>
          <w:tcPr>
            <w:tcW w:w="10206" w:type="dxa"/>
          </w:tcPr>
          <w:p w:rsidR="00625CC8" w:rsidRPr="00DB52BD" w:rsidRDefault="00625CC8" w:rsidP="00CF4687">
            <w:pPr>
              <w:pStyle w:val="a7"/>
              <w:tabs>
                <w:tab w:val="left" w:pos="1134"/>
              </w:tabs>
              <w:spacing w:before="120" w:after="120"/>
              <w:ind w:left="0"/>
              <w:jc w:val="center"/>
              <w:rPr>
                <w:i/>
                <w:lang w:val="uk-UA"/>
              </w:rPr>
            </w:pPr>
            <w:r w:rsidRPr="00DB52BD">
              <w:rPr>
                <w:i/>
                <w:lang w:val="uk-UA"/>
              </w:rPr>
              <w:t>Рис. 8.6. Фрагмент вікна Microsoft Excel (таблиця для розрахунку Vр і а</w:t>
            </w:r>
            <w:r w:rsidRPr="00DB52BD">
              <w:rPr>
                <w:i/>
                <w:vertAlign w:val="subscript"/>
                <w:lang w:val="uk-UA"/>
              </w:rPr>
              <w:t xml:space="preserve">р </w:t>
            </w:r>
            <w:r w:rsidRPr="00DB52BD">
              <w:rPr>
                <w:i/>
                <w:lang w:val="uk-UA"/>
              </w:rPr>
              <w:t>центру променево-зап</w:t>
            </w:r>
            <w:r w:rsidR="002E7BE0" w:rsidRPr="00DB52BD">
              <w:rPr>
                <w:i/>
                <w:lang w:val="uk-UA"/>
              </w:rPr>
              <w:t>’</w:t>
            </w:r>
            <w:r w:rsidRPr="00DB52BD">
              <w:rPr>
                <w:i/>
                <w:lang w:val="uk-UA"/>
              </w:rPr>
              <w:t>ясткового суглобу правої руки нападаючого уда</w:t>
            </w:r>
            <w:r w:rsidR="001E33B5">
              <w:rPr>
                <w:i/>
                <w:lang w:val="uk-UA"/>
              </w:rPr>
              <w:t>ру справа в настільному тенісі)</w:t>
            </w:r>
          </w:p>
        </w:tc>
      </w:tr>
    </w:tbl>
    <w:p w:rsidR="00625CC8" w:rsidRPr="00DB52BD" w:rsidRDefault="00625CC8" w:rsidP="00A71019">
      <w:pPr>
        <w:pStyle w:val="a7"/>
        <w:numPr>
          <w:ilvl w:val="0"/>
          <w:numId w:val="126"/>
        </w:numPr>
        <w:tabs>
          <w:tab w:val="left" w:pos="1134"/>
        </w:tabs>
        <w:spacing w:before="120"/>
        <w:ind w:left="1066" w:hanging="357"/>
        <w:contextualSpacing w:val="0"/>
        <w:rPr>
          <w:lang w:val="uk-UA"/>
        </w:rPr>
      </w:pPr>
      <w:r w:rsidRPr="00DB52BD">
        <w:rPr>
          <w:lang w:val="uk-UA"/>
        </w:rPr>
        <w:lastRenderedPageBreak/>
        <w:t xml:space="preserve">Скопіювати розрахункову таблицю в середовище </w:t>
      </w:r>
      <w:r w:rsidRPr="00DB52BD">
        <w:rPr>
          <w:i/>
          <w:lang w:val="uk-UA"/>
        </w:rPr>
        <w:t>Microsoft</w:t>
      </w:r>
      <w:r w:rsidRPr="00DB52BD">
        <w:rPr>
          <w:lang w:val="uk-UA"/>
        </w:rPr>
        <w:t xml:space="preserve"> </w:t>
      </w:r>
      <w:r w:rsidRPr="00DB52BD">
        <w:rPr>
          <w:i/>
          <w:lang w:val="uk-UA"/>
        </w:rPr>
        <w:t xml:space="preserve">Word </w:t>
      </w:r>
      <w:r w:rsidRPr="00DB52BD">
        <w:rPr>
          <w:lang w:val="uk-UA"/>
        </w:rPr>
        <w:t>(табл. 8.2).</w:t>
      </w:r>
    </w:p>
    <w:p w:rsidR="00625CC8" w:rsidRPr="00DB52BD" w:rsidRDefault="00625CC8" w:rsidP="00625CC8">
      <w:pPr>
        <w:pStyle w:val="a7"/>
        <w:tabs>
          <w:tab w:val="left" w:pos="1134"/>
        </w:tabs>
        <w:ind w:left="1069"/>
        <w:jc w:val="right"/>
        <w:rPr>
          <w:i/>
          <w:lang w:val="uk-UA"/>
        </w:rPr>
      </w:pPr>
      <w:r w:rsidRPr="00DB52BD">
        <w:rPr>
          <w:i/>
          <w:lang w:val="uk-UA"/>
        </w:rPr>
        <w:t>Таблиця 8.2</w:t>
      </w:r>
    </w:p>
    <w:p w:rsidR="00625CC8" w:rsidRPr="00DB52BD" w:rsidRDefault="00625CC8" w:rsidP="00CD7EF3">
      <w:pPr>
        <w:pStyle w:val="a7"/>
        <w:tabs>
          <w:tab w:val="left" w:pos="1134"/>
        </w:tabs>
        <w:spacing w:after="120"/>
        <w:ind w:left="0"/>
        <w:jc w:val="center"/>
        <w:rPr>
          <w:i/>
          <w:lang w:val="uk-UA"/>
        </w:rPr>
      </w:pPr>
      <w:r w:rsidRPr="00DB52BD">
        <w:rPr>
          <w:i/>
          <w:lang w:val="uk-UA"/>
        </w:rPr>
        <w:t>Порівняльні результати горизонтальних, вертикальних і результ</w:t>
      </w:r>
      <w:r w:rsidR="00CF4687" w:rsidRPr="00DB52BD">
        <w:rPr>
          <w:i/>
          <w:lang w:val="uk-UA"/>
        </w:rPr>
        <w:t>ативних</w:t>
      </w:r>
      <w:r w:rsidRPr="00DB52BD">
        <w:rPr>
          <w:i/>
          <w:lang w:val="uk-UA"/>
        </w:rPr>
        <w:t xml:space="preserve"> швидкостей і прискорень центру променево-зап</w:t>
      </w:r>
      <w:r w:rsidR="002E7BE0" w:rsidRPr="00DB52BD">
        <w:rPr>
          <w:i/>
          <w:lang w:val="uk-UA"/>
        </w:rPr>
        <w:t>’</w:t>
      </w:r>
      <w:r w:rsidRPr="00DB52BD">
        <w:rPr>
          <w:i/>
          <w:lang w:val="uk-UA"/>
        </w:rPr>
        <w:t>ясткового суглоб</w:t>
      </w:r>
      <w:r w:rsidR="00CF4687" w:rsidRPr="00DB52BD">
        <w:rPr>
          <w:i/>
          <w:lang w:val="uk-UA"/>
        </w:rPr>
        <w:t>а</w:t>
      </w:r>
      <w:r w:rsidRPr="00DB52BD">
        <w:rPr>
          <w:i/>
          <w:lang w:val="uk-UA"/>
        </w:rPr>
        <w:t xml:space="preserve"> правої руки нападаючого уд</w:t>
      </w:r>
      <w:r w:rsidR="00CF4687" w:rsidRPr="00DB52BD">
        <w:rPr>
          <w:i/>
          <w:lang w:val="uk-UA"/>
        </w:rPr>
        <w:t>ару справа в настільному тенісі</w:t>
      </w:r>
    </w:p>
    <w:tbl>
      <w:tblPr>
        <w:tblW w:w="10206" w:type="dxa"/>
        <w:tblInd w:w="-5" w:type="dxa"/>
        <w:tblLayout w:type="fixed"/>
        <w:tblLook w:val="04A0" w:firstRow="1" w:lastRow="0" w:firstColumn="1" w:lastColumn="0" w:noHBand="0" w:noVBand="1"/>
      </w:tblPr>
      <w:tblGrid>
        <w:gridCol w:w="1513"/>
        <w:gridCol w:w="2882"/>
        <w:gridCol w:w="968"/>
        <w:gridCol w:w="969"/>
        <w:gridCol w:w="968"/>
        <w:gridCol w:w="969"/>
        <w:gridCol w:w="968"/>
        <w:gridCol w:w="969"/>
      </w:tblGrid>
      <w:tr w:rsidR="00625CC8" w:rsidRPr="00DB52BD" w:rsidTr="00CD7EF3">
        <w:trPr>
          <w:trHeight w:val="20"/>
        </w:trPr>
        <w:tc>
          <w:tcPr>
            <w:tcW w:w="15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 xml:space="preserve">Періоди </w:t>
            </w:r>
          </w:p>
        </w:tc>
        <w:tc>
          <w:tcPr>
            <w:tcW w:w="2882" w:type="dxa"/>
            <w:tcBorders>
              <w:top w:val="single" w:sz="4" w:space="0" w:color="auto"/>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Фази</w:t>
            </w:r>
          </w:p>
        </w:tc>
        <w:tc>
          <w:tcPr>
            <w:tcW w:w="968" w:type="dxa"/>
            <w:tcBorders>
              <w:top w:val="single" w:sz="4" w:space="0" w:color="auto"/>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Vх, м/с</w:t>
            </w:r>
          </w:p>
        </w:tc>
        <w:tc>
          <w:tcPr>
            <w:tcW w:w="969" w:type="dxa"/>
            <w:tcBorders>
              <w:top w:val="single" w:sz="4" w:space="0" w:color="auto"/>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Vy, м/с</w:t>
            </w:r>
          </w:p>
        </w:tc>
        <w:tc>
          <w:tcPr>
            <w:tcW w:w="968" w:type="dxa"/>
            <w:tcBorders>
              <w:top w:val="single" w:sz="4" w:space="0" w:color="auto"/>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а</w:t>
            </w:r>
            <w:r w:rsidRPr="00DB52BD">
              <w:rPr>
                <w:rFonts w:ascii="Times New Roman" w:hAnsi="Times New Roman"/>
                <w:i/>
                <w:iCs/>
                <w:sz w:val="24"/>
                <w:szCs w:val="24"/>
                <w:vertAlign w:val="subscript"/>
                <w:lang w:val="uk-UA"/>
              </w:rPr>
              <w:t>х</w:t>
            </w:r>
            <w:r w:rsidRPr="00DB52BD">
              <w:rPr>
                <w:rFonts w:ascii="Times New Roman" w:hAnsi="Times New Roman"/>
                <w:i/>
                <w:iCs/>
                <w:sz w:val="24"/>
                <w:szCs w:val="24"/>
                <w:lang w:val="uk-UA"/>
              </w:rPr>
              <w:t>, м/с</w:t>
            </w:r>
            <w:r w:rsidRPr="00DB52BD">
              <w:rPr>
                <w:rFonts w:ascii="Times New Roman" w:hAnsi="Times New Roman"/>
                <w:i/>
                <w:iCs/>
                <w:sz w:val="24"/>
                <w:szCs w:val="24"/>
                <w:vertAlign w:val="superscript"/>
                <w:lang w:val="uk-UA"/>
              </w:rPr>
              <w:t>2</w:t>
            </w:r>
          </w:p>
        </w:tc>
        <w:tc>
          <w:tcPr>
            <w:tcW w:w="969" w:type="dxa"/>
            <w:tcBorders>
              <w:top w:val="single" w:sz="4" w:space="0" w:color="auto"/>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а</w:t>
            </w:r>
            <w:r w:rsidRPr="00DB52BD">
              <w:rPr>
                <w:rFonts w:ascii="Times New Roman" w:hAnsi="Times New Roman"/>
                <w:i/>
                <w:iCs/>
                <w:sz w:val="24"/>
                <w:szCs w:val="24"/>
                <w:vertAlign w:val="subscript"/>
                <w:lang w:val="uk-UA"/>
              </w:rPr>
              <w:t>y</w:t>
            </w:r>
            <w:r w:rsidRPr="00DB52BD">
              <w:rPr>
                <w:rFonts w:ascii="Times New Roman" w:hAnsi="Times New Roman"/>
                <w:i/>
                <w:iCs/>
                <w:sz w:val="24"/>
                <w:szCs w:val="24"/>
                <w:lang w:val="uk-UA"/>
              </w:rPr>
              <w:t>, м/с</w:t>
            </w:r>
            <w:r w:rsidRPr="00DB52BD">
              <w:rPr>
                <w:rFonts w:ascii="Times New Roman" w:hAnsi="Times New Roman"/>
                <w:i/>
                <w:iCs/>
                <w:sz w:val="24"/>
                <w:szCs w:val="24"/>
                <w:vertAlign w:val="superscript"/>
                <w:lang w:val="uk-UA"/>
              </w:rPr>
              <w:t>2</w:t>
            </w:r>
          </w:p>
        </w:tc>
        <w:tc>
          <w:tcPr>
            <w:tcW w:w="968" w:type="dxa"/>
            <w:tcBorders>
              <w:top w:val="single" w:sz="4" w:space="0" w:color="auto"/>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Vр, м/с</w:t>
            </w:r>
          </w:p>
        </w:tc>
        <w:tc>
          <w:tcPr>
            <w:tcW w:w="969" w:type="dxa"/>
            <w:tcBorders>
              <w:top w:val="single" w:sz="4" w:space="0" w:color="auto"/>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i/>
                <w:iCs/>
                <w:sz w:val="24"/>
                <w:szCs w:val="24"/>
                <w:lang w:val="uk-UA"/>
              </w:rPr>
            </w:pPr>
            <w:r w:rsidRPr="00DB52BD">
              <w:rPr>
                <w:rFonts w:ascii="Times New Roman" w:hAnsi="Times New Roman"/>
                <w:i/>
                <w:iCs/>
                <w:sz w:val="24"/>
                <w:szCs w:val="24"/>
                <w:lang w:val="uk-UA"/>
              </w:rPr>
              <w:t>а</w:t>
            </w:r>
            <w:r w:rsidRPr="00DB52BD">
              <w:rPr>
                <w:rFonts w:ascii="Times New Roman" w:hAnsi="Times New Roman"/>
                <w:i/>
                <w:iCs/>
                <w:sz w:val="24"/>
                <w:szCs w:val="24"/>
                <w:vertAlign w:val="subscript"/>
                <w:lang w:val="uk-UA"/>
              </w:rPr>
              <w:t>р</w:t>
            </w:r>
            <w:r w:rsidRPr="00DB52BD">
              <w:rPr>
                <w:rFonts w:ascii="Times New Roman" w:hAnsi="Times New Roman"/>
                <w:i/>
                <w:iCs/>
                <w:sz w:val="24"/>
                <w:szCs w:val="24"/>
                <w:lang w:val="uk-UA"/>
              </w:rPr>
              <w:t>, м/с</w:t>
            </w:r>
            <w:r w:rsidRPr="00DB52BD">
              <w:rPr>
                <w:rFonts w:ascii="Times New Roman" w:hAnsi="Times New Roman"/>
                <w:i/>
                <w:iCs/>
                <w:sz w:val="24"/>
                <w:szCs w:val="24"/>
                <w:vertAlign w:val="superscript"/>
                <w:lang w:val="uk-UA"/>
              </w:rPr>
              <w:t>2</w:t>
            </w:r>
          </w:p>
        </w:tc>
      </w:tr>
      <w:tr w:rsidR="00625CC8" w:rsidRPr="00DB52BD" w:rsidTr="00CD7EF3">
        <w:trPr>
          <w:trHeight w:val="20"/>
        </w:trPr>
        <w:tc>
          <w:tcPr>
            <w:tcW w:w="1513" w:type="dxa"/>
            <w:vMerge w:val="restart"/>
            <w:tcBorders>
              <w:top w:val="nil"/>
              <w:left w:val="single" w:sz="4" w:space="0" w:color="auto"/>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Підготовчий</w:t>
            </w: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Початок замаху</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0,92</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0,003</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3,08</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0,01</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0,92</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3,08</w:t>
            </w:r>
          </w:p>
        </w:tc>
      </w:tr>
      <w:tr w:rsidR="00625CC8" w:rsidRPr="00DB52BD" w:rsidTr="00CD7EF3">
        <w:trPr>
          <w:trHeight w:val="20"/>
        </w:trPr>
        <w:tc>
          <w:tcPr>
            <w:tcW w:w="1513" w:type="dxa"/>
            <w:vMerge/>
            <w:tcBorders>
              <w:top w:val="nil"/>
              <w:left w:val="single" w:sz="4" w:space="0" w:color="auto"/>
              <w:bottom w:val="single" w:sz="4" w:space="0" w:color="auto"/>
              <w:right w:val="single" w:sz="4" w:space="0" w:color="auto"/>
            </w:tcBorders>
            <w:vAlign w:val="center"/>
            <w:hideMark/>
          </w:tcPr>
          <w:p w:rsidR="00625CC8" w:rsidRPr="00DB52BD" w:rsidRDefault="00625CC8" w:rsidP="00CD7EF3">
            <w:pPr>
              <w:spacing w:after="0" w:line="240" w:lineRule="exact"/>
              <w:rPr>
                <w:rFonts w:ascii="Times New Roman" w:hAnsi="Times New Roman"/>
                <w:sz w:val="24"/>
                <w:szCs w:val="24"/>
                <w:lang w:val="uk-UA"/>
              </w:rPr>
            </w:pP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Замах</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2,14</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0,11</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0,48</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0,76</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2,14</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0,90</w:t>
            </w:r>
          </w:p>
        </w:tc>
      </w:tr>
      <w:tr w:rsidR="00625CC8" w:rsidRPr="00DB52BD" w:rsidTr="00CD7EF3">
        <w:trPr>
          <w:trHeight w:val="20"/>
        </w:trPr>
        <w:tc>
          <w:tcPr>
            <w:tcW w:w="1513" w:type="dxa"/>
            <w:vMerge/>
            <w:tcBorders>
              <w:top w:val="nil"/>
              <w:left w:val="single" w:sz="4" w:space="0" w:color="auto"/>
              <w:bottom w:val="single" w:sz="4" w:space="0" w:color="auto"/>
              <w:right w:val="single" w:sz="4" w:space="0" w:color="auto"/>
            </w:tcBorders>
            <w:vAlign w:val="center"/>
            <w:hideMark/>
          </w:tcPr>
          <w:p w:rsidR="00625CC8" w:rsidRPr="00DB52BD" w:rsidRDefault="00625CC8" w:rsidP="00CD7EF3">
            <w:pPr>
              <w:spacing w:after="0" w:line="240" w:lineRule="exact"/>
              <w:rPr>
                <w:rFonts w:ascii="Times New Roman" w:hAnsi="Times New Roman"/>
                <w:sz w:val="24"/>
                <w:szCs w:val="24"/>
                <w:lang w:val="uk-UA"/>
              </w:rPr>
            </w:pP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Закінчення замаху</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1,90</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0,20</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0,65</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1,91</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1,91</w:t>
            </w:r>
          </w:p>
        </w:tc>
      </w:tr>
      <w:tr w:rsidR="00625CC8" w:rsidRPr="00DB52BD" w:rsidTr="00CD7EF3">
        <w:trPr>
          <w:trHeight w:val="20"/>
        </w:trPr>
        <w:tc>
          <w:tcPr>
            <w:tcW w:w="1513" w:type="dxa"/>
            <w:tcBorders>
              <w:top w:val="nil"/>
              <w:left w:val="single" w:sz="4" w:space="0" w:color="auto"/>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Основний</w:t>
            </w: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Нападаючий удар</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4,45</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0,87</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19,1</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6,1</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4,53</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20,05</w:t>
            </w:r>
          </w:p>
        </w:tc>
      </w:tr>
      <w:tr w:rsidR="00625CC8" w:rsidRPr="00DB52BD" w:rsidTr="00CD7EF3">
        <w:trPr>
          <w:trHeight w:val="20"/>
        </w:trPr>
        <w:tc>
          <w:tcPr>
            <w:tcW w:w="1513" w:type="dxa"/>
            <w:vMerge w:val="restart"/>
            <w:tcBorders>
              <w:top w:val="nil"/>
              <w:left w:val="single" w:sz="4" w:space="0" w:color="auto"/>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Заключний</w:t>
            </w: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Закінчення нападаючого удару</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1,96</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0,43</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4,27</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0,56</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2,00</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4,31</w:t>
            </w:r>
          </w:p>
        </w:tc>
      </w:tr>
      <w:tr w:rsidR="00625CC8" w:rsidRPr="00DB52BD" w:rsidTr="00CD7EF3">
        <w:trPr>
          <w:trHeight w:val="20"/>
        </w:trPr>
        <w:tc>
          <w:tcPr>
            <w:tcW w:w="1513" w:type="dxa"/>
            <w:vMerge/>
            <w:tcBorders>
              <w:top w:val="nil"/>
              <w:left w:val="single" w:sz="4" w:space="0" w:color="auto"/>
              <w:bottom w:val="single" w:sz="4" w:space="0" w:color="auto"/>
              <w:right w:val="single" w:sz="4" w:space="0" w:color="auto"/>
            </w:tcBorders>
            <w:vAlign w:val="center"/>
            <w:hideMark/>
          </w:tcPr>
          <w:p w:rsidR="00625CC8" w:rsidRPr="00DB52BD" w:rsidRDefault="00625CC8" w:rsidP="00CD7EF3">
            <w:pPr>
              <w:spacing w:after="0" w:line="240" w:lineRule="exact"/>
              <w:rPr>
                <w:rFonts w:ascii="Times New Roman" w:hAnsi="Times New Roman"/>
                <w:sz w:val="24"/>
                <w:szCs w:val="24"/>
                <w:lang w:val="uk-UA"/>
              </w:rPr>
            </w:pP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Інерція після нападаючого удару</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1,14</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0,20</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1,09</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0,48</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1,16</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1,19</w:t>
            </w:r>
          </w:p>
        </w:tc>
      </w:tr>
      <w:tr w:rsidR="00625CC8" w:rsidRPr="00DB52BD" w:rsidTr="00CD7EF3">
        <w:trPr>
          <w:trHeight w:val="20"/>
        </w:trPr>
        <w:tc>
          <w:tcPr>
            <w:tcW w:w="1513" w:type="dxa"/>
            <w:vMerge/>
            <w:tcBorders>
              <w:top w:val="nil"/>
              <w:left w:val="single" w:sz="4" w:space="0" w:color="auto"/>
              <w:bottom w:val="single" w:sz="4" w:space="0" w:color="auto"/>
              <w:right w:val="single" w:sz="4" w:space="0" w:color="auto"/>
            </w:tcBorders>
            <w:vAlign w:val="center"/>
            <w:hideMark/>
          </w:tcPr>
          <w:p w:rsidR="00625CC8" w:rsidRPr="00DB52BD" w:rsidRDefault="00625CC8" w:rsidP="00CD7EF3">
            <w:pPr>
              <w:spacing w:after="0" w:line="240" w:lineRule="exact"/>
              <w:rPr>
                <w:rFonts w:ascii="Times New Roman" w:hAnsi="Times New Roman"/>
                <w:sz w:val="24"/>
                <w:szCs w:val="24"/>
                <w:lang w:val="uk-UA"/>
              </w:rPr>
            </w:pPr>
          </w:p>
        </w:tc>
        <w:tc>
          <w:tcPr>
            <w:tcW w:w="2882"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rPr>
                <w:rFonts w:ascii="Times New Roman" w:hAnsi="Times New Roman"/>
                <w:sz w:val="24"/>
                <w:szCs w:val="24"/>
                <w:lang w:val="uk-UA"/>
              </w:rPr>
            </w:pPr>
            <w:r w:rsidRPr="00DB52BD">
              <w:rPr>
                <w:rFonts w:ascii="Times New Roman" w:hAnsi="Times New Roman"/>
                <w:sz w:val="24"/>
                <w:szCs w:val="24"/>
                <w:lang w:val="uk-UA"/>
              </w:rPr>
              <w:t>Корекція (гальмування) руху</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2,20</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0,45</w:t>
            </w:r>
          </w:p>
        </w:tc>
        <w:tc>
          <w:tcPr>
            <w:tcW w:w="968"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1,52</w:t>
            </w:r>
          </w:p>
        </w:tc>
        <w:tc>
          <w:tcPr>
            <w:tcW w:w="969" w:type="dxa"/>
            <w:tcBorders>
              <w:top w:val="nil"/>
              <w:left w:val="nil"/>
              <w:bottom w:val="single" w:sz="4" w:space="0" w:color="auto"/>
              <w:right w:val="single" w:sz="4" w:space="0" w:color="auto"/>
            </w:tcBorders>
            <w:shd w:val="clear" w:color="auto" w:fill="auto"/>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0,79</w:t>
            </w:r>
          </w:p>
        </w:tc>
        <w:tc>
          <w:tcPr>
            <w:tcW w:w="968"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2,25</w:t>
            </w:r>
          </w:p>
        </w:tc>
        <w:tc>
          <w:tcPr>
            <w:tcW w:w="969" w:type="dxa"/>
            <w:tcBorders>
              <w:top w:val="nil"/>
              <w:left w:val="nil"/>
              <w:bottom w:val="single" w:sz="4" w:space="0" w:color="auto"/>
              <w:right w:val="single" w:sz="4" w:space="0" w:color="auto"/>
            </w:tcBorders>
            <w:shd w:val="clear" w:color="auto" w:fill="auto"/>
            <w:noWrap/>
            <w:vAlign w:val="center"/>
            <w:hideMark/>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1,71</w:t>
            </w:r>
          </w:p>
        </w:tc>
      </w:tr>
    </w:tbl>
    <w:p w:rsidR="00625CC8" w:rsidRPr="00DB52BD" w:rsidRDefault="00625CC8" w:rsidP="00A71019">
      <w:pPr>
        <w:pStyle w:val="a7"/>
        <w:numPr>
          <w:ilvl w:val="0"/>
          <w:numId w:val="126"/>
        </w:numPr>
        <w:tabs>
          <w:tab w:val="left" w:pos="1134"/>
        </w:tabs>
        <w:spacing w:before="120" w:after="120"/>
        <w:ind w:left="0" w:firstLine="709"/>
        <w:rPr>
          <w:lang w:val="uk-UA"/>
        </w:rPr>
      </w:pPr>
      <w:r w:rsidRPr="00DB52BD">
        <w:rPr>
          <w:lang w:val="uk-UA"/>
        </w:rPr>
        <w:t xml:space="preserve">Побудувати графіки динаміки </w:t>
      </w:r>
      <w:r w:rsidRPr="00DB52BD">
        <w:rPr>
          <w:i/>
          <w:iCs/>
          <w:lang w:val="uk-UA"/>
        </w:rPr>
        <w:t xml:space="preserve">Vр </w:t>
      </w:r>
      <w:r w:rsidRPr="00DB52BD">
        <w:rPr>
          <w:iCs/>
          <w:lang w:val="uk-UA"/>
        </w:rPr>
        <w:t xml:space="preserve">і </w:t>
      </w:r>
      <w:r w:rsidRPr="00DB52BD">
        <w:rPr>
          <w:i/>
          <w:iCs/>
          <w:lang w:val="uk-UA"/>
        </w:rPr>
        <w:t>а</w:t>
      </w:r>
      <w:r w:rsidRPr="00DB52BD">
        <w:rPr>
          <w:i/>
          <w:iCs/>
          <w:vertAlign w:val="subscript"/>
          <w:lang w:val="uk-UA"/>
        </w:rPr>
        <w:t>р</w:t>
      </w:r>
      <w:r w:rsidRPr="00DB52BD">
        <w:rPr>
          <w:iCs/>
          <w:vertAlign w:val="subscript"/>
          <w:lang w:val="uk-UA"/>
        </w:rPr>
        <w:t xml:space="preserve"> </w:t>
      </w:r>
      <w:r w:rsidRPr="00DB52BD">
        <w:rPr>
          <w:lang w:val="uk-UA"/>
        </w:rPr>
        <w:t>швидкостей і прискорень центру променево-зап</w:t>
      </w:r>
      <w:r w:rsidR="002E7BE0" w:rsidRPr="00DB52BD">
        <w:rPr>
          <w:lang w:val="uk-UA"/>
        </w:rPr>
        <w:t>’</w:t>
      </w:r>
      <w:r w:rsidRPr="00DB52BD">
        <w:rPr>
          <w:lang w:val="uk-UA"/>
        </w:rPr>
        <w:t>ясткового суглобу правої руки нападаючого удару справа в настільному тенісі (рис. 8.7).</w:t>
      </w:r>
    </w:p>
    <w:tbl>
      <w:tblPr>
        <w:tblStyle w:val="a8"/>
        <w:tblW w:w="10199"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199"/>
      </w:tblGrid>
      <w:tr w:rsidR="00625CC8" w:rsidRPr="00DB52BD" w:rsidTr="00625CC8">
        <w:tc>
          <w:tcPr>
            <w:tcW w:w="10199" w:type="dxa"/>
          </w:tcPr>
          <w:p w:rsidR="00625CC8" w:rsidRPr="00DB52BD" w:rsidRDefault="00625CC8" w:rsidP="00625CC8">
            <w:pPr>
              <w:spacing w:before="120" w:after="0" w:line="240" w:lineRule="auto"/>
              <w:rPr>
                <w:rFonts w:ascii="Times New Roman" w:hAnsi="Times New Roman"/>
                <w:lang w:val="uk-UA"/>
              </w:rPr>
            </w:pPr>
            <w:r w:rsidRPr="00DB52BD">
              <w:rPr>
                <w:rFonts w:ascii="Times New Roman" w:hAnsi="Times New Roman"/>
                <w:noProof/>
                <w:lang w:val="en-US" w:eastAsia="en-US"/>
              </w:rPr>
              <w:drawing>
                <wp:inline distT="0" distB="0" distL="0" distR="0" wp14:anchorId="111108BE" wp14:editId="558928CE">
                  <wp:extent cx="6339205" cy="4773930"/>
                  <wp:effectExtent l="19050" t="19050" r="23495" b="266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6339205" cy="4773930"/>
                          </a:xfrm>
                          <a:prstGeom prst="rect">
                            <a:avLst/>
                          </a:prstGeom>
                          <a:ln w="19050">
                            <a:solidFill>
                              <a:schemeClr val="tx1"/>
                            </a:solidFill>
                          </a:ln>
                        </pic:spPr>
                      </pic:pic>
                    </a:graphicData>
                  </a:graphic>
                </wp:inline>
              </w:drawing>
            </w:r>
          </w:p>
        </w:tc>
      </w:tr>
      <w:tr w:rsidR="00625CC8" w:rsidRPr="00DB52BD" w:rsidTr="00625CC8">
        <w:tc>
          <w:tcPr>
            <w:tcW w:w="10199" w:type="dxa"/>
          </w:tcPr>
          <w:p w:rsidR="00625CC8" w:rsidRPr="00DB52BD" w:rsidRDefault="00625CC8" w:rsidP="00625CC8">
            <w:pPr>
              <w:spacing w:before="120" w:after="0" w:line="240" w:lineRule="auto"/>
              <w:jc w:val="center"/>
              <w:rPr>
                <w:rFonts w:ascii="Times New Roman" w:hAnsi="Times New Roman"/>
                <w:i/>
                <w:szCs w:val="24"/>
                <w:lang w:val="uk-UA"/>
              </w:rPr>
            </w:pPr>
            <w:r w:rsidRPr="00DB52BD">
              <w:rPr>
                <w:rFonts w:ascii="Times New Roman" w:hAnsi="Times New Roman"/>
                <w:i/>
                <w:szCs w:val="24"/>
                <w:lang w:val="uk-UA"/>
              </w:rPr>
              <w:t xml:space="preserve">Рис. 8.7. Фрагмент вікна Microsoft Excel (результати </w:t>
            </w:r>
            <w:r w:rsidRPr="00DB52BD">
              <w:rPr>
                <w:rFonts w:ascii="Times New Roman" w:hAnsi="Times New Roman"/>
                <w:i/>
                <w:iCs/>
                <w:szCs w:val="24"/>
                <w:lang w:val="uk-UA"/>
              </w:rPr>
              <w:t>Vр і а</w:t>
            </w:r>
            <w:r w:rsidRPr="00DB52BD">
              <w:rPr>
                <w:rFonts w:ascii="Times New Roman" w:hAnsi="Times New Roman"/>
                <w:i/>
                <w:iCs/>
                <w:szCs w:val="24"/>
                <w:vertAlign w:val="subscript"/>
                <w:lang w:val="uk-UA"/>
              </w:rPr>
              <w:t xml:space="preserve">р </w:t>
            </w:r>
            <w:r w:rsidRPr="00DB52BD">
              <w:rPr>
                <w:rFonts w:ascii="Times New Roman" w:hAnsi="Times New Roman"/>
                <w:i/>
                <w:iCs/>
                <w:szCs w:val="24"/>
                <w:lang w:val="uk-UA"/>
              </w:rPr>
              <w:t>та графіки їх динаміки в структурі нападаю</w:t>
            </w:r>
            <w:r w:rsidR="00CF4687" w:rsidRPr="00DB52BD">
              <w:rPr>
                <w:rFonts w:ascii="Times New Roman" w:hAnsi="Times New Roman"/>
                <w:i/>
                <w:iCs/>
                <w:szCs w:val="24"/>
                <w:lang w:val="uk-UA"/>
              </w:rPr>
              <w:t>чого удару в настільному тенісі</w:t>
            </w:r>
          </w:p>
        </w:tc>
      </w:tr>
    </w:tbl>
    <w:p w:rsidR="00625CC8" w:rsidRPr="00DB52BD" w:rsidRDefault="00625CC8" w:rsidP="00A71019">
      <w:pPr>
        <w:pStyle w:val="a7"/>
        <w:numPr>
          <w:ilvl w:val="0"/>
          <w:numId w:val="126"/>
        </w:numPr>
        <w:spacing w:before="120"/>
        <w:rPr>
          <w:lang w:val="uk-UA"/>
        </w:rPr>
      </w:pPr>
      <w:r w:rsidRPr="00DB52BD">
        <w:rPr>
          <w:lang w:val="uk-UA"/>
        </w:rPr>
        <w:t xml:space="preserve">Скопіювати побудовані графіки в середовище </w:t>
      </w:r>
      <w:r w:rsidRPr="00DB52BD">
        <w:rPr>
          <w:i/>
          <w:lang w:val="uk-UA"/>
        </w:rPr>
        <w:t xml:space="preserve">Microsoft Word </w:t>
      </w:r>
      <w:r w:rsidRPr="00DB52BD">
        <w:rPr>
          <w:lang w:val="uk-UA"/>
        </w:rPr>
        <w:t>(рис. 8.8, 8.9).</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3"/>
        <w:gridCol w:w="5081"/>
      </w:tblGrid>
      <w:tr w:rsidR="00625CC8" w:rsidRPr="00DB52BD" w:rsidTr="00625CC8">
        <w:tc>
          <w:tcPr>
            <w:tcW w:w="5097" w:type="dxa"/>
            <w:vAlign w:val="center"/>
          </w:tcPr>
          <w:p w:rsidR="00625CC8" w:rsidRPr="00DB52BD" w:rsidRDefault="00625CC8" w:rsidP="00625CC8">
            <w:pPr>
              <w:pStyle w:val="a7"/>
              <w:ind w:left="-108"/>
              <w:contextualSpacing w:val="0"/>
              <w:jc w:val="center"/>
              <w:rPr>
                <w:lang w:val="uk-UA"/>
              </w:rPr>
            </w:pPr>
            <w:r w:rsidRPr="00DB52BD">
              <w:rPr>
                <w:noProof/>
                <w:lang w:val="en-US" w:eastAsia="en-US"/>
              </w:rPr>
              <w:lastRenderedPageBreak/>
              <w:drawing>
                <wp:inline distT="0" distB="0" distL="0" distR="0" wp14:anchorId="09EF4121" wp14:editId="3AA23DBF">
                  <wp:extent cx="3185160" cy="2171700"/>
                  <wp:effectExtent l="19050" t="19050" r="15240" b="190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185160" cy="2171700"/>
                          </a:xfrm>
                          <a:prstGeom prst="rect">
                            <a:avLst/>
                          </a:prstGeom>
                          <a:noFill/>
                          <a:ln w="12700">
                            <a:solidFill>
                              <a:schemeClr val="tx1"/>
                            </a:solidFill>
                          </a:ln>
                        </pic:spPr>
                      </pic:pic>
                    </a:graphicData>
                  </a:graphic>
                </wp:inline>
              </w:drawing>
            </w:r>
          </w:p>
        </w:tc>
        <w:tc>
          <w:tcPr>
            <w:tcW w:w="5097" w:type="dxa"/>
            <w:vAlign w:val="center"/>
          </w:tcPr>
          <w:p w:rsidR="00625CC8" w:rsidRPr="00DB52BD" w:rsidRDefault="00625CC8" w:rsidP="00625CC8">
            <w:pPr>
              <w:pStyle w:val="a7"/>
              <w:ind w:left="0"/>
              <w:contextualSpacing w:val="0"/>
              <w:jc w:val="center"/>
              <w:rPr>
                <w:lang w:val="uk-UA"/>
              </w:rPr>
            </w:pPr>
            <w:r w:rsidRPr="00DB52BD">
              <w:rPr>
                <w:noProof/>
                <w:lang w:val="en-US" w:eastAsia="en-US"/>
              </w:rPr>
              <w:drawing>
                <wp:inline distT="0" distB="0" distL="0" distR="0" wp14:anchorId="7D27890C" wp14:editId="70C18831">
                  <wp:extent cx="3086100" cy="2156460"/>
                  <wp:effectExtent l="19050" t="19050" r="19050" b="1524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3086100" cy="2156460"/>
                          </a:xfrm>
                          <a:prstGeom prst="rect">
                            <a:avLst/>
                          </a:prstGeom>
                          <a:noFill/>
                          <a:ln w="12700">
                            <a:solidFill>
                              <a:schemeClr val="tx1"/>
                            </a:solidFill>
                          </a:ln>
                        </pic:spPr>
                      </pic:pic>
                    </a:graphicData>
                  </a:graphic>
                </wp:inline>
              </w:drawing>
            </w:r>
          </w:p>
        </w:tc>
      </w:tr>
      <w:tr w:rsidR="00625CC8" w:rsidRPr="00DB52BD" w:rsidTr="00625CC8">
        <w:tc>
          <w:tcPr>
            <w:tcW w:w="5097" w:type="dxa"/>
          </w:tcPr>
          <w:p w:rsidR="00625CC8" w:rsidRPr="00DB52BD" w:rsidRDefault="00625CC8" w:rsidP="007D1939">
            <w:pPr>
              <w:pStyle w:val="a7"/>
              <w:spacing w:before="120"/>
              <w:ind w:left="0"/>
              <w:contextualSpacing w:val="0"/>
              <w:jc w:val="center"/>
              <w:rPr>
                <w:lang w:val="uk-UA"/>
              </w:rPr>
            </w:pPr>
            <w:r w:rsidRPr="00DB52BD">
              <w:rPr>
                <w:i/>
                <w:lang w:val="uk-UA"/>
              </w:rPr>
              <w:t>Рис. 8.8. Динаміка результ</w:t>
            </w:r>
            <w:r w:rsidR="007D1939" w:rsidRPr="00DB52BD">
              <w:rPr>
                <w:i/>
                <w:lang w:val="uk-UA"/>
              </w:rPr>
              <w:t>ативних</w:t>
            </w:r>
            <w:r w:rsidRPr="00DB52BD">
              <w:rPr>
                <w:i/>
                <w:lang w:val="uk-UA"/>
              </w:rPr>
              <w:t xml:space="preserve"> швидкостей центру променево-зап</w:t>
            </w:r>
            <w:r w:rsidR="002E7BE0" w:rsidRPr="00DB52BD">
              <w:rPr>
                <w:i/>
                <w:lang w:val="uk-UA"/>
              </w:rPr>
              <w:t>’</w:t>
            </w:r>
            <w:r w:rsidRPr="00DB52BD">
              <w:rPr>
                <w:i/>
                <w:lang w:val="uk-UA"/>
              </w:rPr>
              <w:t>ясткового суглоб</w:t>
            </w:r>
            <w:r w:rsidR="007D1939" w:rsidRPr="00DB52BD">
              <w:rPr>
                <w:i/>
                <w:lang w:val="uk-UA"/>
              </w:rPr>
              <w:t>а</w:t>
            </w:r>
            <w:r w:rsidRPr="00DB52BD">
              <w:rPr>
                <w:i/>
                <w:lang w:val="uk-UA"/>
              </w:rPr>
              <w:t xml:space="preserve"> правої руки</w:t>
            </w:r>
          </w:p>
        </w:tc>
        <w:tc>
          <w:tcPr>
            <w:tcW w:w="5097" w:type="dxa"/>
          </w:tcPr>
          <w:p w:rsidR="00625CC8" w:rsidRPr="00DB52BD" w:rsidRDefault="00625CC8" w:rsidP="007D1939">
            <w:pPr>
              <w:pStyle w:val="a7"/>
              <w:spacing w:before="120"/>
              <w:ind w:left="0"/>
              <w:contextualSpacing w:val="0"/>
              <w:jc w:val="center"/>
              <w:rPr>
                <w:lang w:val="uk-UA"/>
              </w:rPr>
            </w:pPr>
            <w:r w:rsidRPr="00DB52BD">
              <w:rPr>
                <w:i/>
                <w:lang w:val="uk-UA"/>
              </w:rPr>
              <w:t>Рис. 8.9. Динаміка результ</w:t>
            </w:r>
            <w:r w:rsidR="007D1939" w:rsidRPr="00DB52BD">
              <w:rPr>
                <w:i/>
                <w:lang w:val="uk-UA"/>
              </w:rPr>
              <w:t>ативних</w:t>
            </w:r>
            <w:r w:rsidRPr="00DB52BD">
              <w:rPr>
                <w:i/>
                <w:lang w:val="uk-UA"/>
              </w:rPr>
              <w:t xml:space="preserve"> прискорень центру променево-зап</w:t>
            </w:r>
            <w:r w:rsidR="002E7BE0" w:rsidRPr="00DB52BD">
              <w:rPr>
                <w:i/>
                <w:lang w:val="uk-UA"/>
              </w:rPr>
              <w:t>’</w:t>
            </w:r>
            <w:r w:rsidRPr="00DB52BD">
              <w:rPr>
                <w:i/>
                <w:lang w:val="uk-UA"/>
              </w:rPr>
              <w:t>ясткового суглоб</w:t>
            </w:r>
            <w:r w:rsidR="007D1939" w:rsidRPr="00DB52BD">
              <w:rPr>
                <w:i/>
                <w:lang w:val="uk-UA"/>
              </w:rPr>
              <w:t>а</w:t>
            </w:r>
            <w:r w:rsidRPr="00DB52BD">
              <w:rPr>
                <w:i/>
                <w:lang w:val="uk-UA"/>
              </w:rPr>
              <w:t xml:space="preserve"> правої руки</w:t>
            </w:r>
          </w:p>
        </w:tc>
      </w:tr>
    </w:tbl>
    <w:p w:rsidR="00625CC8" w:rsidRPr="00DB52BD" w:rsidRDefault="00625CC8" w:rsidP="00A71019">
      <w:pPr>
        <w:pStyle w:val="a7"/>
        <w:numPr>
          <w:ilvl w:val="0"/>
          <w:numId w:val="126"/>
        </w:numPr>
        <w:spacing w:before="120"/>
        <w:ind w:left="1066" w:hanging="357"/>
        <w:rPr>
          <w:lang w:val="uk-UA"/>
        </w:rPr>
      </w:pPr>
      <w:r w:rsidRPr="00DB52BD">
        <w:rPr>
          <w:lang w:val="uk-UA"/>
        </w:rPr>
        <w:t xml:space="preserve">Зробити висновок </w:t>
      </w:r>
      <w:r w:rsidR="007D1939" w:rsidRPr="00DB52BD">
        <w:rPr>
          <w:lang w:val="uk-UA"/>
        </w:rPr>
        <w:t>щодо</w:t>
      </w:r>
      <w:r w:rsidRPr="00DB52BD">
        <w:rPr>
          <w:lang w:val="uk-UA"/>
        </w:rPr>
        <w:t xml:space="preserve"> поставленої мети роботи.</w:t>
      </w:r>
    </w:p>
    <w:p w:rsidR="00625CC8" w:rsidRPr="00DB52BD" w:rsidRDefault="00625CC8" w:rsidP="00625CC8">
      <w:pPr>
        <w:pStyle w:val="a7"/>
        <w:tabs>
          <w:tab w:val="left" w:pos="0"/>
          <w:tab w:val="left" w:pos="1134"/>
        </w:tabs>
        <w:ind w:left="709"/>
        <w:rPr>
          <w:lang w:val="uk-UA"/>
        </w:rPr>
      </w:pPr>
      <w:r w:rsidRPr="00DB52BD">
        <w:rPr>
          <w:lang w:val="uk-UA"/>
        </w:rPr>
        <w:t>Для зразк</w:t>
      </w:r>
      <w:r w:rsidR="007D1939" w:rsidRPr="00DB52BD">
        <w:rPr>
          <w:lang w:val="uk-UA"/>
        </w:rPr>
        <w:t>а</w:t>
      </w:r>
      <w:r w:rsidRPr="00DB52BD">
        <w:rPr>
          <w:lang w:val="uk-UA"/>
        </w:rPr>
        <w:t xml:space="preserve">: </w:t>
      </w:r>
    </w:p>
    <w:p w:rsidR="00625CC8" w:rsidRPr="00DB52BD" w:rsidRDefault="00625CC8" w:rsidP="00625CC8">
      <w:pPr>
        <w:pStyle w:val="a7"/>
        <w:numPr>
          <w:ilvl w:val="0"/>
          <w:numId w:val="32"/>
        </w:numPr>
        <w:tabs>
          <w:tab w:val="left" w:pos="1134"/>
        </w:tabs>
        <w:ind w:left="0" w:firstLine="709"/>
        <w:contextualSpacing w:val="0"/>
        <w:rPr>
          <w:lang w:val="uk-UA"/>
        </w:rPr>
      </w:pPr>
      <w:r w:rsidRPr="00DB52BD">
        <w:rPr>
          <w:lang w:val="uk-UA"/>
        </w:rPr>
        <w:t>визначені лінійні, результ</w:t>
      </w:r>
      <w:r w:rsidR="007D1939" w:rsidRPr="00DB52BD">
        <w:rPr>
          <w:lang w:val="uk-UA"/>
        </w:rPr>
        <w:t>ативні</w:t>
      </w:r>
      <w:r w:rsidRPr="00DB52BD">
        <w:rPr>
          <w:lang w:val="uk-UA"/>
        </w:rPr>
        <w:t xml:space="preserve"> швидкості і прискорення центру променево-зап</w:t>
      </w:r>
      <w:r w:rsidR="002E7BE0" w:rsidRPr="00DB52BD">
        <w:rPr>
          <w:lang w:val="uk-UA"/>
        </w:rPr>
        <w:t>’</w:t>
      </w:r>
      <w:r w:rsidRPr="00DB52BD">
        <w:rPr>
          <w:lang w:val="uk-UA"/>
        </w:rPr>
        <w:t>ясткового суглоб</w:t>
      </w:r>
      <w:r w:rsidR="007D1939" w:rsidRPr="00DB52BD">
        <w:rPr>
          <w:lang w:val="uk-UA"/>
        </w:rPr>
        <w:t>а</w:t>
      </w:r>
      <w:r w:rsidRPr="00DB52BD">
        <w:rPr>
          <w:lang w:val="uk-UA"/>
        </w:rPr>
        <w:t xml:space="preserve"> правої руки при виконанні нападаючого уд</w:t>
      </w:r>
      <w:r w:rsidR="007D1939" w:rsidRPr="00DB52BD">
        <w:rPr>
          <w:lang w:val="uk-UA"/>
        </w:rPr>
        <w:t>ару справа в настільному тенісі;</w:t>
      </w:r>
    </w:p>
    <w:p w:rsidR="00625CC8" w:rsidRPr="00DB52BD" w:rsidRDefault="00625CC8" w:rsidP="00625CC8">
      <w:pPr>
        <w:pStyle w:val="a7"/>
        <w:numPr>
          <w:ilvl w:val="0"/>
          <w:numId w:val="32"/>
        </w:numPr>
        <w:tabs>
          <w:tab w:val="left" w:pos="1134"/>
        </w:tabs>
        <w:ind w:left="0" w:firstLine="709"/>
        <w:contextualSpacing w:val="0"/>
        <w:rPr>
          <w:lang w:val="uk-UA"/>
        </w:rPr>
      </w:pPr>
      <w:r w:rsidRPr="00DB52BD">
        <w:rPr>
          <w:lang w:val="uk-UA"/>
        </w:rPr>
        <w:t>найбільші значення показників швидкості і прискорень центру променево-зап</w:t>
      </w:r>
      <w:r w:rsidR="002E7BE0" w:rsidRPr="00DB52BD">
        <w:rPr>
          <w:lang w:val="uk-UA"/>
        </w:rPr>
        <w:t>’</w:t>
      </w:r>
      <w:r w:rsidRPr="00DB52BD">
        <w:rPr>
          <w:lang w:val="uk-UA"/>
        </w:rPr>
        <w:t>ясткового суглоб</w:t>
      </w:r>
      <w:r w:rsidR="007D1939" w:rsidRPr="00DB52BD">
        <w:rPr>
          <w:lang w:val="uk-UA"/>
        </w:rPr>
        <w:t>а</w:t>
      </w:r>
      <w:r w:rsidRPr="00DB52BD">
        <w:rPr>
          <w:lang w:val="uk-UA"/>
        </w:rPr>
        <w:t xml:space="preserve"> правої руки були виявлені в періоді основних дій, фаза нападаючий удар: швидкості - </w:t>
      </w:r>
      <w:r w:rsidRPr="00DB52BD">
        <w:rPr>
          <w:i/>
          <w:lang w:val="uk-UA"/>
        </w:rPr>
        <w:t xml:space="preserve">Vх </w:t>
      </w:r>
      <w:r w:rsidRPr="00DB52BD">
        <w:rPr>
          <w:lang w:val="uk-UA"/>
        </w:rPr>
        <w:t xml:space="preserve">= 4,44 </w:t>
      </w:r>
      <w:r w:rsidRPr="00DB52BD">
        <w:rPr>
          <w:i/>
          <w:lang w:val="uk-UA"/>
        </w:rPr>
        <w:t>м/с</w:t>
      </w:r>
      <w:r w:rsidRPr="00DB52BD">
        <w:rPr>
          <w:lang w:val="uk-UA"/>
        </w:rPr>
        <w:t xml:space="preserve">, </w:t>
      </w:r>
      <w:r w:rsidRPr="00DB52BD">
        <w:rPr>
          <w:i/>
          <w:lang w:val="uk-UA"/>
        </w:rPr>
        <w:t xml:space="preserve">Vy = </w:t>
      </w:r>
      <w:r w:rsidRPr="00DB52BD">
        <w:rPr>
          <w:lang w:val="uk-UA"/>
        </w:rPr>
        <w:t>0,87</w:t>
      </w:r>
      <w:r w:rsidRPr="00DB52BD">
        <w:rPr>
          <w:i/>
          <w:lang w:val="uk-UA"/>
        </w:rPr>
        <w:t xml:space="preserve"> м/с</w:t>
      </w:r>
      <w:r w:rsidRPr="00DB52BD">
        <w:rPr>
          <w:lang w:val="uk-UA"/>
        </w:rPr>
        <w:t>,</w:t>
      </w:r>
      <w:r w:rsidRPr="00DB52BD">
        <w:rPr>
          <w:i/>
          <w:lang w:val="uk-UA"/>
        </w:rPr>
        <w:t xml:space="preserve"> </w:t>
      </w:r>
      <w:r w:rsidRPr="00DB52BD">
        <w:rPr>
          <w:i/>
          <w:iCs/>
          <w:lang w:val="uk-UA"/>
        </w:rPr>
        <w:t xml:space="preserve">Vр </w:t>
      </w:r>
      <w:r w:rsidRPr="00DB52BD">
        <w:rPr>
          <w:iCs/>
          <w:lang w:val="uk-UA"/>
        </w:rPr>
        <w:t xml:space="preserve">= </w:t>
      </w:r>
      <w:r w:rsidRPr="00DB52BD">
        <w:rPr>
          <w:lang w:val="uk-UA"/>
        </w:rPr>
        <w:t xml:space="preserve">4,53 </w:t>
      </w:r>
      <w:r w:rsidRPr="00DB52BD">
        <w:rPr>
          <w:i/>
          <w:iCs/>
          <w:lang w:val="uk-UA"/>
        </w:rPr>
        <w:t>м/с</w:t>
      </w:r>
      <w:r w:rsidRPr="00DB52BD">
        <w:rPr>
          <w:iCs/>
          <w:lang w:val="uk-UA"/>
        </w:rPr>
        <w:t xml:space="preserve">; прискорення: </w:t>
      </w:r>
      <w:r w:rsidRPr="00DB52BD">
        <w:rPr>
          <w:i/>
          <w:lang w:val="uk-UA"/>
        </w:rPr>
        <w:t>а</w:t>
      </w:r>
      <w:r w:rsidRPr="00DB52BD">
        <w:rPr>
          <w:i/>
          <w:vertAlign w:val="subscript"/>
          <w:lang w:val="uk-UA"/>
        </w:rPr>
        <w:t xml:space="preserve">х </w:t>
      </w:r>
      <w:r w:rsidRPr="00DB52BD">
        <w:rPr>
          <w:i/>
          <w:lang w:val="uk-UA"/>
        </w:rPr>
        <w:t xml:space="preserve">= </w:t>
      </w:r>
      <w:r w:rsidRPr="00DB52BD">
        <w:rPr>
          <w:lang w:val="uk-UA"/>
        </w:rPr>
        <w:t xml:space="preserve">19,10 </w:t>
      </w:r>
      <w:r w:rsidRPr="00DB52BD">
        <w:rPr>
          <w:i/>
          <w:lang w:val="uk-UA"/>
        </w:rPr>
        <w:t>м/с</w:t>
      </w:r>
      <w:r w:rsidRPr="00DB52BD">
        <w:rPr>
          <w:i/>
          <w:vertAlign w:val="superscript"/>
          <w:lang w:val="uk-UA"/>
        </w:rPr>
        <w:t>2</w:t>
      </w:r>
      <w:r w:rsidRPr="00DB52BD">
        <w:rPr>
          <w:lang w:val="uk-UA"/>
        </w:rPr>
        <w:t xml:space="preserve">, </w:t>
      </w:r>
      <w:r w:rsidRPr="00DB52BD">
        <w:rPr>
          <w:i/>
          <w:lang w:val="uk-UA"/>
        </w:rPr>
        <w:t>а</w:t>
      </w:r>
      <w:r w:rsidRPr="00DB52BD">
        <w:rPr>
          <w:i/>
          <w:vertAlign w:val="subscript"/>
          <w:lang w:val="uk-UA"/>
        </w:rPr>
        <w:t xml:space="preserve">y </w:t>
      </w:r>
      <w:r w:rsidRPr="00DB52BD">
        <w:rPr>
          <w:i/>
          <w:lang w:val="uk-UA"/>
        </w:rPr>
        <w:t xml:space="preserve">= </w:t>
      </w:r>
      <w:r w:rsidRPr="00DB52BD">
        <w:rPr>
          <w:lang w:val="uk-UA"/>
        </w:rPr>
        <w:t xml:space="preserve">6,10 </w:t>
      </w:r>
      <w:r w:rsidRPr="00DB52BD">
        <w:rPr>
          <w:i/>
          <w:lang w:val="uk-UA"/>
        </w:rPr>
        <w:t>м/с</w:t>
      </w:r>
      <w:r w:rsidRPr="00DB52BD">
        <w:rPr>
          <w:i/>
          <w:vertAlign w:val="superscript"/>
          <w:lang w:val="uk-UA"/>
        </w:rPr>
        <w:t>2</w:t>
      </w:r>
      <w:r w:rsidRPr="00DB52BD">
        <w:rPr>
          <w:lang w:val="uk-UA"/>
        </w:rPr>
        <w:t>,</w:t>
      </w:r>
      <w:r w:rsidRPr="00DB52BD">
        <w:rPr>
          <w:i/>
          <w:lang w:val="uk-UA"/>
        </w:rPr>
        <w:t xml:space="preserve"> </w:t>
      </w:r>
      <w:r w:rsidRPr="00DB52BD">
        <w:rPr>
          <w:i/>
          <w:iCs/>
          <w:lang w:val="uk-UA"/>
        </w:rPr>
        <w:t>а</w:t>
      </w:r>
      <w:r w:rsidRPr="00DB52BD">
        <w:rPr>
          <w:i/>
          <w:iCs/>
          <w:vertAlign w:val="subscript"/>
          <w:lang w:val="uk-UA"/>
        </w:rPr>
        <w:t xml:space="preserve">р </w:t>
      </w:r>
      <w:r w:rsidRPr="00DB52BD">
        <w:rPr>
          <w:i/>
          <w:iCs/>
          <w:lang w:val="uk-UA"/>
        </w:rPr>
        <w:t xml:space="preserve">= </w:t>
      </w:r>
      <w:r w:rsidRPr="00DB52BD">
        <w:rPr>
          <w:lang w:val="uk-UA"/>
        </w:rPr>
        <w:t xml:space="preserve">20,05 </w:t>
      </w:r>
      <w:r w:rsidRPr="00DB52BD">
        <w:rPr>
          <w:i/>
          <w:iCs/>
          <w:lang w:val="uk-UA"/>
        </w:rPr>
        <w:t>м/с</w:t>
      </w:r>
      <w:r w:rsidRPr="00DB52BD">
        <w:rPr>
          <w:i/>
          <w:iCs/>
          <w:vertAlign w:val="superscript"/>
          <w:lang w:val="uk-UA"/>
        </w:rPr>
        <w:t>2</w:t>
      </w:r>
      <w:r w:rsidRPr="00DB52BD">
        <w:rPr>
          <w:i/>
          <w:iCs/>
          <w:lang w:val="uk-UA"/>
        </w:rPr>
        <w:t>.</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 xml:space="preserve">Вимоги до захисту лабораторної роботи № </w:t>
      </w:r>
      <w:r w:rsidR="0011758A" w:rsidRPr="00DB52BD">
        <w:rPr>
          <w:rFonts w:ascii="Times New Roman" w:hAnsi="Times New Roman"/>
          <w:bCs/>
          <w:i/>
          <w:spacing w:val="-1"/>
          <w:sz w:val="24"/>
          <w:szCs w:val="24"/>
          <w:lang w:val="uk-UA"/>
        </w:rPr>
        <w:t>8</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7D1939" w:rsidRPr="00DB52BD" w:rsidRDefault="00625CC8" w:rsidP="00FD0FAC">
      <w:pPr>
        <w:pStyle w:val="a7"/>
        <w:ind w:left="0"/>
        <w:contextualSpacing w:val="0"/>
        <w:rPr>
          <w:lang w:val="uk-UA"/>
        </w:rPr>
      </w:pPr>
      <w:r w:rsidRPr="00DB52BD">
        <w:rPr>
          <w:bCs/>
          <w:spacing w:val="-1"/>
          <w:lang w:val="uk-UA"/>
        </w:rPr>
        <w:t xml:space="preserve">наявність ілюстрованого матеріалу: </w:t>
      </w:r>
      <w:r w:rsidRPr="00DB52BD">
        <w:rPr>
          <w:lang w:val="uk-UA"/>
        </w:rPr>
        <w:t xml:space="preserve">таблиці розрахунку </w:t>
      </w:r>
      <w:r w:rsidR="007D1939" w:rsidRPr="00DB52BD">
        <w:rPr>
          <w:lang w:val="uk-UA"/>
        </w:rPr>
        <w:t>лінійних швидкостей і прискорень центру променево-зап</w:t>
      </w:r>
      <w:r w:rsidR="002E7BE0" w:rsidRPr="00DB52BD">
        <w:rPr>
          <w:lang w:val="uk-UA"/>
        </w:rPr>
        <w:t>’</w:t>
      </w:r>
      <w:r w:rsidR="007D1939" w:rsidRPr="00DB52BD">
        <w:rPr>
          <w:lang w:val="uk-UA"/>
        </w:rPr>
        <w:t xml:space="preserve">ясткового суглоба правої руки при виконанні нападаючого удару справа в настільному тенісі (табл. 8.1, 8.2), </w:t>
      </w:r>
      <w:r w:rsidR="00FD0FAC" w:rsidRPr="00DB52BD">
        <w:rPr>
          <w:lang w:val="uk-UA"/>
        </w:rPr>
        <w:t xml:space="preserve">таблиці і </w:t>
      </w:r>
      <w:r w:rsidR="007D1939" w:rsidRPr="00DB52BD">
        <w:rPr>
          <w:lang w:val="uk-UA"/>
        </w:rPr>
        <w:t>графіки динаміки горизонтальн</w:t>
      </w:r>
      <w:r w:rsidR="00FD0FAC" w:rsidRPr="00DB52BD">
        <w:rPr>
          <w:lang w:val="uk-UA"/>
        </w:rPr>
        <w:t>их,</w:t>
      </w:r>
      <w:r w:rsidR="007D1939" w:rsidRPr="00DB52BD">
        <w:rPr>
          <w:lang w:val="uk-UA"/>
        </w:rPr>
        <w:t xml:space="preserve"> вертикальн</w:t>
      </w:r>
      <w:r w:rsidR="00FD0FAC" w:rsidRPr="00DB52BD">
        <w:rPr>
          <w:lang w:val="uk-UA"/>
        </w:rPr>
        <w:t>их і результативних</w:t>
      </w:r>
      <w:r w:rsidR="007D1939" w:rsidRPr="00DB52BD">
        <w:rPr>
          <w:lang w:val="uk-UA"/>
        </w:rPr>
        <w:t xml:space="preserve"> значень швидкості і прискорення центру променево-зап</w:t>
      </w:r>
      <w:r w:rsidR="002E7BE0" w:rsidRPr="00DB52BD">
        <w:rPr>
          <w:lang w:val="uk-UA"/>
        </w:rPr>
        <w:t>’</w:t>
      </w:r>
      <w:r w:rsidR="007D1939" w:rsidRPr="00DB52BD">
        <w:rPr>
          <w:lang w:val="uk-UA"/>
        </w:rPr>
        <w:t>ясткового суглобу правої руки в біомеханічній структурі</w:t>
      </w:r>
      <w:r w:rsidR="00FD0FAC" w:rsidRPr="00DB52BD">
        <w:rPr>
          <w:lang w:val="uk-UA"/>
        </w:rPr>
        <w:t xml:space="preserve"> нападаючого удару (рис. 8.4, 8.5, 8.8, 8.9);</w:t>
      </w:r>
    </w:p>
    <w:p w:rsidR="00625CC8" w:rsidRPr="00DB52BD" w:rsidRDefault="00625CC8" w:rsidP="00FD0FAC">
      <w:pPr>
        <w:pStyle w:val="a7"/>
        <w:widowControl w:val="0"/>
        <w:numPr>
          <w:ilvl w:val="1"/>
          <w:numId w:val="4"/>
        </w:numPr>
        <w:shd w:val="clear" w:color="auto" w:fill="FFFFFF"/>
        <w:tabs>
          <w:tab w:val="left" w:pos="1134"/>
        </w:tabs>
        <w:autoSpaceDE w:val="0"/>
        <w:autoSpaceDN w:val="0"/>
        <w:adjustRightInd w:val="0"/>
        <w:ind w:left="0" w:right="57" w:firstLine="709"/>
        <w:contextualSpacing w:val="0"/>
        <w:rPr>
          <w:lang w:val="uk-UA"/>
        </w:rPr>
      </w:pPr>
      <w:r w:rsidRPr="00DB52BD">
        <w:rPr>
          <w:bCs/>
          <w:spacing w:val="-1"/>
          <w:lang w:val="uk-UA"/>
        </w:rPr>
        <w:t>наявніс</w:t>
      </w:r>
      <w:r w:rsidR="00FD0FAC" w:rsidRPr="00DB52BD">
        <w:rPr>
          <w:bCs/>
          <w:spacing w:val="-1"/>
          <w:lang w:val="uk-UA"/>
        </w:rPr>
        <w:t>ть висновку про виконану роботу;</w:t>
      </w:r>
    </w:p>
    <w:p w:rsidR="00625CC8" w:rsidRPr="00DB52BD" w:rsidRDefault="00FD0FAC"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rStyle w:val="markedcontent"/>
          <w:bCs/>
          <w:i/>
          <w:spacing w:val="-1"/>
          <w:lang w:val="uk-UA"/>
        </w:rPr>
      </w:pPr>
      <w:r w:rsidRPr="00DB52BD">
        <w:rPr>
          <w:bCs/>
          <w:i/>
          <w:spacing w:val="-1"/>
          <w:lang w:val="uk-UA"/>
        </w:rPr>
        <w:t>Контрольні питання</w:t>
      </w:r>
      <w:r w:rsidR="00FD0FAC" w:rsidRPr="00DB52BD">
        <w:rPr>
          <w:bCs/>
          <w:spacing w:val="-1"/>
          <w:lang w:val="uk-UA"/>
        </w:rPr>
        <w:t>:</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lang w:val="uk-UA"/>
        </w:rPr>
      </w:pPr>
      <w:r w:rsidRPr="00DB52BD">
        <w:rPr>
          <w:rStyle w:val="markedcontent"/>
          <w:lang w:val="uk-UA"/>
        </w:rPr>
        <w:t>Поняття про рівномірний і р</w:t>
      </w:r>
      <w:r w:rsidRPr="00DB52BD">
        <w:rPr>
          <w:lang w:val="uk-UA"/>
        </w:rPr>
        <w:t>івномірно прискорений рух.</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Що таке швидкість?</w:t>
      </w:r>
    </w:p>
    <w:p w:rsidR="00625CC8" w:rsidRPr="00DB52BD" w:rsidRDefault="00FD0FAC"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Як визначити середню, миттє</w:t>
      </w:r>
      <w:r w:rsidR="00625CC8" w:rsidRPr="00DB52BD">
        <w:rPr>
          <w:rStyle w:val="markedcontent"/>
          <w:lang w:val="uk-UA"/>
        </w:rPr>
        <w:t>ву швидкість руху тіла?</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Поняття про швидкість і прискорення руху тіла.</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Що називають прискоренням?</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Чи змінюється прискорення залежно від зміни</w:t>
      </w:r>
      <w:r w:rsidR="00FD0FAC" w:rsidRPr="00DB52BD">
        <w:rPr>
          <w:rStyle w:val="markedcontent"/>
          <w:lang w:val="uk-UA"/>
        </w:rPr>
        <w:t xml:space="preserve"> </w:t>
      </w:r>
      <w:r w:rsidRPr="00DB52BD">
        <w:rPr>
          <w:rStyle w:val="markedcontent"/>
          <w:lang w:val="uk-UA"/>
        </w:rPr>
        <w:t>напрямку руху?</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 xml:space="preserve">Поняття про горизонтальні, вертикальні і результуючі складові швидкостей і прискорень. </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 xml:space="preserve">Формули для визначення середніх швидкостей і прискорень в реальних умовах, </w:t>
      </w:r>
      <w:r w:rsidR="00FD0FAC" w:rsidRPr="00DB52BD">
        <w:rPr>
          <w:rStyle w:val="markedcontent"/>
          <w:lang w:val="uk-UA"/>
        </w:rPr>
        <w:t>і</w:t>
      </w:r>
      <w:r w:rsidRPr="00DB52BD">
        <w:rPr>
          <w:rStyle w:val="markedcontent"/>
          <w:lang w:val="uk-UA"/>
        </w:rPr>
        <w:t>з врахування</w:t>
      </w:r>
      <w:r w:rsidR="00FD0FAC" w:rsidRPr="00DB52BD">
        <w:rPr>
          <w:rStyle w:val="markedcontent"/>
          <w:lang w:val="uk-UA"/>
        </w:rPr>
        <w:t>м</w:t>
      </w:r>
      <w:r w:rsidRPr="00DB52BD">
        <w:rPr>
          <w:rStyle w:val="markedcontent"/>
          <w:lang w:val="uk-UA"/>
        </w:rPr>
        <w:t xml:space="preserve"> частоти, масштабу зйомки, кадрового інтервалу.</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Формули для визначення результ</w:t>
      </w:r>
      <w:r w:rsidR="00FD0FAC" w:rsidRPr="00DB52BD">
        <w:rPr>
          <w:rStyle w:val="markedcontent"/>
          <w:lang w:val="uk-UA"/>
        </w:rPr>
        <w:t>ативних</w:t>
      </w:r>
      <w:r w:rsidRPr="00DB52BD">
        <w:rPr>
          <w:rStyle w:val="markedcontent"/>
          <w:lang w:val="uk-UA"/>
        </w:rPr>
        <w:t xml:space="preserve"> швидкостей і прискорень за теоремою Піфагора.</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rStyle w:val="markedcontent"/>
          <w:lang w:val="uk-UA"/>
        </w:rPr>
      </w:pPr>
      <w:r w:rsidRPr="00DB52BD">
        <w:rPr>
          <w:rStyle w:val="markedcontent"/>
          <w:lang w:val="uk-UA"/>
        </w:rPr>
        <w:t>Основні формули визначення результ</w:t>
      </w:r>
      <w:r w:rsidR="00FD0FAC" w:rsidRPr="00DB52BD">
        <w:rPr>
          <w:rStyle w:val="markedcontent"/>
          <w:lang w:val="uk-UA"/>
        </w:rPr>
        <w:t>ативних</w:t>
      </w:r>
      <w:r w:rsidRPr="00DB52BD">
        <w:rPr>
          <w:rStyle w:val="markedcontent"/>
          <w:lang w:val="uk-UA"/>
        </w:rPr>
        <w:t>, горизонтальних</w:t>
      </w:r>
      <w:r w:rsidR="00FD0FAC" w:rsidRPr="00DB52BD">
        <w:rPr>
          <w:rStyle w:val="markedcontent"/>
          <w:lang w:val="uk-UA"/>
        </w:rPr>
        <w:t>,</w:t>
      </w:r>
      <w:r w:rsidRPr="00DB52BD">
        <w:rPr>
          <w:rStyle w:val="markedcontent"/>
          <w:lang w:val="uk-UA"/>
        </w:rPr>
        <w:t xml:space="preserve"> вертикальних швидкостей і прискорень, якщо тіло рухається </w:t>
      </w:r>
      <w:r w:rsidRPr="00DB52BD">
        <w:rPr>
          <w:lang w:val="uk-UA"/>
        </w:rPr>
        <w:t xml:space="preserve">під певним кутом </w:t>
      </w:r>
      <w:r w:rsidRPr="00DB52BD">
        <w:rPr>
          <w:i/>
          <w:lang w:val="uk-UA"/>
        </w:rPr>
        <w:t>α</w:t>
      </w:r>
      <w:r w:rsidRPr="00DB52BD">
        <w:rPr>
          <w:lang w:val="uk-UA"/>
        </w:rPr>
        <w:t xml:space="preserve"> до горизонту.</w:t>
      </w:r>
      <w:r w:rsidRPr="00DB52BD">
        <w:rPr>
          <w:rStyle w:val="markedcontent"/>
          <w:lang w:val="uk-UA"/>
        </w:rPr>
        <w:t xml:space="preserve"> </w:t>
      </w:r>
    </w:p>
    <w:p w:rsidR="00625CC8" w:rsidRPr="00DB52BD" w:rsidRDefault="00625CC8" w:rsidP="0011758A">
      <w:pPr>
        <w:pStyle w:val="a7"/>
        <w:widowControl w:val="0"/>
        <w:numPr>
          <w:ilvl w:val="0"/>
          <w:numId w:val="34"/>
        </w:numPr>
        <w:shd w:val="clear" w:color="auto" w:fill="FFFFFF"/>
        <w:tabs>
          <w:tab w:val="left" w:pos="567"/>
          <w:tab w:val="left" w:pos="1134"/>
        </w:tabs>
        <w:autoSpaceDE w:val="0"/>
        <w:autoSpaceDN w:val="0"/>
        <w:adjustRightInd w:val="0"/>
        <w:ind w:left="426" w:right="57" w:hanging="426"/>
        <w:contextualSpacing w:val="0"/>
        <w:rPr>
          <w:lang w:val="uk-UA"/>
        </w:rPr>
      </w:pPr>
      <w:r w:rsidRPr="00DB52BD">
        <w:rPr>
          <w:rStyle w:val="markedcontent"/>
          <w:lang w:val="uk-UA"/>
        </w:rPr>
        <w:t>Алгоритм виконання лабораторної роботи.</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11758A">
      <w:pPr>
        <w:pStyle w:val="ae"/>
        <w:numPr>
          <w:ilvl w:val="0"/>
          <w:numId w:val="33"/>
        </w:numPr>
        <w:tabs>
          <w:tab w:val="left" w:pos="7655"/>
        </w:tabs>
        <w:ind w:left="426" w:right="-2" w:hanging="426"/>
        <w:jc w:val="both"/>
        <w:rPr>
          <w:b w:val="0"/>
          <w:sz w:val="24"/>
          <w:szCs w:val="24"/>
        </w:rPr>
      </w:pPr>
      <w:r w:rsidRPr="00DB52BD">
        <w:rPr>
          <w:b w:val="0"/>
          <w:sz w:val="24"/>
          <w:szCs w:val="24"/>
        </w:rPr>
        <w:t xml:space="preserve">Архипов О. А. </w:t>
      </w:r>
      <w:r w:rsidRPr="00DB52BD">
        <w:rPr>
          <w:b w:val="0"/>
          <w:spacing w:val="-5"/>
          <w:sz w:val="24"/>
          <w:szCs w:val="24"/>
        </w:rPr>
        <w:t>Біомеханічний</w:t>
      </w:r>
      <w:r w:rsidR="002E7BE0" w:rsidRPr="00DB52BD">
        <w:rPr>
          <w:b w:val="0"/>
          <w:spacing w:val="-5"/>
          <w:sz w:val="24"/>
          <w:szCs w:val="24"/>
        </w:rPr>
        <w:t>’</w:t>
      </w:r>
      <w:r w:rsidRPr="00DB52BD">
        <w:rPr>
          <w:b w:val="0"/>
          <w:spacing w:val="-5"/>
          <w:sz w:val="24"/>
          <w:szCs w:val="24"/>
        </w:rPr>
        <w:t xml:space="preserve"> аналіз : </w:t>
      </w:r>
      <w:r w:rsidRPr="00DB52BD">
        <w:rPr>
          <w:b w:val="0"/>
          <w:i/>
          <w:spacing w:val="-5"/>
          <w:sz w:val="24"/>
          <w:szCs w:val="24"/>
        </w:rPr>
        <w:t>навчальний посібник</w:t>
      </w:r>
      <w:r w:rsidRPr="00DB52BD">
        <w:rPr>
          <w:b w:val="0"/>
          <w:sz w:val="24"/>
          <w:szCs w:val="24"/>
        </w:rPr>
        <w:t>.</w:t>
      </w:r>
      <w:r w:rsidRPr="00DB52BD">
        <w:rPr>
          <w:b w:val="0"/>
          <w:spacing w:val="-2"/>
          <w:sz w:val="24"/>
          <w:szCs w:val="24"/>
        </w:rPr>
        <w:t xml:space="preserve"> Київ : НПУ ім. М. П. Драгоманова, 2014. 241 с.</w:t>
      </w:r>
      <w:r w:rsidRPr="00DB52BD">
        <w:rPr>
          <w:b w:val="0"/>
          <w:i/>
          <w:sz w:val="24"/>
          <w:szCs w:val="24"/>
        </w:rPr>
        <w:t xml:space="preserve"> </w:t>
      </w:r>
      <w:r w:rsidRPr="00DB52BD">
        <w:rPr>
          <w:b w:val="0"/>
          <w:sz w:val="24"/>
          <w:szCs w:val="24"/>
        </w:rPr>
        <w:t xml:space="preserve">URL : </w:t>
      </w:r>
      <w:hyperlink r:id="rId192" w:history="1">
        <w:r w:rsidRPr="00DB52BD">
          <w:rPr>
            <w:rStyle w:val="a6"/>
            <w:b w:val="0"/>
            <w:color w:val="auto"/>
            <w:sz w:val="24"/>
            <w:szCs w:val="24"/>
          </w:rPr>
          <w:t>https://zenodo.org/record/46823/files/242.2.11.15.doc</w:t>
        </w:r>
      </w:hyperlink>
      <w:r w:rsidRPr="00DB52BD">
        <w:rPr>
          <w:b w:val="0"/>
          <w:sz w:val="24"/>
          <w:szCs w:val="24"/>
        </w:rPr>
        <w:t xml:space="preserve">. </w:t>
      </w:r>
    </w:p>
    <w:p w:rsidR="00625CC8" w:rsidRPr="00DB52BD" w:rsidRDefault="00625CC8" w:rsidP="0011758A">
      <w:pPr>
        <w:pStyle w:val="a7"/>
        <w:numPr>
          <w:ilvl w:val="0"/>
          <w:numId w:val="33"/>
        </w:numPr>
        <w:tabs>
          <w:tab w:val="left" w:pos="426"/>
        </w:tabs>
        <w:ind w:left="567" w:hanging="567"/>
        <w:rPr>
          <w:lang w:val="uk-UA"/>
        </w:rPr>
      </w:pPr>
      <w:r w:rsidRPr="00DB52BD">
        <w:rPr>
          <w:lang w:val="uk-UA"/>
        </w:rPr>
        <w:lastRenderedPageBreak/>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hyperlink r:id="rId193" w:history="1">
        <w:r w:rsidRPr="00DB52BD">
          <w:rPr>
            <w:rStyle w:val="a6"/>
            <w:color w:val="auto"/>
            <w:lang w:val="uk-UA"/>
          </w:rPr>
          <w:t>http://eprints.zu.edu.ua/14594/1/2.pdf</w:t>
        </w:r>
      </w:hyperlink>
      <w:r w:rsidRPr="00DB52BD">
        <w:rPr>
          <w:lang w:val="uk-UA"/>
        </w:rPr>
        <w:t>.</w:t>
      </w:r>
    </w:p>
    <w:p w:rsidR="00625CC8" w:rsidRPr="00DB52BD" w:rsidRDefault="00625CC8" w:rsidP="0011758A">
      <w:pPr>
        <w:pStyle w:val="a7"/>
        <w:numPr>
          <w:ilvl w:val="0"/>
          <w:numId w:val="33"/>
        </w:numPr>
        <w:ind w:left="567" w:hanging="567"/>
        <w:rPr>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ХНПУ ім. Г. С. Сковороди, 2014. С. 34-36. URL : </w:t>
      </w:r>
      <w:hyperlink r:id="rId194" w:history="1">
        <w:r w:rsidRPr="00DB52BD">
          <w:rPr>
            <w:rStyle w:val="a6"/>
            <w:color w:val="auto"/>
            <w:lang w:val="uk-UA"/>
          </w:rPr>
          <w:t>http://hnpu.edu.ua/sites/default/files/files/Kaf_anatomii/Biblioteka/MetodychnirekomendatsiilaboratornykhzaniatkursuBiomekhanika.PDF</w:t>
        </w:r>
      </w:hyperlink>
      <w:r w:rsidRPr="00DB52BD">
        <w:rPr>
          <w:lang w:val="uk-UA"/>
        </w:rPr>
        <w:t xml:space="preserve">. </w:t>
      </w:r>
    </w:p>
    <w:p w:rsidR="00625CC8" w:rsidRPr="00DB52BD" w:rsidRDefault="00625CC8" w:rsidP="0011758A">
      <w:pPr>
        <w:pStyle w:val="a7"/>
        <w:numPr>
          <w:ilvl w:val="0"/>
          <w:numId w:val="33"/>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Під заг. ред. Тупеєва Ю. В., Козубенка О. С. Миколаїв : МНУ, 2015. С. 154-158. URL : </w:t>
      </w:r>
      <w:hyperlink r:id="rId195" w:history="1">
        <w:r w:rsidRPr="00DB52BD">
          <w:rPr>
            <w:rStyle w:val="a6"/>
            <w:color w:val="auto"/>
            <w:lang w:val="uk-UA"/>
          </w:rPr>
          <w:t>http://dspace.mdu.edu.ua/jspui/bitstream/123456789/291/3/Тупєєв_C_Козубенко_Біомеханіка_Навчально-методичний_посібник.pdf</w:t>
        </w:r>
      </w:hyperlink>
      <w:r w:rsidRPr="00DB52BD">
        <w:rPr>
          <w:lang w:val="uk-UA"/>
        </w:rPr>
        <w:t xml:space="preserve">. </w:t>
      </w:r>
    </w:p>
    <w:p w:rsidR="00625CC8" w:rsidRPr="00DB52BD" w:rsidRDefault="00625CC8" w:rsidP="0011758A">
      <w:pPr>
        <w:pStyle w:val="a7"/>
        <w:numPr>
          <w:ilvl w:val="0"/>
          <w:numId w:val="33"/>
        </w:numPr>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2005. С. 156-158.</w:t>
      </w:r>
    </w:p>
    <w:p w:rsidR="00625CC8" w:rsidRPr="00DB52BD" w:rsidRDefault="00625CC8" w:rsidP="0011758A">
      <w:pPr>
        <w:pStyle w:val="a7"/>
        <w:numPr>
          <w:ilvl w:val="0"/>
          <w:numId w:val="33"/>
        </w:numPr>
        <w:ind w:left="567" w:hanging="567"/>
        <w:rPr>
          <w:lang w:val="uk-UA"/>
        </w:rPr>
      </w:pPr>
      <w:r w:rsidRPr="00DB52BD">
        <w:rPr>
          <w:lang w:val="uk-UA"/>
        </w:rPr>
        <w:t xml:space="preserve">Біомеханіка спорту : </w:t>
      </w:r>
      <w:r w:rsidRPr="00DB52BD">
        <w:rPr>
          <w:i/>
          <w:lang w:val="uk-UA"/>
        </w:rPr>
        <w:t>підручник</w:t>
      </w:r>
      <w:r w:rsidRPr="00DB52BD">
        <w:rPr>
          <w:lang w:val="uk-UA"/>
        </w:rPr>
        <w:t xml:space="preserve"> / Рибак О. Ю., Рибак Л. І., Виноградський Б.А. [та ін.]. Львів : ЛДУФК ім. Івана Боберського, 2021. С. 205-210. URL : </w:t>
      </w:r>
      <w:hyperlink r:id="rId196" w:history="1">
        <w:r w:rsidRPr="00DB52BD">
          <w:rPr>
            <w:rStyle w:val="a6"/>
            <w:color w:val="auto"/>
            <w:lang w:val="uk-UA"/>
          </w:rPr>
          <w:t>https://vo.uu.edu.ua/mod/resource/view.php?id=279652</w:t>
        </w:r>
      </w:hyperlink>
      <w:r w:rsidRPr="00DB52BD">
        <w:rPr>
          <w:lang w:val="uk-UA"/>
        </w:rPr>
        <w:t>.</w:t>
      </w:r>
    </w:p>
    <w:p w:rsidR="00625CC8" w:rsidRPr="00DB52BD" w:rsidRDefault="00625CC8" w:rsidP="0011758A">
      <w:pPr>
        <w:pStyle w:val="a7"/>
        <w:numPr>
          <w:ilvl w:val="0"/>
          <w:numId w:val="33"/>
        </w:numPr>
        <w:ind w:left="567" w:hanging="567"/>
        <w:rPr>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193-197. URL : </w:t>
      </w:r>
      <w:hyperlink r:id="rId197" w:history="1">
        <w:r w:rsidRPr="00DB52BD">
          <w:rPr>
            <w:rStyle w:val="a6"/>
            <w:color w:val="auto"/>
            <w:lang w:val="uk-UA"/>
          </w:rPr>
          <w:t>http://erpub.chnpu.edu.ua:8080/jspui/bitstream/123456789/7057/3/Біомеханікаруховоїдіяльності.pdf</w:t>
        </w:r>
      </w:hyperlink>
      <w:r w:rsidRPr="00DB52BD">
        <w:rPr>
          <w:lang w:val="uk-UA"/>
        </w:rPr>
        <w:t xml:space="preserve">. </w:t>
      </w:r>
    </w:p>
    <w:p w:rsidR="00625CC8" w:rsidRPr="00DB52BD" w:rsidRDefault="00625CC8" w:rsidP="0011758A">
      <w:pPr>
        <w:pStyle w:val="a7"/>
        <w:numPr>
          <w:ilvl w:val="0"/>
          <w:numId w:val="33"/>
        </w:numPr>
        <w:ind w:left="567" w:hanging="567"/>
        <w:rPr>
          <w:lang w:val="uk-UA"/>
        </w:rPr>
      </w:pPr>
      <w:r w:rsidRPr="00DB52BD">
        <w:rPr>
          <w:rStyle w:val="a6"/>
          <w:color w:val="auto"/>
          <w:lang w:val="uk-UA"/>
        </w:rPr>
        <w:t xml:space="preserve">Практикум по спортивной биомеханике : </w:t>
      </w:r>
      <w:r w:rsidRPr="001E33B5">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С. 56-58. </w:t>
      </w:r>
      <w:r w:rsidRPr="00DB52BD">
        <w:rPr>
          <w:lang w:val="uk-UA"/>
        </w:rPr>
        <w:t xml:space="preserve">URL : </w:t>
      </w:r>
      <w:hyperlink r:id="rId198" w:history="1">
        <w:r w:rsidRPr="00DB52BD">
          <w:rPr>
            <w:rStyle w:val="a6"/>
            <w:color w:val="auto"/>
            <w:lang w:val="uk-UA"/>
          </w:rPr>
          <w:t>https://dokumen.pub/download/9786010401488.html</w:t>
        </w:r>
      </w:hyperlink>
      <w:r w:rsidRPr="00DB52BD">
        <w:rPr>
          <w:lang w:val="uk-UA"/>
        </w:rPr>
        <w:t>.</w:t>
      </w:r>
    </w:p>
    <w:p w:rsidR="00625CC8" w:rsidRPr="00DB52BD" w:rsidRDefault="00625CC8" w:rsidP="00625CC8">
      <w:pPr>
        <w:pStyle w:val="a7"/>
        <w:spacing w:before="120" w:after="120"/>
        <w:contextualSpacing w:val="0"/>
        <w:rPr>
          <w:rStyle w:val="markedcontent"/>
          <w:i/>
          <w:lang w:val="uk-UA"/>
        </w:rPr>
      </w:pPr>
      <w:r w:rsidRPr="00DB52BD">
        <w:rPr>
          <w:rStyle w:val="markedcontent"/>
          <w:i/>
          <w:lang w:val="uk-UA"/>
        </w:rPr>
        <w:t>Допоміжна:</w:t>
      </w:r>
    </w:p>
    <w:p w:rsidR="00625CC8" w:rsidRPr="00DB52BD" w:rsidRDefault="00625CC8" w:rsidP="00661052">
      <w:pPr>
        <w:pStyle w:val="a7"/>
        <w:numPr>
          <w:ilvl w:val="0"/>
          <w:numId w:val="91"/>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 xml:space="preserve">янець-Подільський національний університет імені Івана Огієнка, 2020. С. 118-120. URL : </w:t>
      </w:r>
      <w:hyperlink r:id="rId199" w:history="1">
        <w:r w:rsidRPr="00DB52BD">
          <w:rPr>
            <w:rStyle w:val="a6"/>
            <w:color w:val="auto"/>
            <w:lang w:val="uk-UA"/>
          </w:rPr>
          <w:t>https://vo.uu.edu.ua/mod/resource/view.php?id=279646</w:t>
        </w:r>
      </w:hyperlink>
      <w:r w:rsidRPr="00DB52BD">
        <w:rPr>
          <w:lang w:val="uk-UA"/>
        </w:rPr>
        <w:t>.</w:t>
      </w:r>
    </w:p>
    <w:p w:rsidR="00625CC8" w:rsidRPr="00DB52BD" w:rsidRDefault="00625CC8" w:rsidP="00661052">
      <w:pPr>
        <w:pStyle w:val="a7"/>
        <w:numPr>
          <w:ilvl w:val="0"/>
          <w:numId w:val="91"/>
        </w:numPr>
        <w:ind w:left="567" w:hanging="567"/>
        <w:rPr>
          <w:lang w:val="uk-UA"/>
        </w:rPr>
      </w:pPr>
      <w:r w:rsidRPr="00DB52BD">
        <w:rPr>
          <w:lang w:val="uk-UA"/>
        </w:rPr>
        <w:t xml:space="preserve">Зданевич А. А. Биомеханика : </w:t>
      </w:r>
      <w:r w:rsidRPr="00DB52BD">
        <w:rPr>
          <w:i/>
          <w:lang w:val="uk-UA"/>
        </w:rPr>
        <w:t>учебно-методический комплекс</w:t>
      </w:r>
      <w:r w:rsidRPr="00DB52BD">
        <w:rPr>
          <w:lang w:val="uk-UA"/>
        </w:rPr>
        <w:t xml:space="preserve"> /А. А. Зданевич, Л. В. Шукевич ; под общ. ред. А. А. Зданевича. Брест : БрГУ имени А.</w:t>
      </w:r>
      <w:r w:rsidR="001E33B5">
        <w:rPr>
          <w:lang w:val="uk-UA"/>
        </w:rPr>
        <w:t xml:space="preserve"> </w:t>
      </w:r>
      <w:r w:rsidRPr="00DB52BD">
        <w:rPr>
          <w:lang w:val="uk-UA"/>
        </w:rPr>
        <w:t>С. Пушкина, 2020. С. 189-193. URL: https://rep.brsu.by/bitstream/handle/123456789/6117/УМК_биомех_2020.pdf?sequence=1&amp;isAllowed=y/.</w:t>
      </w:r>
    </w:p>
    <w:p w:rsidR="00625CC8" w:rsidRPr="00DB52BD" w:rsidRDefault="00625CC8" w:rsidP="00661052">
      <w:pPr>
        <w:pStyle w:val="a7"/>
        <w:numPr>
          <w:ilvl w:val="0"/>
          <w:numId w:val="91"/>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1E33B5">
        <w:rPr>
          <w:lang w:val="uk-UA"/>
        </w:rPr>
        <w:t xml:space="preserve"> </w:t>
      </w:r>
      <w:r w:rsidRPr="00DB52BD">
        <w:rPr>
          <w:lang w:val="uk-UA"/>
        </w:rPr>
        <w:t xml:space="preserve">: ПДАФКіС, 2018. 94 с. URL : </w:t>
      </w:r>
      <w:hyperlink r:id="rId200" w:history="1">
        <w:r w:rsidRPr="00DB52BD">
          <w:rPr>
            <w:rStyle w:val="a6"/>
            <w:color w:val="auto"/>
            <w:lang w:val="uk-UA"/>
          </w:rPr>
          <w:t>http://infiz.dp.ua/misc-documents/repozit/ZO-A1/A1-0000-14-L1-18.pdf</w:t>
        </w:r>
      </w:hyperlink>
      <w:r w:rsidRPr="00DB52BD">
        <w:rPr>
          <w:lang w:val="uk-UA"/>
        </w:rPr>
        <w:t>.</w:t>
      </w:r>
    </w:p>
    <w:p w:rsidR="00625CC8" w:rsidRPr="00DB52BD" w:rsidRDefault="00625CC8" w:rsidP="0011758A">
      <w:pPr>
        <w:spacing w:before="120" w:after="120" w:line="240" w:lineRule="auto"/>
        <w:ind w:firstLine="709"/>
        <w:rPr>
          <w:rFonts w:ascii="Times New Roman" w:hAnsi="Times New Roman"/>
          <w:i/>
          <w:sz w:val="24"/>
          <w:szCs w:val="24"/>
          <w:lang w:val="uk-UA"/>
        </w:rPr>
      </w:pPr>
      <w:r w:rsidRPr="00DB52BD">
        <w:rPr>
          <w:rFonts w:ascii="Times New Roman" w:hAnsi="Times New Roman"/>
          <w:i/>
          <w:sz w:val="24"/>
          <w:szCs w:val="24"/>
          <w:lang w:val="uk-UA"/>
        </w:rPr>
        <w:t>Інтернет-ресурси:</w:t>
      </w:r>
    </w:p>
    <w:p w:rsidR="00625CC8" w:rsidRPr="00DB52BD" w:rsidRDefault="00064E1C" w:rsidP="00661052">
      <w:pPr>
        <w:pStyle w:val="a7"/>
        <w:numPr>
          <w:ilvl w:val="0"/>
          <w:numId w:val="120"/>
        </w:numPr>
        <w:ind w:left="567" w:hanging="567"/>
        <w:rPr>
          <w:lang w:val="uk-UA"/>
        </w:rPr>
      </w:pPr>
      <w:hyperlink r:id="rId201" w:history="1">
        <w:r w:rsidR="00625CC8" w:rsidRPr="00DB52BD">
          <w:rPr>
            <w:rStyle w:val="a6"/>
            <w:color w:val="auto"/>
            <w:lang w:val="uk-UA"/>
          </w:rPr>
          <w:t>https://allasamsonova.ru/ngu-im-p-f-lesgafta/studenty/biomehanika-zf/lekcii/lekcija-3-biomehanicheskij-analiz-dvizhenij-cheloveka/</w:t>
        </w:r>
      </w:hyperlink>
      <w:r w:rsidR="00625CC8" w:rsidRPr="00DB52BD">
        <w:rPr>
          <w:lang w:val="uk-UA"/>
        </w:rPr>
        <w:t>.</w:t>
      </w:r>
    </w:p>
    <w:p w:rsidR="00625CC8" w:rsidRPr="00DB52BD" w:rsidRDefault="00064E1C" w:rsidP="00661052">
      <w:pPr>
        <w:pStyle w:val="a7"/>
        <w:numPr>
          <w:ilvl w:val="0"/>
          <w:numId w:val="120"/>
        </w:numPr>
        <w:ind w:left="567" w:hanging="567"/>
        <w:rPr>
          <w:lang w:val="uk-UA"/>
        </w:rPr>
      </w:pPr>
      <w:hyperlink r:id="rId202" w:history="1">
        <w:r w:rsidR="00625CC8" w:rsidRPr="00DB52BD">
          <w:rPr>
            <w:rStyle w:val="a6"/>
            <w:color w:val="auto"/>
            <w:lang w:val="uk-UA"/>
          </w:rPr>
          <w:t>https://www.ncfu.ru/export/uploads/imported-from-dle/op/doclinks2015/Metod_biomehanikadvigatelnoydeyatelnosti_49.03.01_05.05.201.pdf</w:t>
        </w:r>
      </w:hyperlink>
      <w:r w:rsidR="00625CC8" w:rsidRPr="00DB52BD">
        <w:rPr>
          <w:lang w:val="uk-UA"/>
        </w:rPr>
        <w:t>.</w:t>
      </w:r>
    </w:p>
    <w:p w:rsidR="00625CC8" w:rsidRPr="00DB52BD" w:rsidRDefault="00064E1C" w:rsidP="00661052">
      <w:pPr>
        <w:pStyle w:val="a7"/>
        <w:numPr>
          <w:ilvl w:val="0"/>
          <w:numId w:val="120"/>
        </w:numPr>
        <w:ind w:left="567" w:hanging="567"/>
        <w:rPr>
          <w:lang w:val="uk-UA"/>
        </w:rPr>
      </w:pPr>
      <w:hyperlink r:id="rId203" w:history="1">
        <w:r w:rsidR="00625CC8" w:rsidRPr="00DB52BD">
          <w:rPr>
            <w:rStyle w:val="a6"/>
            <w:color w:val="auto"/>
            <w:lang w:val="uk-UA"/>
          </w:rPr>
          <w:t>https://fkis.ru/page/1/114.html</w:t>
        </w:r>
      </w:hyperlink>
      <w:r w:rsidR="00625CC8" w:rsidRPr="00DB52BD">
        <w:rPr>
          <w:lang w:val="uk-UA"/>
        </w:rPr>
        <w:t xml:space="preserve">. </w:t>
      </w:r>
    </w:p>
    <w:p w:rsidR="00765718" w:rsidRPr="00DB52BD" w:rsidRDefault="00765718" w:rsidP="00F678FB">
      <w:pPr>
        <w:spacing w:before="120" w:after="120" w:line="240" w:lineRule="auto"/>
        <w:ind w:firstLine="567"/>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765718" w:rsidRPr="00DB52BD" w:rsidTr="000123E1">
        <w:trPr>
          <w:trHeight w:val="20"/>
        </w:trPr>
        <w:tc>
          <w:tcPr>
            <w:tcW w:w="10201" w:type="dxa"/>
            <w:tcBorders>
              <w:top w:val="nil"/>
              <w:left w:val="nil"/>
              <w:bottom w:val="nil"/>
              <w:right w:val="nil"/>
            </w:tcBorders>
          </w:tcPr>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V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лінійна середня швидкість точки, м/с.</w:t>
            </w:r>
          </w:p>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ΔS – </w:t>
            </w:r>
            <w:r w:rsidRPr="00DB52BD">
              <w:rPr>
                <w:rFonts w:ascii="Times New Roman" w:hAnsi="Times New Roman"/>
                <w:szCs w:val="24"/>
                <w:lang w:val="uk-UA"/>
              </w:rPr>
              <w:t>зміна положення (переміщення) точки, см.</w:t>
            </w:r>
          </w:p>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Δt – </w:t>
            </w:r>
            <w:r w:rsidRPr="00DB52BD">
              <w:rPr>
                <w:rFonts w:ascii="Times New Roman" w:hAnsi="Times New Roman"/>
                <w:szCs w:val="24"/>
                <w:lang w:val="uk-UA"/>
              </w:rPr>
              <w:t>зміна часу руху точки, с.</w:t>
            </w:r>
          </w:p>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а – </w:t>
            </w:r>
            <w:r w:rsidRPr="00DB52BD">
              <w:rPr>
                <w:rFonts w:ascii="Times New Roman" w:hAnsi="Times New Roman"/>
                <w:szCs w:val="24"/>
                <w:lang w:val="uk-UA"/>
              </w:rPr>
              <w:t>лінійне середнє прискорення точки, м/с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C8099F" w:rsidRPr="00DB52BD" w:rsidRDefault="00C8099F"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ΔV – </w:t>
            </w:r>
            <w:r w:rsidRPr="00DB52BD">
              <w:rPr>
                <w:rFonts w:ascii="Times New Roman" w:hAnsi="Times New Roman"/>
                <w:szCs w:val="24"/>
                <w:lang w:val="uk-UA"/>
              </w:rPr>
              <w:t>зміна швидкості точки, м/с.</w:t>
            </w:r>
          </w:p>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 xml:space="preserve">Sx </w:t>
            </w:r>
            <w:r w:rsidRPr="00DB52BD">
              <w:rPr>
                <w:rFonts w:ascii="Times New Roman" w:hAnsi="Times New Roman"/>
                <w:szCs w:val="24"/>
                <w:lang w:val="uk-UA"/>
              </w:rPr>
              <w:t>– горизонтальне переміщення точки, см.</w:t>
            </w:r>
          </w:p>
          <w:p w:rsidR="00765718" w:rsidRPr="00DB52BD" w:rsidRDefault="00765718" w:rsidP="000123E1">
            <w:pPr>
              <w:tabs>
                <w:tab w:val="left" w:pos="1134"/>
              </w:tabs>
              <w:spacing w:after="0" w:line="240" w:lineRule="auto"/>
              <w:jc w:val="both"/>
              <w:rPr>
                <w:rFonts w:ascii="Times New Roman" w:hAnsi="Times New Roman"/>
                <w:szCs w:val="24"/>
                <w:lang w:val="uk-UA"/>
              </w:rPr>
            </w:pPr>
            <w:r w:rsidRPr="00DB52BD">
              <w:rPr>
                <w:rFonts w:ascii="Times New Roman" w:hAnsi="Times New Roman"/>
                <w:i/>
                <w:szCs w:val="24"/>
                <w:lang w:val="uk-UA"/>
              </w:rPr>
              <w:t xml:space="preserve">Sy – </w:t>
            </w:r>
            <w:r w:rsidRPr="00DB52BD">
              <w:rPr>
                <w:rFonts w:ascii="Times New Roman" w:hAnsi="Times New Roman"/>
                <w:szCs w:val="24"/>
                <w:lang w:val="uk-UA"/>
              </w:rPr>
              <w:t>вертикальне переміщення точки, см.</w:t>
            </w:r>
          </w:p>
          <w:p w:rsidR="00765718" w:rsidRPr="00DB52BD" w:rsidRDefault="00765718" w:rsidP="000123E1">
            <w:pPr>
              <w:tabs>
                <w:tab w:val="left" w:pos="1134"/>
              </w:tabs>
              <w:spacing w:after="0" w:line="240" w:lineRule="auto"/>
              <w:jc w:val="both"/>
              <w:rPr>
                <w:rFonts w:ascii="Times New Roman" w:hAnsi="Times New Roman"/>
                <w:i/>
                <w:szCs w:val="24"/>
                <w:lang w:val="uk-UA"/>
              </w:rPr>
            </w:pPr>
            <w:r w:rsidRPr="00DB52BD">
              <w:rPr>
                <w:rFonts w:ascii="Times New Roman" w:hAnsi="Times New Roman"/>
                <w:i/>
                <w:szCs w:val="24"/>
                <w:lang w:val="uk-UA"/>
              </w:rPr>
              <w:t>Х</w:t>
            </w:r>
            <w:r w:rsidRPr="00DB52BD">
              <w:rPr>
                <w:rFonts w:ascii="Times New Roman" w:hAnsi="Times New Roman"/>
                <w:i/>
                <w:szCs w:val="24"/>
                <w:vertAlign w:val="subscript"/>
                <w:lang w:val="uk-UA"/>
              </w:rPr>
              <w:t>n+1</w:t>
            </w:r>
            <w:r w:rsidRPr="00DB52BD">
              <w:rPr>
                <w:rFonts w:ascii="Times New Roman" w:hAnsi="Times New Roman"/>
                <w:szCs w:val="24"/>
                <w:lang w:val="uk-UA"/>
              </w:rPr>
              <w:t xml:space="preserve"> – значення абсциси точки попереднього кадру, см.</w:t>
            </w:r>
          </w:p>
          <w:p w:rsidR="00765718" w:rsidRPr="00DB52BD" w:rsidRDefault="00765718" w:rsidP="000123E1">
            <w:pPr>
              <w:spacing w:after="0" w:line="240" w:lineRule="auto"/>
              <w:jc w:val="both"/>
              <w:rPr>
                <w:rFonts w:ascii="Times New Roman" w:hAnsi="Times New Roman"/>
                <w:i/>
                <w:szCs w:val="24"/>
                <w:lang w:val="uk-UA"/>
              </w:rPr>
            </w:pPr>
            <w:r w:rsidRPr="00DB52BD">
              <w:rPr>
                <w:rFonts w:ascii="Times New Roman" w:hAnsi="Times New Roman"/>
                <w:i/>
                <w:szCs w:val="24"/>
                <w:lang w:val="uk-UA"/>
              </w:rPr>
              <w:t>Y</w:t>
            </w:r>
            <w:r w:rsidRPr="00DB52BD">
              <w:rPr>
                <w:rFonts w:ascii="Times New Roman" w:hAnsi="Times New Roman"/>
                <w:i/>
                <w:szCs w:val="24"/>
                <w:vertAlign w:val="subscript"/>
                <w:lang w:val="uk-UA"/>
              </w:rPr>
              <w:t>n</w:t>
            </w:r>
            <w:r w:rsidRPr="00DB52BD">
              <w:rPr>
                <w:rFonts w:ascii="Times New Roman" w:hAnsi="Times New Roman"/>
                <w:szCs w:val="24"/>
                <w:lang w:val="uk-UA"/>
              </w:rPr>
              <w:t xml:space="preserve"> – значення ординати точки вихідного кадру, см.</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n+1</w:t>
            </w:r>
            <w:r w:rsidRPr="00DB52BD">
              <w:rPr>
                <w:rFonts w:ascii="Times New Roman" w:hAnsi="Times New Roman"/>
                <w:szCs w:val="24"/>
                <w:lang w:val="uk-UA"/>
              </w:rPr>
              <w:t xml:space="preserve"> – момент часу руху точки попереднього кадру, 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lastRenderedPageBreak/>
              <w:t>t</w:t>
            </w:r>
            <w:r w:rsidRPr="00DB52BD">
              <w:rPr>
                <w:rFonts w:ascii="Times New Roman" w:hAnsi="Times New Roman"/>
                <w:i/>
                <w:szCs w:val="24"/>
                <w:vertAlign w:val="subscript"/>
                <w:lang w:val="uk-UA"/>
              </w:rPr>
              <w:t xml:space="preserve">n </w:t>
            </w:r>
            <w:r w:rsidRPr="00DB52BD">
              <w:rPr>
                <w:rFonts w:ascii="Times New Roman" w:hAnsi="Times New Roman"/>
                <w:szCs w:val="24"/>
                <w:lang w:val="uk-UA"/>
              </w:rPr>
              <w:t>– момент часу руху точки вихідного кадру, 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Vх – </w:t>
            </w:r>
            <w:r w:rsidRPr="00DB52BD">
              <w:rPr>
                <w:rFonts w:ascii="Times New Roman" w:hAnsi="Times New Roman"/>
                <w:szCs w:val="24"/>
                <w:lang w:val="uk-UA"/>
              </w:rPr>
              <w:t>середня горизонтальна швидкість точки, м/с.</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Vy – </w:t>
            </w:r>
            <w:r w:rsidRPr="00DB52BD">
              <w:rPr>
                <w:rFonts w:ascii="Times New Roman" w:hAnsi="Times New Roman"/>
                <w:szCs w:val="24"/>
                <w:lang w:val="uk-UA"/>
              </w:rPr>
              <w:t>середня вертикальна швидкість точки, м/с.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a</w:t>
            </w:r>
            <w:r w:rsidRPr="00DB52BD">
              <w:rPr>
                <w:rFonts w:ascii="Times New Roman" w:hAnsi="Times New Roman"/>
                <w:i/>
                <w:szCs w:val="24"/>
                <w:vertAlign w:val="subscript"/>
                <w:lang w:val="uk-UA"/>
              </w:rPr>
              <w:t xml:space="preserve">x </w:t>
            </w:r>
            <w:r w:rsidRPr="00DB52BD">
              <w:rPr>
                <w:rFonts w:ascii="Times New Roman" w:hAnsi="Times New Roman"/>
                <w:i/>
                <w:szCs w:val="24"/>
                <w:lang w:val="uk-UA"/>
              </w:rPr>
              <w:t xml:space="preserve">– </w:t>
            </w:r>
            <w:r w:rsidRPr="00DB52BD">
              <w:rPr>
                <w:rFonts w:ascii="Times New Roman" w:hAnsi="Times New Roman"/>
                <w:szCs w:val="24"/>
                <w:lang w:val="uk-UA"/>
              </w:rPr>
              <w:t>середнє</w:t>
            </w:r>
            <w:r w:rsidRPr="00DB52BD">
              <w:rPr>
                <w:rFonts w:ascii="Times New Roman" w:hAnsi="Times New Roman"/>
                <w:i/>
                <w:szCs w:val="24"/>
                <w:lang w:val="uk-UA"/>
              </w:rPr>
              <w:t xml:space="preserve"> </w:t>
            </w:r>
            <w:r w:rsidRPr="00DB52BD">
              <w:rPr>
                <w:rFonts w:ascii="Times New Roman" w:hAnsi="Times New Roman"/>
                <w:szCs w:val="24"/>
                <w:lang w:val="uk-UA"/>
              </w:rPr>
              <w:t>горизонтальне прискорення точки, м/с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a</w:t>
            </w:r>
            <w:r w:rsidRPr="00DB52BD">
              <w:rPr>
                <w:rFonts w:ascii="Times New Roman" w:hAnsi="Times New Roman"/>
                <w:i/>
                <w:szCs w:val="24"/>
                <w:vertAlign w:val="subscript"/>
                <w:lang w:val="uk-UA"/>
              </w:rPr>
              <w:t xml:space="preserve">y </w:t>
            </w:r>
            <w:r w:rsidRPr="00DB52BD">
              <w:rPr>
                <w:rFonts w:ascii="Times New Roman" w:hAnsi="Times New Roman"/>
                <w:i/>
                <w:szCs w:val="24"/>
                <w:lang w:val="uk-UA"/>
              </w:rPr>
              <w:t xml:space="preserve">– </w:t>
            </w:r>
            <w:r w:rsidRPr="00DB52BD">
              <w:rPr>
                <w:rFonts w:ascii="Times New Roman" w:hAnsi="Times New Roman"/>
                <w:szCs w:val="24"/>
                <w:lang w:val="uk-UA"/>
              </w:rPr>
              <w:t>середнє</w:t>
            </w:r>
            <w:r w:rsidRPr="00DB52BD">
              <w:rPr>
                <w:rFonts w:ascii="Times New Roman" w:hAnsi="Times New Roman"/>
                <w:i/>
                <w:szCs w:val="24"/>
                <w:lang w:val="uk-UA"/>
              </w:rPr>
              <w:t xml:space="preserve"> </w:t>
            </w:r>
            <w:r w:rsidRPr="00DB52BD">
              <w:rPr>
                <w:rFonts w:ascii="Times New Roman" w:hAnsi="Times New Roman"/>
                <w:szCs w:val="24"/>
                <w:lang w:val="uk-UA"/>
              </w:rPr>
              <w:t>вертикальне прискорення точки, м/с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f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частота зйомки, кад</w:t>
            </w:r>
            <w:r w:rsidR="00C8099F" w:rsidRPr="00DB52BD">
              <w:rPr>
                <w:rFonts w:ascii="Times New Roman" w:hAnsi="Times New Roman"/>
                <w:szCs w:val="24"/>
                <w:lang w:val="uk-UA"/>
              </w:rPr>
              <w:t>р</w:t>
            </w:r>
            <w:r w:rsidRPr="00DB52BD">
              <w:rPr>
                <w:rFonts w:ascii="Times New Roman" w:hAnsi="Times New Roman"/>
                <w:szCs w:val="24"/>
                <w:lang w:val="uk-UA"/>
              </w:rPr>
              <w:t>/с.</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β – </w:t>
            </w:r>
            <w:r w:rsidRPr="00DB52BD">
              <w:rPr>
                <w:rFonts w:ascii="Times New Roman" w:hAnsi="Times New Roman"/>
                <w:szCs w:val="24"/>
                <w:lang w:val="uk-UA"/>
              </w:rPr>
              <w:t>число зворотне масштабу проміру, число.</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lang w:val="uk-UA"/>
              </w:rPr>
              <w:t>n</w:t>
            </w:r>
            <w:r w:rsidRPr="00DB52BD">
              <w:rPr>
                <w:rFonts w:ascii="Times New Roman" w:hAnsi="Times New Roman"/>
                <w:i/>
                <w:vertAlign w:val="subscript"/>
                <w:lang w:val="uk-UA"/>
              </w:rPr>
              <w:t>к</w:t>
            </w:r>
            <w:r w:rsidRPr="00DB52BD">
              <w:rPr>
                <w:rFonts w:ascii="Times New Roman" w:hAnsi="Times New Roman"/>
                <w:i/>
                <w:szCs w:val="24"/>
                <w:lang w:val="uk-UA"/>
              </w:rPr>
              <w:t xml:space="preserve">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кадровий інтервал, число.</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Sх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лінійне горизонтальне переміщення точки, см.</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Sy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лінійне вертикальне переміщення точки, см.</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ΔSх</w:t>
            </w:r>
            <w:r w:rsidRPr="00DB52BD">
              <w:rPr>
                <w:rFonts w:ascii="Times New Roman" w:hAnsi="Times New Roman"/>
                <w:szCs w:val="24"/>
                <w:lang w:val="uk-UA"/>
              </w:rPr>
              <w:t xml:space="preserve"> – різниця лінійного горизонтального переміщення точки, см.</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ΔSy</w:t>
            </w:r>
            <w:r w:rsidRPr="00DB52BD">
              <w:rPr>
                <w:rFonts w:ascii="Times New Roman" w:hAnsi="Times New Roman"/>
                <w:szCs w:val="24"/>
                <w:lang w:val="uk-UA"/>
              </w:rPr>
              <w:t xml:space="preserve"> – різниця лінійного вертикального переміщення точки, см.</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Vр – </w:t>
            </w:r>
            <w:r w:rsidRPr="00DB52BD">
              <w:rPr>
                <w:rFonts w:ascii="Times New Roman" w:hAnsi="Times New Roman"/>
                <w:szCs w:val="24"/>
                <w:lang w:val="uk-UA"/>
              </w:rPr>
              <w:t>результ</w:t>
            </w:r>
            <w:r w:rsidR="00C8099F" w:rsidRPr="00DB52BD">
              <w:rPr>
                <w:rFonts w:ascii="Times New Roman" w:hAnsi="Times New Roman"/>
                <w:szCs w:val="24"/>
                <w:lang w:val="uk-UA"/>
              </w:rPr>
              <w:t>ативна</w:t>
            </w:r>
            <w:r w:rsidRPr="00DB52BD">
              <w:rPr>
                <w:rFonts w:ascii="Times New Roman" w:hAnsi="Times New Roman"/>
                <w:szCs w:val="24"/>
                <w:lang w:val="uk-UA"/>
              </w:rPr>
              <w:t xml:space="preserve"> швидкість, м/с.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а</w:t>
            </w:r>
            <w:r w:rsidRPr="00DB52BD">
              <w:rPr>
                <w:rFonts w:ascii="Times New Roman" w:hAnsi="Times New Roman"/>
                <w:i/>
                <w:szCs w:val="24"/>
                <w:vertAlign w:val="subscript"/>
                <w:lang w:val="uk-UA"/>
              </w:rPr>
              <w:t>р</w:t>
            </w:r>
            <w:r w:rsidRPr="00DB52BD">
              <w:rPr>
                <w:rFonts w:ascii="Times New Roman" w:hAnsi="Times New Roman"/>
                <w:szCs w:val="24"/>
                <w:lang w:val="uk-UA"/>
              </w:rPr>
              <w:t xml:space="preserve"> – результ</w:t>
            </w:r>
            <w:r w:rsidR="00C8099F" w:rsidRPr="00DB52BD">
              <w:rPr>
                <w:rFonts w:ascii="Times New Roman" w:hAnsi="Times New Roman"/>
                <w:szCs w:val="24"/>
                <w:lang w:val="uk-UA"/>
              </w:rPr>
              <w:t>атине</w:t>
            </w:r>
            <w:r w:rsidRPr="00DB52BD">
              <w:rPr>
                <w:rFonts w:ascii="Times New Roman" w:hAnsi="Times New Roman"/>
                <w:szCs w:val="24"/>
                <w:lang w:val="uk-UA"/>
              </w:rPr>
              <w:t xml:space="preserve"> прискорення, м/с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765718" w:rsidRPr="00DB52BD" w:rsidRDefault="00765718" w:rsidP="00C8099F">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α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кут між результ</w:t>
            </w:r>
            <w:r w:rsidR="00C8099F" w:rsidRPr="00DB52BD">
              <w:rPr>
                <w:rFonts w:ascii="Times New Roman" w:hAnsi="Times New Roman"/>
                <w:szCs w:val="24"/>
                <w:lang w:val="uk-UA"/>
              </w:rPr>
              <w:t>ативною</w:t>
            </w:r>
            <w:r w:rsidRPr="00DB52BD">
              <w:rPr>
                <w:rFonts w:ascii="Times New Roman" w:hAnsi="Times New Roman"/>
                <w:szCs w:val="24"/>
                <w:lang w:val="uk-UA"/>
              </w:rPr>
              <w:t xml:space="preserve"> і горизонтальною швидкостями, градуси, рад.</w:t>
            </w:r>
          </w:p>
        </w:tc>
      </w:tr>
    </w:tbl>
    <w:p w:rsidR="00765718" w:rsidRPr="00DB52BD" w:rsidRDefault="00765718" w:rsidP="00765718">
      <w:pPr>
        <w:jc w:val="center"/>
        <w:rPr>
          <w:rFonts w:ascii="Times New Roman" w:hAnsi="Times New Roman"/>
          <w:lang w:val="uk-UA"/>
        </w:rPr>
      </w:pPr>
    </w:p>
    <w:p w:rsidR="00625CC8" w:rsidRPr="00DB52BD" w:rsidRDefault="00625CC8" w:rsidP="00625CC8">
      <w:pPr>
        <w:rPr>
          <w:rFonts w:ascii="Times New Roman" w:hAnsi="Times New Roman"/>
          <w:lang w:val="uk-UA"/>
        </w:rPr>
      </w:pPr>
      <w:r w:rsidRPr="00DB52BD">
        <w:rPr>
          <w:rFonts w:ascii="Times New Roman" w:hAnsi="Times New Roman"/>
          <w:lang w:val="uk-UA"/>
        </w:rPr>
        <w:br w:type="page"/>
      </w:r>
    </w:p>
    <w:p w:rsidR="00625CC8" w:rsidRPr="00DB52BD" w:rsidRDefault="00625CC8" w:rsidP="00625CC8">
      <w:pPr>
        <w:spacing w:after="12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 xml:space="preserve">Лабораторна робота № </w:t>
      </w:r>
      <w:r w:rsidR="00765718" w:rsidRPr="00DB52BD">
        <w:rPr>
          <w:rFonts w:ascii="Times New Roman" w:hAnsi="Times New Roman"/>
          <w:b/>
          <w:sz w:val="24"/>
          <w:szCs w:val="24"/>
          <w:lang w:val="uk-UA"/>
        </w:rPr>
        <w:t>9</w:t>
      </w:r>
      <w:r w:rsidRPr="00DB52BD">
        <w:rPr>
          <w:rFonts w:ascii="Times New Roman" w:hAnsi="Times New Roman"/>
          <w:b/>
          <w:sz w:val="24"/>
          <w:szCs w:val="24"/>
          <w:lang w:val="uk-UA"/>
        </w:rPr>
        <w:t>. Визначення кутових швидкостей і прискорень руху сегментів тіла в процесі рухової дії</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Мета роботи</w:t>
      </w:r>
      <w:r w:rsidRPr="00DB52BD">
        <w:rPr>
          <w:rFonts w:ascii="Times New Roman" w:hAnsi="Times New Roman"/>
          <w:b/>
          <w:sz w:val="24"/>
          <w:szCs w:val="24"/>
          <w:lang w:val="uk-UA"/>
        </w:rPr>
        <w:t>.</w:t>
      </w:r>
      <w:r w:rsidRPr="00DB52BD">
        <w:rPr>
          <w:rFonts w:ascii="Times New Roman" w:hAnsi="Times New Roman"/>
          <w:sz w:val="24"/>
          <w:szCs w:val="24"/>
          <w:lang w:val="uk-UA"/>
        </w:rPr>
        <w:t xml:space="preserve"> Опанувати графоаналітичним способом визначення кутових переміщень, швидкостей і прискорень сегментів (біоланок) тіла</w:t>
      </w:r>
      <w:r w:rsidR="00765718"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i/>
          <w:sz w:val="24"/>
          <w:szCs w:val="24"/>
          <w:lang w:val="uk-UA"/>
        </w:rPr>
        <w:t>Завдання:</w:t>
      </w:r>
    </w:p>
    <w:p w:rsidR="00625CC8" w:rsidRPr="00DB52BD" w:rsidRDefault="00625CC8" w:rsidP="00661052">
      <w:pPr>
        <w:pStyle w:val="a7"/>
        <w:numPr>
          <w:ilvl w:val="0"/>
          <w:numId w:val="104"/>
        </w:numPr>
        <w:tabs>
          <w:tab w:val="left" w:pos="720"/>
          <w:tab w:val="left" w:pos="1134"/>
        </w:tabs>
        <w:ind w:left="0" w:firstLine="720"/>
        <w:rPr>
          <w:lang w:val="uk-UA"/>
        </w:rPr>
      </w:pPr>
      <w:r w:rsidRPr="00DB52BD">
        <w:rPr>
          <w:lang w:val="uk-UA"/>
        </w:rPr>
        <w:t xml:space="preserve">Навчити визначати кутові переміщення сегментів тіла людини в середовищі </w:t>
      </w:r>
      <w:r w:rsidRPr="00DB52BD">
        <w:rPr>
          <w:i/>
          <w:lang w:val="uk-UA"/>
        </w:rPr>
        <w:t xml:space="preserve">Жива геометрія, </w:t>
      </w:r>
      <w:r w:rsidRPr="00DB52BD">
        <w:rPr>
          <w:lang w:val="uk-UA"/>
        </w:rPr>
        <w:t xml:space="preserve">лінійні швидкості і прискорення точок тіла в процесі рухової дії в середовищі </w:t>
      </w:r>
      <w:r w:rsidRPr="00DB52BD">
        <w:rPr>
          <w:i/>
          <w:lang w:val="uk-UA"/>
        </w:rPr>
        <w:t>Microsoft Excel</w:t>
      </w:r>
      <w:r w:rsidRPr="00DB52BD">
        <w:rPr>
          <w:lang w:val="uk-UA"/>
        </w:rPr>
        <w:t>.</w:t>
      </w:r>
    </w:p>
    <w:p w:rsidR="00625CC8" w:rsidRPr="00DB52BD" w:rsidRDefault="00625CC8" w:rsidP="00661052">
      <w:pPr>
        <w:pStyle w:val="a7"/>
        <w:numPr>
          <w:ilvl w:val="0"/>
          <w:numId w:val="104"/>
        </w:numPr>
        <w:tabs>
          <w:tab w:val="left" w:pos="1134"/>
        </w:tabs>
        <w:ind w:left="0" w:firstLine="720"/>
        <w:rPr>
          <w:lang w:val="uk-UA"/>
        </w:rPr>
      </w:pPr>
      <w:r w:rsidRPr="00DB52BD">
        <w:rPr>
          <w:lang w:val="uk-UA"/>
        </w:rPr>
        <w:t>Провести аналіз просторово-часових характеристик визначених сегментів тіла в процесі рухової дії за даними резуль</w:t>
      </w:r>
      <w:r w:rsidR="00C8099F" w:rsidRPr="00DB52BD">
        <w:rPr>
          <w:lang w:val="uk-UA"/>
        </w:rPr>
        <w:t xml:space="preserve">татів обчислень та </w:t>
      </w:r>
      <w:r w:rsidR="001E33B5" w:rsidRPr="00DB52BD">
        <w:rPr>
          <w:lang w:val="uk-UA"/>
        </w:rPr>
        <w:t>ілюстрацій</w:t>
      </w:r>
      <w:r w:rsidR="00C8099F" w:rsidRPr="00DB52BD">
        <w:rPr>
          <w:lang w:val="uk-UA"/>
        </w:rPr>
        <w:t>.</w:t>
      </w:r>
    </w:p>
    <w:p w:rsidR="00625CC8" w:rsidRPr="00DB52BD" w:rsidRDefault="00625CC8" w:rsidP="00625CC8">
      <w:pPr>
        <w:spacing w:after="0" w:line="240" w:lineRule="auto"/>
        <w:ind w:firstLine="720"/>
        <w:jc w:val="both"/>
        <w:rPr>
          <w:rFonts w:ascii="Times New Roman" w:hAnsi="Times New Roman"/>
          <w:i/>
          <w:sz w:val="24"/>
          <w:szCs w:val="24"/>
          <w:lang w:val="uk-UA"/>
        </w:rPr>
      </w:pPr>
      <w:r w:rsidRPr="00DB52BD">
        <w:rPr>
          <w:rFonts w:ascii="Times New Roman" w:hAnsi="Times New Roman"/>
          <w:i/>
          <w:sz w:val="24"/>
          <w:szCs w:val="24"/>
          <w:lang w:val="uk-UA"/>
        </w:rPr>
        <w:t>Матеріали та обладнання:</w:t>
      </w:r>
      <w:r w:rsidRPr="00DB52BD">
        <w:rPr>
          <w:rFonts w:ascii="Times New Roman" w:hAnsi="Times New Roman"/>
          <w:sz w:val="24"/>
          <w:szCs w:val="24"/>
          <w:lang w:val="uk-UA"/>
        </w:rPr>
        <w:t xml:space="preserve"> дані попередніх робіт (</w:t>
      </w:r>
      <w:r w:rsidRPr="00DB52BD">
        <w:rPr>
          <w:rFonts w:ascii="Times New Roman" w:hAnsi="Times New Roman"/>
          <w:i/>
          <w:sz w:val="24"/>
          <w:szCs w:val="24"/>
          <w:lang w:val="uk-UA"/>
        </w:rPr>
        <w:t>БКС</w:t>
      </w:r>
      <w:r w:rsidRPr="00DB52BD">
        <w:rPr>
          <w:rFonts w:ascii="Times New Roman" w:hAnsi="Times New Roman"/>
          <w:sz w:val="24"/>
          <w:szCs w:val="24"/>
          <w:lang w:val="uk-UA"/>
        </w:rPr>
        <w:t xml:space="preserve">, частота зйомки, кадровий інтервал), програмне забезпечення </w:t>
      </w:r>
      <w:r w:rsidRPr="00DB52BD">
        <w:rPr>
          <w:rFonts w:ascii="Times New Roman" w:hAnsi="Times New Roman"/>
          <w:i/>
          <w:sz w:val="24"/>
          <w:szCs w:val="24"/>
          <w:lang w:val="uk-UA"/>
        </w:rPr>
        <w:t>Жива геометрія, Microsoft Excel.</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Теоретичні відомості.</w:t>
      </w:r>
      <w:r w:rsidRPr="00DB52BD">
        <w:rPr>
          <w:rFonts w:ascii="Times New Roman" w:hAnsi="Times New Roman"/>
          <w:b/>
          <w:sz w:val="24"/>
          <w:szCs w:val="24"/>
          <w:lang w:val="uk-UA"/>
        </w:rPr>
        <w:t xml:space="preserve"> </w:t>
      </w:r>
      <w:r w:rsidRPr="00DB52BD">
        <w:rPr>
          <w:rFonts w:ascii="Times New Roman" w:hAnsi="Times New Roman"/>
          <w:sz w:val="24"/>
          <w:szCs w:val="24"/>
          <w:lang w:val="uk-UA"/>
        </w:rPr>
        <w:t>Кутова швидкість тіла (</w:t>
      </w:r>
      <w:r w:rsidRPr="00DB52BD">
        <w:rPr>
          <w:rFonts w:ascii="Times New Roman" w:hAnsi="Times New Roman"/>
          <w:i/>
          <w:sz w:val="24"/>
          <w:szCs w:val="24"/>
          <w:lang w:val="uk-UA"/>
        </w:rPr>
        <w:t>ω</w:t>
      </w:r>
      <w:r w:rsidRPr="00DB52BD">
        <w:rPr>
          <w:rFonts w:ascii="Times New Roman" w:hAnsi="Times New Roman"/>
          <w:sz w:val="24"/>
          <w:szCs w:val="24"/>
          <w:lang w:val="uk-UA"/>
        </w:rPr>
        <w:t>) показує, як швидко змінюється орієнтація тіла в просторі. Кутова швидкість (</w:t>
      </w:r>
      <w:r w:rsidRPr="00DB52BD">
        <w:rPr>
          <w:rFonts w:ascii="Times New Roman" w:hAnsi="Times New Roman"/>
          <w:i/>
          <w:sz w:val="24"/>
          <w:szCs w:val="24"/>
          <w:lang w:val="uk-UA"/>
        </w:rPr>
        <w:t>рад/с</w:t>
      </w:r>
      <w:r w:rsidRPr="00DB52BD">
        <w:rPr>
          <w:rFonts w:ascii="Times New Roman" w:hAnsi="Times New Roman"/>
          <w:sz w:val="24"/>
          <w:szCs w:val="24"/>
          <w:lang w:val="uk-UA"/>
        </w:rPr>
        <w:t xml:space="preserve">) характеризується величиною кутового переміщення тіла за одиницю часу.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ω = φ</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φ</w:t>
      </w:r>
      <w:r w:rsidRPr="00DB52BD">
        <w:rPr>
          <w:rFonts w:ascii="Times New Roman" w:hAnsi="Times New Roman"/>
          <w:i/>
          <w:sz w:val="24"/>
          <w:szCs w:val="24"/>
          <w:vertAlign w:val="subscript"/>
          <w:lang w:val="uk-UA"/>
        </w:rPr>
        <w:t xml:space="preserve">n </w:t>
      </w:r>
      <w:r w:rsidRPr="00DB52BD">
        <w:rPr>
          <w:rFonts w:ascii="Times New Roman" w:hAnsi="Times New Roman"/>
          <w:i/>
          <w:sz w:val="24"/>
          <w:szCs w:val="24"/>
          <w:lang w:val="uk-UA"/>
        </w:rPr>
        <w:t>/ t</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t</w:t>
      </w:r>
      <w:r w:rsidRPr="00DB52BD">
        <w:rPr>
          <w:rFonts w:ascii="Times New Roman" w:hAnsi="Times New Roman"/>
          <w:i/>
          <w:sz w:val="24"/>
          <w:szCs w:val="24"/>
          <w:vertAlign w:val="subscript"/>
          <w:lang w:val="uk-UA"/>
        </w:rPr>
        <w:t>n</w:t>
      </w:r>
      <w:r w:rsidRPr="00DB52BD">
        <w:rPr>
          <w:rFonts w:ascii="Times New Roman" w:hAnsi="Times New Roman"/>
          <w:i/>
          <w:sz w:val="24"/>
          <w:szCs w:val="24"/>
          <w:lang w:val="uk-UA"/>
        </w:rPr>
        <w:t xml:space="preserve"> = Δφ / Δt</w:t>
      </w:r>
      <w:r w:rsidR="00C8099F" w:rsidRPr="00DB52BD">
        <w:rPr>
          <w:rFonts w:ascii="Times New Roman" w:hAnsi="Times New Roman"/>
          <w:sz w:val="24"/>
          <w:szCs w:val="24"/>
          <w:lang w:val="uk-UA"/>
        </w:rPr>
        <w:t>,</w:t>
      </w:r>
      <w:r w:rsidRPr="00DB52BD">
        <w:rPr>
          <w:rFonts w:ascii="Times New Roman" w:hAnsi="Times New Roman"/>
          <w:i/>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.1</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φ</w:t>
      </w:r>
      <w:r w:rsidRPr="00DB52BD">
        <w:rPr>
          <w:rFonts w:ascii="Times New Roman" w:hAnsi="Times New Roman"/>
          <w:i/>
          <w:sz w:val="24"/>
          <w:szCs w:val="24"/>
          <w:vertAlign w:val="subscript"/>
          <w:lang w:val="uk-UA"/>
        </w:rPr>
        <w:t>n+1</w:t>
      </w:r>
      <w:r w:rsidRPr="00DB52BD">
        <w:rPr>
          <w:rFonts w:ascii="Times New Roman" w:hAnsi="Times New Roman"/>
          <w:sz w:val="24"/>
          <w:szCs w:val="24"/>
          <w:lang w:val="uk-UA"/>
        </w:rPr>
        <w:t xml:space="preserve"> – кінцевий кут повороту, </w:t>
      </w:r>
      <w:r w:rsidRPr="00DB52BD">
        <w:rPr>
          <w:rFonts w:ascii="Times New Roman" w:hAnsi="Times New Roman"/>
          <w:i/>
          <w:sz w:val="24"/>
          <w:szCs w:val="24"/>
          <w:lang w:val="uk-UA"/>
        </w:rPr>
        <w:t>φ</w:t>
      </w:r>
      <w:r w:rsidRPr="00DB52BD">
        <w:rPr>
          <w:rFonts w:ascii="Times New Roman" w:hAnsi="Times New Roman"/>
          <w:i/>
          <w:sz w:val="24"/>
          <w:szCs w:val="24"/>
          <w:vertAlign w:val="subscript"/>
          <w:lang w:val="uk-UA"/>
        </w:rPr>
        <w:t>n</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 початковий кут повороту,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w:t>
      </w:r>
      <w:r w:rsidRPr="00DB52BD">
        <w:rPr>
          <w:rFonts w:ascii="Times New Roman" w:hAnsi="Times New Roman"/>
          <w:sz w:val="24"/>
          <w:szCs w:val="24"/>
          <w:lang w:val="uk-UA"/>
        </w:rPr>
        <w:t xml:space="preserve">момент часу кінцевого повороту кута,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момент часу початкового повороту кута</w:t>
      </w:r>
      <w:r w:rsidRPr="00DB52BD">
        <w:rPr>
          <w:rFonts w:ascii="Times New Roman" w:hAnsi="Times New Roman"/>
          <w:i/>
          <w:sz w:val="24"/>
          <w:szCs w:val="24"/>
          <w:lang w:val="uk-UA"/>
        </w:rPr>
        <w:t>, Δφ</w:t>
      </w:r>
      <w:r w:rsidRPr="00DB52BD">
        <w:rPr>
          <w:rFonts w:ascii="Times New Roman" w:hAnsi="Times New Roman"/>
          <w:sz w:val="24"/>
          <w:szCs w:val="24"/>
          <w:lang w:val="uk-UA"/>
        </w:rPr>
        <w:t xml:space="preserve"> </w:t>
      </w:r>
      <w:r w:rsidR="00C8099F" w:rsidRPr="00DB52BD">
        <w:rPr>
          <w:rFonts w:ascii="Times New Roman" w:hAnsi="Times New Roman"/>
          <w:i/>
          <w:sz w:val="24"/>
          <w:szCs w:val="24"/>
          <w:lang w:val="uk-UA"/>
        </w:rPr>
        <w:t>–</w:t>
      </w:r>
      <w:r w:rsidRPr="00DB52BD">
        <w:rPr>
          <w:rFonts w:ascii="Times New Roman" w:hAnsi="Times New Roman"/>
          <w:sz w:val="24"/>
          <w:szCs w:val="24"/>
          <w:lang w:val="uk-UA"/>
        </w:rPr>
        <w:t xml:space="preserve"> кутове переміщення, </w:t>
      </w:r>
      <w:r w:rsidRPr="00DB52BD">
        <w:rPr>
          <w:rFonts w:ascii="Times New Roman" w:hAnsi="Times New Roman"/>
          <w:i/>
          <w:sz w:val="24"/>
          <w:szCs w:val="24"/>
          <w:lang w:val="uk-UA"/>
        </w:rPr>
        <w:t xml:space="preserve">Δt </w:t>
      </w:r>
      <w:r w:rsidR="00C8099F" w:rsidRPr="00DB52BD">
        <w:rPr>
          <w:rFonts w:ascii="Times New Roman" w:hAnsi="Times New Roman"/>
          <w:i/>
          <w:sz w:val="24"/>
          <w:szCs w:val="24"/>
          <w:lang w:val="uk-UA"/>
        </w:rPr>
        <w:t>–</w:t>
      </w:r>
      <w:r w:rsidRPr="00DB52BD">
        <w:rPr>
          <w:rFonts w:ascii="Times New Roman" w:hAnsi="Times New Roman"/>
          <w:sz w:val="24"/>
          <w:szCs w:val="24"/>
          <w:lang w:val="uk-UA"/>
        </w:rPr>
        <w:t xml:space="preserve"> тривалість кутового переміщення.</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Δφ</w:t>
      </w:r>
      <w:r w:rsidRPr="00DB52BD">
        <w:rPr>
          <w:rFonts w:ascii="Times New Roman" w:hAnsi="Times New Roman"/>
          <w:sz w:val="24"/>
          <w:szCs w:val="24"/>
          <w:lang w:val="uk-UA"/>
        </w:rPr>
        <w:t xml:space="preserve"> біопар сегментів тіла людини в </w:t>
      </w:r>
      <w:r w:rsidRPr="00DB52BD">
        <w:rPr>
          <w:rFonts w:ascii="Times New Roman" w:hAnsi="Times New Roman"/>
          <w:i/>
          <w:sz w:val="24"/>
          <w:szCs w:val="24"/>
          <w:lang w:val="uk-UA"/>
        </w:rPr>
        <w:t>ПДСК</w:t>
      </w:r>
      <w:r w:rsidRPr="00DB52BD">
        <w:rPr>
          <w:rFonts w:ascii="Times New Roman" w:hAnsi="Times New Roman"/>
          <w:sz w:val="24"/>
          <w:szCs w:val="24"/>
          <w:lang w:val="uk-UA"/>
        </w:rPr>
        <w:t xml:space="preserve"> визначається за модулем різниці між початковим і кінцевим кутом, тобто:</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Δφ</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 xml:space="preserve"> φ</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φ</w:t>
      </w:r>
      <w:r w:rsidRPr="00DB52BD">
        <w:rPr>
          <w:rFonts w:ascii="Times New Roman" w:hAnsi="Times New Roman"/>
          <w:i/>
          <w:sz w:val="24"/>
          <w:szCs w:val="24"/>
          <w:vertAlign w:val="subscript"/>
          <w:lang w:val="uk-UA"/>
        </w:rPr>
        <w:t xml:space="preserve">n </w:t>
      </w:r>
      <w:r w:rsidRPr="00DB52BD">
        <w:rPr>
          <w:rFonts w:ascii="Times New Roman" w:hAnsi="Times New Roman"/>
          <w:sz w:val="24"/>
          <w:szCs w:val="24"/>
          <w:lang w:val="uk-UA"/>
        </w:rPr>
        <w:t>1|</w:t>
      </w:r>
      <w:r w:rsidR="00C8099F"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.2</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При спостереженні з кінця осі кут повороту за годинниковою стрілкою записується із знаком «-», кут повороту проти годинникової стрілки – із знаком «+». Кутова швидкість точки тіла вказує на швидкість, з якою точка рухається по колу або по дуговій траєкторії. Знак кутової швидкості визначається напрямком руху точки та напрямком обертання тіла. Позитивне значення кутової швидкості означає, що точка рухається проти годинникової стрілки по колу або по дуговій траєкторії. Наприклад, якщо ми дивимося на годинникову стрілку, а точка рухається проти неї, то кутова швидкість є позитивною.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ємне значення кутової швидкості означає, що точка рухається за годинниковою стрілкою по колу або по дуговій траєкторії.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На практиці, зокрема при аналізі деяких гімнастичних вправ, швидкості обертання тіла виражають числом обертів за одиницю часу. Оскільки при одному оберті тіло повертається на кут на </w:t>
      </w:r>
      <w:r w:rsidRPr="00DB52BD">
        <w:rPr>
          <w:rFonts w:ascii="Times New Roman" w:hAnsi="Times New Roman"/>
          <w:i/>
          <w:sz w:val="24"/>
          <w:szCs w:val="24"/>
          <w:lang w:val="uk-UA"/>
        </w:rPr>
        <w:t>2π</w:t>
      </w:r>
      <w:r w:rsidRPr="00DB52BD">
        <w:rPr>
          <w:rFonts w:ascii="Times New Roman" w:hAnsi="Times New Roman"/>
          <w:sz w:val="24"/>
          <w:szCs w:val="24"/>
          <w:lang w:val="uk-UA"/>
        </w:rPr>
        <w:t xml:space="preserve"> радіана, то для тіла, що зробило n обертів за час </w:t>
      </w:r>
      <w:r w:rsidRPr="00DB52BD">
        <w:rPr>
          <w:rFonts w:ascii="Times New Roman" w:hAnsi="Times New Roman"/>
          <w:i/>
          <w:sz w:val="24"/>
          <w:szCs w:val="24"/>
          <w:lang w:val="uk-UA"/>
        </w:rPr>
        <w:t>t</w:t>
      </w:r>
      <w:r w:rsidRPr="00DB52BD">
        <w:rPr>
          <w:rFonts w:ascii="Times New Roman" w:hAnsi="Times New Roman"/>
          <w:sz w:val="24"/>
          <w:szCs w:val="24"/>
          <w:lang w:val="uk-UA"/>
        </w:rPr>
        <w:t>, кутова швидкість визначається за формулою</w:t>
      </w:r>
      <w:r w:rsidR="00C8099F"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ω = 2π n / 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.3</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відношення </w:t>
      </w:r>
      <w:r w:rsidRPr="00DB52BD">
        <w:rPr>
          <w:rFonts w:ascii="Times New Roman" w:hAnsi="Times New Roman"/>
          <w:i/>
          <w:sz w:val="24"/>
          <w:szCs w:val="24"/>
          <w:lang w:val="uk-UA"/>
        </w:rPr>
        <w:t>n/t</w:t>
      </w:r>
      <w:r w:rsidRPr="00DB52BD">
        <w:rPr>
          <w:rFonts w:ascii="Times New Roman" w:hAnsi="Times New Roman"/>
          <w:sz w:val="24"/>
          <w:szCs w:val="24"/>
          <w:lang w:val="uk-UA"/>
        </w:rPr>
        <w:t>, що дорівнює числу обертів за секунду, називають частотою обертання.</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Кутова швидкість (</w:t>
      </w:r>
      <w:r w:rsidRPr="00DB52BD">
        <w:rPr>
          <w:rFonts w:ascii="Times New Roman" w:hAnsi="Times New Roman"/>
          <w:i/>
          <w:sz w:val="24"/>
          <w:szCs w:val="24"/>
          <w:lang w:val="uk-UA"/>
        </w:rPr>
        <w:t>ω</w:t>
      </w:r>
      <w:r w:rsidRPr="00DB52BD">
        <w:rPr>
          <w:rFonts w:ascii="Times New Roman" w:hAnsi="Times New Roman"/>
          <w:sz w:val="24"/>
          <w:szCs w:val="24"/>
          <w:lang w:val="uk-UA"/>
        </w:rPr>
        <w:t>) визначається діленням кутового переміщення (</w:t>
      </w:r>
      <w:r w:rsidRPr="00DB52BD">
        <w:rPr>
          <w:rFonts w:ascii="Times New Roman" w:hAnsi="Times New Roman"/>
          <w:i/>
          <w:sz w:val="24"/>
          <w:szCs w:val="24"/>
          <w:lang w:val="uk-UA"/>
        </w:rPr>
        <w:t>Δφ</w:t>
      </w:r>
      <w:r w:rsidRPr="00DB52BD">
        <w:rPr>
          <w:rFonts w:ascii="Times New Roman" w:hAnsi="Times New Roman"/>
          <w:sz w:val="24"/>
          <w:szCs w:val="24"/>
          <w:lang w:val="uk-UA"/>
        </w:rPr>
        <w:t>) на тривалість кутового переміщення (</w:t>
      </w:r>
      <w:r w:rsidRPr="00DB52BD">
        <w:rPr>
          <w:rFonts w:ascii="Times New Roman" w:hAnsi="Times New Roman"/>
          <w:i/>
          <w:sz w:val="24"/>
          <w:szCs w:val="24"/>
          <w:lang w:val="uk-UA"/>
        </w:rPr>
        <w:t>Δt</w:t>
      </w:r>
      <w:r w:rsidRPr="00DB52BD">
        <w:rPr>
          <w:rFonts w:ascii="Times New Roman" w:hAnsi="Times New Roman"/>
          <w:sz w:val="24"/>
          <w:szCs w:val="24"/>
          <w:lang w:val="uk-UA"/>
        </w:rPr>
        <w:t xml:space="preserve">), а </w:t>
      </w:r>
      <w:r w:rsidRPr="00DB52BD">
        <w:rPr>
          <w:rFonts w:ascii="Times New Roman" w:hAnsi="Times New Roman"/>
          <w:i/>
          <w:sz w:val="24"/>
          <w:szCs w:val="24"/>
          <w:lang w:val="uk-UA"/>
        </w:rPr>
        <w:t>Δt</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 xml:space="preserve">к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f</w:t>
      </w:r>
      <w:r w:rsidRPr="00DB52BD">
        <w:rPr>
          <w:rFonts w:ascii="Times New Roman" w:hAnsi="Times New Roman"/>
          <w:sz w:val="24"/>
          <w:szCs w:val="24"/>
          <w:lang w:val="uk-UA"/>
        </w:rPr>
        <w:t xml:space="preserve"> (</w:t>
      </w: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к</w:t>
      </w:r>
      <w:r w:rsidRPr="00DB52BD">
        <w:rPr>
          <w:rFonts w:ascii="Times New Roman" w:hAnsi="Times New Roman"/>
          <w:sz w:val="24"/>
          <w:szCs w:val="24"/>
          <w:lang w:val="uk-UA"/>
        </w:rPr>
        <w:t xml:space="preserve"> </w:t>
      </w:r>
      <w:r w:rsidR="00C8099F" w:rsidRPr="00DB52BD">
        <w:rPr>
          <w:rFonts w:ascii="Times New Roman" w:hAnsi="Times New Roman"/>
          <w:i/>
          <w:sz w:val="24"/>
          <w:szCs w:val="24"/>
          <w:lang w:val="uk-UA"/>
        </w:rPr>
        <w:t>–</w:t>
      </w:r>
      <w:r w:rsidRPr="00DB52BD">
        <w:rPr>
          <w:rFonts w:ascii="Times New Roman" w:hAnsi="Times New Roman"/>
          <w:sz w:val="24"/>
          <w:szCs w:val="24"/>
          <w:lang w:val="uk-UA"/>
        </w:rPr>
        <w:t xml:space="preserve"> кількість часових інтервалів; </w:t>
      </w:r>
      <w:r w:rsidRPr="00DB52BD">
        <w:rPr>
          <w:rFonts w:ascii="Times New Roman" w:hAnsi="Times New Roman"/>
          <w:i/>
          <w:sz w:val="24"/>
          <w:szCs w:val="24"/>
          <w:lang w:val="uk-UA"/>
        </w:rPr>
        <w:t>f</w:t>
      </w:r>
      <w:r w:rsidRPr="00DB52BD">
        <w:rPr>
          <w:rFonts w:ascii="Times New Roman" w:hAnsi="Times New Roman"/>
          <w:sz w:val="24"/>
          <w:szCs w:val="24"/>
          <w:lang w:val="uk-UA"/>
        </w:rPr>
        <w:t xml:space="preserve"> </w:t>
      </w:r>
      <w:r w:rsidR="00C8099F" w:rsidRPr="00DB52BD">
        <w:rPr>
          <w:rFonts w:ascii="Times New Roman" w:hAnsi="Times New Roman"/>
          <w:i/>
          <w:sz w:val="24"/>
          <w:szCs w:val="24"/>
          <w:lang w:val="uk-UA"/>
        </w:rPr>
        <w:t>–</w:t>
      </w:r>
      <w:r w:rsidRPr="00DB52BD">
        <w:rPr>
          <w:rFonts w:ascii="Times New Roman" w:hAnsi="Times New Roman"/>
          <w:sz w:val="24"/>
          <w:szCs w:val="24"/>
          <w:lang w:val="uk-UA"/>
        </w:rPr>
        <w:t xml:space="preserve"> частота зйомки), то виходячи з формули 9.1:</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ω = Δφ f 0,0175 / n</w:t>
      </w:r>
      <w:r w:rsidRPr="00DB52BD">
        <w:rPr>
          <w:rFonts w:ascii="Times New Roman" w:hAnsi="Times New Roman"/>
          <w:i/>
          <w:sz w:val="24"/>
          <w:szCs w:val="24"/>
          <w:vertAlign w:val="subscript"/>
          <w:lang w:val="uk-UA"/>
        </w:rPr>
        <w:t>к</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.4</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Кутові переміщення (</w:t>
      </w:r>
      <w:r w:rsidRPr="00DB52BD">
        <w:rPr>
          <w:rFonts w:ascii="Times New Roman" w:hAnsi="Times New Roman"/>
          <w:i/>
          <w:sz w:val="24"/>
          <w:szCs w:val="24"/>
          <w:lang w:val="uk-UA"/>
        </w:rPr>
        <w:t>Δφ</w:t>
      </w:r>
      <w:r w:rsidRPr="00DB52BD">
        <w:rPr>
          <w:rFonts w:ascii="Times New Roman" w:hAnsi="Times New Roman"/>
          <w:sz w:val="24"/>
          <w:szCs w:val="24"/>
          <w:lang w:val="uk-UA"/>
        </w:rPr>
        <w:t xml:space="preserve">) вимірються в градусах і радіанах. Але для того, щоб переходити від кутових характеристик до лінійних, вимірювання необхідно виконувати в радіанах.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1 радіан = 57,295781</w:t>
      </w:r>
      <w:r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1</w:t>
      </w:r>
      <w:r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xml:space="preserve"> = 0,0174533 радіан</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.5</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При вивченні обертального руху показники кутової швидкості дозволяють розв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язати ряд завдань біодинаміки рухової дії. Так, зокрема, відомо, що кутова швидкість є одним із множників, що визначає кінетичний момент тіла (</w:t>
      </w:r>
      <w:r w:rsidRPr="00DB52BD">
        <w:rPr>
          <w:rFonts w:ascii="Times New Roman" w:hAnsi="Times New Roman"/>
          <w:i/>
          <w:sz w:val="24"/>
          <w:szCs w:val="24"/>
          <w:lang w:val="uk-UA"/>
        </w:rPr>
        <w:t>Km</w:t>
      </w:r>
      <w:r w:rsidRPr="00DB52BD">
        <w:rPr>
          <w:rFonts w:ascii="Times New Roman" w:hAnsi="Times New Roman"/>
          <w:sz w:val="24"/>
          <w:szCs w:val="24"/>
          <w:lang w:val="uk-UA"/>
        </w:rPr>
        <w:t>), котрий дорівнює моменту інерції (</w:t>
      </w:r>
      <w:r w:rsidRPr="00DB52BD">
        <w:rPr>
          <w:rFonts w:ascii="Times New Roman" w:hAnsi="Times New Roman"/>
          <w:i/>
          <w:sz w:val="24"/>
          <w:szCs w:val="24"/>
          <w:lang w:val="uk-UA"/>
        </w:rPr>
        <w:t>І</w:t>
      </w:r>
      <w:r w:rsidRPr="00DB52BD">
        <w:rPr>
          <w:rFonts w:ascii="Times New Roman" w:hAnsi="Times New Roman"/>
          <w:sz w:val="24"/>
          <w:szCs w:val="24"/>
          <w:lang w:val="uk-UA"/>
        </w:rPr>
        <w:t xml:space="preserve">), помноженому на кутову швидкість </w:t>
      </w:r>
      <w:r w:rsidRPr="00DB52BD">
        <w:rPr>
          <w:rFonts w:ascii="Times New Roman" w:hAnsi="Times New Roman"/>
          <w:i/>
          <w:sz w:val="24"/>
          <w:szCs w:val="24"/>
          <w:lang w:val="uk-UA"/>
        </w:rPr>
        <w:t>ω</w:t>
      </w:r>
      <w:r w:rsidRPr="00DB52BD">
        <w:rPr>
          <w:rFonts w:ascii="Times New Roman" w:hAnsi="Times New Roman"/>
          <w:sz w:val="24"/>
          <w:szCs w:val="24"/>
          <w:lang w:val="uk-UA"/>
        </w:rPr>
        <w:t>:</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Кm = I ω</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.6</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Кутове прискорення (ε) характеризує зміни кутової швидкості і визначається за формулою: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ε = ω</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ω</w:t>
      </w:r>
      <w:r w:rsidRPr="00DB52BD">
        <w:rPr>
          <w:rFonts w:ascii="Times New Roman" w:hAnsi="Times New Roman"/>
          <w:i/>
          <w:sz w:val="24"/>
          <w:szCs w:val="24"/>
          <w:vertAlign w:val="subscript"/>
          <w:lang w:val="uk-UA"/>
        </w:rPr>
        <w:t xml:space="preserve">n </w:t>
      </w:r>
      <w:r w:rsidRPr="00DB52BD">
        <w:rPr>
          <w:rFonts w:ascii="Times New Roman" w:hAnsi="Times New Roman"/>
          <w:i/>
          <w:sz w:val="24"/>
          <w:szCs w:val="24"/>
          <w:lang w:val="uk-UA"/>
        </w:rPr>
        <w:t>/ (t</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t</w:t>
      </w:r>
      <w:r w:rsidRPr="00DB52BD">
        <w:rPr>
          <w:rFonts w:ascii="Times New Roman" w:hAnsi="Times New Roman"/>
          <w:i/>
          <w:sz w:val="24"/>
          <w:szCs w:val="24"/>
          <w:vertAlign w:val="subscript"/>
          <w:lang w:val="uk-UA"/>
        </w:rPr>
        <w:t>n</w:t>
      </w:r>
      <w:r w:rsidRPr="00DB52BD">
        <w:rPr>
          <w:rFonts w:ascii="Times New Roman" w:hAnsi="Times New Roman"/>
          <w:i/>
          <w:sz w:val="24"/>
          <w:szCs w:val="24"/>
          <w:lang w:val="uk-UA"/>
        </w:rPr>
        <w:t>)</w:t>
      </w:r>
      <w:r w:rsidRPr="00DB52BD">
        <w:rPr>
          <w:rFonts w:ascii="Times New Roman" w:hAnsi="Times New Roman"/>
          <w:i/>
          <w:sz w:val="24"/>
          <w:szCs w:val="24"/>
          <w:vertAlign w:val="superscript"/>
          <w:lang w:val="uk-UA"/>
        </w:rPr>
        <w:t>2</w:t>
      </w:r>
      <w:r w:rsidRPr="00DB52BD">
        <w:rPr>
          <w:rFonts w:ascii="Times New Roman" w:hAnsi="Times New Roman"/>
          <w:i/>
          <w:sz w:val="24"/>
          <w:szCs w:val="24"/>
          <w:lang w:val="uk-UA"/>
        </w:rPr>
        <w:t xml:space="preserve"> = Δ ω / Δt</w:t>
      </w:r>
      <w:r w:rsidRPr="00DB52BD">
        <w:rPr>
          <w:rFonts w:ascii="Times New Roman" w:hAnsi="Times New Roman"/>
          <w:i/>
          <w:sz w:val="24"/>
          <w:szCs w:val="24"/>
          <w:vertAlign w:val="superscript"/>
          <w:lang w:val="uk-UA"/>
        </w:rPr>
        <w:t>2</w:t>
      </w:r>
      <w:r w:rsidR="005C4B3C" w:rsidRPr="00DB52BD">
        <w:rPr>
          <w:rFonts w:ascii="Times New Roman" w:hAnsi="Times New Roman"/>
          <w:i/>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i/>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.7</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ω</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w:t>
      </w:r>
      <w:r w:rsidRPr="00DB52BD">
        <w:rPr>
          <w:rFonts w:ascii="Times New Roman" w:hAnsi="Times New Roman"/>
          <w:sz w:val="24"/>
          <w:szCs w:val="24"/>
          <w:lang w:val="uk-UA"/>
        </w:rPr>
        <w:t xml:space="preserve">кутова швидкість досліджуваного кадру, </w:t>
      </w:r>
      <w:r w:rsidRPr="00DB52BD">
        <w:rPr>
          <w:rFonts w:ascii="Times New Roman" w:hAnsi="Times New Roman"/>
          <w:i/>
          <w:sz w:val="24"/>
          <w:szCs w:val="24"/>
          <w:lang w:val="uk-UA"/>
        </w:rPr>
        <w:t>ω</w:t>
      </w:r>
      <w:r w:rsidRPr="00DB52BD">
        <w:rPr>
          <w:rFonts w:ascii="Times New Roman" w:hAnsi="Times New Roman"/>
          <w:i/>
          <w:sz w:val="24"/>
          <w:szCs w:val="24"/>
          <w:vertAlign w:val="subscript"/>
          <w:lang w:val="uk-UA"/>
        </w:rPr>
        <w:t xml:space="preserve">n </w:t>
      </w:r>
      <w:r w:rsidR="005C4B3C" w:rsidRPr="00DB52BD">
        <w:rPr>
          <w:rFonts w:ascii="Times New Roman" w:hAnsi="Times New Roman"/>
          <w:i/>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кутова швидкість попереднього кадру,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n+1</w:t>
      </w:r>
      <w:r w:rsidRPr="00DB52BD">
        <w:rPr>
          <w:rFonts w:ascii="Times New Roman" w:hAnsi="Times New Roman"/>
          <w:i/>
          <w:sz w:val="24"/>
          <w:szCs w:val="24"/>
          <w:lang w:val="uk-UA"/>
        </w:rPr>
        <w:t xml:space="preserve"> – </w:t>
      </w:r>
      <w:r w:rsidRPr="00DB52BD">
        <w:rPr>
          <w:rFonts w:ascii="Times New Roman" w:hAnsi="Times New Roman"/>
          <w:sz w:val="24"/>
          <w:szCs w:val="24"/>
          <w:lang w:val="uk-UA"/>
        </w:rPr>
        <w:t xml:space="preserve">момент часу досліджуваного кадру,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n</w:t>
      </w:r>
      <w:r w:rsidRPr="00DB52BD">
        <w:rPr>
          <w:rFonts w:ascii="Times New Roman" w:hAnsi="Times New Roman"/>
          <w:sz w:val="24"/>
          <w:szCs w:val="24"/>
          <w:lang w:val="uk-UA"/>
        </w:rPr>
        <w:t xml:space="preserve"> – момент часу попереднього кадру, </w:t>
      </w:r>
      <w:r w:rsidRPr="00DB52BD">
        <w:rPr>
          <w:rFonts w:ascii="Times New Roman" w:hAnsi="Times New Roman"/>
          <w:i/>
          <w:sz w:val="24"/>
          <w:szCs w:val="24"/>
          <w:lang w:val="uk-UA"/>
        </w:rPr>
        <w:t>Δω</w:t>
      </w:r>
      <w:r w:rsidRPr="00DB52BD">
        <w:rPr>
          <w:rFonts w:ascii="Times New Roman" w:hAnsi="Times New Roman"/>
          <w:sz w:val="24"/>
          <w:szCs w:val="24"/>
          <w:lang w:val="uk-UA"/>
        </w:rPr>
        <w:t xml:space="preserve"> </w:t>
      </w:r>
      <w:r w:rsidR="005C4B3C" w:rsidRPr="00DB52BD">
        <w:rPr>
          <w:rFonts w:ascii="Times New Roman" w:hAnsi="Times New Roman"/>
          <w:i/>
          <w:sz w:val="24"/>
          <w:szCs w:val="24"/>
          <w:lang w:val="uk-UA"/>
        </w:rPr>
        <w:t>–</w:t>
      </w:r>
      <w:r w:rsidRPr="00DB52BD">
        <w:rPr>
          <w:rFonts w:ascii="Times New Roman" w:hAnsi="Times New Roman"/>
          <w:sz w:val="24"/>
          <w:szCs w:val="24"/>
          <w:lang w:val="uk-UA"/>
        </w:rPr>
        <w:t xml:space="preserve"> різниця кутових швидкостей, </w:t>
      </w:r>
      <w:r w:rsidRPr="00DB52BD">
        <w:rPr>
          <w:rFonts w:ascii="Times New Roman" w:hAnsi="Times New Roman"/>
          <w:i/>
          <w:sz w:val="24"/>
          <w:szCs w:val="24"/>
          <w:lang w:val="uk-UA"/>
        </w:rPr>
        <w:t>Δt</w:t>
      </w:r>
      <w:r w:rsidRPr="00DB52BD">
        <w:rPr>
          <w:rFonts w:ascii="Times New Roman" w:hAnsi="Times New Roman"/>
          <w:sz w:val="24"/>
          <w:szCs w:val="24"/>
          <w:lang w:val="uk-UA"/>
        </w:rPr>
        <w:t xml:space="preserve"> – тривалість кутового переміщення.</w:t>
      </w:r>
    </w:p>
    <w:p w:rsidR="00625CC8" w:rsidRPr="00DB52BD" w:rsidRDefault="00625CC8" w:rsidP="00625CC8">
      <w:pPr>
        <w:spacing w:after="0" w:line="240" w:lineRule="auto"/>
        <w:ind w:firstLine="851"/>
        <w:jc w:val="both"/>
        <w:rPr>
          <w:rFonts w:ascii="Times New Roman" w:hAnsi="Times New Roman"/>
          <w:sz w:val="24"/>
          <w:szCs w:val="24"/>
          <w:lang w:val="uk-UA"/>
        </w:rPr>
      </w:pPr>
      <w:r w:rsidRPr="00DB52BD">
        <w:rPr>
          <w:rFonts w:ascii="Times New Roman" w:hAnsi="Times New Roman"/>
          <w:sz w:val="24"/>
          <w:szCs w:val="24"/>
          <w:lang w:val="uk-UA"/>
        </w:rPr>
        <w:lastRenderedPageBreak/>
        <w:t>Кутове прискорення описує зміну швидкості обертання тіла на одиницю часу і вимірюється в радіанах за секунду на квадрат (рад/с</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 Існують два типи кутового прискорення: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ємне і позитивне.</w:t>
      </w:r>
    </w:p>
    <w:p w:rsidR="00625CC8" w:rsidRPr="00DB52BD" w:rsidRDefault="00625CC8" w:rsidP="00625CC8">
      <w:pPr>
        <w:spacing w:after="0" w:line="240" w:lineRule="auto"/>
        <w:ind w:firstLine="851"/>
        <w:jc w:val="both"/>
        <w:rPr>
          <w:rFonts w:ascii="Times New Roman" w:hAnsi="Times New Roman"/>
          <w:sz w:val="24"/>
          <w:szCs w:val="24"/>
          <w:lang w:val="uk-UA"/>
        </w:rPr>
      </w:pPr>
      <w:r w:rsidRPr="00DB52BD">
        <w:rPr>
          <w:rFonts w:ascii="Times New Roman" w:hAnsi="Times New Roman"/>
          <w:sz w:val="24"/>
          <w:szCs w:val="24"/>
          <w:lang w:val="uk-UA"/>
        </w:rPr>
        <w:t>Позитивне кутове прискорення означає, що швидкість обертання тіла збільшується з часом. Наприклад, коли футболіст вдає удар по м</w:t>
      </w:r>
      <w:r w:rsidR="002E7BE0" w:rsidRPr="00DB52BD">
        <w:rPr>
          <w:rFonts w:ascii="Times New Roman" w:hAnsi="Times New Roman"/>
          <w:sz w:val="24"/>
          <w:szCs w:val="24"/>
          <w:lang w:val="uk-UA"/>
        </w:rPr>
        <w:t>’</w:t>
      </w:r>
      <w:r w:rsidRPr="00DB52BD">
        <w:rPr>
          <w:rFonts w:ascii="Times New Roman" w:hAnsi="Times New Roman"/>
          <w:sz w:val="24"/>
          <w:szCs w:val="24"/>
          <w:lang w:val="uk-UA"/>
        </w:rPr>
        <w:t>ячу, його нога зазнає позитивного кутового прискорення, що допомагає прискорити м</w:t>
      </w:r>
      <w:r w:rsidR="002E7BE0" w:rsidRPr="00DB52BD">
        <w:rPr>
          <w:rFonts w:ascii="Times New Roman" w:hAnsi="Times New Roman"/>
          <w:sz w:val="24"/>
          <w:szCs w:val="24"/>
          <w:lang w:val="uk-UA"/>
        </w:rPr>
        <w:t>’</w:t>
      </w:r>
      <w:r w:rsidRPr="00DB52BD">
        <w:rPr>
          <w:rFonts w:ascii="Times New Roman" w:hAnsi="Times New Roman"/>
          <w:sz w:val="24"/>
          <w:szCs w:val="24"/>
          <w:lang w:val="uk-UA"/>
        </w:rPr>
        <w:t>яч і збільшити швидкість обертання ноги.</w:t>
      </w:r>
    </w:p>
    <w:p w:rsidR="00625CC8" w:rsidRPr="00DB52BD" w:rsidRDefault="00625CC8" w:rsidP="00625CC8">
      <w:pPr>
        <w:spacing w:after="0" w:line="240" w:lineRule="auto"/>
        <w:ind w:firstLine="851"/>
        <w:jc w:val="both"/>
        <w:rPr>
          <w:rFonts w:ascii="Times New Roman" w:hAnsi="Times New Roman"/>
          <w:sz w:val="24"/>
          <w:szCs w:val="24"/>
          <w:lang w:val="uk-UA"/>
        </w:rPr>
      </w:pPr>
      <w:r w:rsidRPr="00DB52BD">
        <w:rPr>
          <w:rFonts w:ascii="Times New Roman" w:hAnsi="Times New Roman"/>
          <w:sz w:val="24"/>
          <w:szCs w:val="24"/>
          <w:lang w:val="uk-UA"/>
        </w:rPr>
        <w:t>Від</w:t>
      </w:r>
      <w:r w:rsidR="002E7BE0" w:rsidRPr="00DB52BD">
        <w:rPr>
          <w:rFonts w:ascii="Times New Roman" w:hAnsi="Times New Roman"/>
          <w:sz w:val="24"/>
          <w:szCs w:val="24"/>
          <w:lang w:val="uk-UA"/>
        </w:rPr>
        <w:t>’</w:t>
      </w:r>
      <w:r w:rsidRPr="00DB52BD">
        <w:rPr>
          <w:rFonts w:ascii="Times New Roman" w:hAnsi="Times New Roman"/>
          <w:sz w:val="24"/>
          <w:szCs w:val="24"/>
          <w:lang w:val="uk-UA"/>
        </w:rPr>
        <w:t>ємне кутове прискорення означає, що швидкість обертання тіла зменшується з часом. Наприклад, коли гімнастка закінчує оберт на брусі, її тіло зазнає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ємного кутового прискорення, що допомагає їй сповільнити обертання і зупинитися.</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З урахуванням того, що кутові переміщення та кутові швидкості біоланок і точок тіла людини були визначені за біокінематичною схемою раніше, розрахункова формула для кутових прискорень може мати вигляд:</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ε = Δω f / n</w:t>
      </w:r>
      <w:r w:rsidRPr="00DB52BD">
        <w:rPr>
          <w:rFonts w:ascii="Times New Roman" w:hAnsi="Times New Roman"/>
          <w:i/>
          <w:sz w:val="24"/>
          <w:szCs w:val="24"/>
          <w:vertAlign w:val="subscript"/>
          <w:lang w:val="uk-UA"/>
        </w:rPr>
        <w:t>к</w:t>
      </w:r>
      <w:r w:rsidR="005C4B3C"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00137C2B" w:rsidRPr="00DB52BD">
        <w:rPr>
          <w:rFonts w:ascii="Times New Roman" w:hAnsi="Times New Roman"/>
          <w:sz w:val="24"/>
          <w:szCs w:val="24"/>
          <w:lang w:val="uk-UA"/>
        </w:rPr>
        <w:t>9</w:t>
      </w:r>
      <w:r w:rsidRPr="00DB52BD">
        <w:rPr>
          <w:rFonts w:ascii="Times New Roman" w:hAnsi="Times New Roman"/>
          <w:sz w:val="24"/>
          <w:szCs w:val="24"/>
          <w:lang w:val="uk-UA"/>
        </w:rPr>
        <w:t>.8</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 xml:space="preserve">f </w:t>
      </w:r>
      <w:r w:rsidR="005C4B3C" w:rsidRPr="00DB52BD">
        <w:rPr>
          <w:rFonts w:ascii="Times New Roman" w:hAnsi="Times New Roman"/>
          <w:i/>
          <w:sz w:val="24"/>
          <w:szCs w:val="24"/>
          <w:lang w:val="uk-UA"/>
        </w:rPr>
        <w:t>–</w:t>
      </w:r>
      <w:r w:rsidRPr="00DB52BD">
        <w:rPr>
          <w:rFonts w:ascii="Times New Roman" w:hAnsi="Times New Roman"/>
          <w:sz w:val="24"/>
          <w:szCs w:val="24"/>
          <w:lang w:val="uk-UA"/>
        </w:rPr>
        <w:t xml:space="preserve"> частота зйомки, </w:t>
      </w:r>
      <w:r w:rsidRPr="00DB52BD">
        <w:rPr>
          <w:rFonts w:ascii="Times New Roman" w:hAnsi="Times New Roman"/>
          <w:i/>
          <w:sz w:val="24"/>
          <w:szCs w:val="24"/>
          <w:lang w:val="uk-UA"/>
        </w:rPr>
        <w:t>Δω</w:t>
      </w:r>
      <w:r w:rsidRPr="00DB52BD">
        <w:rPr>
          <w:rFonts w:ascii="Times New Roman" w:hAnsi="Times New Roman"/>
          <w:sz w:val="24"/>
          <w:szCs w:val="24"/>
          <w:lang w:val="uk-UA"/>
        </w:rPr>
        <w:t xml:space="preserve"> </w:t>
      </w:r>
      <w:r w:rsidR="005C4B3C" w:rsidRPr="00DB52BD">
        <w:rPr>
          <w:rFonts w:ascii="Times New Roman" w:hAnsi="Times New Roman"/>
          <w:i/>
          <w:sz w:val="24"/>
          <w:szCs w:val="24"/>
          <w:lang w:val="uk-UA"/>
        </w:rPr>
        <w:t>–</w:t>
      </w:r>
      <w:r w:rsidRPr="00DB52BD">
        <w:rPr>
          <w:rFonts w:ascii="Times New Roman" w:hAnsi="Times New Roman"/>
          <w:sz w:val="24"/>
          <w:szCs w:val="24"/>
          <w:lang w:val="uk-UA"/>
        </w:rPr>
        <w:t xml:space="preserve"> різниця кутових швидкостей, </w:t>
      </w: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к</w:t>
      </w:r>
      <w:r w:rsidRPr="00DB52BD">
        <w:rPr>
          <w:rFonts w:ascii="Times New Roman" w:hAnsi="Times New Roman"/>
          <w:sz w:val="24"/>
          <w:szCs w:val="24"/>
          <w:lang w:val="uk-UA"/>
        </w:rPr>
        <w:t xml:space="preserve"> </w:t>
      </w:r>
      <w:r w:rsidR="005C4B3C" w:rsidRPr="00DB52BD">
        <w:rPr>
          <w:rFonts w:ascii="Times New Roman" w:hAnsi="Times New Roman"/>
          <w:i/>
          <w:sz w:val="24"/>
          <w:szCs w:val="24"/>
          <w:lang w:val="uk-UA"/>
        </w:rPr>
        <w:t>–</w:t>
      </w:r>
      <w:r w:rsidRPr="00DB52BD">
        <w:rPr>
          <w:rFonts w:ascii="Times New Roman" w:hAnsi="Times New Roman"/>
          <w:sz w:val="24"/>
          <w:szCs w:val="24"/>
          <w:lang w:val="uk-UA"/>
        </w:rPr>
        <w:t xml:space="preserve"> кадровий інтервал.</w:t>
      </w:r>
    </w:p>
    <w:p w:rsidR="00625CC8" w:rsidRPr="001E33B5" w:rsidRDefault="00625CC8" w:rsidP="00625CC8">
      <w:pPr>
        <w:spacing w:before="120" w:after="120" w:line="240" w:lineRule="auto"/>
        <w:jc w:val="center"/>
        <w:rPr>
          <w:rFonts w:ascii="Times New Roman" w:hAnsi="Times New Roman"/>
          <w:i/>
          <w:sz w:val="24"/>
          <w:szCs w:val="24"/>
          <w:lang w:val="uk-UA"/>
        </w:rPr>
      </w:pPr>
      <w:r w:rsidRPr="001E33B5">
        <w:rPr>
          <w:rFonts w:ascii="Times New Roman" w:hAnsi="Times New Roman"/>
          <w:i/>
          <w:sz w:val="24"/>
          <w:szCs w:val="24"/>
          <w:lang w:val="uk-UA"/>
        </w:rPr>
        <w:t>Алгоритм роботи:</w:t>
      </w:r>
    </w:p>
    <w:p w:rsidR="00625CC8" w:rsidRPr="00DB52BD" w:rsidRDefault="00625CC8" w:rsidP="00625CC8">
      <w:pPr>
        <w:widowControl w:val="0"/>
        <w:numPr>
          <w:ilvl w:val="0"/>
          <w:numId w:val="35"/>
        </w:numPr>
        <w:shd w:val="clear" w:color="auto" w:fill="FFFFFF"/>
        <w:tabs>
          <w:tab w:val="left" w:pos="709"/>
          <w:tab w:val="left" w:pos="993"/>
        </w:tabs>
        <w:autoSpaceDE w:val="0"/>
        <w:autoSpaceDN w:val="0"/>
        <w:adjustRightInd w:val="0"/>
        <w:spacing w:after="0" w:line="240" w:lineRule="auto"/>
        <w:ind w:left="0" w:right="57" w:firstLine="709"/>
        <w:jc w:val="both"/>
        <w:rPr>
          <w:rFonts w:ascii="Times New Roman" w:hAnsi="Times New Roman"/>
          <w:bCs/>
          <w:spacing w:val="-3"/>
          <w:sz w:val="24"/>
          <w:szCs w:val="24"/>
          <w:lang w:val="uk-UA"/>
        </w:rPr>
      </w:pPr>
      <w:r w:rsidRPr="00DB52BD">
        <w:rPr>
          <w:rFonts w:ascii="Times New Roman" w:hAnsi="Times New Roman"/>
          <w:sz w:val="24"/>
          <w:szCs w:val="24"/>
          <w:lang w:val="uk-UA"/>
        </w:rPr>
        <w:t>Ознайомитися з теоретичним</w:t>
      </w:r>
      <w:r w:rsidR="005C4B3C" w:rsidRPr="00DB52BD">
        <w:rPr>
          <w:rFonts w:ascii="Times New Roman" w:hAnsi="Times New Roman"/>
          <w:sz w:val="24"/>
          <w:szCs w:val="24"/>
          <w:lang w:val="uk-UA"/>
        </w:rPr>
        <w:t>и</w:t>
      </w:r>
      <w:r w:rsidRPr="00DB52BD">
        <w:rPr>
          <w:rFonts w:ascii="Times New Roman" w:hAnsi="Times New Roman"/>
          <w:sz w:val="24"/>
          <w:szCs w:val="24"/>
          <w:lang w:val="uk-UA"/>
        </w:rPr>
        <w:t xml:space="preserve"> відомостями лабораторної роботи </w:t>
      </w:r>
      <w:r w:rsidRPr="00DB52BD">
        <w:rPr>
          <w:rFonts w:ascii="Times New Roman" w:hAnsi="Times New Roman"/>
          <w:bCs/>
          <w:spacing w:val="-3"/>
          <w:sz w:val="24"/>
          <w:szCs w:val="24"/>
          <w:lang w:val="uk-UA"/>
        </w:rPr>
        <w:t>та вказаної рекомендованої літератур</w:t>
      </w:r>
      <w:r w:rsidR="005C4B3C" w:rsidRPr="00DB52BD">
        <w:rPr>
          <w:rFonts w:ascii="Times New Roman" w:hAnsi="Times New Roman"/>
          <w:bCs/>
          <w:spacing w:val="-3"/>
          <w:sz w:val="24"/>
          <w:szCs w:val="24"/>
          <w:lang w:val="uk-UA"/>
        </w:rPr>
        <w:t>и</w:t>
      </w:r>
      <w:r w:rsidRPr="00DB52BD">
        <w:rPr>
          <w:rFonts w:ascii="Times New Roman" w:hAnsi="Times New Roman"/>
          <w:bCs/>
          <w:spacing w:val="-3"/>
          <w:sz w:val="24"/>
          <w:szCs w:val="24"/>
          <w:lang w:val="uk-UA"/>
        </w:rPr>
        <w:t>.</w:t>
      </w:r>
    </w:p>
    <w:p w:rsidR="00625CC8" w:rsidRPr="00DB52BD" w:rsidRDefault="00625CC8" w:rsidP="00625CC8">
      <w:pPr>
        <w:pStyle w:val="a7"/>
        <w:numPr>
          <w:ilvl w:val="0"/>
          <w:numId w:val="35"/>
        </w:numPr>
        <w:tabs>
          <w:tab w:val="left" w:pos="709"/>
          <w:tab w:val="left" w:pos="1134"/>
        </w:tabs>
        <w:ind w:left="0" w:firstLine="709"/>
        <w:contextualSpacing w:val="0"/>
        <w:rPr>
          <w:lang w:val="uk-UA"/>
        </w:rPr>
      </w:pPr>
      <w:r w:rsidRPr="00DB52BD">
        <w:rPr>
          <w:lang w:val="uk-UA"/>
        </w:rPr>
        <w:t xml:space="preserve">Визначити суглоб і біопару сегментів в яких будуть вимірюватися кутові характеристики. Для нашого прикладу визначений правий ліктьовий суглоб (точка 5, сегменти плеча 3-5, передпліччя 5-7, рис </w:t>
      </w:r>
      <w:r w:rsidR="00307D8B" w:rsidRPr="00DB52BD">
        <w:rPr>
          <w:lang w:val="uk-UA"/>
        </w:rPr>
        <w:t>3</w:t>
      </w:r>
      <w:r w:rsidRPr="00DB52BD">
        <w:rPr>
          <w:lang w:val="uk-UA"/>
        </w:rPr>
        <w:t>.</w:t>
      </w:r>
      <w:r w:rsidR="00307D8B" w:rsidRPr="00DB52BD">
        <w:rPr>
          <w:lang w:val="uk-UA"/>
        </w:rPr>
        <w:t>6</w:t>
      </w:r>
      <w:r w:rsidRPr="00DB52BD">
        <w:rPr>
          <w:lang w:val="uk-UA"/>
        </w:rPr>
        <w:t xml:space="preserve">, лабораторної роботи № </w:t>
      </w:r>
      <w:r w:rsidR="00307D8B" w:rsidRPr="00DB52BD">
        <w:rPr>
          <w:lang w:val="uk-UA"/>
        </w:rPr>
        <w:t>3</w:t>
      </w:r>
      <w:r w:rsidRPr="00DB52BD">
        <w:rPr>
          <w:lang w:val="uk-UA"/>
        </w:rPr>
        <w:t>).</w:t>
      </w:r>
    </w:p>
    <w:p w:rsidR="00625CC8" w:rsidRPr="00DB52BD" w:rsidRDefault="00CF5A7A" w:rsidP="00625CC8">
      <w:pPr>
        <w:pStyle w:val="a7"/>
        <w:numPr>
          <w:ilvl w:val="0"/>
          <w:numId w:val="35"/>
        </w:numPr>
        <w:tabs>
          <w:tab w:val="left" w:pos="709"/>
          <w:tab w:val="left" w:pos="1134"/>
        </w:tabs>
        <w:spacing w:after="120"/>
        <w:ind w:left="0" w:firstLine="709"/>
        <w:contextualSpacing w:val="0"/>
        <w:rPr>
          <w:lang w:val="uk-UA"/>
        </w:rPr>
      </w:pPr>
      <w:r w:rsidRPr="00DB52BD">
        <w:rPr>
          <w:lang w:val="uk-UA"/>
        </w:rPr>
        <w:t>У</w:t>
      </w:r>
      <w:r w:rsidR="00625CC8" w:rsidRPr="00DB52BD">
        <w:rPr>
          <w:lang w:val="uk-UA"/>
        </w:rPr>
        <w:t xml:space="preserve"> програмі </w:t>
      </w:r>
      <w:r w:rsidR="00625CC8" w:rsidRPr="00DB52BD">
        <w:rPr>
          <w:i/>
          <w:lang w:val="uk-UA"/>
        </w:rPr>
        <w:t>Жива геометрія</w:t>
      </w:r>
      <w:r w:rsidR="00625CC8" w:rsidRPr="00DB52BD">
        <w:rPr>
          <w:lang w:val="uk-UA"/>
        </w:rPr>
        <w:t>,</w:t>
      </w:r>
      <w:r w:rsidR="00625CC8" w:rsidRPr="00DB52BD">
        <w:rPr>
          <w:i/>
          <w:lang w:val="uk-UA"/>
        </w:rPr>
        <w:t xml:space="preserve"> </w:t>
      </w:r>
      <w:r w:rsidR="00625CC8" w:rsidRPr="00DB52BD">
        <w:rPr>
          <w:lang w:val="uk-UA"/>
        </w:rPr>
        <w:t xml:space="preserve">використовуючи дані </w:t>
      </w:r>
      <w:r w:rsidR="00625CC8" w:rsidRPr="00DB52BD">
        <w:rPr>
          <w:i/>
          <w:lang w:val="uk-UA"/>
        </w:rPr>
        <w:t>БКС</w:t>
      </w:r>
      <w:r w:rsidR="00625CC8" w:rsidRPr="00DB52BD">
        <w:rPr>
          <w:lang w:val="uk-UA"/>
        </w:rPr>
        <w:t xml:space="preserve"> лабораторної роботи № 3, рис. 3.6, за допомогою функцій «</w:t>
      </w:r>
      <w:r w:rsidR="00625CC8" w:rsidRPr="00DB52BD">
        <w:rPr>
          <w:i/>
          <w:lang w:val="uk-UA"/>
        </w:rPr>
        <w:t>Вимірювання</w:t>
      </w:r>
      <w:r w:rsidR="00625CC8" w:rsidRPr="00DB52BD">
        <w:rPr>
          <w:lang w:val="uk-UA"/>
        </w:rPr>
        <w:t>», «</w:t>
      </w:r>
      <w:r w:rsidR="00625CC8" w:rsidRPr="00DB52BD">
        <w:rPr>
          <w:i/>
          <w:lang w:val="uk-UA"/>
        </w:rPr>
        <w:t>Кут</w:t>
      </w:r>
      <w:r w:rsidR="00625CC8" w:rsidRPr="00DB52BD">
        <w:rPr>
          <w:lang w:val="uk-UA"/>
        </w:rPr>
        <w:t xml:space="preserve">» </w:t>
      </w:r>
      <w:r w:rsidRPr="00DB52BD">
        <w:rPr>
          <w:lang w:val="uk-UA"/>
        </w:rPr>
        <w:t>п</w:t>
      </w:r>
      <w:r w:rsidR="00625CC8" w:rsidRPr="00DB52BD">
        <w:rPr>
          <w:lang w:val="uk-UA"/>
        </w:rPr>
        <w:t>означити точки в послідовності 3, 5, 7 і скопіювати в окреме вікно кути правого ліктьового суглоба (</w:t>
      </w:r>
      <w:r w:rsidR="00625CC8" w:rsidRPr="00DB52BD">
        <w:rPr>
          <w:i/>
          <w:lang w:val="uk-UA"/>
        </w:rPr>
        <w:t>φ</w:t>
      </w:r>
      <w:r w:rsidR="00625CC8" w:rsidRPr="00DB52BD">
        <w:rPr>
          <w:lang w:val="uk-UA"/>
        </w:rPr>
        <w:t xml:space="preserve"> ) та визначити їх значення (рис. </w:t>
      </w:r>
      <w:r w:rsidR="00307D8B" w:rsidRPr="00DB52BD">
        <w:rPr>
          <w:lang w:val="uk-UA"/>
        </w:rPr>
        <w:t>9</w:t>
      </w:r>
      <w:r w:rsidR="00625CC8" w:rsidRPr="00DB52BD">
        <w:rPr>
          <w:lang w:val="uk-UA"/>
        </w:rPr>
        <w:t>.1).</w:t>
      </w:r>
    </w:p>
    <w:tbl>
      <w:tblPr>
        <w:tblStyle w:val="a8"/>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7"/>
      </w:tblGrid>
      <w:tr w:rsidR="00625CC8" w:rsidRPr="00DB52BD" w:rsidTr="00625CC8">
        <w:tc>
          <w:tcPr>
            <w:tcW w:w="10057" w:type="dxa"/>
          </w:tcPr>
          <w:p w:rsidR="00625CC8" w:rsidRPr="00DB52BD" w:rsidRDefault="00625CC8" w:rsidP="00625CC8">
            <w:pPr>
              <w:pStyle w:val="a7"/>
              <w:tabs>
                <w:tab w:val="left" w:pos="709"/>
                <w:tab w:val="left" w:pos="993"/>
              </w:tabs>
              <w:ind w:left="-110"/>
              <w:jc w:val="center"/>
              <w:rPr>
                <w:lang w:val="uk-UA"/>
              </w:rPr>
            </w:pPr>
            <w:r w:rsidRPr="00DB52BD">
              <w:rPr>
                <w:noProof/>
                <w:lang w:val="en-US" w:eastAsia="en-US"/>
              </w:rPr>
              <w:drawing>
                <wp:inline distT="0" distB="0" distL="0" distR="0" wp14:anchorId="4B92C34D" wp14:editId="585B326B">
                  <wp:extent cx="6330950" cy="3977640"/>
                  <wp:effectExtent l="19050" t="19050" r="12700" b="2286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6330950" cy="3977640"/>
                          </a:xfrm>
                          <a:prstGeom prst="rect">
                            <a:avLst/>
                          </a:prstGeom>
                          <a:ln w="19050">
                            <a:solidFill>
                              <a:schemeClr val="tx1"/>
                            </a:solidFill>
                          </a:ln>
                        </pic:spPr>
                      </pic:pic>
                    </a:graphicData>
                  </a:graphic>
                </wp:inline>
              </w:drawing>
            </w:r>
          </w:p>
        </w:tc>
      </w:tr>
      <w:tr w:rsidR="00625CC8" w:rsidRPr="00DB52BD" w:rsidTr="00625CC8">
        <w:tc>
          <w:tcPr>
            <w:tcW w:w="10057" w:type="dxa"/>
          </w:tcPr>
          <w:p w:rsidR="00625CC8" w:rsidRPr="00DB52BD" w:rsidRDefault="00625CC8" w:rsidP="00CF5A7A">
            <w:pPr>
              <w:pStyle w:val="a7"/>
              <w:tabs>
                <w:tab w:val="left" w:pos="709"/>
                <w:tab w:val="left" w:pos="993"/>
              </w:tabs>
              <w:spacing w:before="120" w:after="120"/>
              <w:ind w:left="-108"/>
              <w:jc w:val="center"/>
              <w:rPr>
                <w:i/>
                <w:lang w:val="uk-UA"/>
              </w:rPr>
            </w:pPr>
            <w:r w:rsidRPr="00DB52BD">
              <w:rPr>
                <w:i/>
                <w:lang w:val="uk-UA"/>
              </w:rPr>
              <w:t xml:space="preserve">Рис. </w:t>
            </w:r>
            <w:r w:rsidR="00CF5A7A" w:rsidRPr="00DB52BD">
              <w:rPr>
                <w:i/>
                <w:lang w:val="uk-UA"/>
              </w:rPr>
              <w:t>9</w:t>
            </w:r>
            <w:r w:rsidRPr="00DB52BD">
              <w:rPr>
                <w:i/>
                <w:lang w:val="uk-UA"/>
              </w:rPr>
              <w:t>.1. Фрагмент програми Жива геометрія кутових переміщень біопари плечо-передпліччя правої руки (точки 3, 5, 7) під час виконання нападаю</w:t>
            </w:r>
            <w:r w:rsidR="001E33B5">
              <w:rPr>
                <w:i/>
                <w:lang w:val="uk-UA"/>
              </w:rPr>
              <w:t>чого удару в настільному тенісі</w:t>
            </w:r>
          </w:p>
        </w:tc>
      </w:tr>
    </w:tbl>
    <w:p w:rsidR="00625CC8" w:rsidRPr="00DB52BD" w:rsidRDefault="00625CC8" w:rsidP="00CF5A7A">
      <w:pPr>
        <w:pStyle w:val="a7"/>
        <w:numPr>
          <w:ilvl w:val="0"/>
          <w:numId w:val="35"/>
        </w:numPr>
        <w:tabs>
          <w:tab w:val="left" w:pos="993"/>
        </w:tabs>
        <w:ind w:left="0" w:firstLine="709"/>
        <w:rPr>
          <w:lang w:val="uk-UA"/>
        </w:rPr>
      </w:pPr>
      <w:r w:rsidRPr="00DB52BD">
        <w:rPr>
          <w:lang w:val="uk-UA"/>
        </w:rPr>
        <w:t xml:space="preserve">Створити розрахункову таблицю для кутових лінійних швидкостей та прискорень біопари плече-передпліччя сегментів тіла (табл. </w:t>
      </w:r>
      <w:r w:rsidR="00CF5A7A" w:rsidRPr="00DB52BD">
        <w:rPr>
          <w:lang w:val="uk-UA"/>
        </w:rPr>
        <w:t>9</w:t>
      </w:r>
      <w:r w:rsidRPr="00DB52BD">
        <w:rPr>
          <w:lang w:val="uk-UA"/>
        </w:rPr>
        <w:t>.1).</w:t>
      </w:r>
    </w:p>
    <w:p w:rsidR="00625CC8" w:rsidRPr="00DB52BD" w:rsidRDefault="00625CC8" w:rsidP="00625CC8">
      <w:pPr>
        <w:pStyle w:val="a7"/>
        <w:numPr>
          <w:ilvl w:val="0"/>
          <w:numId w:val="35"/>
        </w:numPr>
        <w:tabs>
          <w:tab w:val="left" w:pos="709"/>
          <w:tab w:val="left" w:pos="993"/>
        </w:tabs>
        <w:rPr>
          <w:lang w:val="uk-UA"/>
        </w:rPr>
      </w:pPr>
      <w:r w:rsidRPr="00DB52BD">
        <w:rPr>
          <w:lang w:val="uk-UA"/>
        </w:rPr>
        <w:t xml:space="preserve">Отримані значення </w:t>
      </w:r>
      <w:r w:rsidRPr="00DB52BD">
        <w:rPr>
          <w:i/>
          <w:lang w:val="uk-UA"/>
        </w:rPr>
        <w:t xml:space="preserve">φ </w:t>
      </w:r>
      <w:r w:rsidRPr="00DB52BD">
        <w:rPr>
          <w:lang w:val="uk-UA"/>
        </w:rPr>
        <w:t>в градусах</w:t>
      </w:r>
      <w:r w:rsidRPr="00DB52BD">
        <w:rPr>
          <w:i/>
          <w:lang w:val="uk-UA"/>
        </w:rPr>
        <w:t xml:space="preserve"> </w:t>
      </w:r>
      <w:r w:rsidRPr="00DB52BD">
        <w:rPr>
          <w:lang w:val="uk-UA"/>
        </w:rPr>
        <w:t xml:space="preserve">записати в графу 2, табл. </w:t>
      </w:r>
      <w:r w:rsidR="00307D8B" w:rsidRPr="00DB52BD">
        <w:rPr>
          <w:lang w:val="uk-UA"/>
        </w:rPr>
        <w:t>9</w:t>
      </w:r>
      <w:r w:rsidRPr="00DB52BD">
        <w:rPr>
          <w:lang w:val="uk-UA"/>
        </w:rPr>
        <w:t>.1.</w:t>
      </w:r>
    </w:p>
    <w:p w:rsidR="00CF5A7A" w:rsidRPr="00DB52BD" w:rsidRDefault="00CF5A7A" w:rsidP="00CF5A7A">
      <w:pPr>
        <w:pStyle w:val="a7"/>
        <w:numPr>
          <w:ilvl w:val="0"/>
          <w:numId w:val="35"/>
        </w:numPr>
        <w:tabs>
          <w:tab w:val="left" w:pos="1134"/>
        </w:tabs>
        <w:spacing w:before="120"/>
        <w:ind w:left="0" w:firstLine="709"/>
        <w:rPr>
          <w:lang w:val="uk-UA"/>
        </w:rPr>
      </w:pPr>
      <w:r w:rsidRPr="00DB52BD">
        <w:rPr>
          <w:lang w:val="uk-UA"/>
        </w:rPr>
        <w:lastRenderedPageBreak/>
        <w:t>В графу 1 табл. 9.1 записати інтервали поміж кадрами рухової дії, починаючи з початкового кадру (дані графи 1, табл. 8.1, лабораторної роботи № 8).</w:t>
      </w:r>
    </w:p>
    <w:p w:rsidR="00625CC8" w:rsidRPr="00DB52BD" w:rsidRDefault="00625CC8" w:rsidP="00625CC8">
      <w:pPr>
        <w:pStyle w:val="a7"/>
        <w:tabs>
          <w:tab w:val="left" w:pos="1134"/>
        </w:tabs>
        <w:ind w:left="0"/>
        <w:jc w:val="right"/>
        <w:rPr>
          <w:i/>
          <w:lang w:val="uk-UA"/>
        </w:rPr>
      </w:pPr>
      <w:r w:rsidRPr="00DB52BD">
        <w:rPr>
          <w:i/>
          <w:lang w:val="uk-UA"/>
        </w:rPr>
        <w:t xml:space="preserve">Таблиця </w:t>
      </w:r>
      <w:r w:rsidR="00307D8B" w:rsidRPr="00DB52BD">
        <w:rPr>
          <w:i/>
          <w:lang w:val="uk-UA"/>
        </w:rPr>
        <w:t>9</w:t>
      </w:r>
      <w:r w:rsidRPr="00DB52BD">
        <w:rPr>
          <w:i/>
          <w:lang w:val="uk-UA"/>
        </w:rPr>
        <w:t>.1</w:t>
      </w:r>
    </w:p>
    <w:p w:rsidR="00625CC8" w:rsidRPr="00DB52BD" w:rsidRDefault="00625CC8" w:rsidP="00625CC8">
      <w:pPr>
        <w:pStyle w:val="a7"/>
        <w:tabs>
          <w:tab w:val="left" w:pos="709"/>
          <w:tab w:val="left" w:pos="993"/>
        </w:tabs>
        <w:spacing w:after="120"/>
        <w:ind w:left="1072"/>
        <w:contextualSpacing w:val="0"/>
        <w:jc w:val="center"/>
        <w:rPr>
          <w:lang w:val="uk-UA"/>
        </w:rPr>
      </w:pPr>
      <w:r w:rsidRPr="00DB52BD">
        <w:rPr>
          <w:i/>
          <w:lang w:val="uk-UA"/>
        </w:rPr>
        <w:t>Розрахункова таблиця кутових швидкостей і прискорень біопари плече</w:t>
      </w:r>
      <w:r w:rsidR="001E33B5">
        <w:rPr>
          <w:i/>
          <w:lang w:val="uk-UA"/>
        </w:rPr>
        <w:t>-</w:t>
      </w:r>
      <w:r w:rsidRPr="00DB52BD">
        <w:rPr>
          <w:i/>
          <w:lang w:val="uk-UA"/>
        </w:rPr>
        <w:t>передпліччя правої руки в біомеханічній структурі на</w:t>
      </w:r>
      <w:r w:rsidR="001E33B5">
        <w:rPr>
          <w:i/>
          <w:lang w:val="uk-UA"/>
        </w:rPr>
        <w:t>падаючого удару справа в тенісі</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2"/>
        <w:gridCol w:w="1682"/>
        <w:gridCol w:w="1682"/>
        <w:gridCol w:w="1682"/>
        <w:gridCol w:w="1682"/>
        <w:gridCol w:w="1683"/>
      </w:tblGrid>
      <w:tr w:rsidR="00625CC8" w:rsidRPr="00DB52BD" w:rsidTr="00CD7EF3">
        <w:trPr>
          <w:cantSplit/>
          <w:trHeight w:val="227"/>
        </w:trPr>
        <w:tc>
          <w:tcPr>
            <w:tcW w:w="1682" w:type="dxa"/>
            <w:vAlign w:val="center"/>
          </w:tcPr>
          <w:p w:rsidR="00625CC8" w:rsidRPr="00DB52BD" w:rsidRDefault="00625CC8" w:rsidP="00CD7EF3">
            <w:pPr>
              <w:pStyle w:val="ac"/>
              <w:spacing w:after="0" w:line="240" w:lineRule="exact"/>
              <w:jc w:val="center"/>
              <w:rPr>
                <w:rFonts w:ascii="Times New Roman" w:hAnsi="Times New Roman"/>
                <w:i/>
                <w:sz w:val="24"/>
                <w:szCs w:val="24"/>
                <w:vertAlign w:val="superscript"/>
                <w:lang w:val="uk-UA"/>
              </w:rPr>
            </w:pPr>
            <w:r w:rsidRPr="00DB52BD">
              <w:rPr>
                <w:rFonts w:ascii="Times New Roman" w:hAnsi="Times New Roman"/>
                <w:i/>
                <w:sz w:val="24"/>
                <w:szCs w:val="24"/>
                <w:lang w:val="uk-UA"/>
              </w:rPr>
              <w:t>n</w:t>
            </w:r>
            <w:r w:rsidRPr="00DB52BD">
              <w:rPr>
                <w:rFonts w:ascii="Times New Roman" w:hAnsi="Times New Roman"/>
                <w:i/>
                <w:sz w:val="24"/>
                <w:szCs w:val="24"/>
                <w:vertAlign w:val="subscript"/>
                <w:lang w:val="uk-UA"/>
              </w:rPr>
              <w:t>к</w:t>
            </w:r>
          </w:p>
        </w:tc>
        <w:tc>
          <w:tcPr>
            <w:tcW w:w="1682" w:type="dxa"/>
            <w:vAlign w:val="center"/>
          </w:tcPr>
          <w:p w:rsidR="00625CC8" w:rsidRPr="00DB52BD" w:rsidRDefault="00625CC8" w:rsidP="00CD7EF3">
            <w:pPr>
              <w:pStyle w:val="ac"/>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 xml:space="preserve">φ, </w:t>
            </w:r>
            <w:r w:rsidRPr="00DB52BD">
              <w:rPr>
                <w:rFonts w:ascii="Times New Roman" w:hAnsi="Times New Roman"/>
                <w:i/>
                <w:sz w:val="24"/>
                <w:szCs w:val="24"/>
                <w:vertAlign w:val="superscript"/>
                <w:lang w:val="uk-UA"/>
              </w:rPr>
              <w:t>о</w:t>
            </w:r>
          </w:p>
        </w:tc>
        <w:tc>
          <w:tcPr>
            <w:tcW w:w="1682" w:type="dxa"/>
            <w:vAlign w:val="center"/>
          </w:tcPr>
          <w:p w:rsidR="00625CC8" w:rsidRPr="00DB52BD" w:rsidRDefault="00625CC8" w:rsidP="00CD7EF3">
            <w:pPr>
              <w:pStyle w:val="ac"/>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Δφ,</w:t>
            </w:r>
            <w:r w:rsidRPr="00DB52BD">
              <w:rPr>
                <w:rFonts w:ascii="Times New Roman" w:hAnsi="Times New Roman"/>
                <w:i/>
                <w:sz w:val="24"/>
                <w:szCs w:val="24"/>
                <w:vertAlign w:val="superscript"/>
                <w:lang w:val="uk-UA"/>
              </w:rPr>
              <w:t xml:space="preserve"> о</w:t>
            </w:r>
          </w:p>
        </w:tc>
        <w:tc>
          <w:tcPr>
            <w:tcW w:w="1682" w:type="dxa"/>
            <w:vAlign w:val="center"/>
          </w:tcPr>
          <w:p w:rsidR="00625CC8" w:rsidRPr="00DB52BD" w:rsidRDefault="00625CC8" w:rsidP="00CD7EF3">
            <w:pPr>
              <w:pStyle w:val="ac"/>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ω, рад/с</w:t>
            </w:r>
          </w:p>
        </w:tc>
        <w:tc>
          <w:tcPr>
            <w:tcW w:w="1682" w:type="dxa"/>
            <w:vAlign w:val="center"/>
          </w:tcPr>
          <w:p w:rsidR="00625CC8" w:rsidRPr="00DB52BD" w:rsidRDefault="00625CC8" w:rsidP="00CD7EF3">
            <w:pPr>
              <w:pStyle w:val="ac"/>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Δω, рад/c</w:t>
            </w:r>
          </w:p>
        </w:tc>
        <w:tc>
          <w:tcPr>
            <w:tcW w:w="1683" w:type="dxa"/>
            <w:vAlign w:val="center"/>
          </w:tcPr>
          <w:p w:rsidR="00625CC8" w:rsidRPr="00DB52BD" w:rsidRDefault="00625CC8" w:rsidP="00CD7EF3">
            <w:pPr>
              <w:pStyle w:val="ac"/>
              <w:spacing w:after="0" w:line="240" w:lineRule="exact"/>
              <w:jc w:val="center"/>
              <w:rPr>
                <w:rFonts w:ascii="Times New Roman" w:hAnsi="Times New Roman"/>
                <w:i/>
                <w:sz w:val="24"/>
                <w:szCs w:val="24"/>
                <w:lang w:val="uk-UA"/>
              </w:rPr>
            </w:pPr>
            <w:r w:rsidRPr="00DB52BD">
              <w:rPr>
                <w:rFonts w:ascii="Times New Roman" w:hAnsi="Times New Roman"/>
                <w:i/>
                <w:sz w:val="24"/>
                <w:szCs w:val="24"/>
                <w:lang w:val="uk-UA"/>
              </w:rPr>
              <w:t>ε, рад/с</w:t>
            </w:r>
            <w:r w:rsidRPr="00DB52BD">
              <w:rPr>
                <w:rFonts w:ascii="Times New Roman" w:hAnsi="Times New Roman"/>
                <w:i/>
                <w:sz w:val="24"/>
                <w:szCs w:val="24"/>
                <w:vertAlign w:val="superscript"/>
                <w:lang w:val="uk-UA"/>
              </w:rPr>
              <w:t>2</w:t>
            </w:r>
          </w:p>
        </w:tc>
      </w:tr>
      <w:tr w:rsidR="00625CC8" w:rsidRPr="00DB52BD" w:rsidTr="00CD7EF3">
        <w:trPr>
          <w:cantSplit/>
          <w:trHeight w:val="227"/>
        </w:trPr>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1683"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w:t>
            </w:r>
          </w:p>
        </w:tc>
      </w:tr>
      <w:tr w:rsidR="00625CC8" w:rsidRPr="00DB52BD" w:rsidTr="00CD7EF3">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144,16</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p>
        </w:tc>
        <w:tc>
          <w:tcPr>
            <w:tcW w:w="1683"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175,04</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30,88</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1,80</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1,80</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6,00</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140,36</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34,68</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4,55</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2,75</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20,63</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138,78</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1,58</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0,21</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-4,34</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-32,58</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66,78</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72</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12,60</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12,39</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123,93</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56,95</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9,83</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1,03</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-11,57</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-69,41</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7</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29,51</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27,44</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2,06</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1,03</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4,40</w:t>
            </w:r>
          </w:p>
        </w:tc>
      </w:tr>
      <w:tr w:rsidR="00625CC8" w:rsidRPr="00DB52BD" w:rsidTr="00CF5A7A">
        <w:trPr>
          <w:cantSplit/>
          <w:trHeight w:val="227"/>
        </w:trPr>
        <w:tc>
          <w:tcPr>
            <w:tcW w:w="1682" w:type="dxa"/>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4</w:t>
            </w:r>
          </w:p>
        </w:tc>
        <w:tc>
          <w:tcPr>
            <w:tcW w:w="1682" w:type="dxa"/>
            <w:vAlign w:val="center"/>
          </w:tcPr>
          <w:p w:rsidR="00625CC8" w:rsidRPr="00DB52BD" w:rsidRDefault="00625CC8" w:rsidP="00CD7EF3">
            <w:pPr>
              <w:pStyle w:val="ac"/>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54,43</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24,92</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3,27</w:t>
            </w:r>
          </w:p>
        </w:tc>
        <w:tc>
          <w:tcPr>
            <w:tcW w:w="1682"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1,21</w:t>
            </w:r>
          </w:p>
        </w:tc>
        <w:tc>
          <w:tcPr>
            <w:tcW w:w="1683" w:type="dxa"/>
            <w:shd w:val="clear" w:color="auto" w:fill="auto"/>
            <w:vAlign w:val="center"/>
          </w:tcPr>
          <w:p w:rsidR="00625CC8" w:rsidRPr="00DB52BD" w:rsidRDefault="00625CC8" w:rsidP="00CD7EF3">
            <w:pPr>
              <w:spacing w:after="0" w:line="240" w:lineRule="exact"/>
              <w:jc w:val="center"/>
              <w:rPr>
                <w:rFonts w:ascii="Times New Roman" w:hAnsi="Times New Roman"/>
                <w:sz w:val="24"/>
                <w:szCs w:val="24"/>
                <w:lang w:val="uk-UA"/>
              </w:rPr>
            </w:pPr>
            <w:r w:rsidRPr="00DB52BD">
              <w:rPr>
                <w:rFonts w:ascii="Times New Roman" w:hAnsi="Times New Roman"/>
                <w:sz w:val="24"/>
                <w:szCs w:val="24"/>
                <w:lang w:val="uk-UA"/>
              </w:rPr>
              <w:t>9,10</w:t>
            </w:r>
          </w:p>
        </w:tc>
      </w:tr>
    </w:tbl>
    <w:p w:rsidR="00CF5A7A" w:rsidRPr="00DB52BD" w:rsidRDefault="00CF5A7A" w:rsidP="00CF5A7A">
      <w:pPr>
        <w:pStyle w:val="a7"/>
        <w:numPr>
          <w:ilvl w:val="0"/>
          <w:numId w:val="35"/>
        </w:numPr>
        <w:tabs>
          <w:tab w:val="left" w:pos="1134"/>
        </w:tabs>
        <w:spacing w:before="120"/>
        <w:ind w:left="0" w:firstLine="709"/>
        <w:contextualSpacing w:val="0"/>
        <w:rPr>
          <w:lang w:val="uk-UA"/>
        </w:rPr>
      </w:pPr>
      <w:r w:rsidRPr="00DB52BD">
        <w:rPr>
          <w:lang w:val="uk-UA"/>
        </w:rPr>
        <w:t xml:space="preserve">Розрахункову таблицю скопіювати в середовище </w:t>
      </w:r>
      <w:r w:rsidRPr="00DB52BD">
        <w:rPr>
          <w:i/>
          <w:lang w:val="uk-UA"/>
        </w:rPr>
        <w:t xml:space="preserve">Microsoft Excel </w:t>
      </w:r>
      <w:r w:rsidRPr="00DB52BD">
        <w:rPr>
          <w:lang w:val="uk-UA"/>
        </w:rPr>
        <w:t>для подальших розрахунків (рис. 9.2).</w:t>
      </w:r>
    </w:p>
    <w:tbl>
      <w:tblPr>
        <w:tblStyle w:val="a8"/>
        <w:tblW w:w="103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26"/>
      </w:tblGrid>
      <w:tr w:rsidR="00625CC8" w:rsidRPr="00DB52BD" w:rsidTr="00017C59">
        <w:trPr>
          <w:trHeight w:val="20"/>
        </w:trPr>
        <w:tc>
          <w:tcPr>
            <w:tcW w:w="10326" w:type="dxa"/>
            <w:vAlign w:val="center"/>
          </w:tcPr>
          <w:p w:rsidR="00CF5A7A" w:rsidRPr="00DB52BD" w:rsidRDefault="00625CC8" w:rsidP="00017C59">
            <w:pPr>
              <w:pStyle w:val="a7"/>
              <w:tabs>
                <w:tab w:val="left" w:pos="1134"/>
              </w:tabs>
              <w:ind w:left="0"/>
              <w:contextualSpacing w:val="0"/>
              <w:jc w:val="center"/>
              <w:rPr>
                <w:lang w:val="uk-UA"/>
              </w:rPr>
            </w:pPr>
            <w:r w:rsidRPr="00DB52BD">
              <w:rPr>
                <w:noProof/>
                <w:lang w:val="en-US" w:eastAsia="en-US"/>
              </w:rPr>
              <w:drawing>
                <wp:inline distT="0" distB="0" distL="0" distR="0" wp14:anchorId="3DAA1DB8" wp14:editId="4242F66F">
                  <wp:extent cx="6385560" cy="3549650"/>
                  <wp:effectExtent l="19050" t="19050" r="15240" b="1270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6385560" cy="3549650"/>
                          </a:xfrm>
                          <a:prstGeom prst="rect">
                            <a:avLst/>
                          </a:prstGeom>
                          <a:ln w="12700">
                            <a:solidFill>
                              <a:schemeClr val="tx1"/>
                            </a:solidFill>
                          </a:ln>
                        </pic:spPr>
                      </pic:pic>
                    </a:graphicData>
                  </a:graphic>
                </wp:inline>
              </w:drawing>
            </w:r>
          </w:p>
        </w:tc>
      </w:tr>
      <w:tr w:rsidR="00017C59" w:rsidRPr="00DB52BD" w:rsidTr="00017C59">
        <w:trPr>
          <w:trHeight w:val="20"/>
        </w:trPr>
        <w:tc>
          <w:tcPr>
            <w:tcW w:w="10326" w:type="dxa"/>
            <w:vAlign w:val="center"/>
          </w:tcPr>
          <w:p w:rsidR="00017C59" w:rsidRPr="00DB52BD" w:rsidRDefault="00017C59" w:rsidP="00017C59">
            <w:pPr>
              <w:pStyle w:val="a7"/>
              <w:tabs>
                <w:tab w:val="left" w:pos="1134"/>
              </w:tabs>
              <w:spacing w:before="120" w:after="120"/>
              <w:ind w:left="0"/>
              <w:contextualSpacing w:val="0"/>
              <w:jc w:val="center"/>
              <w:rPr>
                <w:noProof/>
                <w:lang w:val="uk-UA"/>
              </w:rPr>
            </w:pPr>
            <w:r w:rsidRPr="00DB52BD">
              <w:rPr>
                <w:i/>
                <w:iCs/>
                <w:lang w:val="uk-UA"/>
              </w:rPr>
              <w:t xml:space="preserve">Рис. 9.2. Фрагмент вікна середовища </w:t>
            </w:r>
            <w:r w:rsidRPr="00DB52BD">
              <w:rPr>
                <w:i/>
                <w:lang w:val="uk-UA"/>
              </w:rPr>
              <w:t>Microsoft Excel</w:t>
            </w:r>
            <w:r w:rsidRPr="00DB52BD">
              <w:rPr>
                <w:i/>
                <w:iCs/>
                <w:lang w:val="uk-UA"/>
              </w:rPr>
              <w:t xml:space="preserve"> (розрахунок кутових швидкостей і прискорень біопари плече-передпліччя правої руки нападаючого удару справа в тенісі)</w:t>
            </w:r>
          </w:p>
        </w:tc>
      </w:tr>
    </w:tbl>
    <w:p w:rsidR="00AD43EB" w:rsidRPr="00DB52BD" w:rsidRDefault="00AD43EB" w:rsidP="00AD43EB">
      <w:pPr>
        <w:pStyle w:val="a7"/>
        <w:numPr>
          <w:ilvl w:val="0"/>
          <w:numId w:val="35"/>
        </w:numPr>
        <w:tabs>
          <w:tab w:val="left" w:pos="709"/>
          <w:tab w:val="left" w:pos="993"/>
        </w:tabs>
        <w:ind w:left="0" w:firstLine="709"/>
        <w:contextualSpacing w:val="0"/>
        <w:rPr>
          <w:lang w:val="uk-UA"/>
        </w:rPr>
      </w:pPr>
      <w:r w:rsidRPr="00DB52BD">
        <w:rPr>
          <w:lang w:val="uk-UA"/>
        </w:rPr>
        <w:t>У</w:t>
      </w:r>
      <w:r w:rsidR="001E33B5">
        <w:rPr>
          <w:lang w:val="uk-UA"/>
        </w:rPr>
        <w:t xml:space="preserve"> </w:t>
      </w:r>
      <w:r w:rsidR="00CF5A7A" w:rsidRPr="00DB52BD">
        <w:rPr>
          <w:lang w:val="uk-UA"/>
        </w:rPr>
        <w:t xml:space="preserve">середовищі </w:t>
      </w:r>
      <w:r w:rsidR="00CF5A7A" w:rsidRPr="00DB52BD">
        <w:rPr>
          <w:i/>
          <w:lang w:val="uk-UA"/>
        </w:rPr>
        <w:t xml:space="preserve">Microsoft Excel </w:t>
      </w:r>
      <w:r w:rsidR="00CF5A7A" w:rsidRPr="00DB52BD">
        <w:rPr>
          <w:lang w:val="uk-UA"/>
        </w:rPr>
        <w:t xml:space="preserve">визначити </w:t>
      </w:r>
      <w:r w:rsidR="00CF5A7A" w:rsidRPr="00DB52BD">
        <w:rPr>
          <w:i/>
          <w:lang w:val="uk-UA"/>
        </w:rPr>
        <w:t>Δφ</w:t>
      </w:r>
      <w:r w:rsidR="00CF5A7A" w:rsidRPr="00DB52BD">
        <w:rPr>
          <w:lang w:val="uk-UA"/>
        </w:rPr>
        <w:t>, ввівши в комірки С4-С10 формулу</w:t>
      </w:r>
      <w:r w:rsidRPr="00DB52BD">
        <w:rPr>
          <w:lang w:val="uk-UA"/>
        </w:rPr>
        <w:t xml:space="preserve"> 9.9:</w:t>
      </w:r>
      <w:r w:rsidR="00CF5A7A" w:rsidRPr="00DB52BD">
        <w:rPr>
          <w:lang w:val="uk-UA"/>
        </w:rPr>
        <w:t xml:space="preserve"> </w:t>
      </w:r>
    </w:p>
    <w:p w:rsidR="00CF5A7A" w:rsidRPr="00DB52BD" w:rsidRDefault="00CF5A7A" w:rsidP="00AD43EB">
      <w:pPr>
        <w:pStyle w:val="a7"/>
        <w:tabs>
          <w:tab w:val="left" w:pos="709"/>
          <w:tab w:val="left" w:pos="993"/>
        </w:tabs>
        <w:ind w:left="709"/>
        <w:contextualSpacing w:val="0"/>
        <w:rPr>
          <w:lang w:val="uk-UA"/>
        </w:rPr>
      </w:pPr>
      <w:r w:rsidRPr="00DB52BD">
        <w:rPr>
          <w:lang w:val="uk-UA"/>
        </w:rPr>
        <w:t xml:space="preserve">=АВS(B4,B5,B6,B7,B8,B9,B10-B3, B4,B5,B6,B7,B8,B9). </w:t>
      </w:r>
      <w:r w:rsidR="00AD43EB" w:rsidRPr="00DB52BD">
        <w:rPr>
          <w:lang w:val="uk-UA"/>
        </w:rPr>
        <w:tab/>
      </w:r>
      <w:r w:rsidR="00AD43EB" w:rsidRPr="00DB52BD">
        <w:rPr>
          <w:lang w:val="uk-UA"/>
        </w:rPr>
        <w:tab/>
      </w:r>
      <w:r w:rsidR="00AD43EB" w:rsidRPr="00DB52BD">
        <w:rPr>
          <w:lang w:val="uk-UA"/>
        </w:rPr>
        <w:tab/>
      </w:r>
      <w:r w:rsidR="00AD43EB" w:rsidRPr="00DB52BD">
        <w:rPr>
          <w:lang w:val="uk-UA"/>
        </w:rPr>
        <w:tab/>
        <w:t>9.9</w:t>
      </w:r>
    </w:p>
    <w:p w:rsidR="00AD43EB" w:rsidRPr="00DB52BD" w:rsidRDefault="00AD43EB" w:rsidP="00AD43EB">
      <w:pPr>
        <w:pStyle w:val="a7"/>
        <w:numPr>
          <w:ilvl w:val="0"/>
          <w:numId w:val="35"/>
        </w:numPr>
        <w:tabs>
          <w:tab w:val="left" w:pos="709"/>
          <w:tab w:val="left" w:pos="993"/>
        </w:tabs>
        <w:ind w:left="0" w:firstLine="709"/>
        <w:contextualSpacing w:val="0"/>
        <w:rPr>
          <w:lang w:val="uk-UA"/>
        </w:rPr>
      </w:pPr>
      <w:r w:rsidRPr="00DB52BD">
        <w:rPr>
          <w:lang w:val="uk-UA"/>
        </w:rPr>
        <w:t>Використовуючи формулу 9.4 р</w:t>
      </w:r>
      <w:r w:rsidR="00CF5A7A" w:rsidRPr="00DB52BD">
        <w:rPr>
          <w:lang w:val="uk-UA"/>
        </w:rPr>
        <w:t xml:space="preserve">озрахувати </w:t>
      </w:r>
      <w:r w:rsidR="00CF5A7A" w:rsidRPr="00DB52BD">
        <w:rPr>
          <w:i/>
          <w:lang w:val="uk-UA"/>
        </w:rPr>
        <w:t>ω</w:t>
      </w:r>
      <w:r w:rsidRPr="00DB52BD">
        <w:rPr>
          <w:i/>
          <w:lang w:val="uk-UA"/>
        </w:rPr>
        <w:t xml:space="preserve"> </w:t>
      </w:r>
      <w:r w:rsidRPr="00DB52BD">
        <w:rPr>
          <w:lang w:val="uk-UA"/>
        </w:rPr>
        <w:t>в комірках D4-D10 за алгоритмом 9.10:</w:t>
      </w:r>
    </w:p>
    <w:p w:rsidR="00CF5A7A" w:rsidRPr="00DB52BD" w:rsidRDefault="00CF5A7A" w:rsidP="00AD43EB">
      <w:pPr>
        <w:pStyle w:val="a7"/>
        <w:tabs>
          <w:tab w:val="left" w:pos="709"/>
          <w:tab w:val="left" w:pos="993"/>
        </w:tabs>
        <w:ind w:left="709"/>
        <w:contextualSpacing w:val="0"/>
        <w:rPr>
          <w:lang w:val="uk-UA"/>
        </w:rPr>
      </w:pPr>
      <w:r w:rsidRPr="00DB52BD">
        <w:rPr>
          <w:lang w:val="uk-UA"/>
        </w:rPr>
        <w:t>=C4,С5,С6,С7,С8,С9,С10*30*0,0175/A4,А5,А6,А7,А8,А9,А10.</w:t>
      </w:r>
      <w:r w:rsidR="00AD43EB" w:rsidRPr="00DB52BD">
        <w:rPr>
          <w:lang w:val="uk-UA"/>
        </w:rPr>
        <w:tab/>
      </w:r>
      <w:r w:rsidR="00AD43EB" w:rsidRPr="00DB52BD">
        <w:rPr>
          <w:lang w:val="uk-UA"/>
        </w:rPr>
        <w:tab/>
      </w:r>
      <w:r w:rsidR="00AD43EB" w:rsidRPr="00DB52BD">
        <w:rPr>
          <w:lang w:val="uk-UA"/>
        </w:rPr>
        <w:tab/>
      </w:r>
      <w:r w:rsidR="00AD43EB" w:rsidRPr="00DB52BD">
        <w:rPr>
          <w:lang w:val="uk-UA"/>
        </w:rPr>
        <w:tab/>
        <w:t>9.10</w:t>
      </w:r>
    </w:p>
    <w:p w:rsidR="00AD43EB" w:rsidRPr="00DB52BD" w:rsidRDefault="00CF5A7A" w:rsidP="00AD43EB">
      <w:pPr>
        <w:pStyle w:val="a7"/>
        <w:numPr>
          <w:ilvl w:val="0"/>
          <w:numId w:val="35"/>
        </w:numPr>
        <w:tabs>
          <w:tab w:val="left" w:pos="709"/>
          <w:tab w:val="left" w:pos="1134"/>
        </w:tabs>
        <w:ind w:left="0" w:firstLine="709"/>
        <w:contextualSpacing w:val="0"/>
        <w:rPr>
          <w:lang w:val="uk-UA"/>
        </w:rPr>
      </w:pPr>
      <w:r w:rsidRPr="00DB52BD">
        <w:rPr>
          <w:lang w:val="uk-UA"/>
        </w:rPr>
        <w:t xml:space="preserve">Визначити </w:t>
      </w:r>
      <w:r w:rsidRPr="00DB52BD">
        <w:rPr>
          <w:i/>
          <w:lang w:val="uk-UA"/>
        </w:rPr>
        <w:t>Δω</w:t>
      </w:r>
      <w:r w:rsidRPr="00DB52BD">
        <w:rPr>
          <w:lang w:val="uk-UA"/>
        </w:rPr>
        <w:t>,</w:t>
      </w:r>
      <w:r w:rsidRPr="00DB52BD">
        <w:rPr>
          <w:i/>
          <w:lang w:val="uk-UA"/>
        </w:rPr>
        <w:t xml:space="preserve"> </w:t>
      </w:r>
      <w:r w:rsidRPr="00DB52BD">
        <w:rPr>
          <w:lang w:val="uk-UA"/>
        </w:rPr>
        <w:t>ввівши в комірки Е4-Е10 формулу</w:t>
      </w:r>
      <w:r w:rsidR="00AD43EB" w:rsidRPr="00DB52BD">
        <w:rPr>
          <w:lang w:val="uk-UA"/>
        </w:rPr>
        <w:t xml:space="preserve"> 9.11:</w:t>
      </w:r>
    </w:p>
    <w:p w:rsidR="00CF5A7A" w:rsidRPr="00DB52BD" w:rsidRDefault="00CF5A7A" w:rsidP="00AD43EB">
      <w:pPr>
        <w:pStyle w:val="a7"/>
        <w:tabs>
          <w:tab w:val="left" w:pos="709"/>
          <w:tab w:val="left" w:pos="1134"/>
        </w:tabs>
        <w:ind w:left="709"/>
        <w:contextualSpacing w:val="0"/>
        <w:rPr>
          <w:lang w:val="uk-UA"/>
        </w:rPr>
      </w:pPr>
      <w:r w:rsidRPr="00DB52BD">
        <w:rPr>
          <w:lang w:val="uk-UA"/>
        </w:rPr>
        <w:t xml:space="preserve">=D4,D5,D6,D7,D8,D9,D10-D3,D4,D5,D6,D7,D8,D9. </w:t>
      </w:r>
      <w:r w:rsidR="00AD43EB" w:rsidRPr="00DB52BD">
        <w:rPr>
          <w:lang w:val="uk-UA"/>
        </w:rPr>
        <w:tab/>
      </w:r>
      <w:r w:rsidR="00AD43EB" w:rsidRPr="00DB52BD">
        <w:rPr>
          <w:lang w:val="uk-UA"/>
        </w:rPr>
        <w:tab/>
      </w:r>
      <w:r w:rsidR="00AD43EB" w:rsidRPr="00DB52BD">
        <w:rPr>
          <w:lang w:val="uk-UA"/>
        </w:rPr>
        <w:tab/>
      </w:r>
      <w:r w:rsidR="00AD43EB" w:rsidRPr="00DB52BD">
        <w:rPr>
          <w:lang w:val="uk-UA"/>
        </w:rPr>
        <w:tab/>
      </w:r>
      <w:r w:rsidR="00AD43EB" w:rsidRPr="00DB52BD">
        <w:rPr>
          <w:lang w:val="uk-UA"/>
        </w:rPr>
        <w:tab/>
        <w:t>9.11</w:t>
      </w:r>
    </w:p>
    <w:p w:rsidR="00F07ECF" w:rsidRPr="00DB52BD" w:rsidRDefault="00AD43EB" w:rsidP="00CF5A7A">
      <w:pPr>
        <w:pStyle w:val="a7"/>
        <w:numPr>
          <w:ilvl w:val="0"/>
          <w:numId w:val="35"/>
        </w:numPr>
        <w:tabs>
          <w:tab w:val="left" w:pos="1134"/>
        </w:tabs>
        <w:ind w:left="0" w:firstLine="709"/>
        <w:contextualSpacing w:val="0"/>
        <w:rPr>
          <w:lang w:val="uk-UA"/>
        </w:rPr>
      </w:pPr>
      <w:r w:rsidRPr="00DB52BD">
        <w:rPr>
          <w:lang w:val="uk-UA"/>
        </w:rPr>
        <w:t>Використовуючи формулу 9.</w:t>
      </w:r>
      <w:r w:rsidR="00F07ECF" w:rsidRPr="00DB52BD">
        <w:rPr>
          <w:lang w:val="uk-UA"/>
        </w:rPr>
        <w:t>8</w:t>
      </w:r>
      <w:r w:rsidRPr="00DB52BD">
        <w:rPr>
          <w:lang w:val="uk-UA"/>
        </w:rPr>
        <w:t xml:space="preserve"> </w:t>
      </w:r>
      <w:r w:rsidR="00F07ECF" w:rsidRPr="00DB52BD">
        <w:rPr>
          <w:lang w:val="uk-UA"/>
        </w:rPr>
        <w:t>р</w:t>
      </w:r>
      <w:r w:rsidR="00CF5A7A" w:rsidRPr="00DB52BD">
        <w:rPr>
          <w:lang w:val="uk-UA"/>
        </w:rPr>
        <w:t xml:space="preserve">озрахувати </w:t>
      </w:r>
      <w:r w:rsidR="00F07ECF" w:rsidRPr="00DB52BD">
        <w:rPr>
          <w:lang w:val="uk-UA"/>
        </w:rPr>
        <w:t xml:space="preserve"> </w:t>
      </w:r>
      <w:r w:rsidR="00F07ECF" w:rsidRPr="00DB52BD">
        <w:rPr>
          <w:i/>
          <w:lang w:val="uk-UA"/>
        </w:rPr>
        <w:t>ε</w:t>
      </w:r>
      <w:r w:rsidR="00F07ECF" w:rsidRPr="00DB52BD">
        <w:rPr>
          <w:lang w:val="uk-UA"/>
        </w:rPr>
        <w:t xml:space="preserve"> в комірках F4-F10</w:t>
      </w:r>
      <w:r w:rsidR="00F07ECF" w:rsidRPr="00DB52BD">
        <w:rPr>
          <w:i/>
          <w:lang w:val="uk-UA"/>
        </w:rPr>
        <w:t xml:space="preserve"> </w:t>
      </w:r>
      <w:r w:rsidR="00F07ECF" w:rsidRPr="00DB52BD">
        <w:rPr>
          <w:lang w:val="uk-UA"/>
        </w:rPr>
        <w:t>за алгоритмом 9.12:</w:t>
      </w:r>
    </w:p>
    <w:p w:rsidR="00CF5A7A" w:rsidRPr="00DB52BD" w:rsidRDefault="00F07ECF" w:rsidP="00F07ECF">
      <w:pPr>
        <w:pStyle w:val="a7"/>
        <w:tabs>
          <w:tab w:val="left" w:pos="1134"/>
        </w:tabs>
        <w:ind w:left="709"/>
        <w:contextualSpacing w:val="0"/>
        <w:rPr>
          <w:lang w:val="uk-UA"/>
        </w:rPr>
      </w:pPr>
      <w:r w:rsidRPr="00DB52BD">
        <w:rPr>
          <w:lang w:val="uk-UA"/>
        </w:rPr>
        <w:t>=</w:t>
      </w:r>
      <w:r w:rsidR="00CF5A7A" w:rsidRPr="00DB52BD">
        <w:rPr>
          <w:lang w:val="uk-UA"/>
        </w:rPr>
        <w:t xml:space="preserve"> E4,E5,E6,E7,E8,E9,E*30/A4,А5,А6,А7,А8,А9,А10)</w:t>
      </w:r>
      <w:r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t>9.12</w:t>
      </w:r>
    </w:p>
    <w:p w:rsidR="00625CC8" w:rsidRPr="00DB52BD" w:rsidRDefault="00625CC8" w:rsidP="00CF5A7A">
      <w:pPr>
        <w:pStyle w:val="a7"/>
        <w:numPr>
          <w:ilvl w:val="0"/>
          <w:numId w:val="35"/>
        </w:numPr>
        <w:tabs>
          <w:tab w:val="left" w:pos="1134"/>
        </w:tabs>
        <w:ind w:left="0" w:firstLine="709"/>
        <w:contextualSpacing w:val="0"/>
        <w:rPr>
          <w:lang w:val="uk-UA"/>
        </w:rPr>
      </w:pPr>
      <w:r w:rsidRPr="00DB52BD">
        <w:rPr>
          <w:lang w:val="uk-UA"/>
        </w:rPr>
        <w:t xml:space="preserve">Скопіювати отримані дані граф 3-6 дані в табл. </w:t>
      </w:r>
      <w:r w:rsidR="00307D8B" w:rsidRPr="00DB52BD">
        <w:rPr>
          <w:lang w:val="uk-UA"/>
        </w:rPr>
        <w:t>9</w:t>
      </w:r>
      <w:r w:rsidRPr="00DB52BD">
        <w:rPr>
          <w:lang w:val="uk-UA"/>
        </w:rPr>
        <w:t xml:space="preserve">.1 середовища </w:t>
      </w:r>
      <w:r w:rsidRPr="00DB52BD">
        <w:rPr>
          <w:i/>
          <w:lang w:val="uk-UA"/>
        </w:rPr>
        <w:t>Microsoft Word</w:t>
      </w:r>
      <w:r w:rsidRPr="00DB52BD">
        <w:rPr>
          <w:lang w:val="uk-UA"/>
        </w:rPr>
        <w:t>.</w:t>
      </w:r>
    </w:p>
    <w:p w:rsidR="00625CC8" w:rsidRPr="00DB52BD" w:rsidRDefault="007F15DE" w:rsidP="00F07ECF">
      <w:pPr>
        <w:pStyle w:val="a7"/>
        <w:numPr>
          <w:ilvl w:val="0"/>
          <w:numId w:val="35"/>
        </w:numPr>
        <w:tabs>
          <w:tab w:val="left" w:pos="709"/>
          <w:tab w:val="left" w:pos="1134"/>
        </w:tabs>
        <w:ind w:left="0" w:firstLine="709"/>
        <w:contextualSpacing w:val="0"/>
        <w:rPr>
          <w:lang w:val="uk-UA"/>
        </w:rPr>
      </w:pPr>
      <w:r w:rsidRPr="00DB52BD">
        <w:rPr>
          <w:lang w:val="uk-UA"/>
        </w:rPr>
        <w:t>У</w:t>
      </w:r>
      <w:r w:rsidR="00625CC8" w:rsidRPr="00DB52BD">
        <w:rPr>
          <w:lang w:val="uk-UA"/>
        </w:rPr>
        <w:t xml:space="preserve"> середовищі </w:t>
      </w:r>
      <w:r w:rsidR="00625CC8" w:rsidRPr="00DB52BD">
        <w:rPr>
          <w:i/>
          <w:lang w:val="uk-UA"/>
        </w:rPr>
        <w:t xml:space="preserve">Microsoft Excel </w:t>
      </w:r>
      <w:r w:rsidR="00625CC8" w:rsidRPr="00DB52BD">
        <w:rPr>
          <w:lang w:val="uk-UA"/>
        </w:rPr>
        <w:t xml:space="preserve">побудувати таблиці результатів </w:t>
      </w:r>
      <w:r w:rsidR="00625CC8" w:rsidRPr="00DB52BD">
        <w:rPr>
          <w:i/>
          <w:lang w:val="uk-UA"/>
        </w:rPr>
        <w:t xml:space="preserve">ω </w:t>
      </w:r>
      <w:r w:rsidR="00625CC8" w:rsidRPr="00DB52BD">
        <w:rPr>
          <w:lang w:val="uk-UA"/>
        </w:rPr>
        <w:t xml:space="preserve">і </w:t>
      </w:r>
      <w:r w:rsidR="00625CC8" w:rsidRPr="00DB52BD">
        <w:rPr>
          <w:i/>
          <w:lang w:val="uk-UA"/>
        </w:rPr>
        <w:t xml:space="preserve">ε </w:t>
      </w:r>
      <w:r w:rsidR="00625CC8" w:rsidRPr="00DB52BD">
        <w:rPr>
          <w:lang w:val="uk-UA"/>
        </w:rPr>
        <w:t>та графіки біомеханічної структури нападаючого удару справа в настільному тенісі (рис</w:t>
      </w:r>
      <w:r w:rsidR="00625CC8" w:rsidRPr="00DB52BD">
        <w:rPr>
          <w:iCs/>
          <w:lang w:val="uk-UA"/>
        </w:rPr>
        <w:t xml:space="preserve">. </w:t>
      </w:r>
      <w:r w:rsidR="00307D8B" w:rsidRPr="00DB52BD">
        <w:rPr>
          <w:iCs/>
          <w:lang w:val="uk-UA"/>
        </w:rPr>
        <w:t>9</w:t>
      </w:r>
      <w:r w:rsidR="00625CC8" w:rsidRPr="00DB52BD">
        <w:rPr>
          <w:iCs/>
          <w:lang w:val="uk-UA"/>
        </w:rPr>
        <w:t>.3).</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4"/>
      </w:tblGrid>
      <w:tr w:rsidR="00625CC8" w:rsidRPr="00DB52BD" w:rsidTr="00625CC8">
        <w:tc>
          <w:tcPr>
            <w:tcW w:w="10204" w:type="dxa"/>
          </w:tcPr>
          <w:p w:rsidR="00625CC8" w:rsidRPr="00DB52BD" w:rsidRDefault="00625CC8" w:rsidP="00625CC8">
            <w:pPr>
              <w:tabs>
                <w:tab w:val="left" w:pos="1134"/>
              </w:tabs>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lastRenderedPageBreak/>
              <w:drawing>
                <wp:inline distT="0" distB="0" distL="0" distR="0" wp14:anchorId="1DF4CAF5" wp14:editId="531AC92F">
                  <wp:extent cx="6355080" cy="4632960"/>
                  <wp:effectExtent l="19050" t="19050" r="26670" b="152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6355080" cy="4632960"/>
                          </a:xfrm>
                          <a:prstGeom prst="rect">
                            <a:avLst/>
                          </a:prstGeom>
                          <a:ln w="12700">
                            <a:solidFill>
                              <a:schemeClr val="tx1"/>
                            </a:solidFill>
                          </a:ln>
                        </pic:spPr>
                      </pic:pic>
                    </a:graphicData>
                  </a:graphic>
                </wp:inline>
              </w:drawing>
            </w:r>
          </w:p>
        </w:tc>
      </w:tr>
      <w:tr w:rsidR="00625CC8" w:rsidRPr="00DB52BD" w:rsidTr="00625CC8">
        <w:tc>
          <w:tcPr>
            <w:tcW w:w="10204" w:type="dxa"/>
          </w:tcPr>
          <w:p w:rsidR="00625CC8" w:rsidRPr="00DB52BD" w:rsidRDefault="00625CC8" w:rsidP="00307D8B">
            <w:pPr>
              <w:tabs>
                <w:tab w:val="left" w:pos="1134"/>
              </w:tabs>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 xml:space="preserve">Рис. </w:t>
            </w:r>
            <w:r w:rsidR="00307D8B" w:rsidRPr="00DB52BD">
              <w:rPr>
                <w:rFonts w:ascii="Times New Roman" w:hAnsi="Times New Roman"/>
                <w:i/>
                <w:szCs w:val="24"/>
                <w:lang w:val="uk-UA"/>
              </w:rPr>
              <w:t>9</w:t>
            </w:r>
            <w:r w:rsidRPr="00DB52BD">
              <w:rPr>
                <w:rFonts w:ascii="Times New Roman" w:hAnsi="Times New Roman"/>
                <w:i/>
                <w:szCs w:val="24"/>
                <w:lang w:val="uk-UA"/>
              </w:rPr>
              <w:t>.3. Таблиці і графіки ω</w:t>
            </w:r>
            <w:r w:rsidRPr="00DB52BD">
              <w:rPr>
                <w:rFonts w:ascii="Times New Roman" w:hAnsi="Times New Roman"/>
                <w:i/>
                <w:lang w:val="uk-UA"/>
              </w:rPr>
              <w:t xml:space="preserve"> і </w:t>
            </w:r>
            <w:r w:rsidRPr="00DB52BD">
              <w:rPr>
                <w:rFonts w:ascii="Times New Roman" w:hAnsi="Times New Roman"/>
                <w:i/>
                <w:szCs w:val="24"/>
                <w:lang w:val="uk-UA"/>
              </w:rPr>
              <w:t>ε в біомеханічній структурі нападаючого уд</w:t>
            </w:r>
            <w:r w:rsidR="007F15DE" w:rsidRPr="00DB52BD">
              <w:rPr>
                <w:rFonts w:ascii="Times New Roman" w:hAnsi="Times New Roman"/>
                <w:i/>
                <w:szCs w:val="24"/>
                <w:lang w:val="uk-UA"/>
              </w:rPr>
              <w:t>ару справа в настільному тенісі</w:t>
            </w:r>
          </w:p>
        </w:tc>
      </w:tr>
    </w:tbl>
    <w:p w:rsidR="00625CC8" w:rsidRPr="00DB52BD" w:rsidRDefault="00625CC8" w:rsidP="00CF5A7A">
      <w:pPr>
        <w:pStyle w:val="a7"/>
        <w:numPr>
          <w:ilvl w:val="0"/>
          <w:numId w:val="35"/>
        </w:numPr>
        <w:tabs>
          <w:tab w:val="left" w:pos="1134"/>
        </w:tabs>
        <w:spacing w:after="120"/>
        <w:contextualSpacing w:val="0"/>
        <w:rPr>
          <w:lang w:val="uk-UA"/>
        </w:rPr>
      </w:pPr>
      <w:r w:rsidRPr="00DB52BD">
        <w:rPr>
          <w:lang w:val="uk-UA"/>
        </w:rPr>
        <w:t xml:space="preserve">Скопіювати побудовані графіки в середовище </w:t>
      </w:r>
      <w:r w:rsidRPr="00DB52BD">
        <w:rPr>
          <w:i/>
          <w:lang w:val="uk-UA"/>
        </w:rPr>
        <w:t xml:space="preserve">Microsoft Word </w:t>
      </w:r>
      <w:r w:rsidRPr="00DB52BD">
        <w:rPr>
          <w:lang w:val="uk-UA"/>
        </w:rPr>
        <w:t xml:space="preserve">(рис. </w:t>
      </w:r>
      <w:r w:rsidR="00307D8B" w:rsidRPr="00DB52BD">
        <w:rPr>
          <w:lang w:val="uk-UA"/>
        </w:rPr>
        <w:t>9</w:t>
      </w:r>
      <w:r w:rsidRPr="00DB52BD">
        <w:rPr>
          <w:lang w:val="uk-UA"/>
        </w:rPr>
        <w:t xml:space="preserve">.4, </w:t>
      </w:r>
      <w:r w:rsidR="00307D8B" w:rsidRPr="00DB52BD">
        <w:rPr>
          <w:lang w:val="uk-UA"/>
        </w:rPr>
        <w:t>9</w:t>
      </w:r>
      <w:r w:rsidRPr="00DB52BD">
        <w:rPr>
          <w:lang w:val="uk-UA"/>
        </w:rPr>
        <w:t>.5).</w:t>
      </w:r>
    </w:p>
    <w:tbl>
      <w:tblPr>
        <w:tblStyle w:val="a8"/>
        <w:tblW w:w="0" w:type="auto"/>
        <w:tblInd w:w="137" w:type="dxa"/>
        <w:tblLook w:val="04A0" w:firstRow="1" w:lastRow="0" w:firstColumn="1" w:lastColumn="0" w:noHBand="0" w:noVBand="1"/>
      </w:tblPr>
      <w:tblGrid>
        <w:gridCol w:w="10067"/>
      </w:tblGrid>
      <w:tr w:rsidR="00625CC8" w:rsidRPr="00DB52BD" w:rsidTr="00625CC8">
        <w:tc>
          <w:tcPr>
            <w:tcW w:w="10067" w:type="dxa"/>
            <w:tcBorders>
              <w:top w:val="nil"/>
              <w:left w:val="nil"/>
              <w:bottom w:val="nil"/>
              <w:right w:val="nil"/>
            </w:tcBorders>
          </w:tcPr>
          <w:p w:rsidR="00625CC8" w:rsidRPr="00DB52BD" w:rsidRDefault="00625CC8" w:rsidP="00625CC8">
            <w:pPr>
              <w:pStyle w:val="a7"/>
              <w:tabs>
                <w:tab w:val="left" w:pos="1134"/>
              </w:tabs>
              <w:ind w:left="0"/>
              <w:jc w:val="center"/>
              <w:rPr>
                <w:lang w:val="uk-UA"/>
              </w:rPr>
            </w:pPr>
            <w:r w:rsidRPr="00DB52BD">
              <w:rPr>
                <w:noProof/>
                <w:lang w:val="en-US" w:eastAsia="en-US"/>
              </w:rPr>
              <w:drawing>
                <wp:inline distT="0" distB="0" distL="0" distR="0" wp14:anchorId="45A4E20C" wp14:editId="6180B542">
                  <wp:extent cx="5410200" cy="2503170"/>
                  <wp:effectExtent l="0" t="0" r="0" b="1143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7"/>
                    </a:graphicData>
                  </a:graphic>
                </wp:inline>
              </w:drawing>
            </w:r>
          </w:p>
        </w:tc>
      </w:tr>
      <w:tr w:rsidR="00625CC8" w:rsidRPr="00DB52BD" w:rsidTr="00625CC8">
        <w:tc>
          <w:tcPr>
            <w:tcW w:w="10067" w:type="dxa"/>
            <w:tcBorders>
              <w:top w:val="nil"/>
              <w:left w:val="nil"/>
              <w:bottom w:val="nil"/>
              <w:right w:val="nil"/>
            </w:tcBorders>
          </w:tcPr>
          <w:p w:rsidR="00625CC8" w:rsidRPr="00DB52BD" w:rsidRDefault="00625CC8" w:rsidP="007F15DE">
            <w:pPr>
              <w:pStyle w:val="a7"/>
              <w:tabs>
                <w:tab w:val="left" w:pos="1134"/>
              </w:tabs>
              <w:spacing w:before="120"/>
              <w:ind w:left="0"/>
              <w:jc w:val="center"/>
              <w:rPr>
                <w:i/>
                <w:lang w:val="uk-UA"/>
              </w:rPr>
            </w:pPr>
            <w:r w:rsidRPr="00DB52BD">
              <w:rPr>
                <w:i/>
                <w:lang w:val="uk-UA"/>
              </w:rPr>
              <w:t xml:space="preserve">Рис. </w:t>
            </w:r>
            <w:r w:rsidR="00307D8B" w:rsidRPr="00DB52BD">
              <w:rPr>
                <w:i/>
                <w:lang w:val="uk-UA"/>
              </w:rPr>
              <w:t>9</w:t>
            </w:r>
            <w:r w:rsidRPr="00DB52BD">
              <w:rPr>
                <w:i/>
                <w:lang w:val="uk-UA"/>
              </w:rPr>
              <w:t xml:space="preserve">.4. Графік ω </w:t>
            </w:r>
            <w:r w:rsidRPr="00DB52BD">
              <w:rPr>
                <w:i/>
                <w:iCs/>
                <w:lang w:val="uk-UA"/>
              </w:rPr>
              <w:t>біопари плече</w:t>
            </w:r>
            <w:r w:rsidR="007F15DE" w:rsidRPr="00DB52BD">
              <w:rPr>
                <w:i/>
                <w:iCs/>
                <w:lang w:val="uk-UA"/>
              </w:rPr>
              <w:t>-</w:t>
            </w:r>
            <w:r w:rsidRPr="00DB52BD">
              <w:rPr>
                <w:i/>
                <w:iCs/>
                <w:lang w:val="uk-UA"/>
              </w:rPr>
              <w:t>передпліччя правої руки нападаючого удару справа в тенісі</w:t>
            </w:r>
            <w:r w:rsidRPr="00DB52BD">
              <w:rPr>
                <w:i/>
                <w:lang w:val="uk-UA"/>
              </w:rPr>
              <w:t xml:space="preserve"> відносно біом</w:t>
            </w:r>
            <w:r w:rsidR="007F15DE" w:rsidRPr="00DB52BD">
              <w:rPr>
                <w:i/>
                <w:lang w:val="uk-UA"/>
              </w:rPr>
              <w:t>еханічної структури рухової дії</w:t>
            </w:r>
          </w:p>
        </w:tc>
      </w:tr>
      <w:tr w:rsidR="00625CC8" w:rsidRPr="00DB52BD" w:rsidTr="00625CC8">
        <w:tc>
          <w:tcPr>
            <w:tcW w:w="10067" w:type="dxa"/>
            <w:tcBorders>
              <w:top w:val="nil"/>
              <w:left w:val="nil"/>
              <w:bottom w:val="nil"/>
              <w:right w:val="nil"/>
            </w:tcBorders>
          </w:tcPr>
          <w:p w:rsidR="00625CC8" w:rsidRPr="00DB52BD" w:rsidRDefault="00625CC8" w:rsidP="00625CC8">
            <w:pPr>
              <w:pStyle w:val="a7"/>
              <w:tabs>
                <w:tab w:val="left" w:pos="1134"/>
              </w:tabs>
              <w:ind w:left="0"/>
              <w:jc w:val="center"/>
              <w:rPr>
                <w:i/>
                <w:lang w:val="uk-UA"/>
              </w:rPr>
            </w:pPr>
            <w:r w:rsidRPr="00DB52BD">
              <w:rPr>
                <w:noProof/>
                <w:lang w:val="en-US" w:eastAsia="en-US"/>
              </w:rPr>
              <w:lastRenderedPageBreak/>
              <w:drawing>
                <wp:inline distT="0" distB="0" distL="0" distR="0" wp14:anchorId="21B68915" wp14:editId="72B5B7E1">
                  <wp:extent cx="5654040" cy="2491740"/>
                  <wp:effectExtent l="0" t="0" r="3810" b="381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p>
        </w:tc>
      </w:tr>
      <w:tr w:rsidR="00625CC8" w:rsidRPr="00DB52BD" w:rsidTr="00625CC8">
        <w:tc>
          <w:tcPr>
            <w:tcW w:w="10067" w:type="dxa"/>
            <w:tcBorders>
              <w:top w:val="nil"/>
              <w:left w:val="nil"/>
              <w:bottom w:val="nil"/>
              <w:right w:val="nil"/>
            </w:tcBorders>
          </w:tcPr>
          <w:p w:rsidR="00625CC8" w:rsidRPr="00DB52BD" w:rsidRDefault="00625CC8" w:rsidP="00017C59">
            <w:pPr>
              <w:pStyle w:val="a7"/>
              <w:tabs>
                <w:tab w:val="left" w:pos="1134"/>
              </w:tabs>
              <w:spacing w:before="120" w:after="120"/>
              <w:ind w:left="0"/>
              <w:contextualSpacing w:val="0"/>
              <w:jc w:val="center"/>
              <w:rPr>
                <w:i/>
                <w:lang w:val="uk-UA"/>
              </w:rPr>
            </w:pPr>
            <w:r w:rsidRPr="00DB52BD">
              <w:rPr>
                <w:i/>
                <w:lang w:val="uk-UA"/>
              </w:rPr>
              <w:t xml:space="preserve">Рис. </w:t>
            </w:r>
            <w:r w:rsidR="00307D8B" w:rsidRPr="00DB52BD">
              <w:rPr>
                <w:i/>
                <w:lang w:val="uk-UA"/>
              </w:rPr>
              <w:t>9</w:t>
            </w:r>
            <w:r w:rsidRPr="00DB52BD">
              <w:rPr>
                <w:i/>
                <w:lang w:val="uk-UA"/>
              </w:rPr>
              <w:t xml:space="preserve">.5. Графік ε </w:t>
            </w:r>
            <w:r w:rsidRPr="00DB52BD">
              <w:rPr>
                <w:i/>
                <w:iCs/>
                <w:lang w:val="uk-UA"/>
              </w:rPr>
              <w:t>біопари плече</w:t>
            </w:r>
            <w:r w:rsidR="007F15DE" w:rsidRPr="00DB52BD">
              <w:rPr>
                <w:i/>
                <w:iCs/>
                <w:lang w:val="uk-UA"/>
              </w:rPr>
              <w:t>-</w:t>
            </w:r>
            <w:r w:rsidRPr="00DB52BD">
              <w:rPr>
                <w:i/>
                <w:iCs/>
                <w:lang w:val="uk-UA"/>
              </w:rPr>
              <w:t>передпліччя правої руки нападаючого удару справа в тенісі</w:t>
            </w:r>
            <w:r w:rsidRPr="00DB52BD">
              <w:rPr>
                <w:i/>
                <w:lang w:val="uk-UA"/>
              </w:rPr>
              <w:t xml:space="preserve"> відносно біомеханічної структури рухової дії</w:t>
            </w:r>
          </w:p>
        </w:tc>
      </w:tr>
    </w:tbl>
    <w:p w:rsidR="00625CC8" w:rsidRPr="00DB52BD" w:rsidRDefault="00625CC8" w:rsidP="00CF5A7A">
      <w:pPr>
        <w:pStyle w:val="a7"/>
        <w:numPr>
          <w:ilvl w:val="0"/>
          <w:numId w:val="35"/>
        </w:numPr>
        <w:tabs>
          <w:tab w:val="left" w:pos="1134"/>
        </w:tabs>
        <w:rPr>
          <w:lang w:val="uk-UA"/>
        </w:rPr>
      </w:pPr>
      <w:r w:rsidRPr="00DB52BD">
        <w:rPr>
          <w:lang w:val="uk-UA"/>
        </w:rPr>
        <w:t xml:space="preserve">Зробити висновок </w:t>
      </w:r>
      <w:r w:rsidR="007F15DE" w:rsidRPr="00DB52BD">
        <w:rPr>
          <w:lang w:val="uk-UA"/>
        </w:rPr>
        <w:t>щодо</w:t>
      </w:r>
      <w:r w:rsidRPr="00DB52BD">
        <w:rPr>
          <w:lang w:val="uk-UA"/>
        </w:rPr>
        <w:t xml:space="preserve"> мети лабораторної роботи. </w:t>
      </w:r>
    </w:p>
    <w:p w:rsidR="00625CC8" w:rsidRPr="00DB52BD" w:rsidRDefault="00625CC8" w:rsidP="00625CC8">
      <w:pPr>
        <w:pStyle w:val="a7"/>
        <w:tabs>
          <w:tab w:val="left" w:pos="0"/>
          <w:tab w:val="left" w:pos="1134"/>
        </w:tabs>
        <w:ind w:left="709"/>
        <w:rPr>
          <w:lang w:val="uk-UA"/>
        </w:rPr>
      </w:pPr>
      <w:r w:rsidRPr="00DB52BD">
        <w:rPr>
          <w:lang w:val="uk-UA"/>
        </w:rPr>
        <w:t>Для зразк</w:t>
      </w:r>
      <w:r w:rsidR="007F15DE" w:rsidRPr="00DB52BD">
        <w:rPr>
          <w:lang w:val="uk-UA"/>
        </w:rPr>
        <w:t>а</w:t>
      </w:r>
      <w:r w:rsidR="001E33B5">
        <w:rPr>
          <w:lang w:val="uk-UA"/>
        </w:rPr>
        <w:t>:</w:t>
      </w:r>
      <w:r w:rsidRPr="00DB52BD">
        <w:rPr>
          <w:lang w:val="uk-UA"/>
        </w:rPr>
        <w:t xml:space="preserve"> </w:t>
      </w:r>
    </w:p>
    <w:p w:rsidR="00625CC8" w:rsidRPr="00DB52BD" w:rsidRDefault="00625CC8" w:rsidP="00625CC8">
      <w:pPr>
        <w:pStyle w:val="a7"/>
        <w:numPr>
          <w:ilvl w:val="0"/>
          <w:numId w:val="32"/>
        </w:numPr>
        <w:tabs>
          <w:tab w:val="left" w:pos="1134"/>
        </w:tabs>
        <w:ind w:left="0" w:firstLine="709"/>
        <w:contextualSpacing w:val="0"/>
        <w:rPr>
          <w:lang w:val="uk-UA"/>
        </w:rPr>
      </w:pPr>
      <w:r w:rsidRPr="00DB52BD">
        <w:rPr>
          <w:lang w:val="uk-UA"/>
        </w:rPr>
        <w:t>визначені кутові швидкості і прискорення центру руху біопари плече-передпліччя правої руки при виконанні нападаючого уд</w:t>
      </w:r>
      <w:r w:rsidR="007F15DE" w:rsidRPr="00DB52BD">
        <w:rPr>
          <w:lang w:val="uk-UA"/>
        </w:rPr>
        <w:t>ару справа в настільному тенісі;</w:t>
      </w:r>
    </w:p>
    <w:p w:rsidR="00625CC8" w:rsidRPr="00DB52BD" w:rsidRDefault="00625CC8" w:rsidP="00625CC8">
      <w:pPr>
        <w:pStyle w:val="a7"/>
        <w:numPr>
          <w:ilvl w:val="0"/>
          <w:numId w:val="32"/>
        </w:numPr>
        <w:tabs>
          <w:tab w:val="left" w:pos="1134"/>
        </w:tabs>
        <w:ind w:left="0" w:firstLine="709"/>
        <w:contextualSpacing w:val="0"/>
        <w:rPr>
          <w:lang w:val="uk-UA"/>
        </w:rPr>
      </w:pPr>
      <w:r w:rsidRPr="00DB52BD">
        <w:rPr>
          <w:lang w:val="uk-UA"/>
        </w:rPr>
        <w:t xml:space="preserve">найбільші значення показників швидкості і прискорень центру досліджуваної біопари були виявлені в періоді основних дій, фаза нападаючий удар: </w:t>
      </w:r>
      <w:r w:rsidRPr="00DB52BD">
        <w:rPr>
          <w:i/>
          <w:lang w:val="uk-UA"/>
        </w:rPr>
        <w:t xml:space="preserve">ω </w:t>
      </w:r>
      <w:r w:rsidRPr="00DB52BD">
        <w:rPr>
          <w:lang w:val="uk-UA"/>
        </w:rPr>
        <w:t xml:space="preserve">= 12,6 </w:t>
      </w:r>
      <w:r w:rsidRPr="00DB52BD">
        <w:rPr>
          <w:i/>
          <w:lang w:val="uk-UA"/>
        </w:rPr>
        <w:t>рад/с</w:t>
      </w:r>
      <w:r w:rsidRPr="00DB52BD">
        <w:rPr>
          <w:lang w:val="uk-UA"/>
        </w:rPr>
        <w:t xml:space="preserve">, </w:t>
      </w:r>
      <w:r w:rsidRPr="00DB52BD">
        <w:rPr>
          <w:i/>
          <w:lang w:val="uk-UA"/>
        </w:rPr>
        <w:t>ε</w:t>
      </w:r>
      <w:r w:rsidRPr="00DB52BD">
        <w:rPr>
          <w:i/>
          <w:iCs/>
          <w:vertAlign w:val="subscript"/>
          <w:lang w:val="uk-UA"/>
        </w:rPr>
        <w:t xml:space="preserve"> </w:t>
      </w:r>
      <w:r w:rsidRPr="00DB52BD">
        <w:rPr>
          <w:i/>
          <w:iCs/>
          <w:lang w:val="uk-UA"/>
        </w:rPr>
        <w:t xml:space="preserve">= </w:t>
      </w:r>
      <w:r w:rsidRPr="00DB52BD">
        <w:rPr>
          <w:iCs/>
          <w:lang w:val="uk-UA"/>
        </w:rPr>
        <w:t>1</w:t>
      </w:r>
      <w:r w:rsidRPr="00DB52BD">
        <w:rPr>
          <w:lang w:val="uk-UA"/>
        </w:rPr>
        <w:t xml:space="preserve">23,9 </w:t>
      </w:r>
      <w:r w:rsidRPr="00DB52BD">
        <w:rPr>
          <w:i/>
          <w:lang w:val="uk-UA"/>
        </w:rPr>
        <w:t>рад</w:t>
      </w:r>
      <w:r w:rsidRPr="00DB52BD">
        <w:rPr>
          <w:i/>
          <w:iCs/>
          <w:lang w:val="uk-UA"/>
        </w:rPr>
        <w:t>/с</w:t>
      </w:r>
      <w:r w:rsidRPr="00DB52BD">
        <w:rPr>
          <w:i/>
          <w:iCs/>
          <w:vertAlign w:val="superscript"/>
          <w:lang w:val="uk-UA"/>
        </w:rPr>
        <w:t>2</w:t>
      </w:r>
      <w:r w:rsidR="007F15DE" w:rsidRPr="00DB52BD">
        <w:rPr>
          <w:iCs/>
          <w:lang w:val="uk-UA"/>
        </w:rPr>
        <w:t>;</w:t>
      </w:r>
    </w:p>
    <w:p w:rsidR="00625CC8" w:rsidRPr="00DB52BD" w:rsidRDefault="00625CC8" w:rsidP="00625CC8">
      <w:pPr>
        <w:pStyle w:val="a7"/>
        <w:numPr>
          <w:ilvl w:val="0"/>
          <w:numId w:val="32"/>
        </w:numPr>
        <w:tabs>
          <w:tab w:val="left" w:pos="1134"/>
        </w:tabs>
        <w:ind w:left="0" w:firstLine="709"/>
        <w:contextualSpacing w:val="0"/>
        <w:rPr>
          <w:lang w:val="uk-UA"/>
        </w:rPr>
      </w:pPr>
      <w:r w:rsidRPr="00DB52BD">
        <w:rPr>
          <w:lang w:val="uk-UA"/>
        </w:rPr>
        <w:t xml:space="preserve">визначені величини </w:t>
      </w:r>
      <w:r w:rsidRPr="00DB52BD">
        <w:rPr>
          <w:i/>
          <w:lang w:val="uk-UA"/>
        </w:rPr>
        <w:t>ω</w:t>
      </w:r>
      <w:r w:rsidRPr="00DB52BD">
        <w:rPr>
          <w:lang w:val="uk-UA"/>
        </w:rPr>
        <w:t xml:space="preserve"> біопари сегментів плече-передпліччя мали позитивні значення у всіх фазах нападаючого удару справа в настільному тенісі, тобто рух відбувався проти годинникової стрілки, позитивні значення </w:t>
      </w:r>
      <w:r w:rsidRPr="00DB52BD">
        <w:rPr>
          <w:i/>
          <w:lang w:val="uk-UA"/>
        </w:rPr>
        <w:t>ε</w:t>
      </w:r>
      <w:r w:rsidRPr="00DB52BD">
        <w:rPr>
          <w:i/>
          <w:iCs/>
          <w:lang w:val="uk-UA"/>
        </w:rPr>
        <w:t xml:space="preserve"> </w:t>
      </w:r>
      <w:r w:rsidRPr="00DB52BD">
        <w:rPr>
          <w:iCs/>
          <w:lang w:val="uk-UA"/>
        </w:rPr>
        <w:t>визначені в фазах початок замаху, замаху, нападаючого удару, інерції після нападаючого удару та корекції (гальмування) руху, що свідчить про збільшення кутової швидкості, від</w:t>
      </w:r>
      <w:r w:rsidR="002E7BE0" w:rsidRPr="00DB52BD">
        <w:rPr>
          <w:iCs/>
          <w:lang w:val="uk-UA"/>
        </w:rPr>
        <w:t>’</w:t>
      </w:r>
      <w:r w:rsidRPr="00DB52BD">
        <w:rPr>
          <w:iCs/>
          <w:lang w:val="uk-UA"/>
        </w:rPr>
        <w:t xml:space="preserve">ємні значення </w:t>
      </w:r>
      <w:r w:rsidRPr="00DB52BD">
        <w:rPr>
          <w:i/>
          <w:lang w:val="uk-UA"/>
        </w:rPr>
        <w:t>ε</w:t>
      </w:r>
      <w:r w:rsidRPr="00DB52BD">
        <w:rPr>
          <w:iCs/>
          <w:lang w:val="uk-UA"/>
        </w:rPr>
        <w:t xml:space="preserve"> виявлені в закінченні фаз замаху і нападаючого удару, що свідчить про зменшення кутових швидкостей.</w:t>
      </w:r>
    </w:p>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 xml:space="preserve">Вимоги до захисту лабораторної роботи № </w:t>
      </w:r>
      <w:r w:rsidR="00307D8B" w:rsidRPr="00DB52BD">
        <w:rPr>
          <w:rFonts w:ascii="Times New Roman" w:hAnsi="Times New Roman"/>
          <w:bCs/>
          <w:i/>
          <w:spacing w:val="-1"/>
          <w:sz w:val="24"/>
          <w:szCs w:val="24"/>
          <w:lang w:val="uk-UA"/>
        </w:rPr>
        <w:t>9</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numPr>
          <w:ilvl w:val="0"/>
          <w:numId w:val="27"/>
        </w:numPr>
        <w:tabs>
          <w:tab w:val="left" w:pos="1134"/>
        </w:tabs>
        <w:ind w:left="0" w:right="57" w:firstLine="709"/>
        <w:rPr>
          <w:lang w:val="uk-UA"/>
        </w:rPr>
      </w:pPr>
      <w:r w:rsidRPr="00DB52BD">
        <w:rPr>
          <w:bCs/>
          <w:spacing w:val="-1"/>
          <w:lang w:val="uk-UA"/>
        </w:rPr>
        <w:t>наявність ілюстрованого матеріалу: ф</w:t>
      </w:r>
      <w:r w:rsidRPr="00DB52BD">
        <w:rPr>
          <w:lang w:val="uk-UA"/>
        </w:rPr>
        <w:t xml:space="preserve">рагмент програми </w:t>
      </w:r>
      <w:r w:rsidRPr="00DB52BD">
        <w:rPr>
          <w:i/>
          <w:lang w:val="uk-UA"/>
        </w:rPr>
        <w:t>Жива геометрія</w:t>
      </w:r>
      <w:r w:rsidRPr="00DB52BD">
        <w:rPr>
          <w:lang w:val="uk-UA"/>
        </w:rPr>
        <w:t xml:space="preserve"> кутових переміщень досліджуваної біопари (рис. </w:t>
      </w:r>
      <w:r w:rsidR="00307D8B" w:rsidRPr="00DB52BD">
        <w:rPr>
          <w:lang w:val="uk-UA"/>
        </w:rPr>
        <w:t>9</w:t>
      </w:r>
      <w:r w:rsidRPr="00DB52BD">
        <w:rPr>
          <w:lang w:val="uk-UA"/>
        </w:rPr>
        <w:t xml:space="preserve">.1); розрахункова таблиця кутових швидкостей і прискорень (рис. </w:t>
      </w:r>
      <w:r w:rsidR="00307D8B" w:rsidRPr="00DB52BD">
        <w:rPr>
          <w:lang w:val="uk-UA"/>
        </w:rPr>
        <w:t>9</w:t>
      </w:r>
      <w:r w:rsidRPr="00DB52BD">
        <w:rPr>
          <w:lang w:val="uk-UA"/>
        </w:rPr>
        <w:t xml:space="preserve">.2, табл. </w:t>
      </w:r>
      <w:r w:rsidR="00307D8B" w:rsidRPr="00DB52BD">
        <w:rPr>
          <w:lang w:val="uk-UA"/>
        </w:rPr>
        <w:t>9</w:t>
      </w:r>
      <w:r w:rsidRPr="00DB52BD">
        <w:rPr>
          <w:lang w:val="uk-UA"/>
        </w:rPr>
        <w:t xml:space="preserve">.1; графіки ω і </w:t>
      </w:r>
      <w:r w:rsidRPr="00DB52BD">
        <w:rPr>
          <w:i/>
          <w:lang w:val="uk-UA"/>
        </w:rPr>
        <w:t>ε</w:t>
      </w:r>
      <w:r w:rsidRPr="00DB52BD">
        <w:rPr>
          <w:iCs/>
          <w:lang w:val="uk-UA"/>
        </w:rPr>
        <w:t xml:space="preserve"> біопари рухової дії</w:t>
      </w:r>
      <w:r w:rsidRPr="00DB52BD">
        <w:rPr>
          <w:lang w:val="uk-UA"/>
        </w:rPr>
        <w:t xml:space="preserve"> відносно біомеханічної структури рухової дії (рис. </w:t>
      </w:r>
      <w:r w:rsidR="00307D8B" w:rsidRPr="00DB52BD">
        <w:rPr>
          <w:lang w:val="uk-UA"/>
        </w:rPr>
        <w:t>9</w:t>
      </w:r>
      <w:r w:rsidRPr="00DB52BD">
        <w:rPr>
          <w:lang w:val="uk-UA"/>
        </w:rPr>
        <w:t xml:space="preserve">.4, </w:t>
      </w:r>
      <w:r w:rsidR="00307D8B" w:rsidRPr="00DB52BD">
        <w:rPr>
          <w:lang w:val="uk-UA"/>
        </w:rPr>
        <w:t>9</w:t>
      </w:r>
      <w:r w:rsidR="007F15DE" w:rsidRPr="00DB52BD">
        <w:rPr>
          <w:lang w:val="uk-UA"/>
        </w:rPr>
        <w:t>.5);</w:t>
      </w:r>
      <w:r w:rsidRPr="00DB52BD">
        <w:rPr>
          <w:lang w:val="uk-UA"/>
        </w:rPr>
        <w:t xml:space="preserve"> </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наявніс</w:t>
      </w:r>
      <w:r w:rsidR="007F15DE" w:rsidRPr="00DB52BD">
        <w:rPr>
          <w:bCs/>
          <w:spacing w:val="-1"/>
          <w:lang w:val="uk-UA"/>
        </w:rPr>
        <w:t>ть висновку про виконану роботу;</w:t>
      </w:r>
    </w:p>
    <w:p w:rsidR="00625CC8" w:rsidRPr="00DB52BD" w:rsidRDefault="007F15DE"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lang w:val="uk-UA"/>
        </w:rPr>
      </w:pPr>
      <w:r w:rsidRPr="00DB52BD">
        <w:rPr>
          <w:rStyle w:val="markedcontent"/>
          <w:lang w:val="uk-UA"/>
        </w:rPr>
        <w:t>Поняття про кутову швидкість і кутове прискорення</w:t>
      </w:r>
      <w:r w:rsidRPr="00DB52BD">
        <w:rPr>
          <w:lang w:val="uk-UA"/>
        </w:rPr>
        <w:t>.</w:t>
      </w:r>
    </w:p>
    <w:p w:rsidR="00625CC8" w:rsidRPr="00DB52BD" w:rsidRDefault="00064E1C" w:rsidP="00625CC8">
      <w:pPr>
        <w:pStyle w:val="msonormal1"/>
        <w:numPr>
          <w:ilvl w:val="0"/>
          <w:numId w:val="36"/>
        </w:numPr>
        <w:tabs>
          <w:tab w:val="left" w:pos="1134"/>
        </w:tabs>
        <w:spacing w:before="0" w:beforeAutospacing="0" w:after="0" w:afterAutospacing="0"/>
        <w:ind w:left="567" w:hanging="567"/>
        <w:rPr>
          <w:rStyle w:val="a6"/>
          <w:color w:val="auto"/>
          <w:lang w:val="uk-UA"/>
        </w:rPr>
      </w:pPr>
      <w:hyperlink r:id="rId209" w:anchor="%D0%B04" w:history="1">
        <w:r w:rsidR="00625CC8" w:rsidRPr="00DB52BD">
          <w:rPr>
            <w:rStyle w:val="a6"/>
            <w:color w:val="auto"/>
            <w:lang w:val="uk-UA"/>
          </w:rPr>
          <w:t>Що називають віссю обертання?</w:t>
        </w:r>
      </w:hyperlink>
    </w:p>
    <w:p w:rsidR="00625CC8" w:rsidRPr="00DB52BD" w:rsidRDefault="00625CC8" w:rsidP="00625CC8">
      <w:pPr>
        <w:pStyle w:val="msonormal1"/>
        <w:numPr>
          <w:ilvl w:val="0"/>
          <w:numId w:val="36"/>
        </w:numPr>
        <w:tabs>
          <w:tab w:val="left" w:pos="1134"/>
        </w:tabs>
        <w:spacing w:before="0" w:beforeAutospacing="0" w:after="0" w:afterAutospacing="0"/>
        <w:ind w:left="567" w:hanging="567"/>
        <w:rPr>
          <w:lang w:val="uk-UA"/>
        </w:rPr>
      </w:pPr>
      <w:r w:rsidRPr="00DB52BD">
        <w:rPr>
          <w:lang w:val="uk-UA"/>
        </w:rPr>
        <w:t>Як змінюється лінійна швидкість із збільшенням відстані від осі обертання?</w:t>
      </w:r>
    </w:p>
    <w:p w:rsidR="00625CC8" w:rsidRPr="00DB52BD" w:rsidRDefault="00064E1C" w:rsidP="00625CC8">
      <w:pPr>
        <w:pStyle w:val="msonormal1"/>
        <w:numPr>
          <w:ilvl w:val="0"/>
          <w:numId w:val="36"/>
        </w:numPr>
        <w:tabs>
          <w:tab w:val="left" w:pos="1134"/>
        </w:tabs>
        <w:spacing w:before="0" w:beforeAutospacing="0" w:after="0" w:afterAutospacing="0"/>
        <w:ind w:left="567" w:hanging="567"/>
        <w:rPr>
          <w:lang w:val="uk-UA"/>
        </w:rPr>
      </w:pPr>
      <w:hyperlink r:id="rId210" w:anchor="%D0%B05" w:history="1">
        <w:r w:rsidR="00625CC8" w:rsidRPr="00DB52BD">
          <w:rPr>
            <w:rStyle w:val="a6"/>
            <w:color w:val="auto"/>
            <w:lang w:val="uk-UA"/>
          </w:rPr>
          <w:t>Що називають кутовою швидкістю?</w:t>
        </w:r>
      </w:hyperlink>
    </w:p>
    <w:p w:rsidR="00625CC8" w:rsidRPr="00DB52BD" w:rsidRDefault="00064E1C" w:rsidP="00625CC8">
      <w:pPr>
        <w:pStyle w:val="msonormal1"/>
        <w:numPr>
          <w:ilvl w:val="0"/>
          <w:numId w:val="36"/>
        </w:numPr>
        <w:tabs>
          <w:tab w:val="left" w:pos="1134"/>
        </w:tabs>
        <w:spacing w:before="0" w:beforeAutospacing="0" w:after="0" w:afterAutospacing="0"/>
        <w:ind w:left="567" w:hanging="567"/>
        <w:rPr>
          <w:lang w:val="uk-UA"/>
        </w:rPr>
      </w:pPr>
      <w:hyperlink r:id="rId211" w:anchor="%D0%B06" w:history="1">
        <w:r w:rsidR="00625CC8" w:rsidRPr="00DB52BD">
          <w:rPr>
            <w:rStyle w:val="a6"/>
            <w:color w:val="auto"/>
            <w:lang w:val="uk-UA"/>
          </w:rPr>
          <w:t>Як визначають кутова швидкість тіла?</w:t>
        </w:r>
      </w:hyperlink>
    </w:p>
    <w:p w:rsidR="00625CC8" w:rsidRPr="00DB52BD" w:rsidRDefault="00625CC8" w:rsidP="00625CC8">
      <w:pPr>
        <w:pStyle w:val="msonormal1"/>
        <w:numPr>
          <w:ilvl w:val="0"/>
          <w:numId w:val="36"/>
        </w:numPr>
        <w:tabs>
          <w:tab w:val="left" w:pos="1134"/>
        </w:tabs>
        <w:spacing w:before="0" w:beforeAutospacing="0" w:after="0" w:afterAutospacing="0"/>
        <w:ind w:left="567" w:hanging="567"/>
        <w:rPr>
          <w:lang w:val="uk-UA"/>
        </w:rPr>
      </w:pPr>
      <w:r w:rsidRPr="00DB52BD">
        <w:rPr>
          <w:iCs/>
          <w:lang w:val="uk-UA"/>
        </w:rPr>
        <w:t> </w:t>
      </w:r>
      <w:hyperlink r:id="rId212" w:anchor="%D0%B07" w:history="1">
        <w:r w:rsidRPr="00DB52BD">
          <w:rPr>
            <w:rStyle w:val="a6"/>
            <w:color w:val="auto"/>
            <w:lang w:val="uk-UA"/>
          </w:rPr>
          <w:t>Що називають кутовим прискоренням?</w:t>
        </w:r>
      </w:hyperlink>
    </w:p>
    <w:p w:rsidR="00625CC8" w:rsidRPr="00DB52BD" w:rsidRDefault="00625CC8" w:rsidP="00625CC8">
      <w:pPr>
        <w:pStyle w:val="msonormal1"/>
        <w:numPr>
          <w:ilvl w:val="0"/>
          <w:numId w:val="36"/>
        </w:numPr>
        <w:tabs>
          <w:tab w:val="left" w:pos="1134"/>
        </w:tabs>
        <w:spacing w:before="0" w:beforeAutospacing="0" w:after="0" w:afterAutospacing="0"/>
        <w:ind w:left="567" w:hanging="567"/>
        <w:rPr>
          <w:rStyle w:val="a6"/>
          <w:color w:val="auto"/>
          <w:lang w:val="uk-UA"/>
        </w:rPr>
      </w:pPr>
      <w:r w:rsidRPr="00DB52BD">
        <w:rPr>
          <w:iCs/>
          <w:lang w:val="uk-UA"/>
        </w:rPr>
        <w:t> </w:t>
      </w:r>
      <w:hyperlink r:id="rId213" w:anchor="%D0%B08" w:history="1">
        <w:r w:rsidRPr="00DB52BD">
          <w:rPr>
            <w:rStyle w:val="a6"/>
            <w:color w:val="auto"/>
            <w:lang w:val="uk-UA"/>
          </w:rPr>
          <w:t>Як визначають кутове прискорення тіла?</w:t>
        </w:r>
      </w:hyperlink>
    </w:p>
    <w:p w:rsidR="00625CC8" w:rsidRPr="00DB52BD" w:rsidRDefault="00625CC8" w:rsidP="00625CC8">
      <w:pPr>
        <w:pStyle w:val="msonormal1"/>
        <w:numPr>
          <w:ilvl w:val="0"/>
          <w:numId w:val="36"/>
        </w:numPr>
        <w:tabs>
          <w:tab w:val="left" w:pos="1134"/>
        </w:tabs>
        <w:spacing w:before="0" w:beforeAutospacing="0" w:after="0" w:afterAutospacing="0"/>
        <w:ind w:left="567" w:hanging="567"/>
        <w:rPr>
          <w:lang w:val="uk-UA"/>
        </w:rPr>
      </w:pPr>
      <w:r w:rsidRPr="00DB52BD">
        <w:rPr>
          <w:lang w:val="uk-UA"/>
        </w:rPr>
        <w:t>Як можна визначити зміну прискорення без використання графічної залежності швидкість - час?</w:t>
      </w:r>
    </w:p>
    <w:p w:rsidR="00625CC8" w:rsidRPr="00DB52BD" w:rsidRDefault="00625CC8" w:rsidP="00625CC8">
      <w:pPr>
        <w:pStyle w:val="msonormal1"/>
        <w:numPr>
          <w:ilvl w:val="0"/>
          <w:numId w:val="36"/>
        </w:numPr>
        <w:tabs>
          <w:tab w:val="left" w:pos="1134"/>
        </w:tabs>
        <w:spacing w:before="0" w:beforeAutospacing="0" w:after="0" w:afterAutospacing="0"/>
        <w:ind w:left="567" w:hanging="567"/>
        <w:rPr>
          <w:lang w:val="uk-UA"/>
        </w:rPr>
      </w:pPr>
      <w:r w:rsidRPr="00DB52BD">
        <w:rPr>
          <w:iCs/>
          <w:lang w:val="uk-UA"/>
        </w:rPr>
        <w:t>Які одиниці виміру мають </w:t>
      </w:r>
      <w:hyperlink r:id="rId214" w:anchor="%D0%B09" w:history="1">
        <w:r w:rsidRPr="00DB52BD">
          <w:rPr>
            <w:rStyle w:val="a6"/>
            <w:color w:val="auto"/>
            <w:lang w:val="uk-UA"/>
          </w:rPr>
          <w:t>кутова швидкість</w:t>
        </w:r>
      </w:hyperlink>
      <w:r w:rsidRPr="00DB52BD">
        <w:rPr>
          <w:iCs/>
          <w:lang w:val="uk-UA"/>
        </w:rPr>
        <w:t> та </w:t>
      </w:r>
      <w:hyperlink r:id="rId215" w:anchor="%D0%B010" w:history="1">
        <w:r w:rsidRPr="00DB52BD">
          <w:rPr>
            <w:rStyle w:val="a6"/>
            <w:color w:val="auto"/>
            <w:lang w:val="uk-UA"/>
          </w:rPr>
          <w:t>кутове прискорення</w:t>
        </w:r>
      </w:hyperlink>
      <w:r w:rsidRPr="00DB52BD">
        <w:rPr>
          <w:i/>
          <w:iCs/>
          <w:lang w:val="uk-UA"/>
        </w:rPr>
        <w:t>?</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rStyle w:val="markedcontent"/>
          <w:lang w:val="uk-UA"/>
        </w:rPr>
      </w:pPr>
      <w:r w:rsidRPr="00DB52BD">
        <w:rPr>
          <w:rStyle w:val="markedcontent"/>
          <w:lang w:val="uk-UA"/>
        </w:rPr>
        <w:t>Як визначити кутову швидкість і кутове прискорення?</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rStyle w:val="markedcontent"/>
          <w:lang w:val="uk-UA"/>
        </w:rPr>
      </w:pPr>
      <w:r w:rsidRPr="00DB52BD">
        <w:rPr>
          <w:rStyle w:val="markedcontent"/>
          <w:lang w:val="uk-UA"/>
        </w:rPr>
        <w:t xml:space="preserve">В яких одиницях вимірюється кутова швидкість і кутове прискорення. </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rStyle w:val="markedcontent"/>
          <w:lang w:val="uk-UA"/>
        </w:rPr>
      </w:pPr>
      <w:r w:rsidRPr="00DB52BD">
        <w:rPr>
          <w:rStyle w:val="markedcontent"/>
          <w:lang w:val="uk-UA"/>
        </w:rPr>
        <w:t>Формули для визначення кутової швидкості і кутового прискорення.</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rStyle w:val="markedcontent"/>
          <w:lang w:val="uk-UA"/>
        </w:rPr>
      </w:pPr>
      <w:r w:rsidRPr="00DB52BD">
        <w:rPr>
          <w:rStyle w:val="markedcontent"/>
          <w:lang w:val="uk-UA"/>
        </w:rPr>
        <w:t>Що означає позитивна і від</w:t>
      </w:r>
      <w:r w:rsidR="002E7BE0" w:rsidRPr="00DB52BD">
        <w:rPr>
          <w:rStyle w:val="markedcontent"/>
          <w:lang w:val="uk-UA"/>
        </w:rPr>
        <w:t>’</w:t>
      </w:r>
      <w:r w:rsidRPr="00DB52BD">
        <w:rPr>
          <w:rStyle w:val="markedcontent"/>
          <w:lang w:val="uk-UA"/>
        </w:rPr>
        <w:t>ємна кутова швидкість і кутове прискорення.</w:t>
      </w:r>
    </w:p>
    <w:p w:rsidR="00625CC8" w:rsidRPr="00DB52BD" w:rsidRDefault="00625CC8" w:rsidP="00625CC8">
      <w:pPr>
        <w:pStyle w:val="a7"/>
        <w:widowControl w:val="0"/>
        <w:numPr>
          <w:ilvl w:val="0"/>
          <w:numId w:val="36"/>
        </w:numPr>
        <w:shd w:val="clear" w:color="auto" w:fill="FFFFFF"/>
        <w:tabs>
          <w:tab w:val="left" w:pos="1134"/>
        </w:tabs>
        <w:autoSpaceDE w:val="0"/>
        <w:autoSpaceDN w:val="0"/>
        <w:adjustRightInd w:val="0"/>
        <w:ind w:left="567" w:right="57" w:hanging="567"/>
        <w:contextualSpacing w:val="0"/>
        <w:rPr>
          <w:lang w:val="uk-UA"/>
        </w:rPr>
      </w:pPr>
      <w:r w:rsidRPr="00DB52BD">
        <w:rPr>
          <w:rStyle w:val="markedcontent"/>
          <w:lang w:val="uk-UA"/>
        </w:rPr>
        <w:lastRenderedPageBreak/>
        <w:t>Алгоритм виконання лабораторної роботи.</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e"/>
        <w:numPr>
          <w:ilvl w:val="0"/>
          <w:numId w:val="37"/>
        </w:numPr>
        <w:tabs>
          <w:tab w:val="left" w:pos="7655"/>
        </w:tabs>
        <w:ind w:left="567" w:right="-2" w:hanging="567"/>
        <w:jc w:val="both"/>
        <w:rPr>
          <w:b w:val="0"/>
          <w:sz w:val="24"/>
          <w:szCs w:val="24"/>
        </w:rPr>
      </w:pPr>
      <w:r w:rsidRPr="00DB52BD">
        <w:rPr>
          <w:b w:val="0"/>
          <w:sz w:val="24"/>
          <w:szCs w:val="24"/>
        </w:rPr>
        <w:t xml:space="preserve">Архипов О. А. </w:t>
      </w:r>
      <w:r w:rsidRPr="00DB52BD">
        <w:rPr>
          <w:b w:val="0"/>
          <w:spacing w:val="-5"/>
          <w:sz w:val="24"/>
          <w:szCs w:val="24"/>
        </w:rPr>
        <w:t>Біомеханічний</w:t>
      </w:r>
      <w:r w:rsidR="002E7BE0" w:rsidRPr="00DB52BD">
        <w:rPr>
          <w:b w:val="0"/>
          <w:spacing w:val="-5"/>
          <w:sz w:val="24"/>
          <w:szCs w:val="24"/>
        </w:rPr>
        <w:t>’</w:t>
      </w:r>
      <w:r w:rsidRPr="00DB52BD">
        <w:rPr>
          <w:b w:val="0"/>
          <w:spacing w:val="-5"/>
          <w:sz w:val="24"/>
          <w:szCs w:val="24"/>
        </w:rPr>
        <w:t xml:space="preserve"> аналіз : </w:t>
      </w:r>
      <w:r w:rsidRPr="00DB52BD">
        <w:rPr>
          <w:b w:val="0"/>
          <w:i/>
          <w:spacing w:val="-5"/>
          <w:sz w:val="24"/>
          <w:szCs w:val="24"/>
        </w:rPr>
        <w:t>навчальний посібник</w:t>
      </w:r>
      <w:r w:rsidRPr="00DB52BD">
        <w:rPr>
          <w:b w:val="0"/>
          <w:sz w:val="24"/>
          <w:szCs w:val="24"/>
        </w:rPr>
        <w:t>.</w:t>
      </w:r>
      <w:r w:rsidRPr="00DB52BD">
        <w:rPr>
          <w:b w:val="0"/>
          <w:spacing w:val="-2"/>
          <w:sz w:val="24"/>
          <w:szCs w:val="24"/>
        </w:rPr>
        <w:t xml:space="preserve"> Київ : НПУ ім. М. П. Драгоманова, 2014. 241 с.</w:t>
      </w:r>
      <w:r w:rsidRPr="00DB52BD">
        <w:rPr>
          <w:b w:val="0"/>
          <w:i/>
          <w:sz w:val="24"/>
          <w:szCs w:val="24"/>
        </w:rPr>
        <w:t xml:space="preserve"> </w:t>
      </w:r>
      <w:r w:rsidRPr="00DB52BD">
        <w:rPr>
          <w:b w:val="0"/>
          <w:sz w:val="24"/>
          <w:szCs w:val="24"/>
        </w:rPr>
        <w:t xml:space="preserve">URL : </w:t>
      </w:r>
      <w:hyperlink r:id="rId216" w:history="1">
        <w:r w:rsidRPr="00DB52BD">
          <w:rPr>
            <w:rStyle w:val="a6"/>
            <w:b w:val="0"/>
            <w:color w:val="auto"/>
            <w:sz w:val="24"/>
            <w:szCs w:val="24"/>
          </w:rPr>
          <w:t>https://zenodo.org/record/46823/files/242.2.11.15.doc</w:t>
        </w:r>
      </w:hyperlink>
      <w:r w:rsidRPr="00DB52BD">
        <w:rPr>
          <w:b w:val="0"/>
          <w:sz w:val="24"/>
          <w:szCs w:val="24"/>
        </w:rPr>
        <w:t xml:space="preserve">. </w:t>
      </w:r>
    </w:p>
    <w:p w:rsidR="00625CC8" w:rsidRPr="00DB52BD" w:rsidRDefault="00625CC8" w:rsidP="00625CC8">
      <w:pPr>
        <w:pStyle w:val="a7"/>
        <w:numPr>
          <w:ilvl w:val="0"/>
          <w:numId w:val="37"/>
        </w:numPr>
        <w:tabs>
          <w:tab w:val="left" w:pos="1134"/>
        </w:tabs>
        <w:ind w:left="567" w:hanging="567"/>
        <w:jc w:val="left"/>
        <w:rPr>
          <w:lang w:val="uk-UA"/>
        </w:rPr>
      </w:pPr>
      <w:r w:rsidRPr="00DB52BD">
        <w:rPr>
          <w:lang w:val="uk-UA"/>
        </w:rPr>
        <w:t>Ахметов Р. Ф. Біомеханіка фізичних вправ</w:t>
      </w:r>
      <w:r w:rsidRPr="00DB52BD">
        <w:rPr>
          <w:bCs/>
          <w:lang w:val="uk-UA"/>
        </w:rPr>
        <w:t xml:space="preserve"> </w:t>
      </w:r>
      <w:r w:rsidRPr="00DB52BD">
        <w:rPr>
          <w:lang w:val="uk-UA"/>
        </w:rPr>
        <w:t xml:space="preserve">: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С 70-80. URL :</w:t>
      </w:r>
      <w:r w:rsidRPr="00DB52BD">
        <w:rPr>
          <w:bCs/>
          <w:lang w:val="uk-UA"/>
        </w:rPr>
        <w:t xml:space="preserve"> </w:t>
      </w:r>
      <w:hyperlink r:id="rId217" w:history="1">
        <w:r w:rsidRPr="00DB52BD">
          <w:rPr>
            <w:rStyle w:val="a6"/>
            <w:color w:val="auto"/>
            <w:lang w:val="uk-UA"/>
          </w:rPr>
          <w:t>http://eprints.zu.edu.ua/14594/1/2.pdf</w:t>
        </w:r>
      </w:hyperlink>
      <w:r w:rsidRPr="00DB52BD">
        <w:rPr>
          <w:lang w:val="uk-UA"/>
        </w:rPr>
        <w:t>.</w:t>
      </w:r>
    </w:p>
    <w:p w:rsidR="00625CC8" w:rsidRPr="00DB52BD" w:rsidRDefault="00625CC8" w:rsidP="00625CC8">
      <w:pPr>
        <w:pStyle w:val="a7"/>
        <w:numPr>
          <w:ilvl w:val="0"/>
          <w:numId w:val="37"/>
        </w:numPr>
        <w:tabs>
          <w:tab w:val="left" w:pos="1134"/>
        </w:tabs>
        <w:ind w:left="567" w:hanging="567"/>
        <w:rPr>
          <w:sz w:val="28"/>
          <w:szCs w:val="28"/>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ХНПУ ім. Г. С. Сковороди, 2014. С. 34-36. URL : </w:t>
      </w:r>
      <w:hyperlink r:id="rId218" w:history="1">
        <w:r w:rsidRPr="00DB52BD">
          <w:rPr>
            <w:rStyle w:val="a6"/>
            <w:color w:val="auto"/>
            <w:lang w:val="uk-UA"/>
          </w:rPr>
          <w:t>http://hnpu.edu.ua/sites/default/files/files/Kaf_anatomii/Biblioteka/MetodychnirekomendatsiilaboratornykhzaniatkursuBiomekhanika.PDF</w:t>
        </w:r>
      </w:hyperlink>
      <w:r w:rsidRPr="00DB52BD">
        <w:rPr>
          <w:sz w:val="28"/>
          <w:szCs w:val="28"/>
          <w:lang w:val="uk-UA"/>
        </w:rPr>
        <w:t xml:space="preserve">. </w:t>
      </w:r>
    </w:p>
    <w:p w:rsidR="00625CC8" w:rsidRPr="00DB52BD" w:rsidRDefault="00625CC8" w:rsidP="00625CC8">
      <w:pPr>
        <w:pStyle w:val="a7"/>
        <w:numPr>
          <w:ilvl w:val="0"/>
          <w:numId w:val="37"/>
        </w:numPr>
        <w:tabs>
          <w:tab w:val="left" w:pos="1134"/>
        </w:tabs>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2001. С. 156-158.</w:t>
      </w:r>
    </w:p>
    <w:p w:rsidR="00625CC8" w:rsidRPr="00DB52BD" w:rsidRDefault="00625CC8" w:rsidP="00625CC8">
      <w:pPr>
        <w:pStyle w:val="a7"/>
        <w:numPr>
          <w:ilvl w:val="0"/>
          <w:numId w:val="37"/>
        </w:numPr>
        <w:tabs>
          <w:tab w:val="left" w:pos="1134"/>
        </w:tabs>
        <w:ind w:left="567" w:hanging="567"/>
        <w:rPr>
          <w:lang w:val="uk-UA"/>
        </w:rPr>
      </w:pPr>
      <w:r w:rsidRPr="00DB52BD">
        <w:rPr>
          <w:lang w:val="uk-UA"/>
        </w:rPr>
        <w:t xml:space="preserve">Біомеханіка спорту : </w:t>
      </w:r>
      <w:r w:rsidRPr="00DB52BD">
        <w:rPr>
          <w:i/>
          <w:lang w:val="uk-UA"/>
        </w:rPr>
        <w:t>підручник</w:t>
      </w:r>
      <w:r w:rsidRPr="00DB52BD">
        <w:rPr>
          <w:lang w:val="uk-UA"/>
        </w:rPr>
        <w:t xml:space="preserve"> / Рибак О. Ю., Рибак Л. І., Виноградський Б.А. [та ін.]. Львів : ЛДУФК ім. Івана Боберського, 2021. С. 205-210. URL : </w:t>
      </w:r>
      <w:hyperlink r:id="rId219" w:history="1">
        <w:r w:rsidRPr="00DB52BD">
          <w:rPr>
            <w:rStyle w:val="a6"/>
            <w:color w:val="auto"/>
            <w:lang w:val="uk-UA"/>
          </w:rPr>
          <w:t>https://vo.uu.edu.ua/mod/resource/view.php?id=279652</w:t>
        </w:r>
      </w:hyperlink>
      <w:r w:rsidRPr="00DB52BD">
        <w:rPr>
          <w:lang w:val="uk-UA"/>
        </w:rPr>
        <w:t>.</w:t>
      </w:r>
    </w:p>
    <w:p w:rsidR="00625CC8" w:rsidRPr="00DB52BD" w:rsidRDefault="00625CC8" w:rsidP="00625CC8">
      <w:pPr>
        <w:pStyle w:val="a7"/>
        <w:numPr>
          <w:ilvl w:val="0"/>
          <w:numId w:val="37"/>
        </w:numPr>
        <w:tabs>
          <w:tab w:val="left" w:pos="1134"/>
        </w:tabs>
        <w:ind w:left="567" w:hanging="567"/>
        <w:rPr>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С. 26-32. URL : </w:t>
      </w:r>
      <w:hyperlink r:id="rId220" w:history="1">
        <w:r w:rsidRPr="00DB52BD">
          <w:rPr>
            <w:rStyle w:val="a6"/>
            <w:color w:val="auto"/>
            <w:lang w:val="uk-UA"/>
          </w:rPr>
          <w:t>http://erpub.chnpu.edu.ua:8080/jspui/bitstream/123456789/7057/3/Біомеханікаруховоїдіяльності.pdf</w:t>
        </w:r>
      </w:hyperlink>
      <w:r w:rsidRPr="00DB52BD">
        <w:rPr>
          <w:lang w:val="uk-UA"/>
        </w:rPr>
        <w:t xml:space="preserve">. </w:t>
      </w:r>
    </w:p>
    <w:p w:rsidR="00625CC8" w:rsidRPr="00DB52BD" w:rsidRDefault="00625CC8" w:rsidP="00625CC8">
      <w:pPr>
        <w:pStyle w:val="a7"/>
        <w:numPr>
          <w:ilvl w:val="0"/>
          <w:numId w:val="37"/>
        </w:numPr>
        <w:ind w:left="567" w:hanging="567"/>
        <w:rPr>
          <w:lang w:val="uk-UA"/>
        </w:rPr>
      </w:pPr>
      <w:r w:rsidRPr="00DB52BD">
        <w:rPr>
          <w:rStyle w:val="a6"/>
          <w:color w:val="auto"/>
          <w:lang w:val="uk-UA"/>
        </w:rPr>
        <w:t xml:space="preserve">Практикум по спортивной биомеханике : </w:t>
      </w:r>
      <w:r w:rsidRPr="001E33B5">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С. 58-61. </w:t>
      </w:r>
      <w:r w:rsidRPr="00DB52BD">
        <w:rPr>
          <w:lang w:val="uk-UA"/>
        </w:rPr>
        <w:t xml:space="preserve">URL : </w:t>
      </w:r>
      <w:hyperlink r:id="rId221" w:history="1">
        <w:r w:rsidRPr="00DB52BD">
          <w:rPr>
            <w:rStyle w:val="a6"/>
            <w:color w:val="auto"/>
            <w:lang w:val="uk-UA"/>
          </w:rPr>
          <w:t>https://dokumen.pub/download/9786010401488.html</w:t>
        </w:r>
      </w:hyperlink>
      <w:r w:rsidRPr="00DB52BD">
        <w:rPr>
          <w:lang w:val="uk-UA"/>
        </w:rPr>
        <w:t>.</w:t>
      </w:r>
    </w:p>
    <w:p w:rsidR="00625CC8" w:rsidRPr="00DB52BD" w:rsidRDefault="00625CC8" w:rsidP="00625CC8">
      <w:pPr>
        <w:spacing w:before="120" w:after="120" w:line="240" w:lineRule="auto"/>
        <w:ind w:left="567"/>
        <w:rPr>
          <w:rFonts w:ascii="Times New Roman" w:hAnsi="Times New Roman"/>
          <w:i/>
          <w:sz w:val="24"/>
          <w:szCs w:val="24"/>
          <w:lang w:val="uk-UA"/>
        </w:rPr>
      </w:pPr>
      <w:r w:rsidRPr="00DB52BD">
        <w:rPr>
          <w:rFonts w:ascii="Times New Roman" w:hAnsi="Times New Roman"/>
          <w:i/>
          <w:sz w:val="24"/>
          <w:szCs w:val="24"/>
          <w:lang w:val="uk-UA"/>
        </w:rPr>
        <w:t>Допоміжна:</w:t>
      </w:r>
    </w:p>
    <w:p w:rsidR="00625CC8" w:rsidRPr="00DB52BD" w:rsidRDefault="00625CC8" w:rsidP="00661052">
      <w:pPr>
        <w:pStyle w:val="a7"/>
        <w:numPr>
          <w:ilvl w:val="0"/>
          <w:numId w:val="92"/>
        </w:numPr>
        <w:tabs>
          <w:tab w:val="left" w:pos="1134"/>
        </w:tabs>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янець-Подільський національний університет імені Івана Огієнка, 2020. С. 118-120. URL : https://vo.uu.edu.ua/mod/resource/view.php?id=279646.</w:t>
      </w:r>
    </w:p>
    <w:p w:rsidR="00625CC8" w:rsidRPr="00DB52BD" w:rsidRDefault="00625CC8" w:rsidP="00661052">
      <w:pPr>
        <w:pStyle w:val="a7"/>
        <w:numPr>
          <w:ilvl w:val="0"/>
          <w:numId w:val="92"/>
        </w:numPr>
        <w:tabs>
          <w:tab w:val="left" w:pos="1134"/>
        </w:tabs>
        <w:ind w:left="567" w:hanging="567"/>
        <w:rPr>
          <w:lang w:val="uk-UA"/>
        </w:rPr>
      </w:pPr>
      <w:r w:rsidRPr="00DB52BD">
        <w:rPr>
          <w:lang w:val="uk-UA"/>
        </w:rPr>
        <w:t xml:space="preserve">Зданевич А. А. Биомеханика : </w:t>
      </w:r>
      <w:r w:rsidRPr="00DB52BD">
        <w:rPr>
          <w:i/>
          <w:lang w:val="uk-UA"/>
        </w:rPr>
        <w:t>учебно-методический комплекс</w:t>
      </w:r>
      <w:r w:rsidRPr="00DB52BD">
        <w:rPr>
          <w:lang w:val="uk-UA"/>
        </w:rPr>
        <w:t xml:space="preserve"> /А. А. Зданевич, Л. В. Шукевич ; под общ. ред. А. А. Зданевича. Брест : БрГУ имени А.С. Пушкина, 2020. С. 193-197. URL: https://rep.brsu.by/bitstream/handle/123456789/6117/УМК_биомех_2020.pdf?sequence=1&amp;isAllowed=y/. </w:t>
      </w:r>
    </w:p>
    <w:p w:rsidR="00625CC8" w:rsidRPr="00DB52BD" w:rsidRDefault="00625CC8" w:rsidP="00661052">
      <w:pPr>
        <w:pStyle w:val="a7"/>
        <w:numPr>
          <w:ilvl w:val="0"/>
          <w:numId w:val="92"/>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1E33B5">
        <w:rPr>
          <w:lang w:val="uk-UA"/>
        </w:rPr>
        <w:t xml:space="preserve"> </w:t>
      </w:r>
      <w:r w:rsidRPr="00DB52BD">
        <w:rPr>
          <w:lang w:val="uk-UA"/>
        </w:rPr>
        <w:t xml:space="preserve">: ПДАФКіС, 2018. 94 с. URL : </w:t>
      </w:r>
      <w:hyperlink r:id="rId222"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25CC8">
      <w:pPr>
        <w:spacing w:before="120" w:after="120" w:line="240" w:lineRule="auto"/>
        <w:ind w:firstLine="567"/>
        <w:rPr>
          <w:rFonts w:ascii="Times New Roman" w:hAnsi="Times New Roman"/>
          <w:i/>
          <w:sz w:val="24"/>
          <w:szCs w:val="24"/>
          <w:lang w:val="uk-UA"/>
        </w:rPr>
      </w:pPr>
      <w:r w:rsidRPr="00DB52BD">
        <w:rPr>
          <w:rFonts w:ascii="Times New Roman" w:hAnsi="Times New Roman"/>
          <w:i/>
          <w:sz w:val="24"/>
          <w:szCs w:val="24"/>
          <w:lang w:val="uk-UA"/>
        </w:rPr>
        <w:t>Інтернет-ресурси:</w:t>
      </w:r>
    </w:p>
    <w:p w:rsidR="00625CC8" w:rsidRPr="00DB52BD" w:rsidRDefault="00064E1C" w:rsidP="00661052">
      <w:pPr>
        <w:pStyle w:val="a7"/>
        <w:numPr>
          <w:ilvl w:val="0"/>
          <w:numId w:val="121"/>
        </w:numPr>
        <w:ind w:left="567" w:hanging="567"/>
        <w:rPr>
          <w:lang w:val="uk-UA"/>
        </w:rPr>
      </w:pPr>
      <w:hyperlink r:id="rId223" w:history="1">
        <w:r w:rsidR="00625CC8" w:rsidRPr="00DB52BD">
          <w:rPr>
            <w:rStyle w:val="a6"/>
            <w:color w:val="auto"/>
            <w:lang w:val="uk-UA"/>
          </w:rPr>
          <w:t>https://uk.wikipedia.org/wiki/Кутова_швидкість</w:t>
        </w:r>
      </w:hyperlink>
      <w:r w:rsidR="00625CC8" w:rsidRPr="00DB52BD">
        <w:rPr>
          <w:lang w:val="uk-UA"/>
        </w:rPr>
        <w:t>.</w:t>
      </w:r>
    </w:p>
    <w:p w:rsidR="00625CC8" w:rsidRPr="00DB52BD" w:rsidRDefault="00625CC8" w:rsidP="00661052">
      <w:pPr>
        <w:pStyle w:val="a7"/>
        <w:numPr>
          <w:ilvl w:val="0"/>
          <w:numId w:val="121"/>
        </w:numPr>
        <w:ind w:left="567" w:hanging="567"/>
        <w:rPr>
          <w:lang w:val="uk-UA"/>
        </w:rPr>
      </w:pPr>
      <w:r w:rsidRPr="00DB52BD">
        <w:rPr>
          <w:lang w:val="uk-UA"/>
        </w:rPr>
        <w:t>https://uk.wikipedia.org/wiki/Кутове_прискорення.</w:t>
      </w:r>
    </w:p>
    <w:p w:rsidR="00625CC8" w:rsidRPr="00DB52BD" w:rsidRDefault="00064E1C" w:rsidP="00661052">
      <w:pPr>
        <w:pStyle w:val="a7"/>
        <w:numPr>
          <w:ilvl w:val="0"/>
          <w:numId w:val="121"/>
        </w:numPr>
        <w:ind w:left="567" w:hanging="567"/>
        <w:rPr>
          <w:lang w:val="uk-UA"/>
        </w:rPr>
      </w:pPr>
      <w:hyperlink r:id="rId224" w:anchor="Кінематичні_рівняння_Ейлера" w:history="1">
        <w:r w:rsidR="00625CC8" w:rsidRPr="00DB52BD">
          <w:rPr>
            <w:rStyle w:val="a6"/>
            <w:color w:val="auto"/>
            <w:lang w:val="uk-UA"/>
          </w:rPr>
          <w:t>https://uk.wikipedia.org/wiki/Ейлерові_кути#Кінематичні_рівняння_Ейлера</w:t>
        </w:r>
      </w:hyperlink>
      <w:r w:rsidR="00625CC8" w:rsidRPr="00DB52BD">
        <w:rPr>
          <w:lang w:val="uk-UA"/>
        </w:rPr>
        <w:t xml:space="preserve">. </w:t>
      </w:r>
    </w:p>
    <w:p w:rsidR="00625CC8" w:rsidRPr="00DB52BD" w:rsidRDefault="00064E1C" w:rsidP="00661052">
      <w:pPr>
        <w:pStyle w:val="a7"/>
        <w:numPr>
          <w:ilvl w:val="0"/>
          <w:numId w:val="121"/>
        </w:numPr>
        <w:ind w:left="567" w:hanging="567"/>
        <w:rPr>
          <w:lang w:val="uk-UA"/>
        </w:rPr>
      </w:pPr>
      <w:hyperlink r:id="rId225" w:history="1">
        <w:r w:rsidR="00625CC8" w:rsidRPr="00DB52BD">
          <w:rPr>
            <w:rStyle w:val="a6"/>
            <w:color w:val="auto"/>
            <w:lang w:val="uk-UA"/>
          </w:rPr>
          <w:t>http://physics.zfftt.kpi.ua/mod/book/view.php?id=272&amp;chapterid=693</w:t>
        </w:r>
      </w:hyperlink>
      <w:r w:rsidR="00625CC8" w:rsidRPr="00DB52BD">
        <w:rPr>
          <w:lang w:val="uk-UA"/>
        </w:rPr>
        <w:t xml:space="preserve">. </w:t>
      </w:r>
    </w:p>
    <w:p w:rsidR="00625CC8" w:rsidRPr="00DB52BD" w:rsidRDefault="00625CC8" w:rsidP="00661052">
      <w:pPr>
        <w:pStyle w:val="a7"/>
        <w:numPr>
          <w:ilvl w:val="0"/>
          <w:numId w:val="121"/>
        </w:numPr>
        <w:ind w:left="567" w:hanging="567"/>
        <w:rPr>
          <w:lang w:val="uk-UA"/>
        </w:rPr>
      </w:pPr>
      <w:r w:rsidRPr="00DB52BD">
        <w:rPr>
          <w:lang w:val="uk-UA"/>
        </w:rPr>
        <w:t>https://learn.ztu.edu.ua/mod/resource/view.php?id=94696.</w:t>
      </w:r>
    </w:p>
    <w:p w:rsidR="00625CC8" w:rsidRPr="00DB52BD" w:rsidRDefault="00625CC8" w:rsidP="00661052">
      <w:pPr>
        <w:pStyle w:val="a7"/>
        <w:numPr>
          <w:ilvl w:val="0"/>
          <w:numId w:val="121"/>
        </w:numPr>
        <w:ind w:left="567" w:hanging="567"/>
        <w:rPr>
          <w:lang w:val="uk-UA"/>
        </w:rPr>
      </w:pPr>
      <w:r w:rsidRPr="00DB52BD">
        <w:rPr>
          <w:lang w:val="uk-UA"/>
        </w:rPr>
        <w:t>https://presa.com.ua/aktualne/obertalnij-rukh-i-kutova-shvidkist-tverdogo-tila.html.</w:t>
      </w:r>
    </w:p>
    <w:p w:rsidR="00625CC8" w:rsidRPr="00DB52BD" w:rsidRDefault="00064E1C" w:rsidP="00661052">
      <w:pPr>
        <w:pStyle w:val="a7"/>
        <w:numPr>
          <w:ilvl w:val="0"/>
          <w:numId w:val="121"/>
        </w:numPr>
        <w:ind w:left="567" w:hanging="567"/>
        <w:rPr>
          <w:lang w:val="uk-UA"/>
        </w:rPr>
      </w:pPr>
      <w:hyperlink r:id="rId226" w:history="1">
        <w:r w:rsidR="00625CC8" w:rsidRPr="00DB52BD">
          <w:rPr>
            <w:rStyle w:val="a6"/>
            <w:color w:val="auto"/>
            <w:lang w:val="uk-UA"/>
          </w:rPr>
          <w:t>https://studfile.net/preview/5910791/</w:t>
        </w:r>
      </w:hyperlink>
      <w:r w:rsidR="00625CC8" w:rsidRPr="00DB52BD">
        <w:rPr>
          <w:lang w:val="uk-UA"/>
        </w:rPr>
        <w:t>.</w:t>
      </w:r>
    </w:p>
    <w:p w:rsidR="00625CC8" w:rsidRPr="00DB52BD" w:rsidRDefault="00625CC8" w:rsidP="00661052">
      <w:pPr>
        <w:pStyle w:val="a7"/>
        <w:numPr>
          <w:ilvl w:val="0"/>
          <w:numId w:val="121"/>
        </w:numPr>
        <w:ind w:left="567" w:hanging="567"/>
        <w:rPr>
          <w:lang w:val="uk-UA"/>
        </w:rPr>
      </w:pPr>
      <w:r w:rsidRPr="00DB52BD">
        <w:rPr>
          <w:lang w:val="uk-UA"/>
        </w:rPr>
        <w:t>https://studfile.net/preview/5642850/page:2/.</w:t>
      </w:r>
    </w:p>
    <w:p w:rsidR="00625CC8" w:rsidRPr="00DB52BD" w:rsidRDefault="00064E1C" w:rsidP="00661052">
      <w:pPr>
        <w:pStyle w:val="a7"/>
        <w:numPr>
          <w:ilvl w:val="0"/>
          <w:numId w:val="121"/>
        </w:numPr>
        <w:ind w:left="567" w:hanging="567"/>
        <w:rPr>
          <w:lang w:val="uk-UA"/>
        </w:rPr>
      </w:pPr>
      <w:hyperlink r:id="rId227" w:history="1">
        <w:r w:rsidR="00625CC8" w:rsidRPr="00DB52BD">
          <w:rPr>
            <w:rStyle w:val="a6"/>
            <w:color w:val="auto"/>
            <w:lang w:val="uk-UA"/>
          </w:rPr>
          <w:t>https://www.calameo.com/read/0047061642ba88024080e</w:t>
        </w:r>
      </w:hyperlink>
      <w:hyperlink r:id="rId228" w:history="1">
        <w:r w:rsidR="00625CC8" w:rsidRPr="00DB52BD">
          <w:rPr>
            <w:rStyle w:val="a6"/>
            <w:color w:val="auto"/>
            <w:lang w:val="uk-UA"/>
          </w:rPr>
          <w:t>https://www.shevchenkove.org.ua/person_syte/Page/Metodrobota/ЕП_Техмеханіка_НМЦ/Dokument/Lekzia/1_розділ/1.6.htm</w:t>
        </w:r>
      </w:hyperlink>
      <w:r w:rsidR="00625CC8" w:rsidRPr="00DB52BD">
        <w:rPr>
          <w:lang w:val="uk-UA"/>
        </w:rPr>
        <w:t>.</w:t>
      </w:r>
    </w:p>
    <w:p w:rsidR="00625CC8" w:rsidRPr="00DB52BD" w:rsidRDefault="00625CC8" w:rsidP="00661052">
      <w:pPr>
        <w:pStyle w:val="a7"/>
        <w:numPr>
          <w:ilvl w:val="0"/>
          <w:numId w:val="121"/>
        </w:numPr>
        <w:ind w:left="567" w:hanging="567"/>
        <w:rPr>
          <w:lang w:val="uk-UA"/>
        </w:rPr>
      </w:pPr>
      <w:r w:rsidRPr="00DB52BD">
        <w:rPr>
          <w:lang w:val="uk-UA"/>
        </w:rPr>
        <w:t xml:space="preserve">https://repository.ldufk.edu.ua/bitstream/34606048/16216/1/ Рибак_О._Рибак_Л.лекція_4.ч_2.pdf. </w:t>
      </w:r>
    </w:p>
    <w:p w:rsidR="00625CC8" w:rsidRPr="00DB52BD" w:rsidRDefault="00064E1C" w:rsidP="00661052">
      <w:pPr>
        <w:pStyle w:val="a7"/>
        <w:numPr>
          <w:ilvl w:val="0"/>
          <w:numId w:val="121"/>
        </w:numPr>
        <w:ind w:left="567" w:hanging="567"/>
        <w:rPr>
          <w:lang w:val="uk-UA"/>
        </w:rPr>
      </w:pPr>
      <w:hyperlink r:id="rId229" w:history="1">
        <w:r w:rsidR="00625CC8" w:rsidRPr="00DB52BD">
          <w:rPr>
            <w:rStyle w:val="a6"/>
            <w:color w:val="auto"/>
            <w:lang w:val="uk-UA"/>
          </w:rPr>
          <w:t>https://www.shevchenkove.org.ua/person_syte/Page/Metodrobota/Механіка_нова/Dokument/ТМ_лекції/Teorija.htm</w:t>
        </w:r>
      </w:hyperlink>
      <w:r w:rsidR="00625CC8" w:rsidRPr="00DB52BD">
        <w:rPr>
          <w:lang w:val="uk-UA"/>
        </w:rPr>
        <w:t xml:space="preserve">. </w:t>
      </w:r>
    </w:p>
    <w:p w:rsidR="00765718" w:rsidRPr="00DB52BD" w:rsidRDefault="00765718" w:rsidP="0011758A">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765718" w:rsidRPr="00DB52BD" w:rsidTr="000123E1">
        <w:trPr>
          <w:trHeight w:val="20"/>
        </w:trPr>
        <w:tc>
          <w:tcPr>
            <w:tcW w:w="10201" w:type="dxa"/>
            <w:tcBorders>
              <w:top w:val="nil"/>
              <w:left w:val="nil"/>
              <w:bottom w:val="nil"/>
              <w:right w:val="nil"/>
            </w:tcBorders>
          </w:tcPr>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lastRenderedPageBreak/>
              <w:t xml:space="preserve">ω – </w:t>
            </w:r>
            <w:r w:rsidRPr="00DB52BD">
              <w:rPr>
                <w:rFonts w:ascii="Times New Roman" w:hAnsi="Times New Roman"/>
                <w:szCs w:val="24"/>
                <w:lang w:val="uk-UA"/>
              </w:rPr>
              <w:t>кутова швидкість, рад/с.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φ</w:t>
            </w:r>
            <w:r w:rsidRPr="00DB52BD">
              <w:rPr>
                <w:rFonts w:ascii="Times New Roman" w:hAnsi="Times New Roman"/>
                <w:i/>
                <w:szCs w:val="24"/>
                <w:vertAlign w:val="subscript"/>
                <w:lang w:val="uk-UA"/>
              </w:rPr>
              <w:t>n+1</w:t>
            </w:r>
            <w:r w:rsidRPr="00DB52BD">
              <w:rPr>
                <w:rFonts w:ascii="Times New Roman" w:hAnsi="Times New Roman"/>
                <w:szCs w:val="24"/>
                <w:lang w:val="uk-UA"/>
              </w:rPr>
              <w:t xml:space="preserve"> – кінцевий кут повороту, градуси.</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φ</w:t>
            </w:r>
            <w:r w:rsidRPr="00DB52BD">
              <w:rPr>
                <w:rFonts w:ascii="Times New Roman" w:hAnsi="Times New Roman"/>
                <w:i/>
                <w:szCs w:val="24"/>
                <w:vertAlign w:val="subscript"/>
                <w:lang w:val="uk-UA"/>
              </w:rPr>
              <w:t>n</w:t>
            </w:r>
            <w:r w:rsidRPr="00DB52BD">
              <w:rPr>
                <w:rFonts w:ascii="Times New Roman" w:hAnsi="Times New Roman"/>
                <w:i/>
                <w:szCs w:val="24"/>
                <w:lang w:val="uk-UA"/>
              </w:rPr>
              <w:t xml:space="preserve"> </w:t>
            </w:r>
            <w:r w:rsidRPr="00DB52BD">
              <w:rPr>
                <w:rFonts w:ascii="Times New Roman" w:hAnsi="Times New Roman"/>
                <w:szCs w:val="24"/>
                <w:lang w:val="uk-UA"/>
              </w:rPr>
              <w:t>– початковий кут повороту, градуси.</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n+1</w:t>
            </w:r>
            <w:r w:rsidRPr="00DB52BD">
              <w:rPr>
                <w:rFonts w:ascii="Times New Roman" w:hAnsi="Times New Roman"/>
                <w:i/>
                <w:szCs w:val="24"/>
                <w:lang w:val="uk-UA"/>
              </w:rPr>
              <w:t xml:space="preserve"> – </w:t>
            </w:r>
            <w:r w:rsidRPr="00DB52BD">
              <w:rPr>
                <w:rFonts w:ascii="Times New Roman" w:hAnsi="Times New Roman"/>
                <w:szCs w:val="24"/>
                <w:lang w:val="uk-UA"/>
              </w:rPr>
              <w:t>момент часу кінцевого повороту кута, 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n</w:t>
            </w:r>
            <w:r w:rsidRPr="00DB52BD">
              <w:rPr>
                <w:rFonts w:ascii="Times New Roman" w:hAnsi="Times New Roman"/>
                <w:szCs w:val="24"/>
                <w:lang w:val="uk-UA"/>
              </w:rPr>
              <w:t xml:space="preserve"> </w:t>
            </w:r>
            <w:r w:rsidRPr="00DB52BD">
              <w:rPr>
                <w:rFonts w:ascii="Times New Roman" w:hAnsi="Times New Roman"/>
                <w:i/>
                <w:szCs w:val="24"/>
                <w:lang w:val="uk-UA"/>
              </w:rPr>
              <w:t xml:space="preserve">– </w:t>
            </w:r>
            <w:r w:rsidRPr="00DB52BD">
              <w:rPr>
                <w:rFonts w:ascii="Times New Roman" w:hAnsi="Times New Roman"/>
                <w:szCs w:val="24"/>
                <w:lang w:val="uk-UA"/>
              </w:rPr>
              <w:t>момент часу початкового повороту кута, с.</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Δφ</w:t>
            </w:r>
            <w:r w:rsidRPr="00DB52BD">
              <w:rPr>
                <w:rFonts w:ascii="Times New Roman" w:hAnsi="Times New Roman"/>
                <w:szCs w:val="24"/>
                <w:lang w:val="uk-UA"/>
              </w:rPr>
              <w:t xml:space="preserve"> – кутове переміщення, градуси.</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Δt </w:t>
            </w:r>
            <w:r w:rsidRPr="00DB52BD">
              <w:rPr>
                <w:rFonts w:ascii="Times New Roman" w:hAnsi="Times New Roman"/>
                <w:szCs w:val="24"/>
                <w:lang w:val="uk-UA"/>
              </w:rPr>
              <w:t>–тривалість кутового переміщення, 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n/t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частота обертання</w:t>
            </w:r>
            <w:r w:rsidR="007F15DE"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Кm </w:t>
            </w:r>
            <w:r w:rsidRPr="00DB52BD">
              <w:rPr>
                <w:rFonts w:ascii="Times New Roman" w:hAnsi="Times New Roman"/>
                <w:szCs w:val="24"/>
                <w:lang w:val="uk-UA"/>
              </w:rPr>
              <w:t>– кінетичний момент</w:t>
            </w:r>
            <w:r w:rsidR="007F15DE"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 xml:space="preserve">І </w:t>
            </w:r>
            <w:r w:rsidRPr="001E33B5">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момент інерції</w:t>
            </w:r>
            <w:r w:rsidR="007F15DE"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ε – </w:t>
            </w:r>
            <w:r w:rsidRPr="00DB52BD">
              <w:rPr>
                <w:rFonts w:ascii="Times New Roman" w:hAnsi="Times New Roman"/>
                <w:szCs w:val="24"/>
                <w:lang w:val="uk-UA"/>
              </w:rPr>
              <w:t>кутове прискорення рад/с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ω</w:t>
            </w:r>
            <w:r w:rsidRPr="00DB52BD">
              <w:rPr>
                <w:rFonts w:ascii="Times New Roman" w:hAnsi="Times New Roman"/>
                <w:i/>
                <w:szCs w:val="24"/>
                <w:vertAlign w:val="subscript"/>
                <w:lang w:val="uk-UA"/>
              </w:rPr>
              <w:t>n+1</w:t>
            </w:r>
            <w:r w:rsidRPr="00DB52BD">
              <w:rPr>
                <w:rFonts w:ascii="Times New Roman" w:hAnsi="Times New Roman"/>
                <w:i/>
                <w:szCs w:val="24"/>
                <w:lang w:val="uk-UA"/>
              </w:rPr>
              <w:t xml:space="preserve"> – </w:t>
            </w:r>
            <w:r w:rsidRPr="00DB52BD">
              <w:rPr>
                <w:rFonts w:ascii="Times New Roman" w:hAnsi="Times New Roman"/>
                <w:szCs w:val="24"/>
                <w:lang w:val="uk-UA"/>
              </w:rPr>
              <w:t>кутова швидкість досліджуваного кадру, рад/с.</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ω</w:t>
            </w:r>
            <w:r w:rsidRPr="00DB52BD">
              <w:rPr>
                <w:rFonts w:ascii="Times New Roman" w:hAnsi="Times New Roman"/>
                <w:i/>
                <w:szCs w:val="24"/>
                <w:vertAlign w:val="subscript"/>
                <w:lang w:val="uk-UA"/>
              </w:rPr>
              <w:t xml:space="preserve">n </w:t>
            </w:r>
            <w:r w:rsidRPr="00DB52BD">
              <w:rPr>
                <w:rFonts w:ascii="Times New Roman" w:hAnsi="Times New Roman"/>
                <w:i/>
                <w:szCs w:val="24"/>
                <w:lang w:val="uk-UA"/>
              </w:rPr>
              <w:t xml:space="preserve">– </w:t>
            </w:r>
            <w:r w:rsidRPr="00DB52BD">
              <w:rPr>
                <w:rFonts w:ascii="Times New Roman" w:hAnsi="Times New Roman"/>
                <w:szCs w:val="24"/>
                <w:lang w:val="uk-UA"/>
              </w:rPr>
              <w:t>кутова швидкість попереднього кадру, рад/с.</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Δω</w:t>
            </w:r>
            <w:r w:rsidRPr="00DB52BD">
              <w:rPr>
                <w:rFonts w:ascii="Times New Roman" w:hAnsi="Times New Roman"/>
                <w:szCs w:val="24"/>
                <w:lang w:val="uk-UA"/>
              </w:rPr>
              <w:t xml:space="preserve"> – різниця кутових швидкостей, рад/с.</w:t>
            </w:r>
          </w:p>
        </w:tc>
      </w:tr>
    </w:tbl>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lang w:val="uk-UA"/>
        </w:rPr>
        <w:br w:type="page"/>
      </w:r>
    </w:p>
    <w:p w:rsidR="00625CC8" w:rsidRPr="00DB52BD" w:rsidRDefault="00625CC8" w:rsidP="00A95C00">
      <w:pPr>
        <w:spacing w:after="120" w:line="240" w:lineRule="auto"/>
        <w:ind w:firstLine="720"/>
        <w:jc w:val="both"/>
        <w:rPr>
          <w:rFonts w:ascii="Times New Roman" w:hAnsi="Times New Roman"/>
          <w:b/>
          <w:sz w:val="24"/>
          <w:szCs w:val="24"/>
          <w:lang w:val="uk-UA"/>
        </w:rPr>
      </w:pPr>
      <w:r w:rsidRPr="00DB52BD">
        <w:rPr>
          <w:rFonts w:ascii="Times New Roman" w:hAnsi="Times New Roman"/>
          <w:b/>
          <w:sz w:val="24"/>
          <w:szCs w:val="24"/>
          <w:lang w:val="uk-UA"/>
        </w:rPr>
        <w:lastRenderedPageBreak/>
        <w:t>Лабораторна робота № 1</w:t>
      </w:r>
      <w:r w:rsidR="00765718" w:rsidRPr="00DB52BD">
        <w:rPr>
          <w:rFonts w:ascii="Times New Roman" w:hAnsi="Times New Roman"/>
          <w:b/>
          <w:sz w:val="24"/>
          <w:szCs w:val="24"/>
          <w:lang w:val="uk-UA"/>
        </w:rPr>
        <w:t>0</w:t>
      </w:r>
      <w:r w:rsidRPr="00DB52BD">
        <w:rPr>
          <w:rFonts w:ascii="Times New Roman" w:hAnsi="Times New Roman"/>
          <w:b/>
          <w:sz w:val="24"/>
          <w:szCs w:val="24"/>
          <w:lang w:val="uk-UA"/>
        </w:rPr>
        <w:t xml:space="preserve">. Аналіз біомеханічних параметрів стрибка вгору з місця </w:t>
      </w:r>
      <w:r w:rsidRPr="00DB52BD">
        <w:rPr>
          <w:rStyle w:val="markedcontent"/>
          <w:rFonts w:ascii="Times New Roman" w:hAnsi="Times New Roman"/>
          <w:b/>
          <w:sz w:val="24"/>
          <w:szCs w:val="24"/>
          <w:lang w:val="uk-UA"/>
        </w:rPr>
        <w:t>за даними методу комп</w:t>
      </w:r>
      <w:r w:rsidR="002E7BE0" w:rsidRPr="00DB52BD">
        <w:rPr>
          <w:rStyle w:val="markedcontent"/>
          <w:rFonts w:ascii="Times New Roman" w:hAnsi="Times New Roman"/>
          <w:b/>
          <w:sz w:val="24"/>
          <w:szCs w:val="24"/>
          <w:lang w:val="uk-UA"/>
        </w:rPr>
        <w:t>’</w:t>
      </w:r>
      <w:r w:rsidRPr="00DB52BD">
        <w:rPr>
          <w:rStyle w:val="markedcontent"/>
          <w:rFonts w:ascii="Times New Roman" w:hAnsi="Times New Roman"/>
          <w:b/>
          <w:sz w:val="24"/>
          <w:szCs w:val="24"/>
          <w:lang w:val="uk-UA"/>
        </w:rPr>
        <w:t>ютерної динамометрії.</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 xml:space="preserve">Мета: </w:t>
      </w:r>
      <w:r w:rsidRPr="00DB52BD">
        <w:rPr>
          <w:rFonts w:ascii="Times New Roman" w:hAnsi="Times New Roman"/>
          <w:sz w:val="24"/>
          <w:szCs w:val="24"/>
          <w:lang w:val="uk-UA"/>
        </w:rPr>
        <w:t>провести аналіз біомеханічних параметрів стрибка вгору з місця за даними динамограми.</w:t>
      </w:r>
    </w:p>
    <w:p w:rsidR="00625CC8" w:rsidRPr="00DB52BD" w:rsidRDefault="00625CC8" w:rsidP="00625CC8">
      <w:pPr>
        <w:spacing w:after="0" w:line="240" w:lineRule="auto"/>
        <w:ind w:firstLine="720"/>
        <w:rPr>
          <w:rFonts w:ascii="Times New Roman" w:hAnsi="Times New Roman"/>
          <w:i/>
          <w:sz w:val="24"/>
          <w:szCs w:val="24"/>
          <w:lang w:val="uk-UA"/>
        </w:rPr>
      </w:pPr>
      <w:r w:rsidRPr="00DB52BD">
        <w:rPr>
          <w:rFonts w:ascii="Times New Roman" w:hAnsi="Times New Roman"/>
          <w:i/>
          <w:sz w:val="24"/>
          <w:szCs w:val="24"/>
          <w:lang w:val="uk-UA"/>
        </w:rPr>
        <w:t xml:space="preserve">Завдання: </w:t>
      </w:r>
    </w:p>
    <w:p w:rsidR="00625CC8" w:rsidRPr="00DB52BD" w:rsidRDefault="00625CC8" w:rsidP="00661052">
      <w:pPr>
        <w:pStyle w:val="a7"/>
        <w:numPr>
          <w:ilvl w:val="1"/>
          <w:numId w:val="46"/>
        </w:numPr>
        <w:tabs>
          <w:tab w:val="left" w:pos="1134"/>
        </w:tabs>
        <w:ind w:hanging="1440"/>
        <w:rPr>
          <w:lang w:val="uk-UA"/>
        </w:rPr>
      </w:pPr>
      <w:r w:rsidRPr="00DB52BD">
        <w:rPr>
          <w:lang w:val="uk-UA"/>
        </w:rPr>
        <w:t>Ознайомити з методом комп</w:t>
      </w:r>
      <w:r w:rsidR="002E7BE0" w:rsidRPr="00DB52BD">
        <w:rPr>
          <w:lang w:val="uk-UA"/>
        </w:rPr>
        <w:t>’</w:t>
      </w:r>
      <w:r w:rsidRPr="00DB52BD">
        <w:rPr>
          <w:lang w:val="uk-UA"/>
        </w:rPr>
        <w:t>ютерної динамометрії.</w:t>
      </w:r>
    </w:p>
    <w:p w:rsidR="00625CC8" w:rsidRPr="00DB52BD" w:rsidRDefault="00625CC8" w:rsidP="00661052">
      <w:pPr>
        <w:pStyle w:val="a7"/>
        <w:numPr>
          <w:ilvl w:val="1"/>
          <w:numId w:val="46"/>
        </w:numPr>
        <w:ind w:left="1134" w:hanging="425"/>
        <w:rPr>
          <w:lang w:val="uk-UA"/>
        </w:rPr>
      </w:pPr>
      <w:r w:rsidRPr="00DB52BD">
        <w:rPr>
          <w:lang w:val="uk-UA"/>
        </w:rPr>
        <w:t>Визначити особливості біомеханічної структури стрибка вгору з місця.</w:t>
      </w:r>
    </w:p>
    <w:p w:rsidR="00625CC8" w:rsidRPr="00DB52BD" w:rsidRDefault="00625CC8" w:rsidP="00661052">
      <w:pPr>
        <w:pStyle w:val="a7"/>
        <w:numPr>
          <w:ilvl w:val="1"/>
          <w:numId w:val="46"/>
        </w:numPr>
        <w:tabs>
          <w:tab w:val="left" w:pos="1134"/>
        </w:tabs>
        <w:ind w:left="0" w:firstLine="709"/>
        <w:rPr>
          <w:lang w:val="uk-UA"/>
        </w:rPr>
      </w:pPr>
      <w:r w:rsidRPr="00DB52BD">
        <w:rPr>
          <w:lang w:val="uk-UA"/>
        </w:rPr>
        <w:t xml:space="preserve">Дати характеристику біомеханічних параметрів стрибка вгору з місця за даними динамограми.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i/>
          <w:sz w:val="24"/>
          <w:szCs w:val="24"/>
          <w:lang w:val="uk-UA"/>
        </w:rPr>
        <w:t xml:space="preserve">Матеріали та обладнання: </w:t>
      </w:r>
      <w:r w:rsidRPr="00DB52BD">
        <w:rPr>
          <w:rFonts w:ascii="Times New Roman" w:hAnsi="Times New Roman"/>
          <w:sz w:val="24"/>
          <w:szCs w:val="24"/>
          <w:lang w:val="uk-UA"/>
        </w:rPr>
        <w:t>динамограма стрибка вгору з місця.</w:t>
      </w:r>
    </w:p>
    <w:p w:rsidR="00CC37D1"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Теоретичні відомості. </w:t>
      </w:r>
      <w:r w:rsidRPr="00DB52BD">
        <w:rPr>
          <w:rFonts w:ascii="Times New Roman" w:hAnsi="Times New Roman"/>
          <w:sz w:val="24"/>
          <w:szCs w:val="24"/>
          <w:lang w:val="uk-UA"/>
        </w:rPr>
        <w:t xml:space="preserve">Основна мета стрибка вгору з місця </w:t>
      </w:r>
      <w:r w:rsidR="00BB5910" w:rsidRPr="00DB52BD">
        <w:rPr>
          <w:lang w:val="uk-UA"/>
        </w:rPr>
        <w:t>–</w:t>
      </w:r>
      <w:r w:rsidRPr="00DB52BD">
        <w:rPr>
          <w:rFonts w:ascii="Times New Roman" w:hAnsi="Times New Roman"/>
          <w:sz w:val="24"/>
          <w:szCs w:val="24"/>
          <w:lang w:val="uk-UA"/>
        </w:rPr>
        <w:t xml:space="preserve"> досягти найбільшої висоти підйому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після відриву від опори. Ця висота залежить від швидкості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в момент відриву від опори, а та, у свою чергу, залежить від імпульсу вертикальної складової сили реакції опори. Оскільки силою опору повітря можна знехтувати, то з погляду механіки</w:t>
      </w:r>
      <w:r w:rsidR="00CC37D1" w:rsidRPr="00DB52BD">
        <w:rPr>
          <w:rFonts w:ascii="Times New Roman" w:hAnsi="Times New Roman"/>
          <w:sz w:val="24"/>
          <w:szCs w:val="24"/>
          <w:lang w:val="uk-UA"/>
        </w:rPr>
        <w:t>,</w:t>
      </w:r>
      <w:r w:rsidRPr="00DB52BD">
        <w:rPr>
          <w:rFonts w:ascii="Times New Roman" w:hAnsi="Times New Roman"/>
          <w:sz w:val="24"/>
          <w:szCs w:val="24"/>
          <w:lang w:val="uk-UA"/>
        </w:rPr>
        <w:t xml:space="preserve"> основною зовнішньою силою, що визначає рух </w:t>
      </w:r>
      <w:r w:rsidRPr="00DB52BD">
        <w:rPr>
          <w:rFonts w:ascii="Times New Roman" w:hAnsi="Times New Roman"/>
          <w:i/>
          <w:sz w:val="24"/>
          <w:szCs w:val="24"/>
          <w:lang w:val="uk-UA"/>
        </w:rPr>
        <w:t>ЗЦМ</w:t>
      </w:r>
      <w:r w:rsidRPr="00DB52BD">
        <w:rPr>
          <w:rFonts w:ascii="Times New Roman" w:hAnsi="Times New Roman"/>
          <w:sz w:val="24"/>
          <w:szCs w:val="24"/>
          <w:lang w:val="uk-UA"/>
        </w:rPr>
        <w:t xml:space="preserve"> тіла </w:t>
      </w:r>
      <w:r w:rsidR="00CC37D1" w:rsidRPr="00DB52BD">
        <w:rPr>
          <w:rFonts w:ascii="Times New Roman" w:hAnsi="Times New Roman"/>
          <w:sz w:val="24"/>
          <w:szCs w:val="24"/>
          <w:lang w:val="uk-UA"/>
        </w:rPr>
        <w:t>в</w:t>
      </w:r>
      <w:r w:rsidRPr="00DB52BD">
        <w:rPr>
          <w:rFonts w:ascii="Times New Roman" w:hAnsi="Times New Roman"/>
          <w:sz w:val="24"/>
          <w:szCs w:val="24"/>
          <w:lang w:val="uk-UA"/>
        </w:rPr>
        <w:t xml:space="preserve">гору, є сила реакції опори. Таким чином, імпульс тіла, створений на момент відриву від опори, визначається імпульсом сили реакції опори, який створює спортсмен під час відштовхування від опори. Важливо наголосити, що ця сила не є рушійною, вона виникає лише як протидія тиску стоп на опору відповідно до третього закону динаміки.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Величина вертикального імпульсу сили реакції опори та характер її зміни залежать від швидкісно-силових </w:t>
      </w:r>
      <w:r w:rsidR="001E33B5">
        <w:rPr>
          <w:rFonts w:ascii="Times New Roman" w:hAnsi="Times New Roman"/>
          <w:sz w:val="24"/>
          <w:szCs w:val="24"/>
          <w:lang w:val="uk-UA"/>
        </w:rPr>
        <w:t>якостей</w:t>
      </w:r>
      <w:r w:rsidRPr="00DB52BD">
        <w:rPr>
          <w:rFonts w:ascii="Times New Roman" w:hAnsi="Times New Roman"/>
          <w:sz w:val="24"/>
          <w:szCs w:val="24"/>
          <w:lang w:val="uk-UA"/>
        </w:rPr>
        <w:t xml:space="preserve"> спортсмена та характеру взаємодії ланок тіла під час стрибка. Використання методу біомеханічного обґрунтування будови рухових дій для вивчення техніки стрибків вгору з місця показало, що в їх основі лежать два основні біомеханізми </w:t>
      </w:r>
      <w:r w:rsidR="001E33B5" w:rsidRPr="00DB52BD">
        <w:rPr>
          <w:rFonts w:ascii="Times New Roman" w:hAnsi="Times New Roman"/>
          <w:lang w:val="uk-UA"/>
        </w:rPr>
        <w:t>–</w:t>
      </w:r>
      <w:r w:rsidRPr="00DB52BD">
        <w:rPr>
          <w:rFonts w:ascii="Times New Roman" w:hAnsi="Times New Roman"/>
          <w:sz w:val="24"/>
          <w:szCs w:val="24"/>
          <w:lang w:val="uk-UA"/>
        </w:rPr>
        <w:t xml:space="preserve"> біомеханізм розгинання ніг і випрямлення тулуба та біомеханізм махових рухів руками. Визначено основні закономірності реалізації цих біомеханізмів.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Реалізація біомеханізму розгинання ніг і випрямлення тулуба зводиться до </w:t>
      </w:r>
      <w:r w:rsidR="00CC37D1" w:rsidRPr="00DB52BD">
        <w:rPr>
          <w:rFonts w:ascii="Times New Roman" w:hAnsi="Times New Roman"/>
          <w:sz w:val="24"/>
          <w:szCs w:val="24"/>
          <w:lang w:val="uk-UA"/>
        </w:rPr>
        <w:t>таких</w:t>
      </w:r>
      <w:r w:rsidRPr="00DB52BD">
        <w:rPr>
          <w:rFonts w:ascii="Times New Roman" w:hAnsi="Times New Roman"/>
          <w:sz w:val="24"/>
          <w:szCs w:val="24"/>
          <w:lang w:val="uk-UA"/>
        </w:rPr>
        <w:t xml:space="preserve"> трьох основних фактів.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1. Сегменти ніг розгинаються послідовно: спочатку кульшові, потім колінні і в кінці гомілковостопні суглоби. Послідовний характер обумовлений відмінностями </w:t>
      </w:r>
      <w:r w:rsidR="00CC37D1" w:rsidRPr="00DB52BD">
        <w:rPr>
          <w:rFonts w:ascii="Times New Roman" w:hAnsi="Times New Roman"/>
          <w:sz w:val="24"/>
          <w:szCs w:val="24"/>
          <w:lang w:val="uk-UA"/>
        </w:rPr>
        <w:t>в</w:t>
      </w:r>
      <w:r w:rsidRPr="00DB52BD">
        <w:rPr>
          <w:rFonts w:ascii="Times New Roman" w:hAnsi="Times New Roman"/>
          <w:sz w:val="24"/>
          <w:szCs w:val="24"/>
          <w:lang w:val="uk-UA"/>
        </w:rPr>
        <w:t xml:space="preserve"> силових можливостях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язів, які обслуговують ці суглоби, тобто від сильних до слабких.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2. У сусідніх суглобах ніг (</w:t>
      </w:r>
      <w:r w:rsidR="00CC37D1" w:rsidRPr="00DB52BD">
        <w:rPr>
          <w:rFonts w:ascii="Times New Roman" w:hAnsi="Times New Roman"/>
          <w:sz w:val="24"/>
          <w:szCs w:val="24"/>
          <w:lang w:val="uk-UA"/>
        </w:rPr>
        <w:t>кульшовому</w:t>
      </w:r>
      <w:r w:rsidRPr="00DB52BD">
        <w:rPr>
          <w:rFonts w:ascii="Times New Roman" w:hAnsi="Times New Roman"/>
          <w:sz w:val="24"/>
          <w:szCs w:val="24"/>
          <w:lang w:val="uk-UA"/>
        </w:rPr>
        <w:t xml:space="preserve"> та колінному, колінному та гомілковостопному) спостерігається різноспрямований рух. При переході від підсідання до відштовхування відбувається різноспрямована зміна кутів у тазостегнових та колінних суглобах. Під час активного розгинання кульшових суглобів у колінних суглобах відбувається згинання. Такий рух дає можливість двосуглобовим прямим 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язам стегна тривалий час скорочуватися </w:t>
      </w:r>
      <w:r w:rsidR="00CC37D1" w:rsidRPr="00DB52BD">
        <w:rPr>
          <w:rFonts w:ascii="Times New Roman" w:hAnsi="Times New Roman"/>
          <w:sz w:val="24"/>
          <w:szCs w:val="24"/>
          <w:lang w:val="uk-UA"/>
        </w:rPr>
        <w:t>в</w:t>
      </w:r>
      <w:r w:rsidRPr="00DB52BD">
        <w:rPr>
          <w:rFonts w:ascii="Times New Roman" w:hAnsi="Times New Roman"/>
          <w:sz w:val="24"/>
          <w:szCs w:val="24"/>
          <w:lang w:val="uk-UA"/>
        </w:rPr>
        <w:t xml:space="preserve"> поступа</w:t>
      </w:r>
      <w:r w:rsidR="00CC37D1" w:rsidRPr="00DB52BD">
        <w:rPr>
          <w:rFonts w:ascii="Times New Roman" w:hAnsi="Times New Roman"/>
          <w:sz w:val="24"/>
          <w:szCs w:val="24"/>
          <w:lang w:val="uk-UA"/>
        </w:rPr>
        <w:t>льному</w:t>
      </w:r>
      <w:r w:rsidRPr="00DB52BD">
        <w:rPr>
          <w:rFonts w:ascii="Times New Roman" w:hAnsi="Times New Roman"/>
          <w:sz w:val="24"/>
          <w:szCs w:val="24"/>
          <w:lang w:val="uk-UA"/>
        </w:rPr>
        <w:t xml:space="preserve"> та ізометричному режимах, а значить, створювати велику силу тяги за кістки. </w:t>
      </w:r>
      <w:r w:rsidR="00CC37D1" w:rsidRPr="00DB52BD">
        <w:rPr>
          <w:rFonts w:ascii="Times New Roman" w:hAnsi="Times New Roman"/>
          <w:sz w:val="24"/>
          <w:szCs w:val="24"/>
          <w:lang w:val="uk-UA"/>
        </w:rPr>
        <w:t>Ок</w:t>
      </w:r>
      <w:r w:rsidRPr="00DB52BD">
        <w:rPr>
          <w:rFonts w:ascii="Times New Roman" w:hAnsi="Times New Roman"/>
          <w:sz w:val="24"/>
          <w:szCs w:val="24"/>
          <w:lang w:val="uk-UA"/>
        </w:rPr>
        <w:t>рім того, прямі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язи стегна передають частину потужності від 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язів-розгиначів </w:t>
      </w:r>
      <w:r w:rsidR="00CC37D1" w:rsidRPr="00DB52BD">
        <w:rPr>
          <w:rFonts w:ascii="Times New Roman" w:hAnsi="Times New Roman"/>
          <w:sz w:val="24"/>
          <w:szCs w:val="24"/>
          <w:lang w:val="uk-UA"/>
        </w:rPr>
        <w:t>кульшових</w:t>
      </w:r>
      <w:r w:rsidRPr="00DB52BD">
        <w:rPr>
          <w:rFonts w:ascii="Times New Roman" w:hAnsi="Times New Roman"/>
          <w:sz w:val="24"/>
          <w:szCs w:val="24"/>
          <w:lang w:val="uk-UA"/>
        </w:rPr>
        <w:t xml:space="preserve"> суглобів </w:t>
      </w:r>
      <w:r w:rsidR="00CC37D1" w:rsidRPr="00DB52BD">
        <w:rPr>
          <w:rFonts w:ascii="Times New Roman" w:hAnsi="Times New Roman"/>
          <w:sz w:val="24"/>
          <w:szCs w:val="24"/>
          <w:lang w:val="uk-UA"/>
        </w:rPr>
        <w:t xml:space="preserve">у </w:t>
      </w:r>
      <w:r w:rsidRPr="00DB52BD">
        <w:rPr>
          <w:rFonts w:ascii="Times New Roman" w:hAnsi="Times New Roman"/>
          <w:sz w:val="24"/>
          <w:szCs w:val="24"/>
          <w:lang w:val="uk-UA"/>
        </w:rPr>
        <w:t>колінні суглоби. Аналогічні закономірності відносяться до рухів у колінних та гомілковостопних суглобах.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3. Під час підсідання оптимальне згинання ніг у колінних суглобах становить приблизно 85°. Зменшення або збільшення глибини підсідання призводить до зменшення висоти стрибка.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Ефективність реалізації біомеханізму розгинання ніг та випрямлення тулуба підвищується за рахунок виконання попереднього підсідання. Підсідання дозволяє накопичувати енергію пружної деформації в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язах нижніх кінцівок, використання якої збільшує імпульс сили реакції опори.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Реалізація біомеханізму махових рухів руками зводиться </w:t>
      </w:r>
      <w:r w:rsidR="00CC37D1" w:rsidRPr="00DB52BD">
        <w:rPr>
          <w:rFonts w:ascii="Times New Roman" w:hAnsi="Times New Roman"/>
          <w:sz w:val="24"/>
          <w:szCs w:val="24"/>
          <w:lang w:val="uk-UA"/>
        </w:rPr>
        <w:t>до такого</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1. Прискорене виконання махових рухів руками призводить до виникнення сил інерції в центрах мас ланок, які збільшують або зменшують тиск на опору. </w:t>
      </w:r>
      <w:r w:rsidR="00CC37D1" w:rsidRPr="00DB52BD">
        <w:rPr>
          <w:rFonts w:ascii="Times New Roman" w:hAnsi="Times New Roman"/>
          <w:sz w:val="24"/>
          <w:szCs w:val="24"/>
          <w:lang w:val="uk-UA"/>
        </w:rPr>
        <w:t>Ок</w:t>
      </w:r>
      <w:r w:rsidRPr="00DB52BD">
        <w:rPr>
          <w:rFonts w:ascii="Times New Roman" w:hAnsi="Times New Roman"/>
          <w:sz w:val="24"/>
          <w:szCs w:val="24"/>
          <w:lang w:val="uk-UA"/>
        </w:rPr>
        <w:t>рім того, ці сили створюють додатковий опір для м</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язів-розгиначів нижніх кінцівок </w:t>
      </w:r>
      <w:r w:rsidR="00CC37D1" w:rsidRPr="00DB52BD">
        <w:rPr>
          <w:rFonts w:ascii="Times New Roman" w:hAnsi="Times New Roman"/>
          <w:sz w:val="24"/>
          <w:szCs w:val="24"/>
          <w:lang w:val="uk-UA"/>
        </w:rPr>
        <w:t>у</w:t>
      </w:r>
      <w:r w:rsidRPr="00DB52BD">
        <w:rPr>
          <w:rFonts w:ascii="Times New Roman" w:hAnsi="Times New Roman"/>
          <w:sz w:val="24"/>
          <w:szCs w:val="24"/>
          <w:lang w:val="uk-UA"/>
        </w:rPr>
        <w:t xml:space="preserve"> кінці амортизації та на початку відштовхування, що дозволяє розвивати великі сили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язової тяги.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2. Швидкість </w:t>
      </w:r>
      <w:r w:rsidRPr="00DB52BD">
        <w:rPr>
          <w:rFonts w:ascii="Times New Roman" w:hAnsi="Times New Roman"/>
          <w:i/>
          <w:sz w:val="24"/>
          <w:szCs w:val="24"/>
          <w:lang w:val="uk-UA"/>
        </w:rPr>
        <w:t xml:space="preserve">ЗЦМ </w:t>
      </w:r>
      <w:r w:rsidRPr="00DB52BD">
        <w:rPr>
          <w:rFonts w:ascii="Times New Roman" w:hAnsi="Times New Roman"/>
          <w:sz w:val="24"/>
          <w:szCs w:val="24"/>
          <w:lang w:val="uk-UA"/>
        </w:rPr>
        <w:t>тіла в момент відриву від опори залежить від положення та швидкості сегментів рук, тому активне та своєчасне виконання махових рухів сприяє збільшенню висоти стрибка.</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Метод тензодинамометрії </w:t>
      </w:r>
      <w:r w:rsidR="00CC37D1" w:rsidRPr="00DB52BD">
        <w:rPr>
          <w:lang w:val="uk-UA"/>
        </w:rPr>
        <w:t>–</w:t>
      </w:r>
      <w:r w:rsidRPr="00DB52BD">
        <w:rPr>
          <w:rFonts w:ascii="Times New Roman" w:hAnsi="Times New Roman"/>
          <w:sz w:val="24"/>
          <w:szCs w:val="24"/>
          <w:lang w:val="uk-UA"/>
        </w:rPr>
        <w:t xml:space="preserve"> це метод вимірювання сили, який використовується в техніці і фізіології. Цей метод заснований на використанні тензодатчиків </w:t>
      </w:r>
      <w:r w:rsidR="00CC37D1" w:rsidRPr="00DB52BD">
        <w:rPr>
          <w:lang w:val="uk-UA"/>
        </w:rPr>
        <w:t>–</w:t>
      </w:r>
      <w:r w:rsidRPr="00DB52BD">
        <w:rPr>
          <w:rFonts w:ascii="Times New Roman" w:hAnsi="Times New Roman"/>
          <w:sz w:val="24"/>
          <w:szCs w:val="24"/>
          <w:lang w:val="uk-UA"/>
        </w:rPr>
        <w:t xml:space="preserve"> пристроїв, які перетворюють </w:t>
      </w:r>
      <w:r w:rsidRPr="00DB52BD">
        <w:rPr>
          <w:rFonts w:ascii="Times New Roman" w:hAnsi="Times New Roman"/>
          <w:sz w:val="24"/>
          <w:szCs w:val="24"/>
          <w:lang w:val="uk-UA"/>
        </w:rPr>
        <w:lastRenderedPageBreak/>
        <w:t xml:space="preserve">деформацію на електричний сигнал. Тензодатчики </w:t>
      </w:r>
      <w:r w:rsidR="00CC37D1" w:rsidRPr="00DB52BD">
        <w:rPr>
          <w:lang w:val="uk-UA"/>
        </w:rPr>
        <w:t>–</w:t>
      </w:r>
      <w:r w:rsidRPr="00DB52BD">
        <w:rPr>
          <w:rFonts w:ascii="Times New Roman" w:hAnsi="Times New Roman"/>
          <w:sz w:val="24"/>
          <w:szCs w:val="24"/>
          <w:lang w:val="uk-UA"/>
        </w:rPr>
        <w:t xml:space="preserve"> це пристрої, які вимірюють деформацію матеріалу під дією сили і перетворюють її на електричний сигнал. Вони використовуються для вимірювання сил, розтягування, стискання, згину та крутної напруги.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Тензоплатформа </w:t>
      </w:r>
      <w:r w:rsidR="001E33B5" w:rsidRPr="00DB52BD">
        <w:rPr>
          <w:rFonts w:ascii="Times New Roman" w:hAnsi="Times New Roman"/>
          <w:lang w:val="uk-UA"/>
        </w:rPr>
        <w:t>–</w:t>
      </w:r>
      <w:r w:rsidRPr="00DB52BD">
        <w:rPr>
          <w:rFonts w:ascii="Times New Roman" w:hAnsi="Times New Roman"/>
          <w:sz w:val="24"/>
          <w:szCs w:val="24"/>
          <w:lang w:val="uk-UA"/>
        </w:rPr>
        <w:t xml:space="preserve"> це багатофункціональний прилад, який складається з декількох тензодатчиків, що розташовані у вигляді платформи. Тензоплатформа вимірює силу, що діє на всю площу платформи, та здатна визначити розподіл сил на різних точках платформи. Таким чином, тензоплатформа може бути використана для вимірювання ваги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 визначення центру тяжіння, вимірювання силових параметрів при різних типах рухів і багатьох інших застосувань.</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Дія ваги тіла на опору зустрічає протидію, яке називають реакцією опори (або опорної реакцією). Реакція опори </w:t>
      </w:r>
      <w:r w:rsidR="00CC37D1" w:rsidRPr="00DB52BD">
        <w:rPr>
          <w:lang w:val="uk-UA"/>
        </w:rPr>
        <w:t>–</w:t>
      </w:r>
      <w:r w:rsidRPr="00DB52BD">
        <w:rPr>
          <w:rFonts w:ascii="Times New Roman" w:hAnsi="Times New Roman"/>
          <w:sz w:val="24"/>
          <w:szCs w:val="24"/>
          <w:lang w:val="uk-UA"/>
        </w:rPr>
        <w:t xml:space="preserve"> це міра протидії опори дії на неї тіла, що знаходиться з нею в контакті (</w:t>
      </w:r>
      <w:r w:rsidR="00CC37D1" w:rsidRPr="00DB52BD">
        <w:rPr>
          <w:rFonts w:ascii="Times New Roman" w:hAnsi="Times New Roman"/>
          <w:sz w:val="24"/>
          <w:szCs w:val="24"/>
          <w:lang w:val="uk-UA"/>
        </w:rPr>
        <w:t>у</w:t>
      </w:r>
      <w:r w:rsidRPr="00DB52BD">
        <w:rPr>
          <w:rFonts w:ascii="Times New Roman" w:hAnsi="Times New Roman"/>
          <w:sz w:val="24"/>
          <w:szCs w:val="24"/>
          <w:lang w:val="uk-UA"/>
        </w:rPr>
        <w:t xml:space="preserve"> спокої або русі). Вона дорівнює силі дії на опору, спрямована в протилежний бік і прикладена до цього тіла.</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Коли вага статичн</w:t>
      </w:r>
      <w:r w:rsidR="001E33B5">
        <w:rPr>
          <w:rFonts w:ascii="Times New Roman" w:hAnsi="Times New Roman"/>
          <w:sz w:val="24"/>
          <w:szCs w:val="24"/>
          <w:lang w:val="uk-UA"/>
        </w:rPr>
        <w:t>а</w:t>
      </w:r>
      <w:r w:rsidR="00CC37D1" w:rsidRPr="00DB52BD">
        <w:rPr>
          <w:rFonts w:ascii="Times New Roman" w:hAnsi="Times New Roman"/>
          <w:sz w:val="24"/>
          <w:szCs w:val="24"/>
          <w:lang w:val="uk-UA"/>
        </w:rPr>
        <w:t>,</w:t>
      </w:r>
      <w:r w:rsidRPr="00DB52BD">
        <w:rPr>
          <w:rFonts w:ascii="Times New Roman" w:hAnsi="Times New Roman"/>
          <w:sz w:val="24"/>
          <w:szCs w:val="24"/>
          <w:lang w:val="uk-UA"/>
        </w:rPr>
        <w:t xml:space="preserve"> то реакція опори </w:t>
      </w:r>
      <w:r w:rsidR="00CC37D1" w:rsidRPr="00DB52BD">
        <w:rPr>
          <w:rFonts w:ascii="Times New Roman" w:hAnsi="Times New Roman"/>
          <w:sz w:val="24"/>
          <w:szCs w:val="24"/>
          <w:lang w:val="uk-UA"/>
        </w:rPr>
        <w:t xml:space="preserve">також </w:t>
      </w:r>
      <w:r w:rsidRPr="00DB52BD">
        <w:rPr>
          <w:rFonts w:ascii="Times New Roman" w:hAnsi="Times New Roman"/>
          <w:sz w:val="24"/>
          <w:szCs w:val="24"/>
          <w:lang w:val="uk-UA"/>
        </w:rPr>
        <w:t>статична</w:t>
      </w:r>
      <w:r w:rsidR="00CC37D1" w:rsidRPr="00DB52BD">
        <w:rPr>
          <w:rFonts w:ascii="Times New Roman" w:hAnsi="Times New Roman"/>
          <w:sz w:val="24"/>
          <w:szCs w:val="24"/>
          <w:lang w:val="uk-UA"/>
        </w:rPr>
        <w:t xml:space="preserve"> і</w:t>
      </w:r>
      <w:r w:rsidRPr="00DB52BD">
        <w:rPr>
          <w:rFonts w:ascii="Times New Roman" w:hAnsi="Times New Roman"/>
          <w:sz w:val="24"/>
          <w:szCs w:val="24"/>
          <w:lang w:val="uk-UA"/>
        </w:rPr>
        <w:t xml:space="preserve"> за величиною вона дорівнює статичній вазі. Якщо людина на опорі рухається з прискоренням, спрямованим вгору, то до статичної ваго вазі додається сила інерції і виникає динамічна реакція опори. </w:t>
      </w:r>
    </w:p>
    <w:p w:rsidR="00625CC8" w:rsidRPr="001E33B5" w:rsidRDefault="00625CC8" w:rsidP="00625CC8">
      <w:pPr>
        <w:spacing w:after="12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Візуалізація</w:t>
      </w:r>
      <w:r w:rsidR="001E33B5">
        <w:rPr>
          <w:rFonts w:ascii="Times New Roman" w:hAnsi="Times New Roman"/>
          <w:sz w:val="24"/>
          <w:szCs w:val="24"/>
          <w:lang w:val="uk-UA"/>
        </w:rPr>
        <w:t xml:space="preserve"> </w:t>
      </w:r>
      <w:r w:rsidRPr="00DB52BD">
        <w:rPr>
          <w:rFonts w:ascii="Times New Roman" w:hAnsi="Times New Roman"/>
          <w:sz w:val="24"/>
          <w:szCs w:val="24"/>
          <w:lang w:val="uk-UA"/>
        </w:rPr>
        <w:t>відповідності точок силової кривої до рухових дій стрибка вгору з місця до фази польоту подан</w:t>
      </w:r>
      <w:r w:rsidR="00CC37D1" w:rsidRPr="00DB52BD">
        <w:rPr>
          <w:rFonts w:ascii="Times New Roman" w:hAnsi="Times New Roman"/>
          <w:sz w:val="24"/>
          <w:szCs w:val="24"/>
          <w:lang w:val="uk-UA"/>
        </w:rPr>
        <w:t>о</w:t>
      </w:r>
      <w:r w:rsidRPr="00DB52BD">
        <w:rPr>
          <w:rFonts w:ascii="Times New Roman" w:hAnsi="Times New Roman"/>
          <w:sz w:val="24"/>
          <w:szCs w:val="24"/>
          <w:lang w:val="uk-UA"/>
        </w:rPr>
        <w:t xml:space="preserve"> на рис. </w:t>
      </w:r>
      <w:r w:rsidR="00A95C00" w:rsidRPr="00DB52BD">
        <w:rPr>
          <w:rFonts w:ascii="Times New Roman" w:hAnsi="Times New Roman"/>
          <w:sz w:val="24"/>
          <w:szCs w:val="24"/>
          <w:lang w:val="uk-UA"/>
        </w:rPr>
        <w:t>10</w:t>
      </w:r>
      <w:r w:rsidRPr="00DB52BD">
        <w:rPr>
          <w:rFonts w:ascii="Times New Roman" w:hAnsi="Times New Roman"/>
          <w:sz w:val="24"/>
          <w:szCs w:val="24"/>
          <w:lang w:val="uk-UA"/>
        </w:rPr>
        <w:t>.2-</w:t>
      </w:r>
      <w:r w:rsidR="00A95C00" w:rsidRPr="00DB52BD">
        <w:rPr>
          <w:rFonts w:ascii="Times New Roman" w:hAnsi="Times New Roman"/>
          <w:sz w:val="24"/>
          <w:szCs w:val="24"/>
          <w:lang w:val="uk-UA"/>
        </w:rPr>
        <w:t>10</w:t>
      </w:r>
      <w:r w:rsidRPr="00DB52BD">
        <w:rPr>
          <w:rFonts w:ascii="Times New Roman" w:hAnsi="Times New Roman"/>
          <w:sz w:val="24"/>
          <w:szCs w:val="24"/>
          <w:lang w:val="uk-UA"/>
        </w:rPr>
        <w:t>.</w:t>
      </w:r>
      <w:r w:rsidR="00A95C00" w:rsidRPr="00DB52BD">
        <w:rPr>
          <w:rFonts w:ascii="Times New Roman" w:hAnsi="Times New Roman"/>
          <w:sz w:val="24"/>
          <w:szCs w:val="24"/>
          <w:lang w:val="uk-UA"/>
        </w:rPr>
        <w:t>5</w:t>
      </w:r>
      <w:r w:rsidRPr="00DB52BD">
        <w:rPr>
          <w:rFonts w:ascii="Times New Roman" w:hAnsi="Times New Roman"/>
          <w:sz w:val="24"/>
          <w:szCs w:val="24"/>
          <w:lang w:val="uk-UA"/>
        </w:rPr>
        <w:t xml:space="preserve">. </w:t>
      </w:r>
      <w:r w:rsidRPr="001E33B5">
        <w:rPr>
          <w:rFonts w:ascii="Times New Roman" w:hAnsi="Times New Roman"/>
          <w:sz w:val="24"/>
          <w:szCs w:val="24"/>
          <w:lang w:val="uk-UA"/>
        </w:rPr>
        <w:t>(</w:t>
      </w:r>
      <w:hyperlink r:id="rId230" w:history="1">
        <w:r w:rsidRPr="001E33B5">
          <w:rPr>
            <w:rStyle w:val="a6"/>
            <w:rFonts w:ascii="Times New Roman" w:hAnsi="Times New Roman"/>
            <w:color w:val="auto"/>
            <w:sz w:val="24"/>
            <w:szCs w:val="24"/>
            <w:lang w:val="uk-UA"/>
          </w:rPr>
          <w:t>https://www.youtube.com/@arnelaguinaldo1231</w:t>
        </w:r>
      </w:hyperlink>
      <w:r w:rsidRPr="001E33B5">
        <w:rPr>
          <w:rFonts w:ascii="Times New Roman" w:hAnsi="Times New Roman"/>
          <w:sz w:val="24"/>
          <w:szCs w:val="24"/>
          <w:lang w:val="uk-UA"/>
        </w:rPr>
        <w:t xml:space="preserve">/; </w:t>
      </w:r>
      <w:hyperlink r:id="rId231" w:history="1">
        <w:r w:rsidRPr="001E33B5">
          <w:rPr>
            <w:rStyle w:val="a6"/>
            <w:rFonts w:ascii="Times New Roman" w:hAnsi="Times New Roman"/>
            <w:color w:val="auto"/>
            <w:sz w:val="24"/>
            <w:szCs w:val="24"/>
            <w:lang w:val="uk-UA"/>
          </w:rPr>
          <w:t>https://www.youtube.com/watch?v=p9KXwZyVOlk&amp;t=1417s</w:t>
        </w:r>
      </w:hyperlink>
      <w:r w:rsidRPr="001E33B5">
        <w:rPr>
          <w:rFonts w:ascii="Times New Roman" w:hAnsi="Times New Roman"/>
          <w:sz w:val="24"/>
          <w:szCs w:val="24"/>
          <w:lang w:val="uk-UA"/>
        </w:rPr>
        <w:t>).</w:t>
      </w:r>
    </w:p>
    <w:tbl>
      <w:tblPr>
        <w:tblStyle w:val="a8"/>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42"/>
        <w:gridCol w:w="4743"/>
      </w:tblGrid>
      <w:tr w:rsidR="00625CC8" w:rsidRPr="00DB52BD" w:rsidTr="00625CC8">
        <w:tc>
          <w:tcPr>
            <w:tcW w:w="4742" w:type="dxa"/>
          </w:tcPr>
          <w:p w:rsidR="00625CC8" w:rsidRPr="00DB52BD" w:rsidRDefault="00625CC8" w:rsidP="00625CC8">
            <w:pPr>
              <w:pStyle w:val="a7"/>
              <w:tabs>
                <w:tab w:val="left" w:pos="1134"/>
              </w:tabs>
              <w:ind w:left="-119"/>
              <w:jc w:val="center"/>
              <w:rPr>
                <w:lang w:val="uk-UA"/>
              </w:rPr>
            </w:pPr>
            <w:r w:rsidRPr="00DB52BD">
              <w:rPr>
                <w:noProof/>
                <w:lang w:val="en-US" w:eastAsia="en-US"/>
              </w:rPr>
              <w:drawing>
                <wp:inline distT="0" distB="0" distL="0" distR="0" wp14:anchorId="405C16FE" wp14:editId="27EAE99D">
                  <wp:extent cx="2999105" cy="219456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999105" cy="2194560"/>
                          </a:xfrm>
                          <a:prstGeom prst="rect">
                            <a:avLst/>
                          </a:prstGeom>
                        </pic:spPr>
                      </pic:pic>
                    </a:graphicData>
                  </a:graphic>
                </wp:inline>
              </w:drawing>
            </w:r>
          </w:p>
        </w:tc>
        <w:tc>
          <w:tcPr>
            <w:tcW w:w="4743" w:type="dxa"/>
          </w:tcPr>
          <w:p w:rsidR="00625CC8" w:rsidRPr="00DB52BD" w:rsidRDefault="00625CC8" w:rsidP="00625CC8">
            <w:pPr>
              <w:pStyle w:val="a7"/>
              <w:tabs>
                <w:tab w:val="left" w:pos="1134"/>
              </w:tabs>
              <w:ind w:left="-123"/>
              <w:jc w:val="center"/>
              <w:rPr>
                <w:lang w:val="uk-UA"/>
              </w:rPr>
            </w:pPr>
            <w:r w:rsidRPr="00DB52BD">
              <w:rPr>
                <w:noProof/>
                <w:lang w:val="en-US" w:eastAsia="en-US"/>
              </w:rPr>
              <w:drawing>
                <wp:inline distT="0" distB="0" distL="0" distR="0" wp14:anchorId="7A10EF9E" wp14:editId="76C57A74">
                  <wp:extent cx="3021965" cy="2209800"/>
                  <wp:effectExtent l="0" t="0" r="698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3"/>
                          <a:stretch>
                            <a:fillRect/>
                          </a:stretch>
                        </pic:blipFill>
                        <pic:spPr>
                          <a:xfrm>
                            <a:off x="0" y="0"/>
                            <a:ext cx="3021965" cy="2209800"/>
                          </a:xfrm>
                          <a:prstGeom prst="rect">
                            <a:avLst/>
                          </a:prstGeom>
                        </pic:spPr>
                      </pic:pic>
                    </a:graphicData>
                  </a:graphic>
                </wp:inline>
              </w:drawing>
            </w:r>
          </w:p>
        </w:tc>
      </w:tr>
      <w:tr w:rsidR="00625CC8" w:rsidRPr="00DB52BD" w:rsidTr="00625CC8">
        <w:tc>
          <w:tcPr>
            <w:tcW w:w="4742" w:type="dxa"/>
          </w:tcPr>
          <w:p w:rsidR="00625CC8" w:rsidRPr="00DB52BD" w:rsidRDefault="00625CC8" w:rsidP="000C30C6">
            <w:pPr>
              <w:pStyle w:val="a7"/>
              <w:tabs>
                <w:tab w:val="left" w:pos="1134"/>
              </w:tabs>
              <w:spacing w:before="120" w:after="120"/>
              <w:ind w:left="0"/>
              <w:jc w:val="center"/>
              <w:rPr>
                <w:i/>
                <w:lang w:val="uk-UA"/>
              </w:rPr>
            </w:pPr>
            <w:r w:rsidRPr="00DB52BD">
              <w:rPr>
                <w:i/>
                <w:lang w:val="uk-UA"/>
              </w:rPr>
              <w:t xml:space="preserve">Рис. </w:t>
            </w:r>
            <w:r w:rsidR="00A95C00" w:rsidRPr="00DB52BD">
              <w:rPr>
                <w:i/>
                <w:lang w:val="uk-UA"/>
              </w:rPr>
              <w:t>10</w:t>
            </w:r>
            <w:r w:rsidRPr="00DB52BD">
              <w:rPr>
                <w:i/>
                <w:lang w:val="uk-UA"/>
              </w:rPr>
              <w:t>.</w:t>
            </w:r>
            <w:r w:rsidR="00A95C00" w:rsidRPr="00DB52BD">
              <w:rPr>
                <w:i/>
                <w:lang w:val="uk-UA"/>
              </w:rPr>
              <w:t>1</w:t>
            </w:r>
            <w:r w:rsidRPr="00DB52BD">
              <w:rPr>
                <w:i/>
                <w:lang w:val="uk-UA"/>
              </w:rPr>
              <w:t>. Положення стоячи (точка А)</w:t>
            </w:r>
          </w:p>
        </w:tc>
        <w:tc>
          <w:tcPr>
            <w:tcW w:w="4743" w:type="dxa"/>
          </w:tcPr>
          <w:p w:rsidR="00625CC8" w:rsidRPr="00DB52BD" w:rsidRDefault="00625CC8" w:rsidP="000C30C6">
            <w:pPr>
              <w:pStyle w:val="a7"/>
              <w:tabs>
                <w:tab w:val="left" w:pos="1134"/>
              </w:tabs>
              <w:spacing w:before="120" w:after="120"/>
              <w:ind w:left="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2</w:t>
            </w:r>
            <w:r w:rsidRPr="00DB52BD">
              <w:rPr>
                <w:i/>
                <w:lang w:val="uk-UA"/>
              </w:rPr>
              <w:t>. Початок фази амортизації, положення зігнувши ноги (точка В)</w:t>
            </w:r>
          </w:p>
        </w:tc>
      </w:tr>
      <w:tr w:rsidR="00625CC8" w:rsidRPr="00DB52BD" w:rsidTr="00625CC8">
        <w:tc>
          <w:tcPr>
            <w:tcW w:w="4742" w:type="dxa"/>
          </w:tcPr>
          <w:p w:rsidR="00625CC8" w:rsidRPr="00DB52BD" w:rsidRDefault="00625CC8" w:rsidP="00625CC8">
            <w:pPr>
              <w:pStyle w:val="a7"/>
              <w:tabs>
                <w:tab w:val="left" w:pos="1134"/>
              </w:tabs>
              <w:ind w:left="-119"/>
              <w:jc w:val="center"/>
              <w:rPr>
                <w:lang w:val="uk-UA"/>
              </w:rPr>
            </w:pPr>
            <w:r w:rsidRPr="00DB52BD">
              <w:rPr>
                <w:noProof/>
                <w:lang w:val="en-US" w:eastAsia="en-US"/>
              </w:rPr>
              <w:drawing>
                <wp:inline distT="0" distB="0" distL="0" distR="0" wp14:anchorId="10F7B04D" wp14:editId="09332CB4">
                  <wp:extent cx="2999105" cy="253746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4"/>
                          <a:stretch>
                            <a:fillRect/>
                          </a:stretch>
                        </pic:blipFill>
                        <pic:spPr>
                          <a:xfrm>
                            <a:off x="0" y="0"/>
                            <a:ext cx="2999105" cy="2537460"/>
                          </a:xfrm>
                          <a:prstGeom prst="rect">
                            <a:avLst/>
                          </a:prstGeom>
                        </pic:spPr>
                      </pic:pic>
                    </a:graphicData>
                  </a:graphic>
                </wp:inline>
              </w:drawing>
            </w:r>
          </w:p>
        </w:tc>
        <w:tc>
          <w:tcPr>
            <w:tcW w:w="4743" w:type="dxa"/>
          </w:tcPr>
          <w:p w:rsidR="00625CC8" w:rsidRPr="00DB52BD" w:rsidRDefault="00625CC8" w:rsidP="00625CC8">
            <w:pPr>
              <w:pStyle w:val="a7"/>
              <w:tabs>
                <w:tab w:val="left" w:pos="1134"/>
              </w:tabs>
              <w:ind w:left="-39"/>
              <w:jc w:val="center"/>
              <w:rPr>
                <w:lang w:val="uk-UA"/>
              </w:rPr>
            </w:pPr>
            <w:r w:rsidRPr="00DB52BD">
              <w:rPr>
                <w:noProof/>
                <w:lang w:val="en-US" w:eastAsia="en-US"/>
              </w:rPr>
              <w:drawing>
                <wp:inline distT="0" distB="0" distL="0" distR="0" wp14:anchorId="0B46A7BF" wp14:editId="309E0043">
                  <wp:extent cx="2930525" cy="2537460"/>
                  <wp:effectExtent l="0" t="0" r="317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5"/>
                          <a:stretch>
                            <a:fillRect/>
                          </a:stretch>
                        </pic:blipFill>
                        <pic:spPr>
                          <a:xfrm>
                            <a:off x="0" y="0"/>
                            <a:ext cx="2930525" cy="2537460"/>
                          </a:xfrm>
                          <a:prstGeom prst="rect">
                            <a:avLst/>
                          </a:prstGeom>
                        </pic:spPr>
                      </pic:pic>
                    </a:graphicData>
                  </a:graphic>
                </wp:inline>
              </w:drawing>
            </w:r>
          </w:p>
        </w:tc>
      </w:tr>
      <w:tr w:rsidR="00625CC8" w:rsidRPr="00DB52BD" w:rsidTr="00625CC8">
        <w:tc>
          <w:tcPr>
            <w:tcW w:w="4742" w:type="dxa"/>
          </w:tcPr>
          <w:p w:rsidR="00625CC8" w:rsidRPr="00DB52BD" w:rsidRDefault="00625CC8" w:rsidP="000C30C6">
            <w:pPr>
              <w:pStyle w:val="a7"/>
              <w:tabs>
                <w:tab w:val="left" w:pos="1134"/>
              </w:tabs>
              <w:spacing w:before="120" w:after="120"/>
              <w:ind w:left="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3</w:t>
            </w:r>
            <w:r w:rsidRPr="00DB52BD">
              <w:rPr>
                <w:i/>
                <w:lang w:val="uk-UA"/>
              </w:rPr>
              <w:t xml:space="preserve">. Закінчення фази амортизації, положення випрямлених ніг (точка С) </w:t>
            </w:r>
          </w:p>
        </w:tc>
        <w:tc>
          <w:tcPr>
            <w:tcW w:w="4743" w:type="dxa"/>
          </w:tcPr>
          <w:p w:rsidR="00625CC8" w:rsidRPr="00DB52BD" w:rsidRDefault="00625CC8" w:rsidP="000C30C6">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4</w:t>
            </w:r>
            <w:r w:rsidRPr="00DB52BD">
              <w:rPr>
                <w:i/>
                <w:lang w:val="uk-UA"/>
              </w:rPr>
              <w:t>. Початок фази польоту, відштовхування вгору (точка D)</w:t>
            </w:r>
          </w:p>
        </w:tc>
      </w:tr>
      <w:tr w:rsidR="00625CC8" w:rsidRPr="00DB52BD" w:rsidTr="00625CC8">
        <w:tc>
          <w:tcPr>
            <w:tcW w:w="9485" w:type="dxa"/>
            <w:gridSpan w:val="2"/>
            <w:vAlign w:val="center"/>
          </w:tcPr>
          <w:p w:rsidR="00625CC8" w:rsidRPr="00DB52BD" w:rsidRDefault="00625CC8" w:rsidP="00625CC8">
            <w:pPr>
              <w:pStyle w:val="a7"/>
              <w:tabs>
                <w:tab w:val="left" w:pos="1134"/>
              </w:tabs>
              <w:ind w:left="0"/>
              <w:jc w:val="center"/>
              <w:rPr>
                <w:lang w:val="uk-UA"/>
              </w:rPr>
            </w:pPr>
            <w:r w:rsidRPr="00DB52BD">
              <w:rPr>
                <w:noProof/>
                <w:lang w:val="en-US" w:eastAsia="en-US"/>
              </w:rPr>
              <w:lastRenderedPageBreak/>
              <w:drawing>
                <wp:inline distT="0" distB="0" distL="0" distR="0" wp14:anchorId="387CD4D2" wp14:editId="27FD44E5">
                  <wp:extent cx="2930525" cy="2186940"/>
                  <wp:effectExtent l="0" t="0" r="3175" b="381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a:off x="0" y="0"/>
                            <a:ext cx="2930525" cy="2186940"/>
                          </a:xfrm>
                          <a:prstGeom prst="rect">
                            <a:avLst/>
                          </a:prstGeom>
                        </pic:spPr>
                      </pic:pic>
                    </a:graphicData>
                  </a:graphic>
                </wp:inline>
              </w:drawing>
            </w:r>
          </w:p>
        </w:tc>
      </w:tr>
      <w:tr w:rsidR="00625CC8" w:rsidRPr="00DB52BD" w:rsidTr="00625CC8">
        <w:tc>
          <w:tcPr>
            <w:tcW w:w="9485" w:type="dxa"/>
            <w:gridSpan w:val="2"/>
            <w:vAlign w:val="center"/>
          </w:tcPr>
          <w:p w:rsidR="00625CC8" w:rsidRPr="00DB52BD" w:rsidRDefault="00625CC8" w:rsidP="000C30C6">
            <w:pPr>
              <w:pStyle w:val="a7"/>
              <w:tabs>
                <w:tab w:val="left" w:pos="1134"/>
              </w:tabs>
              <w:spacing w:before="120" w:after="120"/>
              <w:ind w:left="0"/>
              <w:jc w:val="center"/>
              <w:rPr>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5</w:t>
            </w:r>
            <w:r w:rsidRPr="00DB52BD">
              <w:rPr>
                <w:i/>
                <w:lang w:val="uk-UA"/>
              </w:rPr>
              <w:t>. Початок фа</w:t>
            </w:r>
            <w:r w:rsidR="00CC37D1" w:rsidRPr="00DB52BD">
              <w:rPr>
                <w:i/>
                <w:lang w:val="uk-UA"/>
              </w:rPr>
              <w:t>з</w:t>
            </w:r>
            <w:r w:rsidRPr="00DB52BD">
              <w:rPr>
                <w:i/>
                <w:lang w:val="uk-UA"/>
              </w:rPr>
              <w:t>и польоту, відрив ніг від опори (точка Е)</w:t>
            </w:r>
          </w:p>
        </w:tc>
      </w:tr>
    </w:tbl>
    <w:p w:rsidR="00625CC8" w:rsidRPr="00DB52BD" w:rsidRDefault="00625CC8" w:rsidP="000C30C6">
      <w:pPr>
        <w:pStyle w:val="a7"/>
        <w:tabs>
          <w:tab w:val="left" w:pos="1134"/>
        </w:tabs>
        <w:spacing w:before="120"/>
        <w:ind w:left="0" w:firstLine="709"/>
        <w:contextualSpacing w:val="0"/>
        <w:rPr>
          <w:lang w:val="uk-UA"/>
        </w:rPr>
      </w:pPr>
      <w:r w:rsidRPr="00DB52BD">
        <w:rPr>
          <w:lang w:val="uk-UA"/>
        </w:rPr>
        <w:t xml:space="preserve">Межові положення і послідовність дій </w:t>
      </w:r>
      <w:r w:rsidR="00AB4196" w:rsidRPr="00DB52BD">
        <w:rPr>
          <w:lang w:val="uk-UA"/>
        </w:rPr>
        <w:t>у</w:t>
      </w:r>
      <w:r w:rsidRPr="00DB52BD">
        <w:rPr>
          <w:lang w:val="uk-UA"/>
        </w:rPr>
        <w:t xml:space="preserve"> стрибку вгору з місця графічно представлен</w:t>
      </w:r>
      <w:r w:rsidR="00AB4196" w:rsidRPr="00DB52BD">
        <w:rPr>
          <w:lang w:val="uk-UA"/>
        </w:rPr>
        <w:t>о</w:t>
      </w:r>
      <w:r w:rsidRPr="00DB52BD">
        <w:rPr>
          <w:lang w:val="uk-UA"/>
        </w:rPr>
        <w:t xml:space="preserve"> на рис. 1</w:t>
      </w:r>
      <w:r w:rsidR="00A95C00" w:rsidRPr="00DB52BD">
        <w:rPr>
          <w:lang w:val="uk-UA"/>
        </w:rPr>
        <w:t>0</w:t>
      </w:r>
      <w:r w:rsidRPr="00DB52BD">
        <w:rPr>
          <w:lang w:val="uk-UA"/>
        </w:rPr>
        <w:t>.</w:t>
      </w:r>
      <w:r w:rsidR="00A95C00" w:rsidRPr="00DB52BD">
        <w:rPr>
          <w:lang w:val="uk-UA"/>
        </w:rPr>
        <w:t>6</w:t>
      </w:r>
      <w:r w:rsidRPr="00DB52BD">
        <w:rPr>
          <w:lang w:val="uk-UA"/>
        </w:rPr>
        <w:t>.</w:t>
      </w:r>
    </w:p>
    <w:tbl>
      <w:tblPr>
        <w:tblStyle w:val="a8"/>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4"/>
      </w:tblGrid>
      <w:tr w:rsidR="00625CC8" w:rsidRPr="00DB52BD" w:rsidTr="002622CD">
        <w:tc>
          <w:tcPr>
            <w:tcW w:w="10064" w:type="dxa"/>
          </w:tcPr>
          <w:p w:rsidR="00625CC8" w:rsidRPr="00DB52BD" w:rsidRDefault="00625CC8" w:rsidP="00625CC8">
            <w:pPr>
              <w:pStyle w:val="a7"/>
              <w:tabs>
                <w:tab w:val="left" w:pos="1134"/>
              </w:tabs>
              <w:ind w:left="0"/>
              <w:jc w:val="center"/>
              <w:rPr>
                <w:lang w:val="uk-UA"/>
              </w:rPr>
            </w:pPr>
            <w:r w:rsidRPr="00DB52BD">
              <w:rPr>
                <w:noProof/>
                <w:lang w:val="en-US" w:eastAsia="en-US"/>
              </w:rPr>
              <w:drawing>
                <wp:inline distT="0" distB="0" distL="0" distR="0" wp14:anchorId="3A48DF68" wp14:editId="18AF66EF">
                  <wp:extent cx="6038850" cy="1554480"/>
                  <wp:effectExtent l="0" t="0" r="0" b="762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7"/>
                          <a:srcRect l="11451" t="1695" b="48909"/>
                          <a:stretch/>
                        </pic:blipFill>
                        <pic:spPr bwMode="auto">
                          <a:xfrm>
                            <a:off x="0" y="0"/>
                            <a:ext cx="6039709" cy="1554701"/>
                          </a:xfrm>
                          <a:prstGeom prst="rect">
                            <a:avLst/>
                          </a:prstGeom>
                          <a:ln>
                            <a:noFill/>
                          </a:ln>
                          <a:extLst>
                            <a:ext uri="{53640926-AAD7-44D8-BBD7-CCE9431645EC}">
                              <a14:shadowObscured xmlns:a14="http://schemas.microsoft.com/office/drawing/2010/main"/>
                            </a:ext>
                          </a:extLst>
                        </pic:spPr>
                      </pic:pic>
                    </a:graphicData>
                  </a:graphic>
                </wp:inline>
              </w:drawing>
            </w:r>
          </w:p>
        </w:tc>
      </w:tr>
      <w:tr w:rsidR="00625CC8" w:rsidRPr="00FB1CCB" w:rsidTr="002622CD">
        <w:tc>
          <w:tcPr>
            <w:tcW w:w="10064" w:type="dxa"/>
          </w:tcPr>
          <w:p w:rsidR="00625CC8" w:rsidRPr="00DB52BD" w:rsidRDefault="00625CC8" w:rsidP="00625CC8">
            <w:pPr>
              <w:pStyle w:val="a7"/>
              <w:tabs>
                <w:tab w:val="left" w:pos="1134"/>
              </w:tabs>
              <w:ind w:left="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6</w:t>
            </w:r>
            <w:r w:rsidRPr="00DB52BD">
              <w:rPr>
                <w:i/>
                <w:lang w:val="uk-UA"/>
              </w:rPr>
              <w:t xml:space="preserve">. Межові положення і послідовність дій </w:t>
            </w:r>
            <w:r w:rsidR="00AB4196" w:rsidRPr="00DB52BD">
              <w:rPr>
                <w:i/>
                <w:lang w:val="uk-UA"/>
              </w:rPr>
              <w:t>у</w:t>
            </w:r>
            <w:r w:rsidRPr="00DB52BD">
              <w:rPr>
                <w:i/>
                <w:lang w:val="uk-UA"/>
              </w:rPr>
              <w:t xml:space="preserve"> стрибку вгору з місця:</w:t>
            </w:r>
          </w:p>
          <w:p w:rsidR="00625CC8" w:rsidRPr="00DB52BD" w:rsidRDefault="00625CC8" w:rsidP="001E33B5">
            <w:pPr>
              <w:pStyle w:val="a7"/>
              <w:tabs>
                <w:tab w:val="left" w:pos="1134"/>
              </w:tabs>
              <w:ind w:left="-105"/>
              <w:rPr>
                <w:lang w:val="uk-UA"/>
              </w:rPr>
            </w:pPr>
            <w:r w:rsidRPr="00DB52BD">
              <w:rPr>
                <w:i/>
                <w:lang w:val="uk-UA"/>
              </w:rPr>
              <w:t>а – вихідне положення; d – кінець фази амортизації; f – кінець фази відштовхування; g – максимальна амплітуда фази польоту; h – початок фази приземлення</w:t>
            </w:r>
            <w:r w:rsidR="00AB4196" w:rsidRPr="00DB52BD">
              <w:rPr>
                <w:i/>
                <w:lang w:val="uk-UA"/>
              </w:rPr>
              <w:t xml:space="preserve"> (за даними </w:t>
            </w:r>
            <w:r w:rsidRPr="00DB52BD">
              <w:rPr>
                <w:i/>
                <w:lang w:val="uk-UA"/>
              </w:rPr>
              <w:t>Linthore, N.P. Analysis of standing vertical jumps using a force platform. Amercan Journal of Phvsics. 69(11). 1198-1204. URL: https://www.brunel.ac.uk/~spstnpl/Publicati</w:t>
            </w:r>
            <w:r w:rsidR="00AB4196" w:rsidRPr="00DB52BD">
              <w:rPr>
                <w:i/>
                <w:lang w:val="uk-UA"/>
              </w:rPr>
              <w:t>ons/VerticalJump(Linthorne).pdf</w:t>
            </w:r>
          </w:p>
        </w:tc>
      </w:tr>
    </w:tbl>
    <w:p w:rsidR="00625CC8" w:rsidRPr="00DB52BD" w:rsidRDefault="00625CC8" w:rsidP="00625CC8">
      <w:pPr>
        <w:pStyle w:val="a7"/>
        <w:tabs>
          <w:tab w:val="left" w:pos="1134"/>
        </w:tabs>
        <w:spacing w:before="120"/>
        <w:ind w:left="0" w:firstLine="709"/>
        <w:contextualSpacing w:val="0"/>
        <w:rPr>
          <w:lang w:val="uk-UA"/>
        </w:rPr>
      </w:pPr>
      <w:r w:rsidRPr="00DB52BD">
        <w:rPr>
          <w:lang w:val="uk-UA"/>
        </w:rPr>
        <w:t>Динаміка показник</w:t>
      </w:r>
      <w:r w:rsidR="00AB4196" w:rsidRPr="00DB52BD">
        <w:rPr>
          <w:lang w:val="uk-UA"/>
        </w:rPr>
        <w:t>ів</w:t>
      </w:r>
      <w:r w:rsidRPr="00DB52BD">
        <w:rPr>
          <w:lang w:val="uk-UA"/>
        </w:rPr>
        <w:t xml:space="preserve"> сили опорних реакцій, прискорення, швидкості, переміщення в процесі виконання вертикального стрибка подані на рис. 1</w:t>
      </w:r>
      <w:r w:rsidR="00A95C00" w:rsidRPr="00DB52BD">
        <w:rPr>
          <w:lang w:val="uk-UA"/>
        </w:rPr>
        <w:t>0</w:t>
      </w:r>
      <w:r w:rsidRPr="00DB52BD">
        <w:rPr>
          <w:lang w:val="uk-UA"/>
        </w:rPr>
        <w:t>.</w:t>
      </w:r>
      <w:r w:rsidR="00A95C00" w:rsidRPr="00DB52BD">
        <w:rPr>
          <w:lang w:val="uk-UA"/>
        </w:rPr>
        <w:t>7</w:t>
      </w:r>
      <w:r w:rsidR="00AB4196" w:rsidRPr="00DB52BD">
        <w:rPr>
          <w:lang w:val="uk-UA"/>
        </w:rPr>
        <w:t>-</w:t>
      </w:r>
      <w:r w:rsidR="00A95C00" w:rsidRPr="00DB52BD">
        <w:rPr>
          <w:lang w:val="uk-UA"/>
        </w:rPr>
        <w:t>10</w:t>
      </w:r>
      <w:r w:rsidRPr="00DB52BD">
        <w:rPr>
          <w:lang w:val="uk-UA"/>
        </w:rPr>
        <w:t>.1</w:t>
      </w:r>
      <w:r w:rsidR="00A95C00" w:rsidRPr="00DB52BD">
        <w:rPr>
          <w:lang w:val="uk-UA"/>
        </w:rPr>
        <w:t>1</w:t>
      </w:r>
      <w:r w:rsidR="00AB4196" w:rsidRPr="00DB52BD">
        <w:rPr>
          <w:lang w:val="uk-UA"/>
        </w:rPr>
        <w:t>.</w:t>
      </w:r>
      <w:r w:rsidRPr="00DB52BD">
        <w:rPr>
          <w:lang w:val="uk-UA"/>
        </w:rPr>
        <w:t xml:space="preserve">  Характеристика рухових параметрів окремих точок і переміщень має такий вигляд:</w:t>
      </w:r>
    </w:p>
    <w:p w:rsidR="00625CC8" w:rsidRPr="00DB52BD" w:rsidRDefault="00625CC8" w:rsidP="00625CC8">
      <w:pPr>
        <w:pStyle w:val="a7"/>
        <w:numPr>
          <w:ilvl w:val="0"/>
          <w:numId w:val="38"/>
        </w:numPr>
        <w:tabs>
          <w:tab w:val="left" w:pos="1134"/>
        </w:tabs>
        <w:ind w:left="0" w:firstLine="709"/>
        <w:contextualSpacing w:val="0"/>
        <w:rPr>
          <w:lang w:val="uk-UA"/>
        </w:rPr>
      </w:pPr>
      <w:r w:rsidRPr="00DB52BD">
        <w:rPr>
          <w:lang w:val="uk-UA"/>
        </w:rPr>
        <w:t xml:space="preserve">точка </w:t>
      </w:r>
      <w:r w:rsidRPr="00DB52BD">
        <w:rPr>
          <w:i/>
          <w:lang w:val="uk-UA"/>
        </w:rPr>
        <w:t>a</w:t>
      </w:r>
      <w:r w:rsidRPr="00DB52BD">
        <w:rPr>
          <w:lang w:val="uk-UA"/>
        </w:rPr>
        <w:t xml:space="preserve"> – початок стрибка, утримання вертикального положення. Досліджуваний стоїть прямо і нерухомо. Вертикаль</w:t>
      </w:r>
      <w:r w:rsidR="00AB4196" w:rsidRPr="00DB52BD">
        <w:rPr>
          <w:lang w:val="uk-UA"/>
        </w:rPr>
        <w:t>на висота на цей час встановлена</w:t>
      </w:r>
      <w:r w:rsidRPr="00DB52BD">
        <w:rPr>
          <w:lang w:val="uk-UA"/>
        </w:rPr>
        <w:t xml:space="preserve"> на нуль;</w:t>
      </w:r>
    </w:p>
    <w:p w:rsidR="00625CC8" w:rsidRPr="00DB52BD" w:rsidRDefault="00625CC8" w:rsidP="00625CC8">
      <w:pPr>
        <w:pStyle w:val="a7"/>
        <w:numPr>
          <w:ilvl w:val="0"/>
          <w:numId w:val="38"/>
        </w:numPr>
        <w:tabs>
          <w:tab w:val="left" w:pos="1134"/>
        </w:tabs>
        <w:ind w:left="0" w:firstLine="709"/>
        <w:rPr>
          <w:lang w:val="uk-UA"/>
        </w:rPr>
      </w:pPr>
      <w:r w:rsidRPr="00DB52BD">
        <w:rPr>
          <w:lang w:val="uk-UA"/>
        </w:rPr>
        <w:t>область (</w:t>
      </w:r>
      <w:r w:rsidRPr="00DB52BD">
        <w:rPr>
          <w:i/>
          <w:lang w:val="uk-UA"/>
        </w:rPr>
        <w:t>a – b</w:t>
      </w:r>
      <w:r w:rsidRPr="00DB52BD">
        <w:rPr>
          <w:lang w:val="uk-UA"/>
        </w:rPr>
        <w:t>) – початок фази амортизації: стрибун розслабляє м</w:t>
      </w:r>
      <w:r w:rsidR="002E7BE0" w:rsidRPr="00DB52BD">
        <w:rPr>
          <w:lang w:val="uk-UA"/>
        </w:rPr>
        <w:t>’</w:t>
      </w:r>
      <w:r w:rsidRPr="00DB52BD">
        <w:rPr>
          <w:lang w:val="uk-UA"/>
        </w:rPr>
        <w:t>язи ніг, дозволяючи ї</w:t>
      </w:r>
      <w:r w:rsidR="00AB4196" w:rsidRPr="00DB52BD">
        <w:rPr>
          <w:lang w:val="uk-UA"/>
        </w:rPr>
        <w:t>м</w:t>
      </w:r>
      <w:r w:rsidRPr="00DB52BD">
        <w:rPr>
          <w:lang w:val="uk-UA"/>
        </w:rPr>
        <w:t xml:space="preserve"> згинатися під дією сили тяжіння. Опорна реакція сили стає негативн</w:t>
      </w:r>
      <w:r w:rsidR="00AB4196" w:rsidRPr="00DB52BD">
        <w:rPr>
          <w:lang w:val="uk-UA"/>
        </w:rPr>
        <w:t>ою</w:t>
      </w:r>
      <w:r w:rsidRPr="00DB52BD">
        <w:rPr>
          <w:lang w:val="uk-UA"/>
        </w:rPr>
        <w:t>, тому що тіло рухається і прискорюється донизу;</w:t>
      </w:r>
    </w:p>
    <w:p w:rsidR="00625CC8" w:rsidRPr="00DB52BD" w:rsidRDefault="00625CC8" w:rsidP="00625CC8">
      <w:pPr>
        <w:pStyle w:val="a7"/>
        <w:numPr>
          <w:ilvl w:val="0"/>
          <w:numId w:val="38"/>
        </w:numPr>
        <w:tabs>
          <w:tab w:val="left" w:pos="1134"/>
        </w:tabs>
        <w:ind w:left="1134" w:hanging="425"/>
        <w:jc w:val="left"/>
        <w:rPr>
          <w:lang w:val="uk-UA"/>
        </w:rPr>
      </w:pPr>
      <w:r w:rsidRPr="00DB52BD">
        <w:rPr>
          <w:lang w:val="uk-UA"/>
        </w:rPr>
        <w:t xml:space="preserve">точка </w:t>
      </w:r>
      <w:r w:rsidRPr="00DB52BD">
        <w:rPr>
          <w:i/>
          <w:lang w:val="uk-UA"/>
        </w:rPr>
        <w:t>b</w:t>
      </w:r>
      <w:r w:rsidRPr="00DB52BD">
        <w:rPr>
          <w:lang w:val="uk-UA"/>
        </w:rPr>
        <w:t xml:space="preserve"> – фіксується максимальне негативне прискорення вниз;</w:t>
      </w:r>
    </w:p>
    <w:p w:rsidR="00625CC8" w:rsidRPr="00DB52BD" w:rsidRDefault="00625CC8" w:rsidP="00625CC8">
      <w:pPr>
        <w:pStyle w:val="a7"/>
        <w:numPr>
          <w:ilvl w:val="0"/>
          <w:numId w:val="38"/>
        </w:numPr>
        <w:tabs>
          <w:tab w:val="left" w:pos="1134"/>
        </w:tabs>
        <w:ind w:left="0" w:firstLine="709"/>
        <w:rPr>
          <w:lang w:val="uk-UA"/>
        </w:rPr>
      </w:pPr>
      <w:r w:rsidRPr="00DB52BD">
        <w:rPr>
          <w:lang w:val="uk-UA"/>
        </w:rPr>
        <w:t xml:space="preserve">область </w:t>
      </w:r>
      <w:r w:rsidR="00AB4196" w:rsidRPr="00DB52BD">
        <w:rPr>
          <w:lang w:val="uk-UA"/>
        </w:rPr>
        <w:t>(</w:t>
      </w:r>
      <w:r w:rsidRPr="00DB52BD">
        <w:rPr>
          <w:i/>
          <w:lang w:val="uk-UA"/>
        </w:rPr>
        <w:t>b – c</w:t>
      </w:r>
      <w:r w:rsidR="00AB4196" w:rsidRPr="00DB52BD">
        <w:rPr>
          <w:lang w:val="uk-UA"/>
        </w:rPr>
        <w:t>)</w:t>
      </w:r>
      <w:r w:rsidRPr="00DB52BD">
        <w:rPr>
          <w:lang w:val="uk-UA"/>
        </w:rPr>
        <w:t>: опорна реакція збільшується за рахунок активації сили м</w:t>
      </w:r>
      <w:r w:rsidR="002E7BE0" w:rsidRPr="00DB52BD">
        <w:rPr>
          <w:lang w:val="uk-UA"/>
        </w:rPr>
        <w:t>’</w:t>
      </w:r>
      <w:r w:rsidRPr="00DB52BD">
        <w:rPr>
          <w:lang w:val="uk-UA"/>
        </w:rPr>
        <w:t>язів ніг, але стрибун все ще рухається вниз. Результ</w:t>
      </w:r>
      <w:r w:rsidR="00AB4196" w:rsidRPr="00DB52BD">
        <w:rPr>
          <w:lang w:val="uk-UA"/>
        </w:rPr>
        <w:t>ативна</w:t>
      </w:r>
      <w:r w:rsidRPr="00DB52BD">
        <w:rPr>
          <w:lang w:val="uk-UA"/>
        </w:rPr>
        <w:t xml:space="preserve"> сила, що діє на опору і прискорення стрибуна все ще негативн</w:t>
      </w:r>
      <w:r w:rsidR="00AB4196" w:rsidRPr="00DB52BD">
        <w:rPr>
          <w:lang w:val="uk-UA"/>
        </w:rPr>
        <w:t>а;</w:t>
      </w:r>
    </w:p>
    <w:p w:rsidR="00625CC8" w:rsidRPr="00DB52BD" w:rsidRDefault="00625CC8" w:rsidP="00625CC8">
      <w:pPr>
        <w:pStyle w:val="a7"/>
        <w:numPr>
          <w:ilvl w:val="0"/>
          <w:numId w:val="38"/>
        </w:numPr>
        <w:tabs>
          <w:tab w:val="left" w:pos="1134"/>
        </w:tabs>
        <w:ind w:left="0" w:firstLine="709"/>
        <w:rPr>
          <w:lang w:val="uk-UA"/>
        </w:rPr>
      </w:pPr>
      <w:r w:rsidRPr="00DB52BD">
        <w:rPr>
          <w:lang w:val="uk-UA"/>
        </w:rPr>
        <w:t xml:space="preserve">точка </w:t>
      </w:r>
      <w:r w:rsidRPr="00DB52BD">
        <w:rPr>
          <w:i/>
          <w:lang w:val="uk-UA"/>
        </w:rPr>
        <w:t>c</w:t>
      </w:r>
      <w:r w:rsidRPr="00DB52BD">
        <w:rPr>
          <w:lang w:val="uk-UA"/>
        </w:rPr>
        <w:t xml:space="preserve">: у точці </w:t>
      </w:r>
      <w:r w:rsidRPr="00DB52BD">
        <w:rPr>
          <w:i/>
          <w:lang w:val="uk-UA"/>
        </w:rPr>
        <w:t>c</w:t>
      </w:r>
      <w:r w:rsidRPr="00DB52BD">
        <w:rPr>
          <w:lang w:val="uk-UA"/>
        </w:rPr>
        <w:t xml:space="preserve"> сила тяжіння землі дорівнює силі </w:t>
      </w:r>
      <w:r w:rsidR="00AB4196" w:rsidRPr="00DB52BD">
        <w:rPr>
          <w:lang w:val="uk-UA"/>
        </w:rPr>
        <w:t xml:space="preserve">ваги </w:t>
      </w:r>
      <w:r w:rsidRPr="00DB52BD">
        <w:rPr>
          <w:lang w:val="uk-UA"/>
        </w:rPr>
        <w:t>тіл</w:t>
      </w:r>
      <w:r w:rsidR="00AB4196" w:rsidRPr="00DB52BD">
        <w:rPr>
          <w:lang w:val="uk-UA"/>
        </w:rPr>
        <w:t>а</w:t>
      </w:r>
      <w:r w:rsidRPr="00DB52BD">
        <w:rPr>
          <w:lang w:val="uk-UA"/>
        </w:rPr>
        <w:t>, а отже, і результ</w:t>
      </w:r>
      <w:r w:rsidR="00AB4196" w:rsidRPr="00DB52BD">
        <w:rPr>
          <w:lang w:val="uk-UA"/>
        </w:rPr>
        <w:t>ативна</w:t>
      </w:r>
      <w:r w:rsidRPr="00DB52BD">
        <w:rPr>
          <w:lang w:val="uk-UA"/>
        </w:rPr>
        <w:t xml:space="preserve"> сила, що діє на опору, прискорення стрибуна дорівнюють нулю. Точка c позначає максимальна швидкість внизу; </w:t>
      </w:r>
    </w:p>
    <w:p w:rsidR="00625CC8" w:rsidRPr="00DB52BD" w:rsidRDefault="00625CC8" w:rsidP="00625CC8">
      <w:pPr>
        <w:pStyle w:val="a7"/>
        <w:numPr>
          <w:ilvl w:val="0"/>
          <w:numId w:val="38"/>
        </w:numPr>
        <w:tabs>
          <w:tab w:val="left" w:pos="1134"/>
        </w:tabs>
        <w:ind w:left="0" w:firstLine="709"/>
        <w:rPr>
          <w:lang w:val="uk-UA"/>
        </w:rPr>
      </w:pPr>
      <w:r w:rsidRPr="00DB52BD">
        <w:rPr>
          <w:lang w:val="uk-UA"/>
        </w:rPr>
        <w:t xml:space="preserve">область </w:t>
      </w:r>
      <w:r w:rsidR="00AB4196" w:rsidRPr="00DB52BD">
        <w:rPr>
          <w:lang w:val="uk-UA"/>
        </w:rPr>
        <w:t>(</w:t>
      </w:r>
      <w:r w:rsidRPr="00DB52BD">
        <w:rPr>
          <w:i/>
          <w:lang w:val="uk-UA"/>
        </w:rPr>
        <w:t>a – c</w:t>
      </w:r>
      <w:r w:rsidR="00AB4196" w:rsidRPr="00DB52BD">
        <w:rPr>
          <w:lang w:val="uk-UA"/>
        </w:rPr>
        <w:t>)</w:t>
      </w:r>
      <w:r w:rsidRPr="00DB52BD">
        <w:rPr>
          <w:lang w:val="uk-UA"/>
        </w:rPr>
        <w:t xml:space="preserve"> іноді називається фазою «розважування», оскільки в цей момент сила тяжіння землі менша за вагу тіла;</w:t>
      </w:r>
    </w:p>
    <w:p w:rsidR="00625CC8" w:rsidRPr="00DB52BD" w:rsidRDefault="00625CC8" w:rsidP="00625CC8">
      <w:pPr>
        <w:pStyle w:val="a7"/>
        <w:numPr>
          <w:ilvl w:val="0"/>
          <w:numId w:val="38"/>
        </w:numPr>
        <w:tabs>
          <w:tab w:val="left" w:pos="1134"/>
        </w:tabs>
        <w:ind w:left="0" w:firstLine="709"/>
        <w:jc w:val="left"/>
        <w:rPr>
          <w:lang w:val="uk-UA"/>
        </w:rPr>
      </w:pPr>
      <w:r w:rsidRPr="00DB52BD">
        <w:rPr>
          <w:lang w:val="uk-UA"/>
        </w:rPr>
        <w:t xml:space="preserve">область </w:t>
      </w:r>
      <w:r w:rsidR="00AB4196" w:rsidRPr="00DB52BD">
        <w:rPr>
          <w:lang w:val="uk-UA"/>
        </w:rPr>
        <w:t>(</w:t>
      </w:r>
      <w:r w:rsidRPr="00DB52BD">
        <w:rPr>
          <w:i/>
          <w:lang w:val="uk-UA"/>
        </w:rPr>
        <w:t>с – d</w:t>
      </w:r>
      <w:r w:rsidR="00AB4196" w:rsidRPr="00DB52BD">
        <w:rPr>
          <w:lang w:val="uk-UA"/>
        </w:rPr>
        <w:t>)</w:t>
      </w:r>
      <w:r w:rsidRPr="00DB52BD">
        <w:rPr>
          <w:lang w:val="uk-UA"/>
        </w:rPr>
        <w:t>: результ</w:t>
      </w:r>
      <w:r w:rsidR="00AB4196" w:rsidRPr="00DB52BD">
        <w:rPr>
          <w:lang w:val="uk-UA"/>
        </w:rPr>
        <w:t>ативна</w:t>
      </w:r>
      <w:r w:rsidRPr="00DB52BD">
        <w:rPr>
          <w:lang w:val="uk-UA"/>
        </w:rPr>
        <w:t xml:space="preserve"> сила тепер позитивна, отже, тіло прискорюється вгору;</w:t>
      </w:r>
    </w:p>
    <w:p w:rsidR="00625CC8" w:rsidRPr="00DB52BD" w:rsidRDefault="00625CC8" w:rsidP="00625CC8">
      <w:pPr>
        <w:pStyle w:val="a7"/>
        <w:tabs>
          <w:tab w:val="left" w:pos="1134"/>
        </w:tabs>
        <w:ind w:left="0" w:firstLine="709"/>
        <w:rPr>
          <w:lang w:val="uk-UA"/>
        </w:rPr>
      </w:pPr>
      <w:r w:rsidRPr="00DB52BD">
        <w:rPr>
          <w:lang w:val="uk-UA"/>
        </w:rPr>
        <w:t xml:space="preserve">- точка </w:t>
      </w:r>
      <w:r w:rsidRPr="00DB52BD">
        <w:rPr>
          <w:i/>
          <w:lang w:val="uk-UA"/>
        </w:rPr>
        <w:t>d</w:t>
      </w:r>
      <w:r w:rsidRPr="00DB52BD">
        <w:rPr>
          <w:lang w:val="uk-UA"/>
        </w:rPr>
        <w:t xml:space="preserve"> є найнижчою точкою зустрічного руху, опорна реакція знаходиться в миттєвому спокою, швидкість дорівнює нулю. М</w:t>
      </w:r>
      <w:r w:rsidR="002E7BE0" w:rsidRPr="00DB52BD">
        <w:rPr>
          <w:lang w:val="uk-UA"/>
        </w:rPr>
        <w:t>’</w:t>
      </w:r>
      <w:r w:rsidRPr="00DB52BD">
        <w:rPr>
          <w:lang w:val="uk-UA"/>
        </w:rPr>
        <w:t>язи ніг зараз сильно активізуються, а сила реакції тяжіння близька до максимальної;</w:t>
      </w:r>
    </w:p>
    <w:p w:rsidR="00625CC8" w:rsidRPr="00DB52BD" w:rsidRDefault="00625CC8" w:rsidP="00625CC8">
      <w:pPr>
        <w:pStyle w:val="a7"/>
        <w:tabs>
          <w:tab w:val="left" w:pos="1134"/>
        </w:tabs>
        <w:ind w:left="0" w:firstLine="709"/>
        <w:rPr>
          <w:lang w:val="uk-UA"/>
        </w:rPr>
      </w:pPr>
      <w:r w:rsidRPr="00DB52BD">
        <w:rPr>
          <w:lang w:val="uk-UA"/>
        </w:rPr>
        <w:t xml:space="preserve">- область </w:t>
      </w:r>
      <w:r w:rsidR="00554AE0" w:rsidRPr="00DB52BD">
        <w:rPr>
          <w:lang w:val="uk-UA"/>
        </w:rPr>
        <w:t>(</w:t>
      </w:r>
      <w:r w:rsidRPr="00DB52BD">
        <w:rPr>
          <w:i/>
          <w:lang w:val="uk-UA"/>
        </w:rPr>
        <w:t>d – e</w:t>
      </w:r>
      <w:r w:rsidR="00554AE0" w:rsidRPr="00DB52BD">
        <w:rPr>
          <w:lang w:val="uk-UA"/>
        </w:rPr>
        <w:t>)</w:t>
      </w:r>
      <w:r w:rsidRPr="00DB52BD">
        <w:rPr>
          <w:lang w:val="uk-UA"/>
        </w:rPr>
        <w:t>: це фаза «відштовхування», коли стрибун рухається вгору, розгинаючи ноги в суглобах. Швид</w:t>
      </w:r>
      <w:r w:rsidR="00554AE0" w:rsidRPr="00DB52BD">
        <w:rPr>
          <w:lang w:val="uk-UA"/>
        </w:rPr>
        <w:t>кість має максимальні значення;</w:t>
      </w:r>
    </w:p>
    <w:p w:rsidR="00625CC8" w:rsidRPr="00DB52BD" w:rsidRDefault="00625CC8" w:rsidP="00625CC8">
      <w:pPr>
        <w:pStyle w:val="a7"/>
        <w:tabs>
          <w:tab w:val="left" w:pos="1134"/>
        </w:tabs>
        <w:ind w:left="0" w:firstLine="709"/>
        <w:rPr>
          <w:lang w:val="uk-UA"/>
        </w:rPr>
      </w:pPr>
      <w:r w:rsidRPr="00DB52BD">
        <w:rPr>
          <w:lang w:val="uk-UA"/>
        </w:rPr>
        <w:lastRenderedPageBreak/>
        <w:t xml:space="preserve">- </w:t>
      </w:r>
      <w:r w:rsidR="00554AE0" w:rsidRPr="00DB52BD">
        <w:rPr>
          <w:lang w:val="uk-UA"/>
        </w:rPr>
        <w:t>область (</w:t>
      </w:r>
      <w:r w:rsidRPr="00DB52BD">
        <w:rPr>
          <w:i/>
          <w:lang w:val="uk-UA"/>
        </w:rPr>
        <w:t>e – f</w:t>
      </w:r>
      <w:r w:rsidR="00554AE0" w:rsidRPr="00DB52BD">
        <w:rPr>
          <w:lang w:val="uk-UA"/>
        </w:rPr>
        <w:t>)</w:t>
      </w:r>
      <w:r w:rsidRPr="00DB52BD">
        <w:rPr>
          <w:lang w:val="uk-UA"/>
        </w:rPr>
        <w:t>: стрибун продовжує розгинати коліна та стегна, генеруючи силу для підйому вгору. Результуюча сила і шви</w:t>
      </w:r>
      <w:r w:rsidR="00554AE0" w:rsidRPr="00DB52BD">
        <w:rPr>
          <w:lang w:val="uk-UA"/>
        </w:rPr>
        <w:t>дкість мають позитивні значення;</w:t>
      </w:r>
    </w:p>
    <w:p w:rsidR="00625CC8" w:rsidRPr="00DB52BD" w:rsidRDefault="00625CC8" w:rsidP="00625CC8">
      <w:pPr>
        <w:pStyle w:val="a7"/>
        <w:tabs>
          <w:tab w:val="left" w:pos="1134"/>
        </w:tabs>
        <w:ind w:left="0" w:firstLine="709"/>
        <w:rPr>
          <w:lang w:val="uk-UA"/>
        </w:rPr>
      </w:pPr>
      <w:r w:rsidRPr="00DB52BD">
        <w:rPr>
          <w:lang w:val="uk-UA"/>
        </w:rPr>
        <w:t xml:space="preserve">- точка </w:t>
      </w:r>
      <w:r w:rsidRPr="00DB52BD">
        <w:rPr>
          <w:i/>
          <w:lang w:val="uk-UA"/>
        </w:rPr>
        <w:t>f</w:t>
      </w:r>
      <w:r w:rsidRPr="00DB52BD">
        <w:rPr>
          <w:lang w:val="uk-UA"/>
        </w:rPr>
        <w:t>: це максимальна висота, досягнута стрибуном під час стрибка;</w:t>
      </w:r>
    </w:p>
    <w:p w:rsidR="00625CC8" w:rsidRPr="00DB52BD" w:rsidRDefault="00625CC8" w:rsidP="00625CC8">
      <w:pPr>
        <w:pStyle w:val="a7"/>
        <w:tabs>
          <w:tab w:val="left" w:pos="1134"/>
        </w:tabs>
        <w:ind w:left="0" w:firstLine="709"/>
        <w:rPr>
          <w:lang w:val="uk-UA"/>
        </w:rPr>
      </w:pPr>
      <w:r w:rsidRPr="00DB52BD">
        <w:rPr>
          <w:lang w:val="uk-UA"/>
        </w:rPr>
        <w:t xml:space="preserve">- </w:t>
      </w:r>
      <w:r w:rsidR="00554AE0" w:rsidRPr="00DB52BD">
        <w:rPr>
          <w:lang w:val="uk-UA"/>
        </w:rPr>
        <w:t>область (</w:t>
      </w:r>
      <w:r w:rsidRPr="00DB52BD">
        <w:rPr>
          <w:i/>
          <w:lang w:val="uk-UA"/>
        </w:rPr>
        <w:t>f – g</w:t>
      </w:r>
      <w:r w:rsidR="00554AE0" w:rsidRPr="00DB52BD">
        <w:rPr>
          <w:lang w:val="uk-UA"/>
        </w:rPr>
        <w:t>)</w:t>
      </w:r>
      <w:r w:rsidRPr="00DB52BD">
        <w:rPr>
          <w:lang w:val="uk-UA"/>
        </w:rPr>
        <w:t>: стрибун починає опускатися донизу, м</w:t>
      </w:r>
      <w:r w:rsidR="002E7BE0" w:rsidRPr="00DB52BD">
        <w:rPr>
          <w:lang w:val="uk-UA"/>
        </w:rPr>
        <w:t>’</w:t>
      </w:r>
      <w:r w:rsidRPr="00DB52BD">
        <w:rPr>
          <w:lang w:val="uk-UA"/>
        </w:rPr>
        <w:t>язи ніг починають розслаблятися, а результ</w:t>
      </w:r>
      <w:r w:rsidR="00554AE0" w:rsidRPr="00DB52BD">
        <w:rPr>
          <w:lang w:val="uk-UA"/>
        </w:rPr>
        <w:t>ативна сила зменшується;</w:t>
      </w:r>
    </w:p>
    <w:p w:rsidR="00625CC8" w:rsidRPr="00DB52BD" w:rsidRDefault="00625CC8" w:rsidP="00625CC8">
      <w:pPr>
        <w:pStyle w:val="a7"/>
        <w:tabs>
          <w:tab w:val="left" w:pos="1134"/>
        </w:tabs>
        <w:ind w:left="0" w:firstLine="709"/>
        <w:rPr>
          <w:lang w:val="uk-UA"/>
        </w:rPr>
      </w:pPr>
      <w:r w:rsidRPr="00DB52BD">
        <w:rPr>
          <w:lang w:val="uk-UA"/>
        </w:rPr>
        <w:t xml:space="preserve">- точка </w:t>
      </w:r>
      <w:r w:rsidRPr="00DB52BD">
        <w:rPr>
          <w:i/>
          <w:lang w:val="uk-UA"/>
        </w:rPr>
        <w:t>g</w:t>
      </w:r>
      <w:r w:rsidRPr="00DB52BD">
        <w:rPr>
          <w:lang w:val="uk-UA"/>
        </w:rPr>
        <w:t xml:space="preserve"> позначає момент, коли </w:t>
      </w:r>
      <w:r w:rsidR="00554AE0" w:rsidRPr="00DB52BD">
        <w:rPr>
          <w:lang w:val="uk-UA"/>
        </w:rPr>
        <w:t>результативна сила має нульове значення</w:t>
      </w:r>
      <w:r w:rsidRPr="00DB52BD">
        <w:rPr>
          <w:lang w:val="uk-UA"/>
        </w:rPr>
        <w:t xml:space="preserve"> на піку ст</w:t>
      </w:r>
      <w:r w:rsidR="00554AE0" w:rsidRPr="00DB52BD">
        <w:rPr>
          <w:lang w:val="uk-UA"/>
        </w:rPr>
        <w:t>рибка, перш ніж опускатися далі;</w:t>
      </w:r>
    </w:p>
    <w:p w:rsidR="00625CC8" w:rsidRPr="00DB52BD" w:rsidRDefault="00625CC8" w:rsidP="00625CC8">
      <w:pPr>
        <w:pStyle w:val="a7"/>
        <w:tabs>
          <w:tab w:val="left" w:pos="1134"/>
        </w:tabs>
        <w:ind w:left="0" w:firstLine="709"/>
        <w:rPr>
          <w:lang w:val="uk-UA"/>
        </w:rPr>
      </w:pPr>
      <w:r w:rsidRPr="00DB52BD">
        <w:rPr>
          <w:lang w:val="uk-UA"/>
        </w:rPr>
        <w:t xml:space="preserve">- область </w:t>
      </w:r>
      <w:r w:rsidR="00554AE0" w:rsidRPr="00DB52BD">
        <w:rPr>
          <w:lang w:val="uk-UA"/>
        </w:rPr>
        <w:t>(</w:t>
      </w:r>
      <w:r w:rsidRPr="00DB52BD">
        <w:rPr>
          <w:i/>
          <w:lang w:val="uk-UA"/>
        </w:rPr>
        <w:t>g – h</w:t>
      </w:r>
      <w:r w:rsidR="00554AE0" w:rsidRPr="00DB52BD">
        <w:rPr>
          <w:lang w:val="uk-UA"/>
        </w:rPr>
        <w:t>)</w:t>
      </w:r>
      <w:r w:rsidRPr="00DB52BD">
        <w:rPr>
          <w:lang w:val="uk-UA"/>
        </w:rPr>
        <w:t xml:space="preserve">: </w:t>
      </w:r>
      <w:r w:rsidR="00473CB3" w:rsidRPr="00DB52BD">
        <w:rPr>
          <w:lang w:val="uk-UA"/>
        </w:rPr>
        <w:t>стрибун</w:t>
      </w:r>
      <w:r w:rsidRPr="00DB52BD">
        <w:rPr>
          <w:lang w:val="uk-UA"/>
        </w:rPr>
        <w:t xml:space="preserve"> опускається до опори, м</w:t>
      </w:r>
      <w:r w:rsidR="002E7BE0" w:rsidRPr="00DB52BD">
        <w:rPr>
          <w:lang w:val="uk-UA"/>
        </w:rPr>
        <w:t>’</w:t>
      </w:r>
      <w:r w:rsidRPr="00DB52BD">
        <w:rPr>
          <w:lang w:val="uk-UA"/>
        </w:rPr>
        <w:t>язи ніг розслабляються, і результ</w:t>
      </w:r>
      <w:r w:rsidR="00554AE0" w:rsidRPr="00DB52BD">
        <w:rPr>
          <w:lang w:val="uk-UA"/>
        </w:rPr>
        <w:t>ативна сила стає від</w:t>
      </w:r>
      <w:r w:rsidR="002E7BE0" w:rsidRPr="00DB52BD">
        <w:rPr>
          <w:lang w:val="uk-UA"/>
        </w:rPr>
        <w:t>’</w:t>
      </w:r>
      <w:r w:rsidR="00554AE0" w:rsidRPr="00DB52BD">
        <w:rPr>
          <w:lang w:val="uk-UA"/>
        </w:rPr>
        <w:t>ємною;</w:t>
      </w:r>
    </w:p>
    <w:p w:rsidR="00625CC8" w:rsidRPr="00DB52BD" w:rsidRDefault="00625CC8" w:rsidP="00625CC8">
      <w:pPr>
        <w:pStyle w:val="a7"/>
        <w:tabs>
          <w:tab w:val="left" w:pos="1134"/>
        </w:tabs>
        <w:ind w:left="0" w:firstLine="709"/>
        <w:rPr>
          <w:lang w:val="uk-UA"/>
        </w:rPr>
      </w:pPr>
      <w:r w:rsidRPr="00DB52BD">
        <w:rPr>
          <w:lang w:val="uk-UA"/>
        </w:rPr>
        <w:t xml:space="preserve">- точка </w:t>
      </w:r>
      <w:r w:rsidRPr="00DB52BD">
        <w:rPr>
          <w:i/>
          <w:lang w:val="uk-UA"/>
        </w:rPr>
        <w:t>h</w:t>
      </w:r>
      <w:r w:rsidRPr="00DB52BD">
        <w:rPr>
          <w:lang w:val="uk-UA"/>
        </w:rPr>
        <w:t>: момент, коли ноги стрибуна торкаються опори, що вказує на кінець стрибка.</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97"/>
        <w:gridCol w:w="5097"/>
      </w:tblGrid>
      <w:tr w:rsidR="00625CC8" w:rsidRPr="00DB52BD" w:rsidTr="00625CC8">
        <w:tc>
          <w:tcPr>
            <w:tcW w:w="5097" w:type="dxa"/>
          </w:tcPr>
          <w:p w:rsidR="00625CC8" w:rsidRPr="00DB52BD" w:rsidRDefault="00625CC8" w:rsidP="00625CC8">
            <w:pPr>
              <w:pStyle w:val="a7"/>
              <w:tabs>
                <w:tab w:val="left" w:pos="1134"/>
              </w:tabs>
              <w:spacing w:before="120"/>
              <w:ind w:left="0"/>
              <w:contextualSpacing w:val="0"/>
              <w:jc w:val="center"/>
              <w:rPr>
                <w:lang w:val="uk-UA"/>
              </w:rPr>
            </w:pPr>
            <w:r w:rsidRPr="00DB52BD">
              <w:rPr>
                <w:noProof/>
                <w:lang w:val="en-US" w:eastAsia="en-US"/>
              </w:rPr>
              <w:drawing>
                <wp:inline distT="0" distB="0" distL="0" distR="0" wp14:anchorId="1C0CA39C" wp14:editId="2BED67C6">
                  <wp:extent cx="3096000" cy="1656000"/>
                  <wp:effectExtent l="19050" t="19050" r="9525" b="20955"/>
                  <wp:docPr id="107" name="Рисунок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rotWithShape="1">
                          <a:blip r:embed="rId238">
                            <a:extLst>
                              <a:ext uri="{28A0092B-C50C-407E-A947-70E740481C1C}">
                                <a14:useLocalDpi xmlns:a14="http://schemas.microsoft.com/office/drawing/2010/main" val="0"/>
                              </a:ext>
                            </a:extLst>
                          </a:blip>
                          <a:srcRect l="15319" t="9756" r="8478" b="22439"/>
                          <a:stretch/>
                        </pic:blipFill>
                        <pic:spPr bwMode="auto">
                          <a:xfrm>
                            <a:off x="0" y="0"/>
                            <a:ext cx="3096000" cy="1656000"/>
                          </a:xfrm>
                          <a:prstGeom prst="rect">
                            <a:avLst/>
                          </a:prstGeom>
                          <a:noFill/>
                          <a:ln w="19050">
                            <a:solidFill>
                              <a:schemeClr val="tx1"/>
                            </a:solidFill>
                          </a:ln>
                          <a:extLst>
                            <a:ext uri="{53640926-AAD7-44D8-BBD7-CCE9431645EC}">
                              <a14:shadowObscured xmlns:a14="http://schemas.microsoft.com/office/drawing/2010/main"/>
                            </a:ext>
                          </a:extLst>
                        </pic:spPr>
                      </pic:pic>
                    </a:graphicData>
                  </a:graphic>
                </wp:inline>
              </w:drawing>
            </w:r>
          </w:p>
        </w:tc>
        <w:tc>
          <w:tcPr>
            <w:tcW w:w="5097" w:type="dxa"/>
          </w:tcPr>
          <w:p w:rsidR="00625CC8" w:rsidRPr="00DB52BD" w:rsidRDefault="00625CC8" w:rsidP="00625CC8">
            <w:pPr>
              <w:pStyle w:val="a7"/>
              <w:tabs>
                <w:tab w:val="left" w:pos="1134"/>
              </w:tabs>
              <w:spacing w:before="120"/>
              <w:ind w:left="0"/>
              <w:contextualSpacing w:val="0"/>
              <w:jc w:val="center"/>
              <w:rPr>
                <w:lang w:val="uk-UA"/>
              </w:rPr>
            </w:pPr>
            <w:r w:rsidRPr="00DB52BD">
              <w:rPr>
                <w:noProof/>
                <w:lang w:val="en-US" w:eastAsia="en-US"/>
              </w:rPr>
              <w:drawing>
                <wp:inline distT="0" distB="0" distL="0" distR="0" wp14:anchorId="4DB2D113" wp14:editId="600B9DF1">
                  <wp:extent cx="3096000" cy="1656000"/>
                  <wp:effectExtent l="19050" t="19050" r="9525" b="20955"/>
                  <wp:docPr id="108" name="Рисунок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3096000" cy="1656000"/>
                          </a:xfrm>
                          <a:prstGeom prst="rect">
                            <a:avLst/>
                          </a:prstGeom>
                          <a:noFill/>
                          <a:ln w="19050">
                            <a:solidFill>
                              <a:schemeClr val="tx1"/>
                            </a:solidFill>
                          </a:ln>
                        </pic:spPr>
                      </pic:pic>
                    </a:graphicData>
                  </a:graphic>
                </wp:inline>
              </w:drawing>
            </w:r>
          </w:p>
        </w:tc>
      </w:tr>
      <w:tr w:rsidR="00625CC8" w:rsidRPr="00DB52BD" w:rsidTr="00625CC8">
        <w:trPr>
          <w:trHeight w:val="20"/>
        </w:trPr>
        <w:tc>
          <w:tcPr>
            <w:tcW w:w="5097" w:type="dxa"/>
          </w:tcPr>
          <w:p w:rsidR="00625CC8" w:rsidRPr="00DB52BD" w:rsidRDefault="00625CC8" w:rsidP="00A95C00">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7</w:t>
            </w:r>
            <w:r w:rsidR="00554AE0" w:rsidRPr="00DB52BD">
              <w:rPr>
                <w:i/>
                <w:lang w:val="uk-UA"/>
              </w:rPr>
              <w:t>. Динаміка сили опорних реакцій</w:t>
            </w:r>
          </w:p>
        </w:tc>
        <w:tc>
          <w:tcPr>
            <w:tcW w:w="5097" w:type="dxa"/>
          </w:tcPr>
          <w:p w:rsidR="00625CC8" w:rsidRPr="00DB52BD" w:rsidRDefault="00625CC8" w:rsidP="00A95C00">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8</w:t>
            </w:r>
            <w:r w:rsidR="00554AE0" w:rsidRPr="00DB52BD">
              <w:rPr>
                <w:i/>
                <w:lang w:val="uk-UA"/>
              </w:rPr>
              <w:t>. Динаміка прискорення</w:t>
            </w:r>
          </w:p>
        </w:tc>
      </w:tr>
      <w:tr w:rsidR="00625CC8" w:rsidRPr="00DB52BD" w:rsidTr="00625CC8">
        <w:tc>
          <w:tcPr>
            <w:tcW w:w="5097" w:type="dxa"/>
          </w:tcPr>
          <w:p w:rsidR="00625CC8" w:rsidRPr="00DB52BD" w:rsidRDefault="00625CC8" w:rsidP="00625CC8">
            <w:pPr>
              <w:pStyle w:val="a7"/>
              <w:tabs>
                <w:tab w:val="left" w:pos="1134"/>
              </w:tabs>
              <w:ind w:left="0"/>
              <w:contextualSpacing w:val="0"/>
              <w:jc w:val="center"/>
              <w:rPr>
                <w:lang w:val="uk-UA"/>
              </w:rPr>
            </w:pPr>
            <w:r w:rsidRPr="00DB52BD">
              <w:rPr>
                <w:noProof/>
                <w:lang w:val="en-US" w:eastAsia="en-US"/>
              </w:rPr>
              <w:drawing>
                <wp:inline distT="0" distB="0" distL="0" distR="0" wp14:anchorId="38B710CD" wp14:editId="620C51AD">
                  <wp:extent cx="3096000" cy="1656000"/>
                  <wp:effectExtent l="19050" t="19050" r="9525" b="20955"/>
                  <wp:docPr id="109" name="Рисунок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240"/>
                          <a:stretch>
                            <a:fillRect/>
                          </a:stretch>
                        </pic:blipFill>
                        <pic:spPr>
                          <a:xfrm>
                            <a:off x="0" y="0"/>
                            <a:ext cx="3096000" cy="1656000"/>
                          </a:xfrm>
                          <a:prstGeom prst="rect">
                            <a:avLst/>
                          </a:prstGeom>
                          <a:ln w="19050">
                            <a:solidFill>
                              <a:schemeClr val="tx1"/>
                            </a:solidFill>
                          </a:ln>
                        </pic:spPr>
                      </pic:pic>
                    </a:graphicData>
                  </a:graphic>
                </wp:inline>
              </w:drawing>
            </w:r>
          </w:p>
        </w:tc>
        <w:tc>
          <w:tcPr>
            <w:tcW w:w="5097" w:type="dxa"/>
          </w:tcPr>
          <w:p w:rsidR="00625CC8" w:rsidRPr="00DB52BD" w:rsidRDefault="00625CC8" w:rsidP="00625CC8">
            <w:pPr>
              <w:pStyle w:val="a7"/>
              <w:tabs>
                <w:tab w:val="left" w:pos="1134"/>
              </w:tabs>
              <w:ind w:left="0"/>
              <w:contextualSpacing w:val="0"/>
              <w:jc w:val="center"/>
              <w:rPr>
                <w:lang w:val="uk-UA"/>
              </w:rPr>
            </w:pPr>
            <w:r w:rsidRPr="00DB52BD">
              <w:rPr>
                <w:noProof/>
                <w:lang w:val="en-US" w:eastAsia="en-US"/>
              </w:rPr>
              <w:drawing>
                <wp:inline distT="0" distB="0" distL="0" distR="0" wp14:anchorId="0DA64573" wp14:editId="3EC2F9F6">
                  <wp:extent cx="3096000" cy="1656000"/>
                  <wp:effectExtent l="19050" t="19050" r="9525" b="20955"/>
                  <wp:docPr id="110" name="Рисунок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3096000" cy="1656000"/>
                          </a:xfrm>
                          <a:prstGeom prst="rect">
                            <a:avLst/>
                          </a:prstGeom>
                          <a:noFill/>
                          <a:ln w="19050">
                            <a:solidFill>
                              <a:schemeClr val="tx1"/>
                            </a:solidFill>
                          </a:ln>
                        </pic:spPr>
                      </pic:pic>
                    </a:graphicData>
                  </a:graphic>
                </wp:inline>
              </w:drawing>
            </w:r>
          </w:p>
        </w:tc>
      </w:tr>
      <w:tr w:rsidR="00625CC8" w:rsidRPr="00DB52BD" w:rsidTr="00625CC8">
        <w:tc>
          <w:tcPr>
            <w:tcW w:w="5097" w:type="dxa"/>
          </w:tcPr>
          <w:p w:rsidR="00625CC8" w:rsidRPr="00DB52BD" w:rsidRDefault="00625CC8" w:rsidP="00554AE0">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w:t>
            </w:r>
            <w:r w:rsidR="00A95C00" w:rsidRPr="00DB52BD">
              <w:rPr>
                <w:i/>
                <w:lang w:val="uk-UA"/>
              </w:rPr>
              <w:t>9</w:t>
            </w:r>
            <w:r w:rsidRPr="00DB52BD">
              <w:rPr>
                <w:i/>
                <w:lang w:val="uk-UA"/>
              </w:rPr>
              <w:t>. Динаміка швидкості</w:t>
            </w:r>
          </w:p>
        </w:tc>
        <w:tc>
          <w:tcPr>
            <w:tcW w:w="5097" w:type="dxa"/>
          </w:tcPr>
          <w:p w:rsidR="00625CC8" w:rsidRPr="00DB52BD" w:rsidRDefault="00625CC8" w:rsidP="00A95C00">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.1</w:t>
            </w:r>
            <w:r w:rsidR="00A95C00" w:rsidRPr="00DB52BD">
              <w:rPr>
                <w:i/>
                <w:lang w:val="uk-UA"/>
              </w:rPr>
              <w:t>0</w:t>
            </w:r>
            <w:r w:rsidR="00554AE0" w:rsidRPr="00DB52BD">
              <w:rPr>
                <w:i/>
                <w:lang w:val="uk-UA"/>
              </w:rPr>
              <w:t>. Динаміка переміщення</w:t>
            </w:r>
          </w:p>
        </w:tc>
      </w:tr>
      <w:tr w:rsidR="00625CC8" w:rsidRPr="00DB52BD" w:rsidTr="00625CC8">
        <w:trPr>
          <w:trHeight w:val="2787"/>
        </w:trPr>
        <w:tc>
          <w:tcPr>
            <w:tcW w:w="10194" w:type="dxa"/>
            <w:gridSpan w:val="2"/>
          </w:tcPr>
          <w:p w:rsidR="00625CC8" w:rsidRPr="00DB52BD" w:rsidRDefault="00625CC8" w:rsidP="00625CC8">
            <w:pPr>
              <w:pStyle w:val="a7"/>
              <w:tabs>
                <w:tab w:val="left" w:pos="1134"/>
              </w:tabs>
              <w:ind w:left="0"/>
              <w:contextualSpacing w:val="0"/>
              <w:jc w:val="center"/>
              <w:rPr>
                <w:lang w:val="uk-UA"/>
              </w:rPr>
            </w:pPr>
            <w:r w:rsidRPr="00DB52BD">
              <w:rPr>
                <w:noProof/>
                <w:lang w:val="en-US" w:eastAsia="en-US"/>
              </w:rPr>
              <w:drawing>
                <wp:inline distT="0" distB="0" distL="0" distR="0" wp14:anchorId="58FC1A26" wp14:editId="5A83FE18">
                  <wp:extent cx="3096000" cy="1656000"/>
                  <wp:effectExtent l="19050" t="19050" r="9525" b="20955"/>
                  <wp:docPr id="111" name="Рисунок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3096000" cy="1656000"/>
                          </a:xfrm>
                          <a:prstGeom prst="rect">
                            <a:avLst/>
                          </a:prstGeom>
                          <a:noFill/>
                          <a:ln w="19050">
                            <a:solidFill>
                              <a:schemeClr val="tx1"/>
                            </a:solidFill>
                          </a:ln>
                        </pic:spPr>
                      </pic:pic>
                    </a:graphicData>
                  </a:graphic>
                </wp:inline>
              </w:drawing>
            </w:r>
          </w:p>
        </w:tc>
      </w:tr>
      <w:tr w:rsidR="00625CC8" w:rsidRPr="00DB52BD" w:rsidTr="00625CC8">
        <w:tc>
          <w:tcPr>
            <w:tcW w:w="10194" w:type="dxa"/>
            <w:gridSpan w:val="2"/>
          </w:tcPr>
          <w:p w:rsidR="00625CC8" w:rsidRPr="00DB52BD" w:rsidRDefault="00625CC8" w:rsidP="00554AE0">
            <w:pPr>
              <w:pStyle w:val="a7"/>
              <w:tabs>
                <w:tab w:val="left" w:pos="1134"/>
              </w:tabs>
              <w:spacing w:before="120" w:after="120"/>
              <w:ind w:left="0"/>
              <w:contextualSpacing w:val="0"/>
              <w:jc w:val="center"/>
              <w:rPr>
                <w:i/>
                <w:lang w:val="uk-UA"/>
              </w:rPr>
            </w:pPr>
            <w:r w:rsidRPr="00DB52BD">
              <w:rPr>
                <w:i/>
                <w:lang w:val="uk-UA"/>
              </w:rPr>
              <w:t>Рис. 1</w:t>
            </w:r>
            <w:r w:rsidR="00A95C00" w:rsidRPr="00DB52BD">
              <w:rPr>
                <w:i/>
                <w:lang w:val="uk-UA"/>
              </w:rPr>
              <w:t>0</w:t>
            </w:r>
            <w:r w:rsidRPr="00DB52BD">
              <w:rPr>
                <w:i/>
                <w:lang w:val="uk-UA"/>
              </w:rPr>
              <w:t>.1</w:t>
            </w:r>
            <w:r w:rsidR="00A95C00" w:rsidRPr="00DB52BD">
              <w:rPr>
                <w:i/>
                <w:lang w:val="uk-UA"/>
              </w:rPr>
              <w:t>1</w:t>
            </w:r>
            <w:r w:rsidRPr="00DB52BD">
              <w:rPr>
                <w:i/>
                <w:lang w:val="uk-UA"/>
              </w:rPr>
              <w:t>. Динаміка опорних реакцій залежно від переміщення</w:t>
            </w:r>
          </w:p>
        </w:tc>
      </w:tr>
    </w:tbl>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Первинний аналіз динамограми включає аналіз фазового складу руху, визначення тривалості фаз та величин вертикальної складової реакції опори </w:t>
      </w:r>
      <w:r w:rsidR="00554AE0" w:rsidRPr="00DB52BD">
        <w:rPr>
          <w:rFonts w:ascii="Times New Roman" w:hAnsi="Times New Roman"/>
          <w:sz w:val="24"/>
          <w:szCs w:val="24"/>
          <w:lang w:val="uk-UA"/>
        </w:rPr>
        <w:t>в</w:t>
      </w:r>
      <w:r w:rsidRPr="00DB52BD">
        <w:rPr>
          <w:rFonts w:ascii="Times New Roman" w:hAnsi="Times New Roman"/>
          <w:sz w:val="24"/>
          <w:szCs w:val="24"/>
          <w:lang w:val="uk-UA"/>
        </w:rPr>
        <w:t xml:space="preserve"> різні моменти часу, а також оцінки деяких кінематичних характеристик рухової дії, котра аналізується. </w:t>
      </w:r>
    </w:p>
    <w:p w:rsidR="00625CC8" w:rsidRPr="00DB52BD" w:rsidRDefault="00625CC8" w:rsidP="00625CC8">
      <w:pPr>
        <w:spacing w:after="0" w:line="240" w:lineRule="auto"/>
        <w:ind w:firstLine="720"/>
        <w:jc w:val="both"/>
        <w:rPr>
          <w:rFonts w:ascii="Times New Roman" w:hAnsi="Times New Roman"/>
          <w:sz w:val="24"/>
          <w:szCs w:val="24"/>
          <w:lang w:val="uk-UA"/>
        </w:rPr>
      </w:pPr>
      <w:r w:rsidRPr="00DB52BD">
        <w:rPr>
          <w:rFonts w:ascii="Times New Roman" w:hAnsi="Times New Roman"/>
          <w:sz w:val="24"/>
          <w:szCs w:val="24"/>
          <w:lang w:val="uk-UA"/>
        </w:rPr>
        <w:t xml:space="preserve">За даними динамограми визначаються такі періоди і фази стрибка вгору поштовхом двома ногами (рис. </w:t>
      </w:r>
      <w:r w:rsidR="00A95C00" w:rsidRPr="00DB52BD">
        <w:rPr>
          <w:rFonts w:ascii="Times New Roman" w:hAnsi="Times New Roman"/>
          <w:sz w:val="24"/>
          <w:szCs w:val="24"/>
          <w:lang w:val="uk-UA"/>
        </w:rPr>
        <w:t>10</w:t>
      </w:r>
      <w:r w:rsidRPr="00DB52BD">
        <w:rPr>
          <w:rFonts w:ascii="Times New Roman" w:hAnsi="Times New Roman"/>
          <w:sz w:val="24"/>
          <w:szCs w:val="24"/>
          <w:lang w:val="uk-UA"/>
        </w:rPr>
        <w:t>.1</w:t>
      </w:r>
      <w:r w:rsidR="00A95C00" w:rsidRPr="00DB52BD">
        <w:rPr>
          <w:rFonts w:ascii="Times New Roman" w:hAnsi="Times New Roman"/>
          <w:sz w:val="24"/>
          <w:szCs w:val="24"/>
          <w:lang w:val="uk-UA"/>
        </w:rPr>
        <w:t>2</w:t>
      </w:r>
      <w:r w:rsidRPr="00DB52BD">
        <w:rPr>
          <w:rFonts w:ascii="Times New Roman" w:hAnsi="Times New Roman"/>
          <w:sz w:val="24"/>
          <w:szCs w:val="24"/>
          <w:lang w:val="uk-UA"/>
        </w:rPr>
        <w:t xml:space="preserve">): </w:t>
      </w:r>
    </w:p>
    <w:tbl>
      <w:tblPr>
        <w:tblStyle w:val="a8"/>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5"/>
      </w:tblGrid>
      <w:tr w:rsidR="00625CC8" w:rsidRPr="00DB52BD" w:rsidTr="00625CC8">
        <w:tc>
          <w:tcPr>
            <w:tcW w:w="9495" w:type="dxa"/>
          </w:tcPr>
          <w:p w:rsidR="00625CC8" w:rsidRPr="00DB52BD" w:rsidRDefault="00625CC8" w:rsidP="00625CC8">
            <w:pPr>
              <w:pStyle w:val="a7"/>
              <w:tabs>
                <w:tab w:val="left" w:pos="1134"/>
              </w:tabs>
              <w:ind w:left="-107"/>
              <w:jc w:val="center"/>
              <w:rPr>
                <w:lang w:val="uk-UA"/>
              </w:rPr>
            </w:pPr>
            <w:r w:rsidRPr="00DB52BD">
              <w:rPr>
                <w:noProof/>
                <w:lang w:val="en-US" w:eastAsia="en-US"/>
              </w:rPr>
              <w:lastRenderedPageBreak/>
              <w:drawing>
                <wp:inline distT="0" distB="0" distL="0" distR="0" wp14:anchorId="14B7B3D7" wp14:editId="667AFFC4">
                  <wp:extent cx="5953760" cy="4043680"/>
                  <wp:effectExtent l="0" t="0" r="889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5953760" cy="4043680"/>
                          </a:xfrm>
                          <a:prstGeom prst="rect">
                            <a:avLst/>
                          </a:prstGeom>
                        </pic:spPr>
                      </pic:pic>
                    </a:graphicData>
                  </a:graphic>
                </wp:inline>
              </w:drawing>
            </w:r>
          </w:p>
        </w:tc>
      </w:tr>
      <w:tr w:rsidR="00625CC8" w:rsidRPr="00DB52BD" w:rsidTr="00625CC8">
        <w:tc>
          <w:tcPr>
            <w:tcW w:w="9495" w:type="dxa"/>
          </w:tcPr>
          <w:p w:rsidR="00625CC8" w:rsidRPr="00DB52BD" w:rsidRDefault="00625CC8" w:rsidP="000C30C6">
            <w:pPr>
              <w:spacing w:after="120" w:line="240" w:lineRule="auto"/>
              <w:jc w:val="center"/>
              <w:rPr>
                <w:rFonts w:ascii="Times New Roman" w:hAnsi="Times New Roman"/>
                <w:i/>
                <w:lang w:val="uk-UA"/>
              </w:rPr>
            </w:pPr>
            <w:r w:rsidRPr="00DB52BD">
              <w:rPr>
                <w:rFonts w:ascii="Times New Roman" w:hAnsi="Times New Roman"/>
                <w:i/>
                <w:szCs w:val="24"/>
                <w:lang w:val="uk-UA"/>
              </w:rPr>
              <w:t xml:space="preserve">Рис. </w:t>
            </w:r>
            <w:r w:rsidR="00A95C00" w:rsidRPr="00DB52BD">
              <w:rPr>
                <w:rFonts w:ascii="Times New Roman" w:hAnsi="Times New Roman"/>
                <w:i/>
                <w:szCs w:val="24"/>
                <w:lang w:val="uk-UA"/>
              </w:rPr>
              <w:t>10</w:t>
            </w:r>
            <w:r w:rsidRPr="00DB52BD">
              <w:rPr>
                <w:rFonts w:ascii="Times New Roman" w:hAnsi="Times New Roman"/>
                <w:i/>
                <w:szCs w:val="24"/>
                <w:lang w:val="uk-UA"/>
              </w:rPr>
              <w:t>.1</w:t>
            </w:r>
            <w:r w:rsidR="00A95C00" w:rsidRPr="00DB52BD">
              <w:rPr>
                <w:rFonts w:ascii="Times New Roman" w:hAnsi="Times New Roman"/>
                <w:i/>
                <w:szCs w:val="24"/>
                <w:lang w:val="uk-UA"/>
              </w:rPr>
              <w:t>2</w:t>
            </w:r>
            <w:r w:rsidRPr="00DB52BD">
              <w:rPr>
                <w:rFonts w:ascii="Times New Roman" w:hAnsi="Times New Roman"/>
                <w:i/>
                <w:szCs w:val="24"/>
                <w:lang w:val="uk-UA"/>
              </w:rPr>
              <w:t>. Зразок динамограми стрибка вгору з місця (О. А Архипов,2014)</w:t>
            </w:r>
          </w:p>
        </w:tc>
      </w:tr>
    </w:tbl>
    <w:p w:rsidR="00625CC8" w:rsidRPr="00DB52BD" w:rsidRDefault="00625CC8" w:rsidP="00625CC8">
      <w:pPr>
        <w:pStyle w:val="a7"/>
        <w:tabs>
          <w:tab w:val="left" w:pos="1134"/>
        </w:tabs>
        <w:ind w:left="709"/>
        <w:rPr>
          <w:lang w:val="uk-UA"/>
        </w:rPr>
      </w:pPr>
      <w:r w:rsidRPr="00DB52BD">
        <w:rPr>
          <w:lang w:val="uk-UA"/>
        </w:rPr>
        <w:t>Підготовчий період включає:</w:t>
      </w:r>
    </w:p>
    <w:p w:rsidR="00625CC8" w:rsidRPr="00DB52BD" w:rsidRDefault="00625CC8" w:rsidP="00625CC8">
      <w:pPr>
        <w:pStyle w:val="a7"/>
        <w:numPr>
          <w:ilvl w:val="1"/>
          <w:numId w:val="38"/>
        </w:numPr>
        <w:tabs>
          <w:tab w:val="left" w:pos="1134"/>
        </w:tabs>
        <w:ind w:left="0" w:firstLine="709"/>
        <w:rPr>
          <w:lang w:val="uk-UA"/>
        </w:rPr>
      </w:pPr>
      <w:r w:rsidRPr="00DB52BD">
        <w:rPr>
          <w:lang w:val="uk-UA"/>
        </w:rPr>
        <w:t xml:space="preserve">фазу амортизації, котра починається </w:t>
      </w:r>
      <w:r w:rsidR="00554AE0" w:rsidRPr="00DB52BD">
        <w:rPr>
          <w:lang w:val="uk-UA"/>
        </w:rPr>
        <w:t>в</w:t>
      </w:r>
      <w:r w:rsidRPr="00DB52BD">
        <w:rPr>
          <w:lang w:val="uk-UA"/>
        </w:rPr>
        <w:t xml:space="preserve"> момент початку зменшення опорної реакції та закінчується </w:t>
      </w:r>
      <w:r w:rsidR="00E47FF6" w:rsidRPr="00DB52BD">
        <w:rPr>
          <w:lang w:val="uk-UA"/>
        </w:rPr>
        <w:t>в</w:t>
      </w:r>
      <w:r w:rsidRPr="00DB52BD">
        <w:rPr>
          <w:lang w:val="uk-UA"/>
        </w:rPr>
        <w:t xml:space="preserve"> момент, коли кут згинання ніг у колінних суглобах найбільший, тобто коли площа фігури </w:t>
      </w:r>
      <w:r w:rsidRPr="00DB52BD">
        <w:rPr>
          <w:i/>
          <w:lang w:val="uk-UA"/>
        </w:rPr>
        <w:t>СДE</w:t>
      </w:r>
      <w:r w:rsidRPr="00DB52BD">
        <w:rPr>
          <w:lang w:val="uk-UA"/>
        </w:rPr>
        <w:t xml:space="preserve"> на динамограмі стає рівною площі фігури </w:t>
      </w:r>
      <w:r w:rsidRPr="00DB52BD">
        <w:rPr>
          <w:i/>
          <w:lang w:val="uk-UA"/>
        </w:rPr>
        <w:t>ABC</w:t>
      </w:r>
      <w:r w:rsidRPr="00DB52BD">
        <w:rPr>
          <w:lang w:val="uk-UA"/>
        </w:rPr>
        <w:t>;</w:t>
      </w:r>
    </w:p>
    <w:p w:rsidR="00625CC8" w:rsidRPr="00DB52BD" w:rsidRDefault="00625CC8" w:rsidP="00625CC8">
      <w:pPr>
        <w:pStyle w:val="a7"/>
        <w:numPr>
          <w:ilvl w:val="1"/>
          <w:numId w:val="38"/>
        </w:numPr>
        <w:tabs>
          <w:tab w:val="left" w:pos="1134"/>
        </w:tabs>
        <w:ind w:left="0" w:firstLine="709"/>
        <w:rPr>
          <w:lang w:val="uk-UA"/>
        </w:rPr>
      </w:pPr>
      <w:r w:rsidRPr="00DB52BD">
        <w:rPr>
          <w:lang w:val="uk-UA"/>
        </w:rPr>
        <w:t xml:space="preserve"> фазу відштовхування, котра закінчується </w:t>
      </w:r>
      <w:r w:rsidR="00E47FF6" w:rsidRPr="00DB52BD">
        <w:rPr>
          <w:lang w:val="uk-UA"/>
        </w:rPr>
        <w:t>в</w:t>
      </w:r>
      <w:r w:rsidRPr="00DB52BD">
        <w:rPr>
          <w:lang w:val="uk-UA"/>
        </w:rPr>
        <w:t xml:space="preserve"> момент, коли вертикальна складова опорної реакції набуває нульового значення, тобто </w:t>
      </w:r>
      <w:r w:rsidR="00E47FF6" w:rsidRPr="00DB52BD">
        <w:rPr>
          <w:lang w:val="uk-UA"/>
        </w:rPr>
        <w:t>в</w:t>
      </w:r>
      <w:r w:rsidRPr="00DB52BD">
        <w:rPr>
          <w:lang w:val="uk-UA"/>
        </w:rPr>
        <w:t xml:space="preserve"> момент, коли тіло спортсмена не взаємодіє з опорою (фігура </w:t>
      </w:r>
      <w:r w:rsidRPr="00DB52BD">
        <w:rPr>
          <w:i/>
          <w:lang w:val="uk-UA"/>
        </w:rPr>
        <w:t>DHFE</w:t>
      </w:r>
      <w:r w:rsidRPr="00DB52BD">
        <w:rPr>
          <w:lang w:val="uk-UA"/>
        </w:rPr>
        <w:t>).</w:t>
      </w:r>
    </w:p>
    <w:p w:rsidR="00625CC8" w:rsidRPr="00DB52BD" w:rsidRDefault="00625CC8" w:rsidP="00625CC8">
      <w:pPr>
        <w:pStyle w:val="a7"/>
        <w:tabs>
          <w:tab w:val="left" w:pos="1134"/>
        </w:tabs>
        <w:ind w:left="709"/>
        <w:rPr>
          <w:lang w:val="uk-UA"/>
        </w:rPr>
      </w:pPr>
      <w:r w:rsidRPr="00DB52BD">
        <w:rPr>
          <w:lang w:val="uk-UA"/>
        </w:rPr>
        <w:t>Основний період:</w:t>
      </w:r>
    </w:p>
    <w:p w:rsidR="00625CC8" w:rsidRPr="00DB52BD" w:rsidRDefault="00625CC8" w:rsidP="00625CC8">
      <w:pPr>
        <w:pStyle w:val="a7"/>
        <w:numPr>
          <w:ilvl w:val="1"/>
          <w:numId w:val="38"/>
        </w:numPr>
        <w:tabs>
          <w:tab w:val="left" w:pos="1134"/>
        </w:tabs>
        <w:ind w:left="0" w:firstLine="709"/>
        <w:rPr>
          <w:lang w:val="uk-UA"/>
        </w:rPr>
      </w:pPr>
      <w:r w:rsidRPr="00DB52BD">
        <w:rPr>
          <w:lang w:val="uk-UA"/>
        </w:rPr>
        <w:t>фазу польоту, протягом якої вертикальна складова опорної реакції дорівнює нулю (</w:t>
      </w:r>
      <w:r w:rsidRPr="00DB52BD">
        <w:rPr>
          <w:i/>
          <w:lang w:val="uk-UA"/>
        </w:rPr>
        <w:t>FK</w:t>
      </w:r>
      <w:r w:rsidRPr="00DB52BD">
        <w:rPr>
          <w:lang w:val="uk-UA"/>
        </w:rPr>
        <w:t>).</w:t>
      </w:r>
    </w:p>
    <w:p w:rsidR="00625CC8" w:rsidRPr="00DB52BD" w:rsidRDefault="00625CC8" w:rsidP="00625CC8">
      <w:pPr>
        <w:pStyle w:val="a7"/>
        <w:tabs>
          <w:tab w:val="left" w:pos="1134"/>
        </w:tabs>
        <w:ind w:left="709"/>
        <w:rPr>
          <w:lang w:val="uk-UA"/>
        </w:rPr>
      </w:pPr>
      <w:r w:rsidRPr="00DB52BD">
        <w:rPr>
          <w:lang w:val="uk-UA"/>
        </w:rPr>
        <w:t>Заключний період:</w:t>
      </w:r>
    </w:p>
    <w:p w:rsidR="00625CC8" w:rsidRPr="00DB52BD" w:rsidRDefault="00625CC8" w:rsidP="00625CC8">
      <w:pPr>
        <w:pStyle w:val="a7"/>
        <w:numPr>
          <w:ilvl w:val="1"/>
          <w:numId w:val="38"/>
        </w:numPr>
        <w:tabs>
          <w:tab w:val="left" w:pos="1134"/>
        </w:tabs>
        <w:ind w:left="0" w:firstLine="709"/>
        <w:rPr>
          <w:lang w:val="uk-UA"/>
        </w:rPr>
      </w:pPr>
      <w:r w:rsidRPr="00DB52BD">
        <w:rPr>
          <w:lang w:val="uk-UA"/>
        </w:rPr>
        <w:t xml:space="preserve">фазу приземлення (фігура </w:t>
      </w:r>
      <w:r w:rsidRPr="00DB52BD">
        <w:rPr>
          <w:i/>
          <w:lang w:val="uk-UA"/>
        </w:rPr>
        <w:t>KOLMN</w:t>
      </w:r>
      <w:r w:rsidRPr="00DB52BD">
        <w:rPr>
          <w:lang w:val="uk-UA"/>
        </w:rPr>
        <w:t>).</w:t>
      </w:r>
    </w:p>
    <w:p w:rsidR="00625CC8" w:rsidRPr="00DB52BD" w:rsidRDefault="00625CC8" w:rsidP="00625CC8">
      <w:pPr>
        <w:pStyle w:val="a7"/>
        <w:tabs>
          <w:tab w:val="left" w:pos="1134"/>
        </w:tabs>
        <w:ind w:left="0" w:firstLine="709"/>
        <w:rPr>
          <w:lang w:val="uk-UA"/>
        </w:rPr>
      </w:pPr>
      <w:r w:rsidRPr="00DB52BD">
        <w:rPr>
          <w:lang w:val="uk-UA"/>
        </w:rPr>
        <w:t>До основних показників за допомогою яких можливий аналіз динамограми стрибка вгору з місця відносяться:</w:t>
      </w:r>
    </w:p>
    <w:p w:rsidR="00625CC8" w:rsidRPr="00DB52BD" w:rsidRDefault="00625CC8" w:rsidP="00E47FF6">
      <w:pPr>
        <w:pStyle w:val="a7"/>
        <w:numPr>
          <w:ilvl w:val="3"/>
          <w:numId w:val="129"/>
        </w:numPr>
        <w:tabs>
          <w:tab w:val="left" w:pos="1134"/>
        </w:tabs>
        <w:ind w:left="0" w:firstLine="709"/>
        <w:jc w:val="left"/>
        <w:rPr>
          <w:lang w:val="uk-UA"/>
        </w:rPr>
      </w:pPr>
      <w:r w:rsidRPr="00DB52BD">
        <w:rPr>
          <w:lang w:val="uk-UA"/>
        </w:rPr>
        <w:t>Значення опорної реакції (</w:t>
      </w:r>
      <w:r w:rsidRPr="00DB52BD">
        <w:rPr>
          <w:i/>
          <w:lang w:val="uk-UA"/>
        </w:rPr>
        <w:t>P</w:t>
      </w:r>
      <w:r w:rsidRPr="00DB52BD">
        <w:rPr>
          <w:lang w:val="uk-UA"/>
        </w:rPr>
        <w:t xml:space="preserve">), яка визначається за формулою; </w:t>
      </w:r>
    </w:p>
    <w:p w:rsidR="00625CC8" w:rsidRPr="00DB52BD" w:rsidRDefault="00625CC8" w:rsidP="00625CC8">
      <w:pPr>
        <w:tabs>
          <w:tab w:val="left" w:pos="1134"/>
        </w:tabs>
        <w:spacing w:after="0" w:line="240" w:lineRule="auto"/>
        <w:ind w:firstLine="709"/>
        <w:rPr>
          <w:rFonts w:ascii="Times New Roman" w:hAnsi="Times New Roman"/>
          <w:i/>
          <w:sz w:val="24"/>
          <w:szCs w:val="24"/>
          <w:lang w:val="uk-UA"/>
        </w:rPr>
      </w:pPr>
      <w:r w:rsidRPr="00DB52BD">
        <w:rPr>
          <w:rFonts w:ascii="Times New Roman" w:hAnsi="Times New Roman"/>
          <w:i/>
          <w:sz w:val="24"/>
          <w:szCs w:val="24"/>
          <w:lang w:val="uk-UA"/>
        </w:rPr>
        <w:t xml:space="preserve">P= m g, </w:t>
      </w:r>
      <w:r w:rsidRPr="00DB52BD">
        <w:rPr>
          <w:rFonts w:ascii="Times New Roman" w:hAnsi="Times New Roman"/>
          <w:sz w:val="24"/>
          <w:szCs w:val="24"/>
          <w:lang w:val="uk-UA"/>
        </w:rPr>
        <w:t>Н</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.1</w:t>
      </w:r>
    </w:p>
    <w:p w:rsidR="00625CC8" w:rsidRPr="00DB52BD" w:rsidRDefault="00625CC8" w:rsidP="00625CC8">
      <w:pPr>
        <w:tabs>
          <w:tab w:val="left" w:pos="1134"/>
        </w:tabs>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m</w:t>
      </w:r>
      <w:r w:rsidRPr="00DB52BD">
        <w:rPr>
          <w:rFonts w:ascii="Times New Roman" w:hAnsi="Times New Roman"/>
          <w:sz w:val="24"/>
          <w:szCs w:val="24"/>
          <w:lang w:val="uk-UA"/>
        </w:rPr>
        <w:t xml:space="preserve"> – маса досліджуваного, кг; </w:t>
      </w:r>
      <w:r w:rsidRPr="00DB52BD">
        <w:rPr>
          <w:rFonts w:ascii="Times New Roman" w:hAnsi="Times New Roman"/>
          <w:i/>
          <w:sz w:val="24"/>
          <w:szCs w:val="24"/>
          <w:lang w:val="uk-UA"/>
        </w:rPr>
        <w:t>g</w:t>
      </w:r>
      <w:r w:rsidRPr="00DB52BD">
        <w:rPr>
          <w:rFonts w:ascii="Times New Roman" w:hAnsi="Times New Roman"/>
          <w:sz w:val="24"/>
          <w:szCs w:val="24"/>
          <w:lang w:val="uk-UA"/>
        </w:rPr>
        <w:t xml:space="preserve"> – прискорення вільного падіння (g=9,8 м/с</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w:t>
      </w:r>
    </w:p>
    <w:p w:rsidR="00625CC8" w:rsidRPr="00DB52BD" w:rsidRDefault="00625CC8" w:rsidP="00E47FF6">
      <w:pPr>
        <w:pStyle w:val="a7"/>
        <w:numPr>
          <w:ilvl w:val="0"/>
          <w:numId w:val="129"/>
        </w:numPr>
        <w:tabs>
          <w:tab w:val="left" w:pos="1134"/>
        </w:tabs>
        <w:ind w:left="0" w:firstLine="709"/>
        <w:rPr>
          <w:lang w:val="uk-UA"/>
        </w:rPr>
      </w:pPr>
      <w:r w:rsidRPr="00DB52BD">
        <w:rPr>
          <w:lang w:val="uk-UA"/>
        </w:rPr>
        <w:t>Максимальна швидкість відштовхування (</w:t>
      </w:r>
      <w:r w:rsidRPr="00DB52BD">
        <w:rPr>
          <w:i/>
          <w:lang w:val="uk-UA"/>
        </w:rPr>
        <w:t>Vmax</w:t>
      </w:r>
      <w:r w:rsidRPr="00DB52BD">
        <w:rPr>
          <w:lang w:val="uk-UA"/>
        </w:rPr>
        <w:t>) обчислюється за формулою:</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 xml:space="preserve">Vmax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g t</w:t>
      </w:r>
      <w:r w:rsidRPr="00DB52BD">
        <w:rPr>
          <w:rFonts w:ascii="Times New Roman" w:hAnsi="Times New Roman"/>
          <w:i/>
          <w:sz w:val="24"/>
          <w:szCs w:val="24"/>
          <w:vertAlign w:val="subscript"/>
          <w:lang w:val="uk-UA"/>
        </w:rPr>
        <w:t>під</w:t>
      </w:r>
      <w:r w:rsidRPr="00DB52BD">
        <w:rPr>
          <w:rFonts w:ascii="Times New Roman" w:hAnsi="Times New Roman"/>
          <w:i/>
          <w:sz w:val="24"/>
          <w:szCs w:val="24"/>
          <w:lang w:val="uk-UA"/>
        </w:rPr>
        <w:t>.</w:t>
      </w:r>
      <w:r w:rsidRPr="00DB52BD">
        <w:rPr>
          <w:rFonts w:ascii="Times New Roman" w:hAnsi="Times New Roman"/>
          <w:sz w:val="24"/>
          <w:szCs w:val="24"/>
          <w:lang w:val="uk-UA"/>
        </w:rPr>
        <w:t>, м/с</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.2</w:t>
      </w:r>
    </w:p>
    <w:p w:rsidR="00625CC8" w:rsidRPr="00DB52BD" w:rsidRDefault="00E47FF6"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 xml:space="preserve">g </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прискорення вільного падіння, </w:t>
      </w:r>
      <w:r w:rsidR="00625CC8" w:rsidRPr="00DB52BD">
        <w:rPr>
          <w:rFonts w:ascii="Times New Roman" w:hAnsi="Times New Roman"/>
          <w:i/>
          <w:sz w:val="24"/>
          <w:szCs w:val="24"/>
          <w:lang w:val="uk-UA"/>
        </w:rPr>
        <w:t>t</w:t>
      </w:r>
      <w:r w:rsidR="00625CC8" w:rsidRPr="00DB52BD">
        <w:rPr>
          <w:rFonts w:ascii="Times New Roman" w:hAnsi="Times New Roman"/>
          <w:i/>
          <w:sz w:val="24"/>
          <w:szCs w:val="24"/>
          <w:vertAlign w:val="subscript"/>
          <w:lang w:val="uk-UA"/>
        </w:rPr>
        <w:t>під</w:t>
      </w:r>
      <w:r w:rsidR="00625CC8" w:rsidRPr="00DB52BD">
        <w:rPr>
          <w:rFonts w:ascii="Times New Roman" w:hAnsi="Times New Roman"/>
          <w:i/>
          <w:sz w:val="24"/>
          <w:szCs w:val="24"/>
          <w:lang w:val="uk-UA"/>
        </w:rPr>
        <w:t>.</w:t>
      </w:r>
      <w:r w:rsidRPr="00DB52BD">
        <w:rPr>
          <w:rFonts w:ascii="Times New Roman" w:hAnsi="Times New Roman"/>
          <w:sz w:val="24"/>
          <w:szCs w:val="24"/>
          <w:lang w:val="uk-UA"/>
        </w:rPr>
        <w:t xml:space="preserve"> –</w:t>
      </w:r>
      <w:r w:rsidR="00625CC8" w:rsidRPr="00DB52BD">
        <w:rPr>
          <w:rFonts w:ascii="Times New Roman" w:hAnsi="Times New Roman"/>
          <w:sz w:val="24"/>
          <w:szCs w:val="24"/>
          <w:lang w:val="uk-UA"/>
        </w:rPr>
        <w:t xml:space="preserve"> час підйому тіла, за який досягається максимальна висота стрибка. Цей час можна визначити з тензодинамограми, знаходячи момент, коли сила реакції опори зменшується до нуля в фазі польоту (відстань FK/2), тобто </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під</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пол</w:t>
      </w:r>
      <w:r w:rsidRPr="00DB52BD">
        <w:rPr>
          <w:rFonts w:ascii="Times New Roman" w:hAnsi="Times New Roman"/>
          <w:i/>
          <w:sz w:val="24"/>
          <w:szCs w:val="24"/>
          <w:lang w:val="uk-UA"/>
        </w:rPr>
        <w:t>.</w:t>
      </w:r>
      <w:r w:rsidRPr="00DB52BD">
        <w:rPr>
          <w:rFonts w:ascii="Times New Roman" w:hAnsi="Times New Roman"/>
          <w:sz w:val="24"/>
          <w:szCs w:val="24"/>
          <w:lang w:val="uk-UA"/>
        </w:rPr>
        <w:t>/2, с</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.3</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де</w:t>
      </w:r>
      <w:r w:rsidRPr="00DB52BD">
        <w:rPr>
          <w:rFonts w:ascii="Times New Roman" w:hAnsi="Times New Roman"/>
          <w:i/>
          <w:sz w:val="24"/>
          <w:szCs w:val="24"/>
          <w:lang w:val="uk-UA"/>
        </w:rPr>
        <w:t xml:space="preserve"> t</w:t>
      </w:r>
      <w:r w:rsidRPr="00DB52BD">
        <w:rPr>
          <w:rFonts w:ascii="Times New Roman" w:hAnsi="Times New Roman"/>
          <w:i/>
          <w:sz w:val="24"/>
          <w:szCs w:val="24"/>
          <w:vertAlign w:val="subscript"/>
          <w:lang w:val="uk-UA"/>
        </w:rPr>
        <w:t xml:space="preserve">пол </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час тривалості фази польоту.</w:t>
      </w:r>
    </w:p>
    <w:p w:rsidR="00625CC8" w:rsidRPr="00DB52BD" w:rsidRDefault="00625CC8" w:rsidP="00E47FF6">
      <w:pPr>
        <w:pStyle w:val="a7"/>
        <w:numPr>
          <w:ilvl w:val="0"/>
          <w:numId w:val="129"/>
        </w:numPr>
        <w:tabs>
          <w:tab w:val="left" w:pos="1134"/>
        </w:tabs>
        <w:ind w:left="0" w:firstLine="709"/>
        <w:rPr>
          <w:lang w:val="uk-UA"/>
        </w:rPr>
      </w:pPr>
      <w:r w:rsidRPr="00DB52BD">
        <w:rPr>
          <w:lang w:val="uk-UA"/>
        </w:rPr>
        <w:t>Максимальна висота підйому (</w:t>
      </w:r>
      <w:r w:rsidRPr="00DB52BD">
        <w:rPr>
          <w:i/>
          <w:lang w:val="uk-UA"/>
        </w:rPr>
        <w:t>Н</w:t>
      </w:r>
      <w:r w:rsidRPr="00DB52BD">
        <w:rPr>
          <w:lang w:val="uk-UA"/>
        </w:rPr>
        <w:t xml:space="preserve">) </w:t>
      </w:r>
      <w:r w:rsidRPr="00DB52BD">
        <w:rPr>
          <w:i/>
          <w:lang w:val="uk-UA"/>
        </w:rPr>
        <w:t>ЗЦМ</w:t>
      </w:r>
      <w:r w:rsidRPr="00DB52BD">
        <w:rPr>
          <w:lang w:val="uk-UA"/>
        </w:rPr>
        <w:t xml:space="preserve"> тіла визначається за формулою для висоти польоту тіла, кинутого вгору:</w:t>
      </w:r>
    </w:p>
    <w:p w:rsidR="00625CC8" w:rsidRPr="00DB52BD" w:rsidRDefault="00625CC8" w:rsidP="00625CC8">
      <w:pPr>
        <w:shd w:val="clear" w:color="auto" w:fill="FFFFFF"/>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Н</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g t</w:t>
      </w:r>
      <w:r w:rsidRPr="00DB52BD">
        <w:rPr>
          <w:rFonts w:ascii="Times New Roman" w:hAnsi="Times New Roman"/>
          <w:i/>
          <w:sz w:val="24"/>
          <w:szCs w:val="24"/>
          <w:vertAlign w:val="subscript"/>
          <w:lang w:val="uk-UA"/>
        </w:rPr>
        <w:t>під</w:t>
      </w:r>
      <w:r w:rsidRPr="00DB52BD">
        <w:rPr>
          <w:rFonts w:ascii="Times New Roman" w:hAnsi="Times New Roman"/>
          <w:i/>
          <w:sz w:val="24"/>
          <w:szCs w:val="24"/>
          <w:lang w:val="uk-UA"/>
        </w:rPr>
        <w:t>.</w:t>
      </w:r>
      <w:r w:rsidRPr="00DB52BD">
        <w:rPr>
          <w:rFonts w:ascii="Times New Roman" w:hAnsi="Times New Roman"/>
          <w:sz w:val="24"/>
          <w:szCs w:val="24"/>
          <w:vertAlign w:val="superscript"/>
          <w:lang w:val="uk-UA"/>
        </w:rPr>
        <w:t xml:space="preserve">2 </w:t>
      </w:r>
      <w:r w:rsidRPr="00DB52BD">
        <w:rPr>
          <w:rFonts w:ascii="Times New Roman" w:hAnsi="Times New Roman"/>
          <w:sz w:val="24"/>
          <w:szCs w:val="24"/>
          <w:lang w:val="uk-UA"/>
        </w:rPr>
        <w:t>/ 2</w:t>
      </w:r>
      <w:r w:rsidRPr="00DB52BD">
        <w:rPr>
          <w:rFonts w:ascii="Times New Roman" w:hAnsi="Times New Roman"/>
          <w:sz w:val="24"/>
          <w:szCs w:val="24"/>
          <w:lang w:val="uk-UA"/>
        </w:rPr>
        <w:tab/>
        <w:t>, м</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.4</w:t>
      </w:r>
    </w:p>
    <w:p w:rsidR="00625CC8" w:rsidRPr="00DB52BD" w:rsidRDefault="00E47FF6"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 xml:space="preserve">g </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прискорення вільного падіння</w:t>
      </w:r>
      <w:r w:rsidR="00625CC8" w:rsidRPr="00DB52BD">
        <w:rPr>
          <w:rFonts w:ascii="Times New Roman" w:hAnsi="Times New Roman"/>
          <w:i/>
          <w:sz w:val="24"/>
          <w:szCs w:val="24"/>
          <w:lang w:val="uk-UA"/>
        </w:rPr>
        <w:t>, t</w:t>
      </w:r>
      <w:r w:rsidR="00625CC8" w:rsidRPr="00DB52BD">
        <w:rPr>
          <w:rFonts w:ascii="Times New Roman" w:hAnsi="Times New Roman"/>
          <w:i/>
          <w:sz w:val="24"/>
          <w:szCs w:val="24"/>
          <w:vertAlign w:val="subscript"/>
          <w:lang w:val="uk-UA"/>
        </w:rPr>
        <w:t>під</w:t>
      </w:r>
      <w:r w:rsidR="00625CC8" w:rsidRPr="00DB52BD">
        <w:rPr>
          <w:rFonts w:ascii="Times New Roman" w:hAnsi="Times New Roman"/>
          <w:i/>
          <w:sz w:val="24"/>
          <w:szCs w:val="24"/>
          <w:lang w:val="uk-UA"/>
        </w:rPr>
        <w:t>.</w:t>
      </w:r>
      <w:r w:rsidRPr="00DB52BD">
        <w:rPr>
          <w:rFonts w:ascii="Times New Roman" w:hAnsi="Times New Roman"/>
          <w:sz w:val="24"/>
          <w:szCs w:val="24"/>
          <w:lang w:val="uk-UA"/>
        </w:rPr>
        <w:t xml:space="preserve"> –</w:t>
      </w:r>
      <w:r w:rsidR="00625CC8" w:rsidRPr="00DB52BD">
        <w:rPr>
          <w:rFonts w:ascii="Times New Roman" w:hAnsi="Times New Roman"/>
          <w:sz w:val="24"/>
          <w:szCs w:val="24"/>
          <w:lang w:val="uk-UA"/>
        </w:rPr>
        <w:t xml:space="preserve"> час підйому тіла.</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 xml:space="preserve">Або </w:t>
      </w:r>
      <w:r w:rsidRPr="00DB52BD">
        <w:rPr>
          <w:rFonts w:ascii="Times New Roman" w:hAnsi="Times New Roman"/>
          <w:i/>
          <w:sz w:val="24"/>
          <w:szCs w:val="24"/>
          <w:lang w:val="uk-UA"/>
        </w:rPr>
        <w:t>Н</w:t>
      </w:r>
      <w:r w:rsidRPr="00DB52BD">
        <w:rPr>
          <w:rFonts w:ascii="Times New Roman" w:hAnsi="Times New Roman"/>
          <w:sz w:val="24"/>
          <w:szCs w:val="24"/>
          <w:lang w:val="uk-UA"/>
        </w:rPr>
        <w:t xml:space="preserve"> можливо визначити за формулою:</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H</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Vmax</w:t>
      </w:r>
      <w:r w:rsidRPr="00DB52BD">
        <w:rPr>
          <w:rFonts w:ascii="Times New Roman" w:hAnsi="Times New Roman"/>
          <w:sz w:val="24"/>
          <w:szCs w:val="24"/>
          <w:lang w:val="uk-UA"/>
        </w:rPr>
        <w:t xml:space="preserve">² / 2 </w:t>
      </w:r>
      <w:r w:rsidRPr="00DB52BD">
        <w:rPr>
          <w:rFonts w:ascii="Times New Roman" w:hAnsi="Times New Roman"/>
          <w:i/>
          <w:sz w:val="24"/>
          <w:szCs w:val="24"/>
          <w:lang w:val="uk-UA"/>
        </w:rPr>
        <w:t>g</w:t>
      </w:r>
      <w:r w:rsidRPr="00DB52BD">
        <w:rPr>
          <w:rFonts w:ascii="Times New Roman" w:hAnsi="Times New Roman"/>
          <w:sz w:val="24"/>
          <w:szCs w:val="24"/>
          <w:lang w:val="uk-UA"/>
        </w:rPr>
        <w:t>, м</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.5</w:t>
      </w:r>
    </w:p>
    <w:p w:rsidR="00625CC8" w:rsidRPr="00DB52BD" w:rsidRDefault="00E47FF6"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lastRenderedPageBreak/>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Vmax</w:t>
      </w:r>
      <w:r w:rsidR="00625CC8" w:rsidRPr="00DB52BD">
        <w:rPr>
          <w:rFonts w:ascii="Times New Roman" w:hAnsi="Times New Roman"/>
          <w:sz w:val="24"/>
          <w:szCs w:val="24"/>
          <w:lang w:val="uk-UA"/>
        </w:rPr>
        <w:t xml:space="preserve"> </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максимальна швидкість, визначена за формулою 1</w:t>
      </w:r>
      <w:r w:rsidRPr="00DB52BD">
        <w:rPr>
          <w:rFonts w:ascii="Times New Roman" w:hAnsi="Times New Roman"/>
          <w:sz w:val="24"/>
          <w:szCs w:val="24"/>
          <w:lang w:val="uk-UA"/>
        </w:rPr>
        <w:t>0</w:t>
      </w:r>
      <w:r w:rsidR="00625CC8" w:rsidRPr="00DB52BD">
        <w:rPr>
          <w:rFonts w:ascii="Times New Roman" w:hAnsi="Times New Roman"/>
          <w:sz w:val="24"/>
          <w:szCs w:val="24"/>
          <w:lang w:val="uk-UA"/>
        </w:rPr>
        <w:t xml:space="preserve">.2, </w:t>
      </w:r>
      <w:r w:rsidR="00625CC8" w:rsidRPr="00DB52BD">
        <w:rPr>
          <w:rFonts w:ascii="Times New Roman" w:hAnsi="Times New Roman"/>
          <w:i/>
          <w:sz w:val="24"/>
          <w:szCs w:val="24"/>
          <w:lang w:val="uk-UA"/>
        </w:rPr>
        <w:t>g</w:t>
      </w:r>
      <w:r w:rsidR="00625CC8" w:rsidRPr="00DB52BD">
        <w:rPr>
          <w:rFonts w:ascii="Times New Roman" w:hAnsi="Times New Roman"/>
          <w:sz w:val="24"/>
          <w:szCs w:val="24"/>
          <w:lang w:val="uk-UA"/>
        </w:rPr>
        <w:t xml:space="preserve"> </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прискорення вільного падіння. </w:t>
      </w:r>
    </w:p>
    <w:p w:rsidR="00625CC8" w:rsidRPr="00DB52BD" w:rsidRDefault="00625CC8" w:rsidP="00E47FF6">
      <w:pPr>
        <w:pStyle w:val="a7"/>
        <w:numPr>
          <w:ilvl w:val="0"/>
          <w:numId w:val="129"/>
        </w:numPr>
        <w:tabs>
          <w:tab w:val="left" w:pos="1134"/>
        </w:tabs>
        <w:ind w:left="0" w:firstLine="709"/>
        <w:rPr>
          <w:lang w:val="uk-UA"/>
        </w:rPr>
      </w:pPr>
      <w:r w:rsidRPr="00DB52BD">
        <w:rPr>
          <w:lang w:val="uk-UA"/>
        </w:rPr>
        <w:t>Градієнт сили (</w:t>
      </w:r>
      <w:r w:rsidRPr="00DB52BD">
        <w:rPr>
          <w:i/>
          <w:lang w:val="uk-UA"/>
        </w:rPr>
        <w:t>G</w:t>
      </w:r>
      <w:r w:rsidRPr="00DB52BD">
        <w:rPr>
          <w:i/>
          <w:vertAlign w:val="subscript"/>
          <w:lang w:val="uk-UA"/>
        </w:rPr>
        <w:t>F</w:t>
      </w:r>
      <w:r w:rsidRPr="00DB52BD">
        <w:rPr>
          <w:lang w:val="uk-UA"/>
        </w:rPr>
        <w:t>), диференціальний показник, який характеризує рівень розвитку швидкісно-силових якостей, а саме вибухової сили людини. Для визначення градієнта сили відштовхування при аналізі динамограми стрибку вгору з місця зазвичай використовує різницевий підхід, де градієнт обчислюється як відношення різниці сили між двома точками до різниці часу між цими точками.</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Формула для визначення градієнта (</w:t>
      </w:r>
      <w:r w:rsidRPr="00DB52BD">
        <w:rPr>
          <w:rFonts w:ascii="Times New Roman" w:hAnsi="Times New Roman"/>
          <w:i/>
          <w:sz w:val="24"/>
          <w:szCs w:val="24"/>
          <w:lang w:val="uk-UA"/>
        </w:rPr>
        <w:t>G</w:t>
      </w:r>
      <w:r w:rsidRPr="00DB52BD">
        <w:rPr>
          <w:rFonts w:ascii="Times New Roman" w:hAnsi="Times New Roman"/>
          <w:i/>
          <w:sz w:val="24"/>
          <w:szCs w:val="24"/>
          <w:vertAlign w:val="subscript"/>
          <w:lang w:val="uk-UA"/>
        </w:rPr>
        <w:t>F</w:t>
      </w:r>
      <w:r w:rsidRPr="00DB52BD">
        <w:rPr>
          <w:rFonts w:ascii="Times New Roman" w:hAnsi="Times New Roman"/>
          <w:sz w:val="24"/>
          <w:szCs w:val="24"/>
          <w:lang w:val="uk-UA"/>
        </w:rPr>
        <w:t>) може бути записана наступним чином:</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G</w:t>
      </w:r>
      <w:r w:rsidRPr="00DB52BD">
        <w:rPr>
          <w:rFonts w:ascii="Times New Roman" w:hAnsi="Times New Roman"/>
          <w:i/>
          <w:sz w:val="24"/>
          <w:szCs w:val="24"/>
          <w:vertAlign w:val="subscript"/>
          <w:lang w:val="uk-UA"/>
        </w:rPr>
        <w:t>F</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w:t>
      </w:r>
      <w:r w:rsidRPr="00DB52BD">
        <w:rPr>
          <w:rFonts w:ascii="Times New Roman" w:hAnsi="Times New Roman"/>
          <w:i/>
          <w:sz w:val="24"/>
          <w:szCs w:val="24"/>
          <w:lang w:val="uk-UA"/>
        </w:rPr>
        <w:t>F</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F</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2</w:t>
      </w:r>
      <w:r w:rsidRPr="00DB52BD">
        <w:rPr>
          <w:rFonts w:ascii="Times New Roman" w:hAnsi="Times New Roman"/>
          <w:i/>
          <w:sz w:val="24"/>
          <w:szCs w:val="24"/>
          <w:lang w:val="uk-UA"/>
        </w:rPr>
        <w:t xml:space="preserve"> - t</w:t>
      </w:r>
      <w:r w:rsidRPr="00DB52BD">
        <w:rPr>
          <w:rFonts w:ascii="Times New Roman" w:hAnsi="Times New Roman"/>
          <w:i/>
          <w:sz w:val="24"/>
          <w:szCs w:val="24"/>
          <w:vertAlign w:val="subscript"/>
          <w:lang w:val="uk-UA"/>
        </w:rPr>
        <w:t>1</w:t>
      </w:r>
      <w:r w:rsidRPr="00DB52BD">
        <w:rPr>
          <w:rFonts w:ascii="Times New Roman" w:hAnsi="Times New Roman"/>
          <w:sz w:val="24"/>
          <w:szCs w:val="24"/>
          <w:lang w:val="uk-UA"/>
        </w:rPr>
        <w:t>), Н/с</w:t>
      </w:r>
      <w:r w:rsidR="00E47FF6"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.6</w:t>
      </w:r>
    </w:p>
    <w:p w:rsidR="00625CC8" w:rsidRPr="00DB52BD" w:rsidRDefault="00E47FF6"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F</w:t>
      </w:r>
      <w:r w:rsidR="00625CC8" w:rsidRPr="00DB52BD">
        <w:rPr>
          <w:rFonts w:ascii="Times New Roman" w:hAnsi="Times New Roman"/>
          <w:i/>
          <w:sz w:val="24"/>
          <w:szCs w:val="24"/>
          <w:vertAlign w:val="subscript"/>
          <w:lang w:val="uk-UA"/>
        </w:rPr>
        <w:t>1</w:t>
      </w:r>
      <w:r w:rsidR="00625CC8" w:rsidRPr="00DB52BD">
        <w:rPr>
          <w:rFonts w:ascii="Times New Roman" w:hAnsi="Times New Roman"/>
          <w:sz w:val="24"/>
          <w:szCs w:val="24"/>
          <w:lang w:val="uk-UA"/>
        </w:rPr>
        <w:t xml:space="preserve"> та </w:t>
      </w:r>
      <w:r w:rsidR="00625CC8" w:rsidRPr="00DB52BD">
        <w:rPr>
          <w:rFonts w:ascii="Times New Roman" w:hAnsi="Times New Roman"/>
          <w:i/>
          <w:sz w:val="24"/>
          <w:szCs w:val="24"/>
          <w:lang w:val="uk-UA"/>
        </w:rPr>
        <w:t>F</w:t>
      </w:r>
      <w:r w:rsidR="00625CC8" w:rsidRPr="00DB52BD">
        <w:rPr>
          <w:rFonts w:ascii="Times New Roman" w:hAnsi="Times New Roman"/>
          <w:i/>
          <w:sz w:val="24"/>
          <w:szCs w:val="24"/>
          <w:vertAlign w:val="subscript"/>
          <w:lang w:val="uk-UA"/>
        </w:rPr>
        <w:t>2</w:t>
      </w:r>
      <w:r w:rsidR="00625CC8"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значення сили відштовхування в двох точках тензодинамограми, </w:t>
      </w:r>
      <w:r w:rsidR="00625CC8" w:rsidRPr="00DB52BD">
        <w:rPr>
          <w:rFonts w:ascii="Times New Roman" w:hAnsi="Times New Roman"/>
          <w:i/>
          <w:sz w:val="24"/>
          <w:szCs w:val="24"/>
          <w:lang w:val="uk-UA"/>
        </w:rPr>
        <w:t>t</w:t>
      </w:r>
      <w:r w:rsidR="00625CC8" w:rsidRPr="00DB52BD">
        <w:rPr>
          <w:rFonts w:ascii="Times New Roman" w:hAnsi="Times New Roman"/>
          <w:i/>
          <w:sz w:val="24"/>
          <w:szCs w:val="24"/>
          <w:vertAlign w:val="subscript"/>
          <w:lang w:val="uk-UA"/>
        </w:rPr>
        <w:t>1</w:t>
      </w:r>
      <w:r w:rsidR="00625CC8" w:rsidRPr="00DB52BD">
        <w:rPr>
          <w:rFonts w:ascii="Times New Roman" w:hAnsi="Times New Roman"/>
          <w:sz w:val="24"/>
          <w:szCs w:val="24"/>
          <w:lang w:val="uk-UA"/>
        </w:rPr>
        <w:t xml:space="preserve"> та </w:t>
      </w:r>
      <w:r w:rsidR="00625CC8" w:rsidRPr="00DB52BD">
        <w:rPr>
          <w:rFonts w:ascii="Times New Roman" w:hAnsi="Times New Roman"/>
          <w:i/>
          <w:sz w:val="24"/>
          <w:szCs w:val="24"/>
          <w:lang w:val="uk-UA"/>
        </w:rPr>
        <w:t>t</w:t>
      </w:r>
      <w:r w:rsidR="00625CC8" w:rsidRPr="00DB52BD">
        <w:rPr>
          <w:rFonts w:ascii="Times New Roman" w:hAnsi="Times New Roman"/>
          <w:i/>
          <w:sz w:val="24"/>
          <w:szCs w:val="24"/>
          <w:vertAlign w:val="subscript"/>
          <w:lang w:val="uk-UA"/>
        </w:rPr>
        <w:t>2</w:t>
      </w:r>
      <w:r w:rsidR="00625CC8"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відповідні часові мітки цих точок.</w:t>
      </w:r>
    </w:p>
    <w:p w:rsidR="00625CC8" w:rsidRPr="00DB52BD" w:rsidRDefault="00625CC8" w:rsidP="00625CC8">
      <w:pPr>
        <w:spacing w:after="0" w:line="240" w:lineRule="auto"/>
        <w:ind w:firstLine="709"/>
        <w:rPr>
          <w:rFonts w:ascii="Times New Roman" w:hAnsi="Times New Roman"/>
          <w:i/>
          <w:sz w:val="24"/>
          <w:szCs w:val="24"/>
          <w:lang w:val="uk-UA"/>
        </w:rPr>
      </w:pPr>
      <w:r w:rsidRPr="00DB52BD">
        <w:rPr>
          <w:rFonts w:ascii="Times New Roman" w:hAnsi="Times New Roman"/>
          <w:sz w:val="24"/>
          <w:szCs w:val="24"/>
          <w:lang w:val="uk-UA"/>
        </w:rPr>
        <w:t xml:space="preserve">На практиці використовують таку формулу для визначення </w:t>
      </w:r>
      <w:r w:rsidRPr="00DB52BD">
        <w:rPr>
          <w:rFonts w:ascii="Times New Roman" w:hAnsi="Times New Roman"/>
          <w:i/>
          <w:sz w:val="24"/>
          <w:szCs w:val="24"/>
          <w:lang w:val="uk-UA"/>
        </w:rPr>
        <w:t>G</w:t>
      </w:r>
      <w:r w:rsidRPr="00DB52BD">
        <w:rPr>
          <w:rFonts w:ascii="Times New Roman" w:hAnsi="Times New Roman"/>
          <w:i/>
          <w:sz w:val="24"/>
          <w:szCs w:val="24"/>
          <w:vertAlign w:val="subscript"/>
          <w:lang w:val="uk-UA"/>
        </w:rPr>
        <w:t>F</w:t>
      </w:r>
      <w:r w:rsidRPr="00DB52BD">
        <w:rPr>
          <w:rFonts w:ascii="Times New Roman" w:hAnsi="Times New Roman"/>
          <w:i/>
          <w:sz w:val="24"/>
          <w:szCs w:val="24"/>
          <w:lang w:val="uk-UA"/>
        </w:rPr>
        <w:t>:</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G</w:t>
      </w:r>
      <w:r w:rsidRPr="00DB52BD">
        <w:rPr>
          <w:rFonts w:ascii="Times New Roman" w:hAnsi="Times New Roman"/>
          <w:i/>
          <w:sz w:val="24"/>
          <w:szCs w:val="24"/>
          <w:vertAlign w:val="subscript"/>
          <w:lang w:val="uk-UA"/>
        </w:rPr>
        <w:t>F</w:t>
      </w:r>
      <w:r w:rsidRPr="00DB52BD">
        <w:rPr>
          <w:rFonts w:ascii="Times New Roman" w:hAnsi="Times New Roman"/>
          <w:i/>
          <w:sz w:val="24"/>
          <w:szCs w:val="24"/>
          <w:lang w:val="uk-UA"/>
        </w:rPr>
        <w:t xml:space="preserve"> </w:t>
      </w:r>
      <w:r w:rsidRPr="00DB52BD">
        <w:rPr>
          <w:rFonts w:ascii="Times New Roman" w:hAnsi="Times New Roman"/>
          <w:sz w:val="24"/>
          <w:szCs w:val="24"/>
          <w:lang w:val="uk-UA"/>
        </w:rPr>
        <w:t xml:space="preserve">= </w:t>
      </w:r>
      <w:r w:rsidRPr="00DB52BD">
        <w:rPr>
          <w:rFonts w:ascii="Times New Roman" w:hAnsi="Times New Roman"/>
          <w:i/>
          <w:sz w:val="24"/>
          <w:szCs w:val="24"/>
          <w:lang w:val="uk-UA"/>
        </w:rPr>
        <w:t>Fmax</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відш</w:t>
      </w:r>
      <w:r w:rsidRPr="00DB52BD">
        <w:rPr>
          <w:rFonts w:ascii="Times New Roman" w:hAnsi="Times New Roman"/>
          <w:i/>
          <w:sz w:val="24"/>
          <w:szCs w:val="24"/>
          <w:lang w:val="uk-UA"/>
        </w:rPr>
        <w:t>.</w:t>
      </w:r>
      <w:r w:rsidRPr="00DB52BD">
        <w:rPr>
          <w:rFonts w:ascii="Times New Roman" w:hAnsi="Times New Roman"/>
          <w:sz w:val="24"/>
          <w:szCs w:val="24"/>
          <w:lang w:val="uk-UA"/>
        </w:rPr>
        <w:t>, Н/с</w:t>
      </w:r>
      <w:r w:rsidR="00E47FF6" w:rsidRPr="00DB52BD">
        <w:rPr>
          <w:rFonts w:ascii="Times New Roman" w:hAnsi="Times New Roman"/>
          <w:sz w:val="24"/>
          <w:szCs w:val="24"/>
          <w:lang w:val="uk-UA"/>
        </w:rPr>
        <w:t>,</w:t>
      </w:r>
      <w:r w:rsidRPr="00DB52BD">
        <w:rPr>
          <w:rFonts w:ascii="Times New Roman" w:hAnsi="Times New Roman"/>
          <w:i/>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.7</w:t>
      </w:r>
    </w:p>
    <w:p w:rsidR="00625CC8" w:rsidRPr="00DB52BD" w:rsidRDefault="00E47FF6"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Fmax</w:t>
      </w:r>
      <w:r w:rsidR="00625CC8"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максимальна сила відштовхування, </w:t>
      </w:r>
      <w:r w:rsidR="00625CC8" w:rsidRPr="00DB52BD">
        <w:rPr>
          <w:rFonts w:ascii="Times New Roman" w:hAnsi="Times New Roman"/>
          <w:i/>
          <w:sz w:val="24"/>
          <w:szCs w:val="24"/>
          <w:lang w:val="uk-UA"/>
        </w:rPr>
        <w:t>t</w:t>
      </w:r>
      <w:r w:rsidR="00625CC8" w:rsidRPr="00DB52BD">
        <w:rPr>
          <w:rFonts w:ascii="Times New Roman" w:hAnsi="Times New Roman"/>
          <w:i/>
          <w:sz w:val="24"/>
          <w:szCs w:val="24"/>
          <w:vertAlign w:val="subscript"/>
          <w:lang w:val="uk-UA"/>
        </w:rPr>
        <w:t>відш</w:t>
      </w:r>
      <w:r w:rsidR="00625CC8"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час відштовхування.</w:t>
      </w:r>
    </w:p>
    <w:p w:rsidR="00625CC8" w:rsidRPr="00DB52BD" w:rsidRDefault="00625CC8" w:rsidP="00E47FF6">
      <w:pPr>
        <w:pStyle w:val="a7"/>
        <w:numPr>
          <w:ilvl w:val="0"/>
          <w:numId w:val="129"/>
        </w:numPr>
        <w:tabs>
          <w:tab w:val="left" w:pos="1134"/>
        </w:tabs>
        <w:ind w:left="0" w:firstLine="709"/>
        <w:rPr>
          <w:lang w:val="uk-UA"/>
        </w:rPr>
      </w:pPr>
      <w:r w:rsidRPr="00DB52BD">
        <w:rPr>
          <w:lang w:val="uk-UA"/>
        </w:rPr>
        <w:t>Імпульсу сили (</w:t>
      </w:r>
      <w:r w:rsidRPr="00DB52BD">
        <w:rPr>
          <w:i/>
          <w:lang w:val="uk-UA"/>
        </w:rPr>
        <w:t>I</w:t>
      </w:r>
      <w:r w:rsidRPr="00DB52BD">
        <w:rPr>
          <w:i/>
          <w:vertAlign w:val="subscript"/>
          <w:lang w:val="uk-UA"/>
        </w:rPr>
        <w:t>F</w:t>
      </w:r>
      <w:r w:rsidRPr="00DB52BD">
        <w:rPr>
          <w:lang w:val="uk-UA"/>
        </w:rPr>
        <w:t xml:space="preserve">), інтегральний показник, який визначаються або як середня сила на час її прояви, або за площею, обмеженою динамограмою і віссю абсцис. </w:t>
      </w:r>
    </w:p>
    <w:p w:rsidR="00625CC8" w:rsidRPr="00DB52BD" w:rsidRDefault="00625CC8" w:rsidP="00625CC8">
      <w:pPr>
        <w:pStyle w:val="a7"/>
        <w:tabs>
          <w:tab w:val="left" w:pos="1134"/>
        </w:tabs>
        <w:ind w:left="709"/>
        <w:rPr>
          <w:lang w:val="uk-UA"/>
        </w:rPr>
      </w:pPr>
      <w:r w:rsidRPr="00DB52BD">
        <w:rPr>
          <w:i/>
          <w:lang w:val="uk-UA"/>
        </w:rPr>
        <w:t>I</w:t>
      </w:r>
      <w:r w:rsidRPr="00DB52BD">
        <w:rPr>
          <w:i/>
          <w:vertAlign w:val="subscript"/>
          <w:lang w:val="uk-UA"/>
        </w:rPr>
        <w:t>F</w:t>
      </w:r>
      <w:r w:rsidRPr="00DB52BD">
        <w:rPr>
          <w:lang w:val="uk-UA"/>
        </w:rPr>
        <w:t xml:space="preserve"> = </w:t>
      </w:r>
      <w:r w:rsidRPr="00DB52BD">
        <w:rPr>
          <w:i/>
          <w:lang w:val="uk-UA"/>
        </w:rPr>
        <w:t>∫F(t) dt</w:t>
      </w:r>
      <w:r w:rsidRPr="00DB52BD">
        <w:rPr>
          <w:lang w:val="uk-UA"/>
        </w:rPr>
        <w:t>,</w:t>
      </w:r>
      <w:r w:rsidRPr="00DB52BD">
        <w:rPr>
          <w:i/>
          <w:lang w:val="uk-UA"/>
        </w:rPr>
        <w:t xml:space="preserve"> </w:t>
      </w:r>
      <w:r w:rsidRPr="00DB52BD">
        <w:rPr>
          <w:lang w:val="uk-UA"/>
        </w:rPr>
        <w:t>Н</w:t>
      </w:r>
      <w:r w:rsidR="002622CD" w:rsidRPr="00DB52BD">
        <w:rPr>
          <w:lang w:val="uk-UA"/>
        </w:rPr>
        <w:t>,</w:t>
      </w:r>
      <w:r w:rsidRPr="00DB52BD">
        <w:rPr>
          <w:i/>
          <w:lang w:val="uk-UA"/>
        </w:rPr>
        <w:tab/>
      </w:r>
      <w:r w:rsidRPr="00DB52BD">
        <w:rPr>
          <w:i/>
          <w:lang w:val="uk-UA"/>
        </w:rPr>
        <w:tab/>
      </w:r>
      <w:r w:rsidRPr="00DB52BD">
        <w:rPr>
          <w:i/>
          <w:lang w:val="uk-UA"/>
        </w:rPr>
        <w:tab/>
      </w:r>
      <w:r w:rsidRPr="00DB52BD">
        <w:rPr>
          <w:i/>
          <w:lang w:val="uk-UA"/>
        </w:rPr>
        <w:tab/>
      </w:r>
      <w:r w:rsidRPr="00DB52BD">
        <w:rPr>
          <w:i/>
          <w:lang w:val="uk-UA"/>
        </w:rPr>
        <w:tab/>
      </w:r>
      <w:r w:rsidRPr="00DB52BD">
        <w:rPr>
          <w:i/>
          <w:lang w:val="uk-UA"/>
        </w:rPr>
        <w:tab/>
      </w:r>
      <w:r w:rsidRPr="00DB52BD">
        <w:rPr>
          <w:i/>
          <w:lang w:val="uk-UA"/>
        </w:rPr>
        <w:tab/>
      </w:r>
      <w:r w:rsidR="00A95C00" w:rsidRPr="00DB52BD">
        <w:rPr>
          <w:i/>
          <w:lang w:val="uk-UA"/>
        </w:rPr>
        <w:tab/>
      </w:r>
      <w:r w:rsidRPr="00DB52BD">
        <w:rPr>
          <w:i/>
          <w:lang w:val="uk-UA"/>
        </w:rPr>
        <w:tab/>
      </w:r>
      <w:r w:rsidRPr="00DB52BD">
        <w:rPr>
          <w:i/>
          <w:lang w:val="uk-UA"/>
        </w:rPr>
        <w:tab/>
      </w:r>
      <w:r w:rsidRPr="00DB52BD">
        <w:rPr>
          <w:lang w:val="uk-UA"/>
        </w:rPr>
        <w:t>1</w:t>
      </w:r>
      <w:r w:rsidR="00A95C00" w:rsidRPr="00DB52BD">
        <w:rPr>
          <w:lang w:val="uk-UA"/>
        </w:rPr>
        <w:t>0</w:t>
      </w:r>
      <w:r w:rsidRPr="00DB52BD">
        <w:rPr>
          <w:lang w:val="uk-UA"/>
        </w:rPr>
        <w:t>.8</w:t>
      </w:r>
    </w:p>
    <w:p w:rsidR="00625CC8" w:rsidRPr="00DB52BD" w:rsidRDefault="002622CD" w:rsidP="00625CC8">
      <w:pPr>
        <w:spacing w:after="0" w:line="240" w:lineRule="auto"/>
        <w:ind w:firstLine="709"/>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е </w:t>
      </w:r>
      <w:r w:rsidR="00625CC8" w:rsidRPr="00DB52BD">
        <w:rPr>
          <w:rFonts w:ascii="Times New Roman" w:hAnsi="Times New Roman"/>
          <w:i/>
          <w:sz w:val="24"/>
          <w:szCs w:val="24"/>
          <w:lang w:val="uk-UA"/>
        </w:rPr>
        <w:t xml:space="preserve">∫ </w:t>
      </w:r>
      <w:r w:rsidRPr="00DB52BD">
        <w:rPr>
          <w:rFonts w:ascii="Times New Roman" w:hAnsi="Times New Roman"/>
          <w:sz w:val="24"/>
          <w:szCs w:val="24"/>
          <w:lang w:val="uk-UA"/>
        </w:rPr>
        <w:t>–</w:t>
      </w:r>
      <w:r w:rsidR="00625CC8" w:rsidRPr="00DB52BD">
        <w:rPr>
          <w:rFonts w:ascii="Times New Roman" w:hAnsi="Times New Roman"/>
          <w:i/>
          <w:sz w:val="24"/>
          <w:szCs w:val="24"/>
          <w:lang w:val="uk-UA"/>
        </w:rPr>
        <w:t xml:space="preserve"> </w:t>
      </w:r>
      <w:r w:rsidR="00625CC8" w:rsidRPr="00DB52BD">
        <w:rPr>
          <w:rFonts w:ascii="Times New Roman" w:hAnsi="Times New Roman"/>
          <w:sz w:val="24"/>
          <w:szCs w:val="24"/>
          <w:lang w:val="uk-UA"/>
        </w:rPr>
        <w:t>інтеграл,</w:t>
      </w:r>
      <w:r w:rsidR="00625CC8" w:rsidRPr="00DB52BD">
        <w:rPr>
          <w:rFonts w:ascii="Times New Roman" w:hAnsi="Times New Roman"/>
          <w:i/>
          <w:sz w:val="24"/>
          <w:szCs w:val="24"/>
          <w:lang w:val="uk-UA"/>
        </w:rPr>
        <w:t xml:space="preserve"> F(t)</w:t>
      </w:r>
      <w:r w:rsidRPr="00DB52BD">
        <w:rPr>
          <w:rFonts w:ascii="Times New Roman" w:hAnsi="Times New Roman"/>
          <w:sz w:val="24"/>
          <w:szCs w:val="24"/>
          <w:lang w:val="uk-UA"/>
        </w:rPr>
        <w:t xml:space="preserve"> –</w:t>
      </w:r>
      <w:r w:rsidR="00625CC8" w:rsidRPr="00DB52BD">
        <w:rPr>
          <w:rFonts w:ascii="Times New Roman" w:hAnsi="Times New Roman"/>
          <w:sz w:val="24"/>
          <w:szCs w:val="24"/>
          <w:lang w:val="uk-UA"/>
        </w:rPr>
        <w:t xml:space="preserve"> функція сили відштовхування від часу </w:t>
      </w:r>
      <w:r w:rsidR="00625CC8" w:rsidRPr="00DB52BD">
        <w:rPr>
          <w:rFonts w:ascii="Times New Roman" w:hAnsi="Times New Roman"/>
          <w:i/>
          <w:sz w:val="24"/>
          <w:szCs w:val="24"/>
          <w:lang w:val="uk-UA"/>
        </w:rPr>
        <w:t>t</w:t>
      </w:r>
      <w:r w:rsidR="00625CC8"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практичних випадках, коли ми маємо лише дискретні вимірювання, інтеграл можна апроксимувати сумою площ під відрізками між виміряними точками. Тоді формула для визначення імпульсу сили може бути записана так:</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I</w:t>
      </w:r>
      <w:r w:rsidRPr="00DB52BD">
        <w:rPr>
          <w:rFonts w:ascii="Times New Roman" w:hAnsi="Times New Roman"/>
          <w:i/>
          <w:sz w:val="24"/>
          <w:szCs w:val="24"/>
          <w:vertAlign w:val="subscript"/>
          <w:lang w:val="uk-UA"/>
        </w:rPr>
        <w:t>F</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Σ(Fi Δt)</w:t>
      </w:r>
      <w:r w:rsidRPr="00DB52BD">
        <w:rPr>
          <w:rFonts w:ascii="Times New Roman" w:hAnsi="Times New Roman"/>
          <w:sz w:val="24"/>
          <w:szCs w:val="24"/>
          <w:lang w:val="uk-UA"/>
        </w:rPr>
        <w:t>,</w:t>
      </w:r>
      <w:r w:rsidRPr="00DB52BD">
        <w:rPr>
          <w:rFonts w:ascii="Times New Roman" w:hAnsi="Times New Roman"/>
          <w:sz w:val="24"/>
          <w:szCs w:val="24"/>
          <w:lang w:val="uk-UA"/>
        </w:rPr>
        <w:tab/>
        <w:t xml:space="preserve"> Н</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.9</w:t>
      </w:r>
    </w:p>
    <w:p w:rsidR="00625CC8" w:rsidRPr="00DB52BD" w:rsidRDefault="00625CC8"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Fi</w:t>
      </w:r>
      <w:r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Pr="00DB52BD">
        <w:rPr>
          <w:rFonts w:ascii="Times New Roman" w:hAnsi="Times New Roman"/>
          <w:sz w:val="24"/>
          <w:szCs w:val="24"/>
          <w:lang w:val="uk-UA"/>
        </w:rPr>
        <w:t xml:space="preserve"> значення сили на </w:t>
      </w:r>
      <w:r w:rsidRPr="00DB52BD">
        <w:rPr>
          <w:rFonts w:ascii="Times New Roman" w:hAnsi="Times New Roman"/>
          <w:i/>
          <w:sz w:val="24"/>
          <w:szCs w:val="24"/>
          <w:lang w:val="uk-UA"/>
        </w:rPr>
        <w:t>i</w:t>
      </w:r>
      <w:r w:rsidRPr="00DB52BD">
        <w:rPr>
          <w:rFonts w:ascii="Times New Roman" w:hAnsi="Times New Roman"/>
          <w:sz w:val="24"/>
          <w:szCs w:val="24"/>
          <w:lang w:val="uk-UA"/>
        </w:rPr>
        <w:t xml:space="preserve">-му вимірюваному моменті, </w:t>
      </w:r>
      <w:r w:rsidRPr="00DB52BD">
        <w:rPr>
          <w:rFonts w:ascii="Times New Roman" w:hAnsi="Times New Roman"/>
          <w:i/>
          <w:sz w:val="24"/>
          <w:szCs w:val="24"/>
          <w:lang w:val="uk-UA"/>
        </w:rPr>
        <w:t>Δt</w:t>
      </w:r>
      <w:r w:rsidRPr="00DB52BD">
        <w:rPr>
          <w:rFonts w:ascii="Times New Roman" w:hAnsi="Times New Roman"/>
          <w:sz w:val="24"/>
          <w:szCs w:val="24"/>
          <w:lang w:val="uk-UA"/>
        </w:rPr>
        <w:t xml:space="preserve"> </w:t>
      </w:r>
      <w:r w:rsidR="002622CD" w:rsidRPr="00DB52BD">
        <w:rPr>
          <w:rFonts w:ascii="Times New Roman" w:hAnsi="Times New Roman"/>
          <w:sz w:val="24"/>
          <w:szCs w:val="24"/>
          <w:lang w:val="uk-UA"/>
        </w:rPr>
        <w:t>–</w:t>
      </w:r>
      <w:r w:rsidRPr="00DB52BD">
        <w:rPr>
          <w:rFonts w:ascii="Times New Roman" w:hAnsi="Times New Roman"/>
          <w:sz w:val="24"/>
          <w:szCs w:val="24"/>
          <w:lang w:val="uk-UA"/>
        </w:rPr>
        <w:t xml:space="preserve"> інтервал часу між вимірюваннями. </w:t>
      </w:r>
      <w:r w:rsidRPr="00DB52BD">
        <w:rPr>
          <w:rFonts w:ascii="Times New Roman" w:hAnsi="Times New Roman"/>
          <w:i/>
          <w:sz w:val="24"/>
          <w:szCs w:val="24"/>
          <w:lang w:val="uk-UA"/>
        </w:rPr>
        <w:t>I</w:t>
      </w:r>
      <w:r w:rsidRPr="00DB52BD">
        <w:rPr>
          <w:rFonts w:ascii="Times New Roman" w:hAnsi="Times New Roman"/>
          <w:i/>
          <w:sz w:val="24"/>
          <w:szCs w:val="24"/>
          <w:vertAlign w:val="subscript"/>
          <w:lang w:val="uk-UA"/>
        </w:rPr>
        <w:t>F</w:t>
      </w:r>
      <w:r w:rsidRPr="00DB52BD">
        <w:rPr>
          <w:rFonts w:ascii="Times New Roman" w:hAnsi="Times New Roman"/>
          <w:sz w:val="24"/>
          <w:szCs w:val="24"/>
          <w:lang w:val="uk-UA"/>
        </w:rPr>
        <w:t xml:space="preserve"> є мірою кількості руху, створеного силою під час стрибка.</w:t>
      </w:r>
    </w:p>
    <w:p w:rsidR="00625CC8" w:rsidRPr="00DB52BD" w:rsidRDefault="00625CC8" w:rsidP="002622CD">
      <w:pPr>
        <w:pStyle w:val="a7"/>
        <w:numPr>
          <w:ilvl w:val="0"/>
          <w:numId w:val="129"/>
        </w:numPr>
        <w:tabs>
          <w:tab w:val="left" w:pos="1134"/>
        </w:tabs>
        <w:ind w:left="0" w:firstLine="709"/>
        <w:rPr>
          <w:lang w:val="uk-UA"/>
        </w:rPr>
      </w:pPr>
      <w:r w:rsidRPr="00DB52BD">
        <w:rPr>
          <w:lang w:val="uk-UA"/>
        </w:rPr>
        <w:t>Коефіцієнт ефективності (</w:t>
      </w:r>
      <w:r w:rsidRPr="00DB52BD">
        <w:rPr>
          <w:i/>
          <w:lang w:val="uk-UA"/>
        </w:rPr>
        <w:t>k</w:t>
      </w:r>
      <w:r w:rsidRPr="00DB52BD">
        <w:rPr>
          <w:lang w:val="uk-UA"/>
        </w:rPr>
        <w:t>) є кількісним критерієм правильної організації відштовхування, що дорівнює відношенню добутку висоти стрибка (</w:t>
      </w:r>
      <w:r w:rsidRPr="00DB52BD">
        <w:rPr>
          <w:i/>
          <w:lang w:val="uk-UA"/>
        </w:rPr>
        <w:t>H</w:t>
      </w:r>
      <w:r w:rsidRPr="00DB52BD">
        <w:rPr>
          <w:lang w:val="uk-UA"/>
        </w:rPr>
        <w:t xml:space="preserve">), розрахованої за часом польотної фази, до імпульсу сили відштовхування. </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к = (P t</w:t>
      </w:r>
      <w:r w:rsidRPr="00DB52BD">
        <w:rPr>
          <w:rFonts w:ascii="Times New Roman" w:hAnsi="Times New Roman"/>
          <w:i/>
          <w:sz w:val="24"/>
          <w:szCs w:val="24"/>
          <w:vertAlign w:val="subscript"/>
          <w:lang w:val="uk-UA"/>
        </w:rPr>
        <w:t>пол</w:t>
      </w:r>
      <w:r w:rsidRPr="00DB52BD">
        <w:rPr>
          <w:rFonts w:ascii="Times New Roman" w:hAnsi="Times New Roman"/>
          <w:i/>
          <w:sz w:val="24"/>
          <w:szCs w:val="24"/>
          <w:lang w:val="uk-UA"/>
        </w:rPr>
        <w:t>./2 I</w:t>
      </w:r>
      <w:r w:rsidRPr="00DB52BD">
        <w:rPr>
          <w:rFonts w:ascii="Times New Roman" w:hAnsi="Times New Roman"/>
          <w:i/>
          <w:sz w:val="24"/>
          <w:szCs w:val="24"/>
          <w:vertAlign w:val="subscript"/>
          <w:lang w:val="uk-UA"/>
        </w:rPr>
        <w:t>F</w:t>
      </w:r>
      <w:r w:rsidRPr="00DB52BD">
        <w:rPr>
          <w:rFonts w:ascii="Times New Roman" w:hAnsi="Times New Roman"/>
          <w:i/>
          <w:sz w:val="24"/>
          <w:szCs w:val="24"/>
          <w:lang w:val="uk-UA"/>
        </w:rPr>
        <w:t>)</w:t>
      </w:r>
      <w:r w:rsidRPr="00DB52BD">
        <w:rPr>
          <w:rFonts w:ascii="Times New Roman" w:hAnsi="Times New Roman"/>
          <w:i/>
          <w:sz w:val="24"/>
          <w:szCs w:val="24"/>
          <w:vertAlign w:val="superscript"/>
          <w:lang w:val="uk-UA"/>
        </w:rPr>
        <w:t>2 </w:t>
      </w:r>
      <w:r w:rsidRPr="00DB52BD">
        <w:rPr>
          <w:rFonts w:ascii="Times New Roman" w:hAnsi="Times New Roman"/>
          <w:i/>
          <w:sz w:val="24"/>
          <w:szCs w:val="24"/>
          <w:lang w:val="uk-UA"/>
        </w:rPr>
        <w:t>100,</w:t>
      </w:r>
      <w:r w:rsidRPr="00DB52BD">
        <w:rPr>
          <w:rFonts w:ascii="Times New Roman" w:hAnsi="Times New Roman"/>
          <w:i/>
          <w:sz w:val="24"/>
          <w:szCs w:val="24"/>
          <w:lang w:val="uk-UA"/>
        </w:rPr>
        <w:tab/>
      </w:r>
      <w:r w:rsidRPr="00DB52BD">
        <w:rPr>
          <w:rFonts w:ascii="Times New Roman" w:hAnsi="Times New Roman"/>
          <w:sz w:val="24"/>
          <w:szCs w:val="24"/>
          <w:lang w:val="uk-UA"/>
        </w:rPr>
        <w:t>%</w:t>
      </w:r>
      <w:r w:rsidR="002622CD" w:rsidRPr="00DB52BD">
        <w:rPr>
          <w:rFonts w:ascii="Times New Roman" w:hAnsi="Times New Roman"/>
          <w:sz w:val="24"/>
          <w:szCs w:val="24"/>
          <w:lang w:val="uk-UA"/>
        </w:rPr>
        <w:t>,</w:t>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i/>
          <w:sz w:val="24"/>
          <w:szCs w:val="24"/>
          <w:lang w:val="uk-UA"/>
        </w:rPr>
        <w:tab/>
      </w:r>
      <w:r w:rsidRPr="00DB52BD">
        <w:rPr>
          <w:rFonts w:ascii="Times New Roman" w:hAnsi="Times New Roman"/>
          <w:sz w:val="24"/>
          <w:szCs w:val="24"/>
          <w:lang w:val="uk-UA"/>
        </w:rPr>
        <w:t>11.10</w:t>
      </w:r>
    </w:p>
    <w:p w:rsidR="00625CC8" w:rsidRPr="00DB52BD" w:rsidRDefault="00625CC8" w:rsidP="000763B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P –</w:t>
      </w:r>
      <w:r w:rsidRPr="00DB52BD">
        <w:rPr>
          <w:rFonts w:ascii="Times New Roman" w:hAnsi="Times New Roman"/>
          <w:sz w:val="24"/>
          <w:szCs w:val="24"/>
          <w:lang w:val="uk-UA"/>
        </w:rPr>
        <w:t xml:space="preserve"> опорна реакція, визначається за формулою 1</w:t>
      </w:r>
      <w:r w:rsidR="00A95C00" w:rsidRPr="00DB52BD">
        <w:rPr>
          <w:rFonts w:ascii="Times New Roman" w:hAnsi="Times New Roman"/>
          <w:sz w:val="24"/>
          <w:szCs w:val="24"/>
          <w:lang w:val="uk-UA"/>
        </w:rPr>
        <w:t>0</w:t>
      </w:r>
      <w:r w:rsidRPr="00DB52BD">
        <w:rPr>
          <w:rFonts w:ascii="Times New Roman" w:hAnsi="Times New Roman"/>
          <w:sz w:val="24"/>
          <w:szCs w:val="24"/>
          <w:lang w:val="uk-UA"/>
        </w:rPr>
        <w:t xml:space="preserve">.1, </w:t>
      </w:r>
      <w:r w:rsidRPr="00DB52BD">
        <w:rPr>
          <w:rFonts w:ascii="Times New Roman" w:hAnsi="Times New Roman"/>
          <w:i/>
          <w:sz w:val="24"/>
          <w:szCs w:val="24"/>
          <w:lang w:val="uk-UA"/>
        </w:rPr>
        <w:t>t</w:t>
      </w:r>
      <w:r w:rsidRPr="00DB52BD">
        <w:rPr>
          <w:rFonts w:ascii="Times New Roman" w:hAnsi="Times New Roman"/>
          <w:i/>
          <w:sz w:val="24"/>
          <w:szCs w:val="24"/>
          <w:vertAlign w:val="subscript"/>
          <w:lang w:val="uk-UA"/>
        </w:rPr>
        <w:t xml:space="preserve">пол. </w:t>
      </w:r>
      <w:r w:rsidRPr="00DB52BD">
        <w:rPr>
          <w:rFonts w:ascii="Times New Roman" w:hAnsi="Times New Roman"/>
          <w:sz w:val="24"/>
          <w:szCs w:val="24"/>
          <w:lang w:val="uk-UA"/>
        </w:rPr>
        <w:t xml:space="preserve">– час польотної фази, </w:t>
      </w:r>
      <w:r w:rsidRPr="00DB52BD">
        <w:rPr>
          <w:rFonts w:ascii="Times New Roman" w:hAnsi="Times New Roman"/>
          <w:i/>
          <w:sz w:val="24"/>
          <w:szCs w:val="24"/>
          <w:lang w:val="uk-UA"/>
        </w:rPr>
        <w:t>I</w:t>
      </w:r>
      <w:r w:rsidRPr="00DB52BD">
        <w:rPr>
          <w:rFonts w:ascii="Times New Roman" w:hAnsi="Times New Roman"/>
          <w:i/>
          <w:sz w:val="24"/>
          <w:szCs w:val="24"/>
          <w:vertAlign w:val="subscript"/>
          <w:lang w:val="uk-UA"/>
        </w:rPr>
        <w:t xml:space="preserve">F </w:t>
      </w:r>
      <w:r w:rsidRPr="00DB52BD">
        <w:rPr>
          <w:rFonts w:ascii="Times New Roman" w:hAnsi="Times New Roman"/>
          <w:sz w:val="24"/>
          <w:szCs w:val="24"/>
          <w:lang w:val="uk-UA"/>
        </w:rPr>
        <w:t>–</w:t>
      </w:r>
      <w:r w:rsidRPr="00DB52BD">
        <w:rPr>
          <w:rFonts w:ascii="Times New Roman" w:hAnsi="Times New Roman"/>
          <w:i/>
          <w:sz w:val="24"/>
          <w:szCs w:val="24"/>
          <w:lang w:val="uk-UA"/>
        </w:rPr>
        <w:t xml:space="preserve"> </w:t>
      </w:r>
      <w:r w:rsidRPr="00DB52BD">
        <w:rPr>
          <w:rFonts w:ascii="Times New Roman" w:hAnsi="Times New Roman"/>
          <w:sz w:val="24"/>
          <w:szCs w:val="24"/>
          <w:lang w:val="uk-UA"/>
        </w:rPr>
        <w:t>імпульс сили відштовхування.</w:t>
      </w:r>
    </w:p>
    <w:p w:rsidR="000763B2" w:rsidRPr="00DB52BD" w:rsidRDefault="002622CD" w:rsidP="000763B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На рис. 10.13 подано </w:t>
      </w:r>
      <w:r w:rsidR="000763B2" w:rsidRPr="00DB52BD">
        <w:rPr>
          <w:rFonts w:ascii="Times New Roman" w:hAnsi="Times New Roman"/>
          <w:sz w:val="24"/>
          <w:szCs w:val="24"/>
          <w:lang w:val="uk-UA"/>
        </w:rPr>
        <w:t>вікно програми комп</w:t>
      </w:r>
      <w:r w:rsidR="002E7BE0" w:rsidRPr="00DB52BD">
        <w:rPr>
          <w:rFonts w:ascii="Times New Roman" w:hAnsi="Times New Roman"/>
          <w:sz w:val="24"/>
          <w:szCs w:val="24"/>
          <w:lang w:val="uk-UA"/>
        </w:rPr>
        <w:t>’</w:t>
      </w:r>
      <w:r w:rsidR="000763B2" w:rsidRPr="00DB52BD">
        <w:rPr>
          <w:rFonts w:ascii="Times New Roman" w:hAnsi="Times New Roman"/>
          <w:sz w:val="24"/>
          <w:szCs w:val="24"/>
          <w:lang w:val="uk-UA"/>
        </w:rPr>
        <w:t xml:space="preserve">ютерної </w:t>
      </w:r>
      <w:r w:rsidRPr="00DB52BD">
        <w:rPr>
          <w:rFonts w:ascii="Times New Roman" w:hAnsi="Times New Roman"/>
          <w:sz w:val="24"/>
          <w:szCs w:val="24"/>
          <w:lang w:val="uk-UA"/>
        </w:rPr>
        <w:t>динамогра</w:t>
      </w:r>
      <w:r w:rsidR="000763B2" w:rsidRPr="00DB52BD">
        <w:rPr>
          <w:rFonts w:ascii="Times New Roman" w:hAnsi="Times New Roman"/>
          <w:sz w:val="24"/>
          <w:szCs w:val="24"/>
          <w:lang w:val="uk-UA"/>
        </w:rPr>
        <w:t>фії</w:t>
      </w:r>
      <w:r w:rsidRPr="00DB52BD">
        <w:rPr>
          <w:rFonts w:ascii="Times New Roman" w:hAnsi="Times New Roman"/>
          <w:sz w:val="24"/>
          <w:szCs w:val="24"/>
          <w:lang w:val="uk-UA"/>
        </w:rPr>
        <w:t xml:space="preserve"> стрибка угору з місця поштовхом двох ніг та </w:t>
      </w:r>
      <w:r w:rsidR="000763B2" w:rsidRPr="00DB52BD">
        <w:rPr>
          <w:rFonts w:ascii="Times New Roman" w:hAnsi="Times New Roman"/>
          <w:sz w:val="24"/>
          <w:szCs w:val="24"/>
          <w:lang w:val="uk-UA"/>
        </w:rPr>
        <w:t xml:space="preserve">кількісні </w:t>
      </w:r>
      <w:r w:rsidRPr="00DB52BD">
        <w:rPr>
          <w:rFonts w:ascii="Times New Roman" w:hAnsi="Times New Roman"/>
          <w:sz w:val="24"/>
          <w:szCs w:val="24"/>
          <w:lang w:val="uk-UA"/>
        </w:rPr>
        <w:t xml:space="preserve">результати </w:t>
      </w:r>
      <w:r w:rsidR="000763B2" w:rsidRPr="00DB52BD">
        <w:rPr>
          <w:rFonts w:ascii="Times New Roman" w:hAnsi="Times New Roman"/>
          <w:sz w:val="24"/>
          <w:szCs w:val="24"/>
          <w:lang w:val="uk-UA"/>
        </w:rPr>
        <w:t>його</w:t>
      </w:r>
      <w:r w:rsidRPr="00DB52BD">
        <w:rPr>
          <w:rFonts w:ascii="Times New Roman" w:hAnsi="Times New Roman"/>
          <w:sz w:val="24"/>
          <w:szCs w:val="24"/>
          <w:lang w:val="uk-UA"/>
        </w:rPr>
        <w:t xml:space="preserve"> аналізу. </w:t>
      </w:r>
    </w:p>
    <w:p w:rsidR="002622CD" w:rsidRPr="00DB52BD" w:rsidRDefault="002622CD" w:rsidP="000763B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верхній частині вікна програми маркерами помічені межі таких фаз стрибка:</w:t>
      </w:r>
    </w:p>
    <w:p w:rsidR="002622CD" w:rsidRPr="00DB52BD" w:rsidRDefault="002622CD"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К1 – К3 – фаза амортизації, де:</w:t>
      </w:r>
    </w:p>
    <w:p w:rsidR="002622CD" w:rsidRPr="00DB52BD" w:rsidRDefault="002622CD" w:rsidP="002622CD">
      <w:pPr>
        <w:spacing w:after="0" w:line="240" w:lineRule="auto"/>
        <w:ind w:firstLine="1276"/>
        <w:jc w:val="both"/>
        <w:rPr>
          <w:rFonts w:ascii="Times New Roman" w:hAnsi="Times New Roman"/>
          <w:sz w:val="24"/>
          <w:szCs w:val="24"/>
          <w:lang w:val="uk-UA"/>
        </w:rPr>
      </w:pPr>
      <w:r w:rsidRPr="00DB52BD">
        <w:rPr>
          <w:rFonts w:ascii="Times New Roman" w:hAnsi="Times New Roman"/>
          <w:sz w:val="24"/>
          <w:szCs w:val="24"/>
          <w:lang w:val="uk-UA"/>
        </w:rPr>
        <w:t xml:space="preserve">К1 – К2 – початок фази, згинання ніг </w:t>
      </w:r>
      <w:r w:rsidR="000763B2" w:rsidRPr="00DB52BD">
        <w:rPr>
          <w:rFonts w:ascii="Times New Roman" w:hAnsi="Times New Roman"/>
          <w:sz w:val="24"/>
          <w:szCs w:val="24"/>
          <w:lang w:val="uk-UA"/>
        </w:rPr>
        <w:t>у</w:t>
      </w:r>
      <w:r w:rsidRPr="00DB52BD">
        <w:rPr>
          <w:rFonts w:ascii="Times New Roman" w:hAnsi="Times New Roman"/>
          <w:sz w:val="24"/>
          <w:szCs w:val="24"/>
          <w:lang w:val="uk-UA"/>
        </w:rPr>
        <w:t xml:space="preserve"> колінних суглобах;</w:t>
      </w:r>
    </w:p>
    <w:p w:rsidR="002622CD" w:rsidRPr="00DB52BD" w:rsidRDefault="002622CD" w:rsidP="002622CD">
      <w:pPr>
        <w:spacing w:after="0" w:line="240" w:lineRule="auto"/>
        <w:ind w:firstLine="1276"/>
        <w:jc w:val="both"/>
        <w:rPr>
          <w:rFonts w:ascii="Times New Roman" w:hAnsi="Times New Roman"/>
          <w:sz w:val="24"/>
          <w:szCs w:val="24"/>
          <w:lang w:val="uk-UA"/>
        </w:rPr>
      </w:pPr>
      <w:r w:rsidRPr="00DB52BD">
        <w:rPr>
          <w:rFonts w:ascii="Times New Roman" w:hAnsi="Times New Roman"/>
          <w:sz w:val="24"/>
          <w:szCs w:val="24"/>
          <w:lang w:val="uk-UA"/>
        </w:rPr>
        <w:t>К2 – К3 – закінчення фази, виправлення ніг;</w:t>
      </w:r>
    </w:p>
    <w:p w:rsidR="002622CD" w:rsidRPr="00DB52BD" w:rsidRDefault="002622CD"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К3 – К5 – фаза відштовхування, де:</w:t>
      </w:r>
    </w:p>
    <w:p w:rsidR="002622CD" w:rsidRPr="00DB52BD" w:rsidRDefault="002622CD" w:rsidP="002622CD">
      <w:pPr>
        <w:spacing w:after="0" w:line="240" w:lineRule="auto"/>
        <w:ind w:firstLine="1276"/>
        <w:jc w:val="both"/>
        <w:rPr>
          <w:rFonts w:ascii="Times New Roman" w:hAnsi="Times New Roman"/>
          <w:sz w:val="24"/>
          <w:szCs w:val="24"/>
          <w:lang w:val="uk-UA"/>
        </w:rPr>
      </w:pPr>
      <w:r w:rsidRPr="00DB52BD">
        <w:rPr>
          <w:rFonts w:ascii="Times New Roman" w:hAnsi="Times New Roman"/>
          <w:sz w:val="24"/>
          <w:szCs w:val="24"/>
          <w:lang w:val="uk-UA"/>
        </w:rPr>
        <w:t>К3 – К4 – початок відштовхування;</w:t>
      </w:r>
    </w:p>
    <w:p w:rsidR="002622CD" w:rsidRPr="00DB52BD" w:rsidRDefault="002622CD" w:rsidP="002622CD">
      <w:pPr>
        <w:spacing w:after="0" w:line="240" w:lineRule="auto"/>
        <w:ind w:firstLine="1276"/>
        <w:jc w:val="both"/>
        <w:rPr>
          <w:rFonts w:ascii="Times New Roman" w:hAnsi="Times New Roman"/>
          <w:sz w:val="24"/>
          <w:szCs w:val="24"/>
          <w:lang w:val="uk-UA"/>
        </w:rPr>
      </w:pPr>
      <w:r w:rsidRPr="00DB52BD">
        <w:rPr>
          <w:rFonts w:ascii="Times New Roman" w:hAnsi="Times New Roman"/>
          <w:sz w:val="24"/>
          <w:szCs w:val="24"/>
          <w:lang w:val="uk-UA"/>
        </w:rPr>
        <w:t>К4 – К5 – закінчення відштовхування «довідштовхування»;</w:t>
      </w:r>
    </w:p>
    <w:p w:rsidR="002622CD" w:rsidRPr="00DB52BD" w:rsidRDefault="002622CD"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К5 – К6 – фаза польоту;</w:t>
      </w:r>
    </w:p>
    <w:p w:rsidR="002622CD" w:rsidRPr="00DB52BD" w:rsidRDefault="002622CD" w:rsidP="002622CD">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К6 – … фаза приземлення.</w:t>
      </w:r>
    </w:p>
    <w:p w:rsidR="000763B2" w:rsidRPr="00DB52BD" w:rsidRDefault="000763B2" w:rsidP="000763B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нижній частині вікна програми представлені кількісні значення таких характеристик динамограми стрибка вгору з місця:</w:t>
      </w:r>
    </w:p>
    <w:p w:rsidR="000763B2" w:rsidRPr="00DB52BD" w:rsidRDefault="000763B2" w:rsidP="000763B2">
      <w:pPr>
        <w:pStyle w:val="a7"/>
        <w:numPr>
          <w:ilvl w:val="0"/>
          <w:numId w:val="47"/>
        </w:numPr>
        <w:rPr>
          <w:lang w:val="uk-UA"/>
        </w:rPr>
      </w:pPr>
      <w:r w:rsidRPr="00DB52BD">
        <w:rPr>
          <w:lang w:val="uk-UA"/>
        </w:rPr>
        <w:t>Період тривалості фази (</w:t>
      </w:r>
      <w:r w:rsidRPr="00DB52BD">
        <w:rPr>
          <w:i/>
          <w:lang w:val="uk-UA"/>
        </w:rPr>
        <w:t>T</w:t>
      </w:r>
      <w:r w:rsidRPr="00DB52BD">
        <w:rPr>
          <w:lang w:val="uk-UA"/>
        </w:rPr>
        <w:t xml:space="preserve">), вимірюється в с. </w:t>
      </w:r>
    </w:p>
    <w:p w:rsidR="000763B2" w:rsidRPr="00DB52BD" w:rsidRDefault="000763B2" w:rsidP="000763B2">
      <w:pPr>
        <w:pStyle w:val="a7"/>
        <w:numPr>
          <w:ilvl w:val="0"/>
          <w:numId w:val="47"/>
        </w:numPr>
        <w:tabs>
          <w:tab w:val="left" w:pos="1134"/>
        </w:tabs>
        <w:ind w:left="0" w:firstLine="709"/>
        <w:rPr>
          <w:lang w:val="uk-UA"/>
        </w:rPr>
      </w:pPr>
      <w:r w:rsidRPr="00DB52BD">
        <w:rPr>
          <w:lang w:val="uk-UA"/>
        </w:rPr>
        <w:t>Частота амплітудних коливань (</w:t>
      </w:r>
      <w:r w:rsidRPr="00DB52BD">
        <w:rPr>
          <w:i/>
          <w:lang w:val="uk-UA"/>
        </w:rPr>
        <w:t>f</w:t>
      </w:r>
      <w:r w:rsidRPr="00DB52BD">
        <w:rPr>
          <w:i/>
          <w:vertAlign w:val="subscript"/>
          <w:lang w:val="uk-UA"/>
        </w:rPr>
        <w:t>k</w:t>
      </w:r>
      <w:r w:rsidRPr="00DB52BD">
        <w:rPr>
          <w:i/>
          <w:lang w:val="uk-UA"/>
        </w:rPr>
        <w:t>,</w:t>
      </w:r>
      <w:r w:rsidRPr="00DB52BD">
        <w:rPr>
          <w:lang w:val="uk-UA"/>
        </w:rPr>
        <w:t xml:space="preserve"> </w:t>
      </w:r>
      <w:r w:rsidRPr="00DB52BD">
        <w:rPr>
          <w:i/>
          <w:lang w:val="uk-UA"/>
        </w:rPr>
        <w:t>1/T</w:t>
      </w:r>
      <w:r w:rsidRPr="00DB52BD">
        <w:rPr>
          <w:lang w:val="uk-UA"/>
        </w:rPr>
        <w:t>) - кількість амплітудних коливань за одну секунду, вимірюється в герцах (</w:t>
      </w:r>
      <w:r w:rsidRPr="00DB52BD">
        <w:rPr>
          <w:i/>
          <w:lang w:val="uk-UA"/>
        </w:rPr>
        <w:t>Гц</w:t>
      </w:r>
      <w:r w:rsidRPr="00DB52BD">
        <w:rPr>
          <w:lang w:val="uk-UA"/>
        </w:rPr>
        <w:t>), визначається як обернена величина часу тривалості фаз:</w:t>
      </w:r>
    </w:p>
    <w:p w:rsidR="000763B2" w:rsidRPr="00DB52BD" w:rsidRDefault="000763B2" w:rsidP="000763B2">
      <w:pPr>
        <w:pStyle w:val="a7"/>
        <w:tabs>
          <w:tab w:val="left" w:pos="1134"/>
        </w:tabs>
        <w:ind w:left="709"/>
        <w:rPr>
          <w:lang w:val="uk-UA"/>
        </w:rPr>
      </w:pPr>
      <w:r w:rsidRPr="00DB52BD">
        <w:rPr>
          <w:i/>
          <w:lang w:val="uk-UA"/>
        </w:rPr>
        <w:t>f</w:t>
      </w:r>
      <w:r w:rsidRPr="00DB52BD">
        <w:rPr>
          <w:i/>
          <w:vertAlign w:val="subscript"/>
          <w:lang w:val="uk-UA"/>
        </w:rPr>
        <w:t>k</w:t>
      </w:r>
      <w:r w:rsidRPr="00DB52BD">
        <w:rPr>
          <w:i/>
          <w:lang w:val="uk-UA"/>
        </w:rPr>
        <w:t>,</w:t>
      </w:r>
      <w:r w:rsidRPr="00DB52BD">
        <w:rPr>
          <w:lang w:val="uk-UA"/>
        </w:rPr>
        <w:t xml:space="preserve"> = </w:t>
      </w:r>
      <w:r w:rsidRPr="00DB52BD">
        <w:rPr>
          <w:i/>
          <w:lang w:val="uk-UA"/>
        </w:rPr>
        <w:t>1 / T</w:t>
      </w:r>
      <w:r w:rsidRPr="00DB52BD">
        <w:rPr>
          <w:lang w:val="uk-UA"/>
        </w:rPr>
        <w:t xml:space="preserve"> </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10.11</w:t>
      </w:r>
    </w:p>
    <w:p w:rsidR="000763B2" w:rsidRPr="00DB52BD" w:rsidRDefault="000763B2" w:rsidP="000763B2">
      <w:pPr>
        <w:pStyle w:val="a7"/>
        <w:tabs>
          <w:tab w:val="left" w:pos="1134"/>
        </w:tabs>
        <w:ind w:left="0" w:firstLine="709"/>
        <w:rPr>
          <w:lang w:val="uk-UA"/>
        </w:rPr>
      </w:pPr>
      <w:r w:rsidRPr="00DB52BD">
        <w:rPr>
          <w:lang w:val="uk-UA"/>
        </w:rPr>
        <w:t>Аналіз тривалості і частоти кожної фази є показниками, які характеризують ритмічну структуру руху.</w:t>
      </w:r>
    </w:p>
    <w:p w:rsidR="000763B2" w:rsidRPr="00DB52BD" w:rsidRDefault="000763B2" w:rsidP="000763B2">
      <w:pPr>
        <w:pStyle w:val="a7"/>
        <w:numPr>
          <w:ilvl w:val="0"/>
          <w:numId w:val="47"/>
        </w:numPr>
        <w:tabs>
          <w:tab w:val="left" w:pos="1134"/>
        </w:tabs>
        <w:ind w:left="0" w:firstLine="709"/>
        <w:rPr>
          <w:lang w:val="uk-UA"/>
        </w:rPr>
      </w:pPr>
      <w:r w:rsidRPr="00DB52BD">
        <w:rPr>
          <w:lang w:val="uk-UA"/>
        </w:rPr>
        <w:t>Середній час (</w:t>
      </w:r>
      <w:r w:rsidRPr="00DB52BD">
        <w:rPr>
          <w:i/>
          <w:lang w:val="uk-UA"/>
        </w:rPr>
        <w:t>Тсер</w:t>
      </w:r>
      <w:r w:rsidRPr="00DB52BD">
        <w:rPr>
          <w:lang w:val="uk-UA"/>
        </w:rPr>
        <w:t xml:space="preserve">.) </w:t>
      </w:r>
      <w:r w:rsidRPr="00DB52BD">
        <w:rPr>
          <w:i/>
          <w:lang w:val="uk-UA"/>
        </w:rPr>
        <w:t>–</w:t>
      </w:r>
      <w:r w:rsidRPr="00DB52BD">
        <w:rPr>
          <w:lang w:val="uk-UA"/>
        </w:rPr>
        <w:t xml:space="preserve"> значення тривалості фази. Вимірюється в секундах. </w:t>
      </w:r>
      <w:r w:rsidRPr="00DB52BD">
        <w:rPr>
          <w:i/>
          <w:lang w:val="uk-UA"/>
        </w:rPr>
        <w:t>Тсер</w:t>
      </w:r>
      <w:r w:rsidRPr="00DB52BD">
        <w:rPr>
          <w:lang w:val="uk-UA"/>
        </w:rPr>
        <w:t>. дозволяє отримати загальне уявлення про тривалість фази.</w:t>
      </w:r>
    </w:p>
    <w:p w:rsidR="000763B2" w:rsidRPr="00DB52BD" w:rsidRDefault="000763B2" w:rsidP="000763B2">
      <w:pPr>
        <w:pStyle w:val="a7"/>
        <w:numPr>
          <w:ilvl w:val="0"/>
          <w:numId w:val="47"/>
        </w:numPr>
        <w:tabs>
          <w:tab w:val="left" w:pos="1134"/>
        </w:tabs>
        <w:ind w:left="0" w:firstLine="709"/>
        <w:rPr>
          <w:lang w:val="uk-UA"/>
        </w:rPr>
      </w:pPr>
      <w:r w:rsidRPr="00DB52BD">
        <w:rPr>
          <w:lang w:val="uk-UA"/>
        </w:rPr>
        <w:t>Частота (</w:t>
      </w:r>
      <w:r w:rsidRPr="00DB52BD">
        <w:rPr>
          <w:i/>
          <w:lang w:val="uk-UA"/>
        </w:rPr>
        <w:t>f</w:t>
      </w:r>
      <w:r w:rsidRPr="00DB52BD">
        <w:rPr>
          <w:lang w:val="uk-UA"/>
        </w:rPr>
        <w:t xml:space="preserve">) </w:t>
      </w:r>
      <w:r w:rsidRPr="00DB52BD">
        <w:rPr>
          <w:i/>
          <w:lang w:val="uk-UA"/>
        </w:rPr>
        <w:t>–</w:t>
      </w:r>
      <w:r w:rsidRPr="00DB52BD">
        <w:rPr>
          <w:lang w:val="uk-UA"/>
        </w:rPr>
        <w:t xml:space="preserve"> частота протяжки динамограми. В нашому випадку динамограма має частоту 1000 Гц. Динамограма є графіком, який відображає зміну амплітуди коливань у часі. Частота протягу визначає, як часто повторюється число амплітудних коливань за секунду. Якщо </w:t>
      </w:r>
      <w:r w:rsidRPr="00DB52BD">
        <w:rPr>
          <w:lang w:val="uk-UA"/>
        </w:rPr>
        <w:lastRenderedPageBreak/>
        <w:t>частота протяжки дорівнює 1000 Гц, це означає, що число амплітудних коливань повторюється 1000 разів за секунду.</w:t>
      </w:r>
    </w:p>
    <w:p w:rsidR="000763B2" w:rsidRPr="00DB52BD" w:rsidRDefault="000763B2" w:rsidP="000763B2">
      <w:pPr>
        <w:pStyle w:val="a7"/>
        <w:tabs>
          <w:tab w:val="left" w:pos="1134"/>
        </w:tabs>
        <w:ind w:left="709"/>
        <w:rPr>
          <w:lang w:val="uk-UA"/>
        </w:rPr>
      </w:pPr>
      <w:r w:rsidRPr="00DB52BD">
        <w:rPr>
          <w:i/>
          <w:lang w:val="uk-UA"/>
        </w:rPr>
        <w:t>f = N /T</w:t>
      </w:r>
      <w:r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10.12</w:t>
      </w:r>
    </w:p>
    <w:p w:rsidR="000763B2" w:rsidRPr="00DB52BD" w:rsidRDefault="000763B2" w:rsidP="000763B2">
      <w:pPr>
        <w:pStyle w:val="a7"/>
        <w:tabs>
          <w:tab w:val="left" w:pos="1134"/>
        </w:tabs>
        <w:spacing w:after="120"/>
        <w:ind w:left="0" w:firstLine="709"/>
        <w:contextualSpacing w:val="0"/>
        <w:rPr>
          <w:lang w:val="uk-UA"/>
        </w:rPr>
      </w:pPr>
      <w:r w:rsidRPr="00DB52BD">
        <w:rPr>
          <w:lang w:val="uk-UA"/>
        </w:rPr>
        <w:t xml:space="preserve">де </w:t>
      </w:r>
      <w:r w:rsidRPr="00DB52BD">
        <w:rPr>
          <w:i/>
          <w:lang w:val="uk-UA"/>
        </w:rPr>
        <w:t xml:space="preserve">N – </w:t>
      </w:r>
      <w:r w:rsidRPr="00DB52BD">
        <w:rPr>
          <w:lang w:val="uk-UA"/>
        </w:rPr>
        <w:t xml:space="preserve">кількість амплітудних коливань, </w:t>
      </w:r>
      <w:r w:rsidRPr="00DB52BD">
        <w:rPr>
          <w:i/>
          <w:lang w:val="uk-UA"/>
        </w:rPr>
        <w:t>Т –</w:t>
      </w:r>
      <w:r w:rsidRPr="00DB52BD">
        <w:rPr>
          <w:lang w:val="uk-UA"/>
        </w:rPr>
        <w:t xml:space="preserve"> період тривалості фази.</w:t>
      </w:r>
    </w:p>
    <w:tbl>
      <w:tblPr>
        <w:tblStyle w:val="a8"/>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1"/>
      </w:tblGrid>
      <w:tr w:rsidR="00625CC8" w:rsidRPr="00DB52BD" w:rsidTr="00625CC8">
        <w:tc>
          <w:tcPr>
            <w:tcW w:w="10201"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noProof/>
                <w:lang w:val="en-US" w:eastAsia="en-US"/>
              </w:rPr>
              <w:drawing>
                <wp:inline distT="0" distB="0" distL="0" distR="0" wp14:anchorId="17B2F90B" wp14:editId="4808D19E">
                  <wp:extent cx="6248400" cy="3824605"/>
                  <wp:effectExtent l="19050" t="19050" r="19050" b="23495"/>
                  <wp:docPr id="45" name="Рисунок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244"/>
                          <a:srcRect b="6786"/>
                          <a:stretch/>
                        </pic:blipFill>
                        <pic:spPr bwMode="auto">
                          <a:xfrm>
                            <a:off x="0" y="0"/>
                            <a:ext cx="6306847" cy="386038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tc>
      </w:tr>
      <w:tr w:rsidR="00625CC8" w:rsidRPr="00DB52BD" w:rsidTr="00625CC8">
        <w:trPr>
          <w:trHeight w:val="227"/>
        </w:trPr>
        <w:tc>
          <w:tcPr>
            <w:tcW w:w="10201" w:type="dxa"/>
          </w:tcPr>
          <w:p w:rsidR="00625CC8" w:rsidRPr="00DB52BD" w:rsidRDefault="00625CC8" w:rsidP="00A95C00">
            <w:pPr>
              <w:spacing w:before="120" w:after="0" w:line="240" w:lineRule="auto"/>
              <w:jc w:val="center"/>
              <w:rPr>
                <w:rFonts w:ascii="Times New Roman" w:hAnsi="Times New Roman"/>
                <w:i/>
                <w:szCs w:val="24"/>
                <w:lang w:val="uk-UA"/>
              </w:rPr>
            </w:pPr>
            <w:r w:rsidRPr="00DB52BD">
              <w:rPr>
                <w:rFonts w:ascii="Times New Roman" w:hAnsi="Times New Roman"/>
                <w:i/>
                <w:szCs w:val="24"/>
                <w:lang w:val="uk-UA"/>
              </w:rPr>
              <w:t>Рис.1</w:t>
            </w:r>
            <w:r w:rsidR="00A95C00" w:rsidRPr="00DB52BD">
              <w:rPr>
                <w:rFonts w:ascii="Times New Roman" w:hAnsi="Times New Roman"/>
                <w:i/>
                <w:szCs w:val="24"/>
                <w:lang w:val="uk-UA"/>
              </w:rPr>
              <w:t>0</w:t>
            </w:r>
            <w:r w:rsidRPr="00DB52BD">
              <w:rPr>
                <w:rFonts w:ascii="Times New Roman" w:hAnsi="Times New Roman"/>
                <w:i/>
                <w:szCs w:val="24"/>
                <w:lang w:val="uk-UA"/>
              </w:rPr>
              <w:t>.13. Вікно програми комп</w:t>
            </w:r>
            <w:r w:rsidR="002E7BE0" w:rsidRPr="00DB52BD">
              <w:rPr>
                <w:rFonts w:ascii="Times New Roman" w:hAnsi="Times New Roman"/>
                <w:i/>
                <w:szCs w:val="24"/>
                <w:lang w:val="uk-UA"/>
              </w:rPr>
              <w:t>’</w:t>
            </w:r>
            <w:r w:rsidRPr="00DB52BD">
              <w:rPr>
                <w:rFonts w:ascii="Times New Roman" w:hAnsi="Times New Roman"/>
                <w:i/>
                <w:szCs w:val="24"/>
                <w:lang w:val="uk-UA"/>
              </w:rPr>
              <w:t>ютерної динамограми та ї</w:t>
            </w:r>
            <w:r w:rsidR="000C30C6" w:rsidRPr="00DB52BD">
              <w:rPr>
                <w:rFonts w:ascii="Times New Roman" w:hAnsi="Times New Roman"/>
                <w:i/>
                <w:szCs w:val="24"/>
                <w:lang w:val="uk-UA"/>
              </w:rPr>
              <w:t>ї аналізу стрибка вгору з місця</w:t>
            </w:r>
          </w:p>
        </w:tc>
      </w:tr>
    </w:tbl>
    <w:p w:rsidR="00625CC8" w:rsidRPr="00DB52BD" w:rsidRDefault="00625CC8" w:rsidP="000763B2">
      <w:pPr>
        <w:pStyle w:val="a7"/>
        <w:numPr>
          <w:ilvl w:val="0"/>
          <w:numId w:val="47"/>
        </w:numPr>
        <w:spacing w:before="120"/>
        <w:ind w:left="1066" w:hanging="357"/>
        <w:rPr>
          <w:lang w:val="uk-UA"/>
        </w:rPr>
      </w:pPr>
      <w:r w:rsidRPr="00DB52BD">
        <w:rPr>
          <w:lang w:val="uk-UA"/>
        </w:rPr>
        <w:t>Кількість амплітудних коливань (</w:t>
      </w:r>
      <w:r w:rsidRPr="00DB52BD">
        <w:rPr>
          <w:i/>
          <w:lang w:val="uk-UA"/>
        </w:rPr>
        <w:t>N</w:t>
      </w:r>
      <w:r w:rsidRPr="00DB52BD">
        <w:rPr>
          <w:lang w:val="uk-UA"/>
        </w:rPr>
        <w:t>) визначається відносно формули 1</w:t>
      </w:r>
      <w:r w:rsidR="000763B2" w:rsidRPr="00DB52BD">
        <w:rPr>
          <w:lang w:val="uk-UA"/>
        </w:rPr>
        <w:t>0</w:t>
      </w:r>
      <w:r w:rsidRPr="00DB52BD">
        <w:rPr>
          <w:lang w:val="uk-UA"/>
        </w:rPr>
        <w:t>.12 як:</w:t>
      </w:r>
    </w:p>
    <w:p w:rsidR="00625CC8" w:rsidRPr="00DB52BD" w:rsidRDefault="00625CC8" w:rsidP="00625CC8">
      <w:pPr>
        <w:pStyle w:val="a7"/>
        <w:ind w:left="1069" w:hanging="360"/>
        <w:rPr>
          <w:lang w:val="uk-UA"/>
        </w:rPr>
      </w:pPr>
      <w:r w:rsidRPr="00DB52BD">
        <w:rPr>
          <w:i/>
          <w:lang w:val="uk-UA"/>
        </w:rPr>
        <w:t xml:space="preserve">N </w:t>
      </w:r>
      <w:r w:rsidRPr="00DB52BD">
        <w:rPr>
          <w:lang w:val="uk-UA"/>
        </w:rPr>
        <w:t xml:space="preserve">= </w:t>
      </w:r>
      <w:r w:rsidRPr="00DB52BD">
        <w:rPr>
          <w:i/>
          <w:lang w:val="uk-UA"/>
        </w:rPr>
        <w:t>f T</w:t>
      </w:r>
      <w:r w:rsidRPr="00DB52BD">
        <w:rPr>
          <w:i/>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w:t>
      </w:r>
      <w:r w:rsidR="00A95C00" w:rsidRPr="00DB52BD">
        <w:rPr>
          <w:lang w:val="uk-UA"/>
        </w:rPr>
        <w:t>0</w:t>
      </w:r>
      <w:r w:rsidRPr="00DB52BD">
        <w:rPr>
          <w:lang w:val="uk-UA"/>
        </w:rPr>
        <w:t>.13</w:t>
      </w:r>
    </w:p>
    <w:p w:rsidR="00625CC8" w:rsidRPr="00DB52BD" w:rsidRDefault="00625CC8" w:rsidP="00661052">
      <w:pPr>
        <w:pStyle w:val="a7"/>
        <w:numPr>
          <w:ilvl w:val="0"/>
          <w:numId w:val="47"/>
        </w:numPr>
        <w:rPr>
          <w:lang w:val="uk-UA"/>
        </w:rPr>
      </w:pPr>
      <w:r w:rsidRPr="00DB52BD">
        <w:rPr>
          <w:lang w:val="uk-UA"/>
        </w:rPr>
        <w:t>Середнє (</w:t>
      </w:r>
      <w:r w:rsidRPr="00DB52BD">
        <w:rPr>
          <w:i/>
          <w:lang w:val="uk-UA"/>
        </w:rPr>
        <w:t>Fсер.</w:t>
      </w:r>
      <w:r w:rsidRPr="00DB52BD">
        <w:rPr>
          <w:lang w:val="uk-UA"/>
        </w:rPr>
        <w:t xml:space="preserve">) </w:t>
      </w:r>
      <w:r w:rsidR="000763B2" w:rsidRPr="00DB52BD">
        <w:rPr>
          <w:lang w:val="uk-UA"/>
        </w:rPr>
        <w:t>–</w:t>
      </w:r>
      <w:r w:rsidRPr="00DB52BD">
        <w:rPr>
          <w:lang w:val="uk-UA"/>
        </w:rPr>
        <w:t xml:space="preserve"> середнє значення силових опорних реакцій.</w:t>
      </w:r>
    </w:p>
    <w:p w:rsidR="00625CC8" w:rsidRPr="00DB52BD" w:rsidRDefault="00625CC8" w:rsidP="00661052">
      <w:pPr>
        <w:pStyle w:val="a7"/>
        <w:numPr>
          <w:ilvl w:val="0"/>
          <w:numId w:val="47"/>
        </w:numPr>
        <w:tabs>
          <w:tab w:val="left" w:pos="1134"/>
        </w:tabs>
        <w:ind w:left="0" w:firstLine="709"/>
        <w:rPr>
          <w:lang w:val="uk-UA"/>
        </w:rPr>
      </w:pPr>
      <w:r w:rsidRPr="00DB52BD">
        <w:rPr>
          <w:lang w:val="uk-UA"/>
        </w:rPr>
        <w:t>Мінімум (</w:t>
      </w:r>
      <w:r w:rsidRPr="00DB52BD">
        <w:rPr>
          <w:i/>
          <w:lang w:val="uk-UA"/>
        </w:rPr>
        <w:t>Fmіn</w:t>
      </w:r>
      <w:r w:rsidRPr="00DB52BD">
        <w:rPr>
          <w:lang w:val="uk-UA"/>
        </w:rPr>
        <w:t>) – найменше значення силових опорних реакцій екстремальної точки динамограми.</w:t>
      </w:r>
    </w:p>
    <w:p w:rsidR="00625CC8" w:rsidRPr="00DB52BD" w:rsidRDefault="00625CC8" w:rsidP="00661052">
      <w:pPr>
        <w:pStyle w:val="a7"/>
        <w:numPr>
          <w:ilvl w:val="0"/>
          <w:numId w:val="47"/>
        </w:numPr>
        <w:tabs>
          <w:tab w:val="left" w:pos="1134"/>
        </w:tabs>
        <w:ind w:left="0" w:firstLine="709"/>
        <w:rPr>
          <w:lang w:val="uk-UA"/>
        </w:rPr>
      </w:pPr>
      <w:r w:rsidRPr="00DB52BD">
        <w:rPr>
          <w:lang w:val="uk-UA"/>
        </w:rPr>
        <w:t>Максимум (</w:t>
      </w:r>
      <w:r w:rsidRPr="00DB52BD">
        <w:rPr>
          <w:i/>
          <w:lang w:val="uk-UA"/>
        </w:rPr>
        <w:t>Fmax)</w:t>
      </w:r>
      <w:r w:rsidRPr="00DB52BD">
        <w:rPr>
          <w:lang w:val="uk-UA"/>
        </w:rPr>
        <w:t xml:space="preserve"> </w:t>
      </w:r>
      <w:r w:rsidR="000763B2" w:rsidRPr="00DB52BD">
        <w:rPr>
          <w:lang w:val="uk-UA"/>
        </w:rPr>
        <w:t>–</w:t>
      </w:r>
      <w:r w:rsidRPr="00DB52BD">
        <w:rPr>
          <w:lang w:val="uk-UA"/>
        </w:rPr>
        <w:t xml:space="preserve"> найбільше значення силових опорних реакцій екстремальної точки динамограми.</w:t>
      </w:r>
    </w:p>
    <w:p w:rsidR="00625CC8" w:rsidRPr="00DB52BD" w:rsidRDefault="00625CC8" w:rsidP="00661052">
      <w:pPr>
        <w:pStyle w:val="a7"/>
        <w:numPr>
          <w:ilvl w:val="0"/>
          <w:numId w:val="47"/>
        </w:numPr>
        <w:tabs>
          <w:tab w:val="left" w:pos="1134"/>
        </w:tabs>
        <w:ind w:left="0" w:firstLine="709"/>
        <w:rPr>
          <w:lang w:val="uk-UA"/>
        </w:rPr>
      </w:pPr>
      <w:r w:rsidRPr="00DB52BD">
        <w:rPr>
          <w:lang w:val="uk-UA"/>
        </w:rPr>
        <w:t>Дисперсія (</w:t>
      </w:r>
      <w:r w:rsidRPr="00DB52BD">
        <w:rPr>
          <w:i/>
          <w:lang w:val="uk-UA"/>
        </w:rPr>
        <w:t>σ</w:t>
      </w:r>
      <w:r w:rsidRPr="00DB52BD">
        <w:rPr>
          <w:i/>
          <w:vertAlign w:val="superscript"/>
          <w:lang w:val="uk-UA"/>
        </w:rPr>
        <w:t>2</w:t>
      </w:r>
      <w:r w:rsidRPr="00DB52BD">
        <w:rPr>
          <w:lang w:val="uk-UA"/>
        </w:rPr>
        <w:t xml:space="preserve">) </w:t>
      </w:r>
      <w:r w:rsidR="000763B2" w:rsidRPr="00DB52BD">
        <w:rPr>
          <w:lang w:val="uk-UA"/>
        </w:rPr>
        <w:t>–</w:t>
      </w:r>
      <w:r w:rsidRPr="00DB52BD">
        <w:rPr>
          <w:lang w:val="uk-UA"/>
        </w:rPr>
        <w:t xml:space="preserve"> міра розсіювання значень силової реакції відносно їх середнього значення. Визначається як середнє квадратичне значень силової реакції в кожній фазі. Формула для визначення дисперсії:</w:t>
      </w:r>
    </w:p>
    <w:p w:rsidR="00625CC8" w:rsidRPr="00DB52BD" w:rsidRDefault="00625CC8" w:rsidP="00625CC8">
      <w:pPr>
        <w:pStyle w:val="a7"/>
        <w:ind w:left="709"/>
        <w:rPr>
          <w:lang w:val="uk-UA"/>
        </w:rPr>
      </w:pPr>
      <w:r w:rsidRPr="00DB52BD">
        <w:rPr>
          <w:i/>
          <w:lang w:val="uk-UA"/>
        </w:rPr>
        <w:t>σ</w:t>
      </w:r>
      <w:r w:rsidRPr="00DB52BD">
        <w:rPr>
          <w:i/>
          <w:vertAlign w:val="superscript"/>
          <w:lang w:val="uk-UA"/>
        </w:rPr>
        <w:t>2</w:t>
      </w:r>
      <w:r w:rsidRPr="00DB52BD">
        <w:rPr>
          <w:lang w:val="uk-UA"/>
        </w:rPr>
        <w:t xml:space="preserve"> = </w:t>
      </w:r>
      <w:r w:rsidRPr="00DB52BD">
        <w:rPr>
          <w:i/>
          <w:lang w:val="uk-UA"/>
        </w:rPr>
        <w:t>Σ(F – Fсер.)</w:t>
      </w:r>
      <w:r w:rsidRPr="00DB52BD">
        <w:rPr>
          <w:i/>
          <w:vertAlign w:val="superscript"/>
          <w:lang w:val="uk-UA"/>
        </w:rPr>
        <w:t>2</w:t>
      </w:r>
      <w:r w:rsidRPr="00DB52BD">
        <w:rPr>
          <w:i/>
          <w:lang w:val="uk-UA"/>
        </w:rPr>
        <w:t xml:space="preserve"> / N</w:t>
      </w:r>
      <w:r w:rsidRPr="00DB52BD">
        <w:rPr>
          <w:lang w:val="uk-UA"/>
        </w:rPr>
        <w:t xml:space="preserve">, </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w:t>
      </w:r>
      <w:r w:rsidR="00A95C00" w:rsidRPr="00DB52BD">
        <w:rPr>
          <w:lang w:val="uk-UA"/>
        </w:rPr>
        <w:t>0</w:t>
      </w:r>
      <w:r w:rsidRPr="00DB52BD">
        <w:rPr>
          <w:lang w:val="uk-UA"/>
        </w:rPr>
        <w:t>.14</w:t>
      </w:r>
    </w:p>
    <w:p w:rsidR="00625CC8" w:rsidRPr="00DB52BD" w:rsidRDefault="00625CC8" w:rsidP="00625CC8">
      <w:pPr>
        <w:pStyle w:val="a7"/>
        <w:ind w:left="0" w:firstLine="709"/>
        <w:rPr>
          <w:lang w:val="uk-UA"/>
        </w:rPr>
      </w:pPr>
      <w:r w:rsidRPr="00DB52BD">
        <w:rPr>
          <w:lang w:val="uk-UA"/>
        </w:rPr>
        <w:t xml:space="preserve">де </w:t>
      </w:r>
      <w:r w:rsidRPr="00DB52BD">
        <w:rPr>
          <w:i/>
          <w:lang w:val="uk-UA"/>
        </w:rPr>
        <w:t>F</w:t>
      </w:r>
      <w:r w:rsidRPr="00DB52BD">
        <w:rPr>
          <w:lang w:val="uk-UA"/>
        </w:rPr>
        <w:t xml:space="preserve"> – значення силових реакцій, </w:t>
      </w:r>
      <w:r w:rsidRPr="00DB52BD">
        <w:rPr>
          <w:i/>
          <w:lang w:val="uk-UA"/>
        </w:rPr>
        <w:t>Fсер.</w:t>
      </w:r>
      <w:r w:rsidRPr="00DB52BD">
        <w:rPr>
          <w:lang w:val="uk-UA"/>
        </w:rPr>
        <w:t xml:space="preserve"> - середнє значення силових реакцій, </w:t>
      </w:r>
      <w:r w:rsidRPr="00DB52BD">
        <w:rPr>
          <w:i/>
          <w:lang w:val="uk-UA"/>
        </w:rPr>
        <w:t>N</w:t>
      </w:r>
      <w:r w:rsidRPr="00DB52BD">
        <w:rPr>
          <w:lang w:val="uk-UA"/>
        </w:rPr>
        <w:t xml:space="preserve"> – кількість амплітудних коливань.</w:t>
      </w:r>
    </w:p>
    <w:p w:rsidR="00625CC8" w:rsidRPr="00DB52BD" w:rsidRDefault="00625CC8" w:rsidP="00661052">
      <w:pPr>
        <w:pStyle w:val="a7"/>
        <w:numPr>
          <w:ilvl w:val="0"/>
          <w:numId w:val="47"/>
        </w:numPr>
        <w:tabs>
          <w:tab w:val="left" w:pos="1134"/>
        </w:tabs>
        <w:ind w:left="0" w:firstLine="709"/>
        <w:rPr>
          <w:lang w:val="uk-UA"/>
        </w:rPr>
      </w:pPr>
      <w:r w:rsidRPr="00DB52BD">
        <w:rPr>
          <w:lang w:val="uk-UA"/>
        </w:rPr>
        <w:t>Стандартне відхилення (</w:t>
      </w:r>
      <w:r w:rsidRPr="00DB52BD">
        <w:rPr>
          <w:i/>
          <w:lang w:val="uk-UA"/>
        </w:rPr>
        <w:t>СКО, σ</w:t>
      </w:r>
      <w:r w:rsidRPr="00DB52BD">
        <w:rPr>
          <w:lang w:val="uk-UA"/>
        </w:rPr>
        <w:t>) - показник розсіювання значень силової реакції відносно їх середнього значення. Визначається як квадратний корінь із дисперсії. Формула</w:t>
      </w:r>
    </w:p>
    <w:p w:rsidR="00625CC8" w:rsidRPr="00DB52BD" w:rsidRDefault="00625CC8" w:rsidP="00625CC8">
      <w:pPr>
        <w:pStyle w:val="a7"/>
        <w:tabs>
          <w:tab w:val="left" w:pos="1134"/>
        </w:tabs>
        <w:ind w:left="709"/>
        <w:rPr>
          <w:lang w:val="uk-UA"/>
        </w:rPr>
      </w:pPr>
      <w:r w:rsidRPr="00DB52BD">
        <w:rPr>
          <w:i/>
          <w:lang w:val="uk-UA"/>
        </w:rPr>
        <w:t>σ = √σ</w:t>
      </w:r>
      <w:r w:rsidRPr="00DB52BD">
        <w:rPr>
          <w:i/>
          <w:vertAlign w:val="superscript"/>
          <w:lang w:val="uk-UA"/>
        </w:rPr>
        <w:t>2</w:t>
      </w:r>
      <w:r w:rsidRPr="00DB52BD">
        <w:rPr>
          <w:lang w:val="uk-UA"/>
        </w:rPr>
        <w:t>,</w:t>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r>
      <w:r w:rsidRPr="00DB52BD">
        <w:rPr>
          <w:lang w:val="uk-UA"/>
        </w:rPr>
        <w:tab/>
        <w:t>1</w:t>
      </w:r>
      <w:r w:rsidR="00A95C00" w:rsidRPr="00DB52BD">
        <w:rPr>
          <w:lang w:val="uk-UA"/>
        </w:rPr>
        <w:t>0</w:t>
      </w:r>
      <w:r w:rsidRPr="00DB52BD">
        <w:rPr>
          <w:lang w:val="uk-UA"/>
        </w:rPr>
        <w:t>.15</w:t>
      </w:r>
    </w:p>
    <w:p w:rsidR="00625CC8" w:rsidRPr="00DB52BD" w:rsidRDefault="00625CC8" w:rsidP="00625CC8">
      <w:pPr>
        <w:pStyle w:val="a7"/>
        <w:tabs>
          <w:tab w:val="left" w:pos="1134"/>
        </w:tabs>
        <w:ind w:left="709"/>
        <w:rPr>
          <w:lang w:val="uk-UA"/>
        </w:rPr>
      </w:pPr>
      <w:r w:rsidRPr="00DB52BD">
        <w:rPr>
          <w:lang w:val="uk-UA"/>
        </w:rPr>
        <w:t xml:space="preserve">де </w:t>
      </w:r>
      <w:r w:rsidRPr="00DB52BD">
        <w:rPr>
          <w:i/>
          <w:lang w:val="uk-UA"/>
        </w:rPr>
        <w:t>σ</w:t>
      </w:r>
      <w:r w:rsidRPr="00DB52BD">
        <w:rPr>
          <w:i/>
          <w:vertAlign w:val="superscript"/>
          <w:lang w:val="uk-UA"/>
        </w:rPr>
        <w:t>2</w:t>
      </w:r>
      <w:r w:rsidRPr="00DB52BD">
        <w:rPr>
          <w:i/>
          <w:lang w:val="uk-UA"/>
        </w:rPr>
        <w:t xml:space="preserve"> </w:t>
      </w:r>
      <w:r w:rsidR="000763B2" w:rsidRPr="00DB52BD">
        <w:rPr>
          <w:lang w:val="uk-UA"/>
        </w:rPr>
        <w:t>–</w:t>
      </w:r>
      <w:r w:rsidRPr="00DB52BD">
        <w:rPr>
          <w:i/>
          <w:lang w:val="uk-UA"/>
        </w:rPr>
        <w:t xml:space="preserve"> </w:t>
      </w:r>
      <w:r w:rsidRPr="00DB52BD">
        <w:rPr>
          <w:lang w:val="uk-UA"/>
        </w:rPr>
        <w:t>дисперсія</w:t>
      </w:r>
    </w:p>
    <w:p w:rsidR="00625CC8" w:rsidRPr="00DB52BD" w:rsidRDefault="00625CC8" w:rsidP="000763B2">
      <w:pPr>
        <w:pStyle w:val="a7"/>
        <w:numPr>
          <w:ilvl w:val="0"/>
          <w:numId w:val="47"/>
        </w:numPr>
        <w:tabs>
          <w:tab w:val="left" w:pos="1134"/>
        </w:tabs>
        <w:ind w:left="0" w:firstLine="709"/>
        <w:rPr>
          <w:lang w:val="uk-UA"/>
        </w:rPr>
      </w:pPr>
      <w:r w:rsidRPr="00DB52BD">
        <w:rPr>
          <w:lang w:val="uk-UA"/>
        </w:rPr>
        <w:t>Інтеграл (</w:t>
      </w:r>
      <w:r w:rsidRPr="00DB52BD">
        <w:rPr>
          <w:i/>
          <w:lang w:val="uk-UA"/>
        </w:rPr>
        <w:t>І</w:t>
      </w:r>
      <w:r w:rsidRPr="00DB52BD">
        <w:rPr>
          <w:lang w:val="uk-UA"/>
        </w:rPr>
        <w:t xml:space="preserve">) </w:t>
      </w:r>
      <w:r w:rsidR="000763B2" w:rsidRPr="00DB52BD">
        <w:rPr>
          <w:lang w:val="uk-UA"/>
        </w:rPr>
        <w:t>–</w:t>
      </w:r>
      <w:r w:rsidRPr="00DB52BD">
        <w:rPr>
          <w:lang w:val="uk-UA"/>
        </w:rPr>
        <w:t xml:space="preserve"> представляє собою площу під силової кривої кожної фази. Інтегральний аналіз використовують для оцінки сумарних силових показників, визначення величини роботи під час фази. Вимірюється в одиницях сили або часу за формулою: </w:t>
      </w:r>
    </w:p>
    <w:p w:rsidR="00625CC8" w:rsidRPr="00DB52BD" w:rsidRDefault="00625CC8" w:rsidP="00625CC8">
      <w:pPr>
        <w:spacing w:after="0" w:line="240" w:lineRule="auto"/>
        <w:ind w:firstLine="709"/>
        <w:rPr>
          <w:rFonts w:ascii="Times New Roman" w:hAnsi="Times New Roman"/>
          <w:sz w:val="24"/>
          <w:szCs w:val="24"/>
          <w:lang w:val="uk-UA"/>
        </w:rPr>
      </w:pPr>
      <w:r w:rsidRPr="00DB52BD">
        <w:rPr>
          <w:rFonts w:ascii="Times New Roman" w:hAnsi="Times New Roman"/>
          <w:i/>
          <w:sz w:val="24"/>
          <w:szCs w:val="24"/>
          <w:lang w:val="uk-UA"/>
        </w:rPr>
        <w:t>I = ∫ F(t) dt,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1</w:t>
      </w:r>
      <w:r w:rsidR="00A95C00" w:rsidRPr="00DB52BD">
        <w:rPr>
          <w:rFonts w:ascii="Times New Roman" w:hAnsi="Times New Roman"/>
          <w:sz w:val="24"/>
          <w:szCs w:val="24"/>
          <w:lang w:val="uk-UA"/>
        </w:rPr>
        <w:t>0</w:t>
      </w:r>
      <w:r w:rsidRPr="00DB52BD">
        <w:rPr>
          <w:rFonts w:ascii="Times New Roman" w:hAnsi="Times New Roman"/>
          <w:sz w:val="24"/>
          <w:szCs w:val="24"/>
          <w:lang w:val="uk-UA"/>
        </w:rPr>
        <w:t>.16</w:t>
      </w:r>
    </w:p>
    <w:p w:rsidR="00625CC8" w:rsidRPr="00DB52BD" w:rsidRDefault="00625CC8" w:rsidP="000763B2">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 </w:t>
      </w:r>
      <w:r w:rsidRPr="00DB52BD">
        <w:rPr>
          <w:rFonts w:ascii="Times New Roman" w:hAnsi="Times New Roman"/>
          <w:i/>
          <w:sz w:val="24"/>
          <w:szCs w:val="24"/>
          <w:lang w:val="uk-UA"/>
        </w:rPr>
        <w:t>I</w:t>
      </w:r>
      <w:r w:rsidRPr="00DB52BD">
        <w:rPr>
          <w:rFonts w:ascii="Times New Roman" w:hAnsi="Times New Roman"/>
          <w:sz w:val="24"/>
          <w:szCs w:val="24"/>
          <w:lang w:val="uk-UA"/>
        </w:rPr>
        <w:t xml:space="preserve"> </w:t>
      </w:r>
      <w:r w:rsidR="000763B2" w:rsidRPr="00DB52BD">
        <w:rPr>
          <w:lang w:val="uk-UA"/>
        </w:rPr>
        <w:t>–</w:t>
      </w:r>
      <w:r w:rsidRPr="00DB52BD">
        <w:rPr>
          <w:rFonts w:ascii="Times New Roman" w:hAnsi="Times New Roman"/>
          <w:sz w:val="24"/>
          <w:szCs w:val="24"/>
          <w:lang w:val="uk-UA"/>
        </w:rPr>
        <w:t xml:space="preserve"> інтеграл (площа під кривою), </w:t>
      </w:r>
      <w:r w:rsidRPr="00DB52BD">
        <w:rPr>
          <w:rFonts w:ascii="Times New Roman" w:hAnsi="Times New Roman"/>
          <w:i/>
          <w:sz w:val="24"/>
          <w:szCs w:val="24"/>
          <w:lang w:val="uk-UA"/>
        </w:rPr>
        <w:t>F(t)</w:t>
      </w:r>
      <w:r w:rsidRPr="00DB52BD">
        <w:rPr>
          <w:rFonts w:ascii="Times New Roman" w:hAnsi="Times New Roman"/>
          <w:sz w:val="24"/>
          <w:szCs w:val="24"/>
          <w:lang w:val="uk-UA"/>
        </w:rPr>
        <w:t xml:space="preserve"> </w:t>
      </w:r>
      <w:r w:rsidR="000763B2" w:rsidRPr="00DB52BD">
        <w:rPr>
          <w:lang w:val="uk-UA"/>
        </w:rPr>
        <w:t>–</w:t>
      </w:r>
      <w:r w:rsidRPr="00DB52BD">
        <w:rPr>
          <w:rFonts w:ascii="Times New Roman" w:hAnsi="Times New Roman"/>
          <w:sz w:val="24"/>
          <w:szCs w:val="24"/>
          <w:lang w:val="uk-UA"/>
        </w:rPr>
        <w:t xml:space="preserve"> функція силових показників від часу динамограми, </w:t>
      </w:r>
      <w:r w:rsidRPr="00DB52BD">
        <w:rPr>
          <w:rFonts w:ascii="Times New Roman" w:hAnsi="Times New Roman"/>
          <w:i/>
          <w:sz w:val="24"/>
          <w:szCs w:val="24"/>
          <w:lang w:val="uk-UA"/>
        </w:rPr>
        <w:t xml:space="preserve">dt </w:t>
      </w:r>
      <w:r w:rsidR="000763B2" w:rsidRPr="00DB52BD">
        <w:rPr>
          <w:lang w:val="uk-UA"/>
        </w:rPr>
        <w:t xml:space="preserve">– </w:t>
      </w:r>
      <w:r w:rsidRPr="00DB52BD">
        <w:rPr>
          <w:rFonts w:ascii="Times New Roman" w:hAnsi="Times New Roman"/>
          <w:sz w:val="24"/>
          <w:szCs w:val="24"/>
          <w:lang w:val="uk-UA"/>
        </w:rPr>
        <w:t>диференціал часу.</w:t>
      </w:r>
    </w:p>
    <w:p w:rsidR="00625CC8" w:rsidRPr="00DB52BD" w:rsidRDefault="00625CC8" w:rsidP="00661052">
      <w:pPr>
        <w:pStyle w:val="a7"/>
        <w:numPr>
          <w:ilvl w:val="0"/>
          <w:numId w:val="47"/>
        </w:numPr>
        <w:tabs>
          <w:tab w:val="left" w:pos="1134"/>
        </w:tabs>
        <w:ind w:left="0" w:firstLine="709"/>
        <w:rPr>
          <w:lang w:val="uk-UA"/>
        </w:rPr>
      </w:pPr>
      <w:r w:rsidRPr="00DB52BD">
        <w:rPr>
          <w:lang w:val="uk-UA"/>
        </w:rPr>
        <w:t>Амплітуда (</w:t>
      </w:r>
      <w:r w:rsidRPr="00DB52BD">
        <w:rPr>
          <w:i/>
          <w:lang w:val="uk-UA"/>
        </w:rPr>
        <w:t>А</w:t>
      </w:r>
      <w:r w:rsidRPr="00DB52BD">
        <w:rPr>
          <w:lang w:val="uk-UA"/>
        </w:rPr>
        <w:t xml:space="preserve">) </w:t>
      </w:r>
      <w:r w:rsidR="000763B2" w:rsidRPr="00DB52BD">
        <w:rPr>
          <w:lang w:val="uk-UA"/>
        </w:rPr>
        <w:t>–</w:t>
      </w:r>
      <w:r w:rsidRPr="00DB52BD">
        <w:rPr>
          <w:lang w:val="uk-UA"/>
        </w:rPr>
        <w:t xml:space="preserve"> міра величини зміни руху під час кожної фази. Вимірюється в </w:t>
      </w:r>
      <w:r w:rsidRPr="00DB52BD">
        <w:rPr>
          <w:i/>
          <w:lang w:val="uk-UA"/>
        </w:rPr>
        <w:t>Н.</w:t>
      </w:r>
      <w:r w:rsidRPr="00DB52BD">
        <w:rPr>
          <w:lang w:val="uk-UA"/>
        </w:rPr>
        <w:t xml:space="preserve"> А</w:t>
      </w:r>
      <w:r w:rsidR="000763B2" w:rsidRPr="00DB52BD">
        <w:rPr>
          <w:lang w:val="uk-UA"/>
        </w:rPr>
        <w:t>мплітуда</w:t>
      </w:r>
      <w:r w:rsidRPr="00DB52BD">
        <w:rPr>
          <w:lang w:val="uk-UA"/>
        </w:rPr>
        <w:t xml:space="preserve"> дозволяє визначити максимальне значення силового показника в фазі.</w:t>
      </w:r>
    </w:p>
    <w:p w:rsidR="00625CC8" w:rsidRPr="00DB52BD" w:rsidRDefault="00625CC8" w:rsidP="00661052">
      <w:pPr>
        <w:pStyle w:val="a7"/>
        <w:numPr>
          <w:ilvl w:val="0"/>
          <w:numId w:val="47"/>
        </w:numPr>
        <w:tabs>
          <w:tab w:val="left" w:pos="1134"/>
        </w:tabs>
        <w:ind w:left="0" w:firstLine="709"/>
        <w:rPr>
          <w:lang w:val="uk-UA"/>
        </w:rPr>
      </w:pPr>
      <w:r w:rsidRPr="00DB52BD">
        <w:rPr>
          <w:lang w:val="uk-UA"/>
        </w:rPr>
        <w:lastRenderedPageBreak/>
        <w:t>Розмах (</w:t>
      </w:r>
      <w:r w:rsidRPr="00DB52BD">
        <w:rPr>
          <w:i/>
          <w:lang w:val="uk-UA"/>
        </w:rPr>
        <w:t>R</w:t>
      </w:r>
      <w:r w:rsidRPr="00DB52BD">
        <w:rPr>
          <w:lang w:val="uk-UA"/>
        </w:rPr>
        <w:t xml:space="preserve">) – різниця між максимальними і мінімальними значеннями силових параметрів </w:t>
      </w:r>
      <w:r w:rsidR="000763B2" w:rsidRPr="00DB52BD">
        <w:rPr>
          <w:lang w:val="uk-UA"/>
        </w:rPr>
        <w:t>у</w:t>
      </w:r>
      <w:r w:rsidRPr="00DB52BD">
        <w:rPr>
          <w:lang w:val="uk-UA"/>
        </w:rPr>
        <w:t xml:space="preserve"> кожній фазі. Вимірюється в </w:t>
      </w:r>
      <w:r w:rsidRPr="00DB52BD">
        <w:rPr>
          <w:i/>
          <w:lang w:val="uk-UA"/>
        </w:rPr>
        <w:t>Н</w:t>
      </w:r>
      <w:r w:rsidRPr="00DB52BD">
        <w:rPr>
          <w:lang w:val="uk-UA"/>
        </w:rPr>
        <w:t xml:space="preserve">. </w:t>
      </w:r>
      <w:r w:rsidR="000763B2" w:rsidRPr="00DB52BD">
        <w:rPr>
          <w:lang w:val="uk-UA"/>
        </w:rPr>
        <w:t>Розмах</w:t>
      </w:r>
      <w:r w:rsidRPr="00DB52BD">
        <w:rPr>
          <w:lang w:val="uk-UA"/>
        </w:rPr>
        <w:t xml:space="preserve"> показує на важливі варіації силових показників під час виконання фази.</w:t>
      </w:r>
    </w:p>
    <w:p w:rsidR="00625CC8" w:rsidRPr="00DB52BD" w:rsidRDefault="00625CC8" w:rsidP="00661052">
      <w:pPr>
        <w:pStyle w:val="a7"/>
        <w:numPr>
          <w:ilvl w:val="0"/>
          <w:numId w:val="47"/>
        </w:numPr>
        <w:tabs>
          <w:tab w:val="left" w:pos="1134"/>
        </w:tabs>
        <w:ind w:left="-142" w:firstLine="851"/>
        <w:rPr>
          <w:lang w:val="uk-UA"/>
        </w:rPr>
      </w:pPr>
      <w:r w:rsidRPr="00DB52BD">
        <w:rPr>
          <w:lang w:val="uk-UA"/>
        </w:rPr>
        <w:t>Максимальна продуктивність (</w:t>
      </w:r>
      <w:r w:rsidRPr="00DB52BD">
        <w:rPr>
          <w:i/>
          <w:lang w:val="uk-UA"/>
        </w:rPr>
        <w:t>МП</w:t>
      </w:r>
      <w:r w:rsidRPr="00DB52BD">
        <w:rPr>
          <w:lang w:val="uk-UA"/>
        </w:rPr>
        <w:t xml:space="preserve">) </w:t>
      </w:r>
      <w:r w:rsidR="000763B2" w:rsidRPr="00DB52BD">
        <w:rPr>
          <w:lang w:val="uk-UA"/>
        </w:rPr>
        <w:t>–</w:t>
      </w:r>
      <w:r w:rsidRPr="00DB52BD">
        <w:rPr>
          <w:lang w:val="uk-UA"/>
        </w:rPr>
        <w:t xml:space="preserve"> максимальне значення продуктивності силових параметрів під час виконання кожної фази.</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Алгоритм роботи:</w:t>
      </w:r>
    </w:p>
    <w:p w:rsidR="00625CC8" w:rsidRPr="00DB52BD" w:rsidRDefault="00625CC8" w:rsidP="008B223B">
      <w:pPr>
        <w:spacing w:before="120" w:after="120" w:line="240" w:lineRule="auto"/>
        <w:rPr>
          <w:rFonts w:ascii="Times New Roman" w:hAnsi="Times New Roman"/>
          <w:i/>
          <w:sz w:val="24"/>
          <w:szCs w:val="24"/>
          <w:lang w:val="uk-UA"/>
        </w:rPr>
      </w:pPr>
      <w:r w:rsidRPr="00DB52BD">
        <w:rPr>
          <w:rFonts w:ascii="Times New Roman" w:hAnsi="Times New Roman"/>
          <w:i/>
          <w:sz w:val="24"/>
          <w:szCs w:val="24"/>
          <w:lang w:val="uk-UA"/>
        </w:rPr>
        <w:t>Завдання 1. Визначити первинні показники аналізу динамограми стрибка вгору з місця.</w:t>
      </w:r>
    </w:p>
    <w:p w:rsidR="00625CC8" w:rsidRPr="00DB52BD" w:rsidRDefault="00625CC8" w:rsidP="002622CD">
      <w:pPr>
        <w:pStyle w:val="a7"/>
        <w:numPr>
          <w:ilvl w:val="3"/>
          <w:numId w:val="129"/>
        </w:numPr>
        <w:tabs>
          <w:tab w:val="left" w:pos="1134"/>
        </w:tabs>
        <w:ind w:left="0" w:firstLine="709"/>
        <w:rPr>
          <w:lang w:val="uk-UA"/>
        </w:rPr>
      </w:pPr>
      <w:r w:rsidRPr="00DB52BD">
        <w:rPr>
          <w:lang w:val="uk-UA"/>
        </w:rPr>
        <w:t xml:space="preserve">Скопіювати зразок динамограми </w:t>
      </w:r>
      <w:r w:rsidR="008B223B" w:rsidRPr="00DB52BD">
        <w:rPr>
          <w:lang w:val="uk-UA"/>
        </w:rPr>
        <w:t>з</w:t>
      </w:r>
      <w:r w:rsidRPr="00DB52BD">
        <w:rPr>
          <w:lang w:val="uk-UA"/>
        </w:rPr>
        <w:t xml:space="preserve"> її показниками </w:t>
      </w:r>
      <w:r w:rsidR="008B223B" w:rsidRPr="00DB52BD">
        <w:rPr>
          <w:lang w:val="uk-UA"/>
        </w:rPr>
        <w:t xml:space="preserve">аналізу </w:t>
      </w:r>
      <w:r w:rsidRPr="00DB52BD">
        <w:rPr>
          <w:lang w:val="uk-UA"/>
        </w:rPr>
        <w:t xml:space="preserve">відповідно </w:t>
      </w:r>
      <w:r w:rsidR="008B223B" w:rsidRPr="00DB52BD">
        <w:rPr>
          <w:lang w:val="uk-UA"/>
        </w:rPr>
        <w:t xml:space="preserve">до </w:t>
      </w:r>
      <w:r w:rsidRPr="00DB52BD">
        <w:rPr>
          <w:lang w:val="uk-UA"/>
        </w:rPr>
        <w:t>визначеного варіанту (</w:t>
      </w:r>
      <w:r w:rsidRPr="00DB52BD">
        <w:rPr>
          <w:i/>
          <w:lang w:val="uk-UA"/>
        </w:rPr>
        <w:t xml:space="preserve">додаток </w:t>
      </w:r>
      <w:r w:rsidR="00661052" w:rsidRPr="00DB52BD">
        <w:rPr>
          <w:i/>
          <w:lang w:val="uk-UA"/>
        </w:rPr>
        <w:t>Д</w:t>
      </w:r>
      <w:r w:rsidRPr="00DB52BD">
        <w:rPr>
          <w:lang w:val="uk-UA"/>
        </w:rPr>
        <w:t>). Приклад: рис. 1</w:t>
      </w:r>
      <w:r w:rsidR="00A95C00" w:rsidRPr="00DB52BD">
        <w:rPr>
          <w:lang w:val="uk-UA"/>
        </w:rPr>
        <w:t>0</w:t>
      </w:r>
      <w:r w:rsidRPr="00DB52BD">
        <w:rPr>
          <w:lang w:val="uk-UA"/>
        </w:rPr>
        <w:t>.13.</w:t>
      </w:r>
    </w:p>
    <w:p w:rsidR="00625CC8" w:rsidRPr="00DB52BD" w:rsidRDefault="00625CC8" w:rsidP="002622CD">
      <w:pPr>
        <w:pStyle w:val="a7"/>
        <w:numPr>
          <w:ilvl w:val="3"/>
          <w:numId w:val="129"/>
        </w:numPr>
        <w:tabs>
          <w:tab w:val="left" w:pos="1134"/>
        </w:tabs>
        <w:ind w:left="0" w:firstLine="709"/>
        <w:rPr>
          <w:lang w:val="uk-UA"/>
        </w:rPr>
      </w:pPr>
      <w:r w:rsidRPr="00DB52BD">
        <w:rPr>
          <w:lang w:val="uk-UA"/>
        </w:rPr>
        <w:t>Перенести результати аналізу динамограми в табл. 1</w:t>
      </w:r>
      <w:r w:rsidR="00A95C00" w:rsidRPr="00DB52BD">
        <w:rPr>
          <w:lang w:val="uk-UA"/>
        </w:rPr>
        <w:t>0</w:t>
      </w:r>
      <w:r w:rsidRPr="00DB52BD">
        <w:rPr>
          <w:lang w:val="uk-UA"/>
        </w:rPr>
        <w:t>.1.</w:t>
      </w:r>
    </w:p>
    <w:p w:rsidR="00625CC8" w:rsidRPr="00DB52BD" w:rsidRDefault="00625CC8" w:rsidP="00625CC8">
      <w:pPr>
        <w:pStyle w:val="a7"/>
        <w:ind w:left="1134"/>
        <w:jc w:val="right"/>
        <w:rPr>
          <w:i/>
          <w:lang w:val="uk-UA"/>
        </w:rPr>
      </w:pPr>
      <w:r w:rsidRPr="00DB52BD">
        <w:rPr>
          <w:i/>
          <w:lang w:val="uk-UA"/>
        </w:rPr>
        <w:t>Таблиця 1</w:t>
      </w:r>
      <w:r w:rsidR="00A95C00" w:rsidRPr="00DB52BD">
        <w:rPr>
          <w:i/>
          <w:lang w:val="uk-UA"/>
        </w:rPr>
        <w:t>0</w:t>
      </w:r>
      <w:r w:rsidRPr="00DB52BD">
        <w:rPr>
          <w:i/>
          <w:lang w:val="uk-UA"/>
        </w:rPr>
        <w:t>.1</w:t>
      </w:r>
    </w:p>
    <w:p w:rsidR="00625CC8" w:rsidRPr="00DB52BD" w:rsidRDefault="00625CC8" w:rsidP="00625CC8">
      <w:pPr>
        <w:pStyle w:val="a7"/>
        <w:spacing w:after="120"/>
        <w:ind w:left="0"/>
        <w:contextualSpacing w:val="0"/>
        <w:jc w:val="center"/>
        <w:rPr>
          <w:i/>
          <w:lang w:val="uk-UA"/>
        </w:rPr>
      </w:pPr>
      <w:r w:rsidRPr="00DB52BD">
        <w:rPr>
          <w:i/>
          <w:lang w:val="uk-UA"/>
        </w:rPr>
        <w:t>Первинні результати аналізу динамограми стрибка вгору з місця</w:t>
      </w:r>
    </w:p>
    <w:tbl>
      <w:tblPr>
        <w:tblStyle w:val="a8"/>
        <w:tblW w:w="10065" w:type="dxa"/>
        <w:tblInd w:w="-5" w:type="dxa"/>
        <w:tblLayout w:type="fixed"/>
        <w:tblLook w:val="04A0" w:firstRow="1" w:lastRow="0" w:firstColumn="1" w:lastColumn="0" w:noHBand="0" w:noVBand="1"/>
      </w:tblPr>
      <w:tblGrid>
        <w:gridCol w:w="1247"/>
        <w:gridCol w:w="596"/>
        <w:gridCol w:w="425"/>
        <w:gridCol w:w="567"/>
        <w:gridCol w:w="426"/>
        <w:gridCol w:w="567"/>
        <w:gridCol w:w="567"/>
        <w:gridCol w:w="567"/>
        <w:gridCol w:w="567"/>
        <w:gridCol w:w="567"/>
        <w:gridCol w:w="708"/>
        <w:gridCol w:w="567"/>
        <w:gridCol w:w="851"/>
        <w:gridCol w:w="567"/>
        <w:gridCol w:w="567"/>
        <w:gridCol w:w="709"/>
      </w:tblGrid>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center"/>
              <w:rPr>
                <w:sz w:val="20"/>
                <w:szCs w:val="20"/>
                <w:lang w:val="uk-UA"/>
              </w:rPr>
            </w:pPr>
            <w:r w:rsidRPr="00DB52BD">
              <w:rPr>
                <w:sz w:val="20"/>
                <w:szCs w:val="20"/>
                <w:lang w:val="uk-UA"/>
              </w:rPr>
              <w:t>Назва фази</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Мар-кери</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i/>
                <w:sz w:val="20"/>
                <w:szCs w:val="20"/>
                <w:lang w:val="uk-UA"/>
              </w:rPr>
              <w:t>T</w:t>
            </w:r>
            <w:r w:rsidRPr="00DB52BD">
              <w:rPr>
                <w:sz w:val="20"/>
                <w:szCs w:val="20"/>
                <w:lang w:val="uk-UA"/>
              </w:rPr>
              <w:t xml:space="preserve">, </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с</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f</w:t>
            </w:r>
            <w:r w:rsidRPr="00DB52BD">
              <w:rPr>
                <w:i/>
                <w:sz w:val="20"/>
                <w:szCs w:val="20"/>
                <w:vertAlign w:val="subscript"/>
                <w:lang w:val="uk-UA"/>
              </w:rPr>
              <w:t>k</w:t>
            </w:r>
            <w:r w:rsidRPr="00DB52BD">
              <w:rPr>
                <w:i/>
                <w:sz w:val="20"/>
                <w:szCs w:val="20"/>
                <w:lang w:val="uk-UA"/>
              </w:rPr>
              <w:t xml:space="preserve">, </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Гц</w:t>
            </w:r>
          </w:p>
        </w:tc>
        <w:tc>
          <w:tcPr>
            <w:tcW w:w="426"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Тсер</w:t>
            </w:r>
            <w:r w:rsidRPr="00DB52BD">
              <w:rPr>
                <w:sz w:val="20"/>
                <w:szCs w:val="20"/>
                <w:lang w:val="uk-UA"/>
              </w:rPr>
              <w:t>., с</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F,</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Гц</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 xml:space="preserve">N, </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разів</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Fсер.,</w:t>
            </w:r>
          </w:p>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Н</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i/>
                <w:sz w:val="20"/>
                <w:szCs w:val="20"/>
                <w:lang w:val="uk-UA"/>
              </w:rPr>
              <w:t>Fmіn,</w:t>
            </w:r>
            <w:r w:rsidRPr="00DB52BD">
              <w:rPr>
                <w:sz w:val="20"/>
                <w:szCs w:val="20"/>
                <w:lang w:val="uk-UA"/>
              </w:rPr>
              <w:t xml:space="preserve"> </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Н</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Fmax,</w:t>
            </w:r>
          </w:p>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Н</w:t>
            </w:r>
          </w:p>
        </w:tc>
        <w:tc>
          <w:tcPr>
            <w:tcW w:w="708"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σ</w:t>
            </w:r>
            <w:r w:rsidRPr="00DB52BD">
              <w:rPr>
                <w:i/>
                <w:sz w:val="20"/>
                <w:szCs w:val="20"/>
                <w:vertAlign w:val="superscript"/>
                <w:lang w:val="uk-UA"/>
              </w:rPr>
              <w:t>2</w:t>
            </w:r>
            <w:r w:rsidRPr="00DB52BD">
              <w:rPr>
                <w:i/>
                <w:sz w:val="20"/>
                <w:szCs w:val="20"/>
                <w:lang w:val="uk-UA"/>
              </w:rPr>
              <w:t>,</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Н</w:t>
            </w:r>
          </w:p>
        </w:tc>
        <w:tc>
          <w:tcPr>
            <w:tcW w:w="567" w:type="dxa"/>
            <w:vAlign w:val="center"/>
          </w:tcPr>
          <w:p w:rsidR="00625CC8" w:rsidRPr="00DB52BD" w:rsidRDefault="00625CC8" w:rsidP="00CD7EF3">
            <w:pPr>
              <w:pStyle w:val="a7"/>
              <w:spacing w:line="240" w:lineRule="exact"/>
              <w:ind w:left="-113" w:right="-113"/>
              <w:jc w:val="center"/>
              <w:rPr>
                <w:i/>
                <w:sz w:val="20"/>
                <w:szCs w:val="20"/>
                <w:vertAlign w:val="superscript"/>
                <w:lang w:val="uk-UA"/>
              </w:rPr>
            </w:pPr>
            <w:r w:rsidRPr="00DB52BD">
              <w:rPr>
                <w:i/>
                <w:sz w:val="20"/>
                <w:szCs w:val="20"/>
                <w:lang w:val="uk-UA"/>
              </w:rPr>
              <w:t>σ,</w:t>
            </w:r>
            <w:r w:rsidRPr="00DB52BD">
              <w:rPr>
                <w:i/>
                <w:sz w:val="20"/>
                <w:szCs w:val="20"/>
                <w:vertAlign w:val="superscript"/>
                <w:lang w:val="uk-UA"/>
              </w:rPr>
              <w:t>,</w:t>
            </w:r>
          </w:p>
          <w:p w:rsidR="00625CC8" w:rsidRPr="00DB52BD" w:rsidRDefault="00625CC8" w:rsidP="00CD7EF3">
            <w:pPr>
              <w:pStyle w:val="a7"/>
              <w:spacing w:line="240" w:lineRule="exact"/>
              <w:ind w:left="-113" w:right="-113"/>
              <w:jc w:val="center"/>
              <w:rPr>
                <w:i/>
                <w:sz w:val="20"/>
                <w:szCs w:val="20"/>
                <w:lang w:val="uk-UA"/>
              </w:rPr>
            </w:pPr>
            <w:r w:rsidRPr="00DB52BD">
              <w:rPr>
                <w:i/>
                <w:sz w:val="20"/>
                <w:szCs w:val="20"/>
                <w:vertAlign w:val="superscript"/>
                <w:lang w:val="uk-UA"/>
              </w:rPr>
              <w:t xml:space="preserve"> </w:t>
            </w:r>
            <w:r w:rsidRPr="00DB52BD">
              <w:rPr>
                <w:sz w:val="20"/>
                <w:szCs w:val="20"/>
                <w:lang w:val="uk-UA"/>
              </w:rPr>
              <w:t>Н</w:t>
            </w:r>
          </w:p>
        </w:tc>
        <w:tc>
          <w:tcPr>
            <w:tcW w:w="851"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I,</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Н</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А,</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Н</w:t>
            </w:r>
          </w:p>
        </w:tc>
        <w:tc>
          <w:tcPr>
            <w:tcW w:w="567"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 xml:space="preserve">R </w:t>
            </w:r>
          </w:p>
          <w:p w:rsidR="00625CC8" w:rsidRPr="00DB52BD" w:rsidRDefault="00625CC8" w:rsidP="00CD7EF3">
            <w:pPr>
              <w:pStyle w:val="a7"/>
              <w:spacing w:line="240" w:lineRule="exact"/>
              <w:ind w:left="-113" w:right="-113"/>
              <w:jc w:val="center"/>
              <w:rPr>
                <w:i/>
                <w:sz w:val="20"/>
                <w:szCs w:val="20"/>
                <w:lang w:val="uk-UA"/>
              </w:rPr>
            </w:pPr>
            <w:r w:rsidRPr="00DB52BD">
              <w:rPr>
                <w:sz w:val="20"/>
                <w:szCs w:val="20"/>
                <w:lang w:val="uk-UA"/>
              </w:rPr>
              <w:t>Н</w:t>
            </w:r>
          </w:p>
        </w:tc>
        <w:tc>
          <w:tcPr>
            <w:tcW w:w="709" w:type="dxa"/>
            <w:vAlign w:val="center"/>
          </w:tcPr>
          <w:p w:rsidR="00625CC8" w:rsidRPr="00DB52BD" w:rsidRDefault="00625CC8" w:rsidP="00CD7EF3">
            <w:pPr>
              <w:pStyle w:val="a7"/>
              <w:spacing w:line="240" w:lineRule="exact"/>
              <w:ind w:left="-113" w:right="-113"/>
              <w:jc w:val="center"/>
              <w:rPr>
                <w:i/>
                <w:sz w:val="20"/>
                <w:szCs w:val="20"/>
                <w:lang w:val="uk-UA"/>
              </w:rPr>
            </w:pPr>
            <w:r w:rsidRPr="00DB52BD">
              <w:rPr>
                <w:i/>
                <w:sz w:val="20"/>
                <w:szCs w:val="20"/>
                <w:lang w:val="uk-UA"/>
              </w:rPr>
              <w:t>МП,</w:t>
            </w:r>
          </w:p>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Н</w:t>
            </w:r>
          </w:p>
        </w:tc>
      </w:tr>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left"/>
              <w:rPr>
                <w:sz w:val="20"/>
                <w:szCs w:val="20"/>
                <w:lang w:val="uk-UA"/>
              </w:rPr>
            </w:pPr>
            <w:r w:rsidRPr="00DB52BD">
              <w:rPr>
                <w:sz w:val="20"/>
                <w:szCs w:val="20"/>
                <w:lang w:val="uk-UA"/>
              </w:rPr>
              <w:t>Початок фази амортизації</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К1-К2</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0,54</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1,83</w:t>
            </w:r>
          </w:p>
        </w:tc>
        <w:tc>
          <w:tcPr>
            <w:tcW w:w="42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0,27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545,0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-146,4</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-352,3</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-3,04</w:t>
            </w:r>
          </w:p>
        </w:tc>
        <w:tc>
          <w:tcPr>
            <w:tcW w:w="708"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10542,6</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102,7</w:t>
            </w:r>
          </w:p>
        </w:tc>
        <w:tc>
          <w:tcPr>
            <w:tcW w:w="851"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-79780,0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-352,3</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349,26</w:t>
            </w:r>
          </w:p>
        </w:tc>
        <w:tc>
          <w:tcPr>
            <w:tcW w:w="709"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27940,8</w:t>
            </w:r>
          </w:p>
        </w:tc>
      </w:tr>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left"/>
              <w:rPr>
                <w:sz w:val="20"/>
                <w:szCs w:val="20"/>
                <w:lang w:val="uk-UA"/>
              </w:rPr>
            </w:pPr>
            <w:r w:rsidRPr="00DB52BD">
              <w:rPr>
                <w:sz w:val="20"/>
                <w:szCs w:val="20"/>
                <w:lang w:val="uk-UA"/>
              </w:rPr>
              <w:t>Закінчення фази амортизації</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К2-К3</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0,15</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6,63</w:t>
            </w:r>
          </w:p>
        </w:tc>
        <w:tc>
          <w:tcPr>
            <w:tcW w:w="42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0,07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151,0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531,35</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-1,65</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875,69</w:t>
            </w:r>
          </w:p>
        </w:tc>
        <w:tc>
          <w:tcPr>
            <w:tcW w:w="708"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79727,6</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282,4</w:t>
            </w:r>
          </w:p>
        </w:tc>
        <w:tc>
          <w:tcPr>
            <w:tcW w:w="851"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79806,1</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875,7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877,34</w:t>
            </w:r>
          </w:p>
        </w:tc>
        <w:tc>
          <w:tcPr>
            <w:tcW w:w="709"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25845,2</w:t>
            </w:r>
          </w:p>
        </w:tc>
      </w:tr>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left"/>
              <w:rPr>
                <w:sz w:val="20"/>
                <w:szCs w:val="20"/>
                <w:lang w:val="uk-UA"/>
              </w:rPr>
            </w:pPr>
            <w:r w:rsidRPr="00DB52BD">
              <w:rPr>
                <w:sz w:val="20"/>
                <w:szCs w:val="20"/>
                <w:lang w:val="uk-UA"/>
              </w:rPr>
              <w:t>Початок відштовху-вання</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К3-К4</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0,27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3,73</w:t>
            </w:r>
          </w:p>
        </w:tc>
        <w:tc>
          <w:tcPr>
            <w:tcW w:w="42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0,13</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268,0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884,48</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233,06</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1204,0</w:t>
            </w:r>
          </w:p>
        </w:tc>
        <w:tc>
          <w:tcPr>
            <w:tcW w:w="708"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48890,6</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221,1</w:t>
            </w:r>
          </w:p>
        </w:tc>
        <w:tc>
          <w:tcPr>
            <w:tcW w:w="851"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236494,1</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1204,0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970,9</w:t>
            </w:r>
          </w:p>
        </w:tc>
        <w:tc>
          <w:tcPr>
            <w:tcW w:w="709"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27824,4</w:t>
            </w:r>
          </w:p>
        </w:tc>
      </w:tr>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left"/>
              <w:rPr>
                <w:sz w:val="20"/>
                <w:szCs w:val="20"/>
                <w:lang w:val="uk-UA"/>
              </w:rPr>
            </w:pPr>
            <w:r w:rsidRPr="00DB52BD">
              <w:rPr>
                <w:sz w:val="20"/>
                <w:szCs w:val="20"/>
                <w:lang w:val="uk-UA"/>
              </w:rPr>
              <w:t>Закінчення відштовху-вання</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К4-К5</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0,02</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41,01</w:t>
            </w:r>
          </w:p>
        </w:tc>
        <w:tc>
          <w:tcPr>
            <w:tcW w:w="42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0,01</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25,0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-326,2</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-697,4</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193,9</w:t>
            </w:r>
          </w:p>
        </w:tc>
        <w:tc>
          <w:tcPr>
            <w:tcW w:w="708"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82052,0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286,4</w:t>
            </w:r>
          </w:p>
        </w:tc>
        <w:tc>
          <w:tcPr>
            <w:tcW w:w="851"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-7903,5</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-697,4</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891,3</w:t>
            </w:r>
          </w:p>
        </w:tc>
        <w:tc>
          <w:tcPr>
            <w:tcW w:w="709"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3492,6</w:t>
            </w:r>
          </w:p>
        </w:tc>
      </w:tr>
      <w:tr w:rsidR="00625CC8" w:rsidRPr="00DB52BD" w:rsidTr="00CD7EF3">
        <w:trPr>
          <w:trHeight w:val="20"/>
        </w:trPr>
        <w:tc>
          <w:tcPr>
            <w:tcW w:w="1247" w:type="dxa"/>
            <w:vAlign w:val="center"/>
          </w:tcPr>
          <w:p w:rsidR="00625CC8" w:rsidRPr="00DB52BD" w:rsidRDefault="00625CC8" w:rsidP="00CD7EF3">
            <w:pPr>
              <w:pStyle w:val="a7"/>
              <w:spacing w:line="240" w:lineRule="exact"/>
              <w:ind w:left="0"/>
              <w:jc w:val="left"/>
              <w:rPr>
                <w:sz w:val="20"/>
                <w:szCs w:val="20"/>
                <w:lang w:val="uk-UA"/>
              </w:rPr>
            </w:pPr>
            <w:r w:rsidRPr="00DB52BD">
              <w:rPr>
                <w:sz w:val="20"/>
                <w:szCs w:val="20"/>
                <w:lang w:val="uk-UA"/>
              </w:rPr>
              <w:t>Політ</w:t>
            </w:r>
          </w:p>
        </w:tc>
        <w:tc>
          <w:tcPr>
            <w:tcW w:w="59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К5-К6</w:t>
            </w:r>
          </w:p>
        </w:tc>
        <w:tc>
          <w:tcPr>
            <w:tcW w:w="425"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0,60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1,66</w:t>
            </w:r>
          </w:p>
        </w:tc>
        <w:tc>
          <w:tcPr>
            <w:tcW w:w="426"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0,30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1000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601,0</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-768,6</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-800,7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-705,7</w:t>
            </w:r>
          </w:p>
        </w:tc>
        <w:tc>
          <w:tcPr>
            <w:tcW w:w="708"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193,25</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13,9</w:t>
            </w:r>
          </w:p>
        </w:tc>
        <w:tc>
          <w:tcPr>
            <w:tcW w:w="851"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-461230,9</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-800,7</w:t>
            </w:r>
          </w:p>
        </w:tc>
        <w:tc>
          <w:tcPr>
            <w:tcW w:w="567"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95,0</w:t>
            </w:r>
          </w:p>
        </w:tc>
        <w:tc>
          <w:tcPr>
            <w:tcW w:w="709" w:type="dxa"/>
            <w:vAlign w:val="center"/>
          </w:tcPr>
          <w:p w:rsidR="00625CC8" w:rsidRPr="00DB52BD" w:rsidRDefault="00625CC8" w:rsidP="00CD7EF3">
            <w:pPr>
              <w:pStyle w:val="a7"/>
              <w:spacing w:line="240" w:lineRule="exact"/>
              <w:ind w:left="-113" w:right="-113"/>
              <w:jc w:val="center"/>
              <w:rPr>
                <w:sz w:val="20"/>
                <w:szCs w:val="20"/>
                <w:lang w:val="uk-UA"/>
              </w:rPr>
            </w:pPr>
            <w:r w:rsidRPr="00DB52BD">
              <w:rPr>
                <w:sz w:val="20"/>
                <w:szCs w:val="20"/>
                <w:lang w:val="uk-UA"/>
              </w:rPr>
              <w:t>22818,3</w:t>
            </w:r>
          </w:p>
        </w:tc>
      </w:tr>
    </w:tbl>
    <w:p w:rsidR="00625CC8" w:rsidRPr="00DB52BD" w:rsidRDefault="00625CC8" w:rsidP="00625CC8">
      <w:pPr>
        <w:pStyle w:val="a7"/>
        <w:ind w:left="1134"/>
        <w:jc w:val="right"/>
        <w:rPr>
          <w:i/>
          <w:lang w:val="uk-UA"/>
        </w:rPr>
      </w:pPr>
    </w:p>
    <w:p w:rsidR="00625CC8" w:rsidRPr="00DB52BD" w:rsidRDefault="00625CC8" w:rsidP="00661052">
      <w:pPr>
        <w:pStyle w:val="a7"/>
        <w:numPr>
          <w:ilvl w:val="0"/>
          <w:numId w:val="105"/>
        </w:numPr>
        <w:tabs>
          <w:tab w:val="left" w:pos="1134"/>
        </w:tabs>
        <w:ind w:left="0" w:firstLine="709"/>
        <w:rPr>
          <w:lang w:val="uk-UA"/>
        </w:rPr>
      </w:pPr>
      <w:r w:rsidRPr="00DB52BD">
        <w:rPr>
          <w:lang w:val="uk-UA"/>
        </w:rPr>
        <w:t>Скопіювати табл. 1</w:t>
      </w:r>
      <w:r w:rsidR="00A95C00" w:rsidRPr="00DB52BD">
        <w:rPr>
          <w:lang w:val="uk-UA"/>
        </w:rPr>
        <w:t>0</w:t>
      </w:r>
      <w:r w:rsidRPr="00DB52BD">
        <w:rPr>
          <w:lang w:val="uk-UA"/>
        </w:rPr>
        <w:t xml:space="preserve">.1 в середовище </w:t>
      </w:r>
      <w:r w:rsidRPr="00DB52BD">
        <w:rPr>
          <w:i/>
          <w:lang w:val="uk-UA"/>
        </w:rPr>
        <w:t xml:space="preserve">Microsoft Excel </w:t>
      </w:r>
      <w:r w:rsidRPr="00DB52BD">
        <w:rPr>
          <w:lang w:val="uk-UA"/>
        </w:rPr>
        <w:t>для визначення додаткових показників (рис. 1</w:t>
      </w:r>
      <w:r w:rsidR="00A95C00" w:rsidRPr="00DB52BD">
        <w:rPr>
          <w:lang w:val="uk-UA"/>
        </w:rPr>
        <w:t>0</w:t>
      </w:r>
      <w:r w:rsidRPr="00DB52BD">
        <w:rPr>
          <w:lang w:val="uk-UA"/>
        </w:rPr>
        <w:t>.2).</w:t>
      </w:r>
      <w:r w:rsidRPr="00DB52BD">
        <w:rPr>
          <w:i/>
          <w:lang w:val="uk-UA"/>
        </w:rPr>
        <w:t xml:space="preserve"> </w:t>
      </w:r>
    </w:p>
    <w:p w:rsidR="00625CC8" w:rsidRPr="00DB52BD" w:rsidRDefault="008B223B" w:rsidP="00661052">
      <w:pPr>
        <w:pStyle w:val="a7"/>
        <w:numPr>
          <w:ilvl w:val="0"/>
          <w:numId w:val="105"/>
        </w:numPr>
        <w:tabs>
          <w:tab w:val="left" w:pos="1134"/>
        </w:tabs>
        <w:spacing w:after="120"/>
        <w:ind w:left="0" w:firstLine="709"/>
        <w:rPr>
          <w:lang w:val="uk-UA"/>
        </w:rPr>
      </w:pPr>
      <w:r w:rsidRPr="00DB52BD">
        <w:rPr>
          <w:lang w:val="uk-UA"/>
        </w:rPr>
        <w:t>У</w:t>
      </w:r>
      <w:r w:rsidR="00625CC8" w:rsidRPr="00DB52BD">
        <w:rPr>
          <w:lang w:val="uk-UA"/>
        </w:rPr>
        <w:t xml:space="preserve"> комірках С9; D9; E9; F9; G9; H9; I9; J9; K9; L9; M9; N9; O9; P9 визначити загальну суму (∑), </w:t>
      </w:r>
      <w:r w:rsidRPr="00DB52BD">
        <w:rPr>
          <w:lang w:val="uk-UA"/>
        </w:rPr>
        <w:t>у</w:t>
      </w:r>
      <w:r w:rsidR="00625CC8" w:rsidRPr="00DB52BD">
        <w:rPr>
          <w:lang w:val="uk-UA"/>
        </w:rPr>
        <w:t xml:space="preserve"> комірках С10; D10; E10; F10; G10; H10; I10; J10; K10; L10; M10; N10; O10; P10 </w:t>
      </w:r>
      <w:r w:rsidRPr="00DB52BD">
        <w:rPr>
          <w:lang w:val="uk-UA"/>
        </w:rPr>
        <w:t>–</w:t>
      </w:r>
      <w:r w:rsidR="00625CC8" w:rsidRPr="00DB52BD">
        <w:rPr>
          <w:lang w:val="uk-UA"/>
        </w:rPr>
        <w:t xml:space="preserve"> середнє арифметичне (</w:t>
      </w:r>
      <w:r w:rsidR="00625CC8" w:rsidRPr="00DB52BD">
        <w:rPr>
          <w:i/>
          <w:lang w:val="uk-UA"/>
        </w:rPr>
        <w:t>Х</w:t>
      </w:r>
      <w:r w:rsidR="00625CC8" w:rsidRPr="00DB52BD">
        <w:rPr>
          <w:lang w:val="uk-UA"/>
        </w:rPr>
        <w:t xml:space="preserve">), </w:t>
      </w:r>
      <w:r w:rsidRPr="00DB52BD">
        <w:rPr>
          <w:lang w:val="uk-UA"/>
        </w:rPr>
        <w:t>у</w:t>
      </w:r>
      <w:r w:rsidR="00625CC8" w:rsidRPr="00DB52BD">
        <w:rPr>
          <w:lang w:val="uk-UA"/>
        </w:rPr>
        <w:t xml:space="preserve"> комірках С11; D11; E11; F11; G11; H11; I11; J11; K11; L11; M11; N11; O11; P11 </w:t>
      </w:r>
      <w:r w:rsidRPr="00DB52BD">
        <w:rPr>
          <w:lang w:val="uk-UA"/>
        </w:rPr>
        <w:t>–</w:t>
      </w:r>
      <w:r w:rsidR="00625CC8" w:rsidRPr="00DB52BD">
        <w:rPr>
          <w:lang w:val="uk-UA"/>
        </w:rPr>
        <w:t xml:space="preserve"> стандартне відхилення (σ) первинних результатів аналізу динамограми стрибка вгору з місця скориставшись опціями майстер функцій (</w:t>
      </w:r>
      <w:r w:rsidR="00625CC8" w:rsidRPr="00DB52BD">
        <w:rPr>
          <w:i/>
          <w:lang w:val="uk-UA"/>
        </w:rPr>
        <w:t>fx</w:t>
      </w:r>
      <w:r w:rsidR="00625CC8" w:rsidRPr="00DB52BD">
        <w:rPr>
          <w:lang w:val="uk-UA"/>
        </w:rPr>
        <w:t>), а саме «</w:t>
      </w:r>
      <w:r w:rsidR="00625CC8" w:rsidRPr="00DB52BD">
        <w:rPr>
          <w:i/>
          <w:lang w:val="uk-UA"/>
        </w:rPr>
        <w:t>СУММ</w:t>
      </w:r>
      <w:r w:rsidR="00625CC8" w:rsidRPr="00DB52BD">
        <w:rPr>
          <w:lang w:val="uk-UA"/>
        </w:rPr>
        <w:t>», «</w:t>
      </w:r>
      <w:r w:rsidR="00625CC8" w:rsidRPr="00DB52BD">
        <w:rPr>
          <w:i/>
          <w:lang w:val="uk-UA"/>
        </w:rPr>
        <w:t>СРЗНАЧ</w:t>
      </w:r>
      <w:r w:rsidR="00625CC8" w:rsidRPr="00DB52BD">
        <w:rPr>
          <w:lang w:val="uk-UA"/>
        </w:rPr>
        <w:t>», «</w:t>
      </w:r>
      <w:r w:rsidR="00625CC8" w:rsidRPr="00DB52BD">
        <w:rPr>
          <w:i/>
          <w:lang w:val="uk-UA"/>
        </w:rPr>
        <w:t>СТАНДОТКЛ</w:t>
      </w:r>
      <w:r w:rsidR="00625CC8" w:rsidRPr="00DB52BD">
        <w:rPr>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4"/>
      </w:tblGrid>
      <w:tr w:rsidR="00625CC8" w:rsidRPr="00DB52BD" w:rsidTr="00625CC8">
        <w:tc>
          <w:tcPr>
            <w:tcW w:w="10204" w:type="dxa"/>
          </w:tcPr>
          <w:p w:rsidR="00625CC8" w:rsidRPr="00DB52BD" w:rsidRDefault="00625CC8" w:rsidP="00625CC8">
            <w:pPr>
              <w:spacing w:after="0" w:line="240" w:lineRule="auto"/>
              <w:ind w:left="-108"/>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155E8433" wp14:editId="66025E49">
                  <wp:extent cx="6377940" cy="2787650"/>
                  <wp:effectExtent l="19050" t="19050" r="22860" b="1270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6377940" cy="2787650"/>
                          </a:xfrm>
                          <a:prstGeom prst="rect">
                            <a:avLst/>
                          </a:prstGeom>
                          <a:ln w="19050">
                            <a:solidFill>
                              <a:schemeClr val="tx1"/>
                            </a:solidFill>
                          </a:ln>
                        </pic:spPr>
                      </pic:pic>
                    </a:graphicData>
                  </a:graphic>
                </wp:inline>
              </w:drawing>
            </w:r>
          </w:p>
        </w:tc>
      </w:tr>
      <w:tr w:rsidR="00625CC8" w:rsidRPr="00DB52BD" w:rsidTr="00625CC8">
        <w:tc>
          <w:tcPr>
            <w:tcW w:w="10204" w:type="dxa"/>
          </w:tcPr>
          <w:p w:rsidR="00625CC8" w:rsidRPr="00DB52BD" w:rsidRDefault="00625CC8" w:rsidP="00A95C00">
            <w:pPr>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Рис. 1</w:t>
            </w:r>
            <w:r w:rsidR="00A95C00" w:rsidRPr="00DB52BD">
              <w:rPr>
                <w:rFonts w:ascii="Times New Roman" w:hAnsi="Times New Roman"/>
                <w:i/>
                <w:szCs w:val="24"/>
                <w:lang w:val="uk-UA"/>
              </w:rPr>
              <w:t>0</w:t>
            </w:r>
            <w:r w:rsidRPr="00DB52BD">
              <w:rPr>
                <w:rFonts w:ascii="Times New Roman" w:hAnsi="Times New Roman"/>
                <w:i/>
                <w:szCs w:val="24"/>
                <w:lang w:val="uk-UA"/>
              </w:rPr>
              <w:t>.12. Фрагмент вікна середовища Microsoft Excel (таблиця первинних результаті аналізу дин</w:t>
            </w:r>
            <w:r w:rsidR="000C30C6" w:rsidRPr="00DB52BD">
              <w:rPr>
                <w:rFonts w:ascii="Times New Roman" w:hAnsi="Times New Roman"/>
                <w:i/>
                <w:szCs w:val="24"/>
                <w:lang w:val="uk-UA"/>
              </w:rPr>
              <w:t>амограми стрибка вгору з місця)</w:t>
            </w:r>
          </w:p>
        </w:tc>
      </w:tr>
    </w:tbl>
    <w:p w:rsidR="00625CC8" w:rsidRPr="00DB52BD" w:rsidRDefault="00625CC8" w:rsidP="00A95C00">
      <w:pPr>
        <w:spacing w:after="120" w:line="240" w:lineRule="auto"/>
        <w:rPr>
          <w:rFonts w:ascii="Times New Roman" w:hAnsi="Times New Roman"/>
          <w:i/>
          <w:sz w:val="24"/>
          <w:szCs w:val="24"/>
          <w:lang w:val="uk-UA"/>
        </w:rPr>
      </w:pPr>
      <w:r w:rsidRPr="00DB52BD">
        <w:rPr>
          <w:rFonts w:ascii="Times New Roman" w:hAnsi="Times New Roman"/>
          <w:i/>
          <w:sz w:val="24"/>
          <w:szCs w:val="24"/>
          <w:lang w:val="uk-UA"/>
        </w:rPr>
        <w:lastRenderedPageBreak/>
        <w:t>Завдання 2. Визначити вторинні показники аналізу динамограми стрибка вгору з місця.</w:t>
      </w:r>
    </w:p>
    <w:p w:rsidR="00625CC8" w:rsidRPr="00DB52BD" w:rsidRDefault="00625CC8" w:rsidP="00661052">
      <w:pPr>
        <w:pStyle w:val="a7"/>
        <w:numPr>
          <w:ilvl w:val="3"/>
          <w:numId w:val="106"/>
        </w:numPr>
        <w:tabs>
          <w:tab w:val="left" w:pos="993"/>
        </w:tabs>
        <w:ind w:left="0" w:firstLine="709"/>
        <w:rPr>
          <w:lang w:val="uk-UA"/>
        </w:rPr>
      </w:pPr>
      <w:r w:rsidRPr="00DB52BD">
        <w:rPr>
          <w:lang w:val="uk-UA"/>
        </w:rPr>
        <w:t>Визначити ритмічну структуру показників стрибка вгору з місця за часом і продуктивністю виконання, для цього в табл. 1</w:t>
      </w:r>
      <w:r w:rsidR="00A95C00" w:rsidRPr="00DB52BD">
        <w:rPr>
          <w:lang w:val="uk-UA"/>
        </w:rPr>
        <w:t>0</w:t>
      </w:r>
      <w:r w:rsidRPr="00DB52BD">
        <w:rPr>
          <w:lang w:val="uk-UA"/>
        </w:rPr>
        <w:t xml:space="preserve">.2 відповідно </w:t>
      </w:r>
      <w:r w:rsidR="008B223B" w:rsidRPr="00DB52BD">
        <w:rPr>
          <w:lang w:val="uk-UA"/>
        </w:rPr>
        <w:t xml:space="preserve">до </w:t>
      </w:r>
      <w:r w:rsidRPr="00DB52BD">
        <w:rPr>
          <w:lang w:val="uk-UA"/>
        </w:rPr>
        <w:t>маркерних меж, записати результати (</w:t>
      </w:r>
      <w:r w:rsidRPr="00DB52BD">
        <w:rPr>
          <w:i/>
          <w:lang w:val="uk-UA"/>
        </w:rPr>
        <w:t>Т, МП</w:t>
      </w:r>
      <w:r w:rsidRPr="00DB52BD">
        <w:rPr>
          <w:lang w:val="uk-UA"/>
        </w:rPr>
        <w:t>) кожної фази.</w:t>
      </w:r>
    </w:p>
    <w:p w:rsidR="00625CC8" w:rsidRPr="00DB52BD" w:rsidRDefault="00625CC8" w:rsidP="00661052">
      <w:pPr>
        <w:pStyle w:val="a7"/>
        <w:numPr>
          <w:ilvl w:val="3"/>
          <w:numId w:val="106"/>
        </w:numPr>
        <w:tabs>
          <w:tab w:val="left" w:pos="993"/>
        </w:tabs>
        <w:ind w:left="0" w:firstLine="709"/>
        <w:rPr>
          <w:lang w:val="uk-UA"/>
        </w:rPr>
      </w:pPr>
      <w:r w:rsidRPr="00DB52BD">
        <w:rPr>
          <w:lang w:val="uk-UA"/>
        </w:rPr>
        <w:t>Визначити процентні значення ритмічної структури підготовчих і основних рухів.</w:t>
      </w:r>
    </w:p>
    <w:p w:rsidR="00625CC8" w:rsidRPr="00DB52BD" w:rsidRDefault="00625CC8" w:rsidP="00625CC8">
      <w:pPr>
        <w:pStyle w:val="a7"/>
        <w:tabs>
          <w:tab w:val="left" w:pos="993"/>
        </w:tabs>
        <w:ind w:left="709"/>
        <w:jc w:val="right"/>
        <w:rPr>
          <w:i/>
          <w:lang w:val="uk-UA"/>
        </w:rPr>
      </w:pPr>
      <w:r w:rsidRPr="00DB52BD">
        <w:rPr>
          <w:i/>
          <w:lang w:val="uk-UA"/>
        </w:rPr>
        <w:t>Таблиця 1</w:t>
      </w:r>
      <w:r w:rsidR="00A95C00" w:rsidRPr="00DB52BD">
        <w:rPr>
          <w:i/>
          <w:lang w:val="uk-UA"/>
        </w:rPr>
        <w:t>0</w:t>
      </w:r>
      <w:r w:rsidRPr="00DB52BD">
        <w:rPr>
          <w:i/>
          <w:lang w:val="uk-UA"/>
        </w:rPr>
        <w:t>.2</w:t>
      </w:r>
    </w:p>
    <w:p w:rsidR="00625CC8" w:rsidRPr="00DB52BD" w:rsidRDefault="00625CC8" w:rsidP="00625CC8">
      <w:pPr>
        <w:pStyle w:val="a7"/>
        <w:tabs>
          <w:tab w:val="left" w:pos="993"/>
        </w:tabs>
        <w:spacing w:after="120"/>
        <w:ind w:left="709"/>
        <w:contextualSpacing w:val="0"/>
        <w:jc w:val="left"/>
        <w:rPr>
          <w:i/>
          <w:lang w:val="uk-UA"/>
        </w:rPr>
      </w:pPr>
      <w:r w:rsidRPr="00DB52BD">
        <w:rPr>
          <w:i/>
          <w:lang w:val="uk-UA"/>
        </w:rPr>
        <w:t>Показники ритмічної структури стрибка вгору з місця (до фази приземлення)</w:t>
      </w:r>
    </w:p>
    <w:tbl>
      <w:tblPr>
        <w:tblStyle w:val="a8"/>
        <w:tblW w:w="0" w:type="auto"/>
        <w:tblInd w:w="137" w:type="dxa"/>
        <w:tblLook w:val="04A0" w:firstRow="1" w:lastRow="0" w:firstColumn="1" w:lastColumn="0" w:noHBand="0" w:noVBand="1"/>
      </w:tblPr>
      <w:tblGrid>
        <w:gridCol w:w="1949"/>
        <w:gridCol w:w="1616"/>
        <w:gridCol w:w="2161"/>
        <w:gridCol w:w="2175"/>
        <w:gridCol w:w="2156"/>
      </w:tblGrid>
      <w:tr w:rsidR="00625CC8" w:rsidRPr="00DB52BD" w:rsidTr="00625CC8">
        <w:tc>
          <w:tcPr>
            <w:tcW w:w="1949" w:type="dxa"/>
            <w:vMerge w:val="restart"/>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Назва структури</w:t>
            </w:r>
          </w:p>
        </w:tc>
        <w:tc>
          <w:tcPr>
            <w:tcW w:w="1616" w:type="dxa"/>
            <w:vMerge w:val="restart"/>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Позначення, од. вимірювання</w:t>
            </w:r>
          </w:p>
        </w:tc>
        <w:tc>
          <w:tcPr>
            <w:tcW w:w="2161"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Фаза амортизації</w:t>
            </w:r>
          </w:p>
        </w:tc>
        <w:tc>
          <w:tcPr>
            <w:tcW w:w="2175"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Фаза відштовхування</w:t>
            </w:r>
          </w:p>
        </w:tc>
        <w:tc>
          <w:tcPr>
            <w:tcW w:w="2156"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Фаза польоту</w:t>
            </w:r>
          </w:p>
        </w:tc>
      </w:tr>
      <w:tr w:rsidR="00625CC8" w:rsidRPr="00DB52BD" w:rsidTr="00625CC8">
        <w:tc>
          <w:tcPr>
            <w:tcW w:w="1949" w:type="dxa"/>
            <w:vMerge/>
            <w:vAlign w:val="center"/>
          </w:tcPr>
          <w:p w:rsidR="00625CC8" w:rsidRPr="00DB52BD" w:rsidRDefault="00625CC8" w:rsidP="00CD7EF3">
            <w:pPr>
              <w:pStyle w:val="a7"/>
              <w:tabs>
                <w:tab w:val="left" w:pos="993"/>
              </w:tabs>
              <w:spacing w:line="240" w:lineRule="exact"/>
              <w:ind w:left="0"/>
              <w:jc w:val="center"/>
              <w:rPr>
                <w:lang w:val="uk-UA"/>
              </w:rPr>
            </w:pPr>
          </w:p>
        </w:tc>
        <w:tc>
          <w:tcPr>
            <w:tcW w:w="1616" w:type="dxa"/>
            <w:vMerge/>
            <w:vAlign w:val="center"/>
          </w:tcPr>
          <w:p w:rsidR="00625CC8" w:rsidRPr="00DB52BD" w:rsidRDefault="00625CC8" w:rsidP="00CD7EF3">
            <w:pPr>
              <w:pStyle w:val="a7"/>
              <w:tabs>
                <w:tab w:val="left" w:pos="993"/>
              </w:tabs>
              <w:spacing w:line="240" w:lineRule="exact"/>
              <w:ind w:left="0"/>
              <w:jc w:val="center"/>
              <w:rPr>
                <w:lang w:val="uk-UA"/>
              </w:rPr>
            </w:pPr>
          </w:p>
        </w:tc>
        <w:tc>
          <w:tcPr>
            <w:tcW w:w="2161"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Маркери: К1-К3</w:t>
            </w:r>
          </w:p>
        </w:tc>
        <w:tc>
          <w:tcPr>
            <w:tcW w:w="2175"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Маркери: К3-К5</w:t>
            </w:r>
          </w:p>
        </w:tc>
        <w:tc>
          <w:tcPr>
            <w:tcW w:w="2156"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Маркери: К5-К6</w:t>
            </w:r>
          </w:p>
        </w:tc>
      </w:tr>
      <w:tr w:rsidR="00625CC8" w:rsidRPr="00DB52BD" w:rsidTr="00625CC8">
        <w:tc>
          <w:tcPr>
            <w:tcW w:w="1949" w:type="dxa"/>
            <w:vMerge w:val="restart"/>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За часом</w:t>
            </w:r>
          </w:p>
        </w:tc>
        <w:tc>
          <w:tcPr>
            <w:tcW w:w="1616" w:type="dxa"/>
            <w:vAlign w:val="center"/>
          </w:tcPr>
          <w:p w:rsidR="00625CC8" w:rsidRPr="00DB52BD" w:rsidRDefault="00625CC8" w:rsidP="00CD7EF3">
            <w:pPr>
              <w:pStyle w:val="a7"/>
              <w:tabs>
                <w:tab w:val="left" w:pos="993"/>
              </w:tabs>
              <w:spacing w:line="240" w:lineRule="exact"/>
              <w:ind w:left="0"/>
              <w:jc w:val="center"/>
              <w:rPr>
                <w:lang w:val="uk-UA"/>
              </w:rPr>
            </w:pPr>
            <w:r w:rsidRPr="00DB52BD">
              <w:rPr>
                <w:i/>
                <w:lang w:val="uk-UA"/>
              </w:rPr>
              <w:t xml:space="preserve">Т, </w:t>
            </w:r>
            <w:r w:rsidRPr="00DB52BD">
              <w:rPr>
                <w:lang w:val="uk-UA"/>
              </w:rPr>
              <w:t>с</w:t>
            </w:r>
          </w:p>
        </w:tc>
        <w:tc>
          <w:tcPr>
            <w:tcW w:w="2161"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0,69</w:t>
            </w:r>
          </w:p>
        </w:tc>
        <w:tc>
          <w:tcPr>
            <w:tcW w:w="2175"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0,29</w:t>
            </w:r>
          </w:p>
        </w:tc>
        <w:tc>
          <w:tcPr>
            <w:tcW w:w="2156" w:type="dxa"/>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0,60</w:t>
            </w:r>
          </w:p>
        </w:tc>
      </w:tr>
      <w:tr w:rsidR="00625CC8" w:rsidRPr="00DB52BD" w:rsidTr="00625CC8">
        <w:tc>
          <w:tcPr>
            <w:tcW w:w="1949" w:type="dxa"/>
            <w:vMerge/>
            <w:vAlign w:val="center"/>
          </w:tcPr>
          <w:p w:rsidR="00625CC8" w:rsidRPr="00DB52BD" w:rsidRDefault="00625CC8" w:rsidP="00CD7EF3">
            <w:pPr>
              <w:pStyle w:val="a7"/>
              <w:tabs>
                <w:tab w:val="left" w:pos="993"/>
              </w:tabs>
              <w:spacing w:line="240" w:lineRule="exact"/>
              <w:ind w:left="0"/>
              <w:jc w:val="center"/>
              <w:rPr>
                <w:lang w:val="uk-UA"/>
              </w:rPr>
            </w:pPr>
          </w:p>
        </w:tc>
        <w:tc>
          <w:tcPr>
            <w:tcW w:w="1616" w:type="dxa"/>
            <w:vAlign w:val="center"/>
          </w:tcPr>
          <w:p w:rsidR="00625CC8" w:rsidRPr="00DB52BD" w:rsidRDefault="00625CC8" w:rsidP="00CD7EF3">
            <w:pPr>
              <w:pStyle w:val="a7"/>
              <w:tabs>
                <w:tab w:val="left" w:pos="993"/>
              </w:tabs>
              <w:spacing w:line="240" w:lineRule="exact"/>
              <w:ind w:left="0"/>
              <w:jc w:val="center"/>
              <w:rPr>
                <w:i/>
                <w:lang w:val="uk-UA"/>
              </w:rPr>
            </w:pPr>
            <w:r w:rsidRPr="00DB52BD">
              <w:rPr>
                <w:i/>
                <w:lang w:val="uk-UA"/>
              </w:rPr>
              <w:t>%</w:t>
            </w:r>
          </w:p>
        </w:tc>
        <w:tc>
          <w:tcPr>
            <w:tcW w:w="2161"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43,67</w:t>
            </w:r>
          </w:p>
        </w:tc>
        <w:tc>
          <w:tcPr>
            <w:tcW w:w="2175"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18,35</w:t>
            </w:r>
          </w:p>
        </w:tc>
        <w:tc>
          <w:tcPr>
            <w:tcW w:w="2156"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37,97</w:t>
            </w:r>
          </w:p>
        </w:tc>
      </w:tr>
      <w:tr w:rsidR="00625CC8" w:rsidRPr="00DB52BD" w:rsidTr="00625CC8">
        <w:tc>
          <w:tcPr>
            <w:tcW w:w="1949" w:type="dxa"/>
            <w:vMerge w:val="restart"/>
            <w:vAlign w:val="center"/>
          </w:tcPr>
          <w:p w:rsidR="00625CC8" w:rsidRPr="00DB52BD" w:rsidRDefault="00625CC8" w:rsidP="00CD7EF3">
            <w:pPr>
              <w:pStyle w:val="a7"/>
              <w:tabs>
                <w:tab w:val="left" w:pos="993"/>
              </w:tabs>
              <w:spacing w:line="240" w:lineRule="exact"/>
              <w:ind w:left="0"/>
              <w:jc w:val="center"/>
              <w:rPr>
                <w:lang w:val="uk-UA"/>
              </w:rPr>
            </w:pPr>
            <w:r w:rsidRPr="00DB52BD">
              <w:rPr>
                <w:lang w:val="uk-UA"/>
              </w:rPr>
              <w:t>За продуктивністю</w:t>
            </w:r>
          </w:p>
        </w:tc>
        <w:tc>
          <w:tcPr>
            <w:tcW w:w="1616" w:type="dxa"/>
            <w:vAlign w:val="center"/>
          </w:tcPr>
          <w:p w:rsidR="00625CC8" w:rsidRPr="00DB52BD" w:rsidRDefault="00625CC8" w:rsidP="00CD7EF3">
            <w:pPr>
              <w:pStyle w:val="a7"/>
              <w:tabs>
                <w:tab w:val="left" w:pos="993"/>
              </w:tabs>
              <w:spacing w:line="240" w:lineRule="exact"/>
              <w:ind w:left="0"/>
              <w:jc w:val="center"/>
              <w:rPr>
                <w:lang w:val="uk-UA"/>
              </w:rPr>
            </w:pPr>
            <w:r w:rsidRPr="00DB52BD">
              <w:rPr>
                <w:i/>
                <w:lang w:val="uk-UA"/>
              </w:rPr>
              <w:t>МП</w:t>
            </w:r>
            <w:r w:rsidRPr="00DB52BD">
              <w:rPr>
                <w:lang w:val="uk-UA"/>
              </w:rPr>
              <w:t>, Н</w:t>
            </w:r>
          </w:p>
        </w:tc>
        <w:tc>
          <w:tcPr>
            <w:tcW w:w="2161"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53786,09</w:t>
            </w:r>
          </w:p>
        </w:tc>
        <w:tc>
          <w:tcPr>
            <w:tcW w:w="2175"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31317,0</w:t>
            </w:r>
          </w:p>
        </w:tc>
        <w:tc>
          <w:tcPr>
            <w:tcW w:w="2156" w:type="dxa"/>
            <w:vAlign w:val="center"/>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22818,32</w:t>
            </w:r>
          </w:p>
        </w:tc>
      </w:tr>
      <w:tr w:rsidR="00625CC8" w:rsidRPr="00DB52BD" w:rsidTr="00625CC8">
        <w:tc>
          <w:tcPr>
            <w:tcW w:w="1949" w:type="dxa"/>
            <w:vMerge/>
            <w:vAlign w:val="center"/>
          </w:tcPr>
          <w:p w:rsidR="00625CC8" w:rsidRPr="00DB52BD" w:rsidRDefault="00625CC8" w:rsidP="00CD7EF3">
            <w:pPr>
              <w:pStyle w:val="a7"/>
              <w:tabs>
                <w:tab w:val="left" w:pos="993"/>
              </w:tabs>
              <w:spacing w:line="240" w:lineRule="exact"/>
              <w:ind w:left="0"/>
              <w:jc w:val="center"/>
              <w:rPr>
                <w:lang w:val="uk-UA"/>
              </w:rPr>
            </w:pPr>
          </w:p>
        </w:tc>
        <w:tc>
          <w:tcPr>
            <w:tcW w:w="1616" w:type="dxa"/>
            <w:vAlign w:val="center"/>
          </w:tcPr>
          <w:p w:rsidR="00625CC8" w:rsidRPr="00DB52BD" w:rsidRDefault="00625CC8" w:rsidP="00CD7EF3">
            <w:pPr>
              <w:pStyle w:val="a7"/>
              <w:tabs>
                <w:tab w:val="left" w:pos="993"/>
              </w:tabs>
              <w:spacing w:line="240" w:lineRule="exact"/>
              <w:ind w:left="0"/>
              <w:jc w:val="center"/>
              <w:rPr>
                <w:i/>
                <w:lang w:val="uk-UA"/>
              </w:rPr>
            </w:pPr>
            <w:r w:rsidRPr="00DB52BD">
              <w:rPr>
                <w:i/>
                <w:lang w:val="uk-UA"/>
              </w:rPr>
              <w:t>%</w:t>
            </w:r>
          </w:p>
        </w:tc>
        <w:tc>
          <w:tcPr>
            <w:tcW w:w="2161"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49,84</w:t>
            </w:r>
          </w:p>
        </w:tc>
        <w:tc>
          <w:tcPr>
            <w:tcW w:w="2175"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29,02</w:t>
            </w:r>
          </w:p>
        </w:tc>
        <w:tc>
          <w:tcPr>
            <w:tcW w:w="2156" w:type="dxa"/>
            <w:shd w:val="clear" w:color="auto" w:fill="auto"/>
            <w:vAlign w:val="bottom"/>
          </w:tcPr>
          <w:p w:rsidR="00625CC8" w:rsidRPr="00DB52BD" w:rsidRDefault="00625CC8" w:rsidP="00CD7EF3">
            <w:pPr>
              <w:spacing w:after="0" w:line="240" w:lineRule="exact"/>
              <w:jc w:val="center"/>
              <w:rPr>
                <w:rFonts w:ascii="Times New Roman" w:hAnsi="Times New Roman"/>
                <w:szCs w:val="24"/>
                <w:lang w:val="uk-UA"/>
              </w:rPr>
            </w:pPr>
            <w:r w:rsidRPr="00DB52BD">
              <w:rPr>
                <w:rFonts w:ascii="Times New Roman" w:hAnsi="Times New Roman"/>
                <w:szCs w:val="24"/>
                <w:lang w:val="uk-UA"/>
              </w:rPr>
              <w:t>21,14</w:t>
            </w:r>
          </w:p>
        </w:tc>
      </w:tr>
    </w:tbl>
    <w:p w:rsidR="00625CC8" w:rsidRPr="00DB52BD" w:rsidRDefault="00625CC8" w:rsidP="00625CC8">
      <w:pPr>
        <w:widowControl w:val="0"/>
        <w:shd w:val="clear" w:color="auto" w:fill="FFFFFF"/>
        <w:tabs>
          <w:tab w:val="left" w:pos="1134"/>
        </w:tabs>
        <w:autoSpaceDE w:val="0"/>
        <w:autoSpaceDN w:val="0"/>
        <w:adjustRightInd w:val="0"/>
        <w:spacing w:before="120" w:after="120" w:line="240" w:lineRule="auto"/>
        <w:ind w:left="709" w:right="57"/>
        <w:jc w:val="both"/>
        <w:rPr>
          <w:rFonts w:ascii="Times New Roman" w:hAnsi="Times New Roman"/>
          <w:bCs/>
          <w:i/>
          <w:spacing w:val="-1"/>
          <w:sz w:val="24"/>
          <w:szCs w:val="24"/>
          <w:lang w:val="uk-UA"/>
        </w:rPr>
      </w:pPr>
      <w:r w:rsidRPr="00DB52BD">
        <w:rPr>
          <w:rFonts w:ascii="Times New Roman" w:hAnsi="Times New Roman"/>
          <w:bCs/>
          <w:i/>
          <w:spacing w:val="-1"/>
          <w:sz w:val="24"/>
          <w:szCs w:val="24"/>
          <w:lang w:val="uk-UA"/>
        </w:rPr>
        <w:t>Вимоги до захисту лабораторної роботи № 1</w:t>
      </w:r>
      <w:r w:rsidR="00A95C00" w:rsidRPr="00DB52BD">
        <w:rPr>
          <w:rFonts w:ascii="Times New Roman" w:hAnsi="Times New Roman"/>
          <w:bCs/>
          <w:i/>
          <w:spacing w:val="-1"/>
          <w:sz w:val="24"/>
          <w:szCs w:val="24"/>
          <w:lang w:val="uk-UA"/>
        </w:rPr>
        <w:t>0</w:t>
      </w:r>
      <w:r w:rsidRPr="00DB52BD">
        <w:rPr>
          <w:rFonts w:ascii="Times New Roman" w:hAnsi="Times New Roman"/>
          <w:bCs/>
          <w:i/>
          <w:spacing w:val="-1"/>
          <w:sz w:val="24"/>
          <w:szCs w:val="24"/>
          <w:lang w:val="uk-UA"/>
        </w:rPr>
        <w:t>:</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7" w:firstLine="709"/>
        <w:rPr>
          <w:bCs/>
          <w:spacing w:val="-1"/>
          <w:lang w:val="uk-UA"/>
        </w:rPr>
      </w:pPr>
      <w:r w:rsidRPr="00DB52BD">
        <w:rPr>
          <w:bCs/>
          <w:spacing w:val="-1"/>
          <w:lang w:val="uk-UA"/>
        </w:rPr>
        <w:t>знання теоретичного матеріалу роботи;</w:t>
      </w:r>
    </w:p>
    <w:p w:rsidR="00625CC8" w:rsidRPr="00DB52BD" w:rsidRDefault="00625CC8" w:rsidP="00625CC8">
      <w:pPr>
        <w:pStyle w:val="a7"/>
        <w:numPr>
          <w:ilvl w:val="0"/>
          <w:numId w:val="27"/>
        </w:numPr>
        <w:tabs>
          <w:tab w:val="left" w:pos="1134"/>
        </w:tabs>
        <w:ind w:left="0" w:right="57" w:firstLine="709"/>
        <w:rPr>
          <w:lang w:val="uk-UA"/>
        </w:rPr>
      </w:pPr>
      <w:r w:rsidRPr="00DB52BD">
        <w:rPr>
          <w:bCs/>
          <w:spacing w:val="-1"/>
          <w:lang w:val="uk-UA"/>
        </w:rPr>
        <w:t>наявність ілюстрованого матеріалу: роздрукований власний варіант та первинні результати аналізу динамограми стрибка вгору з місця</w:t>
      </w:r>
      <w:r w:rsidRPr="00DB52BD">
        <w:rPr>
          <w:bCs/>
          <w:spacing w:val="-3"/>
          <w:lang w:val="uk-UA"/>
        </w:rPr>
        <w:t xml:space="preserve"> (в рис. 1</w:t>
      </w:r>
      <w:r w:rsidR="000123E1" w:rsidRPr="00DB52BD">
        <w:rPr>
          <w:bCs/>
          <w:spacing w:val="-3"/>
          <w:lang w:val="uk-UA"/>
        </w:rPr>
        <w:t>0</w:t>
      </w:r>
      <w:r w:rsidRPr="00DB52BD">
        <w:rPr>
          <w:bCs/>
          <w:spacing w:val="-3"/>
          <w:lang w:val="uk-UA"/>
        </w:rPr>
        <w:t>. 13), табл. 1</w:t>
      </w:r>
      <w:r w:rsidR="008B223B" w:rsidRPr="00DB52BD">
        <w:rPr>
          <w:bCs/>
          <w:spacing w:val="-3"/>
          <w:lang w:val="uk-UA"/>
        </w:rPr>
        <w:t>0</w:t>
      </w:r>
      <w:r w:rsidRPr="00DB52BD">
        <w:rPr>
          <w:bCs/>
          <w:spacing w:val="-3"/>
          <w:lang w:val="uk-UA"/>
        </w:rPr>
        <w:t>.1), показники ритмічної структури (табл. 1</w:t>
      </w:r>
      <w:r w:rsidR="000123E1" w:rsidRPr="00DB52BD">
        <w:rPr>
          <w:bCs/>
          <w:spacing w:val="-3"/>
          <w:lang w:val="uk-UA"/>
        </w:rPr>
        <w:t>0</w:t>
      </w:r>
      <w:r w:rsidR="008B223B" w:rsidRPr="00DB52BD">
        <w:rPr>
          <w:bCs/>
          <w:spacing w:val="-3"/>
          <w:lang w:val="uk-UA"/>
        </w:rPr>
        <w:t>.2);</w:t>
      </w:r>
    </w:p>
    <w:p w:rsidR="00625CC8" w:rsidRPr="00DB52BD" w:rsidRDefault="00625CC8"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наявніс</w:t>
      </w:r>
      <w:r w:rsidR="008B223B" w:rsidRPr="00DB52BD">
        <w:rPr>
          <w:bCs/>
          <w:spacing w:val="-1"/>
          <w:lang w:val="uk-UA"/>
        </w:rPr>
        <w:t>ть висновку про виконану роботу;</w:t>
      </w:r>
    </w:p>
    <w:p w:rsidR="00625CC8" w:rsidRPr="00DB52BD" w:rsidRDefault="008B223B" w:rsidP="00625CC8">
      <w:pPr>
        <w:pStyle w:val="a7"/>
        <w:widowControl w:val="0"/>
        <w:numPr>
          <w:ilvl w:val="1"/>
          <w:numId w:val="4"/>
        </w:numPr>
        <w:shd w:val="clear" w:color="auto" w:fill="FFFFFF"/>
        <w:tabs>
          <w:tab w:val="left" w:pos="1134"/>
        </w:tabs>
        <w:autoSpaceDE w:val="0"/>
        <w:autoSpaceDN w:val="0"/>
        <w:adjustRightInd w:val="0"/>
        <w:ind w:left="0" w:right="56" w:firstLine="709"/>
        <w:rPr>
          <w:lang w:val="uk-UA"/>
        </w:rPr>
      </w:pPr>
      <w:r w:rsidRPr="00DB52BD">
        <w:rPr>
          <w:bCs/>
          <w:spacing w:val="-1"/>
          <w:lang w:val="uk-UA"/>
        </w:rPr>
        <w:t xml:space="preserve">уміти </w:t>
      </w:r>
      <w:r w:rsidR="00625CC8" w:rsidRPr="00DB52BD">
        <w:rPr>
          <w:bCs/>
          <w:spacing w:val="-1"/>
          <w:lang w:val="uk-UA"/>
        </w:rPr>
        <w:t>відповісти на контрольні питання.</w:t>
      </w:r>
    </w:p>
    <w:p w:rsidR="00625CC8" w:rsidRPr="00DB52BD" w:rsidRDefault="00625CC8" w:rsidP="00625CC8">
      <w:pPr>
        <w:pStyle w:val="a7"/>
        <w:widowControl w:val="0"/>
        <w:shd w:val="clear" w:color="auto" w:fill="FFFFFF"/>
        <w:tabs>
          <w:tab w:val="left" w:pos="1134"/>
        </w:tabs>
        <w:autoSpaceDE w:val="0"/>
        <w:autoSpaceDN w:val="0"/>
        <w:adjustRightInd w:val="0"/>
        <w:spacing w:before="120" w:after="120"/>
        <w:ind w:left="1134" w:right="57" w:hanging="425"/>
        <w:contextualSpacing w:val="0"/>
        <w:jc w:val="left"/>
        <w:rPr>
          <w:bCs/>
          <w:i/>
          <w:spacing w:val="-1"/>
          <w:lang w:val="uk-UA"/>
        </w:rPr>
      </w:pPr>
      <w:r w:rsidRPr="00DB52BD">
        <w:rPr>
          <w:bCs/>
          <w:i/>
          <w:spacing w:val="-1"/>
          <w:lang w:val="uk-UA"/>
        </w:rPr>
        <w:t>Контрольні питання:</w:t>
      </w:r>
    </w:p>
    <w:p w:rsidR="00625CC8" w:rsidRPr="00DB52BD" w:rsidRDefault="00625CC8" w:rsidP="00625CC8">
      <w:pPr>
        <w:numPr>
          <w:ilvl w:val="0"/>
          <w:numId w:val="40"/>
        </w:numPr>
        <w:tabs>
          <w:tab w:val="clear" w:pos="612"/>
          <w:tab w:val="num" w:pos="426"/>
          <w:tab w:val="left" w:pos="1134"/>
        </w:tabs>
        <w:spacing w:after="0" w:line="240" w:lineRule="auto"/>
        <w:ind w:hanging="612"/>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Який закон природи лежить в основі сили реакції опори?</w:t>
      </w:r>
    </w:p>
    <w:p w:rsidR="00625CC8" w:rsidRPr="00DB52BD" w:rsidRDefault="00625CC8" w:rsidP="00625CC8">
      <w:pPr>
        <w:numPr>
          <w:ilvl w:val="0"/>
          <w:numId w:val="40"/>
        </w:numPr>
        <w:tabs>
          <w:tab w:val="clear" w:pos="612"/>
          <w:tab w:val="num" w:pos="426"/>
          <w:tab w:val="left" w:pos="1134"/>
        </w:tabs>
        <w:spacing w:after="0" w:line="240" w:lineRule="auto"/>
        <w:ind w:hanging="612"/>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Що розуміють під силою реакції опори?</w:t>
      </w:r>
    </w:p>
    <w:p w:rsidR="00625CC8" w:rsidRPr="00DB52BD" w:rsidRDefault="00625CC8" w:rsidP="00625CC8">
      <w:pPr>
        <w:numPr>
          <w:ilvl w:val="0"/>
          <w:numId w:val="40"/>
        </w:numPr>
        <w:tabs>
          <w:tab w:val="clear" w:pos="612"/>
          <w:tab w:val="num" w:pos="426"/>
          <w:tab w:val="left" w:pos="1134"/>
        </w:tabs>
        <w:spacing w:after="0" w:line="240" w:lineRule="auto"/>
        <w:ind w:left="0" w:firstLine="0"/>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Як отримати динамограму?</w:t>
      </w:r>
    </w:p>
    <w:p w:rsidR="00625CC8" w:rsidRPr="00DB52BD" w:rsidRDefault="00625CC8" w:rsidP="00625CC8">
      <w:pPr>
        <w:numPr>
          <w:ilvl w:val="0"/>
          <w:numId w:val="40"/>
        </w:numPr>
        <w:tabs>
          <w:tab w:val="clear" w:pos="612"/>
          <w:tab w:val="num" w:pos="426"/>
          <w:tab w:val="left" w:pos="1134"/>
        </w:tabs>
        <w:spacing w:after="0" w:line="240" w:lineRule="auto"/>
        <w:ind w:left="0" w:firstLine="0"/>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Які кінетичні і динамічні характеристики можна отримати при аналізі динамограми?</w:t>
      </w:r>
    </w:p>
    <w:p w:rsidR="00625CC8" w:rsidRPr="00DB52BD" w:rsidRDefault="00625CC8" w:rsidP="00625CC8">
      <w:pPr>
        <w:numPr>
          <w:ilvl w:val="0"/>
          <w:numId w:val="40"/>
        </w:numPr>
        <w:tabs>
          <w:tab w:val="clear" w:pos="612"/>
          <w:tab w:val="num" w:pos="426"/>
          <w:tab w:val="left" w:pos="1134"/>
        </w:tabs>
        <w:spacing w:after="0" w:line="240" w:lineRule="auto"/>
        <w:ind w:left="0" w:firstLine="0"/>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Як визначається максимальна сила відштовхування на динамограмі</w:t>
      </w:r>
      <w:r w:rsidR="00473CB3">
        <w:rPr>
          <w:rStyle w:val="a6"/>
          <w:rFonts w:ascii="Times New Roman" w:hAnsi="Times New Roman"/>
          <w:color w:val="auto"/>
          <w:sz w:val="24"/>
          <w:szCs w:val="24"/>
          <w:lang w:val="uk-UA"/>
        </w:rPr>
        <w:t>?</w:t>
      </w:r>
    </w:p>
    <w:p w:rsidR="00625CC8" w:rsidRPr="00DB52BD" w:rsidRDefault="00625CC8" w:rsidP="00625CC8">
      <w:pPr>
        <w:numPr>
          <w:ilvl w:val="0"/>
          <w:numId w:val="40"/>
        </w:numPr>
        <w:tabs>
          <w:tab w:val="clear" w:pos="612"/>
          <w:tab w:val="num" w:pos="426"/>
          <w:tab w:val="left" w:pos="1134"/>
        </w:tabs>
        <w:spacing w:after="0" w:line="240" w:lineRule="auto"/>
        <w:ind w:left="0" w:firstLine="0"/>
        <w:rPr>
          <w:rStyle w:val="a6"/>
          <w:rFonts w:ascii="Times New Roman" w:hAnsi="Times New Roman"/>
          <w:color w:val="auto"/>
          <w:sz w:val="24"/>
          <w:szCs w:val="24"/>
          <w:lang w:val="uk-UA"/>
        </w:rPr>
      </w:pPr>
      <w:r w:rsidRPr="00DB52BD">
        <w:rPr>
          <w:rStyle w:val="a6"/>
          <w:rFonts w:ascii="Times New Roman" w:hAnsi="Times New Roman"/>
          <w:color w:val="auto"/>
          <w:sz w:val="24"/>
          <w:szCs w:val="24"/>
          <w:lang w:val="uk-UA"/>
        </w:rPr>
        <w:t>Як визначається градієнт сили?</w:t>
      </w:r>
    </w:p>
    <w:p w:rsidR="00625CC8" w:rsidRPr="00DB52BD" w:rsidRDefault="00625CC8" w:rsidP="00625CC8">
      <w:pPr>
        <w:pStyle w:val="a7"/>
        <w:numPr>
          <w:ilvl w:val="0"/>
          <w:numId w:val="40"/>
        </w:numPr>
        <w:tabs>
          <w:tab w:val="clear" w:pos="612"/>
          <w:tab w:val="num" w:pos="426"/>
          <w:tab w:val="left" w:pos="1134"/>
        </w:tabs>
        <w:ind w:hanging="612"/>
        <w:rPr>
          <w:rStyle w:val="a6"/>
          <w:color w:val="auto"/>
          <w:lang w:val="uk-UA"/>
        </w:rPr>
      </w:pPr>
      <w:r w:rsidRPr="00DB52BD">
        <w:rPr>
          <w:rStyle w:val="a6"/>
          <w:color w:val="auto"/>
          <w:lang w:val="uk-UA"/>
        </w:rPr>
        <w:t>Який показник характеризує швидкісно-силові якості?</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Рекомендована література:</w:t>
      </w:r>
    </w:p>
    <w:p w:rsidR="00625CC8" w:rsidRPr="00DB52BD" w:rsidRDefault="00625CC8" w:rsidP="00625CC8">
      <w:pPr>
        <w:spacing w:before="120" w:after="120" w:line="240" w:lineRule="auto"/>
        <w:ind w:firstLine="709"/>
        <w:rPr>
          <w:rStyle w:val="a6"/>
          <w:rFonts w:ascii="Times New Roman" w:hAnsi="Times New Roman"/>
          <w:i/>
          <w:color w:val="auto"/>
          <w:sz w:val="24"/>
          <w:szCs w:val="24"/>
          <w:lang w:val="uk-UA"/>
        </w:rPr>
      </w:pPr>
      <w:r w:rsidRPr="00DB52BD">
        <w:rPr>
          <w:rStyle w:val="a6"/>
          <w:rFonts w:ascii="Times New Roman" w:hAnsi="Times New Roman"/>
          <w:i/>
          <w:color w:val="auto"/>
          <w:sz w:val="24"/>
          <w:szCs w:val="24"/>
          <w:lang w:val="uk-UA"/>
        </w:rPr>
        <w:t>Основна:</w:t>
      </w:r>
    </w:p>
    <w:p w:rsidR="00625CC8" w:rsidRPr="00DB52BD" w:rsidRDefault="00625CC8" w:rsidP="00625CC8">
      <w:pPr>
        <w:pStyle w:val="ae"/>
        <w:numPr>
          <w:ilvl w:val="0"/>
          <w:numId w:val="39"/>
        </w:numPr>
        <w:tabs>
          <w:tab w:val="left" w:pos="7655"/>
        </w:tabs>
        <w:ind w:left="567" w:right="-2" w:hanging="567"/>
        <w:jc w:val="both"/>
        <w:rPr>
          <w:b w:val="0"/>
          <w:sz w:val="24"/>
          <w:szCs w:val="24"/>
        </w:rPr>
      </w:pPr>
      <w:r w:rsidRPr="00DB52BD">
        <w:rPr>
          <w:b w:val="0"/>
          <w:sz w:val="24"/>
          <w:szCs w:val="24"/>
        </w:rPr>
        <w:t xml:space="preserve">Архипов О. А. </w:t>
      </w:r>
      <w:r w:rsidRPr="00DB52BD">
        <w:rPr>
          <w:b w:val="0"/>
          <w:spacing w:val="-5"/>
          <w:sz w:val="24"/>
          <w:szCs w:val="24"/>
        </w:rPr>
        <w:t>Біомеханічний</w:t>
      </w:r>
      <w:r w:rsidR="002E7BE0" w:rsidRPr="00DB52BD">
        <w:rPr>
          <w:b w:val="0"/>
          <w:spacing w:val="-5"/>
          <w:sz w:val="24"/>
          <w:szCs w:val="24"/>
        </w:rPr>
        <w:t>’</w:t>
      </w:r>
      <w:r w:rsidRPr="00DB52BD">
        <w:rPr>
          <w:b w:val="0"/>
          <w:spacing w:val="-5"/>
          <w:sz w:val="24"/>
          <w:szCs w:val="24"/>
        </w:rPr>
        <w:t xml:space="preserve"> аналіз : </w:t>
      </w:r>
      <w:r w:rsidRPr="00DB52BD">
        <w:rPr>
          <w:b w:val="0"/>
          <w:i/>
          <w:spacing w:val="-5"/>
          <w:sz w:val="24"/>
          <w:szCs w:val="24"/>
        </w:rPr>
        <w:t>навчальний посібник</w:t>
      </w:r>
      <w:r w:rsidRPr="00DB52BD">
        <w:rPr>
          <w:b w:val="0"/>
          <w:sz w:val="24"/>
          <w:szCs w:val="24"/>
        </w:rPr>
        <w:t>.</w:t>
      </w:r>
      <w:r w:rsidRPr="00DB52BD">
        <w:rPr>
          <w:b w:val="0"/>
          <w:spacing w:val="-2"/>
          <w:sz w:val="24"/>
          <w:szCs w:val="24"/>
        </w:rPr>
        <w:t xml:space="preserve"> Київ : НПУ ім. М. П. Драгоманова, 2014. С</w:t>
      </w:r>
      <w:r w:rsidRPr="00DB52BD">
        <w:rPr>
          <w:b w:val="0"/>
          <w:i/>
          <w:sz w:val="24"/>
          <w:szCs w:val="24"/>
        </w:rPr>
        <w:t xml:space="preserve">. </w:t>
      </w:r>
      <w:r w:rsidRPr="00DB52BD">
        <w:rPr>
          <w:b w:val="0"/>
          <w:sz w:val="24"/>
          <w:szCs w:val="24"/>
        </w:rPr>
        <w:t>82-86.</w:t>
      </w:r>
      <w:r w:rsidRPr="00DB52BD">
        <w:rPr>
          <w:b w:val="0"/>
          <w:i/>
          <w:sz w:val="24"/>
          <w:szCs w:val="24"/>
        </w:rPr>
        <w:t xml:space="preserve"> </w:t>
      </w:r>
      <w:r w:rsidRPr="00DB52BD">
        <w:rPr>
          <w:b w:val="0"/>
          <w:sz w:val="24"/>
          <w:szCs w:val="24"/>
        </w:rPr>
        <w:t xml:space="preserve">URL : </w:t>
      </w:r>
      <w:hyperlink r:id="rId246" w:history="1">
        <w:r w:rsidRPr="00DB52BD">
          <w:rPr>
            <w:rStyle w:val="a6"/>
            <w:b w:val="0"/>
            <w:color w:val="auto"/>
            <w:sz w:val="24"/>
            <w:szCs w:val="24"/>
          </w:rPr>
          <w:t>https://zenodo.org/record/46823/files/242.2.11.15..doc</w:t>
        </w:r>
      </w:hyperlink>
      <w:r w:rsidRPr="00DB52BD">
        <w:rPr>
          <w:b w:val="0"/>
          <w:sz w:val="24"/>
          <w:szCs w:val="24"/>
        </w:rPr>
        <w:t xml:space="preserve">. </w:t>
      </w:r>
    </w:p>
    <w:p w:rsidR="00625CC8" w:rsidRPr="00DB52BD" w:rsidRDefault="00625CC8" w:rsidP="00625CC8">
      <w:pPr>
        <w:pStyle w:val="a7"/>
        <w:numPr>
          <w:ilvl w:val="0"/>
          <w:numId w:val="39"/>
        </w:numPr>
        <w:ind w:left="567" w:hanging="567"/>
        <w:rPr>
          <w:rStyle w:val="a6"/>
          <w:color w:val="auto"/>
          <w:lang w:val="uk-UA"/>
        </w:rPr>
      </w:pPr>
      <w:r w:rsidRPr="00DB52BD">
        <w:rPr>
          <w:lang w:val="uk-UA"/>
        </w:rPr>
        <w:t xml:space="preserve">Біомеханіка </w:t>
      </w:r>
      <w:r w:rsidRPr="00DB52BD">
        <w:rPr>
          <w:rStyle w:val="a6"/>
          <w:color w:val="auto"/>
          <w:lang w:val="uk-UA"/>
        </w:rPr>
        <w:t>:</w:t>
      </w:r>
      <w:r w:rsidRPr="00DB52BD">
        <w:rPr>
          <w:lang w:val="uk-UA"/>
        </w:rPr>
        <w:t xml:space="preserve"> </w:t>
      </w:r>
      <w:r w:rsidRPr="00DB52BD">
        <w:rPr>
          <w:i/>
          <w:lang w:val="uk-UA"/>
        </w:rPr>
        <w:t xml:space="preserve">методичний посібник для студентів, що навчаються за індивідуальним графіком і ФЗН </w:t>
      </w:r>
      <w:r w:rsidRPr="00DB52BD">
        <w:rPr>
          <w:lang w:val="uk-UA"/>
        </w:rPr>
        <w:t>/ Кашуба В. О., Гамалій В. В., Хабінець Т. О. Київ : НУФВіС, 2018. С. 40-47. URL : http://repository.ldufk.edu.ua:8080/bitstream/34606048/32838/1/Biomekhanika_sportu.pdf.</w:t>
      </w:r>
    </w:p>
    <w:p w:rsidR="00625CC8" w:rsidRPr="00DB52BD" w:rsidRDefault="00625CC8" w:rsidP="00625CC8">
      <w:pPr>
        <w:pStyle w:val="a7"/>
        <w:numPr>
          <w:ilvl w:val="0"/>
          <w:numId w:val="39"/>
        </w:numPr>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2005. С. 156-158.</w:t>
      </w:r>
    </w:p>
    <w:p w:rsidR="00625CC8" w:rsidRPr="00DB52BD" w:rsidRDefault="00625CC8" w:rsidP="00625CC8">
      <w:pPr>
        <w:pStyle w:val="a7"/>
        <w:numPr>
          <w:ilvl w:val="0"/>
          <w:numId w:val="39"/>
        </w:numPr>
        <w:ind w:left="567" w:hanging="567"/>
        <w:rPr>
          <w:lang w:val="uk-UA"/>
        </w:rPr>
      </w:pPr>
      <w:r w:rsidRPr="00DB52BD">
        <w:rPr>
          <w:lang w:val="uk-UA"/>
        </w:rPr>
        <w:t xml:space="preserve">Біомеханіка спорту : </w:t>
      </w:r>
      <w:r w:rsidRPr="00DB52BD">
        <w:rPr>
          <w:i/>
          <w:lang w:val="uk-UA"/>
        </w:rPr>
        <w:t>підручник</w:t>
      </w:r>
      <w:r w:rsidRPr="00DB52BD">
        <w:rPr>
          <w:lang w:val="uk-UA"/>
        </w:rPr>
        <w:t xml:space="preserve"> / Рибак О. Ю., Рибак Л. І., Виноградський Б.А. [та ін.]. Львів : ЛДУФК ім. Івана Боберського, 2021. С. 220-231. URL : </w:t>
      </w:r>
      <w:hyperlink r:id="rId247" w:history="1">
        <w:r w:rsidRPr="00DB52BD">
          <w:rPr>
            <w:rStyle w:val="a6"/>
            <w:color w:val="auto"/>
            <w:lang w:val="uk-UA"/>
          </w:rPr>
          <w:t>https://vo.uu.edu.ua/mod/resource/view.php?id=279652</w:t>
        </w:r>
      </w:hyperlink>
      <w:r w:rsidRPr="00DB52BD">
        <w:rPr>
          <w:lang w:val="uk-UA"/>
        </w:rPr>
        <w:t>.</w:t>
      </w:r>
    </w:p>
    <w:p w:rsidR="00625CC8" w:rsidRPr="00DB52BD" w:rsidRDefault="00625CC8" w:rsidP="00625CC8">
      <w:pPr>
        <w:pStyle w:val="a7"/>
        <w:spacing w:before="120" w:after="120"/>
        <w:ind w:left="567"/>
        <w:contextualSpacing w:val="0"/>
        <w:rPr>
          <w:i/>
          <w:lang w:val="uk-UA"/>
        </w:rPr>
      </w:pPr>
      <w:r w:rsidRPr="00DB52BD">
        <w:rPr>
          <w:i/>
          <w:lang w:val="uk-UA"/>
        </w:rPr>
        <w:t>Допоміжна:</w:t>
      </w:r>
    </w:p>
    <w:p w:rsidR="00625CC8" w:rsidRPr="00DB52BD" w:rsidRDefault="00625CC8" w:rsidP="00661052">
      <w:pPr>
        <w:pStyle w:val="a7"/>
        <w:numPr>
          <w:ilvl w:val="0"/>
          <w:numId w:val="93"/>
        </w:numPr>
        <w:shd w:val="clear" w:color="auto" w:fill="FFFFFF"/>
        <w:ind w:left="567" w:hanging="578"/>
        <w:rPr>
          <w:lang w:val="uk-UA"/>
        </w:rPr>
      </w:pPr>
      <w:r w:rsidRPr="00DB52BD">
        <w:rPr>
          <w:lang w:val="uk-UA"/>
        </w:rPr>
        <w:t xml:space="preserve">Биленко А. Г., Иванова Г. П., Лосин Б. Е. Способ тренировки и оценки эффективности отталкивания от опоры. </w:t>
      </w:r>
      <w:r w:rsidRPr="00DB52BD">
        <w:rPr>
          <w:i/>
          <w:lang w:val="uk-UA"/>
        </w:rPr>
        <w:t>Патент России No2742733</w:t>
      </w:r>
      <w:r w:rsidRPr="00DB52BD">
        <w:rPr>
          <w:lang w:val="uk-UA"/>
        </w:rPr>
        <w:t xml:space="preserve">. 2021. Бюл. № 4. URL : </w:t>
      </w:r>
      <w:hyperlink r:id="rId248" w:history="1">
        <w:r w:rsidRPr="00DB52BD">
          <w:rPr>
            <w:rStyle w:val="a6"/>
            <w:color w:val="auto"/>
            <w:lang w:val="uk-UA"/>
          </w:rPr>
          <w:t>http://lesgaft.spb.ru/ru/content/patent-na-izobretenie-sposob-trenirovki-i-ocenki-effektivnosti-ottalkivaniya-ot-opory</w:t>
        </w:r>
      </w:hyperlink>
      <w:r w:rsidRPr="00DB52BD">
        <w:rPr>
          <w:lang w:val="uk-UA"/>
        </w:rPr>
        <w:t xml:space="preserve">. </w:t>
      </w:r>
    </w:p>
    <w:p w:rsidR="00625CC8" w:rsidRPr="00DB52BD" w:rsidRDefault="00625CC8" w:rsidP="00661052">
      <w:pPr>
        <w:pStyle w:val="a7"/>
        <w:numPr>
          <w:ilvl w:val="0"/>
          <w:numId w:val="93"/>
        </w:numPr>
        <w:spacing w:after="160" w:line="259" w:lineRule="auto"/>
        <w:ind w:left="567" w:hanging="578"/>
        <w:rPr>
          <w:lang w:val="uk-UA"/>
        </w:rPr>
      </w:pPr>
      <w:r w:rsidRPr="00DB52BD">
        <w:rPr>
          <w:lang w:val="uk-UA"/>
        </w:rPr>
        <w:t xml:space="preserve">Биленко А. Г., Лосин Б. Е. Иванова Г. П. Индивидуальная оптимизация биомеханизма отталкивания при прыжке вверх. </w:t>
      </w:r>
      <w:r w:rsidRPr="00DB52BD">
        <w:rPr>
          <w:i/>
          <w:lang w:val="uk-UA"/>
        </w:rPr>
        <w:t>Теория и методика спорта</w:t>
      </w:r>
      <w:r w:rsidRPr="00DB52BD">
        <w:rPr>
          <w:lang w:val="uk-UA"/>
        </w:rPr>
        <w:t xml:space="preserve">. 2022. № 6. С. 11-13. URL : </w:t>
      </w:r>
      <w:hyperlink r:id="rId249" w:history="1">
        <w:r w:rsidRPr="00DB52BD">
          <w:rPr>
            <w:rStyle w:val="a6"/>
            <w:color w:val="auto"/>
            <w:lang w:val="uk-UA"/>
          </w:rPr>
          <w:t>https://cyberleninka.ru/article/n/individualnaya-optimizatsiya-biomehanizma-ottalkivaniya-pri-pryzhke-vverh</w:t>
        </w:r>
      </w:hyperlink>
      <w:r w:rsidRPr="00DB52BD">
        <w:rPr>
          <w:lang w:val="uk-UA"/>
        </w:rPr>
        <w:t xml:space="preserve">. </w:t>
      </w:r>
    </w:p>
    <w:p w:rsidR="00625CC8" w:rsidRPr="00DB52BD" w:rsidRDefault="00625CC8" w:rsidP="00661052">
      <w:pPr>
        <w:pStyle w:val="a7"/>
        <w:numPr>
          <w:ilvl w:val="0"/>
          <w:numId w:val="93"/>
        </w:numPr>
        <w:shd w:val="clear" w:color="auto" w:fill="FFFFFF"/>
        <w:ind w:left="567" w:hanging="578"/>
        <w:rPr>
          <w:lang w:val="uk-UA"/>
        </w:rPr>
      </w:pPr>
      <w:r w:rsidRPr="00DB52BD">
        <w:rPr>
          <w:lang w:val="uk-UA"/>
        </w:rPr>
        <w:lastRenderedPageBreak/>
        <w:t xml:space="preserve">Гаркуша С. В. Практика застосування біомеханічних методів контролю в підготовці майбутніх фахівців фізичного виховання. </w:t>
      </w:r>
      <w:r w:rsidRPr="00DB52BD">
        <w:rPr>
          <w:i/>
          <w:lang w:val="uk-UA"/>
        </w:rPr>
        <w:t>Вісник Чернігівського національного педагогічного університету імені Т. Г. Шевченка</w:t>
      </w:r>
      <w:r w:rsidRPr="00DB52BD">
        <w:rPr>
          <w:lang w:val="uk-UA"/>
        </w:rPr>
        <w:t>, 2015, №129. Т ІІ. С. 3-10.</w:t>
      </w:r>
    </w:p>
    <w:p w:rsidR="00625CC8" w:rsidRPr="00DB52BD" w:rsidRDefault="00625CC8" w:rsidP="00661052">
      <w:pPr>
        <w:pStyle w:val="a7"/>
        <w:numPr>
          <w:ilvl w:val="0"/>
          <w:numId w:val="93"/>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473CB3">
        <w:rPr>
          <w:lang w:val="uk-UA"/>
        </w:rPr>
        <w:t xml:space="preserve"> </w:t>
      </w:r>
      <w:r w:rsidRPr="00DB52BD">
        <w:rPr>
          <w:lang w:val="uk-UA"/>
        </w:rPr>
        <w:t xml:space="preserve">: ПДАФКіС, 2018. 94 с. URL : </w:t>
      </w:r>
      <w:hyperlink r:id="rId250"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93"/>
        </w:numPr>
        <w:ind w:left="567" w:hanging="578"/>
        <w:rPr>
          <w:lang w:val="uk-UA"/>
        </w:rPr>
      </w:pPr>
      <w:r w:rsidRPr="00DB52BD">
        <w:rPr>
          <w:lang w:val="uk-UA"/>
        </w:rPr>
        <w:t xml:space="preserve">Шалманов А. А., Лукунина Е. А., Медведев В. Г. Биомеханическое обоснование строения прыжка вверх с места. URL : </w:t>
      </w:r>
      <w:hyperlink r:id="rId251" w:history="1">
        <w:r w:rsidRPr="00DB52BD">
          <w:rPr>
            <w:rStyle w:val="a6"/>
            <w:color w:val="auto"/>
            <w:lang w:val="uk-UA"/>
          </w:rPr>
          <w:t>http://sportwiki.to/Спортивная_биомеханика:_методы_исследования_движений</w:t>
        </w:r>
      </w:hyperlink>
      <w:r w:rsidRPr="00DB52BD">
        <w:rPr>
          <w:lang w:val="uk-UA"/>
        </w:rPr>
        <w:t xml:space="preserve">. </w:t>
      </w:r>
    </w:p>
    <w:p w:rsidR="00625CC8" w:rsidRPr="00DB52BD" w:rsidRDefault="00625CC8" w:rsidP="008B223B">
      <w:pPr>
        <w:pStyle w:val="a7"/>
        <w:numPr>
          <w:ilvl w:val="0"/>
          <w:numId w:val="93"/>
        </w:numPr>
        <w:tabs>
          <w:tab w:val="left" w:pos="567"/>
        </w:tabs>
        <w:ind w:left="567" w:hanging="567"/>
        <w:rPr>
          <w:b/>
          <w:lang w:val="uk-UA"/>
        </w:rPr>
      </w:pPr>
      <w:r w:rsidRPr="00DB52BD">
        <w:rPr>
          <w:lang w:val="uk-UA"/>
        </w:rPr>
        <w:t>Linthore, N.</w:t>
      </w:r>
      <w:r w:rsidR="00473CB3">
        <w:rPr>
          <w:lang w:val="uk-UA"/>
        </w:rPr>
        <w:t xml:space="preserve"> </w:t>
      </w:r>
      <w:r w:rsidRPr="00DB52BD">
        <w:rPr>
          <w:lang w:val="uk-UA"/>
        </w:rPr>
        <w:t>P. Analysis of standing vertical jumps using a force platform</w:t>
      </w:r>
      <w:r w:rsidRPr="00DB52BD">
        <w:rPr>
          <w:i/>
          <w:lang w:val="uk-UA"/>
        </w:rPr>
        <w:t xml:space="preserve">. Amercan Journal of Phvsics. </w:t>
      </w:r>
      <w:r w:rsidRPr="00DB52BD">
        <w:rPr>
          <w:lang w:val="uk-UA"/>
        </w:rPr>
        <w:t>69(11). 1198-1204. URL</w:t>
      </w:r>
      <w:r w:rsidRPr="00DB52BD">
        <w:rPr>
          <w:i/>
          <w:lang w:val="uk-UA"/>
        </w:rPr>
        <w:t xml:space="preserve">: </w:t>
      </w:r>
      <w:r w:rsidRPr="00DB52BD">
        <w:rPr>
          <w:lang w:val="uk-UA"/>
        </w:rPr>
        <w:t>https://www.brunel.ac.uk/~spstnpl/Publications/VerticalJump(Linthorne).pdf).</w:t>
      </w:r>
    </w:p>
    <w:p w:rsidR="00625CC8" w:rsidRPr="00DB52BD" w:rsidRDefault="00625CC8" w:rsidP="00625CC8">
      <w:pPr>
        <w:pStyle w:val="a7"/>
        <w:spacing w:before="120" w:after="120"/>
        <w:ind w:left="567"/>
        <w:contextualSpacing w:val="0"/>
        <w:rPr>
          <w:i/>
          <w:lang w:val="uk-UA"/>
        </w:rPr>
      </w:pPr>
      <w:r w:rsidRPr="00DB52BD">
        <w:rPr>
          <w:i/>
          <w:lang w:val="uk-UA"/>
        </w:rPr>
        <w:t>Інтернет-ресурси:</w:t>
      </w:r>
    </w:p>
    <w:p w:rsidR="00625CC8" w:rsidRPr="00DB52BD" w:rsidRDefault="00064E1C" w:rsidP="00661052">
      <w:pPr>
        <w:pStyle w:val="a7"/>
        <w:numPr>
          <w:ilvl w:val="0"/>
          <w:numId w:val="108"/>
        </w:numPr>
        <w:contextualSpacing w:val="0"/>
        <w:rPr>
          <w:lang w:val="uk-UA"/>
        </w:rPr>
      </w:pPr>
      <w:hyperlink r:id="rId252" w:history="1">
        <w:r w:rsidR="00625CC8" w:rsidRPr="00DB52BD">
          <w:rPr>
            <w:rStyle w:val="a6"/>
            <w:color w:val="auto"/>
            <w:lang w:val="uk-UA"/>
          </w:rPr>
          <w:t>http://um.co.ua/7/7-12/7-12817.html</w:t>
        </w:r>
      </w:hyperlink>
      <w:r w:rsidR="00625CC8" w:rsidRPr="00DB52BD">
        <w:rPr>
          <w:lang w:val="uk-UA"/>
        </w:rPr>
        <w:t>.</w:t>
      </w:r>
    </w:p>
    <w:p w:rsidR="00625CC8" w:rsidRPr="00DB52BD" w:rsidRDefault="00625CC8" w:rsidP="00661052">
      <w:pPr>
        <w:pStyle w:val="a7"/>
        <w:numPr>
          <w:ilvl w:val="0"/>
          <w:numId w:val="108"/>
        </w:numPr>
        <w:contextualSpacing w:val="0"/>
        <w:rPr>
          <w:lang w:val="uk-UA"/>
        </w:rPr>
      </w:pPr>
      <w:r w:rsidRPr="00DB52BD">
        <w:rPr>
          <w:lang w:val="uk-UA"/>
        </w:rPr>
        <w:t>https://kerchtt.ru/uk/metody-issledovaniya-v-biomehanike/.</w:t>
      </w:r>
    </w:p>
    <w:p w:rsidR="00625CC8" w:rsidRPr="00DB52BD" w:rsidRDefault="00064E1C" w:rsidP="00661052">
      <w:pPr>
        <w:pStyle w:val="a7"/>
        <w:numPr>
          <w:ilvl w:val="0"/>
          <w:numId w:val="108"/>
        </w:numPr>
        <w:contextualSpacing w:val="0"/>
        <w:rPr>
          <w:rStyle w:val="a6"/>
          <w:color w:val="auto"/>
          <w:lang w:val="uk-UA"/>
        </w:rPr>
      </w:pPr>
      <w:hyperlink r:id="rId253" w:history="1">
        <w:r w:rsidR="00625CC8" w:rsidRPr="00DB52BD">
          <w:rPr>
            <w:rStyle w:val="a6"/>
            <w:color w:val="auto"/>
            <w:lang w:val="uk-UA"/>
          </w:rPr>
          <w:t>https://www.youtube.com/@arnelaguinaldo1231</w:t>
        </w:r>
      </w:hyperlink>
      <w:r w:rsidR="00625CC8" w:rsidRPr="00DB52BD">
        <w:rPr>
          <w:lang w:val="uk-UA"/>
        </w:rPr>
        <w:t xml:space="preserve">/. </w:t>
      </w:r>
      <w:hyperlink r:id="rId254" w:history="1">
        <w:r w:rsidR="00625CC8" w:rsidRPr="00DB52BD">
          <w:rPr>
            <w:rStyle w:val="a6"/>
            <w:color w:val="auto"/>
            <w:lang w:val="uk-UA"/>
          </w:rPr>
          <w:t>https://www.youtube.com/watch?v=p9KXwZyVOlk&amp;t=1417s</w:t>
        </w:r>
      </w:hyperlink>
      <w:r w:rsidR="00625CC8" w:rsidRPr="00DB52BD">
        <w:rPr>
          <w:rStyle w:val="a6"/>
          <w:color w:val="auto"/>
          <w:lang w:val="uk-UA"/>
        </w:rPr>
        <w:t>.</w:t>
      </w:r>
    </w:p>
    <w:p w:rsidR="00625CC8" w:rsidRPr="00DB52BD" w:rsidRDefault="00064E1C" w:rsidP="00661052">
      <w:pPr>
        <w:pStyle w:val="a7"/>
        <w:numPr>
          <w:ilvl w:val="0"/>
          <w:numId w:val="108"/>
        </w:numPr>
        <w:contextualSpacing w:val="0"/>
        <w:rPr>
          <w:lang w:val="uk-UA"/>
        </w:rPr>
      </w:pPr>
      <w:hyperlink r:id="rId255" w:history="1">
        <w:r w:rsidR="00625CC8" w:rsidRPr="00DB52BD">
          <w:rPr>
            <w:rStyle w:val="a6"/>
            <w:color w:val="auto"/>
            <w:lang w:val="uk-UA"/>
          </w:rPr>
          <w:t>https://www.brunel.ac.uk/~spstnpl/Publications/VerticalJump(Linthorne).pdf</w:t>
        </w:r>
      </w:hyperlink>
      <w:r w:rsidR="00625CC8" w:rsidRPr="00DB52BD">
        <w:rPr>
          <w:lang w:val="uk-UA"/>
        </w:rPr>
        <w:t>.</w:t>
      </w:r>
    </w:p>
    <w:p w:rsidR="00625CC8" w:rsidRPr="00DB52BD" w:rsidRDefault="00064E1C" w:rsidP="00661052">
      <w:pPr>
        <w:pStyle w:val="a7"/>
        <w:numPr>
          <w:ilvl w:val="0"/>
          <w:numId w:val="108"/>
        </w:numPr>
        <w:contextualSpacing w:val="0"/>
        <w:rPr>
          <w:lang w:val="uk-UA"/>
        </w:rPr>
      </w:pPr>
      <w:hyperlink r:id="rId256" w:history="1">
        <w:r w:rsidR="00625CC8" w:rsidRPr="00DB52BD">
          <w:rPr>
            <w:rStyle w:val="a6"/>
            <w:color w:val="auto"/>
            <w:lang w:val="uk-UA"/>
          </w:rPr>
          <w:t>http://people.brunel.ac.uk/~spstnpl/BiomechanicsAthletics/VerticalJumping.htm</w:t>
        </w:r>
      </w:hyperlink>
      <w:r w:rsidR="00625CC8" w:rsidRPr="00DB52BD">
        <w:rPr>
          <w:lang w:val="uk-UA"/>
        </w:rPr>
        <w:t>.</w:t>
      </w:r>
    </w:p>
    <w:p w:rsidR="00625CC8" w:rsidRPr="00DB52BD" w:rsidRDefault="00625CC8" w:rsidP="00661052">
      <w:pPr>
        <w:pStyle w:val="a7"/>
        <w:numPr>
          <w:ilvl w:val="0"/>
          <w:numId w:val="108"/>
        </w:numPr>
        <w:contextualSpacing w:val="0"/>
        <w:rPr>
          <w:lang w:val="uk-UA"/>
        </w:rPr>
      </w:pPr>
      <w:r w:rsidRPr="00DB52BD">
        <w:rPr>
          <w:lang w:val="uk-UA"/>
        </w:rPr>
        <w:t>https://www.tandfonline.com/doi/full/10.1080/14763141.2014.910832?needAccess=true.</w:t>
      </w:r>
    </w:p>
    <w:p w:rsidR="00625CC8" w:rsidRPr="00DB52BD" w:rsidRDefault="00064E1C" w:rsidP="00661052">
      <w:pPr>
        <w:pStyle w:val="a7"/>
        <w:numPr>
          <w:ilvl w:val="0"/>
          <w:numId w:val="108"/>
        </w:numPr>
        <w:rPr>
          <w:lang w:val="uk-UA"/>
        </w:rPr>
      </w:pPr>
      <w:hyperlink r:id="rId257" w:history="1">
        <w:r w:rsidR="00625CC8" w:rsidRPr="00DB52BD">
          <w:rPr>
            <w:rStyle w:val="a6"/>
            <w:color w:val="auto"/>
            <w:lang w:val="uk-UA"/>
          </w:rPr>
          <w:t>https://www.researchgate.net/publication/260088057_A_Comparison_of_Biomechanical_Parameters_between_Two_Methods_of_Countermovement_Jump</w:t>
        </w:r>
      </w:hyperlink>
      <w:r w:rsidR="00625CC8" w:rsidRPr="00DB52BD">
        <w:rPr>
          <w:lang w:val="uk-UA"/>
        </w:rPr>
        <w:t>.</w:t>
      </w:r>
    </w:p>
    <w:p w:rsidR="00625CC8" w:rsidRPr="00DB52BD" w:rsidRDefault="00064E1C" w:rsidP="00661052">
      <w:pPr>
        <w:pStyle w:val="a7"/>
        <w:numPr>
          <w:ilvl w:val="0"/>
          <w:numId w:val="108"/>
        </w:numPr>
        <w:rPr>
          <w:lang w:val="uk-UA"/>
        </w:rPr>
      </w:pPr>
      <w:hyperlink r:id="rId258" w:history="1">
        <w:r w:rsidR="00625CC8" w:rsidRPr="00DB52BD">
          <w:rPr>
            <w:rStyle w:val="a6"/>
            <w:color w:val="auto"/>
            <w:lang w:val="uk-UA"/>
          </w:rPr>
          <w:t>https://www.researchgate.net/figure/Countermovement-jump-technique-step-by-step_fig5_350775960</w:t>
        </w:r>
      </w:hyperlink>
      <w:r w:rsidR="00625CC8" w:rsidRPr="00DB52BD">
        <w:rPr>
          <w:lang w:val="uk-UA"/>
        </w:rPr>
        <w:t>.</w:t>
      </w:r>
    </w:p>
    <w:p w:rsidR="00625CC8" w:rsidRPr="00DB52BD" w:rsidRDefault="00625CC8" w:rsidP="00661052">
      <w:pPr>
        <w:pStyle w:val="a7"/>
        <w:numPr>
          <w:ilvl w:val="0"/>
          <w:numId w:val="108"/>
        </w:numPr>
        <w:rPr>
          <w:lang w:val="uk-UA"/>
        </w:rPr>
      </w:pPr>
      <w:r w:rsidRPr="00DB52BD">
        <w:rPr>
          <w:lang w:val="uk-UA"/>
        </w:rPr>
        <w:t>https://www.youtube.com/watch?v=Fqe2q2Vna3k&amp;ab_channel=JamesGardner.</w:t>
      </w:r>
    </w:p>
    <w:p w:rsidR="00765718" w:rsidRPr="00DB52BD" w:rsidRDefault="00765718" w:rsidP="00F678FB">
      <w:pPr>
        <w:spacing w:before="120" w:after="120" w:line="240" w:lineRule="auto"/>
        <w:ind w:firstLine="709"/>
        <w:rPr>
          <w:rFonts w:ascii="Times New Roman" w:hAnsi="Times New Roman"/>
          <w:bCs/>
          <w:i/>
          <w:spacing w:val="-3"/>
          <w:sz w:val="24"/>
          <w:szCs w:val="24"/>
          <w:lang w:val="uk-UA"/>
        </w:rPr>
      </w:pPr>
      <w:r w:rsidRPr="00DB52BD">
        <w:rPr>
          <w:rFonts w:ascii="Times New Roman" w:hAnsi="Times New Roman"/>
          <w:bCs/>
          <w:i/>
          <w:spacing w:val="-3"/>
          <w:sz w:val="24"/>
          <w:szCs w:val="24"/>
          <w:lang w:val="uk-UA"/>
        </w:rPr>
        <w:t>Позначення, одиниці вимірювання</w:t>
      </w:r>
      <w:r w:rsidR="00F678FB" w:rsidRPr="00DB52BD">
        <w:rPr>
          <w:rFonts w:ascii="Times New Roman" w:hAnsi="Times New Roman"/>
          <w:bCs/>
          <w:i/>
          <w:spacing w:val="-3"/>
          <w:sz w:val="24"/>
          <w:szCs w:val="24"/>
          <w:lang w:val="uk-UA"/>
        </w:rPr>
        <w:t>:</w:t>
      </w:r>
    </w:p>
    <w:tbl>
      <w:tblPr>
        <w:tblStyle w:val="a8"/>
        <w:tblW w:w="10201" w:type="dxa"/>
        <w:tblLook w:val="04A0" w:firstRow="1" w:lastRow="0" w:firstColumn="1" w:lastColumn="0" w:noHBand="0" w:noVBand="1"/>
      </w:tblPr>
      <w:tblGrid>
        <w:gridCol w:w="10201"/>
      </w:tblGrid>
      <w:tr w:rsidR="00765718" w:rsidRPr="00DB52BD" w:rsidTr="000123E1">
        <w:trPr>
          <w:trHeight w:val="20"/>
        </w:trPr>
        <w:tc>
          <w:tcPr>
            <w:tcW w:w="10201" w:type="dxa"/>
            <w:tcBorders>
              <w:top w:val="nil"/>
              <w:left w:val="nil"/>
              <w:bottom w:val="nil"/>
              <w:right w:val="nil"/>
            </w:tcBorders>
          </w:tcPr>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 xml:space="preserve">P – </w:t>
            </w:r>
            <w:r w:rsidRPr="00DB52BD">
              <w:rPr>
                <w:rFonts w:ascii="Times New Roman" w:hAnsi="Times New Roman"/>
                <w:szCs w:val="24"/>
                <w:lang w:val="uk-UA"/>
              </w:rPr>
              <w:t>опорна реакція, Н.</w:t>
            </w:r>
          </w:p>
          <w:p w:rsidR="00765718" w:rsidRPr="00DB52BD" w:rsidRDefault="00765718" w:rsidP="000123E1">
            <w:pPr>
              <w:spacing w:after="0" w:line="240" w:lineRule="auto"/>
              <w:ind w:firstLine="37"/>
              <w:jc w:val="both"/>
              <w:rPr>
                <w:rFonts w:ascii="Times New Roman" w:hAnsi="Times New Roman"/>
                <w:szCs w:val="24"/>
                <w:lang w:val="uk-UA"/>
              </w:rPr>
            </w:pPr>
            <w:r w:rsidRPr="00DB52BD">
              <w:rPr>
                <w:rFonts w:ascii="Times New Roman" w:hAnsi="Times New Roman"/>
                <w:i/>
                <w:szCs w:val="24"/>
                <w:lang w:val="uk-UA"/>
              </w:rPr>
              <w:t>m</w:t>
            </w:r>
            <w:r w:rsidRPr="00DB52BD">
              <w:rPr>
                <w:rFonts w:ascii="Times New Roman" w:hAnsi="Times New Roman"/>
                <w:szCs w:val="24"/>
                <w:lang w:val="uk-UA"/>
              </w:rPr>
              <w:t xml:space="preserve"> – маса досліджуваного, кг.</w:t>
            </w:r>
          </w:p>
          <w:p w:rsidR="00765718" w:rsidRPr="00DB52BD" w:rsidRDefault="00765718" w:rsidP="000123E1">
            <w:pPr>
              <w:spacing w:after="0" w:line="240" w:lineRule="auto"/>
              <w:ind w:firstLine="37"/>
              <w:jc w:val="both"/>
              <w:rPr>
                <w:rFonts w:ascii="Times New Roman" w:hAnsi="Times New Roman"/>
                <w:i/>
                <w:szCs w:val="24"/>
                <w:lang w:val="uk-UA"/>
              </w:rPr>
            </w:pPr>
            <w:r w:rsidRPr="00DB52BD">
              <w:rPr>
                <w:rFonts w:ascii="Times New Roman" w:hAnsi="Times New Roman"/>
                <w:i/>
                <w:szCs w:val="24"/>
                <w:lang w:val="uk-UA"/>
              </w:rPr>
              <w:t>g</w:t>
            </w:r>
            <w:r w:rsidRPr="00DB52BD">
              <w:rPr>
                <w:rFonts w:ascii="Times New Roman" w:hAnsi="Times New Roman"/>
                <w:szCs w:val="24"/>
                <w:lang w:val="uk-UA"/>
              </w:rPr>
              <w:t xml:space="preserve"> – прискорення вільного падіння, м/с</w:t>
            </w:r>
            <w:r w:rsidRPr="00DB52BD">
              <w:rPr>
                <w:rFonts w:ascii="Times New Roman" w:hAnsi="Times New Roman"/>
                <w:szCs w:val="24"/>
                <w:vertAlign w:val="superscript"/>
                <w:lang w:val="uk-UA"/>
              </w:rPr>
              <w:t>2</w:t>
            </w:r>
            <w:r w:rsidRPr="00DB52BD">
              <w:rPr>
                <w:rFonts w:ascii="Times New Roman" w:hAnsi="Times New Roman"/>
                <w:szCs w:val="24"/>
                <w:lang w:val="uk-UA"/>
              </w:rPr>
              <w:t>.</w:t>
            </w:r>
          </w:p>
          <w:p w:rsidR="00765718" w:rsidRPr="00DB52BD" w:rsidRDefault="00765718" w:rsidP="000123E1">
            <w:pPr>
              <w:spacing w:after="0" w:line="240" w:lineRule="auto"/>
              <w:ind w:firstLine="37"/>
              <w:rPr>
                <w:rFonts w:ascii="Times New Roman" w:hAnsi="Times New Roman"/>
                <w:szCs w:val="24"/>
                <w:lang w:val="uk-UA"/>
              </w:rPr>
            </w:pPr>
            <w:r w:rsidRPr="00DB52BD">
              <w:rPr>
                <w:rFonts w:ascii="Times New Roman" w:hAnsi="Times New Roman"/>
                <w:i/>
                <w:szCs w:val="24"/>
                <w:lang w:val="uk-UA"/>
              </w:rPr>
              <w:t xml:space="preserve">Vmax – </w:t>
            </w:r>
            <w:r w:rsidRPr="00DB52BD">
              <w:rPr>
                <w:rFonts w:ascii="Times New Roman" w:hAnsi="Times New Roman"/>
                <w:szCs w:val="24"/>
                <w:lang w:val="uk-UA"/>
              </w:rPr>
              <w:t>максимальна швидкість відштовхування</w:t>
            </w:r>
          </w:p>
          <w:p w:rsidR="00765718" w:rsidRPr="00DB52BD" w:rsidRDefault="00765718" w:rsidP="000123E1">
            <w:pPr>
              <w:spacing w:after="0" w:line="240" w:lineRule="auto"/>
              <w:ind w:firstLine="37"/>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під</w:t>
            </w:r>
            <w:r w:rsidRPr="00DB52BD">
              <w:rPr>
                <w:rFonts w:ascii="Times New Roman" w:hAnsi="Times New Roman"/>
                <w:i/>
                <w:szCs w:val="24"/>
                <w:lang w:val="uk-UA"/>
              </w:rPr>
              <w:t>. –</w:t>
            </w:r>
            <w:r w:rsidRPr="00DB52BD">
              <w:rPr>
                <w:rFonts w:ascii="Times New Roman" w:hAnsi="Times New Roman"/>
                <w:szCs w:val="24"/>
                <w:lang w:val="uk-UA"/>
              </w:rPr>
              <w:t xml:space="preserve"> час підйому тіла, за який досягається максимальна висота стрибка, с.</w:t>
            </w:r>
          </w:p>
          <w:p w:rsidR="00765718" w:rsidRPr="00DB52BD" w:rsidRDefault="00765718" w:rsidP="000123E1">
            <w:pPr>
              <w:spacing w:after="0" w:line="240" w:lineRule="auto"/>
              <w:ind w:firstLine="37"/>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 xml:space="preserve">пол </w:t>
            </w:r>
            <w:r w:rsidRPr="00DB52BD">
              <w:rPr>
                <w:rFonts w:ascii="Times New Roman" w:hAnsi="Times New Roman"/>
                <w:i/>
                <w:szCs w:val="24"/>
                <w:lang w:val="uk-UA"/>
              </w:rPr>
              <w:t xml:space="preserve">– </w:t>
            </w:r>
            <w:r w:rsidRPr="00DB52BD">
              <w:rPr>
                <w:rFonts w:ascii="Times New Roman" w:hAnsi="Times New Roman"/>
                <w:szCs w:val="24"/>
                <w:lang w:val="uk-UA"/>
              </w:rPr>
              <w:t>час тривалості фази польоту, с.</w:t>
            </w:r>
          </w:p>
          <w:p w:rsidR="00765718" w:rsidRPr="00DB52BD" w:rsidRDefault="00765718" w:rsidP="000123E1">
            <w:pPr>
              <w:spacing w:after="0" w:line="240" w:lineRule="auto"/>
              <w:ind w:firstLine="37"/>
              <w:rPr>
                <w:rFonts w:ascii="Times New Roman" w:hAnsi="Times New Roman"/>
                <w:i/>
                <w:szCs w:val="24"/>
                <w:lang w:val="uk-UA"/>
              </w:rPr>
            </w:pPr>
            <w:r w:rsidRPr="00DB52BD">
              <w:rPr>
                <w:rFonts w:ascii="Times New Roman" w:hAnsi="Times New Roman"/>
                <w:i/>
                <w:szCs w:val="24"/>
                <w:lang w:val="uk-UA"/>
              </w:rPr>
              <w:t xml:space="preserve">Н – </w:t>
            </w:r>
            <w:r w:rsidRPr="00DB52BD">
              <w:rPr>
                <w:rFonts w:ascii="Times New Roman" w:hAnsi="Times New Roman"/>
                <w:szCs w:val="24"/>
                <w:lang w:val="uk-UA"/>
              </w:rPr>
              <w:t xml:space="preserve">максимальна висота підйому </w:t>
            </w:r>
            <w:r w:rsidRPr="00DB52BD">
              <w:rPr>
                <w:rFonts w:ascii="Times New Roman" w:hAnsi="Times New Roman"/>
                <w:i/>
                <w:szCs w:val="24"/>
                <w:lang w:val="uk-UA"/>
              </w:rPr>
              <w:t>ЗЦМ</w:t>
            </w:r>
            <w:r w:rsidRPr="00DB52BD">
              <w:rPr>
                <w:rFonts w:ascii="Times New Roman" w:hAnsi="Times New Roman"/>
                <w:szCs w:val="24"/>
                <w:lang w:val="uk-UA"/>
              </w:rPr>
              <w:t>, м.</w:t>
            </w:r>
          </w:p>
          <w:p w:rsidR="00765718" w:rsidRPr="00DB52BD" w:rsidRDefault="00765718" w:rsidP="000123E1">
            <w:pPr>
              <w:spacing w:after="0" w:line="240" w:lineRule="auto"/>
              <w:ind w:firstLine="37"/>
              <w:rPr>
                <w:rFonts w:ascii="Times New Roman" w:hAnsi="Times New Roman"/>
                <w:i/>
                <w:szCs w:val="24"/>
                <w:lang w:val="uk-UA"/>
              </w:rPr>
            </w:pPr>
            <w:r w:rsidRPr="00DB52BD">
              <w:rPr>
                <w:rFonts w:ascii="Times New Roman" w:hAnsi="Times New Roman"/>
                <w:i/>
                <w:szCs w:val="24"/>
                <w:lang w:val="uk-UA"/>
              </w:rPr>
              <w:t>G</w:t>
            </w:r>
            <w:r w:rsidRPr="00DB52BD">
              <w:rPr>
                <w:rFonts w:ascii="Times New Roman" w:hAnsi="Times New Roman"/>
                <w:i/>
                <w:szCs w:val="24"/>
                <w:vertAlign w:val="subscript"/>
                <w:lang w:val="uk-UA"/>
              </w:rPr>
              <w:t xml:space="preserve">F </w:t>
            </w:r>
            <w:r w:rsidRPr="00DB52BD">
              <w:rPr>
                <w:rFonts w:ascii="Times New Roman" w:hAnsi="Times New Roman"/>
                <w:i/>
                <w:szCs w:val="24"/>
                <w:lang w:val="uk-UA"/>
              </w:rPr>
              <w:t xml:space="preserve">– </w:t>
            </w:r>
            <w:r w:rsidRPr="00DB52BD">
              <w:rPr>
                <w:rFonts w:ascii="Times New Roman" w:hAnsi="Times New Roman"/>
                <w:szCs w:val="24"/>
                <w:lang w:val="uk-UA"/>
              </w:rPr>
              <w:t>градієнт сили відштовхування</w:t>
            </w:r>
            <w:r w:rsidR="008B223B" w:rsidRPr="00DB52BD">
              <w:rPr>
                <w:rFonts w:ascii="Times New Roman" w:hAnsi="Times New Roman"/>
                <w:szCs w:val="24"/>
                <w:lang w:val="uk-UA"/>
              </w:rPr>
              <w:t>.</w:t>
            </w:r>
            <w:r w:rsidRPr="00DB52BD">
              <w:rPr>
                <w:rFonts w:ascii="Times New Roman" w:hAnsi="Times New Roman"/>
                <w:i/>
                <w:szCs w:val="24"/>
                <w:lang w:val="uk-UA"/>
              </w:rPr>
              <w:t xml:space="preserve"> </w:t>
            </w:r>
          </w:p>
          <w:p w:rsidR="00765718" w:rsidRPr="00DB52BD" w:rsidRDefault="00765718" w:rsidP="000123E1">
            <w:pPr>
              <w:spacing w:after="0" w:line="240" w:lineRule="auto"/>
              <w:rPr>
                <w:rFonts w:ascii="Times New Roman" w:hAnsi="Times New Roman"/>
                <w:szCs w:val="24"/>
                <w:lang w:val="uk-UA"/>
              </w:rPr>
            </w:pPr>
            <w:r w:rsidRPr="00DB52BD">
              <w:rPr>
                <w:rFonts w:ascii="Times New Roman" w:hAnsi="Times New Roman"/>
                <w:i/>
                <w:szCs w:val="24"/>
                <w:lang w:val="uk-UA"/>
              </w:rPr>
              <w:t>F</w:t>
            </w:r>
            <w:r w:rsidRPr="00DB52BD">
              <w:rPr>
                <w:rFonts w:ascii="Times New Roman" w:hAnsi="Times New Roman"/>
                <w:i/>
                <w:szCs w:val="24"/>
                <w:vertAlign w:val="subscript"/>
                <w:lang w:val="uk-UA"/>
              </w:rPr>
              <w:t>1</w:t>
            </w:r>
            <w:r w:rsidRPr="00DB52BD">
              <w:rPr>
                <w:rFonts w:ascii="Times New Roman" w:hAnsi="Times New Roman"/>
                <w:szCs w:val="24"/>
                <w:lang w:val="uk-UA"/>
              </w:rPr>
              <w:t xml:space="preserve">, </w:t>
            </w:r>
            <w:r w:rsidRPr="00DB52BD">
              <w:rPr>
                <w:rFonts w:ascii="Times New Roman" w:hAnsi="Times New Roman"/>
                <w:i/>
                <w:szCs w:val="24"/>
                <w:lang w:val="uk-UA"/>
              </w:rPr>
              <w:t>F</w:t>
            </w:r>
            <w:r w:rsidRPr="00DB52BD">
              <w:rPr>
                <w:rFonts w:ascii="Times New Roman" w:hAnsi="Times New Roman"/>
                <w:i/>
                <w:szCs w:val="24"/>
                <w:vertAlign w:val="subscript"/>
                <w:lang w:val="uk-UA"/>
              </w:rPr>
              <w:t>2</w:t>
            </w:r>
            <w:r w:rsidRPr="00DB52BD">
              <w:rPr>
                <w:rFonts w:ascii="Times New Roman" w:hAnsi="Times New Roman"/>
                <w:szCs w:val="24"/>
                <w:lang w:val="uk-UA"/>
              </w:rPr>
              <w:t xml:space="preserve"> </w:t>
            </w:r>
            <w:r w:rsidRPr="00DB52BD">
              <w:rPr>
                <w:rFonts w:ascii="Times New Roman" w:hAnsi="Times New Roman"/>
                <w:i/>
                <w:szCs w:val="24"/>
                <w:lang w:val="uk-UA"/>
              </w:rPr>
              <w:t>–</w:t>
            </w:r>
            <w:r w:rsidRPr="00DB52BD">
              <w:rPr>
                <w:rFonts w:ascii="Times New Roman" w:hAnsi="Times New Roman"/>
                <w:szCs w:val="24"/>
                <w:lang w:val="uk-UA"/>
              </w:rPr>
              <w:t xml:space="preserve"> значення сили відштовхування </w:t>
            </w:r>
            <w:r w:rsidR="008B223B" w:rsidRPr="00DB52BD">
              <w:rPr>
                <w:rFonts w:ascii="Times New Roman" w:hAnsi="Times New Roman"/>
                <w:szCs w:val="24"/>
                <w:lang w:val="uk-UA"/>
              </w:rPr>
              <w:t>у</w:t>
            </w:r>
            <w:r w:rsidRPr="00DB52BD">
              <w:rPr>
                <w:rFonts w:ascii="Times New Roman" w:hAnsi="Times New Roman"/>
                <w:szCs w:val="24"/>
                <w:lang w:val="uk-UA"/>
              </w:rPr>
              <w:t xml:space="preserve"> двох точках динамограми, Н.</w:t>
            </w:r>
          </w:p>
          <w:p w:rsidR="00765718" w:rsidRPr="00DB52BD" w:rsidRDefault="00765718" w:rsidP="000123E1">
            <w:pPr>
              <w:spacing w:after="0" w:line="240" w:lineRule="auto"/>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1</w:t>
            </w:r>
            <w:r w:rsidRPr="00DB52BD">
              <w:rPr>
                <w:rFonts w:ascii="Times New Roman" w:hAnsi="Times New Roman"/>
                <w:szCs w:val="24"/>
                <w:lang w:val="uk-UA"/>
              </w:rPr>
              <w:t xml:space="preserve">, </w:t>
            </w:r>
            <w:r w:rsidRPr="00DB52BD">
              <w:rPr>
                <w:rFonts w:ascii="Times New Roman" w:hAnsi="Times New Roman"/>
                <w:i/>
                <w:szCs w:val="24"/>
                <w:lang w:val="uk-UA"/>
              </w:rPr>
              <w:t>t</w:t>
            </w:r>
            <w:r w:rsidRPr="00DB52BD">
              <w:rPr>
                <w:rFonts w:ascii="Times New Roman" w:hAnsi="Times New Roman"/>
                <w:i/>
                <w:szCs w:val="24"/>
                <w:vertAlign w:val="subscript"/>
                <w:lang w:val="uk-UA"/>
              </w:rPr>
              <w:t>2</w:t>
            </w:r>
            <w:r w:rsidRPr="00DB52BD">
              <w:rPr>
                <w:rFonts w:ascii="Times New Roman" w:hAnsi="Times New Roman"/>
                <w:szCs w:val="24"/>
                <w:lang w:val="uk-UA"/>
              </w:rPr>
              <w:t xml:space="preserve"> </w:t>
            </w:r>
            <w:r w:rsidRPr="00DB52BD">
              <w:rPr>
                <w:rFonts w:ascii="Times New Roman" w:hAnsi="Times New Roman"/>
                <w:i/>
                <w:szCs w:val="24"/>
                <w:lang w:val="uk-UA"/>
              </w:rPr>
              <w:t>–</w:t>
            </w:r>
            <w:r w:rsidRPr="00DB52BD">
              <w:rPr>
                <w:rFonts w:ascii="Times New Roman" w:hAnsi="Times New Roman"/>
                <w:szCs w:val="24"/>
                <w:lang w:val="uk-UA"/>
              </w:rPr>
              <w:t xml:space="preserve"> часові мітки відштовхування </w:t>
            </w:r>
            <w:r w:rsidR="008B223B" w:rsidRPr="00DB52BD">
              <w:rPr>
                <w:rFonts w:ascii="Times New Roman" w:hAnsi="Times New Roman"/>
                <w:szCs w:val="24"/>
                <w:lang w:val="uk-UA"/>
              </w:rPr>
              <w:t>у</w:t>
            </w:r>
            <w:r w:rsidRPr="00DB52BD">
              <w:rPr>
                <w:rFonts w:ascii="Times New Roman" w:hAnsi="Times New Roman"/>
                <w:szCs w:val="24"/>
                <w:lang w:val="uk-UA"/>
              </w:rPr>
              <w:t xml:space="preserve"> двох точках динамограми, с. </w:t>
            </w:r>
          </w:p>
          <w:p w:rsidR="00765718" w:rsidRPr="00DB52BD" w:rsidRDefault="00765718" w:rsidP="000123E1">
            <w:pPr>
              <w:spacing w:after="0" w:line="240" w:lineRule="auto"/>
              <w:rPr>
                <w:rFonts w:ascii="Times New Roman" w:hAnsi="Times New Roman"/>
                <w:szCs w:val="24"/>
                <w:lang w:val="uk-UA"/>
              </w:rPr>
            </w:pPr>
            <w:r w:rsidRPr="00DB52BD">
              <w:rPr>
                <w:rFonts w:ascii="Times New Roman" w:hAnsi="Times New Roman"/>
                <w:i/>
                <w:szCs w:val="24"/>
                <w:lang w:val="uk-UA"/>
              </w:rPr>
              <w:t>Fmax</w:t>
            </w:r>
            <w:r w:rsidRPr="00DB52BD">
              <w:rPr>
                <w:rFonts w:ascii="Times New Roman" w:hAnsi="Times New Roman"/>
                <w:szCs w:val="24"/>
                <w:lang w:val="uk-UA"/>
              </w:rPr>
              <w:t xml:space="preserve"> </w:t>
            </w:r>
            <w:r w:rsidRPr="00DB52BD">
              <w:rPr>
                <w:rFonts w:ascii="Times New Roman" w:hAnsi="Times New Roman"/>
                <w:i/>
                <w:szCs w:val="24"/>
                <w:lang w:val="uk-UA"/>
              </w:rPr>
              <w:t>–</w:t>
            </w:r>
            <w:r w:rsidRPr="00DB52BD">
              <w:rPr>
                <w:rFonts w:ascii="Times New Roman" w:hAnsi="Times New Roman"/>
                <w:szCs w:val="24"/>
                <w:lang w:val="uk-UA"/>
              </w:rPr>
              <w:t xml:space="preserve"> максимальна сила відштовхування, Н.</w:t>
            </w:r>
          </w:p>
          <w:p w:rsidR="00765718" w:rsidRPr="00DB52BD" w:rsidRDefault="00765718" w:rsidP="000123E1">
            <w:pPr>
              <w:spacing w:after="0" w:line="240" w:lineRule="auto"/>
              <w:rPr>
                <w:rFonts w:ascii="Times New Roman" w:hAnsi="Times New Roman"/>
                <w:i/>
                <w:szCs w:val="24"/>
                <w:lang w:val="uk-UA"/>
              </w:rPr>
            </w:pPr>
            <w:r w:rsidRPr="00DB52BD">
              <w:rPr>
                <w:rFonts w:ascii="Times New Roman" w:hAnsi="Times New Roman"/>
                <w:i/>
                <w:szCs w:val="24"/>
                <w:lang w:val="uk-UA"/>
              </w:rPr>
              <w:t>t</w:t>
            </w:r>
            <w:r w:rsidRPr="00DB52BD">
              <w:rPr>
                <w:rFonts w:ascii="Times New Roman" w:hAnsi="Times New Roman"/>
                <w:i/>
                <w:szCs w:val="24"/>
                <w:vertAlign w:val="subscript"/>
                <w:lang w:val="uk-UA"/>
              </w:rPr>
              <w:t>відш</w:t>
            </w:r>
            <w:r w:rsidRPr="00DB52BD">
              <w:rPr>
                <w:rFonts w:ascii="Times New Roman" w:hAnsi="Times New Roman"/>
                <w:szCs w:val="24"/>
                <w:lang w:val="uk-UA"/>
              </w:rPr>
              <w:t xml:space="preserve">. </w:t>
            </w:r>
            <w:r w:rsidRPr="00DB52BD">
              <w:rPr>
                <w:rFonts w:ascii="Times New Roman" w:hAnsi="Times New Roman"/>
                <w:i/>
                <w:szCs w:val="24"/>
                <w:lang w:val="uk-UA"/>
              </w:rPr>
              <w:t>–</w:t>
            </w:r>
            <w:r w:rsidRPr="00DB52BD">
              <w:rPr>
                <w:rFonts w:ascii="Times New Roman" w:hAnsi="Times New Roman"/>
                <w:szCs w:val="24"/>
                <w:lang w:val="uk-UA"/>
              </w:rPr>
              <w:t xml:space="preserve"> час відштовхування, с.</w:t>
            </w:r>
          </w:p>
          <w:p w:rsidR="00765718" w:rsidRPr="00DB52BD" w:rsidRDefault="00765718" w:rsidP="000123E1">
            <w:pPr>
              <w:spacing w:after="0" w:line="240" w:lineRule="auto"/>
              <w:rPr>
                <w:rFonts w:ascii="Times New Roman" w:hAnsi="Times New Roman"/>
                <w:i/>
                <w:szCs w:val="24"/>
                <w:lang w:val="uk-UA"/>
              </w:rPr>
            </w:pPr>
            <w:r w:rsidRPr="00DB52BD">
              <w:rPr>
                <w:rFonts w:ascii="Times New Roman" w:hAnsi="Times New Roman"/>
                <w:i/>
                <w:szCs w:val="24"/>
                <w:lang w:val="uk-UA"/>
              </w:rPr>
              <w:t>I</w:t>
            </w:r>
            <w:r w:rsidRPr="00DB52BD">
              <w:rPr>
                <w:rFonts w:ascii="Times New Roman" w:hAnsi="Times New Roman"/>
                <w:i/>
                <w:szCs w:val="24"/>
                <w:vertAlign w:val="subscript"/>
                <w:lang w:val="uk-UA"/>
              </w:rPr>
              <w:t xml:space="preserve">F </w:t>
            </w:r>
            <w:r w:rsidRPr="00DB52BD">
              <w:rPr>
                <w:rFonts w:ascii="Times New Roman" w:hAnsi="Times New Roman"/>
                <w:i/>
                <w:szCs w:val="24"/>
                <w:lang w:val="uk-UA"/>
              </w:rPr>
              <w:t xml:space="preserve">– </w:t>
            </w:r>
            <w:r w:rsidRPr="00DB52BD">
              <w:rPr>
                <w:rFonts w:ascii="Times New Roman" w:hAnsi="Times New Roman"/>
                <w:szCs w:val="24"/>
                <w:lang w:val="uk-UA"/>
              </w:rPr>
              <w:t>імпульс сили</w:t>
            </w:r>
            <w:r w:rsidR="008B223B" w:rsidRPr="00DB52BD">
              <w:rPr>
                <w:rFonts w:ascii="Times New Roman" w:hAnsi="Times New Roman"/>
                <w:szCs w:val="24"/>
                <w:lang w:val="uk-UA"/>
              </w:rPr>
              <w:t>.</w:t>
            </w:r>
          </w:p>
          <w:p w:rsidR="00765718" w:rsidRPr="00DB52BD" w:rsidRDefault="00765718" w:rsidP="000123E1">
            <w:pPr>
              <w:spacing w:after="0" w:line="240" w:lineRule="auto"/>
              <w:rPr>
                <w:rFonts w:ascii="Times New Roman" w:hAnsi="Times New Roman"/>
                <w:i/>
                <w:szCs w:val="24"/>
                <w:lang w:val="uk-UA"/>
              </w:rPr>
            </w:pPr>
            <w:r w:rsidRPr="00DB52BD">
              <w:rPr>
                <w:rFonts w:ascii="Times New Roman" w:hAnsi="Times New Roman"/>
                <w:i/>
                <w:szCs w:val="24"/>
                <w:lang w:val="uk-UA"/>
              </w:rPr>
              <w:t xml:space="preserve">∫F(t) dt </w:t>
            </w:r>
            <w:r w:rsidRPr="00DB52BD">
              <w:rPr>
                <w:rFonts w:ascii="Times New Roman" w:hAnsi="Times New Roman"/>
                <w:szCs w:val="24"/>
                <w:lang w:val="uk-UA"/>
              </w:rPr>
              <w:t>–</w:t>
            </w:r>
            <w:r w:rsidRPr="00DB52BD">
              <w:rPr>
                <w:rFonts w:ascii="Times New Roman" w:hAnsi="Times New Roman"/>
                <w:i/>
                <w:szCs w:val="24"/>
                <w:lang w:val="uk-UA"/>
              </w:rPr>
              <w:t xml:space="preserve"> </w:t>
            </w:r>
            <w:r w:rsidRPr="00DB52BD">
              <w:rPr>
                <w:rFonts w:ascii="Times New Roman" w:hAnsi="Times New Roman"/>
                <w:szCs w:val="24"/>
                <w:lang w:val="uk-UA"/>
              </w:rPr>
              <w:t>інтеграл функції сили від часу, Н.</w:t>
            </w:r>
          </w:p>
          <w:p w:rsidR="00765718" w:rsidRPr="00DB52BD" w:rsidRDefault="00765718" w:rsidP="000123E1">
            <w:pPr>
              <w:spacing w:after="0" w:line="240" w:lineRule="auto"/>
              <w:rPr>
                <w:rFonts w:ascii="Times New Roman" w:hAnsi="Times New Roman"/>
                <w:szCs w:val="24"/>
                <w:lang w:val="uk-UA"/>
              </w:rPr>
            </w:pPr>
            <w:r w:rsidRPr="00DB52BD">
              <w:rPr>
                <w:rFonts w:ascii="Times New Roman" w:hAnsi="Times New Roman"/>
                <w:i/>
                <w:szCs w:val="24"/>
                <w:lang w:val="uk-UA"/>
              </w:rPr>
              <w:t>Fi</w:t>
            </w:r>
            <w:r w:rsidRPr="00DB52BD">
              <w:rPr>
                <w:rFonts w:ascii="Times New Roman" w:hAnsi="Times New Roman"/>
                <w:szCs w:val="24"/>
                <w:lang w:val="uk-UA"/>
              </w:rPr>
              <w:t xml:space="preserve"> – значення сили на </w:t>
            </w:r>
            <w:r w:rsidRPr="00DB52BD">
              <w:rPr>
                <w:rFonts w:ascii="Times New Roman" w:hAnsi="Times New Roman"/>
                <w:i/>
                <w:szCs w:val="24"/>
                <w:lang w:val="uk-UA"/>
              </w:rPr>
              <w:t>i</w:t>
            </w:r>
            <w:r w:rsidRPr="00DB52BD">
              <w:rPr>
                <w:rFonts w:ascii="Times New Roman" w:hAnsi="Times New Roman"/>
                <w:szCs w:val="24"/>
                <w:lang w:val="uk-UA"/>
              </w:rPr>
              <w:t>-му вимірюваному моменті, Н.</w:t>
            </w:r>
          </w:p>
          <w:p w:rsidR="00765718" w:rsidRPr="00DB52BD" w:rsidRDefault="00765718" w:rsidP="000123E1">
            <w:pPr>
              <w:spacing w:after="0" w:line="240" w:lineRule="auto"/>
              <w:rPr>
                <w:rFonts w:ascii="Times New Roman" w:hAnsi="Times New Roman"/>
                <w:i/>
                <w:szCs w:val="24"/>
                <w:lang w:val="uk-UA"/>
              </w:rPr>
            </w:pPr>
            <w:r w:rsidRPr="00DB52BD">
              <w:rPr>
                <w:rFonts w:ascii="Times New Roman" w:hAnsi="Times New Roman"/>
                <w:i/>
                <w:szCs w:val="24"/>
                <w:lang w:val="uk-UA"/>
              </w:rPr>
              <w:t>Δt</w:t>
            </w:r>
            <w:r w:rsidRPr="00DB52BD">
              <w:rPr>
                <w:rFonts w:ascii="Times New Roman" w:hAnsi="Times New Roman"/>
                <w:szCs w:val="24"/>
                <w:lang w:val="uk-UA"/>
              </w:rPr>
              <w:t xml:space="preserve"> – інтервал часу між вимірюваннями, с.</w:t>
            </w:r>
          </w:p>
          <w:p w:rsidR="00765718" w:rsidRPr="00DB52BD" w:rsidRDefault="00765718" w:rsidP="000123E1">
            <w:pPr>
              <w:spacing w:after="0" w:line="240" w:lineRule="auto"/>
              <w:rPr>
                <w:rFonts w:ascii="Times New Roman" w:hAnsi="Times New Roman"/>
                <w:szCs w:val="24"/>
                <w:lang w:val="uk-UA"/>
              </w:rPr>
            </w:pPr>
            <w:r w:rsidRPr="00DB52BD">
              <w:rPr>
                <w:rFonts w:ascii="Times New Roman" w:hAnsi="Times New Roman"/>
                <w:i/>
                <w:szCs w:val="24"/>
                <w:lang w:val="uk-UA"/>
              </w:rPr>
              <w:t xml:space="preserve">k </w:t>
            </w:r>
            <w:r w:rsidRPr="00DB52BD">
              <w:rPr>
                <w:rFonts w:ascii="Times New Roman" w:hAnsi="Times New Roman"/>
                <w:szCs w:val="24"/>
                <w:lang w:val="uk-UA"/>
              </w:rPr>
              <w:t>–</w:t>
            </w:r>
            <w:r w:rsidRPr="00DB52BD">
              <w:rPr>
                <w:rFonts w:ascii="Times New Roman" w:hAnsi="Times New Roman"/>
                <w:i/>
                <w:szCs w:val="24"/>
                <w:lang w:val="uk-UA"/>
              </w:rPr>
              <w:t xml:space="preserve"> к</w:t>
            </w:r>
            <w:r w:rsidRPr="00DB52BD">
              <w:rPr>
                <w:rFonts w:ascii="Times New Roman" w:hAnsi="Times New Roman"/>
                <w:szCs w:val="24"/>
                <w:lang w:val="uk-UA"/>
              </w:rPr>
              <w:t>оефіцієнт ефективності стрибка, %.</w:t>
            </w:r>
          </w:p>
        </w:tc>
      </w:tr>
    </w:tbl>
    <w:p w:rsidR="00765718" w:rsidRPr="00DB52BD" w:rsidRDefault="00765718" w:rsidP="00625CC8">
      <w:pPr>
        <w:spacing w:after="160" w:line="259" w:lineRule="auto"/>
        <w:rPr>
          <w:rFonts w:ascii="Times New Roman" w:hAnsi="Times New Roman"/>
          <w:sz w:val="24"/>
          <w:szCs w:val="24"/>
          <w:lang w:val="uk-UA"/>
        </w:rPr>
      </w:pPr>
    </w:p>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jc w:val="center"/>
        <w:rPr>
          <w:rFonts w:ascii="Times New Roman" w:hAnsi="Times New Roman"/>
          <w:b/>
          <w:sz w:val="24"/>
          <w:szCs w:val="24"/>
          <w:lang w:val="uk-UA"/>
        </w:rPr>
      </w:pPr>
      <w:r w:rsidRPr="00DB52BD">
        <w:rPr>
          <w:rFonts w:ascii="Times New Roman" w:hAnsi="Times New Roman"/>
          <w:b/>
          <w:sz w:val="24"/>
          <w:szCs w:val="24"/>
          <w:lang w:val="uk-UA"/>
        </w:rPr>
        <w:lastRenderedPageBreak/>
        <w:t>Список рекомендованої літератури</w:t>
      </w:r>
    </w:p>
    <w:p w:rsidR="00625CC8" w:rsidRPr="00DB52BD" w:rsidRDefault="00625CC8" w:rsidP="00765718">
      <w:pPr>
        <w:spacing w:after="120" w:line="240" w:lineRule="auto"/>
        <w:ind w:firstLine="709"/>
        <w:rPr>
          <w:rFonts w:ascii="Times New Roman" w:hAnsi="Times New Roman"/>
          <w:i/>
          <w:sz w:val="24"/>
          <w:szCs w:val="24"/>
          <w:lang w:val="uk-UA"/>
        </w:rPr>
      </w:pPr>
      <w:r w:rsidRPr="00DB52BD">
        <w:rPr>
          <w:rFonts w:ascii="Times New Roman" w:hAnsi="Times New Roman"/>
          <w:i/>
          <w:sz w:val="24"/>
          <w:szCs w:val="24"/>
          <w:lang w:val="uk-UA"/>
        </w:rPr>
        <w:t>Основна:</w:t>
      </w:r>
    </w:p>
    <w:p w:rsidR="00625CC8" w:rsidRPr="00DB52BD" w:rsidRDefault="00625CC8" w:rsidP="00661052">
      <w:pPr>
        <w:pStyle w:val="ae"/>
        <w:numPr>
          <w:ilvl w:val="0"/>
          <w:numId w:val="94"/>
        </w:numPr>
        <w:tabs>
          <w:tab w:val="left" w:pos="7655"/>
        </w:tabs>
        <w:ind w:left="567" w:right="-2" w:hanging="567"/>
        <w:jc w:val="both"/>
        <w:rPr>
          <w:b w:val="0"/>
          <w:sz w:val="24"/>
          <w:szCs w:val="24"/>
        </w:rPr>
      </w:pPr>
      <w:r w:rsidRPr="00DB52BD">
        <w:rPr>
          <w:b w:val="0"/>
          <w:sz w:val="24"/>
          <w:szCs w:val="24"/>
        </w:rPr>
        <w:t xml:space="preserve">Адашевський В. М. </w:t>
      </w:r>
      <w:r w:rsidRPr="00DB52BD">
        <w:rPr>
          <w:b w:val="0"/>
          <w:i/>
          <w:sz w:val="24"/>
          <w:szCs w:val="24"/>
        </w:rPr>
        <w:t>Конпект лекцій з біомеханіки спорту для студентів спеціальності - 017 «Фізична культура і спорт» інституту соціально-гуманітарних технологій</w:t>
      </w:r>
      <w:r w:rsidRPr="00DB52BD">
        <w:rPr>
          <w:b w:val="0"/>
          <w:sz w:val="24"/>
          <w:szCs w:val="24"/>
        </w:rPr>
        <w:t>. Харків : НТУ «ХПІ», 2019. 70 с. URL : https://repository.kpi.kharkov.ua/server/api/core/bitstreams/eb7e66ea-27b4-4911-b607-7aea04032629/content.</w:t>
      </w:r>
    </w:p>
    <w:p w:rsidR="00625CC8" w:rsidRPr="00DB52BD" w:rsidRDefault="00625CC8" w:rsidP="00661052">
      <w:pPr>
        <w:pStyle w:val="ae"/>
        <w:numPr>
          <w:ilvl w:val="0"/>
          <w:numId w:val="94"/>
        </w:numPr>
        <w:tabs>
          <w:tab w:val="left" w:pos="7655"/>
        </w:tabs>
        <w:ind w:left="567" w:right="-2" w:hanging="567"/>
        <w:jc w:val="both"/>
        <w:rPr>
          <w:b w:val="0"/>
          <w:sz w:val="24"/>
          <w:szCs w:val="24"/>
        </w:rPr>
      </w:pPr>
      <w:r w:rsidRPr="00DB52BD">
        <w:rPr>
          <w:b w:val="0"/>
          <w:sz w:val="24"/>
          <w:szCs w:val="24"/>
        </w:rPr>
        <w:t xml:space="preserve">Архипов О. А. </w:t>
      </w:r>
      <w:r w:rsidRPr="00DB52BD">
        <w:rPr>
          <w:b w:val="0"/>
          <w:spacing w:val="-5"/>
          <w:sz w:val="24"/>
          <w:szCs w:val="24"/>
        </w:rPr>
        <w:t>Біомеханічний</w:t>
      </w:r>
      <w:r w:rsidR="002E7BE0" w:rsidRPr="00DB52BD">
        <w:rPr>
          <w:b w:val="0"/>
          <w:spacing w:val="-5"/>
          <w:sz w:val="24"/>
          <w:szCs w:val="24"/>
        </w:rPr>
        <w:t>’</w:t>
      </w:r>
      <w:r w:rsidRPr="00DB52BD">
        <w:rPr>
          <w:b w:val="0"/>
          <w:spacing w:val="-5"/>
          <w:sz w:val="24"/>
          <w:szCs w:val="24"/>
        </w:rPr>
        <w:t xml:space="preserve"> аналіз : </w:t>
      </w:r>
      <w:r w:rsidRPr="00DB52BD">
        <w:rPr>
          <w:b w:val="0"/>
          <w:i/>
          <w:spacing w:val="-5"/>
          <w:sz w:val="24"/>
          <w:szCs w:val="24"/>
        </w:rPr>
        <w:t>навчальний посібник</w:t>
      </w:r>
      <w:r w:rsidRPr="00DB52BD">
        <w:rPr>
          <w:b w:val="0"/>
          <w:sz w:val="24"/>
          <w:szCs w:val="24"/>
        </w:rPr>
        <w:t>.</w:t>
      </w:r>
      <w:r w:rsidRPr="00DB52BD">
        <w:rPr>
          <w:b w:val="0"/>
          <w:spacing w:val="-2"/>
          <w:sz w:val="24"/>
          <w:szCs w:val="24"/>
        </w:rPr>
        <w:t xml:space="preserve"> Київ : НПУ ім. М. П. Драгоманова, 2014. 241 с.</w:t>
      </w:r>
      <w:r w:rsidRPr="00DB52BD">
        <w:rPr>
          <w:b w:val="0"/>
          <w:i/>
          <w:sz w:val="24"/>
          <w:szCs w:val="24"/>
        </w:rPr>
        <w:t xml:space="preserve"> </w:t>
      </w:r>
      <w:r w:rsidRPr="00DB52BD">
        <w:rPr>
          <w:b w:val="0"/>
          <w:sz w:val="24"/>
          <w:szCs w:val="24"/>
        </w:rPr>
        <w:t xml:space="preserve">URL : </w:t>
      </w:r>
      <w:hyperlink r:id="rId259" w:history="1">
        <w:r w:rsidRPr="00DB52BD">
          <w:rPr>
            <w:rStyle w:val="a6"/>
            <w:b w:val="0"/>
            <w:color w:val="auto"/>
            <w:sz w:val="24"/>
            <w:szCs w:val="24"/>
          </w:rPr>
          <w:t>https://zenodo.org/record/46823/files/242.2.11.15.doc</w:t>
        </w:r>
      </w:hyperlink>
      <w:r w:rsidRPr="00DB52BD">
        <w:rPr>
          <w:b w:val="0"/>
          <w:sz w:val="24"/>
          <w:szCs w:val="24"/>
        </w:rPr>
        <w:t xml:space="preserve">. </w:t>
      </w:r>
    </w:p>
    <w:p w:rsidR="00625CC8" w:rsidRPr="00DB52BD" w:rsidRDefault="00625CC8" w:rsidP="00661052">
      <w:pPr>
        <w:pStyle w:val="a7"/>
        <w:numPr>
          <w:ilvl w:val="0"/>
          <w:numId w:val="94"/>
        </w:numPr>
        <w:tabs>
          <w:tab w:val="left" w:pos="567"/>
        </w:tabs>
        <w:ind w:left="567" w:hanging="567"/>
        <w:rPr>
          <w:lang w:val="uk-UA"/>
        </w:rPr>
      </w:pPr>
      <w:r w:rsidRPr="00DB52BD">
        <w:rPr>
          <w:lang w:val="uk-UA"/>
        </w:rPr>
        <w:t>Архипов О. А. Біомеханічні технології у фізичній підготовці студентів :</w:t>
      </w:r>
      <w:r w:rsidRPr="00DB52BD">
        <w:rPr>
          <w:i/>
          <w:lang w:val="uk-UA"/>
        </w:rPr>
        <w:t xml:space="preserve"> монографія</w:t>
      </w:r>
      <w:r w:rsidRPr="00DB52BD">
        <w:rPr>
          <w:lang w:val="uk-UA"/>
        </w:rPr>
        <w:t xml:space="preserve">. Київ: НПУ, 2012. 520 с. URL : </w:t>
      </w:r>
      <w:hyperlink r:id="rId260" w:history="1">
        <w:r w:rsidRPr="00DB52BD">
          <w:rPr>
            <w:rStyle w:val="a6"/>
            <w:color w:val="auto"/>
            <w:lang w:val="uk-UA"/>
          </w:rPr>
          <w:t>https://zenodo.org/record/47236/files/pdf.pdf</w:t>
        </w:r>
      </w:hyperlink>
      <w:r w:rsidRPr="00DB52BD">
        <w:rPr>
          <w:lang w:val="uk-UA"/>
        </w:rPr>
        <w:t>.</w:t>
      </w:r>
    </w:p>
    <w:p w:rsidR="00625CC8" w:rsidRPr="00DB52BD" w:rsidRDefault="00625CC8" w:rsidP="00661052">
      <w:pPr>
        <w:pStyle w:val="a7"/>
        <w:numPr>
          <w:ilvl w:val="0"/>
          <w:numId w:val="94"/>
        </w:numPr>
        <w:tabs>
          <w:tab w:val="left" w:pos="567"/>
        </w:tabs>
        <w:ind w:left="567" w:hanging="567"/>
        <w:rPr>
          <w:lang w:val="uk-UA"/>
        </w:rPr>
      </w:pPr>
      <w:r w:rsidRPr="00DB52BD">
        <w:rPr>
          <w:lang w:val="uk-UA"/>
        </w:rPr>
        <w:t xml:space="preserve">Ахметов Р. Ф. Біомеханіка фізичних вправ : </w:t>
      </w:r>
      <w:r w:rsidRPr="00DB52BD">
        <w:rPr>
          <w:i/>
          <w:lang w:val="uk-UA"/>
        </w:rPr>
        <w:t>навчальний посібник</w:t>
      </w:r>
      <w:r w:rsidRPr="00DB52BD">
        <w:rPr>
          <w:lang w:val="uk-UA"/>
        </w:rPr>
        <w:t>. Житомир : Житомирський державний педагогічний університет імені Івана Франка, 2004. 124 с. URL :</w:t>
      </w:r>
      <w:r w:rsidRPr="00DB52BD">
        <w:rPr>
          <w:bCs/>
          <w:lang w:val="uk-UA"/>
        </w:rPr>
        <w:t xml:space="preserve"> </w:t>
      </w:r>
      <w:r w:rsidRPr="00DB52BD">
        <w:rPr>
          <w:lang w:val="uk-UA"/>
        </w:rPr>
        <w:t>http://eprints.zu.edu.ua/14594/1/2.pdf.</w:t>
      </w:r>
    </w:p>
    <w:p w:rsidR="00625CC8" w:rsidRPr="00DB52BD" w:rsidRDefault="00625CC8" w:rsidP="00661052">
      <w:pPr>
        <w:pStyle w:val="a7"/>
        <w:numPr>
          <w:ilvl w:val="0"/>
          <w:numId w:val="94"/>
        </w:numPr>
        <w:ind w:left="567" w:hanging="567"/>
        <w:rPr>
          <w:lang w:val="uk-UA"/>
        </w:rPr>
      </w:pPr>
      <w:r w:rsidRPr="00DB52BD">
        <w:rPr>
          <w:lang w:val="uk-UA"/>
        </w:rPr>
        <w:t>Без</w:t>
      </w:r>
      <w:r w:rsidR="002E7BE0" w:rsidRPr="00DB52BD">
        <w:rPr>
          <w:lang w:val="uk-UA"/>
        </w:rPr>
        <w:t>’</w:t>
      </w:r>
      <w:r w:rsidRPr="00DB52BD">
        <w:rPr>
          <w:lang w:val="uk-UA"/>
        </w:rPr>
        <w:t xml:space="preserve">язична О. В., Коваленко Л. П. </w:t>
      </w:r>
      <w:r w:rsidRPr="00DB52BD">
        <w:rPr>
          <w:i/>
          <w:lang w:val="uk-UA"/>
        </w:rPr>
        <w:t>Методичні рекомендації до лабораторних занять з курсу «Біомеханіка»</w:t>
      </w:r>
      <w:r w:rsidRPr="00DB52BD">
        <w:rPr>
          <w:lang w:val="uk-UA"/>
        </w:rPr>
        <w:t xml:space="preserve">. 2-е вид. Харків : ХНПУ імені Г. С. Сковороди, 2014. 49 с. URL : </w:t>
      </w:r>
      <w:hyperlink r:id="rId261" w:history="1">
        <w:r w:rsidRPr="00DB52BD">
          <w:rPr>
            <w:rStyle w:val="a6"/>
            <w:color w:val="auto"/>
            <w:lang w:val="uk-UA"/>
          </w:rPr>
          <w:t>http://hnpu.edu.ua/sites/default/files/files/Kaf_anatomii/Biblioteka/MetodychnirekomendatsiilaboratornykhzaniatkursuBiomekhanika.PDF</w:t>
        </w:r>
      </w:hyperlink>
      <w:r w:rsidRPr="00DB52BD">
        <w:rPr>
          <w:lang w:val="uk-UA"/>
        </w:rPr>
        <w:t>.</w:t>
      </w:r>
    </w:p>
    <w:p w:rsidR="00625CC8" w:rsidRPr="00DB52BD" w:rsidRDefault="00625CC8" w:rsidP="00661052">
      <w:pPr>
        <w:pStyle w:val="a7"/>
        <w:numPr>
          <w:ilvl w:val="0"/>
          <w:numId w:val="94"/>
        </w:numPr>
        <w:ind w:left="567" w:hanging="567"/>
        <w:rPr>
          <w:rStyle w:val="a6"/>
          <w:color w:val="auto"/>
          <w:lang w:val="uk-UA"/>
        </w:rPr>
      </w:pPr>
      <w:r w:rsidRPr="00DB52BD">
        <w:rPr>
          <w:lang w:val="uk-UA"/>
        </w:rPr>
        <w:t xml:space="preserve">Біомеханіка </w:t>
      </w:r>
      <w:r w:rsidRPr="00DB52BD">
        <w:rPr>
          <w:rStyle w:val="a6"/>
          <w:color w:val="auto"/>
          <w:lang w:val="uk-UA"/>
        </w:rPr>
        <w:t>:</w:t>
      </w:r>
      <w:r w:rsidRPr="00DB52BD">
        <w:rPr>
          <w:lang w:val="uk-UA"/>
        </w:rPr>
        <w:t xml:space="preserve"> </w:t>
      </w:r>
      <w:r w:rsidRPr="00DB52BD">
        <w:rPr>
          <w:i/>
          <w:lang w:val="uk-UA"/>
        </w:rPr>
        <w:t>методичний посібник для студентів, що навчаються за індивідуальним графіком і ФЗН</w:t>
      </w:r>
      <w:r w:rsidRPr="00DB52BD">
        <w:rPr>
          <w:lang w:val="uk-UA"/>
        </w:rPr>
        <w:t xml:space="preserve"> / Кашуба В. О., Гамалій В. В., Хабінець Т. О. Київ : НУФВіС, 2018. 52 с. URL : </w:t>
      </w:r>
      <w:hyperlink r:id="rId262" w:history="1">
        <w:r w:rsidRPr="00DB52BD">
          <w:rPr>
            <w:rStyle w:val="a6"/>
            <w:color w:val="auto"/>
            <w:lang w:val="uk-UA"/>
          </w:rPr>
          <w:t>http://repository.ldufk.edu.ua:8080/bitstream/34606048/32838/1/Biomekhanika_sportu.pdf</w:t>
        </w:r>
      </w:hyperlink>
      <w:r w:rsidRPr="00DB52BD">
        <w:rPr>
          <w:rStyle w:val="a6"/>
          <w:color w:val="auto"/>
          <w:lang w:val="uk-UA"/>
        </w:rPr>
        <w:t>.</w:t>
      </w:r>
    </w:p>
    <w:p w:rsidR="00625CC8" w:rsidRPr="00DB52BD" w:rsidRDefault="00625CC8" w:rsidP="00661052">
      <w:pPr>
        <w:pStyle w:val="a7"/>
        <w:numPr>
          <w:ilvl w:val="0"/>
          <w:numId w:val="94"/>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Під заг. ред. Тупеєва Ю. В., Козубенка О. С. Миколаїв : МНУ, 2015. 258 с. URL : </w:t>
      </w:r>
      <w:hyperlink r:id="rId263" w:history="1">
        <w:r w:rsidRPr="00DB52BD">
          <w:rPr>
            <w:rStyle w:val="a6"/>
            <w:color w:val="auto"/>
            <w:lang w:val="uk-UA"/>
          </w:rPr>
          <w:t>http://dspace.mdu.edu.ua/jspui/bitstream/123456789/291/3/Тупєєв_C_Козубенко_Біомеханіка_Навчально-методичний_посібник.pdf</w:t>
        </w:r>
      </w:hyperlink>
      <w:r w:rsidRPr="00DB52BD">
        <w:rPr>
          <w:lang w:val="uk-UA"/>
        </w:rPr>
        <w:t xml:space="preserve">. </w:t>
      </w:r>
    </w:p>
    <w:p w:rsidR="00625CC8" w:rsidRPr="00DB52BD" w:rsidRDefault="00625CC8" w:rsidP="00661052">
      <w:pPr>
        <w:pStyle w:val="a7"/>
        <w:numPr>
          <w:ilvl w:val="0"/>
          <w:numId w:val="94"/>
        </w:numPr>
        <w:ind w:left="567" w:hanging="567"/>
        <w:rPr>
          <w:lang w:val="uk-UA"/>
        </w:rPr>
      </w:pPr>
      <w:r w:rsidRPr="00DB52BD">
        <w:rPr>
          <w:lang w:val="uk-UA"/>
        </w:rPr>
        <w:t xml:space="preserve">Біомеханіка і клінічна кінезіологія. Тема 8-9. Геометрія мас тіла людини. </w:t>
      </w:r>
      <w:r w:rsidRPr="00DB52BD">
        <w:rPr>
          <w:i/>
          <w:lang w:val="uk-UA"/>
        </w:rPr>
        <w:t>Методичні рекомендації для практичних занять студентів III курсу медичних факультетів спеціальності «Фізична терапія, ерготерапія»</w:t>
      </w:r>
      <w:r w:rsidRPr="00DB52BD">
        <w:rPr>
          <w:lang w:val="uk-UA"/>
        </w:rPr>
        <w:t xml:space="preserve"> / Автори : Дорошенко Е. Ю, Гурєєва А. М., Черненко О. Є. Запоріжжя : ЗДМУ, 2020. 12 с. URL : http://dspace.zsmu.edu.ua/bitstream/123456789/12554/1/Біомеханіка_та_клінічна_кінезіологія.pdf.</w:t>
      </w:r>
    </w:p>
    <w:p w:rsidR="00625CC8" w:rsidRPr="00DB52BD" w:rsidRDefault="00625CC8" w:rsidP="00661052">
      <w:pPr>
        <w:pStyle w:val="a7"/>
        <w:numPr>
          <w:ilvl w:val="0"/>
          <w:numId w:val="94"/>
        </w:numPr>
        <w:ind w:left="567" w:hanging="567"/>
        <w:rPr>
          <w:rStyle w:val="markedcontent"/>
          <w:lang w:val="uk-UA"/>
        </w:rPr>
      </w:pPr>
      <w:r w:rsidRPr="00DB52BD">
        <w:rPr>
          <w:rStyle w:val="markedcontent"/>
          <w:lang w:val="uk-UA"/>
        </w:rPr>
        <w:t>Біомеханіка спорту / Під заг. ред. А. М. Лапутіна. Київ : Олімпійська література, 2005. 320 с.</w:t>
      </w:r>
    </w:p>
    <w:p w:rsidR="00625CC8" w:rsidRPr="00DB52BD" w:rsidRDefault="00625CC8" w:rsidP="00661052">
      <w:pPr>
        <w:pStyle w:val="a7"/>
        <w:numPr>
          <w:ilvl w:val="0"/>
          <w:numId w:val="94"/>
        </w:numPr>
        <w:ind w:left="567" w:hanging="567"/>
        <w:rPr>
          <w:lang w:val="uk-UA"/>
        </w:rPr>
      </w:pPr>
      <w:r w:rsidRPr="00DB52BD">
        <w:rPr>
          <w:lang w:val="uk-UA"/>
        </w:rPr>
        <w:t>Біомеханіка спорту</w:t>
      </w:r>
      <w:r w:rsidRPr="00DB52BD">
        <w:rPr>
          <w:b/>
          <w:lang w:val="uk-UA"/>
        </w:rPr>
        <w:t xml:space="preserve"> </w:t>
      </w:r>
      <w:r w:rsidRPr="00DB52BD">
        <w:rPr>
          <w:lang w:val="uk-UA"/>
        </w:rPr>
        <w:t xml:space="preserve">: </w:t>
      </w:r>
      <w:r w:rsidRPr="00DB52BD">
        <w:rPr>
          <w:i/>
          <w:lang w:val="uk-UA"/>
        </w:rPr>
        <w:t>підручник</w:t>
      </w:r>
      <w:r w:rsidRPr="00DB52BD">
        <w:rPr>
          <w:lang w:val="uk-UA"/>
        </w:rPr>
        <w:t xml:space="preserve"> / Рибак О. Ю., Рибак Л. І., Виноградський Б. А. та ін. Львів : ЛДУФК імені Івана Боберського, 2021. 268 с. URL : </w:t>
      </w:r>
      <w:hyperlink r:id="rId264" w:history="1">
        <w:r w:rsidRPr="00DB52BD">
          <w:rPr>
            <w:rStyle w:val="a6"/>
            <w:color w:val="auto"/>
            <w:lang w:val="uk-UA"/>
          </w:rPr>
          <w:t>https://vo.uu.edu.ua/mod/resource/view.php?id=279652</w:t>
        </w:r>
      </w:hyperlink>
      <w:r w:rsidRPr="00DB52BD">
        <w:rPr>
          <w:lang w:val="uk-UA"/>
        </w:rPr>
        <w:t xml:space="preserve">. </w:t>
      </w:r>
    </w:p>
    <w:p w:rsidR="00625CC8" w:rsidRPr="00DB52BD" w:rsidRDefault="00625CC8" w:rsidP="00661052">
      <w:pPr>
        <w:pStyle w:val="a7"/>
        <w:numPr>
          <w:ilvl w:val="0"/>
          <w:numId w:val="94"/>
        </w:numPr>
        <w:ind w:left="567" w:hanging="567"/>
        <w:rPr>
          <w:lang w:val="uk-UA"/>
        </w:rPr>
      </w:pPr>
      <w:r w:rsidRPr="00DB52BD">
        <w:rPr>
          <w:lang w:val="uk-UA"/>
        </w:rPr>
        <w:t xml:space="preserve">Драчук С. П. Богуславська В. Ю. Таємниці управління рухами людини : </w:t>
      </w:r>
      <w:r w:rsidRPr="00DB52BD">
        <w:rPr>
          <w:i/>
          <w:lang w:val="uk-UA"/>
        </w:rPr>
        <w:t>навчальний посібник</w:t>
      </w:r>
      <w:r w:rsidRPr="00DB52BD">
        <w:rPr>
          <w:lang w:val="uk-UA"/>
        </w:rPr>
        <w:t>. Вінниця. 389 с. URL: https://dspace.vspu.edu.ua/bitstream/handle/123456789/10863/Drachuk_Taemnici_upravlinnya_2022.pdf?sequence=1&amp;isAllowed=y.</w:t>
      </w:r>
    </w:p>
    <w:p w:rsidR="00625CC8" w:rsidRPr="00DB52BD" w:rsidRDefault="00625CC8" w:rsidP="00661052">
      <w:pPr>
        <w:pStyle w:val="a7"/>
        <w:numPr>
          <w:ilvl w:val="0"/>
          <w:numId w:val="94"/>
        </w:numPr>
        <w:ind w:left="567" w:hanging="567"/>
        <w:rPr>
          <w:lang w:val="uk-UA"/>
        </w:rPr>
      </w:pPr>
      <w:r w:rsidRPr="00DB52BD">
        <w:rPr>
          <w:lang w:val="uk-UA"/>
        </w:rPr>
        <w:t xml:space="preserve">Зациорский В. М., Аруин А. С., Селуянов В. Н. Биомеханика двигательного аппарата человека. Москва : Физкультура и спорт, 1981. 144 с. URL : </w:t>
      </w:r>
      <w:hyperlink r:id="rId265" w:history="1">
        <w:r w:rsidRPr="00DB52BD">
          <w:rPr>
            <w:rStyle w:val="a6"/>
            <w:color w:val="auto"/>
            <w:lang w:val="uk-UA"/>
          </w:rPr>
          <w:t>http://library.lgaki.info:404/2019/Зациорский_Биомеханика.pdf</w:t>
        </w:r>
      </w:hyperlink>
      <w:r w:rsidRPr="00DB52BD">
        <w:rPr>
          <w:lang w:val="uk-UA"/>
        </w:rPr>
        <w:t>, https://uchi-fitness.ru/upload/iblock/c8d/c8df98ba69fa0d907bf6a7c308b9d219.pdf.</w:t>
      </w:r>
    </w:p>
    <w:p w:rsidR="00625CC8" w:rsidRPr="00DB52BD" w:rsidRDefault="00625CC8" w:rsidP="00661052">
      <w:pPr>
        <w:pStyle w:val="a7"/>
        <w:numPr>
          <w:ilvl w:val="0"/>
          <w:numId w:val="94"/>
        </w:numPr>
        <w:tabs>
          <w:tab w:val="left" w:pos="1134"/>
        </w:tabs>
        <w:ind w:left="567" w:hanging="567"/>
        <w:rPr>
          <w:lang w:val="uk-UA"/>
        </w:rPr>
      </w:pPr>
      <w:r w:rsidRPr="00DB52BD">
        <w:rPr>
          <w:lang w:val="uk-UA"/>
        </w:rPr>
        <w:t xml:space="preserve">Носко М. О., Бріжатий О. В., Гаркуша С. В., Бріжата І. А. Біомеханіка фізичного виховання і спорту : </w:t>
      </w:r>
      <w:r w:rsidRPr="00DB52BD">
        <w:rPr>
          <w:i/>
          <w:lang w:val="uk-UA"/>
        </w:rPr>
        <w:t>Навчальний посібник для студентів спеціальності «Фізичне виховання».</w:t>
      </w:r>
      <w:r w:rsidRPr="00DB52BD">
        <w:rPr>
          <w:lang w:val="uk-UA"/>
        </w:rPr>
        <w:t xml:space="preserve"> Київ : «МП Леся», 2012. 287 с.</w:t>
      </w:r>
    </w:p>
    <w:p w:rsidR="00625CC8" w:rsidRPr="00DB52BD" w:rsidRDefault="00625CC8" w:rsidP="00661052">
      <w:pPr>
        <w:pStyle w:val="a7"/>
        <w:numPr>
          <w:ilvl w:val="0"/>
          <w:numId w:val="94"/>
        </w:numPr>
        <w:ind w:left="567" w:hanging="567"/>
        <w:rPr>
          <w:lang w:val="uk-UA"/>
        </w:rPr>
      </w:pPr>
      <w:r w:rsidRPr="00DB52BD">
        <w:rPr>
          <w:lang w:val="uk-UA"/>
        </w:rPr>
        <w:t xml:space="preserve">Носко М. О., Гаркуша С. В. Біомеханіка рухової діяльності. </w:t>
      </w:r>
      <w:r w:rsidRPr="00DB52BD">
        <w:rPr>
          <w:i/>
          <w:lang w:val="uk-UA"/>
        </w:rPr>
        <w:t>Навчально-методичні матеріали до практичних занять</w:t>
      </w:r>
      <w:r w:rsidRPr="00DB52BD">
        <w:rPr>
          <w:lang w:val="uk-UA"/>
        </w:rPr>
        <w:t xml:space="preserve">. Чернігів : НУЧК імені Т. Г. Шевченка, 2019. 64 с. URL : </w:t>
      </w:r>
      <w:hyperlink r:id="rId266" w:history="1">
        <w:r w:rsidRPr="00DB52BD">
          <w:rPr>
            <w:rStyle w:val="a6"/>
            <w:color w:val="auto"/>
            <w:lang w:val="uk-UA"/>
          </w:rPr>
          <w:t>http://erpub.chnpu.edu.ua:8080/jspui/bitstream/123456789/7057/3/Біомеханікаруховоїдіяльності.pdf</w:t>
        </w:r>
      </w:hyperlink>
      <w:r w:rsidRPr="00DB52BD">
        <w:rPr>
          <w:lang w:val="uk-UA"/>
        </w:rPr>
        <w:t xml:space="preserve">. </w:t>
      </w:r>
    </w:p>
    <w:p w:rsidR="00625CC8" w:rsidRPr="00DB52BD" w:rsidRDefault="00625CC8" w:rsidP="00661052">
      <w:pPr>
        <w:pStyle w:val="a7"/>
        <w:numPr>
          <w:ilvl w:val="0"/>
          <w:numId w:val="94"/>
        </w:numPr>
        <w:ind w:left="567" w:hanging="567"/>
        <w:rPr>
          <w:lang w:val="uk-UA"/>
        </w:rPr>
      </w:pPr>
      <w:r w:rsidRPr="00DB52BD">
        <w:rPr>
          <w:rStyle w:val="a6"/>
          <w:color w:val="auto"/>
          <w:lang w:val="uk-UA"/>
        </w:rPr>
        <w:t xml:space="preserve">Практикум по спортивной биомеханике : </w:t>
      </w:r>
      <w:r w:rsidRPr="00473CB3">
        <w:rPr>
          <w:rStyle w:val="a6"/>
          <w:i/>
          <w:color w:val="auto"/>
          <w:lang w:val="uk-UA"/>
        </w:rPr>
        <w:t>учебное пособие</w:t>
      </w:r>
      <w:r w:rsidRPr="00DB52BD">
        <w:rPr>
          <w:rStyle w:val="a6"/>
          <w:color w:val="auto"/>
          <w:lang w:val="uk-UA"/>
        </w:rPr>
        <w:t xml:space="preserve"> / Еланцев А. Б., Маутенбаев А. А., Арещенко А. И., Мадиев Г. Б. стер. изд. Алматы : Казак университеті, 2020. 86 с. </w:t>
      </w:r>
      <w:r w:rsidRPr="00DB52BD">
        <w:rPr>
          <w:lang w:val="uk-UA"/>
        </w:rPr>
        <w:t xml:space="preserve">URL : </w:t>
      </w:r>
      <w:hyperlink r:id="rId267" w:history="1">
        <w:r w:rsidRPr="00DB52BD">
          <w:rPr>
            <w:rStyle w:val="a6"/>
            <w:color w:val="auto"/>
            <w:lang w:val="uk-UA"/>
          </w:rPr>
          <w:t>https://dokumen.pub/download/9786010401488.html</w:t>
        </w:r>
      </w:hyperlink>
      <w:r w:rsidRPr="00DB52BD">
        <w:rPr>
          <w:lang w:val="uk-UA"/>
        </w:rPr>
        <w:t>.</w:t>
      </w:r>
    </w:p>
    <w:p w:rsidR="00625CC8" w:rsidRPr="00DB52BD" w:rsidRDefault="00625CC8" w:rsidP="00661052">
      <w:pPr>
        <w:pStyle w:val="a7"/>
        <w:numPr>
          <w:ilvl w:val="0"/>
          <w:numId w:val="94"/>
        </w:numPr>
        <w:ind w:left="567" w:hanging="567"/>
        <w:rPr>
          <w:lang w:val="uk-UA"/>
        </w:rPr>
      </w:pPr>
      <w:r w:rsidRPr="00DB52BD">
        <w:rPr>
          <w:lang w:val="uk-UA"/>
        </w:rPr>
        <w:lastRenderedPageBreak/>
        <w:t xml:space="preserve">Практическая биомеханика : </w:t>
      </w:r>
      <w:r w:rsidRPr="00DB52BD">
        <w:rPr>
          <w:i/>
          <w:lang w:val="uk-UA"/>
        </w:rPr>
        <w:t>пособие</w:t>
      </w:r>
      <w:r w:rsidRPr="00DB52BD">
        <w:rPr>
          <w:lang w:val="uk-UA"/>
        </w:rPr>
        <w:t xml:space="preserve"> / А. Н. Лапутин, В. В. Гамалий, А. А. Архипов [и др.] ; ред. А. Н. Лапутин. Киев : Науковий світ, 2000. 300 с.</w:t>
      </w:r>
    </w:p>
    <w:p w:rsidR="00625CC8" w:rsidRPr="00DB52BD" w:rsidRDefault="00625CC8" w:rsidP="00661052">
      <w:pPr>
        <w:pStyle w:val="a7"/>
        <w:numPr>
          <w:ilvl w:val="0"/>
          <w:numId w:val="94"/>
        </w:numPr>
        <w:tabs>
          <w:tab w:val="left" w:pos="567"/>
        </w:tabs>
        <w:ind w:left="567" w:hanging="567"/>
        <w:rPr>
          <w:lang w:val="uk-UA"/>
        </w:rPr>
      </w:pPr>
      <w:r w:rsidRPr="00DB52BD">
        <w:rPr>
          <w:bCs/>
          <w:lang w:val="uk-UA"/>
        </w:rPr>
        <w:t xml:space="preserve">Соколова О. В. Біомеханіка : </w:t>
      </w:r>
      <w:r w:rsidRPr="00DB52BD">
        <w:rPr>
          <w:bCs/>
          <w:i/>
          <w:lang w:val="uk-UA"/>
        </w:rPr>
        <w:t>навчально-методичний посібник для здобувачів ступеня вищої освіти бакалавра спеціальності «Фізична культура і спорт» освітньо-професійних програм «Фізичне виховання» і «Спорт»</w:t>
      </w:r>
      <w:r w:rsidRPr="00DB52BD">
        <w:rPr>
          <w:lang w:val="uk-UA"/>
        </w:rPr>
        <w:t xml:space="preserve"> / </w:t>
      </w:r>
      <w:r w:rsidRPr="00DB52BD">
        <w:rPr>
          <w:bCs/>
          <w:lang w:val="uk-UA"/>
        </w:rPr>
        <w:t xml:space="preserve">О. В. Соколова, Г. А. Омельяненко, В. О. Тищенко. Запоріжжя : Запорізький національний університет, 2017. 96 с. URL : </w:t>
      </w:r>
      <w:hyperlink r:id="rId268" w:history="1">
        <w:r w:rsidRPr="00DB52BD">
          <w:rPr>
            <w:rStyle w:val="a6"/>
            <w:bCs/>
            <w:color w:val="auto"/>
            <w:lang w:val="uk-UA"/>
          </w:rPr>
          <w:t>https://moodle.znu.edu.ua/mod/resource/view.php?id=267317</w:t>
        </w:r>
      </w:hyperlink>
      <w:r w:rsidRPr="00DB52BD">
        <w:rPr>
          <w:bCs/>
          <w:lang w:val="uk-UA"/>
        </w:rPr>
        <w:t>.</w:t>
      </w:r>
    </w:p>
    <w:p w:rsidR="00625CC8" w:rsidRPr="00DB52BD" w:rsidRDefault="00625CC8" w:rsidP="00661052">
      <w:pPr>
        <w:pStyle w:val="a7"/>
        <w:numPr>
          <w:ilvl w:val="0"/>
          <w:numId w:val="94"/>
        </w:numPr>
        <w:tabs>
          <w:tab w:val="left" w:pos="567"/>
          <w:tab w:val="left" w:pos="1134"/>
        </w:tabs>
        <w:ind w:left="567" w:hanging="567"/>
        <w:rPr>
          <w:rStyle w:val="a6"/>
          <w:color w:val="auto"/>
          <w:lang w:val="uk-UA"/>
        </w:rPr>
      </w:pPr>
      <w:r w:rsidRPr="00DB52BD">
        <w:rPr>
          <w:rStyle w:val="markedcontent"/>
          <w:lang w:val="uk-UA"/>
        </w:rPr>
        <w:t>Суріков В. Є. Біомеханіка спорта</w:t>
      </w:r>
      <w:r w:rsidRPr="00DB52BD">
        <w:rPr>
          <w:lang w:val="uk-UA"/>
        </w:rPr>
        <w:t xml:space="preserve"> </w:t>
      </w:r>
      <w:r w:rsidRPr="00DB52BD">
        <w:rPr>
          <w:rStyle w:val="markedcontent"/>
          <w:lang w:val="uk-UA"/>
        </w:rPr>
        <w:t xml:space="preserve">: </w:t>
      </w:r>
      <w:r w:rsidRPr="00DB52BD">
        <w:rPr>
          <w:rStyle w:val="markedcontent"/>
          <w:i/>
          <w:lang w:val="uk-UA"/>
        </w:rPr>
        <w:t>лабораторний практикум</w:t>
      </w:r>
      <w:r w:rsidRPr="00DB52BD">
        <w:rPr>
          <w:rStyle w:val="markedcontent"/>
          <w:lang w:val="uk-UA"/>
        </w:rPr>
        <w:t xml:space="preserve">. Дніпро : Придніпровська державна академія фізичної культури і спорту, 2017. 60 с. </w:t>
      </w:r>
      <w:r w:rsidRPr="00DB52BD">
        <w:rPr>
          <w:lang w:val="uk-UA"/>
        </w:rPr>
        <w:t xml:space="preserve">URL : </w:t>
      </w:r>
      <w:hyperlink r:id="rId269" w:history="1">
        <w:r w:rsidRPr="00DB52BD">
          <w:rPr>
            <w:rStyle w:val="a6"/>
            <w:color w:val="auto"/>
            <w:lang w:val="uk-UA"/>
          </w:rPr>
          <w:t>http://infiz.dp.ua/misc-documents/repozit/ZO-A1/A1-0000-14-P1-17.pdf</w:t>
        </w:r>
      </w:hyperlink>
      <w:r w:rsidRPr="00DB52BD">
        <w:rPr>
          <w:rStyle w:val="a6"/>
          <w:color w:val="auto"/>
          <w:lang w:val="uk-UA"/>
        </w:rPr>
        <w:t>.</w:t>
      </w:r>
    </w:p>
    <w:p w:rsidR="00625CC8" w:rsidRPr="00DB52BD" w:rsidRDefault="00625CC8" w:rsidP="00625CC8">
      <w:pPr>
        <w:pStyle w:val="a7"/>
        <w:tabs>
          <w:tab w:val="left" w:pos="567"/>
          <w:tab w:val="left" w:pos="1134"/>
        </w:tabs>
        <w:spacing w:before="120" w:after="120"/>
        <w:ind w:left="567"/>
        <w:contextualSpacing w:val="0"/>
        <w:rPr>
          <w:rStyle w:val="a6"/>
          <w:i/>
          <w:color w:val="auto"/>
          <w:lang w:val="uk-UA"/>
        </w:rPr>
      </w:pPr>
      <w:r w:rsidRPr="00DB52BD">
        <w:rPr>
          <w:rStyle w:val="a6"/>
          <w:i/>
          <w:color w:val="auto"/>
          <w:lang w:val="uk-UA"/>
        </w:rPr>
        <w:t>Допоміжна:</w:t>
      </w:r>
    </w:p>
    <w:p w:rsidR="00625CC8" w:rsidRPr="00DB52BD" w:rsidRDefault="00625CC8" w:rsidP="00661052">
      <w:pPr>
        <w:pStyle w:val="a7"/>
        <w:numPr>
          <w:ilvl w:val="0"/>
          <w:numId w:val="88"/>
        </w:numPr>
        <w:tabs>
          <w:tab w:val="left" w:pos="1134"/>
        </w:tabs>
        <w:ind w:left="567" w:hanging="567"/>
        <w:rPr>
          <w:lang w:val="uk-UA"/>
        </w:rPr>
      </w:pPr>
      <w:r w:rsidRPr="00DB52BD">
        <w:rPr>
          <w:lang w:val="uk-UA"/>
        </w:rPr>
        <w:t xml:space="preserve">Архипов О. А. Біомеханічний аналіз статокінезіограм для оцінки факторів стійкості у студентів до і після рухових навантажень. </w:t>
      </w:r>
      <w:r w:rsidRPr="00DB52BD">
        <w:rPr>
          <w:i/>
          <w:lang w:val="uk-UA"/>
        </w:rPr>
        <w:t>Вісник Чернігівського національного педагогічного університету. Серія : Педагогічні науки. Фізичне виховання та спорт</w:t>
      </w:r>
      <w:r w:rsidRPr="00DB52BD">
        <w:rPr>
          <w:lang w:val="uk-UA"/>
        </w:rPr>
        <w:t xml:space="preserve">. 2016. Вип. 139 (1). С. 211-221. URL : </w:t>
      </w:r>
      <w:hyperlink r:id="rId270" w:history="1">
        <w:r w:rsidRPr="00DB52BD">
          <w:rPr>
            <w:rStyle w:val="a6"/>
            <w:color w:val="auto"/>
            <w:lang w:val="uk-UA"/>
          </w:rPr>
          <w:t>http://nbuv.gov.ua/UJRN/VchdpuPN_2016_139(1)_50</w:t>
        </w:r>
      </w:hyperlink>
      <w:r w:rsidRPr="00DB52BD">
        <w:rPr>
          <w:lang w:val="uk-UA"/>
        </w:rPr>
        <w:t>.</w:t>
      </w:r>
    </w:p>
    <w:p w:rsidR="00625CC8" w:rsidRPr="00DB52BD" w:rsidRDefault="00625CC8" w:rsidP="00661052">
      <w:pPr>
        <w:pStyle w:val="a7"/>
        <w:numPr>
          <w:ilvl w:val="0"/>
          <w:numId w:val="88"/>
        </w:numPr>
        <w:shd w:val="clear" w:color="auto" w:fill="FFFFFF"/>
        <w:ind w:left="567" w:hanging="567"/>
        <w:rPr>
          <w:lang w:val="uk-UA"/>
        </w:rPr>
      </w:pPr>
      <w:r w:rsidRPr="00DB52BD">
        <w:rPr>
          <w:lang w:val="uk-UA"/>
        </w:rPr>
        <w:t xml:space="preserve">Биленко А. Г., Иванова Г. П., Лосин Б. Е. Способ тренировки и оценки эффективности отталкивания от опоры. </w:t>
      </w:r>
      <w:r w:rsidRPr="00DB52BD">
        <w:rPr>
          <w:i/>
          <w:lang w:val="uk-UA"/>
        </w:rPr>
        <w:t>Патент России No2742733</w:t>
      </w:r>
      <w:r w:rsidRPr="00DB52BD">
        <w:rPr>
          <w:lang w:val="uk-UA"/>
        </w:rPr>
        <w:t xml:space="preserve">. 2021. Бюл. № 4. URL : </w:t>
      </w:r>
      <w:hyperlink r:id="rId271" w:history="1">
        <w:r w:rsidRPr="00DB52BD">
          <w:rPr>
            <w:rStyle w:val="a6"/>
            <w:color w:val="auto"/>
            <w:lang w:val="uk-UA"/>
          </w:rPr>
          <w:t>http://lesgaft.spb.ru/ru/content/patent-na-izobretenie-sposob-trenirovki-i-ocenki-effektivnosti-ottalkivaniya-ot-opory</w:t>
        </w:r>
      </w:hyperlink>
      <w:r w:rsidRPr="00DB52BD">
        <w:rPr>
          <w:lang w:val="uk-UA"/>
        </w:rPr>
        <w:t xml:space="preserve">. </w:t>
      </w:r>
    </w:p>
    <w:p w:rsidR="00625CC8" w:rsidRPr="00DB52BD" w:rsidRDefault="00625CC8" w:rsidP="00661052">
      <w:pPr>
        <w:pStyle w:val="a7"/>
        <w:numPr>
          <w:ilvl w:val="0"/>
          <w:numId w:val="88"/>
        </w:numPr>
        <w:spacing w:after="160" w:line="259" w:lineRule="auto"/>
        <w:ind w:left="567" w:hanging="567"/>
        <w:rPr>
          <w:lang w:val="uk-UA"/>
        </w:rPr>
      </w:pPr>
      <w:r w:rsidRPr="00DB52BD">
        <w:rPr>
          <w:lang w:val="uk-UA"/>
        </w:rPr>
        <w:t xml:space="preserve">Биленко А. Г., Лосин Б. Е. Иванова Г. П. Индивидуальная оптимизация биомеханизма отталкивания при прыжке вверх. </w:t>
      </w:r>
      <w:r w:rsidRPr="00DB52BD">
        <w:rPr>
          <w:i/>
          <w:lang w:val="uk-UA"/>
        </w:rPr>
        <w:t>Теория и методика спорта</w:t>
      </w:r>
      <w:r w:rsidRPr="00DB52BD">
        <w:rPr>
          <w:lang w:val="uk-UA"/>
        </w:rPr>
        <w:t xml:space="preserve">. 2022. № 6. С. 11-13. URL : </w:t>
      </w:r>
      <w:hyperlink r:id="rId272" w:history="1">
        <w:r w:rsidRPr="00DB52BD">
          <w:rPr>
            <w:rStyle w:val="a6"/>
            <w:color w:val="auto"/>
            <w:lang w:val="uk-UA"/>
          </w:rPr>
          <w:t>https://cyberleninka.ru/article/n/individualnaya-optimizatsiya-biomehanizma-ottalkivaniya-pri-pryzhke-vverh</w:t>
        </w:r>
      </w:hyperlink>
      <w:r w:rsidRPr="00DB52BD">
        <w:rPr>
          <w:lang w:val="uk-UA"/>
        </w:rPr>
        <w:t xml:space="preserve">. </w:t>
      </w:r>
    </w:p>
    <w:p w:rsidR="00625CC8" w:rsidRPr="00DB52BD" w:rsidRDefault="00625CC8" w:rsidP="00661052">
      <w:pPr>
        <w:pStyle w:val="a7"/>
        <w:numPr>
          <w:ilvl w:val="0"/>
          <w:numId w:val="88"/>
        </w:numPr>
        <w:ind w:left="567" w:hanging="567"/>
        <w:rPr>
          <w:rStyle w:val="markedcontent"/>
          <w:lang w:val="uk-UA"/>
        </w:rPr>
      </w:pPr>
      <w:r w:rsidRPr="00DB52BD">
        <w:rPr>
          <w:rStyle w:val="markedcontent"/>
          <w:lang w:val="uk-UA"/>
        </w:rPr>
        <w:t xml:space="preserve">Биомеханика : </w:t>
      </w:r>
      <w:r w:rsidRPr="00DB52BD">
        <w:rPr>
          <w:rStyle w:val="markedcontent"/>
          <w:i/>
          <w:lang w:val="uk-UA"/>
        </w:rPr>
        <w:t>практическое пособие</w:t>
      </w:r>
      <w:r w:rsidRPr="00DB52BD">
        <w:rPr>
          <w:rStyle w:val="markedcontent"/>
          <w:lang w:val="uk-UA"/>
        </w:rPr>
        <w:t xml:space="preserve"> / К. К. Бондаренко, А. Е. Бондаренко ; Гомельский гос. ун-т им. Ф. Скорины. Гомель : ГГУ им. Ф. Скорины, 2019. С. 12-16. URL : </w:t>
      </w:r>
      <w:hyperlink r:id="rId273" w:history="1">
        <w:r w:rsidRPr="00DB52BD">
          <w:rPr>
            <w:rStyle w:val="a6"/>
            <w:color w:val="auto"/>
            <w:lang w:val="uk-UA"/>
          </w:rPr>
          <w:t>https://elib.gsu.by/handle/123456789/8017</w:t>
        </w:r>
      </w:hyperlink>
      <w:r w:rsidRPr="00DB52BD">
        <w:rPr>
          <w:rStyle w:val="markedcontent"/>
          <w:lang w:val="uk-UA"/>
        </w:rPr>
        <w:t>.</w:t>
      </w:r>
    </w:p>
    <w:p w:rsidR="00625CC8" w:rsidRPr="00DB52BD" w:rsidRDefault="00625CC8" w:rsidP="00661052">
      <w:pPr>
        <w:pStyle w:val="a7"/>
        <w:numPr>
          <w:ilvl w:val="0"/>
          <w:numId w:val="88"/>
        </w:numPr>
        <w:ind w:left="567" w:hanging="567"/>
        <w:rPr>
          <w:lang w:val="uk-UA"/>
        </w:rPr>
      </w:pPr>
      <w:r w:rsidRPr="00DB52BD">
        <w:rPr>
          <w:lang w:val="uk-UA"/>
        </w:rPr>
        <w:t xml:space="preserve">Біомеханіка : </w:t>
      </w:r>
      <w:r w:rsidRPr="00DB52BD">
        <w:rPr>
          <w:i/>
          <w:lang w:val="uk-UA"/>
        </w:rPr>
        <w:t>навчально-методичний посібник</w:t>
      </w:r>
      <w:r w:rsidRPr="00DB52BD">
        <w:rPr>
          <w:lang w:val="uk-UA"/>
        </w:rPr>
        <w:t xml:space="preserve"> / [уклад.: А. В. Заікін, Н. І. Судак]. Кам</w:t>
      </w:r>
      <w:r w:rsidR="002E7BE0" w:rsidRPr="00DB52BD">
        <w:rPr>
          <w:lang w:val="uk-UA"/>
        </w:rPr>
        <w:t>’</w:t>
      </w:r>
      <w:r w:rsidRPr="00DB52BD">
        <w:rPr>
          <w:lang w:val="uk-UA"/>
        </w:rPr>
        <w:t>янець-Подільський : Кам</w:t>
      </w:r>
      <w:r w:rsidR="002E7BE0" w:rsidRPr="00DB52BD">
        <w:rPr>
          <w:lang w:val="uk-UA"/>
        </w:rPr>
        <w:t>’</w:t>
      </w:r>
      <w:r w:rsidRPr="00DB52BD">
        <w:rPr>
          <w:lang w:val="uk-UA"/>
        </w:rPr>
        <w:t xml:space="preserve">янець-Подільський національний університет імені Івана Огієнка, 2020. 144 с. URL : </w:t>
      </w:r>
      <w:hyperlink r:id="rId274" w:history="1">
        <w:r w:rsidRPr="00DB52BD">
          <w:rPr>
            <w:rStyle w:val="a6"/>
            <w:color w:val="auto"/>
            <w:lang w:val="uk-UA"/>
          </w:rPr>
          <w:t>https://vo.uu.edu.ua/mod/resource/view.php?id=279646</w:t>
        </w:r>
      </w:hyperlink>
      <w:r w:rsidRPr="00DB52BD">
        <w:rPr>
          <w:lang w:val="uk-UA"/>
        </w:rPr>
        <w:t>.</w:t>
      </w:r>
    </w:p>
    <w:p w:rsidR="00625CC8" w:rsidRPr="00DB52BD" w:rsidRDefault="00625CC8" w:rsidP="00661052">
      <w:pPr>
        <w:pStyle w:val="a7"/>
        <w:numPr>
          <w:ilvl w:val="0"/>
          <w:numId w:val="88"/>
        </w:numPr>
        <w:ind w:left="567" w:hanging="567"/>
        <w:rPr>
          <w:lang w:val="uk-UA"/>
        </w:rPr>
      </w:pPr>
      <w:r w:rsidRPr="00DB52BD">
        <w:rPr>
          <w:lang w:val="uk-UA"/>
        </w:rPr>
        <w:t xml:space="preserve">Винник Н. М., Онопрієнко О. М. Методи визначення морфофункціонального розвитку студентської молоді: </w:t>
      </w:r>
      <w:r w:rsidRPr="00DB52BD">
        <w:rPr>
          <w:i/>
          <w:lang w:val="uk-UA"/>
        </w:rPr>
        <w:t>Методичні рекомендації</w:t>
      </w:r>
      <w:r w:rsidRPr="00DB52BD">
        <w:rPr>
          <w:lang w:val="uk-UA"/>
        </w:rPr>
        <w:t xml:space="preserve">. Черкаси, 2015. С. 6-13. URL : </w:t>
      </w:r>
      <w:hyperlink r:id="rId275" w:history="1">
        <w:r w:rsidRPr="00DB52BD">
          <w:rPr>
            <w:rStyle w:val="a6"/>
            <w:color w:val="auto"/>
            <w:lang w:val="uk-UA"/>
          </w:rPr>
          <w:t>http://eprints.cdu.edu.ua/594/1/2596.pdf</w:t>
        </w:r>
      </w:hyperlink>
      <w:r w:rsidRPr="00DB52BD">
        <w:rPr>
          <w:lang w:val="uk-UA"/>
        </w:rPr>
        <w:t>.</w:t>
      </w:r>
    </w:p>
    <w:p w:rsidR="00625CC8" w:rsidRPr="00DB52BD" w:rsidRDefault="00625CC8" w:rsidP="00661052">
      <w:pPr>
        <w:pStyle w:val="a7"/>
        <w:numPr>
          <w:ilvl w:val="0"/>
          <w:numId w:val="88"/>
        </w:numPr>
        <w:ind w:left="567" w:hanging="567"/>
        <w:rPr>
          <w:shd w:val="clear" w:color="auto" w:fill="FFFFFF"/>
          <w:lang w:val="uk-UA"/>
        </w:rPr>
      </w:pPr>
      <w:r w:rsidRPr="00DB52BD">
        <w:rPr>
          <w:shd w:val="clear" w:color="auto" w:fill="FFFFFF"/>
          <w:lang w:val="uk-UA"/>
        </w:rPr>
        <w:t xml:space="preserve">Воронович Ю. В., Лавшук Д. А., Загревский В. И. Использование методов моделирования в исследовании техники спортивных упражнений. Биомеханика тяжелоатлетических упражнений : </w:t>
      </w:r>
      <w:r w:rsidRPr="00DB52BD">
        <w:rPr>
          <w:i/>
          <w:shd w:val="clear" w:color="auto" w:fill="FFFFFF"/>
          <w:lang w:val="uk-UA"/>
        </w:rPr>
        <w:t>монография</w:t>
      </w:r>
      <w:r w:rsidRPr="00DB52BD">
        <w:rPr>
          <w:shd w:val="clear" w:color="auto" w:fill="FFFFFF"/>
          <w:lang w:val="uk-UA"/>
        </w:rPr>
        <w:t xml:space="preserve"> / М-во внутр. дел Респ. Беларусь, учреждение образования «Могилевский институт Министерства внутренних дел Республики Беларусь». Могилев : Могилев. институт МВД, 2014. Гл. 1. С. 4-29. URL : https://elib.institutemvd.by/jspui/handle/MVD_NAM/100.</w:t>
      </w:r>
    </w:p>
    <w:p w:rsidR="00625CC8" w:rsidRPr="00DB52BD" w:rsidRDefault="00625CC8" w:rsidP="00661052">
      <w:pPr>
        <w:pStyle w:val="a7"/>
        <w:numPr>
          <w:ilvl w:val="0"/>
          <w:numId w:val="88"/>
        </w:numPr>
        <w:ind w:left="567" w:hanging="567"/>
        <w:rPr>
          <w:lang w:val="uk-UA"/>
        </w:rPr>
      </w:pPr>
      <w:r w:rsidRPr="00DB52BD">
        <w:rPr>
          <w:shd w:val="clear" w:color="auto" w:fill="FFFFFF"/>
          <w:lang w:val="uk-UA"/>
        </w:rPr>
        <w:t xml:space="preserve">Воронович, Ю. В., Лавшук Д. А., Загревский В. И. Геометрия масс тела человека. Биомеханика тяжелоатлетических упражнений : </w:t>
      </w:r>
      <w:r w:rsidRPr="00DB52BD">
        <w:rPr>
          <w:i/>
          <w:shd w:val="clear" w:color="auto" w:fill="FFFFFF"/>
          <w:lang w:val="uk-UA"/>
        </w:rPr>
        <w:t>монография</w:t>
      </w:r>
      <w:r w:rsidRPr="00DB52BD">
        <w:rPr>
          <w:shd w:val="clear" w:color="auto" w:fill="FFFFFF"/>
          <w:lang w:val="uk-UA"/>
        </w:rPr>
        <w:t xml:space="preserve"> / М-во внутр. дел Респ. Беларусь, учреждение образования «Могилевский институт Министерства внутренних дел Республики Беларусь». Могилев : Могилев. институт МВД, 2014. Гл. 3. С. 61-79. URL : https://elib.institutemvd.by/jspui/handle/MVD_NAM/100.</w:t>
      </w:r>
    </w:p>
    <w:p w:rsidR="00625CC8" w:rsidRPr="00DB52BD" w:rsidRDefault="00625CC8" w:rsidP="00661052">
      <w:pPr>
        <w:pStyle w:val="a7"/>
        <w:numPr>
          <w:ilvl w:val="0"/>
          <w:numId w:val="88"/>
        </w:numPr>
        <w:shd w:val="clear" w:color="auto" w:fill="FFFFFF"/>
        <w:ind w:left="567" w:hanging="567"/>
        <w:rPr>
          <w:lang w:val="uk-UA"/>
        </w:rPr>
      </w:pPr>
      <w:r w:rsidRPr="00DB52BD">
        <w:rPr>
          <w:lang w:val="uk-UA"/>
        </w:rPr>
        <w:t xml:space="preserve">Гаркуша С. В. Практика застосування біомеханічних методів контролю в підготовці майбутніх фахівців фізичного виховання. </w:t>
      </w:r>
      <w:r w:rsidRPr="00DB52BD">
        <w:rPr>
          <w:i/>
          <w:lang w:val="uk-UA"/>
        </w:rPr>
        <w:t>Вісник Чернігівського національного педагогічного університету імені Т. Г. Шевченка</w:t>
      </w:r>
      <w:r w:rsidRPr="00DB52BD">
        <w:rPr>
          <w:lang w:val="uk-UA"/>
        </w:rPr>
        <w:t>, 2015, №129. Т ІІ. С. 3-10.</w:t>
      </w:r>
    </w:p>
    <w:p w:rsidR="00625CC8" w:rsidRPr="00DB52BD" w:rsidRDefault="00625CC8" w:rsidP="00661052">
      <w:pPr>
        <w:pStyle w:val="a7"/>
        <w:numPr>
          <w:ilvl w:val="0"/>
          <w:numId w:val="88"/>
        </w:numPr>
        <w:ind w:left="567" w:hanging="567"/>
        <w:rPr>
          <w:lang w:val="uk-UA"/>
        </w:rPr>
      </w:pPr>
      <w:r w:rsidRPr="00DB52BD">
        <w:rPr>
          <w:lang w:val="uk-UA"/>
        </w:rPr>
        <w:t xml:space="preserve">Гриньків М. Я. Спортивна морфологія (з основами вікової морфології) : </w:t>
      </w:r>
      <w:r w:rsidRPr="00DB52BD">
        <w:rPr>
          <w:i/>
          <w:lang w:val="uk-UA"/>
        </w:rPr>
        <w:t>навчальний посібник</w:t>
      </w:r>
      <w:r w:rsidRPr="00DB52BD">
        <w:rPr>
          <w:lang w:val="uk-UA"/>
        </w:rPr>
        <w:t xml:space="preserve"> / М. Я. Гриньків, Л. С. Вовканич, Ф. В. Музика. Львів : ЛДУФК, 2015. С. 11-22. URL : </w:t>
      </w:r>
      <w:hyperlink r:id="rId276" w:history="1">
        <w:r w:rsidRPr="00DB52BD">
          <w:rPr>
            <w:rStyle w:val="a6"/>
            <w:color w:val="auto"/>
            <w:lang w:val="uk-UA"/>
          </w:rPr>
          <w:t>https://chmnu.edu.ua/wp-content/uploads/2016/07/Grinkiv-M.-Sportivna-morfologiya.pdf</w:t>
        </w:r>
      </w:hyperlink>
      <w:r w:rsidRPr="00DB52BD">
        <w:rPr>
          <w:lang w:val="uk-UA"/>
        </w:rPr>
        <w:t xml:space="preserve">. </w:t>
      </w:r>
    </w:p>
    <w:p w:rsidR="00625CC8" w:rsidRPr="00DB52BD" w:rsidRDefault="00625CC8" w:rsidP="00661052">
      <w:pPr>
        <w:pStyle w:val="a7"/>
        <w:numPr>
          <w:ilvl w:val="0"/>
          <w:numId w:val="88"/>
        </w:numPr>
        <w:ind w:left="567" w:hanging="567"/>
        <w:rPr>
          <w:rStyle w:val="markedcontent"/>
          <w:lang w:val="uk-UA"/>
        </w:rPr>
      </w:pPr>
      <w:r w:rsidRPr="00DB52BD">
        <w:rPr>
          <w:rStyle w:val="markedcontent"/>
          <w:lang w:val="uk-UA"/>
        </w:rPr>
        <w:t xml:space="preserve">Загревский В. И., Загревский О. И. Практикум по биомеханике физических упражнений (расчетно-графические работы) : </w:t>
      </w:r>
      <w:r w:rsidRPr="00DB52BD">
        <w:rPr>
          <w:rStyle w:val="markedcontent"/>
          <w:i/>
          <w:lang w:val="uk-UA"/>
        </w:rPr>
        <w:t>учебное пособие</w:t>
      </w:r>
      <w:r w:rsidRPr="00DB52BD">
        <w:rPr>
          <w:rStyle w:val="markedcontent"/>
          <w:lang w:val="uk-UA"/>
        </w:rPr>
        <w:t xml:space="preserve">. Томск : Издательский дом Томского государственного университета, 2017. 262 с. URL : </w:t>
      </w:r>
      <w:hyperlink r:id="rId277" w:history="1">
        <w:r w:rsidRPr="00DB52BD">
          <w:rPr>
            <w:rStyle w:val="a6"/>
            <w:color w:val="auto"/>
            <w:lang w:val="uk-UA"/>
          </w:rPr>
          <w:t>https://vital.lib.tsu.ru/vital/access/manager/Repository/vtls:000581346</w:t>
        </w:r>
      </w:hyperlink>
      <w:r w:rsidRPr="00DB52BD">
        <w:rPr>
          <w:rStyle w:val="markedcontent"/>
          <w:lang w:val="uk-UA"/>
        </w:rPr>
        <w:t>.</w:t>
      </w:r>
    </w:p>
    <w:p w:rsidR="00625CC8" w:rsidRPr="00DB52BD" w:rsidRDefault="00625CC8" w:rsidP="00661052">
      <w:pPr>
        <w:pStyle w:val="a7"/>
        <w:numPr>
          <w:ilvl w:val="0"/>
          <w:numId w:val="88"/>
        </w:numPr>
        <w:ind w:left="567" w:hanging="567"/>
        <w:rPr>
          <w:rStyle w:val="markedcontent"/>
          <w:lang w:val="uk-UA"/>
        </w:rPr>
      </w:pPr>
      <w:r w:rsidRPr="00DB52BD">
        <w:rPr>
          <w:lang w:val="uk-UA"/>
        </w:rPr>
        <w:lastRenderedPageBreak/>
        <w:t xml:space="preserve">Зданевич А. А. Биомеханика : </w:t>
      </w:r>
      <w:r w:rsidRPr="00DB52BD">
        <w:rPr>
          <w:i/>
          <w:lang w:val="uk-UA"/>
        </w:rPr>
        <w:t>учебно-методический комплекс</w:t>
      </w:r>
      <w:r w:rsidRPr="00DB52BD">
        <w:rPr>
          <w:lang w:val="uk-UA"/>
        </w:rPr>
        <w:t xml:space="preserve"> /А. А. Зданевич, Л. В. Шукевич ; под общ. ред. А. А. Зданевича. Брест : БрГУ имени А.</w:t>
      </w:r>
      <w:r w:rsidR="00473CB3">
        <w:rPr>
          <w:lang w:val="uk-UA"/>
        </w:rPr>
        <w:t xml:space="preserve"> </w:t>
      </w:r>
      <w:r w:rsidRPr="00DB52BD">
        <w:rPr>
          <w:lang w:val="uk-UA"/>
        </w:rPr>
        <w:t>С. Пушкина, 2020. 218 с. URL: https://rep.brsu.by/bitstream/handle/123456789/6117/УМК_биомех_2020.pdf?sequence=1&amp;isAllowed=y/.</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 xml:space="preserve">Козырев Г. С. Возрастные особенности положения центра тяжести у человека. </w:t>
      </w:r>
      <w:r w:rsidRPr="00DB52BD">
        <w:rPr>
          <w:i/>
          <w:lang w:val="uk-UA"/>
        </w:rPr>
        <w:t>Ученые записки Харьковского университета</w:t>
      </w:r>
      <w:r w:rsidRPr="00DB52BD">
        <w:rPr>
          <w:lang w:val="uk-UA"/>
        </w:rPr>
        <w:t xml:space="preserve">. Харьков, 1947. С. 25. </w:t>
      </w:r>
    </w:p>
    <w:p w:rsidR="00625CC8" w:rsidRPr="00DB52BD" w:rsidRDefault="00625CC8" w:rsidP="00661052">
      <w:pPr>
        <w:pStyle w:val="a7"/>
        <w:numPr>
          <w:ilvl w:val="0"/>
          <w:numId w:val="88"/>
        </w:numPr>
        <w:ind w:left="567" w:hanging="567"/>
        <w:rPr>
          <w:rStyle w:val="markedcontent"/>
          <w:lang w:val="uk-UA"/>
        </w:rPr>
      </w:pPr>
      <w:r w:rsidRPr="00DB52BD">
        <w:rPr>
          <w:lang w:val="uk-UA"/>
        </w:rPr>
        <w:t xml:space="preserve">Конспект лекцій з дисципліни «Біомедична механіка» для здобувачів освітнього рівня «бакалавр» спеціальності 163 – Біомедична інженерія, освітня програма «Біомедична інженерія» / уклад. Д. Х. Штофель. Вінниця : ВНТУ, 2020. 83 с. </w:t>
      </w:r>
      <w:r w:rsidRPr="00DB52BD">
        <w:rPr>
          <w:rStyle w:val="markedcontent"/>
          <w:lang w:val="uk-UA"/>
        </w:rPr>
        <w:t xml:space="preserve">URL : </w:t>
      </w:r>
      <w:hyperlink r:id="rId278" w:history="1">
        <w:r w:rsidRPr="00DB52BD">
          <w:rPr>
            <w:rStyle w:val="a6"/>
            <w:color w:val="auto"/>
            <w:lang w:val="uk-UA"/>
          </w:rPr>
          <w:t>https://bmi.vntu.edu.ua/bioart/program/BM_lect.pdf</w:t>
        </w:r>
      </w:hyperlink>
      <w:r w:rsidRPr="00DB52BD">
        <w:rPr>
          <w:rStyle w:val="markedcontent"/>
          <w:lang w:val="uk-UA"/>
        </w:rPr>
        <w:t>.</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 xml:space="preserve">Корекція тілобудови людини в процесі занять фізичними вправами : теоретичні та практичні аспекти : </w:t>
      </w:r>
      <w:r w:rsidRPr="00473CB3">
        <w:rPr>
          <w:i/>
          <w:lang w:val="uk-UA"/>
        </w:rPr>
        <w:t>кол</w:t>
      </w:r>
      <w:r w:rsidR="00473CB3" w:rsidRPr="00473CB3">
        <w:rPr>
          <w:i/>
          <w:lang w:val="uk-UA"/>
        </w:rPr>
        <w:t>ективна</w:t>
      </w:r>
      <w:r w:rsidRPr="00473CB3">
        <w:rPr>
          <w:i/>
          <w:lang w:val="uk-UA"/>
        </w:rPr>
        <w:t xml:space="preserve"> моногр</w:t>
      </w:r>
      <w:r w:rsidR="00473CB3" w:rsidRPr="00473CB3">
        <w:rPr>
          <w:i/>
          <w:lang w:val="uk-UA"/>
        </w:rPr>
        <w:t>афія</w:t>
      </w:r>
      <w:r w:rsidRPr="00DB52BD">
        <w:rPr>
          <w:lang w:val="uk-UA"/>
        </w:rPr>
        <w:t xml:space="preserve"> / за наук. ред. А. І. Альошиної, І. П. Випасняка, В. О. Кашуби.  Луцьк : Вежа-Друк, 2022. С. 213-231. URL : </w:t>
      </w:r>
      <w:hyperlink r:id="rId279" w:history="1">
        <w:r w:rsidRPr="00DB52BD">
          <w:rPr>
            <w:rStyle w:val="a6"/>
            <w:color w:val="auto"/>
            <w:lang w:val="uk-UA"/>
          </w:rPr>
          <w:t>https://evnuir.vnu.edu.ua/handle/123456789/21509</w:t>
        </w:r>
      </w:hyperlink>
      <w:r w:rsidRPr="00DB52BD">
        <w:rPr>
          <w:lang w:val="uk-UA"/>
        </w:rPr>
        <w:t xml:space="preserve">. </w:t>
      </w:r>
    </w:p>
    <w:p w:rsidR="00625CC8" w:rsidRPr="00DB52BD" w:rsidRDefault="00625CC8" w:rsidP="00661052">
      <w:pPr>
        <w:pStyle w:val="a7"/>
        <w:numPr>
          <w:ilvl w:val="0"/>
          <w:numId w:val="88"/>
        </w:numPr>
        <w:tabs>
          <w:tab w:val="left" w:pos="567"/>
        </w:tabs>
        <w:ind w:left="567" w:hanging="567"/>
        <w:rPr>
          <w:lang w:val="uk-UA"/>
        </w:rPr>
      </w:pPr>
      <w:r w:rsidRPr="00DB52BD">
        <w:rPr>
          <w:lang w:val="uk-UA"/>
        </w:rPr>
        <w:t>Лакоза С. Л. Інерціальна система оцінки параметрів руху людини : дис. … кан</w:t>
      </w:r>
      <w:r w:rsidR="00473CB3">
        <w:rPr>
          <w:lang w:val="uk-UA"/>
        </w:rPr>
        <w:t>д</w:t>
      </w:r>
      <w:r w:rsidRPr="00DB52BD">
        <w:rPr>
          <w:lang w:val="uk-UA"/>
        </w:rPr>
        <w:t>. тех. наук (доктора філософії) за спеціальністю 05.11.03 «Гіроскопи і навігаційні системи». – Національний технічний університет України «Київський політехнічний інститут імені Ігоря Сікорського», Київ, 2017. 234 с. URL : https://core.ac.uk/download/pdf/132192819.pdf.</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Лапутин А. Н. Гравитационная тренировка. Киев: Знание, 1999. 315 с.</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 xml:space="preserve">Лебедь О. О., Гаращенко В. І., Григус І. М. Біологічна та медична механіка. </w:t>
      </w:r>
      <w:r w:rsidRPr="00DB52BD">
        <w:rPr>
          <w:i/>
          <w:lang w:val="uk-UA"/>
        </w:rPr>
        <w:t>Навчальний посібник.</w:t>
      </w:r>
      <w:r w:rsidRPr="00DB52BD">
        <w:rPr>
          <w:lang w:val="uk-UA"/>
        </w:rPr>
        <w:t xml:space="preserve"> Рівне : НУВГП, 2016. 186 с. URL : </w:t>
      </w:r>
      <w:hyperlink r:id="rId280" w:history="1">
        <w:r w:rsidRPr="00DB52BD">
          <w:rPr>
            <w:rStyle w:val="a6"/>
            <w:color w:val="auto"/>
            <w:lang w:val="uk-UA"/>
          </w:rPr>
          <w:t>https://ep3.nuwm.edu.ua/3743/1/Біологічна_та_медична_механіка_зах.pdf</w:t>
        </w:r>
      </w:hyperlink>
      <w:r w:rsidRPr="00DB52BD">
        <w:rPr>
          <w:lang w:val="uk-UA"/>
        </w:rPr>
        <w:t xml:space="preserve">. </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Матійчук В. І. Корекція тілобудови студенток з урахуванням геометрії мас їхнього тіла у процесі фізичного виховання : дис. … доктора філософії за спеціальністю 017 Фізична культура і спорт. Волинський національний університет імені Лесі Українки, Луцьк, 2021. С. 79-94.</w:t>
      </w:r>
    </w:p>
    <w:p w:rsidR="00625CC8" w:rsidRPr="00DB52BD" w:rsidRDefault="00625CC8" w:rsidP="00661052">
      <w:pPr>
        <w:pStyle w:val="a7"/>
        <w:numPr>
          <w:ilvl w:val="0"/>
          <w:numId w:val="88"/>
        </w:numPr>
        <w:ind w:left="567" w:hanging="567"/>
        <w:rPr>
          <w:lang w:val="uk-UA"/>
        </w:rPr>
      </w:pPr>
      <w:r w:rsidRPr="00DB52BD">
        <w:rPr>
          <w:lang w:val="uk-UA"/>
        </w:rPr>
        <w:t xml:space="preserve">Онтокенізіологія : </w:t>
      </w:r>
      <w:r w:rsidRPr="00DB52BD">
        <w:rPr>
          <w:i/>
          <w:lang w:val="uk-UA"/>
        </w:rPr>
        <w:t>навчальний посібник</w:t>
      </w:r>
      <w:r w:rsidRPr="00DB52BD">
        <w:rPr>
          <w:lang w:val="uk-UA"/>
        </w:rPr>
        <w:t xml:space="preserve"> / С. М. Вовк, А. В. Осіпцов, О. Я. Лисецька. Маріуполь : Видавничий центр МДУ, 2015. 90 с. URL : https://repository.mdu.in.ua/jspui/bitstream/123456789/95/1/NP_Ontokeniziologiia.pdf.</w:t>
      </w:r>
    </w:p>
    <w:p w:rsidR="00625CC8" w:rsidRPr="00DB52BD" w:rsidRDefault="00625CC8" w:rsidP="00661052">
      <w:pPr>
        <w:pStyle w:val="a7"/>
        <w:numPr>
          <w:ilvl w:val="0"/>
          <w:numId w:val="88"/>
        </w:numPr>
        <w:tabs>
          <w:tab w:val="left" w:pos="567"/>
          <w:tab w:val="left" w:pos="1134"/>
        </w:tabs>
        <w:ind w:left="567" w:hanging="567"/>
        <w:rPr>
          <w:lang w:val="uk-UA"/>
        </w:rPr>
      </w:pPr>
      <w:r w:rsidRPr="00DB52BD">
        <w:rPr>
          <w:lang w:val="uk-UA"/>
        </w:rPr>
        <w:t>Определение общего центра тяжести тела человека</w:t>
      </w:r>
      <w:r w:rsidRPr="00473CB3">
        <w:rPr>
          <w:i/>
          <w:lang w:val="uk-UA"/>
        </w:rPr>
        <w:t>: Методические рекомендации к изучению курса биомеханики для студентов факультета физвоспитания</w:t>
      </w:r>
      <w:r w:rsidRPr="00DB52BD">
        <w:rPr>
          <w:lang w:val="uk-UA"/>
        </w:rPr>
        <w:t xml:space="preserve"> / Сост. В. В. Федотов. Калининград, 1996. 23 с.</w:t>
      </w:r>
    </w:p>
    <w:p w:rsidR="00625CC8" w:rsidRPr="00DB52BD" w:rsidRDefault="00625CC8" w:rsidP="00661052">
      <w:pPr>
        <w:pStyle w:val="a7"/>
        <w:numPr>
          <w:ilvl w:val="0"/>
          <w:numId w:val="88"/>
        </w:numPr>
        <w:shd w:val="clear" w:color="auto" w:fill="FFFFFF"/>
        <w:ind w:left="567" w:hanging="567"/>
        <w:rPr>
          <w:lang w:val="uk-UA"/>
        </w:rPr>
      </w:pPr>
      <w:r w:rsidRPr="00DB52BD">
        <w:rPr>
          <w:iCs/>
          <w:lang w:val="uk-UA"/>
        </w:rPr>
        <w:t>Селуянов В. Н.</w:t>
      </w:r>
      <w:r w:rsidRPr="00DB52BD">
        <w:rPr>
          <w:i/>
          <w:iCs/>
          <w:lang w:val="uk-UA"/>
        </w:rPr>
        <w:t xml:space="preserve"> </w:t>
      </w:r>
      <w:r w:rsidRPr="00DB52BD">
        <w:rPr>
          <w:lang w:val="uk-UA"/>
        </w:rPr>
        <w:t>Масс-инерционные характеристики сегментов тела человека и их взаимосвязь с антропометрическими признаками: автореф. дис. … канд. биол. наук. Москва, 1979. 24 с.</w:t>
      </w:r>
    </w:p>
    <w:p w:rsidR="00625CC8" w:rsidRPr="00DB52BD" w:rsidRDefault="00625CC8" w:rsidP="00661052">
      <w:pPr>
        <w:pStyle w:val="a7"/>
        <w:numPr>
          <w:ilvl w:val="0"/>
          <w:numId w:val="88"/>
        </w:numPr>
        <w:ind w:left="567" w:hanging="567"/>
        <w:rPr>
          <w:lang w:val="uk-UA"/>
        </w:rPr>
      </w:pPr>
      <w:r w:rsidRPr="00DB52BD">
        <w:rPr>
          <w:lang w:val="uk-UA"/>
        </w:rPr>
        <w:t xml:space="preserve">Суріков В. Є. Біомеханіка рухових дій спортсмена : </w:t>
      </w:r>
      <w:r w:rsidRPr="00DB52BD">
        <w:rPr>
          <w:i/>
          <w:lang w:val="uk-UA"/>
        </w:rPr>
        <w:t>навчальний посібник для аудиторної і самостійної роботи студентів</w:t>
      </w:r>
      <w:r w:rsidRPr="00DB52BD">
        <w:rPr>
          <w:lang w:val="uk-UA"/>
        </w:rPr>
        <w:t>. Дніпро</w:t>
      </w:r>
      <w:r w:rsidR="00473CB3">
        <w:rPr>
          <w:lang w:val="uk-UA"/>
        </w:rPr>
        <w:t xml:space="preserve"> </w:t>
      </w:r>
      <w:r w:rsidRPr="00DB52BD">
        <w:rPr>
          <w:lang w:val="uk-UA"/>
        </w:rPr>
        <w:t xml:space="preserve">: ПДАФКіС, 2018. 94 с. URL : </w:t>
      </w:r>
      <w:hyperlink r:id="rId281" w:history="1">
        <w:r w:rsidRPr="00DB52BD">
          <w:rPr>
            <w:rStyle w:val="a6"/>
            <w:color w:val="auto"/>
            <w:lang w:val="uk-UA"/>
          </w:rPr>
          <w:t>http://infiz.dp.ua/misc-documents/repozit/ZO-A1/A1-0000-14-L1-18.pdf</w:t>
        </w:r>
      </w:hyperlink>
      <w:r w:rsidRPr="00DB52BD">
        <w:rPr>
          <w:lang w:val="uk-UA"/>
        </w:rPr>
        <w:t>.</w:t>
      </w:r>
    </w:p>
    <w:p w:rsidR="00625CC8" w:rsidRPr="00DB52BD" w:rsidRDefault="00625CC8" w:rsidP="00661052">
      <w:pPr>
        <w:pStyle w:val="a7"/>
        <w:numPr>
          <w:ilvl w:val="0"/>
          <w:numId w:val="88"/>
        </w:numPr>
        <w:tabs>
          <w:tab w:val="left" w:pos="1134"/>
        </w:tabs>
        <w:ind w:left="567" w:hanging="567"/>
        <w:rPr>
          <w:rStyle w:val="markedcontent"/>
          <w:lang w:val="uk-UA"/>
        </w:rPr>
      </w:pPr>
      <w:r w:rsidRPr="00DB52BD">
        <w:rPr>
          <w:lang w:val="uk-UA"/>
        </w:rPr>
        <w:t xml:space="preserve">Толочний В. М., Носко Ю. М. Визначення </w:t>
      </w:r>
      <w:r w:rsidRPr="00DB52BD">
        <w:rPr>
          <w:i/>
          <w:lang w:val="uk-UA"/>
        </w:rPr>
        <w:t xml:space="preserve">ЗЦМ </w:t>
      </w:r>
      <w:r w:rsidRPr="00DB52BD">
        <w:rPr>
          <w:lang w:val="uk-UA"/>
        </w:rPr>
        <w:t xml:space="preserve">тіла людини за допомогою </w:t>
      </w:r>
      <w:r w:rsidRPr="00DB52BD">
        <w:rPr>
          <w:i/>
          <w:lang w:val="uk-UA"/>
        </w:rPr>
        <w:t>Microsoft Excel</w:t>
      </w:r>
      <w:r w:rsidRPr="00DB52BD">
        <w:rPr>
          <w:lang w:val="uk-UA"/>
        </w:rPr>
        <w:t xml:space="preserve">. </w:t>
      </w:r>
      <w:r w:rsidRPr="00DB52BD">
        <w:rPr>
          <w:rStyle w:val="markedcontent"/>
          <w:i/>
          <w:lang w:val="uk-UA"/>
        </w:rPr>
        <w:t>Вісник Національного університету «Чернігівський колегіум» імені Т. Г. Шевченка</w:t>
      </w:r>
      <w:r w:rsidRPr="00DB52BD">
        <w:rPr>
          <w:rStyle w:val="markedcontent"/>
          <w:lang w:val="uk-UA"/>
        </w:rPr>
        <w:t>. Вип. 16 (172) / Національний університет «Чернігівський колегіум» імені Т. Г. Шевченка ; голов. ред. М. О. Носко. Чернігів : НУЧК, 2022. C. 68-77.</w:t>
      </w:r>
    </w:p>
    <w:p w:rsidR="00625CC8" w:rsidRPr="00DB52BD" w:rsidRDefault="00625CC8" w:rsidP="00661052">
      <w:pPr>
        <w:pStyle w:val="a7"/>
        <w:numPr>
          <w:ilvl w:val="0"/>
          <w:numId w:val="88"/>
        </w:numPr>
        <w:ind w:left="567" w:hanging="567"/>
        <w:rPr>
          <w:lang w:val="uk-UA"/>
        </w:rPr>
      </w:pPr>
      <w:r w:rsidRPr="00DB52BD">
        <w:rPr>
          <w:lang w:val="uk-UA"/>
        </w:rPr>
        <w:t>Хмельницька І. В. Біомеханічний відеокомп</w:t>
      </w:r>
      <w:r w:rsidR="002E7BE0" w:rsidRPr="00DB52BD">
        <w:rPr>
          <w:lang w:val="uk-UA"/>
        </w:rPr>
        <w:t>’</w:t>
      </w:r>
      <w:r w:rsidRPr="00DB52BD">
        <w:rPr>
          <w:lang w:val="uk-UA"/>
        </w:rPr>
        <w:t xml:space="preserve">ютерний аналіз спортивних рухів : </w:t>
      </w:r>
      <w:r w:rsidRPr="00DB52BD">
        <w:rPr>
          <w:i/>
          <w:lang w:val="uk-UA"/>
        </w:rPr>
        <w:t>методичний посібник</w:t>
      </w:r>
      <w:r w:rsidRPr="00DB52BD">
        <w:rPr>
          <w:lang w:val="uk-UA"/>
        </w:rPr>
        <w:t>. Київ : Науковий світ, 2000. 56 с.</w:t>
      </w:r>
    </w:p>
    <w:p w:rsidR="00625CC8" w:rsidRPr="00DB52BD" w:rsidRDefault="00625CC8" w:rsidP="00661052">
      <w:pPr>
        <w:pStyle w:val="a7"/>
        <w:numPr>
          <w:ilvl w:val="0"/>
          <w:numId w:val="88"/>
        </w:numPr>
        <w:ind w:left="567" w:hanging="567"/>
        <w:rPr>
          <w:lang w:val="uk-UA"/>
        </w:rPr>
      </w:pPr>
      <w:r w:rsidRPr="00DB52BD">
        <w:rPr>
          <w:lang w:val="uk-UA"/>
        </w:rPr>
        <w:t xml:space="preserve">Шалманов А. А., Лукунина Е. А., Медведев В. Г. Биомеханическое обоснование строения прыжка вверх с места. URL : </w:t>
      </w:r>
      <w:hyperlink r:id="rId282" w:history="1">
        <w:r w:rsidRPr="00DB52BD">
          <w:rPr>
            <w:rStyle w:val="a6"/>
            <w:color w:val="auto"/>
            <w:lang w:val="uk-UA"/>
          </w:rPr>
          <w:t>http://sportwiki.to/Спортивная_биомеханика:_методы_исследования_движений</w:t>
        </w:r>
      </w:hyperlink>
      <w:r w:rsidRPr="00DB52BD">
        <w:rPr>
          <w:lang w:val="uk-UA"/>
        </w:rPr>
        <w:t xml:space="preserve">. </w:t>
      </w:r>
    </w:p>
    <w:p w:rsidR="00625CC8" w:rsidRPr="00DB52BD" w:rsidRDefault="00625CC8" w:rsidP="00661052">
      <w:pPr>
        <w:pStyle w:val="a7"/>
        <w:numPr>
          <w:ilvl w:val="0"/>
          <w:numId w:val="88"/>
        </w:numPr>
        <w:ind w:left="567" w:hanging="567"/>
        <w:rPr>
          <w:lang w:val="uk-UA"/>
        </w:rPr>
      </w:pPr>
      <w:r w:rsidRPr="00DB52BD">
        <w:rPr>
          <w:lang w:val="uk-UA"/>
        </w:rPr>
        <w:t>Becker E. L., Butterfield W. J. H., &amp; Harwey M. C. et al. International dictionary of medicine and biology. N.-Y.: John Wiley &amp; Sons, 1986.</w:t>
      </w:r>
    </w:p>
    <w:p w:rsidR="00625CC8" w:rsidRPr="00DB52BD" w:rsidRDefault="00625CC8" w:rsidP="00661052">
      <w:pPr>
        <w:pStyle w:val="a7"/>
        <w:numPr>
          <w:ilvl w:val="0"/>
          <w:numId w:val="88"/>
        </w:numPr>
        <w:ind w:left="567" w:hanging="567"/>
        <w:rPr>
          <w:lang w:val="uk-UA"/>
        </w:rPr>
      </w:pPr>
      <w:r w:rsidRPr="00DB52BD">
        <w:rPr>
          <w:lang w:val="uk-UA"/>
        </w:rPr>
        <w:t xml:space="preserve">Berg K. O., Wood-Dauphinee S., &amp; Williams J. I. et al. Measuring balance in the elderly: prelimi-nary development of an instrument. </w:t>
      </w:r>
      <w:r w:rsidRPr="00DB52BD">
        <w:rPr>
          <w:i/>
          <w:lang w:val="uk-UA"/>
        </w:rPr>
        <w:t>Physiotherapy</w:t>
      </w:r>
      <w:r w:rsidRPr="00DB52BD">
        <w:rPr>
          <w:lang w:val="uk-UA"/>
        </w:rPr>
        <w:t>. 1989. N 41. P. 304-311.</w:t>
      </w:r>
    </w:p>
    <w:p w:rsidR="00625CC8" w:rsidRPr="00DB52BD" w:rsidRDefault="00625CC8" w:rsidP="00661052">
      <w:pPr>
        <w:pStyle w:val="a7"/>
        <w:numPr>
          <w:ilvl w:val="0"/>
          <w:numId w:val="88"/>
        </w:numPr>
        <w:ind w:left="567" w:hanging="567"/>
        <w:rPr>
          <w:lang w:val="uk-UA"/>
        </w:rPr>
      </w:pPr>
      <w:r w:rsidRPr="00DB52BD">
        <w:rPr>
          <w:lang w:val="uk-UA"/>
        </w:rPr>
        <w:t>Braune W. &amp; Fisher O. In: Abhandlunger der mathermatishchphysischen Class der Konigl Sachsischen Gesellschaft der Wissenschaften. 1889. Bd. 26. Р. 561-672.</w:t>
      </w:r>
    </w:p>
    <w:p w:rsidR="00625CC8" w:rsidRPr="00DB52BD" w:rsidRDefault="00625CC8" w:rsidP="00661052">
      <w:pPr>
        <w:pStyle w:val="a7"/>
        <w:numPr>
          <w:ilvl w:val="0"/>
          <w:numId w:val="88"/>
        </w:numPr>
        <w:ind w:left="567" w:hanging="567"/>
        <w:rPr>
          <w:lang w:val="uk-UA"/>
        </w:rPr>
      </w:pPr>
      <w:r w:rsidRPr="00DB52BD">
        <w:rPr>
          <w:lang w:val="uk-UA"/>
        </w:rPr>
        <w:t>Kapteyn T. S., Bles W., &amp; Njiokiktjien Ch.J. et al. Standartization in platform stabilometry being apart of posturography. Agressologie. 1983. Vol. 24. N7. P. 321-326.</w:t>
      </w:r>
    </w:p>
    <w:p w:rsidR="00625CC8" w:rsidRPr="00DB52BD" w:rsidRDefault="00625CC8" w:rsidP="00661052">
      <w:pPr>
        <w:pStyle w:val="a7"/>
        <w:numPr>
          <w:ilvl w:val="0"/>
          <w:numId w:val="88"/>
        </w:numPr>
        <w:ind w:left="567" w:hanging="567"/>
        <w:rPr>
          <w:lang w:val="uk-UA"/>
        </w:rPr>
      </w:pPr>
      <w:r w:rsidRPr="00DB52BD">
        <w:rPr>
          <w:lang w:val="uk-UA"/>
        </w:rPr>
        <w:lastRenderedPageBreak/>
        <w:t>Karlsson A., &amp; Frykberg G. Correlations between force plate measurements for assessment of balance. Clin. Biomech. 2000. Vol. 15. P. 365-369.</w:t>
      </w:r>
    </w:p>
    <w:p w:rsidR="00625CC8" w:rsidRPr="00DB52BD" w:rsidRDefault="00625CC8" w:rsidP="00661052">
      <w:pPr>
        <w:pStyle w:val="a7"/>
        <w:numPr>
          <w:ilvl w:val="0"/>
          <w:numId w:val="88"/>
        </w:numPr>
        <w:ind w:left="567" w:hanging="567"/>
        <w:rPr>
          <w:b/>
          <w:lang w:val="uk-UA"/>
        </w:rPr>
      </w:pPr>
      <w:r w:rsidRPr="00DB52BD">
        <w:rPr>
          <w:lang w:val="uk-UA"/>
        </w:rPr>
        <w:t>Linthore, N.P. Analysis of standing vertical jumps using a force platform</w:t>
      </w:r>
      <w:r w:rsidRPr="00DB52BD">
        <w:rPr>
          <w:i/>
          <w:lang w:val="uk-UA"/>
        </w:rPr>
        <w:t xml:space="preserve">. Amercan Journal of Phvsics. </w:t>
      </w:r>
      <w:r w:rsidRPr="00DB52BD">
        <w:rPr>
          <w:lang w:val="uk-UA"/>
        </w:rPr>
        <w:t>69(11). 1198-1204. URL</w:t>
      </w:r>
      <w:r w:rsidRPr="00DB52BD">
        <w:rPr>
          <w:i/>
          <w:lang w:val="uk-UA"/>
        </w:rPr>
        <w:t xml:space="preserve">: </w:t>
      </w:r>
      <w:r w:rsidRPr="00DB52BD">
        <w:rPr>
          <w:lang w:val="uk-UA"/>
        </w:rPr>
        <w:t>https://www.brunel.ac.uk/~spstnpl/Publications/VerticalJump(Linthorne).pdf).</w:t>
      </w:r>
    </w:p>
    <w:p w:rsidR="00625CC8" w:rsidRPr="00DB52BD" w:rsidRDefault="00625CC8" w:rsidP="00661052">
      <w:pPr>
        <w:pStyle w:val="a7"/>
        <w:numPr>
          <w:ilvl w:val="0"/>
          <w:numId w:val="88"/>
        </w:numPr>
        <w:ind w:left="567" w:hanging="567"/>
        <w:rPr>
          <w:lang w:val="uk-UA"/>
        </w:rPr>
      </w:pPr>
      <w:r w:rsidRPr="00DB52BD">
        <w:rPr>
          <w:lang w:val="uk-UA"/>
        </w:rPr>
        <w:t>Pyykkö I., Aalto H., &amp; Hytönen M. et al. Effect of age on postural control / Proc. 9th Int. symp.Postural and Gait Research Posture and Gait: development, adaption and modulation. Marseille,1988. P.95-104.</w:t>
      </w:r>
    </w:p>
    <w:p w:rsidR="00625CC8" w:rsidRPr="00DB52BD" w:rsidRDefault="00625CC8" w:rsidP="00661052">
      <w:pPr>
        <w:pStyle w:val="a7"/>
        <w:numPr>
          <w:ilvl w:val="0"/>
          <w:numId w:val="88"/>
        </w:numPr>
        <w:ind w:left="567" w:hanging="567"/>
        <w:rPr>
          <w:lang w:val="uk-UA"/>
        </w:rPr>
      </w:pPr>
      <w:r w:rsidRPr="00DB52BD">
        <w:rPr>
          <w:lang w:val="uk-UA"/>
        </w:rPr>
        <w:t xml:space="preserve">Toppila E., &amp; Pyykkö I. Chaotic model of postural stability </w:t>
      </w:r>
      <w:r w:rsidR="00390A43" w:rsidRPr="00DB52BD">
        <w:rPr>
          <w:lang w:val="uk-UA"/>
        </w:rPr>
        <w:t>–</w:t>
      </w:r>
      <w:r w:rsidRPr="00DB52BD">
        <w:rPr>
          <w:lang w:val="uk-UA"/>
        </w:rPr>
        <w:t xml:space="preserve"> a position and velocity dependent system? Automedica. 2000. Vol.19. P.115-134.</w:t>
      </w:r>
    </w:p>
    <w:p w:rsidR="00625CC8" w:rsidRPr="00DB52BD" w:rsidRDefault="00625CC8" w:rsidP="00661052">
      <w:pPr>
        <w:pStyle w:val="a7"/>
        <w:numPr>
          <w:ilvl w:val="0"/>
          <w:numId w:val="88"/>
        </w:numPr>
        <w:ind w:left="567" w:hanging="567"/>
        <w:rPr>
          <w:lang w:val="uk-UA"/>
        </w:rPr>
      </w:pPr>
      <w:r w:rsidRPr="00DB52BD">
        <w:rPr>
          <w:lang w:val="uk-UA"/>
        </w:rPr>
        <w:t>Winter D. A. A. B. C. of balance during standing and walking. Univ. of Waterloo press, 1995. 56 p.</w:t>
      </w:r>
    </w:p>
    <w:p w:rsidR="00625CC8" w:rsidRPr="00DB52BD" w:rsidRDefault="00625CC8" w:rsidP="00661052">
      <w:pPr>
        <w:pStyle w:val="a7"/>
        <w:numPr>
          <w:ilvl w:val="0"/>
          <w:numId w:val="88"/>
        </w:numPr>
        <w:ind w:left="567" w:hanging="567"/>
        <w:rPr>
          <w:lang w:val="uk-UA"/>
        </w:rPr>
      </w:pPr>
      <w:r w:rsidRPr="00DB52BD">
        <w:rPr>
          <w:lang w:val="uk-UA"/>
        </w:rPr>
        <w:t xml:space="preserve">Winter D. A. Human balance and posture control during standing and walking. </w:t>
      </w:r>
      <w:r w:rsidRPr="00DB52BD">
        <w:rPr>
          <w:i/>
          <w:lang w:val="uk-UA"/>
        </w:rPr>
        <w:t>Gait Posture</w:t>
      </w:r>
      <w:r w:rsidRPr="00DB52BD">
        <w:rPr>
          <w:lang w:val="uk-UA"/>
        </w:rPr>
        <w:t>. 1995. N3. P. 193-214.</w:t>
      </w:r>
    </w:p>
    <w:p w:rsidR="00625CC8" w:rsidRPr="00DB52BD" w:rsidRDefault="00625CC8" w:rsidP="00625CC8">
      <w:pPr>
        <w:spacing w:after="160" w:line="259" w:lineRule="auto"/>
        <w:rPr>
          <w:rFonts w:ascii="Times New Roman" w:hAnsi="Times New Roman"/>
          <w:sz w:val="24"/>
          <w:szCs w:val="24"/>
          <w:lang w:val="uk-UA"/>
        </w:rPr>
      </w:pPr>
      <w:r w:rsidRPr="00DB52BD">
        <w:rPr>
          <w:rFonts w:ascii="Times New Roman" w:hAnsi="Times New Roman"/>
          <w:lang w:val="uk-UA"/>
        </w:rPr>
        <w:br w:type="page"/>
      </w:r>
    </w:p>
    <w:p w:rsidR="00625CC8" w:rsidRPr="00DB52BD" w:rsidRDefault="00625CC8" w:rsidP="00625CC8">
      <w:pPr>
        <w:spacing w:after="0" w:line="240" w:lineRule="auto"/>
        <w:jc w:val="center"/>
        <w:rPr>
          <w:rFonts w:ascii="Times New Roman" w:hAnsi="Times New Roman"/>
          <w:b/>
          <w:sz w:val="24"/>
          <w:szCs w:val="24"/>
          <w:lang w:val="uk-UA"/>
        </w:rPr>
      </w:pPr>
      <w:r w:rsidRPr="00DB52BD">
        <w:rPr>
          <w:rFonts w:ascii="Times New Roman" w:hAnsi="Times New Roman"/>
          <w:b/>
          <w:sz w:val="24"/>
          <w:szCs w:val="24"/>
          <w:lang w:val="uk-UA"/>
        </w:rPr>
        <w:lastRenderedPageBreak/>
        <w:t>Додатки</w:t>
      </w:r>
    </w:p>
    <w:p w:rsidR="00625CC8" w:rsidRPr="00DB52BD" w:rsidRDefault="00625CC8" w:rsidP="00625CC8">
      <w:pPr>
        <w:spacing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Додаток А</w:t>
      </w:r>
    </w:p>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Зразок титульного аркушу звіту лабораторної роботи</w:t>
      </w: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Міністерство освіти і науки України</w:t>
      </w:r>
    </w:p>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Глухівський національний педагогічний університет імені Олександра Довженка</w:t>
      </w:r>
    </w:p>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Кафедра теорії і методики фізичного виховання</w:t>
      </w: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b/>
          <w:sz w:val="24"/>
          <w:szCs w:val="24"/>
          <w:lang w:val="uk-UA"/>
        </w:rPr>
      </w:pPr>
      <w:r w:rsidRPr="00DB52BD">
        <w:rPr>
          <w:rFonts w:ascii="Times New Roman" w:hAnsi="Times New Roman"/>
          <w:b/>
          <w:sz w:val="24"/>
          <w:szCs w:val="24"/>
          <w:lang w:val="uk-UA"/>
        </w:rPr>
        <w:t>Звіт</w:t>
      </w:r>
    </w:p>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про виконання лабораторної роботи № 3</w:t>
      </w:r>
    </w:p>
    <w:p w:rsidR="00625CC8" w:rsidRPr="00DB52BD" w:rsidRDefault="00625CC8" w:rsidP="00625CC8">
      <w:pPr>
        <w:spacing w:after="0" w:line="240" w:lineRule="auto"/>
        <w:ind w:right="-104"/>
        <w:jc w:val="center"/>
        <w:rPr>
          <w:rFonts w:ascii="Times New Roman" w:hAnsi="Times New Roman"/>
          <w:sz w:val="24"/>
          <w:szCs w:val="24"/>
          <w:lang w:val="uk-UA"/>
        </w:rPr>
      </w:pPr>
      <w:r w:rsidRPr="00DB52BD">
        <w:rPr>
          <w:rFonts w:ascii="Times New Roman" w:hAnsi="Times New Roman"/>
          <w:sz w:val="24"/>
          <w:szCs w:val="24"/>
          <w:lang w:val="uk-UA"/>
        </w:rPr>
        <w:t>«</w:t>
      </w:r>
      <w:r w:rsidRPr="00DB52BD">
        <w:rPr>
          <w:rFonts w:ascii="Times New Roman" w:hAnsi="Times New Roman"/>
          <w:bCs/>
          <w:spacing w:val="-3"/>
          <w:sz w:val="24"/>
          <w:szCs w:val="24"/>
          <w:lang w:val="uk-UA"/>
        </w:rPr>
        <w:t>Побудова біокінематичної схеми рухової дії за відеограмою»</w:t>
      </w:r>
      <w:r w:rsidRPr="00DB52BD">
        <w:rPr>
          <w:rFonts w:ascii="Times New Roman" w:hAnsi="Times New Roman"/>
          <w:sz w:val="24"/>
          <w:szCs w:val="24"/>
          <w:lang w:val="uk-UA"/>
        </w:rPr>
        <w:t xml:space="preserve"> </w:t>
      </w:r>
    </w:p>
    <w:p w:rsidR="00625CC8" w:rsidRPr="00DB52BD" w:rsidRDefault="00625CC8" w:rsidP="00625CC8">
      <w:pPr>
        <w:spacing w:after="0" w:line="240" w:lineRule="auto"/>
        <w:ind w:left="5103"/>
        <w:jc w:val="center"/>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r w:rsidRPr="00DB52BD">
        <w:rPr>
          <w:rFonts w:ascii="Times New Roman" w:hAnsi="Times New Roman"/>
          <w:sz w:val="24"/>
          <w:szCs w:val="24"/>
          <w:lang w:val="uk-UA"/>
        </w:rPr>
        <w:t xml:space="preserve">Виконав: </w:t>
      </w:r>
      <w:r w:rsidRPr="00DB52BD">
        <w:rPr>
          <w:rFonts w:ascii="Times New Roman" w:hAnsi="Times New Roman"/>
          <w:sz w:val="24"/>
          <w:szCs w:val="24"/>
          <w:lang w:val="uk-UA"/>
        </w:rPr>
        <w:tab/>
        <w:t>студент 33 ФК групи</w:t>
      </w:r>
    </w:p>
    <w:p w:rsidR="00625CC8" w:rsidRPr="00DB52BD" w:rsidRDefault="00625CC8" w:rsidP="00625CC8">
      <w:pPr>
        <w:spacing w:after="0" w:line="240" w:lineRule="auto"/>
        <w:ind w:left="5811" w:firstLine="561"/>
        <w:rPr>
          <w:rFonts w:ascii="Times New Roman" w:hAnsi="Times New Roman"/>
          <w:sz w:val="24"/>
          <w:szCs w:val="24"/>
          <w:u w:val="single"/>
          <w:lang w:val="uk-UA"/>
        </w:rPr>
      </w:pPr>
      <w:r w:rsidRPr="00DB52BD">
        <w:rPr>
          <w:rFonts w:ascii="Times New Roman" w:hAnsi="Times New Roman"/>
          <w:sz w:val="24"/>
          <w:szCs w:val="24"/>
          <w:u w:val="single"/>
          <w:lang w:val="uk-UA"/>
        </w:rPr>
        <w:t>Сидоренко Олег Іванович</w:t>
      </w:r>
      <w:r w:rsidRPr="00DB52BD">
        <w:rPr>
          <w:rFonts w:ascii="Times New Roman" w:hAnsi="Times New Roman"/>
          <w:sz w:val="24"/>
          <w:szCs w:val="24"/>
          <w:u w:val="single"/>
          <w:lang w:val="uk-UA"/>
        </w:rPr>
        <w:tab/>
      </w:r>
      <w:r w:rsidRPr="00DB52BD">
        <w:rPr>
          <w:rFonts w:ascii="Times New Roman" w:hAnsi="Times New Roman"/>
          <w:sz w:val="24"/>
          <w:szCs w:val="24"/>
          <w:u w:val="single"/>
          <w:lang w:val="uk-UA"/>
        </w:rPr>
        <w:tab/>
      </w:r>
    </w:p>
    <w:p w:rsidR="00625CC8" w:rsidRPr="00DB52BD" w:rsidRDefault="00625CC8" w:rsidP="00625CC8">
      <w:pPr>
        <w:spacing w:after="0" w:line="240" w:lineRule="auto"/>
        <w:ind w:left="5103"/>
        <w:rPr>
          <w:rFonts w:ascii="Times New Roman" w:hAnsi="Times New Roman"/>
          <w:sz w:val="24"/>
          <w:szCs w:val="24"/>
          <w:vertAlign w:val="superscript"/>
          <w:lang w:val="uk-UA"/>
        </w:rPr>
      </w:pP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t>(прізвище, ім</w:t>
      </w:r>
      <w:r w:rsidR="002E7BE0" w:rsidRPr="00DB52BD">
        <w:rPr>
          <w:rFonts w:ascii="Times New Roman" w:hAnsi="Times New Roman"/>
          <w:sz w:val="24"/>
          <w:szCs w:val="24"/>
          <w:vertAlign w:val="superscript"/>
          <w:lang w:val="uk-UA"/>
        </w:rPr>
        <w:t>’</w:t>
      </w:r>
      <w:r w:rsidRPr="00DB52BD">
        <w:rPr>
          <w:rFonts w:ascii="Times New Roman" w:hAnsi="Times New Roman"/>
          <w:sz w:val="24"/>
          <w:szCs w:val="24"/>
          <w:vertAlign w:val="superscript"/>
          <w:lang w:val="uk-UA"/>
        </w:rPr>
        <w:t>я, по</w:t>
      </w:r>
      <w:r w:rsidR="00CF3F50" w:rsidRPr="00DB52BD">
        <w:rPr>
          <w:rFonts w:ascii="Times New Roman" w:hAnsi="Times New Roman"/>
          <w:sz w:val="24"/>
          <w:szCs w:val="24"/>
          <w:vertAlign w:val="superscript"/>
          <w:lang w:val="uk-UA"/>
        </w:rPr>
        <w:t xml:space="preserve"> </w:t>
      </w:r>
      <w:r w:rsidRPr="00DB52BD">
        <w:rPr>
          <w:rFonts w:ascii="Times New Roman" w:hAnsi="Times New Roman"/>
          <w:sz w:val="24"/>
          <w:szCs w:val="24"/>
          <w:vertAlign w:val="superscript"/>
          <w:lang w:val="uk-UA"/>
        </w:rPr>
        <w:t>батькові)</w:t>
      </w: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r w:rsidRPr="00DB52BD">
        <w:rPr>
          <w:rFonts w:ascii="Times New Roman" w:hAnsi="Times New Roman"/>
          <w:sz w:val="24"/>
          <w:szCs w:val="24"/>
          <w:lang w:val="uk-UA"/>
        </w:rPr>
        <w:t>Перевірив:</w:t>
      </w:r>
      <w:r w:rsidRPr="00DB52BD">
        <w:rPr>
          <w:rFonts w:ascii="Times New Roman" w:hAnsi="Times New Roman"/>
          <w:sz w:val="24"/>
          <w:szCs w:val="24"/>
          <w:lang w:val="uk-UA"/>
        </w:rPr>
        <w:tab/>
        <w:t>______________________________</w:t>
      </w:r>
    </w:p>
    <w:p w:rsidR="00625CC8" w:rsidRPr="00DB52BD" w:rsidRDefault="00625CC8" w:rsidP="00625CC8">
      <w:pPr>
        <w:spacing w:after="0" w:line="240" w:lineRule="auto"/>
        <w:ind w:left="5103"/>
        <w:rPr>
          <w:rFonts w:ascii="Times New Roman" w:hAnsi="Times New Roman"/>
          <w:sz w:val="24"/>
          <w:szCs w:val="24"/>
          <w:vertAlign w:val="superscript"/>
          <w:lang w:val="uk-UA"/>
        </w:rPr>
      </w:pP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t>(прізвище, ініціали викладача)</w:t>
      </w:r>
    </w:p>
    <w:p w:rsidR="00625CC8" w:rsidRPr="00DB52BD" w:rsidRDefault="00625CC8" w:rsidP="00625CC8">
      <w:pPr>
        <w:spacing w:after="0" w:line="240" w:lineRule="auto"/>
        <w:ind w:left="5103"/>
        <w:rPr>
          <w:rFonts w:ascii="Times New Roman" w:hAnsi="Times New Roman"/>
          <w:sz w:val="24"/>
          <w:szCs w:val="24"/>
          <w:lang w:val="uk-UA"/>
        </w:rPr>
      </w:pPr>
      <w:r w:rsidRPr="00DB52BD">
        <w:rPr>
          <w:rFonts w:ascii="Times New Roman" w:hAnsi="Times New Roman"/>
          <w:sz w:val="24"/>
          <w:szCs w:val="24"/>
          <w:lang w:val="uk-UA"/>
        </w:rPr>
        <w:tab/>
      </w:r>
      <w:r w:rsidRPr="00DB52BD">
        <w:rPr>
          <w:rFonts w:ascii="Times New Roman" w:hAnsi="Times New Roman"/>
          <w:sz w:val="24"/>
          <w:szCs w:val="24"/>
          <w:lang w:val="uk-UA"/>
        </w:rPr>
        <w:tab/>
        <w:t>______________________________</w:t>
      </w:r>
    </w:p>
    <w:p w:rsidR="00625CC8" w:rsidRPr="00DB52BD" w:rsidRDefault="00625CC8" w:rsidP="00625CC8">
      <w:pPr>
        <w:spacing w:after="0" w:line="240" w:lineRule="auto"/>
        <w:ind w:left="5103"/>
        <w:rPr>
          <w:rFonts w:ascii="Times New Roman" w:hAnsi="Times New Roman"/>
          <w:sz w:val="24"/>
          <w:szCs w:val="24"/>
          <w:vertAlign w:val="superscript"/>
          <w:lang w:val="uk-UA"/>
        </w:rPr>
      </w:pP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r>
      <w:r w:rsidRPr="00DB52BD">
        <w:rPr>
          <w:rFonts w:ascii="Times New Roman" w:hAnsi="Times New Roman"/>
          <w:sz w:val="24"/>
          <w:szCs w:val="24"/>
          <w:vertAlign w:val="superscript"/>
          <w:lang w:val="uk-UA"/>
        </w:rPr>
        <w:tab/>
        <w:t>(підпис викладача)</w:t>
      </w: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r w:rsidRPr="00DB52BD">
        <w:rPr>
          <w:rFonts w:ascii="Times New Roman" w:hAnsi="Times New Roman"/>
          <w:sz w:val="24"/>
          <w:szCs w:val="24"/>
          <w:lang w:val="uk-UA"/>
        </w:rPr>
        <w:t>Оцінка: _____________</w:t>
      </w: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ind w:left="5103"/>
        <w:rPr>
          <w:rFonts w:ascii="Times New Roman" w:hAnsi="Times New Roman"/>
          <w:sz w:val="24"/>
          <w:szCs w:val="24"/>
          <w:lang w:val="uk-UA"/>
        </w:rPr>
      </w:pPr>
    </w:p>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Глухів, 2023</w:t>
      </w:r>
    </w:p>
    <w:p w:rsidR="00625CC8" w:rsidRPr="00DB52BD" w:rsidRDefault="00625CC8" w:rsidP="00625CC8">
      <w:pPr>
        <w:spacing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lastRenderedPageBreak/>
        <w:t>Додаток Б</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Класифікація, технічні характеристики і функції відеокамер</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Відеокамера </w:t>
      </w:r>
      <w:r w:rsidR="00774B1E" w:rsidRPr="00DB52BD">
        <w:rPr>
          <w:rFonts w:ascii="Times New Roman" w:hAnsi="Times New Roman"/>
          <w:i/>
          <w:szCs w:val="24"/>
          <w:lang w:val="uk-UA"/>
        </w:rPr>
        <w:t>–</w:t>
      </w:r>
      <w:r w:rsidRPr="00DB52BD">
        <w:rPr>
          <w:rFonts w:ascii="Times New Roman" w:hAnsi="Times New Roman"/>
          <w:sz w:val="24"/>
          <w:szCs w:val="24"/>
          <w:lang w:val="uk-UA"/>
        </w:rPr>
        <w:t xml:space="preserve"> це пристрій для запису відео та звуку. Вона складається з оптичної системи, </w:t>
      </w:r>
      <w:r w:rsidR="00774B1E" w:rsidRPr="00DB52BD">
        <w:rPr>
          <w:rFonts w:ascii="Times New Roman" w:hAnsi="Times New Roman"/>
          <w:sz w:val="24"/>
          <w:szCs w:val="24"/>
          <w:lang w:val="uk-UA"/>
        </w:rPr>
        <w:t>що</w:t>
      </w:r>
      <w:r w:rsidRPr="00DB52BD">
        <w:rPr>
          <w:rFonts w:ascii="Times New Roman" w:hAnsi="Times New Roman"/>
          <w:sz w:val="24"/>
          <w:szCs w:val="24"/>
          <w:lang w:val="uk-UA"/>
        </w:rPr>
        <w:t xml:space="preserve"> збирає світло та зображення з навколишнього середовища, електронної системи обробки зображення та звуку та зберігає отримані дані на різних носіях (наприклад, на картках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яті, на внутрішній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яті пристрою або на відеокасетах).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Відеокамери використовуються в різних галузях, таких як кіноіндустрія, телевізійне виробництво, спорт, наука та бізнес. Вони можуть мати різні роздільні здатності, звукові та оптичні характеристики, інтерфейси для з</w:t>
      </w:r>
      <w:r w:rsidR="002E7BE0" w:rsidRPr="00DB52BD">
        <w:rPr>
          <w:rFonts w:ascii="Times New Roman" w:hAnsi="Times New Roman"/>
          <w:sz w:val="24"/>
          <w:szCs w:val="24"/>
          <w:lang w:val="uk-UA"/>
        </w:rPr>
        <w:t>’</w:t>
      </w:r>
      <w:r w:rsidRPr="00DB52BD">
        <w:rPr>
          <w:rFonts w:ascii="Times New Roman" w:hAnsi="Times New Roman"/>
          <w:sz w:val="24"/>
          <w:szCs w:val="24"/>
          <w:lang w:val="uk-UA"/>
        </w:rPr>
        <w:t>єднання з іншими пристроями та інші функції, що залежать від конкретного застосування та потреб користувача.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Деякі відеокамери мають вбудований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 що не може бути замінений, тоді як інші можуть бути обладнані обмінними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єктивами, що дає можливість змінювати фокусну відстань та варіювати кут огляду.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Сучасні відеокамери мають різні функції, які полегшують процес записування відео, такі як автоматичний фокус, стабілізація зображення, розпізнавання обличчя, зйомка в низьких світлових умовах, висока швидкість зйомки та інші. </w:t>
      </w:r>
      <w:r w:rsidR="00774B1E" w:rsidRPr="00DB52BD">
        <w:rPr>
          <w:rFonts w:ascii="Times New Roman" w:hAnsi="Times New Roman"/>
          <w:sz w:val="24"/>
          <w:szCs w:val="24"/>
          <w:lang w:val="uk-UA"/>
        </w:rPr>
        <w:t>У</w:t>
      </w:r>
      <w:r w:rsidRPr="00DB52BD">
        <w:rPr>
          <w:rFonts w:ascii="Times New Roman" w:hAnsi="Times New Roman"/>
          <w:sz w:val="24"/>
          <w:szCs w:val="24"/>
          <w:lang w:val="uk-UA"/>
        </w:rPr>
        <w:t xml:space="preserve"> деяких моделях відеокамер є додаткові функції, такі як </w:t>
      </w:r>
      <w:r w:rsidRPr="00DB52BD">
        <w:rPr>
          <w:rFonts w:ascii="Times New Roman" w:hAnsi="Times New Roman"/>
          <w:i/>
          <w:sz w:val="24"/>
          <w:szCs w:val="24"/>
          <w:lang w:val="uk-UA"/>
        </w:rPr>
        <w:t>GPS</w:t>
      </w:r>
      <w:r w:rsidRPr="00DB52BD">
        <w:rPr>
          <w:rFonts w:ascii="Times New Roman" w:hAnsi="Times New Roman"/>
          <w:sz w:val="24"/>
          <w:szCs w:val="24"/>
          <w:lang w:val="uk-UA"/>
        </w:rPr>
        <w:t xml:space="preserve">, </w:t>
      </w:r>
      <w:r w:rsidRPr="00DB52BD">
        <w:rPr>
          <w:rFonts w:ascii="Times New Roman" w:hAnsi="Times New Roman"/>
          <w:i/>
          <w:sz w:val="24"/>
          <w:szCs w:val="24"/>
          <w:lang w:val="uk-UA"/>
        </w:rPr>
        <w:t>Wi-Fi</w:t>
      </w:r>
      <w:r w:rsidRPr="00DB52BD">
        <w:rPr>
          <w:rFonts w:ascii="Times New Roman" w:hAnsi="Times New Roman"/>
          <w:sz w:val="24"/>
          <w:szCs w:val="24"/>
          <w:lang w:val="uk-UA"/>
        </w:rPr>
        <w:t xml:space="preserve"> або </w:t>
      </w:r>
      <w:r w:rsidRPr="00DB52BD">
        <w:rPr>
          <w:rFonts w:ascii="Times New Roman" w:hAnsi="Times New Roman"/>
          <w:i/>
          <w:sz w:val="24"/>
          <w:szCs w:val="24"/>
          <w:lang w:val="uk-UA"/>
        </w:rPr>
        <w:t>Bluetooth</w:t>
      </w:r>
      <w:r w:rsidRPr="00DB52BD">
        <w:rPr>
          <w:rFonts w:ascii="Times New Roman" w:hAnsi="Times New Roman"/>
          <w:sz w:val="24"/>
          <w:szCs w:val="24"/>
          <w:lang w:val="uk-UA"/>
        </w:rPr>
        <w:t>, що дозволяють легко переносити відео на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 чи смартфон, транслювати відео онлайн або керувати відеокамерою з дистанції.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Також варто зазначити, що з появою смартфонів і технологі</w:t>
      </w:r>
      <w:r w:rsidR="00774B1E" w:rsidRPr="00DB52BD">
        <w:rPr>
          <w:rFonts w:ascii="Times New Roman" w:hAnsi="Times New Roman"/>
          <w:sz w:val="24"/>
          <w:szCs w:val="24"/>
          <w:lang w:val="uk-UA"/>
        </w:rPr>
        <w:t>й</w:t>
      </w:r>
      <w:r w:rsidRPr="00DB52BD">
        <w:rPr>
          <w:rFonts w:ascii="Times New Roman" w:hAnsi="Times New Roman"/>
          <w:sz w:val="24"/>
          <w:szCs w:val="24"/>
          <w:lang w:val="uk-UA"/>
        </w:rPr>
        <w:t xml:space="preserve"> запису відео на них, використання відеокамер стало менш поширеним серед звичайних користувачів. Однак, відеокамери залишаються популярними в професійних галузях, таких як кіноіндустрія та телевізійне виробництво, де вони дозволяють знімати високоякісне відео зі стабільною роботою і звуком, що відрізняється від звичайних смартфонів.</w:t>
      </w:r>
    </w:p>
    <w:p w:rsidR="00625CC8" w:rsidRPr="00DB52BD" w:rsidRDefault="00625CC8" w:rsidP="00625CC8">
      <w:pPr>
        <w:spacing w:after="0" w:line="240" w:lineRule="auto"/>
        <w:ind w:firstLine="851"/>
        <w:jc w:val="both"/>
        <w:rPr>
          <w:rFonts w:ascii="Times New Roman" w:hAnsi="Times New Roman"/>
          <w:sz w:val="24"/>
          <w:szCs w:val="24"/>
          <w:lang w:val="uk-UA"/>
        </w:rPr>
      </w:pPr>
      <w:r w:rsidRPr="00DB52BD">
        <w:rPr>
          <w:rFonts w:ascii="Times New Roman" w:hAnsi="Times New Roman"/>
          <w:i/>
          <w:sz w:val="24"/>
          <w:szCs w:val="24"/>
          <w:lang w:val="uk-UA"/>
        </w:rPr>
        <w:t>Класифікація відеокамер.</w:t>
      </w:r>
      <w:r w:rsidRPr="00DB52BD">
        <w:rPr>
          <w:rFonts w:ascii="Times New Roman" w:hAnsi="Times New Roman"/>
          <w:sz w:val="24"/>
          <w:szCs w:val="24"/>
          <w:lang w:val="uk-UA"/>
        </w:rPr>
        <w:t xml:space="preserve"> Відеокамери можна класифікувати за різними ознаками. Основними з них є:</w:t>
      </w:r>
    </w:p>
    <w:p w:rsidR="00625CC8" w:rsidRPr="00DB52BD" w:rsidRDefault="00625CC8" w:rsidP="00661052">
      <w:pPr>
        <w:pStyle w:val="a7"/>
        <w:numPr>
          <w:ilvl w:val="0"/>
          <w:numId w:val="64"/>
        </w:numPr>
        <w:tabs>
          <w:tab w:val="left" w:pos="1134"/>
        </w:tabs>
        <w:ind w:left="0" w:firstLine="709"/>
        <w:rPr>
          <w:lang w:val="uk-UA"/>
        </w:rPr>
      </w:pPr>
      <w:r w:rsidRPr="00DB52BD">
        <w:rPr>
          <w:lang w:val="uk-UA"/>
        </w:rPr>
        <w:t xml:space="preserve">За типом матриці. Матриця відеокамери </w:t>
      </w:r>
      <w:r w:rsidR="00774B1E" w:rsidRPr="00DB52BD">
        <w:rPr>
          <w:i/>
          <w:lang w:val="uk-UA"/>
        </w:rPr>
        <w:t>–</w:t>
      </w:r>
      <w:r w:rsidRPr="00DB52BD">
        <w:rPr>
          <w:lang w:val="uk-UA"/>
        </w:rPr>
        <w:t xml:space="preserve"> це електронний прилад, що приймає світло з оптичної системи та перетворює його на електричний сигнал для подальшої обробки та запису. Матриці відеокамер можуть бути класифіковані за різними ознаками:</w:t>
      </w:r>
    </w:p>
    <w:p w:rsidR="00625CC8" w:rsidRPr="00DB52BD" w:rsidRDefault="00625CC8" w:rsidP="00661052">
      <w:pPr>
        <w:pStyle w:val="a7"/>
        <w:numPr>
          <w:ilvl w:val="0"/>
          <w:numId w:val="58"/>
        </w:numPr>
        <w:tabs>
          <w:tab w:val="left" w:pos="1134"/>
        </w:tabs>
        <w:ind w:left="0" w:firstLine="709"/>
        <w:rPr>
          <w:lang w:val="uk-UA"/>
        </w:rPr>
      </w:pPr>
      <w:r w:rsidRPr="00DB52BD">
        <w:rPr>
          <w:i/>
          <w:lang w:val="uk-UA"/>
        </w:rPr>
        <w:t>CCD</w:t>
      </w:r>
      <w:r w:rsidRPr="00DB52BD">
        <w:rPr>
          <w:lang w:val="uk-UA"/>
        </w:rPr>
        <w:t xml:space="preserve"> (</w:t>
      </w:r>
      <w:r w:rsidRPr="00DB52BD">
        <w:rPr>
          <w:i/>
          <w:lang w:val="uk-UA"/>
        </w:rPr>
        <w:t>Charge-Coupled Device</w:t>
      </w:r>
      <w:r w:rsidRPr="00DB52BD">
        <w:rPr>
          <w:lang w:val="uk-UA"/>
        </w:rPr>
        <w:t xml:space="preserve"> «пристрій із зарядовим зв</w:t>
      </w:r>
      <w:r w:rsidR="002E7BE0" w:rsidRPr="00DB52BD">
        <w:rPr>
          <w:lang w:val="uk-UA"/>
        </w:rPr>
        <w:t>’</w:t>
      </w:r>
      <w:r w:rsidRPr="00DB52BD">
        <w:rPr>
          <w:lang w:val="uk-UA"/>
        </w:rPr>
        <w:t xml:space="preserve">язком») </w:t>
      </w:r>
      <w:r w:rsidRPr="00DB52BD">
        <w:rPr>
          <w:i/>
          <w:lang w:val="uk-UA"/>
        </w:rPr>
        <w:t>–</w:t>
      </w:r>
      <w:r w:rsidRPr="00DB52BD">
        <w:rPr>
          <w:lang w:val="uk-UA"/>
        </w:rPr>
        <w:t xml:space="preserve"> традиційний тип матриці, що використовується у більшості відеокамер. Вона складається з кристалів, які збирають електрони від кожного пікселя та передають їх до сусіднього пікселя для подальшої обробки. CCD матриці мають високу якість зображення, але вони</w:t>
      </w:r>
      <w:r w:rsidR="00774B1E" w:rsidRPr="00DB52BD">
        <w:rPr>
          <w:lang w:val="uk-UA"/>
        </w:rPr>
        <w:t xml:space="preserve"> споживають більше енергії;</w:t>
      </w:r>
    </w:p>
    <w:p w:rsidR="00625CC8" w:rsidRPr="00DB52BD" w:rsidRDefault="00625CC8" w:rsidP="00661052">
      <w:pPr>
        <w:pStyle w:val="a7"/>
        <w:numPr>
          <w:ilvl w:val="0"/>
          <w:numId w:val="58"/>
        </w:numPr>
        <w:tabs>
          <w:tab w:val="left" w:pos="1134"/>
        </w:tabs>
        <w:ind w:left="0" w:firstLine="709"/>
        <w:rPr>
          <w:lang w:val="uk-UA"/>
        </w:rPr>
      </w:pPr>
      <w:r w:rsidRPr="00DB52BD">
        <w:rPr>
          <w:i/>
          <w:lang w:val="uk-UA"/>
        </w:rPr>
        <w:t>CMOS</w:t>
      </w:r>
      <w:r w:rsidRPr="00DB52BD">
        <w:rPr>
          <w:lang w:val="uk-UA"/>
        </w:rPr>
        <w:t xml:space="preserve"> (</w:t>
      </w:r>
      <w:r w:rsidRPr="00DB52BD">
        <w:rPr>
          <w:i/>
          <w:lang w:val="uk-UA"/>
        </w:rPr>
        <w:t>Complementary Metal-Oxide-Semiconductor</w:t>
      </w:r>
      <w:r w:rsidRPr="00DB52BD">
        <w:rPr>
          <w:lang w:val="uk-UA"/>
        </w:rPr>
        <w:t xml:space="preserve"> «комплементарно-метал-оксид-полімерна матриця») </w:t>
      </w:r>
      <w:r w:rsidRPr="00DB52BD">
        <w:rPr>
          <w:i/>
          <w:lang w:val="uk-UA"/>
        </w:rPr>
        <w:t>–</w:t>
      </w:r>
      <w:r w:rsidRPr="00DB52BD">
        <w:rPr>
          <w:lang w:val="uk-UA"/>
        </w:rPr>
        <w:t xml:space="preserve"> нові</w:t>
      </w:r>
      <w:r w:rsidR="00774B1E" w:rsidRPr="00DB52BD">
        <w:rPr>
          <w:lang w:val="uk-UA"/>
        </w:rPr>
        <w:t>тній</w:t>
      </w:r>
      <w:r w:rsidRPr="00DB52BD">
        <w:rPr>
          <w:lang w:val="uk-UA"/>
        </w:rPr>
        <w:t xml:space="preserve"> тип матриці, що стає все </w:t>
      </w:r>
      <w:r w:rsidR="00774B1E" w:rsidRPr="00DB52BD">
        <w:rPr>
          <w:lang w:val="uk-UA"/>
        </w:rPr>
        <w:t xml:space="preserve">більш </w:t>
      </w:r>
      <w:r w:rsidRPr="00DB52BD">
        <w:rPr>
          <w:lang w:val="uk-UA"/>
        </w:rPr>
        <w:t>популярн</w:t>
      </w:r>
      <w:r w:rsidR="00774B1E" w:rsidRPr="00DB52BD">
        <w:rPr>
          <w:lang w:val="uk-UA"/>
        </w:rPr>
        <w:t>им</w:t>
      </w:r>
      <w:r w:rsidRPr="00DB52BD">
        <w:rPr>
          <w:lang w:val="uk-UA"/>
        </w:rPr>
        <w:t>. Вона складається з окремих пікселів, кожен з яких має свій власний транзистор. CMOS матриці мають менший розмір, споживають менше енергії та є більш ефективними</w:t>
      </w:r>
      <w:r w:rsidR="00774B1E" w:rsidRPr="00DB52BD">
        <w:rPr>
          <w:lang w:val="uk-UA"/>
        </w:rPr>
        <w:t xml:space="preserve"> під час</w:t>
      </w:r>
      <w:r w:rsidRPr="00DB52BD">
        <w:rPr>
          <w:lang w:val="uk-UA"/>
        </w:rPr>
        <w:t xml:space="preserve"> зйом</w:t>
      </w:r>
      <w:r w:rsidR="00774B1E" w:rsidRPr="00DB52BD">
        <w:rPr>
          <w:lang w:val="uk-UA"/>
        </w:rPr>
        <w:t>ки</w:t>
      </w:r>
      <w:r w:rsidRPr="00DB52BD">
        <w:rPr>
          <w:lang w:val="uk-UA"/>
        </w:rPr>
        <w:t xml:space="preserve"> високошвидкісного відео. Однак, якість зображення може бути нижчою, особливо в умовах з низькою освітленістю.</w:t>
      </w:r>
    </w:p>
    <w:p w:rsidR="00625CC8" w:rsidRPr="00DB52BD" w:rsidRDefault="00625CC8" w:rsidP="00661052">
      <w:pPr>
        <w:pStyle w:val="a7"/>
        <w:numPr>
          <w:ilvl w:val="0"/>
          <w:numId w:val="64"/>
        </w:numPr>
        <w:tabs>
          <w:tab w:val="left" w:pos="1134"/>
        </w:tabs>
        <w:rPr>
          <w:lang w:val="uk-UA"/>
        </w:rPr>
      </w:pPr>
      <w:r w:rsidRPr="00DB52BD">
        <w:rPr>
          <w:lang w:val="uk-UA"/>
        </w:rPr>
        <w:t>За кількістю пікселів:</w:t>
      </w:r>
    </w:p>
    <w:p w:rsidR="00625CC8" w:rsidRPr="00DB52BD" w:rsidRDefault="00625CC8" w:rsidP="004216DD">
      <w:pPr>
        <w:pStyle w:val="a7"/>
        <w:numPr>
          <w:ilvl w:val="0"/>
          <w:numId w:val="59"/>
        </w:numPr>
        <w:tabs>
          <w:tab w:val="left" w:pos="1134"/>
        </w:tabs>
        <w:ind w:left="0" w:firstLine="709"/>
        <w:rPr>
          <w:lang w:val="uk-UA"/>
        </w:rPr>
      </w:pPr>
      <w:r w:rsidRPr="00DB52BD">
        <w:rPr>
          <w:i/>
          <w:lang w:val="uk-UA"/>
        </w:rPr>
        <w:t>SD</w:t>
      </w:r>
      <w:r w:rsidRPr="00DB52BD">
        <w:rPr>
          <w:lang w:val="uk-UA"/>
        </w:rPr>
        <w:t xml:space="preserve"> (</w:t>
      </w:r>
      <w:r w:rsidRPr="00DB52BD">
        <w:rPr>
          <w:i/>
          <w:lang w:val="uk-UA"/>
        </w:rPr>
        <w:t>Standard Definition</w:t>
      </w:r>
      <w:r w:rsidRPr="00DB52BD">
        <w:rPr>
          <w:lang w:val="uk-UA"/>
        </w:rPr>
        <w:t xml:space="preserve">) </w:t>
      </w:r>
      <w:r w:rsidRPr="00DB52BD">
        <w:rPr>
          <w:i/>
          <w:lang w:val="uk-UA"/>
        </w:rPr>
        <w:t>–</w:t>
      </w:r>
      <w:r w:rsidRPr="00DB52BD">
        <w:rPr>
          <w:lang w:val="uk-UA"/>
        </w:rPr>
        <w:t xml:space="preserve"> матриці з низькою роздільною здатністю, зазвичай до 720x480 пікселів. Використовуються для зйомки звичайного відео та телепередач;</w:t>
      </w:r>
    </w:p>
    <w:p w:rsidR="00625CC8" w:rsidRPr="00DB52BD" w:rsidRDefault="00625CC8" w:rsidP="004216DD">
      <w:pPr>
        <w:pStyle w:val="a7"/>
        <w:numPr>
          <w:ilvl w:val="0"/>
          <w:numId w:val="59"/>
        </w:numPr>
        <w:tabs>
          <w:tab w:val="left" w:pos="1134"/>
        </w:tabs>
        <w:ind w:left="0" w:firstLine="709"/>
        <w:rPr>
          <w:lang w:val="uk-UA"/>
        </w:rPr>
      </w:pPr>
      <w:r w:rsidRPr="00DB52BD">
        <w:rPr>
          <w:i/>
          <w:lang w:val="uk-UA"/>
        </w:rPr>
        <w:t>HD</w:t>
      </w:r>
      <w:r w:rsidRPr="00DB52BD">
        <w:rPr>
          <w:lang w:val="uk-UA"/>
        </w:rPr>
        <w:t xml:space="preserve"> (</w:t>
      </w:r>
      <w:r w:rsidRPr="00DB52BD">
        <w:rPr>
          <w:i/>
          <w:lang w:val="uk-UA"/>
        </w:rPr>
        <w:t>High Definition</w:t>
      </w:r>
      <w:r w:rsidRPr="00DB52BD">
        <w:rPr>
          <w:lang w:val="uk-UA"/>
        </w:rPr>
        <w:t xml:space="preserve">) </w:t>
      </w:r>
      <w:r w:rsidRPr="00DB52BD">
        <w:rPr>
          <w:i/>
          <w:lang w:val="uk-UA"/>
        </w:rPr>
        <w:t>–</w:t>
      </w:r>
      <w:r w:rsidRPr="00DB52BD">
        <w:rPr>
          <w:lang w:val="uk-UA"/>
        </w:rPr>
        <w:t xml:space="preserve"> матриці з високою роздільною здатністю, зазвичай від 1280x720 до 1920x1080 пікселів. Використовуються для зйомки високоякісного відео, такого як фільми та телешоу.</w:t>
      </w:r>
    </w:p>
    <w:p w:rsidR="00625CC8" w:rsidRPr="00DB52BD" w:rsidRDefault="00625CC8" w:rsidP="00661052">
      <w:pPr>
        <w:pStyle w:val="a7"/>
        <w:numPr>
          <w:ilvl w:val="0"/>
          <w:numId w:val="64"/>
        </w:numPr>
        <w:rPr>
          <w:lang w:val="uk-UA"/>
        </w:rPr>
      </w:pPr>
      <w:r w:rsidRPr="00DB52BD">
        <w:rPr>
          <w:lang w:val="uk-UA"/>
        </w:rPr>
        <w:t>За форматом зображення:</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4:3</w:t>
      </w:r>
      <w:r w:rsidRPr="00DB52BD">
        <w:rPr>
          <w:lang w:val="uk-UA"/>
        </w:rPr>
        <w:t xml:space="preserve"> </w:t>
      </w:r>
      <w:r w:rsidRPr="00DB52BD">
        <w:rPr>
          <w:i/>
          <w:lang w:val="uk-UA"/>
        </w:rPr>
        <w:t>–</w:t>
      </w:r>
      <w:r w:rsidRPr="00DB52BD">
        <w:rPr>
          <w:lang w:val="uk-UA"/>
        </w:rPr>
        <w:t xml:space="preserve"> класичний формат зображення, що використовується для телевізійних передач та старших моделей відеокамер. Він має співвідношення сторін 4:3, що означає, що ширина зображення </w:t>
      </w:r>
      <w:r w:rsidR="00774B1E" w:rsidRPr="00DB52BD">
        <w:rPr>
          <w:lang w:val="uk-UA"/>
        </w:rPr>
        <w:t>ділиться на 4, а висота на 3;</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16:9</w:t>
      </w:r>
      <w:r w:rsidRPr="00DB52BD">
        <w:rPr>
          <w:lang w:val="uk-UA"/>
        </w:rPr>
        <w:t xml:space="preserve"> </w:t>
      </w:r>
      <w:r w:rsidRPr="00DB52BD">
        <w:rPr>
          <w:i/>
          <w:lang w:val="uk-UA"/>
        </w:rPr>
        <w:t>–</w:t>
      </w:r>
      <w:r w:rsidRPr="00DB52BD">
        <w:rPr>
          <w:lang w:val="uk-UA"/>
        </w:rPr>
        <w:t xml:space="preserve"> широкоекранний формат зображення, що став доміну</w:t>
      </w:r>
      <w:r w:rsidR="00774B1E" w:rsidRPr="00DB52BD">
        <w:rPr>
          <w:lang w:val="uk-UA"/>
        </w:rPr>
        <w:t>вальним</w:t>
      </w:r>
      <w:r w:rsidRPr="00DB52BD">
        <w:rPr>
          <w:lang w:val="uk-UA"/>
        </w:rPr>
        <w:t xml:space="preserve"> у сучасних відеокамерах та телевізійних передачах. Він має співвідношення сторін 16:9, що означає, що ширина зображення ділиться на 16, а висота на 9. Цей формат набув популярності завдяки своїй спроможності відображати широкі краї зображення та створювати ефект глибини.</w:t>
      </w:r>
    </w:p>
    <w:p w:rsidR="00625CC8" w:rsidRPr="00DB52BD" w:rsidRDefault="00625CC8" w:rsidP="00661052">
      <w:pPr>
        <w:pStyle w:val="a7"/>
        <w:numPr>
          <w:ilvl w:val="0"/>
          <w:numId w:val="64"/>
        </w:numPr>
        <w:rPr>
          <w:lang w:val="uk-UA"/>
        </w:rPr>
      </w:pPr>
      <w:r w:rsidRPr="00DB52BD">
        <w:rPr>
          <w:lang w:val="uk-UA"/>
        </w:rPr>
        <w:t>За типом сигнального процесора:</w:t>
      </w:r>
    </w:p>
    <w:p w:rsidR="00625CC8" w:rsidRPr="00DB52BD" w:rsidRDefault="00625CC8" w:rsidP="004216DD">
      <w:pPr>
        <w:pStyle w:val="a7"/>
        <w:numPr>
          <w:ilvl w:val="0"/>
          <w:numId w:val="60"/>
        </w:numPr>
        <w:tabs>
          <w:tab w:val="left" w:pos="993"/>
        </w:tabs>
        <w:ind w:left="0" w:firstLine="709"/>
        <w:rPr>
          <w:lang w:val="uk-UA"/>
        </w:rPr>
      </w:pPr>
      <w:r w:rsidRPr="00DB52BD">
        <w:rPr>
          <w:lang w:val="uk-UA"/>
        </w:rPr>
        <w:lastRenderedPageBreak/>
        <w:t>аналогові відеокамери: використовують аналоговий сигнальний процесор для перетворення зображення на сигнал, який потім може бути переданий на монітор або записаний на відеомагнітний пристрій;</w:t>
      </w:r>
    </w:p>
    <w:p w:rsidR="00625CC8" w:rsidRPr="00DB52BD" w:rsidRDefault="00625CC8" w:rsidP="004216DD">
      <w:pPr>
        <w:pStyle w:val="a7"/>
        <w:numPr>
          <w:ilvl w:val="0"/>
          <w:numId w:val="60"/>
        </w:numPr>
        <w:tabs>
          <w:tab w:val="left" w:pos="993"/>
        </w:tabs>
        <w:spacing w:after="160" w:line="259" w:lineRule="auto"/>
        <w:ind w:left="0" w:firstLine="709"/>
        <w:rPr>
          <w:lang w:val="uk-UA"/>
        </w:rPr>
      </w:pPr>
      <w:r w:rsidRPr="00DB52BD">
        <w:rPr>
          <w:i/>
          <w:lang w:val="uk-UA"/>
        </w:rPr>
        <w:t>DSP</w:t>
      </w:r>
      <w:r w:rsidRPr="00DB52BD">
        <w:rPr>
          <w:lang w:val="uk-UA"/>
        </w:rPr>
        <w:t xml:space="preserve"> (цифровий сигнальний процесор) є основним елементом багатьох сучасних відеокамер, які використовують цифрову обробку сигналів для отримання високоякісного зображення. DSP забезпечує обробку вхідного аналогового сигналу, виконуючи операції, такі як підсилення, фільтрація, корекція кольору, зменшення шуму, компресія та інші функції;</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IP</w:t>
      </w:r>
      <w:r w:rsidRPr="00DB52BD">
        <w:rPr>
          <w:lang w:val="uk-UA"/>
        </w:rPr>
        <w:t xml:space="preserve"> відеокамери: використовують цифровий сигнальний процесор, щоб перетворити зображення на цифровий сигнал. Ці відеокамери часто мають можливість передавати дані через </w:t>
      </w:r>
      <w:r w:rsidRPr="00DB52BD">
        <w:rPr>
          <w:i/>
          <w:lang w:val="uk-UA"/>
        </w:rPr>
        <w:t>Інтернет</w:t>
      </w:r>
      <w:r w:rsidRPr="00DB52BD">
        <w:rPr>
          <w:lang w:val="uk-UA"/>
        </w:rPr>
        <w:t xml:space="preserve"> або мережу локального доступу (</w:t>
      </w:r>
      <w:r w:rsidRPr="00DB52BD">
        <w:rPr>
          <w:i/>
          <w:lang w:val="uk-UA"/>
        </w:rPr>
        <w:t>LAN</w:t>
      </w:r>
      <w:r w:rsidRPr="00DB52BD">
        <w:rPr>
          <w:lang w:val="uk-UA"/>
        </w:rPr>
        <w:t>);</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 xml:space="preserve">NIT </w:t>
      </w:r>
      <w:r w:rsidRPr="00DB52BD">
        <w:rPr>
          <w:lang w:val="uk-UA"/>
        </w:rPr>
        <w:t xml:space="preserve">(нічний інфрачервоний термальний) </w:t>
      </w:r>
      <w:r w:rsidR="00774B1E" w:rsidRPr="00DB52BD">
        <w:rPr>
          <w:i/>
          <w:lang w:val="uk-UA"/>
        </w:rPr>
        <w:t>–</w:t>
      </w:r>
      <w:r w:rsidRPr="00DB52BD">
        <w:rPr>
          <w:lang w:val="uk-UA"/>
        </w:rPr>
        <w:t xml:space="preserve"> це технологія, яка використовує інфрачервоне випромінювання для створення зображення в темряві. </w:t>
      </w:r>
      <w:r w:rsidRPr="00DB52BD">
        <w:rPr>
          <w:i/>
          <w:lang w:val="uk-UA"/>
        </w:rPr>
        <w:t>NIT</w:t>
      </w:r>
      <w:r w:rsidRPr="00DB52BD">
        <w:rPr>
          <w:lang w:val="uk-UA"/>
        </w:rPr>
        <w:t>-камери зазвичай використовуються для зйомки в темряві, наприклад, для нагляду за дикими твари</w:t>
      </w:r>
      <w:r w:rsidR="00774B1E" w:rsidRPr="00DB52BD">
        <w:rPr>
          <w:lang w:val="uk-UA"/>
        </w:rPr>
        <w:t>нами, безпеки на території тощо;</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HD-SDI</w:t>
      </w:r>
      <w:r w:rsidRPr="00DB52BD">
        <w:rPr>
          <w:lang w:val="uk-UA"/>
        </w:rPr>
        <w:t xml:space="preserve"> відеокамери: використовують </w:t>
      </w:r>
      <w:r w:rsidRPr="00DB52BD">
        <w:rPr>
          <w:i/>
          <w:lang w:val="uk-UA"/>
        </w:rPr>
        <w:t>HD-SDI</w:t>
      </w:r>
      <w:r w:rsidRPr="00DB52BD">
        <w:rPr>
          <w:lang w:val="uk-UA"/>
        </w:rPr>
        <w:t xml:space="preserve"> (</w:t>
      </w:r>
      <w:r w:rsidRPr="00DB52BD">
        <w:rPr>
          <w:i/>
          <w:lang w:val="uk-UA"/>
        </w:rPr>
        <w:t>High-Definition Serial Digital Interface)</w:t>
      </w:r>
      <w:r w:rsidRPr="00DB52BD">
        <w:rPr>
          <w:lang w:val="uk-UA"/>
        </w:rPr>
        <w:t xml:space="preserve"> сигнальний процесор для передачі відео у високій чіткості. Вони часто використовуються в системах безпе</w:t>
      </w:r>
      <w:r w:rsidR="00774B1E" w:rsidRPr="00DB52BD">
        <w:rPr>
          <w:lang w:val="uk-UA"/>
        </w:rPr>
        <w:t>ки і моніторингу високої якості;</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HD-CVI</w:t>
      </w:r>
      <w:r w:rsidRPr="00DB52BD">
        <w:rPr>
          <w:lang w:val="uk-UA"/>
        </w:rPr>
        <w:t xml:space="preserve"> відеокамери: використовують </w:t>
      </w:r>
      <w:r w:rsidRPr="00DB52BD">
        <w:rPr>
          <w:i/>
          <w:lang w:val="uk-UA"/>
        </w:rPr>
        <w:t>HD-CVI</w:t>
      </w:r>
      <w:r w:rsidRPr="00DB52BD">
        <w:rPr>
          <w:lang w:val="uk-UA"/>
        </w:rPr>
        <w:t xml:space="preserve"> (</w:t>
      </w:r>
      <w:r w:rsidRPr="00DB52BD">
        <w:rPr>
          <w:i/>
          <w:lang w:val="uk-UA"/>
        </w:rPr>
        <w:t>High Definition Composite Video Interface</w:t>
      </w:r>
      <w:r w:rsidRPr="00DB52BD">
        <w:rPr>
          <w:lang w:val="uk-UA"/>
        </w:rPr>
        <w:t xml:space="preserve">) сигнальний процесор, щоб передавати відео </w:t>
      </w:r>
      <w:r w:rsidR="00774B1E" w:rsidRPr="00DB52BD">
        <w:rPr>
          <w:lang w:val="uk-UA"/>
        </w:rPr>
        <w:t>у</w:t>
      </w:r>
      <w:r w:rsidRPr="00DB52BD">
        <w:rPr>
          <w:lang w:val="uk-UA"/>
        </w:rPr>
        <w:t xml:space="preserve"> високій чіткості через коаксіальний кабель. Вони також часто використовуються в системах безпек</w:t>
      </w:r>
      <w:r w:rsidR="00774B1E" w:rsidRPr="00DB52BD">
        <w:rPr>
          <w:lang w:val="uk-UA"/>
        </w:rPr>
        <w:t>и та моніторингу високої якості;</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AHD</w:t>
      </w:r>
      <w:r w:rsidRPr="00DB52BD">
        <w:rPr>
          <w:lang w:val="uk-UA"/>
        </w:rPr>
        <w:t xml:space="preserve"> відеокамери: використовують </w:t>
      </w:r>
      <w:r w:rsidRPr="00DB52BD">
        <w:rPr>
          <w:i/>
          <w:lang w:val="uk-UA"/>
        </w:rPr>
        <w:t>AHD</w:t>
      </w:r>
      <w:r w:rsidRPr="00DB52BD">
        <w:rPr>
          <w:lang w:val="uk-UA"/>
        </w:rPr>
        <w:t xml:space="preserve"> (</w:t>
      </w:r>
      <w:r w:rsidRPr="00DB52BD">
        <w:rPr>
          <w:i/>
          <w:lang w:val="uk-UA"/>
        </w:rPr>
        <w:t>Analog High Definition</w:t>
      </w:r>
      <w:r w:rsidRPr="00DB52BD">
        <w:rPr>
          <w:lang w:val="uk-UA"/>
        </w:rPr>
        <w:t xml:space="preserve">) сигнальний процесор, щоб передавати відео </w:t>
      </w:r>
      <w:r w:rsidR="00774B1E" w:rsidRPr="00DB52BD">
        <w:rPr>
          <w:lang w:val="uk-UA"/>
        </w:rPr>
        <w:t>у</w:t>
      </w:r>
      <w:r w:rsidRPr="00DB52BD">
        <w:rPr>
          <w:lang w:val="uk-UA"/>
        </w:rPr>
        <w:t xml:space="preserve"> високій чіткості через коаксіальний кабель. Вони також часто використовуються в системах безпеки та моніторингу високої якості.</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CVBS</w:t>
      </w:r>
      <w:r w:rsidRPr="00DB52BD">
        <w:rPr>
          <w:lang w:val="uk-UA"/>
        </w:rPr>
        <w:t xml:space="preserve"> відеокамери: використовують </w:t>
      </w:r>
      <w:r w:rsidRPr="00DB52BD">
        <w:rPr>
          <w:i/>
          <w:lang w:val="uk-UA"/>
        </w:rPr>
        <w:t>CVBS</w:t>
      </w:r>
      <w:r w:rsidRPr="00DB52BD">
        <w:rPr>
          <w:lang w:val="uk-UA"/>
        </w:rPr>
        <w:t xml:space="preserve"> (</w:t>
      </w:r>
      <w:r w:rsidRPr="00DB52BD">
        <w:rPr>
          <w:i/>
          <w:lang w:val="uk-UA"/>
        </w:rPr>
        <w:t>Composite Video Baseband Signal</w:t>
      </w:r>
      <w:r w:rsidRPr="00DB52BD">
        <w:rPr>
          <w:lang w:val="uk-UA"/>
        </w:rPr>
        <w:t>) сигнальний процесор, щоб передавати сигнал відео через коаксіальний кабель. Вони є стандартним типом аналогових відеокамер і використовуються в багатьох системах відеонагляду</w:t>
      </w:r>
      <w:r w:rsidR="004216DD" w:rsidRPr="00DB52BD">
        <w:rPr>
          <w:lang w:val="uk-UA"/>
        </w:rPr>
        <w:t>;</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USB</w:t>
      </w:r>
      <w:r w:rsidRPr="00DB52BD">
        <w:rPr>
          <w:lang w:val="uk-UA"/>
        </w:rPr>
        <w:t xml:space="preserve"> відеокамери: використовують </w:t>
      </w:r>
      <w:r w:rsidRPr="00DB52BD">
        <w:rPr>
          <w:i/>
          <w:lang w:val="uk-UA"/>
        </w:rPr>
        <w:t>USB</w:t>
      </w:r>
      <w:r w:rsidRPr="00DB52BD">
        <w:rPr>
          <w:lang w:val="uk-UA"/>
        </w:rPr>
        <w:t>-інтерфейс для передачі відео на комп</w:t>
      </w:r>
      <w:r w:rsidR="002E7BE0" w:rsidRPr="00DB52BD">
        <w:rPr>
          <w:lang w:val="uk-UA"/>
        </w:rPr>
        <w:t>’</w:t>
      </w:r>
      <w:r w:rsidRPr="00DB52BD">
        <w:rPr>
          <w:lang w:val="uk-UA"/>
        </w:rPr>
        <w:t>ютер або інший пристрій. Ці відеокамери зазвичай використовуються для відеоконференцій, онлайн-транс</w:t>
      </w:r>
      <w:r w:rsidR="004216DD" w:rsidRPr="00DB52BD">
        <w:rPr>
          <w:lang w:val="uk-UA"/>
        </w:rPr>
        <w:t>ляцій та інших подібних завдань;</w:t>
      </w:r>
    </w:p>
    <w:p w:rsidR="00625CC8" w:rsidRPr="00DB52BD" w:rsidRDefault="00625CC8" w:rsidP="004216DD">
      <w:pPr>
        <w:pStyle w:val="a7"/>
        <w:numPr>
          <w:ilvl w:val="0"/>
          <w:numId w:val="60"/>
        </w:numPr>
        <w:tabs>
          <w:tab w:val="left" w:pos="993"/>
        </w:tabs>
        <w:ind w:left="0" w:firstLine="709"/>
        <w:rPr>
          <w:lang w:val="uk-UA"/>
        </w:rPr>
      </w:pPr>
      <w:r w:rsidRPr="00DB52BD">
        <w:rPr>
          <w:i/>
          <w:lang w:val="uk-UA"/>
        </w:rPr>
        <w:t>Wi</w:t>
      </w:r>
      <w:r w:rsidR="004216DD" w:rsidRPr="00DB52BD">
        <w:rPr>
          <w:i/>
          <w:lang w:val="uk-UA"/>
        </w:rPr>
        <w:t>-</w:t>
      </w:r>
      <w:r w:rsidRPr="00DB52BD">
        <w:rPr>
          <w:i/>
          <w:lang w:val="uk-UA"/>
        </w:rPr>
        <w:t>Fi</w:t>
      </w:r>
      <w:r w:rsidRPr="00DB52BD">
        <w:rPr>
          <w:lang w:val="uk-UA"/>
        </w:rPr>
        <w:t xml:space="preserve"> відеокамери: підключаються до мережі </w:t>
      </w:r>
      <w:r w:rsidRPr="00DB52BD">
        <w:rPr>
          <w:i/>
          <w:lang w:val="uk-UA"/>
        </w:rPr>
        <w:t>Wi</w:t>
      </w:r>
      <w:r w:rsidR="004216DD" w:rsidRPr="00DB52BD">
        <w:rPr>
          <w:i/>
          <w:lang w:val="uk-UA"/>
        </w:rPr>
        <w:t>-</w:t>
      </w:r>
      <w:r w:rsidRPr="00DB52BD">
        <w:rPr>
          <w:i/>
          <w:lang w:val="uk-UA"/>
        </w:rPr>
        <w:t>Fi</w:t>
      </w:r>
      <w:r w:rsidRPr="00DB52BD">
        <w:rPr>
          <w:lang w:val="uk-UA"/>
        </w:rPr>
        <w:t xml:space="preserve"> і можуть передавати відео через Інтернет або мережу локального доступу. Ці відеокамери часто використовуються для відеонагляду в домашніх умовах, офісах та інших місцях, де</w:t>
      </w:r>
      <w:r w:rsidR="004216DD" w:rsidRPr="00DB52BD">
        <w:rPr>
          <w:lang w:val="uk-UA"/>
        </w:rPr>
        <w:t xml:space="preserve"> необхідний бездротовий зв</w:t>
      </w:r>
      <w:r w:rsidR="002E7BE0" w:rsidRPr="00DB52BD">
        <w:rPr>
          <w:lang w:val="uk-UA"/>
        </w:rPr>
        <w:t>’</w:t>
      </w:r>
      <w:r w:rsidR="004216DD" w:rsidRPr="00DB52BD">
        <w:rPr>
          <w:lang w:val="uk-UA"/>
        </w:rPr>
        <w:t>язок;</w:t>
      </w:r>
    </w:p>
    <w:p w:rsidR="00625CC8" w:rsidRPr="00DB52BD" w:rsidRDefault="00625CC8" w:rsidP="004216DD">
      <w:pPr>
        <w:pStyle w:val="a7"/>
        <w:numPr>
          <w:ilvl w:val="0"/>
          <w:numId w:val="48"/>
        </w:numPr>
        <w:tabs>
          <w:tab w:val="left" w:pos="993"/>
        </w:tabs>
        <w:ind w:left="0" w:firstLine="709"/>
        <w:rPr>
          <w:lang w:val="uk-UA"/>
        </w:rPr>
      </w:pPr>
      <w:r w:rsidRPr="00DB52BD">
        <w:rPr>
          <w:i/>
          <w:lang w:val="uk-UA"/>
        </w:rPr>
        <w:t xml:space="preserve">PTZ </w:t>
      </w:r>
      <w:r w:rsidRPr="00DB52BD">
        <w:rPr>
          <w:lang w:val="uk-UA"/>
        </w:rPr>
        <w:t>відеокамери: можуть обертатися та нахилятися, щоб покрити більшу площу. Вони зазвичай використовуються в системах безпеки, відеоконференціях та інших сферах.</w:t>
      </w:r>
    </w:p>
    <w:p w:rsidR="00625CC8" w:rsidRPr="00DB52BD" w:rsidRDefault="00625CC8" w:rsidP="00661052">
      <w:pPr>
        <w:pStyle w:val="a7"/>
        <w:numPr>
          <w:ilvl w:val="0"/>
          <w:numId w:val="64"/>
        </w:numPr>
        <w:tabs>
          <w:tab w:val="left" w:pos="993"/>
        </w:tabs>
        <w:ind w:left="0" w:firstLine="698"/>
        <w:rPr>
          <w:lang w:val="uk-UA"/>
        </w:rPr>
      </w:pPr>
      <w:r w:rsidRPr="00DB52BD">
        <w:rPr>
          <w:lang w:val="uk-UA"/>
        </w:rPr>
        <w:t>За технологією обробки зображення:</w:t>
      </w:r>
    </w:p>
    <w:p w:rsidR="00625CC8" w:rsidRPr="00DB52BD" w:rsidRDefault="00625CC8" w:rsidP="004216DD">
      <w:pPr>
        <w:pStyle w:val="a7"/>
        <w:numPr>
          <w:ilvl w:val="0"/>
          <w:numId w:val="61"/>
        </w:numPr>
        <w:tabs>
          <w:tab w:val="left" w:pos="993"/>
        </w:tabs>
        <w:ind w:left="0" w:firstLine="709"/>
        <w:rPr>
          <w:lang w:val="uk-UA"/>
        </w:rPr>
      </w:pPr>
      <w:r w:rsidRPr="00DB52BD">
        <w:rPr>
          <w:lang w:val="uk-UA"/>
        </w:rPr>
        <w:t xml:space="preserve">RAW </w:t>
      </w:r>
      <w:r w:rsidRPr="00DB52BD">
        <w:rPr>
          <w:i/>
          <w:lang w:val="uk-UA"/>
        </w:rPr>
        <w:t>–</w:t>
      </w:r>
      <w:r w:rsidRPr="00DB52BD">
        <w:rPr>
          <w:lang w:val="uk-UA"/>
        </w:rPr>
        <w:t xml:space="preserve"> формат збереження необробленого зображення, що дозволяє проводити більш детальну обробку на комп</w:t>
      </w:r>
      <w:r w:rsidR="002E7BE0" w:rsidRPr="00DB52BD">
        <w:rPr>
          <w:lang w:val="uk-UA"/>
        </w:rPr>
        <w:t>’</w:t>
      </w:r>
      <w:r w:rsidRPr="00DB52BD">
        <w:rPr>
          <w:lang w:val="uk-UA"/>
        </w:rPr>
        <w:t>ютері та отримувати високу якість зображення. Однак, файли RAW займають більше місця на картах пам</w:t>
      </w:r>
      <w:r w:rsidR="002E7BE0" w:rsidRPr="00DB52BD">
        <w:rPr>
          <w:lang w:val="uk-UA"/>
        </w:rPr>
        <w:t>’</w:t>
      </w:r>
      <w:r w:rsidRPr="00DB52BD">
        <w:rPr>
          <w:lang w:val="uk-UA"/>
        </w:rPr>
        <w:t>яті та в</w:t>
      </w:r>
      <w:r w:rsidR="004216DD" w:rsidRPr="00DB52BD">
        <w:rPr>
          <w:lang w:val="uk-UA"/>
        </w:rPr>
        <w:t>имагають більше часу на обробку;</w:t>
      </w:r>
    </w:p>
    <w:p w:rsidR="00625CC8" w:rsidRPr="00DB52BD" w:rsidRDefault="00625CC8" w:rsidP="004216DD">
      <w:pPr>
        <w:pStyle w:val="a7"/>
        <w:numPr>
          <w:ilvl w:val="0"/>
          <w:numId w:val="61"/>
        </w:numPr>
        <w:tabs>
          <w:tab w:val="left" w:pos="709"/>
          <w:tab w:val="left" w:pos="993"/>
          <w:tab w:val="left" w:pos="1134"/>
        </w:tabs>
        <w:ind w:left="0" w:firstLine="709"/>
        <w:rPr>
          <w:lang w:val="uk-UA"/>
        </w:rPr>
      </w:pPr>
      <w:r w:rsidRPr="00DB52BD">
        <w:rPr>
          <w:lang w:val="uk-UA"/>
        </w:rPr>
        <w:t xml:space="preserve">JPEG </w:t>
      </w:r>
      <w:r w:rsidRPr="00DB52BD">
        <w:rPr>
          <w:i/>
          <w:lang w:val="uk-UA"/>
        </w:rPr>
        <w:t>–</w:t>
      </w:r>
      <w:r w:rsidRPr="00DB52BD">
        <w:rPr>
          <w:lang w:val="uk-UA"/>
        </w:rPr>
        <w:t xml:space="preserve"> стиснутий формат зображення, що забезпечує компроміс між якістю та розміром файлу. JPEG</w:t>
      </w:r>
      <w:r w:rsidR="004216DD" w:rsidRPr="00DB52BD">
        <w:rPr>
          <w:lang w:val="uk-UA"/>
        </w:rPr>
        <w:t>-</w:t>
      </w:r>
      <w:r w:rsidRPr="00DB52BD">
        <w:rPr>
          <w:lang w:val="uk-UA"/>
        </w:rPr>
        <w:t>файли займають менше місця на картах пам</w:t>
      </w:r>
      <w:r w:rsidR="002E7BE0" w:rsidRPr="00DB52BD">
        <w:rPr>
          <w:lang w:val="uk-UA"/>
        </w:rPr>
        <w:t>’</w:t>
      </w:r>
      <w:r w:rsidRPr="00DB52BD">
        <w:rPr>
          <w:lang w:val="uk-UA"/>
        </w:rPr>
        <w:t>яті та швидше обробляються, але мають меншу якість зображення, особливо при повторній обробці</w:t>
      </w:r>
      <w:r w:rsidR="004216DD" w:rsidRPr="00DB52BD">
        <w:rPr>
          <w:lang w:val="uk-UA"/>
        </w:rPr>
        <w:t>.</w:t>
      </w:r>
    </w:p>
    <w:p w:rsidR="00625CC8" w:rsidRPr="00DB52BD" w:rsidRDefault="00625CC8" w:rsidP="00661052">
      <w:pPr>
        <w:pStyle w:val="a7"/>
        <w:numPr>
          <w:ilvl w:val="0"/>
          <w:numId w:val="64"/>
        </w:numPr>
        <w:rPr>
          <w:lang w:val="uk-UA"/>
        </w:rPr>
      </w:pPr>
      <w:r w:rsidRPr="00DB52BD">
        <w:rPr>
          <w:lang w:val="uk-UA"/>
        </w:rPr>
        <w:t>За типом зйомки:</w:t>
      </w:r>
    </w:p>
    <w:p w:rsidR="00625CC8" w:rsidRPr="00DB52BD" w:rsidRDefault="00625CC8" w:rsidP="004216DD">
      <w:pPr>
        <w:pStyle w:val="a7"/>
        <w:numPr>
          <w:ilvl w:val="0"/>
          <w:numId w:val="49"/>
        </w:numPr>
        <w:tabs>
          <w:tab w:val="left" w:pos="993"/>
        </w:tabs>
        <w:ind w:hanging="11"/>
        <w:rPr>
          <w:lang w:val="uk-UA"/>
        </w:rPr>
      </w:pPr>
      <w:r w:rsidRPr="00DB52BD">
        <w:rPr>
          <w:lang w:val="uk-UA"/>
        </w:rPr>
        <w:t>відеокамери для домашнього використання;</w:t>
      </w:r>
    </w:p>
    <w:p w:rsidR="00625CC8" w:rsidRPr="00DB52BD" w:rsidRDefault="00625CC8" w:rsidP="004216DD">
      <w:pPr>
        <w:pStyle w:val="a7"/>
        <w:numPr>
          <w:ilvl w:val="0"/>
          <w:numId w:val="49"/>
        </w:numPr>
        <w:tabs>
          <w:tab w:val="left" w:pos="993"/>
        </w:tabs>
        <w:ind w:hanging="11"/>
        <w:rPr>
          <w:lang w:val="uk-UA"/>
        </w:rPr>
      </w:pPr>
      <w:r w:rsidRPr="00DB52BD">
        <w:rPr>
          <w:lang w:val="uk-UA"/>
        </w:rPr>
        <w:t>відеокамери для професійного використання;</w:t>
      </w:r>
    </w:p>
    <w:p w:rsidR="00625CC8" w:rsidRPr="00DB52BD" w:rsidRDefault="00625CC8" w:rsidP="004216DD">
      <w:pPr>
        <w:pStyle w:val="a7"/>
        <w:numPr>
          <w:ilvl w:val="0"/>
          <w:numId w:val="49"/>
        </w:numPr>
        <w:tabs>
          <w:tab w:val="left" w:pos="993"/>
        </w:tabs>
        <w:ind w:hanging="11"/>
        <w:rPr>
          <w:lang w:val="uk-UA"/>
        </w:rPr>
      </w:pPr>
      <w:r w:rsidRPr="00DB52BD">
        <w:rPr>
          <w:lang w:val="uk-UA"/>
        </w:rPr>
        <w:t>спортивні відеокамери;</w:t>
      </w:r>
    </w:p>
    <w:p w:rsidR="00625CC8" w:rsidRPr="00DB52BD" w:rsidRDefault="00625CC8" w:rsidP="004216DD">
      <w:pPr>
        <w:pStyle w:val="a7"/>
        <w:numPr>
          <w:ilvl w:val="0"/>
          <w:numId w:val="49"/>
        </w:numPr>
        <w:tabs>
          <w:tab w:val="left" w:pos="993"/>
        </w:tabs>
        <w:ind w:hanging="11"/>
        <w:rPr>
          <w:lang w:val="uk-UA"/>
        </w:rPr>
      </w:pPr>
      <w:r w:rsidRPr="00DB52BD">
        <w:rPr>
          <w:lang w:val="uk-UA"/>
        </w:rPr>
        <w:t>автомобільні відеореєстратори.</w:t>
      </w:r>
    </w:p>
    <w:p w:rsidR="00625CC8" w:rsidRPr="00DB52BD" w:rsidRDefault="00625CC8" w:rsidP="00661052">
      <w:pPr>
        <w:pStyle w:val="a7"/>
        <w:numPr>
          <w:ilvl w:val="0"/>
          <w:numId w:val="64"/>
        </w:numPr>
        <w:rPr>
          <w:lang w:val="uk-UA"/>
        </w:rPr>
      </w:pPr>
      <w:r w:rsidRPr="00DB52BD">
        <w:rPr>
          <w:lang w:val="uk-UA"/>
        </w:rPr>
        <w:t>За розміром та форм-фактором:</w:t>
      </w:r>
    </w:p>
    <w:p w:rsidR="00625CC8" w:rsidRPr="00DB52BD" w:rsidRDefault="00625CC8" w:rsidP="004216DD">
      <w:pPr>
        <w:pStyle w:val="a7"/>
        <w:numPr>
          <w:ilvl w:val="0"/>
          <w:numId w:val="50"/>
        </w:numPr>
        <w:tabs>
          <w:tab w:val="left" w:pos="993"/>
        </w:tabs>
        <w:ind w:hanging="11"/>
        <w:rPr>
          <w:lang w:val="uk-UA"/>
        </w:rPr>
      </w:pPr>
      <w:r w:rsidRPr="00DB52BD">
        <w:rPr>
          <w:lang w:val="uk-UA"/>
        </w:rPr>
        <w:t>кишенькові;</w:t>
      </w:r>
    </w:p>
    <w:p w:rsidR="00625CC8" w:rsidRPr="00DB52BD" w:rsidRDefault="00625CC8" w:rsidP="004216DD">
      <w:pPr>
        <w:pStyle w:val="a7"/>
        <w:numPr>
          <w:ilvl w:val="0"/>
          <w:numId w:val="50"/>
        </w:numPr>
        <w:tabs>
          <w:tab w:val="left" w:pos="993"/>
        </w:tabs>
        <w:ind w:hanging="11"/>
        <w:rPr>
          <w:lang w:val="uk-UA"/>
        </w:rPr>
      </w:pPr>
      <w:r w:rsidRPr="00DB52BD">
        <w:rPr>
          <w:lang w:val="uk-UA"/>
        </w:rPr>
        <w:t>середні;</w:t>
      </w:r>
    </w:p>
    <w:p w:rsidR="00625CC8" w:rsidRPr="00DB52BD" w:rsidRDefault="00625CC8" w:rsidP="004216DD">
      <w:pPr>
        <w:pStyle w:val="a7"/>
        <w:numPr>
          <w:ilvl w:val="0"/>
          <w:numId w:val="50"/>
        </w:numPr>
        <w:tabs>
          <w:tab w:val="left" w:pos="993"/>
        </w:tabs>
        <w:ind w:hanging="11"/>
        <w:rPr>
          <w:lang w:val="uk-UA"/>
        </w:rPr>
      </w:pPr>
      <w:r w:rsidRPr="00DB52BD">
        <w:rPr>
          <w:lang w:val="uk-UA"/>
        </w:rPr>
        <w:t>великі;</w:t>
      </w:r>
    </w:p>
    <w:p w:rsidR="00625CC8" w:rsidRPr="00DB52BD" w:rsidRDefault="00625CC8" w:rsidP="004216DD">
      <w:pPr>
        <w:pStyle w:val="a7"/>
        <w:numPr>
          <w:ilvl w:val="0"/>
          <w:numId w:val="50"/>
        </w:numPr>
        <w:tabs>
          <w:tab w:val="left" w:pos="993"/>
        </w:tabs>
        <w:ind w:hanging="11"/>
        <w:rPr>
          <w:lang w:val="uk-UA"/>
        </w:rPr>
      </w:pPr>
      <w:r w:rsidRPr="00DB52BD">
        <w:rPr>
          <w:lang w:val="uk-UA"/>
        </w:rPr>
        <w:t>поворотні;</w:t>
      </w:r>
    </w:p>
    <w:p w:rsidR="00625CC8" w:rsidRPr="00DB52BD" w:rsidRDefault="00625CC8" w:rsidP="004216DD">
      <w:pPr>
        <w:pStyle w:val="a7"/>
        <w:numPr>
          <w:ilvl w:val="0"/>
          <w:numId w:val="50"/>
        </w:numPr>
        <w:tabs>
          <w:tab w:val="left" w:pos="993"/>
        </w:tabs>
        <w:ind w:hanging="11"/>
        <w:rPr>
          <w:lang w:val="uk-UA"/>
        </w:rPr>
      </w:pPr>
      <w:r w:rsidRPr="00DB52BD">
        <w:rPr>
          <w:lang w:val="uk-UA"/>
        </w:rPr>
        <w:t>кульові;</w:t>
      </w:r>
    </w:p>
    <w:p w:rsidR="00625CC8" w:rsidRPr="00DB52BD" w:rsidRDefault="00625CC8" w:rsidP="004216DD">
      <w:pPr>
        <w:pStyle w:val="a7"/>
        <w:numPr>
          <w:ilvl w:val="0"/>
          <w:numId w:val="50"/>
        </w:numPr>
        <w:tabs>
          <w:tab w:val="left" w:pos="993"/>
        </w:tabs>
        <w:ind w:hanging="11"/>
        <w:rPr>
          <w:lang w:val="uk-UA"/>
        </w:rPr>
      </w:pPr>
      <w:r w:rsidRPr="00DB52BD">
        <w:rPr>
          <w:lang w:val="uk-UA"/>
        </w:rPr>
        <w:t>кругові.</w:t>
      </w:r>
    </w:p>
    <w:p w:rsidR="00625CC8" w:rsidRPr="00DB52BD" w:rsidRDefault="00625CC8" w:rsidP="00661052">
      <w:pPr>
        <w:pStyle w:val="a7"/>
        <w:numPr>
          <w:ilvl w:val="0"/>
          <w:numId w:val="64"/>
        </w:numPr>
        <w:rPr>
          <w:lang w:val="uk-UA"/>
        </w:rPr>
      </w:pPr>
      <w:r w:rsidRPr="00DB52BD">
        <w:rPr>
          <w:lang w:val="uk-UA"/>
        </w:rPr>
        <w:t>За типом об</w:t>
      </w:r>
      <w:r w:rsidR="002E7BE0" w:rsidRPr="00DB52BD">
        <w:rPr>
          <w:lang w:val="uk-UA"/>
        </w:rPr>
        <w:t>’</w:t>
      </w:r>
      <w:r w:rsidRPr="00DB52BD">
        <w:rPr>
          <w:lang w:val="uk-UA"/>
        </w:rPr>
        <w:t>єктива:</w:t>
      </w:r>
    </w:p>
    <w:p w:rsidR="00625CC8" w:rsidRPr="00DB52BD" w:rsidRDefault="00625CC8" w:rsidP="004216DD">
      <w:pPr>
        <w:pStyle w:val="a7"/>
        <w:numPr>
          <w:ilvl w:val="0"/>
          <w:numId w:val="51"/>
        </w:numPr>
        <w:tabs>
          <w:tab w:val="left" w:pos="993"/>
        </w:tabs>
        <w:ind w:hanging="11"/>
        <w:rPr>
          <w:lang w:val="uk-UA"/>
        </w:rPr>
      </w:pPr>
      <w:r w:rsidRPr="00DB52BD">
        <w:rPr>
          <w:lang w:val="uk-UA"/>
        </w:rPr>
        <w:t>фіксований;</w:t>
      </w:r>
    </w:p>
    <w:p w:rsidR="00625CC8" w:rsidRPr="00DB52BD" w:rsidRDefault="00625CC8" w:rsidP="004216DD">
      <w:pPr>
        <w:pStyle w:val="a7"/>
        <w:numPr>
          <w:ilvl w:val="0"/>
          <w:numId w:val="51"/>
        </w:numPr>
        <w:tabs>
          <w:tab w:val="left" w:pos="993"/>
        </w:tabs>
        <w:ind w:hanging="11"/>
        <w:rPr>
          <w:lang w:val="uk-UA"/>
        </w:rPr>
      </w:pPr>
      <w:r w:rsidRPr="00DB52BD">
        <w:rPr>
          <w:lang w:val="uk-UA"/>
        </w:rPr>
        <w:lastRenderedPageBreak/>
        <w:t>змінний;</w:t>
      </w:r>
    </w:p>
    <w:p w:rsidR="00625CC8" w:rsidRPr="00DB52BD" w:rsidRDefault="00625CC8" w:rsidP="004216DD">
      <w:pPr>
        <w:pStyle w:val="a7"/>
        <w:numPr>
          <w:ilvl w:val="0"/>
          <w:numId w:val="51"/>
        </w:numPr>
        <w:tabs>
          <w:tab w:val="left" w:pos="993"/>
        </w:tabs>
        <w:ind w:hanging="11"/>
        <w:rPr>
          <w:lang w:val="uk-UA"/>
        </w:rPr>
      </w:pPr>
      <w:r w:rsidRPr="00DB52BD">
        <w:rPr>
          <w:lang w:val="uk-UA"/>
        </w:rPr>
        <w:t>зум-об</w:t>
      </w:r>
      <w:r w:rsidR="002E7BE0" w:rsidRPr="00DB52BD">
        <w:rPr>
          <w:lang w:val="uk-UA"/>
        </w:rPr>
        <w:t>’</w:t>
      </w:r>
      <w:r w:rsidRPr="00DB52BD">
        <w:rPr>
          <w:lang w:val="uk-UA"/>
        </w:rPr>
        <w:t>єктив.</w:t>
      </w:r>
    </w:p>
    <w:p w:rsidR="00625CC8" w:rsidRPr="00DB52BD" w:rsidRDefault="00625CC8" w:rsidP="00661052">
      <w:pPr>
        <w:pStyle w:val="a7"/>
        <w:numPr>
          <w:ilvl w:val="0"/>
          <w:numId w:val="64"/>
        </w:numPr>
        <w:rPr>
          <w:lang w:val="uk-UA"/>
        </w:rPr>
      </w:pPr>
      <w:r w:rsidRPr="00DB52BD">
        <w:rPr>
          <w:lang w:val="uk-UA"/>
        </w:rPr>
        <w:t>За діапазоном чутливості:</w:t>
      </w:r>
    </w:p>
    <w:p w:rsidR="00625CC8" w:rsidRPr="00DB52BD" w:rsidRDefault="00625CC8" w:rsidP="004216DD">
      <w:pPr>
        <w:pStyle w:val="a7"/>
        <w:numPr>
          <w:ilvl w:val="0"/>
          <w:numId w:val="52"/>
        </w:numPr>
        <w:tabs>
          <w:tab w:val="left" w:pos="993"/>
        </w:tabs>
        <w:ind w:hanging="11"/>
        <w:rPr>
          <w:lang w:val="uk-UA"/>
        </w:rPr>
      </w:pPr>
      <w:r w:rsidRPr="00DB52BD">
        <w:rPr>
          <w:lang w:val="uk-UA"/>
        </w:rPr>
        <w:t>чутливі відеокамери (для зйомки в умовах недостатнього освітлення);</w:t>
      </w:r>
    </w:p>
    <w:p w:rsidR="00625CC8" w:rsidRPr="00DB52BD" w:rsidRDefault="00625CC8" w:rsidP="004216DD">
      <w:pPr>
        <w:pStyle w:val="a7"/>
        <w:numPr>
          <w:ilvl w:val="0"/>
          <w:numId w:val="52"/>
        </w:numPr>
        <w:tabs>
          <w:tab w:val="left" w:pos="993"/>
        </w:tabs>
        <w:ind w:hanging="11"/>
        <w:rPr>
          <w:lang w:val="uk-UA"/>
        </w:rPr>
      </w:pPr>
      <w:r w:rsidRPr="00DB52BD">
        <w:rPr>
          <w:lang w:val="uk-UA"/>
        </w:rPr>
        <w:t>стандартні відеокамери.</w:t>
      </w:r>
    </w:p>
    <w:p w:rsidR="00625CC8" w:rsidRPr="00DB52BD" w:rsidRDefault="00625CC8" w:rsidP="00661052">
      <w:pPr>
        <w:pStyle w:val="a7"/>
        <w:numPr>
          <w:ilvl w:val="0"/>
          <w:numId w:val="64"/>
        </w:numPr>
        <w:rPr>
          <w:lang w:val="uk-UA"/>
        </w:rPr>
      </w:pPr>
      <w:r w:rsidRPr="00DB52BD">
        <w:rPr>
          <w:lang w:val="uk-UA"/>
        </w:rPr>
        <w:t>За інтерфейсом підключення:</w:t>
      </w:r>
    </w:p>
    <w:p w:rsidR="00625CC8" w:rsidRPr="00DB52BD" w:rsidRDefault="00625CC8" w:rsidP="004216DD">
      <w:pPr>
        <w:pStyle w:val="a7"/>
        <w:numPr>
          <w:ilvl w:val="0"/>
          <w:numId w:val="53"/>
        </w:numPr>
        <w:tabs>
          <w:tab w:val="left" w:pos="993"/>
        </w:tabs>
        <w:ind w:hanging="11"/>
        <w:rPr>
          <w:lang w:val="uk-UA"/>
        </w:rPr>
      </w:pPr>
      <w:r w:rsidRPr="00DB52BD">
        <w:rPr>
          <w:lang w:val="uk-UA"/>
        </w:rPr>
        <w:t>аналогові;</w:t>
      </w:r>
    </w:p>
    <w:p w:rsidR="00625CC8" w:rsidRPr="00DB52BD" w:rsidRDefault="00625CC8" w:rsidP="004216DD">
      <w:pPr>
        <w:pStyle w:val="a7"/>
        <w:numPr>
          <w:ilvl w:val="0"/>
          <w:numId w:val="53"/>
        </w:numPr>
        <w:tabs>
          <w:tab w:val="left" w:pos="993"/>
        </w:tabs>
        <w:ind w:hanging="11"/>
        <w:rPr>
          <w:lang w:val="uk-UA"/>
        </w:rPr>
      </w:pPr>
      <w:r w:rsidRPr="00DB52BD">
        <w:rPr>
          <w:lang w:val="uk-UA"/>
        </w:rPr>
        <w:t>цифрові (</w:t>
      </w:r>
      <w:r w:rsidRPr="00DB52BD">
        <w:rPr>
          <w:i/>
          <w:lang w:val="uk-UA"/>
        </w:rPr>
        <w:t>HDMI, USB, Wi-Fi, Ethernet</w:t>
      </w:r>
      <w:r w:rsidRPr="00DB52BD">
        <w:rPr>
          <w:lang w:val="uk-UA"/>
        </w:rPr>
        <w:t>).</w:t>
      </w:r>
    </w:p>
    <w:p w:rsidR="00625CC8" w:rsidRPr="00DB52BD" w:rsidRDefault="00625CC8" w:rsidP="00661052">
      <w:pPr>
        <w:pStyle w:val="a7"/>
        <w:numPr>
          <w:ilvl w:val="0"/>
          <w:numId w:val="64"/>
        </w:numPr>
        <w:rPr>
          <w:lang w:val="uk-UA"/>
        </w:rPr>
      </w:pPr>
      <w:r w:rsidRPr="00DB52BD">
        <w:rPr>
          <w:lang w:val="uk-UA"/>
        </w:rPr>
        <w:t>За форматом запису відео:</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 xml:space="preserve">AVCHD </w:t>
      </w:r>
      <w:r w:rsidR="004216DD" w:rsidRPr="00DB52BD">
        <w:rPr>
          <w:i/>
          <w:lang w:val="uk-UA"/>
        </w:rPr>
        <w:t>–</w:t>
      </w:r>
      <w:r w:rsidRPr="00DB52BD">
        <w:rPr>
          <w:lang w:val="uk-UA"/>
        </w:rPr>
        <w:t xml:space="preserve"> формат відео, розроблений компанією </w:t>
      </w:r>
      <w:r w:rsidRPr="00DB52BD">
        <w:rPr>
          <w:i/>
          <w:lang w:val="uk-UA"/>
        </w:rPr>
        <w:t>Sony</w:t>
      </w:r>
      <w:r w:rsidRPr="00DB52BD">
        <w:rPr>
          <w:lang w:val="uk-UA"/>
        </w:rPr>
        <w:t xml:space="preserve"> і </w:t>
      </w:r>
      <w:r w:rsidRPr="00DB52BD">
        <w:rPr>
          <w:i/>
          <w:lang w:val="uk-UA"/>
        </w:rPr>
        <w:t>Panasonic</w:t>
      </w:r>
      <w:r w:rsidRPr="00DB52BD">
        <w:rPr>
          <w:lang w:val="uk-UA"/>
        </w:rPr>
        <w:t xml:space="preserve"> для запису високоякісного відео на носії з використанням стиснення з втратами. Формат </w:t>
      </w:r>
      <w:r w:rsidRPr="00DB52BD">
        <w:rPr>
          <w:i/>
          <w:lang w:val="uk-UA"/>
        </w:rPr>
        <w:t>AVCHD</w:t>
      </w:r>
      <w:r w:rsidRPr="00DB52BD">
        <w:rPr>
          <w:lang w:val="uk-UA"/>
        </w:rPr>
        <w:t xml:space="preserve"> використовує кодек </w:t>
      </w:r>
      <w:r w:rsidRPr="00DB52BD">
        <w:rPr>
          <w:i/>
          <w:lang w:val="uk-UA"/>
        </w:rPr>
        <w:t>H.264</w:t>
      </w:r>
      <w:r w:rsidRPr="00DB52BD">
        <w:rPr>
          <w:lang w:val="uk-UA"/>
        </w:rPr>
        <w:t xml:space="preserve"> для стиснення відео та </w:t>
      </w:r>
      <w:r w:rsidRPr="00DB52BD">
        <w:rPr>
          <w:i/>
          <w:lang w:val="uk-UA"/>
        </w:rPr>
        <w:t>Dolby Digital</w:t>
      </w:r>
      <w:r w:rsidRPr="00DB52BD">
        <w:rPr>
          <w:lang w:val="uk-UA"/>
        </w:rPr>
        <w:t xml:space="preserve"> для аудіо. Цей формат часто використовується для запису відео з високою роздільною здатністю </w:t>
      </w:r>
      <w:r w:rsidRPr="00DB52BD">
        <w:rPr>
          <w:i/>
          <w:lang w:val="uk-UA"/>
        </w:rPr>
        <w:t>Full HD</w:t>
      </w:r>
      <w:r w:rsidRPr="00DB52BD">
        <w:rPr>
          <w:lang w:val="uk-UA"/>
        </w:rPr>
        <w:t xml:space="preserve"> (1920x1080);</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MP4</w:t>
      </w:r>
      <w:r w:rsidRPr="00DB52BD">
        <w:rPr>
          <w:lang w:val="uk-UA"/>
        </w:rPr>
        <w:t xml:space="preserve"> </w:t>
      </w:r>
      <w:r w:rsidRPr="00DB52BD">
        <w:rPr>
          <w:i/>
          <w:lang w:val="uk-UA"/>
        </w:rPr>
        <w:t>–</w:t>
      </w:r>
      <w:r w:rsidRPr="00DB52BD">
        <w:rPr>
          <w:lang w:val="uk-UA"/>
        </w:rPr>
        <w:t xml:space="preserve"> формат відео, який використовує кодек </w:t>
      </w:r>
      <w:r w:rsidRPr="00DB52BD">
        <w:rPr>
          <w:i/>
          <w:lang w:val="uk-UA"/>
        </w:rPr>
        <w:t>H.264</w:t>
      </w:r>
      <w:r w:rsidRPr="00DB52BD">
        <w:rPr>
          <w:lang w:val="uk-UA"/>
        </w:rPr>
        <w:t xml:space="preserve"> для стиснення відео та </w:t>
      </w:r>
      <w:r w:rsidRPr="00DB52BD">
        <w:rPr>
          <w:i/>
          <w:lang w:val="uk-UA"/>
        </w:rPr>
        <w:t>AAC</w:t>
      </w:r>
      <w:r w:rsidRPr="00DB52BD">
        <w:rPr>
          <w:lang w:val="uk-UA"/>
        </w:rPr>
        <w:t xml:space="preserve"> для аудіо. Цей формат є універсальним та підтримується більшістю пристроїв та програм. Відеокамери, що використовують цей формат, зазвичай записують відео з роздільною здатністю </w:t>
      </w:r>
      <w:r w:rsidRPr="00DB52BD">
        <w:rPr>
          <w:i/>
          <w:lang w:val="uk-UA"/>
        </w:rPr>
        <w:t>Full HD</w:t>
      </w:r>
      <w:r w:rsidRPr="00DB52BD">
        <w:rPr>
          <w:lang w:val="uk-UA"/>
        </w:rPr>
        <w:t xml:space="preserve"> або нижче;</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MOV</w:t>
      </w:r>
      <w:r w:rsidRPr="00DB52BD">
        <w:rPr>
          <w:lang w:val="uk-UA"/>
        </w:rPr>
        <w:t xml:space="preserve"> </w:t>
      </w:r>
      <w:r w:rsidRPr="00DB52BD">
        <w:rPr>
          <w:i/>
          <w:lang w:val="uk-UA"/>
        </w:rPr>
        <w:t>–</w:t>
      </w:r>
      <w:r w:rsidRPr="00DB52BD">
        <w:rPr>
          <w:lang w:val="uk-UA"/>
        </w:rPr>
        <w:t xml:space="preserve"> формат відео, який розроблений компанією </w:t>
      </w:r>
      <w:r w:rsidRPr="00DB52BD">
        <w:rPr>
          <w:i/>
          <w:lang w:val="uk-UA"/>
        </w:rPr>
        <w:t>Apple</w:t>
      </w:r>
      <w:r w:rsidRPr="00DB52BD">
        <w:rPr>
          <w:lang w:val="uk-UA"/>
        </w:rPr>
        <w:t xml:space="preserve"> та використовує кодек </w:t>
      </w:r>
      <w:r w:rsidRPr="00DB52BD">
        <w:rPr>
          <w:i/>
          <w:lang w:val="uk-UA"/>
        </w:rPr>
        <w:t>H.264</w:t>
      </w:r>
      <w:r w:rsidRPr="00DB52BD">
        <w:rPr>
          <w:lang w:val="uk-UA"/>
        </w:rPr>
        <w:t xml:space="preserve"> або </w:t>
      </w:r>
      <w:r w:rsidRPr="00DB52BD">
        <w:rPr>
          <w:i/>
          <w:lang w:val="uk-UA"/>
        </w:rPr>
        <w:t xml:space="preserve">ProRes </w:t>
      </w:r>
      <w:r w:rsidRPr="00DB52BD">
        <w:rPr>
          <w:lang w:val="uk-UA"/>
        </w:rPr>
        <w:t xml:space="preserve">для стиснення відео та </w:t>
      </w:r>
      <w:r w:rsidRPr="00DB52BD">
        <w:rPr>
          <w:i/>
          <w:lang w:val="uk-UA"/>
        </w:rPr>
        <w:t>AAC</w:t>
      </w:r>
      <w:r w:rsidRPr="00DB52BD">
        <w:rPr>
          <w:lang w:val="uk-UA"/>
        </w:rPr>
        <w:t xml:space="preserve"> для аудіо. Цей формат часто використовується на пристроях </w:t>
      </w:r>
      <w:r w:rsidRPr="00DB52BD">
        <w:rPr>
          <w:i/>
          <w:lang w:val="uk-UA"/>
        </w:rPr>
        <w:t>Apple</w:t>
      </w:r>
      <w:r w:rsidRPr="00DB52BD">
        <w:rPr>
          <w:lang w:val="uk-UA"/>
        </w:rPr>
        <w:t xml:space="preserve">, таких як </w:t>
      </w:r>
      <w:r w:rsidRPr="00DB52BD">
        <w:rPr>
          <w:i/>
          <w:lang w:val="uk-UA"/>
        </w:rPr>
        <w:t xml:space="preserve">iPhone </w:t>
      </w:r>
      <w:r w:rsidRPr="00DB52BD">
        <w:rPr>
          <w:lang w:val="uk-UA"/>
        </w:rPr>
        <w:t xml:space="preserve">та </w:t>
      </w:r>
      <w:r w:rsidRPr="00DB52BD">
        <w:rPr>
          <w:i/>
          <w:lang w:val="uk-UA"/>
        </w:rPr>
        <w:t>iPad</w:t>
      </w:r>
      <w:r w:rsidRPr="00DB52BD">
        <w:rPr>
          <w:lang w:val="uk-UA"/>
        </w:rPr>
        <w:t>. Багато відеокамер також підтримують цей формат;</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 xml:space="preserve">MPEG – </w:t>
      </w:r>
      <w:r w:rsidRPr="00DB52BD">
        <w:rPr>
          <w:lang w:val="uk-UA"/>
        </w:rPr>
        <w:t xml:space="preserve">стандартний формат відео, який використовує </w:t>
      </w:r>
      <w:r w:rsidRPr="00DB52BD">
        <w:rPr>
          <w:i/>
          <w:lang w:val="uk-UA"/>
        </w:rPr>
        <w:t>MPEG-1</w:t>
      </w:r>
      <w:r w:rsidRPr="00DB52BD">
        <w:rPr>
          <w:lang w:val="uk-UA"/>
        </w:rPr>
        <w:t xml:space="preserve">, </w:t>
      </w:r>
      <w:r w:rsidRPr="00DB52BD">
        <w:rPr>
          <w:i/>
          <w:lang w:val="uk-UA"/>
        </w:rPr>
        <w:t>MPEG-2</w:t>
      </w:r>
      <w:r w:rsidRPr="00DB52BD">
        <w:rPr>
          <w:lang w:val="uk-UA"/>
        </w:rPr>
        <w:t xml:space="preserve"> або </w:t>
      </w:r>
      <w:r w:rsidRPr="00DB52BD">
        <w:rPr>
          <w:i/>
          <w:lang w:val="uk-UA"/>
        </w:rPr>
        <w:t>MPEG-4</w:t>
      </w:r>
      <w:r w:rsidRPr="00DB52BD">
        <w:rPr>
          <w:lang w:val="uk-UA"/>
        </w:rPr>
        <w:t xml:space="preserve"> кодек для стиснення відео та </w:t>
      </w:r>
      <w:r w:rsidRPr="00DB52BD">
        <w:rPr>
          <w:i/>
          <w:lang w:val="uk-UA"/>
        </w:rPr>
        <w:t>MPEG Layer 3</w:t>
      </w:r>
      <w:r w:rsidRPr="00DB52BD">
        <w:rPr>
          <w:lang w:val="uk-UA"/>
        </w:rPr>
        <w:t xml:space="preserve"> або </w:t>
      </w:r>
      <w:r w:rsidRPr="00DB52BD">
        <w:rPr>
          <w:i/>
          <w:lang w:val="uk-UA"/>
        </w:rPr>
        <w:t>Dolby Digital</w:t>
      </w:r>
      <w:r w:rsidRPr="00DB52BD">
        <w:rPr>
          <w:lang w:val="uk-UA"/>
        </w:rPr>
        <w:t xml:space="preserve"> для аудіо. Цей формат часто використовується для запису відео з роздільною здатністю </w:t>
      </w:r>
      <w:r w:rsidRPr="00DB52BD">
        <w:rPr>
          <w:i/>
          <w:lang w:val="uk-UA"/>
        </w:rPr>
        <w:t>SD</w:t>
      </w:r>
      <w:r w:rsidR="004216DD" w:rsidRPr="00DB52BD">
        <w:rPr>
          <w:lang w:val="uk-UA"/>
        </w:rPr>
        <w:t xml:space="preserve"> або нижче;</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XAVC S</w:t>
      </w:r>
      <w:r w:rsidRPr="00DB52BD">
        <w:rPr>
          <w:lang w:val="uk-UA"/>
        </w:rPr>
        <w:t xml:space="preserve"> (</w:t>
      </w:r>
      <w:r w:rsidRPr="00DB52BD">
        <w:rPr>
          <w:i/>
          <w:lang w:val="uk-UA"/>
        </w:rPr>
        <w:t>Extended-Definition Video Codec</w:t>
      </w:r>
      <w:r w:rsidRPr="00DB52BD">
        <w:rPr>
          <w:lang w:val="uk-UA"/>
        </w:rPr>
        <w:t xml:space="preserve">) </w:t>
      </w:r>
      <w:r w:rsidRPr="00DB52BD">
        <w:rPr>
          <w:i/>
          <w:lang w:val="uk-UA"/>
        </w:rPr>
        <w:t>–</w:t>
      </w:r>
      <w:r w:rsidRPr="00DB52BD">
        <w:rPr>
          <w:lang w:val="uk-UA"/>
        </w:rPr>
        <w:t xml:space="preserve"> формат запису відео з високою роздільною здатністю, який був розроблений </w:t>
      </w:r>
      <w:r w:rsidRPr="00DB52BD">
        <w:rPr>
          <w:i/>
          <w:lang w:val="uk-UA"/>
        </w:rPr>
        <w:t>Sony</w:t>
      </w:r>
      <w:r w:rsidRPr="00DB52BD">
        <w:rPr>
          <w:lang w:val="uk-UA"/>
        </w:rPr>
        <w:t xml:space="preserve"> для використання в пристроях для запису відео, таких як відеокамери, фотоапарати та інші. Цей формат дозволяє записувати відео з роздільною здатністю до </w:t>
      </w:r>
      <w:r w:rsidRPr="00DB52BD">
        <w:rPr>
          <w:i/>
          <w:lang w:val="uk-UA"/>
        </w:rPr>
        <w:t>4K Ultra HD</w:t>
      </w:r>
      <w:r w:rsidRPr="00DB52BD">
        <w:rPr>
          <w:lang w:val="uk-UA"/>
        </w:rPr>
        <w:t xml:space="preserve"> і забезпечує високу якість зображення та звуку;</w:t>
      </w:r>
    </w:p>
    <w:p w:rsidR="00625CC8" w:rsidRPr="00DB52BD" w:rsidRDefault="00625CC8" w:rsidP="004216DD">
      <w:pPr>
        <w:pStyle w:val="a7"/>
        <w:numPr>
          <w:ilvl w:val="0"/>
          <w:numId w:val="54"/>
        </w:numPr>
        <w:tabs>
          <w:tab w:val="left" w:pos="993"/>
        </w:tabs>
        <w:ind w:left="0" w:firstLine="709"/>
        <w:rPr>
          <w:lang w:val="uk-UA"/>
        </w:rPr>
      </w:pPr>
      <w:r w:rsidRPr="00DB52BD">
        <w:rPr>
          <w:i/>
          <w:lang w:val="uk-UA"/>
        </w:rPr>
        <w:t>XAVC HS</w:t>
      </w:r>
      <w:r w:rsidRPr="00DB52BD">
        <w:rPr>
          <w:lang w:val="uk-UA"/>
        </w:rPr>
        <w:t xml:space="preserve"> (</w:t>
      </w:r>
      <w:r w:rsidRPr="00DB52BD">
        <w:rPr>
          <w:i/>
          <w:lang w:val="uk-UA"/>
        </w:rPr>
        <w:t>High Efficiency Video Codec</w:t>
      </w:r>
      <w:r w:rsidRPr="00DB52BD">
        <w:rPr>
          <w:lang w:val="uk-UA"/>
        </w:rPr>
        <w:t xml:space="preserve">) </w:t>
      </w:r>
      <w:r w:rsidRPr="00DB52BD">
        <w:rPr>
          <w:i/>
          <w:lang w:val="uk-UA"/>
        </w:rPr>
        <w:t>–</w:t>
      </w:r>
      <w:r w:rsidRPr="00DB52BD">
        <w:rPr>
          <w:lang w:val="uk-UA"/>
        </w:rPr>
        <w:t xml:space="preserve"> формат запису відео, розроблений </w:t>
      </w:r>
      <w:r w:rsidRPr="00DB52BD">
        <w:rPr>
          <w:i/>
          <w:lang w:val="uk-UA"/>
        </w:rPr>
        <w:t>Sony</w:t>
      </w:r>
      <w:r w:rsidRPr="00DB52BD">
        <w:rPr>
          <w:lang w:val="uk-UA"/>
        </w:rPr>
        <w:t xml:space="preserve"> для використання в новій лінійці відеокамер, який використовує високоефективний компресійний алгоритм, що забезпечує збереження високої якості відео при низькому розмірі файлу. </w:t>
      </w:r>
      <w:r w:rsidRPr="00DB52BD">
        <w:rPr>
          <w:i/>
          <w:lang w:val="uk-UA"/>
        </w:rPr>
        <w:t>XAVC HS</w:t>
      </w:r>
      <w:r w:rsidRPr="00DB52BD">
        <w:rPr>
          <w:lang w:val="uk-UA"/>
        </w:rPr>
        <w:t xml:space="preserve"> дозволяє записувати відео з роздільною здатністю до </w:t>
      </w:r>
      <w:r w:rsidRPr="00DB52BD">
        <w:rPr>
          <w:i/>
          <w:lang w:val="uk-UA"/>
        </w:rPr>
        <w:t>4K Ultra HD</w:t>
      </w:r>
      <w:r w:rsidRPr="00DB52BD">
        <w:rPr>
          <w:lang w:val="uk-UA"/>
        </w:rPr>
        <w:t xml:space="preserve"> з частотою кадрів до 120 кадр/с.</w:t>
      </w:r>
    </w:p>
    <w:p w:rsidR="00625CC8" w:rsidRPr="00DB52BD" w:rsidRDefault="00625CC8" w:rsidP="00661052">
      <w:pPr>
        <w:pStyle w:val="a7"/>
        <w:numPr>
          <w:ilvl w:val="0"/>
          <w:numId w:val="64"/>
        </w:numPr>
        <w:rPr>
          <w:lang w:val="uk-UA"/>
        </w:rPr>
      </w:pPr>
      <w:r w:rsidRPr="00DB52BD">
        <w:rPr>
          <w:lang w:val="uk-UA"/>
        </w:rPr>
        <w:t>За роздільною здатністю:</w:t>
      </w:r>
    </w:p>
    <w:p w:rsidR="00625CC8" w:rsidRPr="00DB52BD" w:rsidRDefault="00625CC8" w:rsidP="004216DD">
      <w:pPr>
        <w:pStyle w:val="a7"/>
        <w:numPr>
          <w:ilvl w:val="0"/>
          <w:numId w:val="55"/>
        </w:numPr>
        <w:tabs>
          <w:tab w:val="left" w:pos="993"/>
          <w:tab w:val="left" w:pos="1134"/>
        </w:tabs>
        <w:ind w:left="0" w:firstLine="698"/>
        <w:rPr>
          <w:lang w:val="uk-UA"/>
        </w:rPr>
      </w:pPr>
      <w:r w:rsidRPr="00DB52BD">
        <w:rPr>
          <w:i/>
          <w:lang w:val="uk-UA"/>
        </w:rPr>
        <w:t xml:space="preserve">SD </w:t>
      </w:r>
      <w:r w:rsidRPr="00DB52BD">
        <w:rPr>
          <w:lang w:val="uk-UA"/>
        </w:rPr>
        <w:t xml:space="preserve">(стандартна чіткість) </w:t>
      </w:r>
      <w:r w:rsidRPr="00DB52BD">
        <w:rPr>
          <w:i/>
          <w:lang w:val="uk-UA"/>
        </w:rPr>
        <w:t>–</w:t>
      </w:r>
      <w:r w:rsidRPr="00DB52BD">
        <w:rPr>
          <w:lang w:val="uk-UA"/>
        </w:rPr>
        <w:t xml:space="preserve"> це роздільна здатність 720x576 пікселів для формату </w:t>
      </w:r>
      <w:r w:rsidRPr="00DB52BD">
        <w:rPr>
          <w:i/>
          <w:lang w:val="uk-UA"/>
        </w:rPr>
        <w:t>PAL</w:t>
      </w:r>
      <w:r w:rsidRPr="00DB52BD">
        <w:rPr>
          <w:lang w:val="uk-UA"/>
        </w:rPr>
        <w:t xml:space="preserve"> та 720x480 для формату </w:t>
      </w:r>
      <w:r w:rsidRPr="00DB52BD">
        <w:rPr>
          <w:i/>
          <w:lang w:val="uk-UA"/>
        </w:rPr>
        <w:t>NTSC</w:t>
      </w:r>
      <w:r w:rsidRPr="00DB52BD">
        <w:rPr>
          <w:lang w:val="uk-UA"/>
        </w:rPr>
        <w:t>;</w:t>
      </w:r>
    </w:p>
    <w:p w:rsidR="00625CC8" w:rsidRPr="00DB52BD" w:rsidRDefault="00625CC8" w:rsidP="004216DD">
      <w:pPr>
        <w:pStyle w:val="a7"/>
        <w:numPr>
          <w:ilvl w:val="0"/>
          <w:numId w:val="55"/>
        </w:numPr>
        <w:tabs>
          <w:tab w:val="left" w:pos="993"/>
          <w:tab w:val="left" w:pos="1134"/>
        </w:tabs>
        <w:ind w:left="0" w:firstLine="698"/>
        <w:rPr>
          <w:lang w:val="uk-UA"/>
        </w:rPr>
      </w:pPr>
      <w:r w:rsidRPr="00DB52BD">
        <w:rPr>
          <w:i/>
          <w:lang w:val="uk-UA"/>
        </w:rPr>
        <w:t>HD</w:t>
      </w:r>
      <w:r w:rsidRPr="00DB52BD">
        <w:rPr>
          <w:lang w:val="uk-UA"/>
        </w:rPr>
        <w:t xml:space="preserve"> (висока чіткість) </w:t>
      </w:r>
      <w:r w:rsidRPr="00DB52BD">
        <w:rPr>
          <w:i/>
          <w:lang w:val="uk-UA"/>
        </w:rPr>
        <w:t>–</w:t>
      </w:r>
      <w:r w:rsidRPr="00DB52BD">
        <w:rPr>
          <w:lang w:val="uk-UA"/>
        </w:rPr>
        <w:t xml:space="preserve"> роздільна здатність, що перевищує </w:t>
      </w:r>
      <w:r w:rsidRPr="00DB52BD">
        <w:rPr>
          <w:i/>
          <w:lang w:val="uk-UA"/>
        </w:rPr>
        <w:t>SD</w:t>
      </w:r>
      <w:r w:rsidRPr="00DB52BD">
        <w:rPr>
          <w:lang w:val="uk-UA"/>
        </w:rPr>
        <w:t>, та включає такі роздільності, як 1280x720 та 1920x1080 пікселів;</w:t>
      </w:r>
    </w:p>
    <w:p w:rsidR="00625CC8" w:rsidRPr="00DB52BD" w:rsidRDefault="00625CC8" w:rsidP="004216DD">
      <w:pPr>
        <w:pStyle w:val="a7"/>
        <w:numPr>
          <w:ilvl w:val="0"/>
          <w:numId w:val="55"/>
        </w:numPr>
        <w:tabs>
          <w:tab w:val="left" w:pos="993"/>
          <w:tab w:val="left" w:pos="1134"/>
        </w:tabs>
        <w:ind w:left="0" w:firstLine="698"/>
        <w:rPr>
          <w:lang w:val="uk-UA"/>
        </w:rPr>
      </w:pPr>
      <w:r w:rsidRPr="00DB52BD">
        <w:rPr>
          <w:i/>
          <w:lang w:val="uk-UA"/>
        </w:rPr>
        <w:t>4K –</w:t>
      </w:r>
      <w:r w:rsidRPr="00DB52BD">
        <w:rPr>
          <w:lang w:val="uk-UA"/>
        </w:rPr>
        <w:t xml:space="preserve"> роздільна здатність, яка має приблизно 4 рази більше пікселів, ніж </w:t>
      </w:r>
      <w:r w:rsidRPr="00DB52BD">
        <w:rPr>
          <w:i/>
          <w:lang w:val="uk-UA"/>
        </w:rPr>
        <w:t>HD</w:t>
      </w:r>
      <w:r w:rsidRPr="00DB52BD">
        <w:rPr>
          <w:lang w:val="uk-UA"/>
        </w:rPr>
        <w:t xml:space="preserve">. Роздільність </w:t>
      </w:r>
      <w:r w:rsidRPr="00DB52BD">
        <w:rPr>
          <w:i/>
          <w:lang w:val="uk-UA"/>
        </w:rPr>
        <w:t xml:space="preserve">4K </w:t>
      </w:r>
      <w:r w:rsidRPr="00DB52BD">
        <w:rPr>
          <w:lang w:val="uk-UA"/>
        </w:rPr>
        <w:t>складає 3840x2160 пікселів;</w:t>
      </w:r>
    </w:p>
    <w:p w:rsidR="00625CC8" w:rsidRPr="00DB52BD" w:rsidRDefault="00625CC8" w:rsidP="004216DD">
      <w:pPr>
        <w:pStyle w:val="a7"/>
        <w:numPr>
          <w:ilvl w:val="0"/>
          <w:numId w:val="55"/>
        </w:numPr>
        <w:tabs>
          <w:tab w:val="left" w:pos="993"/>
          <w:tab w:val="left" w:pos="1134"/>
        </w:tabs>
        <w:ind w:left="0" w:firstLine="698"/>
        <w:rPr>
          <w:lang w:val="uk-UA"/>
        </w:rPr>
      </w:pPr>
      <w:r w:rsidRPr="00DB52BD">
        <w:rPr>
          <w:i/>
          <w:lang w:val="uk-UA"/>
        </w:rPr>
        <w:t>8K</w:t>
      </w:r>
      <w:r w:rsidRPr="00DB52BD">
        <w:rPr>
          <w:lang w:val="uk-UA"/>
        </w:rPr>
        <w:t xml:space="preserve"> </w:t>
      </w:r>
      <w:r w:rsidRPr="00DB52BD">
        <w:rPr>
          <w:i/>
          <w:lang w:val="uk-UA"/>
        </w:rPr>
        <w:t>–</w:t>
      </w:r>
      <w:r w:rsidRPr="00DB52BD">
        <w:rPr>
          <w:lang w:val="uk-UA"/>
        </w:rPr>
        <w:t xml:space="preserve"> роздільна здатність, яка має приблизно 4 рази більше пікселів, ніж </w:t>
      </w:r>
      <w:r w:rsidRPr="00DB52BD">
        <w:rPr>
          <w:i/>
          <w:lang w:val="uk-UA"/>
        </w:rPr>
        <w:t>4K</w:t>
      </w:r>
      <w:r w:rsidRPr="00DB52BD">
        <w:rPr>
          <w:lang w:val="uk-UA"/>
        </w:rPr>
        <w:t xml:space="preserve">. Роздільність </w:t>
      </w:r>
      <w:r w:rsidRPr="00DB52BD">
        <w:rPr>
          <w:i/>
          <w:lang w:val="uk-UA"/>
        </w:rPr>
        <w:t>8K</w:t>
      </w:r>
      <w:r w:rsidRPr="00DB52BD">
        <w:rPr>
          <w:lang w:val="uk-UA"/>
        </w:rPr>
        <w:t xml:space="preserve"> складає 7680x4320 пікселів.</w:t>
      </w:r>
    </w:p>
    <w:p w:rsidR="00625CC8" w:rsidRPr="00DB52BD" w:rsidRDefault="00625CC8" w:rsidP="00661052">
      <w:pPr>
        <w:pStyle w:val="a7"/>
        <w:numPr>
          <w:ilvl w:val="0"/>
          <w:numId w:val="64"/>
        </w:numPr>
        <w:rPr>
          <w:lang w:val="uk-UA"/>
        </w:rPr>
      </w:pPr>
      <w:r w:rsidRPr="00DB52BD">
        <w:rPr>
          <w:lang w:val="uk-UA"/>
        </w:rPr>
        <w:t>За ступенем захисту від вологи та пилу:</w:t>
      </w:r>
    </w:p>
    <w:p w:rsidR="00625CC8" w:rsidRPr="00DB52BD" w:rsidRDefault="00625CC8" w:rsidP="004216DD">
      <w:pPr>
        <w:pStyle w:val="a7"/>
        <w:numPr>
          <w:ilvl w:val="0"/>
          <w:numId w:val="56"/>
        </w:numPr>
        <w:tabs>
          <w:tab w:val="left" w:pos="1134"/>
        </w:tabs>
        <w:ind w:hanging="11"/>
        <w:rPr>
          <w:lang w:val="uk-UA"/>
        </w:rPr>
      </w:pPr>
      <w:r w:rsidRPr="00DB52BD">
        <w:rPr>
          <w:lang w:val="uk-UA"/>
        </w:rPr>
        <w:t>стандартні;</w:t>
      </w:r>
    </w:p>
    <w:p w:rsidR="00625CC8" w:rsidRPr="00DB52BD" w:rsidRDefault="00625CC8" w:rsidP="004216DD">
      <w:pPr>
        <w:pStyle w:val="a7"/>
        <w:numPr>
          <w:ilvl w:val="0"/>
          <w:numId w:val="56"/>
        </w:numPr>
        <w:tabs>
          <w:tab w:val="left" w:pos="1134"/>
        </w:tabs>
        <w:ind w:hanging="11"/>
        <w:rPr>
          <w:lang w:val="uk-UA"/>
        </w:rPr>
      </w:pPr>
      <w:r w:rsidRPr="00DB52BD">
        <w:rPr>
          <w:lang w:val="uk-UA"/>
        </w:rPr>
        <w:t>водонепроникні;</w:t>
      </w:r>
    </w:p>
    <w:p w:rsidR="00625CC8" w:rsidRPr="00DB52BD" w:rsidRDefault="00625CC8" w:rsidP="004216DD">
      <w:pPr>
        <w:pStyle w:val="a7"/>
        <w:numPr>
          <w:ilvl w:val="0"/>
          <w:numId w:val="56"/>
        </w:numPr>
        <w:tabs>
          <w:tab w:val="left" w:pos="1134"/>
        </w:tabs>
        <w:ind w:hanging="11"/>
        <w:rPr>
          <w:lang w:val="uk-UA"/>
        </w:rPr>
      </w:pPr>
      <w:r w:rsidRPr="00DB52BD">
        <w:rPr>
          <w:lang w:val="uk-UA"/>
        </w:rPr>
        <w:t>водонепроник</w:t>
      </w:r>
      <w:r w:rsidR="004216DD" w:rsidRPr="00DB52BD">
        <w:rPr>
          <w:lang w:val="uk-UA"/>
        </w:rPr>
        <w:t>н</w:t>
      </w:r>
      <w:r w:rsidRPr="00DB52BD">
        <w:rPr>
          <w:lang w:val="uk-UA"/>
        </w:rPr>
        <w:t>і та пилозахисні.</w:t>
      </w:r>
    </w:p>
    <w:p w:rsidR="00625CC8" w:rsidRPr="00DB52BD" w:rsidRDefault="00625CC8" w:rsidP="00661052">
      <w:pPr>
        <w:pStyle w:val="a7"/>
        <w:numPr>
          <w:ilvl w:val="0"/>
          <w:numId w:val="64"/>
        </w:numPr>
        <w:tabs>
          <w:tab w:val="left" w:pos="1058"/>
        </w:tabs>
        <w:rPr>
          <w:lang w:val="uk-UA"/>
        </w:rPr>
      </w:pPr>
      <w:r w:rsidRPr="00DB52BD">
        <w:rPr>
          <w:lang w:val="uk-UA"/>
        </w:rPr>
        <w:t>За наявністю додаткових функцій:</w:t>
      </w:r>
    </w:p>
    <w:p w:rsidR="00625CC8" w:rsidRPr="00DB52BD" w:rsidRDefault="00625CC8" w:rsidP="00661052">
      <w:pPr>
        <w:pStyle w:val="a7"/>
        <w:numPr>
          <w:ilvl w:val="0"/>
          <w:numId w:val="57"/>
        </w:numPr>
        <w:tabs>
          <w:tab w:val="left" w:pos="1134"/>
        </w:tabs>
        <w:ind w:hanging="11"/>
        <w:rPr>
          <w:lang w:val="uk-UA"/>
        </w:rPr>
      </w:pPr>
      <w:r w:rsidRPr="00DB52BD">
        <w:rPr>
          <w:lang w:val="uk-UA"/>
        </w:rPr>
        <w:t>функція стабілізації зображення;</w:t>
      </w:r>
    </w:p>
    <w:p w:rsidR="00625CC8" w:rsidRPr="00DB52BD" w:rsidRDefault="00625CC8" w:rsidP="00661052">
      <w:pPr>
        <w:pStyle w:val="a7"/>
        <w:numPr>
          <w:ilvl w:val="0"/>
          <w:numId w:val="57"/>
        </w:numPr>
        <w:tabs>
          <w:tab w:val="left" w:pos="1134"/>
        </w:tabs>
        <w:ind w:hanging="11"/>
        <w:rPr>
          <w:lang w:val="uk-UA"/>
        </w:rPr>
      </w:pPr>
      <w:r w:rsidRPr="00DB52BD">
        <w:rPr>
          <w:lang w:val="uk-UA"/>
        </w:rPr>
        <w:t>режим нічної зйомки;</w:t>
      </w:r>
    </w:p>
    <w:p w:rsidR="00625CC8" w:rsidRPr="00DB52BD" w:rsidRDefault="00625CC8" w:rsidP="00661052">
      <w:pPr>
        <w:pStyle w:val="a7"/>
        <w:numPr>
          <w:ilvl w:val="0"/>
          <w:numId w:val="57"/>
        </w:numPr>
        <w:tabs>
          <w:tab w:val="left" w:pos="1134"/>
        </w:tabs>
        <w:ind w:hanging="11"/>
        <w:rPr>
          <w:lang w:val="uk-UA"/>
        </w:rPr>
      </w:pPr>
      <w:r w:rsidRPr="00DB52BD">
        <w:rPr>
          <w:i/>
          <w:lang w:val="uk-UA"/>
        </w:rPr>
        <w:t>Wi-Fi</w:t>
      </w:r>
      <w:r w:rsidRPr="00DB52BD">
        <w:rPr>
          <w:lang w:val="uk-UA"/>
        </w:rPr>
        <w:t>-підключення;</w:t>
      </w:r>
    </w:p>
    <w:p w:rsidR="00625CC8" w:rsidRPr="00DB52BD" w:rsidRDefault="00625CC8" w:rsidP="00661052">
      <w:pPr>
        <w:pStyle w:val="a7"/>
        <w:numPr>
          <w:ilvl w:val="0"/>
          <w:numId w:val="57"/>
        </w:numPr>
        <w:tabs>
          <w:tab w:val="left" w:pos="1134"/>
        </w:tabs>
        <w:ind w:hanging="11"/>
        <w:rPr>
          <w:lang w:val="uk-UA"/>
        </w:rPr>
      </w:pPr>
      <w:r w:rsidRPr="00DB52BD">
        <w:rPr>
          <w:lang w:val="uk-UA"/>
        </w:rPr>
        <w:t>наявність екрана для перегляду знімків;</w:t>
      </w:r>
    </w:p>
    <w:p w:rsidR="00625CC8" w:rsidRPr="00DB52BD" w:rsidRDefault="00625CC8" w:rsidP="00661052">
      <w:pPr>
        <w:pStyle w:val="a7"/>
        <w:numPr>
          <w:ilvl w:val="0"/>
          <w:numId w:val="57"/>
        </w:numPr>
        <w:tabs>
          <w:tab w:val="left" w:pos="1134"/>
        </w:tabs>
        <w:ind w:hanging="11"/>
        <w:rPr>
          <w:lang w:val="uk-UA"/>
        </w:rPr>
      </w:pPr>
      <w:r w:rsidRPr="00DB52BD">
        <w:rPr>
          <w:lang w:val="uk-UA"/>
        </w:rPr>
        <w:t>автоматичний фокус;</w:t>
      </w:r>
    </w:p>
    <w:p w:rsidR="00625CC8" w:rsidRPr="00DB52BD" w:rsidRDefault="00625CC8" w:rsidP="00661052">
      <w:pPr>
        <w:pStyle w:val="a7"/>
        <w:numPr>
          <w:ilvl w:val="0"/>
          <w:numId w:val="57"/>
        </w:numPr>
        <w:tabs>
          <w:tab w:val="left" w:pos="1134"/>
        </w:tabs>
        <w:ind w:hanging="11"/>
        <w:rPr>
          <w:lang w:val="uk-UA"/>
        </w:rPr>
      </w:pPr>
      <w:r w:rsidRPr="00DB52BD">
        <w:rPr>
          <w:lang w:val="uk-UA"/>
        </w:rPr>
        <w:t>автоматичний регулятор експозиції.</w:t>
      </w:r>
    </w:p>
    <w:p w:rsidR="00625CC8" w:rsidRPr="00DB52BD" w:rsidRDefault="00625CC8" w:rsidP="00661052">
      <w:pPr>
        <w:pStyle w:val="a7"/>
        <w:numPr>
          <w:ilvl w:val="0"/>
          <w:numId w:val="64"/>
        </w:numPr>
        <w:tabs>
          <w:tab w:val="left" w:pos="1134"/>
        </w:tabs>
        <w:ind w:left="0" w:firstLine="709"/>
        <w:rPr>
          <w:lang w:val="uk-UA"/>
        </w:rPr>
      </w:pPr>
      <w:r w:rsidRPr="00DB52BD">
        <w:rPr>
          <w:lang w:val="uk-UA"/>
        </w:rPr>
        <w:t>За формою та розміром:</w:t>
      </w:r>
    </w:p>
    <w:p w:rsidR="00625CC8" w:rsidRPr="00DB52BD" w:rsidRDefault="004216DD" w:rsidP="004216DD">
      <w:pPr>
        <w:pStyle w:val="a7"/>
        <w:numPr>
          <w:ilvl w:val="0"/>
          <w:numId w:val="62"/>
        </w:numPr>
        <w:tabs>
          <w:tab w:val="left" w:pos="993"/>
        </w:tabs>
        <w:ind w:left="0" w:firstLine="709"/>
        <w:rPr>
          <w:lang w:val="uk-UA"/>
        </w:rPr>
      </w:pPr>
      <w:r w:rsidRPr="00DB52BD">
        <w:rPr>
          <w:lang w:val="uk-UA"/>
        </w:rPr>
        <w:t>к</w:t>
      </w:r>
      <w:r w:rsidR="00625CC8" w:rsidRPr="00DB52BD">
        <w:rPr>
          <w:lang w:val="uk-UA"/>
        </w:rPr>
        <w:t xml:space="preserve">омпактні відеокамери </w:t>
      </w:r>
      <w:r w:rsidRPr="00DB52BD">
        <w:rPr>
          <w:i/>
          <w:lang w:val="uk-UA"/>
        </w:rPr>
        <w:t>–</w:t>
      </w:r>
      <w:r w:rsidR="00625CC8" w:rsidRPr="00DB52BD">
        <w:rPr>
          <w:lang w:val="uk-UA"/>
        </w:rPr>
        <w:t xml:space="preserve"> маленькі та портативні відеокамери, що зазвичай використовуються для особистого використанн</w:t>
      </w:r>
      <w:r w:rsidRPr="00DB52BD">
        <w:rPr>
          <w:lang w:val="uk-UA"/>
        </w:rPr>
        <w:t>я або для зйомки вуличних відео;</w:t>
      </w:r>
    </w:p>
    <w:p w:rsidR="00625CC8" w:rsidRPr="00DB52BD" w:rsidRDefault="004216DD" w:rsidP="004216DD">
      <w:pPr>
        <w:pStyle w:val="a7"/>
        <w:numPr>
          <w:ilvl w:val="0"/>
          <w:numId w:val="62"/>
        </w:numPr>
        <w:tabs>
          <w:tab w:val="left" w:pos="993"/>
        </w:tabs>
        <w:ind w:left="0" w:firstLine="709"/>
        <w:rPr>
          <w:lang w:val="uk-UA"/>
        </w:rPr>
      </w:pPr>
      <w:r w:rsidRPr="00DB52BD">
        <w:rPr>
          <w:lang w:val="uk-UA"/>
        </w:rPr>
        <w:lastRenderedPageBreak/>
        <w:t>п</w:t>
      </w:r>
      <w:r w:rsidR="00625CC8" w:rsidRPr="00DB52BD">
        <w:rPr>
          <w:lang w:val="uk-UA"/>
        </w:rPr>
        <w:t xml:space="preserve">рофесійні відеокамери </w:t>
      </w:r>
      <w:r w:rsidRPr="00DB52BD">
        <w:rPr>
          <w:i/>
          <w:lang w:val="uk-UA"/>
        </w:rPr>
        <w:t>–</w:t>
      </w:r>
      <w:r w:rsidR="00625CC8" w:rsidRPr="00DB52BD">
        <w:rPr>
          <w:lang w:val="uk-UA"/>
        </w:rPr>
        <w:t xml:space="preserve"> великі та потужні відеокамери, що використовуються для професійної зйомки фільмів та великих телевізійних проектів. Вони мають велику матрицю та можливість записувати високоякісні відео в різних форматах, зокрема RAW.</w:t>
      </w:r>
    </w:p>
    <w:p w:rsidR="00625CC8" w:rsidRPr="00DB52BD" w:rsidRDefault="00625CC8" w:rsidP="00661052">
      <w:pPr>
        <w:pStyle w:val="a7"/>
        <w:numPr>
          <w:ilvl w:val="0"/>
          <w:numId w:val="64"/>
        </w:numPr>
        <w:tabs>
          <w:tab w:val="left" w:pos="1134"/>
        </w:tabs>
        <w:ind w:left="0" w:firstLine="709"/>
        <w:rPr>
          <w:lang w:val="uk-UA"/>
        </w:rPr>
      </w:pPr>
      <w:r w:rsidRPr="00DB52BD">
        <w:rPr>
          <w:lang w:val="uk-UA"/>
        </w:rPr>
        <w:t>За типом зберігання:</w:t>
      </w:r>
    </w:p>
    <w:p w:rsidR="00625CC8" w:rsidRPr="00DB52BD" w:rsidRDefault="00625CC8" w:rsidP="00661052">
      <w:pPr>
        <w:pStyle w:val="a7"/>
        <w:numPr>
          <w:ilvl w:val="0"/>
          <w:numId w:val="63"/>
        </w:numPr>
        <w:tabs>
          <w:tab w:val="left" w:pos="1134"/>
        </w:tabs>
        <w:ind w:left="0" w:firstLine="709"/>
        <w:rPr>
          <w:lang w:val="uk-UA"/>
        </w:rPr>
      </w:pPr>
      <w:r w:rsidRPr="00DB52BD">
        <w:rPr>
          <w:lang w:val="uk-UA"/>
        </w:rPr>
        <w:t>камери з внутрішньою пам</w:t>
      </w:r>
      <w:r w:rsidR="002E7BE0" w:rsidRPr="00DB52BD">
        <w:rPr>
          <w:lang w:val="uk-UA"/>
        </w:rPr>
        <w:t>’</w:t>
      </w:r>
      <w:r w:rsidRPr="00DB52BD">
        <w:rPr>
          <w:lang w:val="uk-UA"/>
        </w:rPr>
        <w:t xml:space="preserve">яттю </w:t>
      </w:r>
      <w:r w:rsidR="004216DD" w:rsidRPr="00DB52BD">
        <w:rPr>
          <w:i/>
          <w:lang w:val="uk-UA"/>
        </w:rPr>
        <w:t>–</w:t>
      </w:r>
      <w:r w:rsidRPr="00DB52BD">
        <w:rPr>
          <w:lang w:val="uk-UA"/>
        </w:rPr>
        <w:t xml:space="preserve"> відеокамери, що мають вбудовану пам</w:t>
      </w:r>
      <w:r w:rsidR="002E7BE0" w:rsidRPr="00DB52BD">
        <w:rPr>
          <w:lang w:val="uk-UA"/>
        </w:rPr>
        <w:t>’</w:t>
      </w:r>
      <w:r w:rsidRPr="00DB52BD">
        <w:rPr>
          <w:lang w:val="uk-UA"/>
        </w:rPr>
        <w:t>я</w:t>
      </w:r>
      <w:r w:rsidR="004216DD" w:rsidRPr="00DB52BD">
        <w:rPr>
          <w:lang w:val="uk-UA"/>
        </w:rPr>
        <w:t>ть для зберігання відео та фото;</w:t>
      </w:r>
    </w:p>
    <w:p w:rsidR="00625CC8" w:rsidRPr="00DB52BD" w:rsidRDefault="00625CC8" w:rsidP="004216DD">
      <w:pPr>
        <w:pStyle w:val="a7"/>
        <w:numPr>
          <w:ilvl w:val="0"/>
          <w:numId w:val="63"/>
        </w:numPr>
        <w:tabs>
          <w:tab w:val="left" w:pos="1134"/>
        </w:tabs>
        <w:ind w:left="0" w:firstLine="709"/>
        <w:rPr>
          <w:lang w:val="uk-UA"/>
        </w:rPr>
      </w:pPr>
      <w:r w:rsidRPr="00DB52BD">
        <w:rPr>
          <w:lang w:val="uk-UA"/>
        </w:rPr>
        <w:t>камери з картами пам</w:t>
      </w:r>
      <w:r w:rsidR="002E7BE0" w:rsidRPr="00DB52BD">
        <w:rPr>
          <w:lang w:val="uk-UA"/>
        </w:rPr>
        <w:t>’</w:t>
      </w:r>
      <w:r w:rsidRPr="00DB52BD">
        <w:rPr>
          <w:lang w:val="uk-UA"/>
        </w:rPr>
        <w:t xml:space="preserve">яті </w:t>
      </w:r>
      <w:r w:rsidR="004216DD" w:rsidRPr="00DB52BD">
        <w:rPr>
          <w:i/>
          <w:lang w:val="uk-UA"/>
        </w:rPr>
        <w:t>–</w:t>
      </w:r>
      <w:r w:rsidRPr="00DB52BD">
        <w:rPr>
          <w:lang w:val="uk-UA"/>
        </w:rPr>
        <w:t xml:space="preserve"> відеокамери, що зберігають відео та фото на картках пам</w:t>
      </w:r>
      <w:r w:rsidR="002E7BE0" w:rsidRPr="00DB52BD">
        <w:rPr>
          <w:lang w:val="uk-UA"/>
        </w:rPr>
        <w:t>’</w:t>
      </w:r>
      <w:r w:rsidRPr="00DB52BD">
        <w:rPr>
          <w:lang w:val="uk-UA"/>
        </w:rPr>
        <w:t>яті різного формату та обсягу.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При виборі відеокамери для зйомки спортивних рухів важливо звернути увагу на декілька ключових характеристик:</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Кадрова частота </w:t>
      </w:r>
      <w:r w:rsidR="004216DD" w:rsidRPr="00DB52BD">
        <w:rPr>
          <w:i/>
          <w:lang w:val="uk-UA"/>
        </w:rPr>
        <w:t>–</w:t>
      </w:r>
      <w:r w:rsidRPr="00DB52BD">
        <w:rPr>
          <w:lang w:val="uk-UA"/>
        </w:rPr>
        <w:t xml:space="preserve"> чим вона вище, тим більш якісні кадри ви зможете зняти. Мінімальна кадрова частота для зйомки спортивних рухів повинна бути 60 кадрів на секунду.</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Роздільна здатність </w:t>
      </w:r>
      <w:r w:rsidR="004216DD" w:rsidRPr="00DB52BD">
        <w:rPr>
          <w:i/>
          <w:lang w:val="uk-UA"/>
        </w:rPr>
        <w:t>–</w:t>
      </w:r>
      <w:r w:rsidRPr="00DB52BD">
        <w:rPr>
          <w:lang w:val="uk-UA"/>
        </w:rPr>
        <w:t xml:space="preserve"> чим вона вища, тим більш детальні зображення ви зможете отримати. Мінімальна роздільна здатність для зйомки спортивних рухів повинна бути 1080 p (</w:t>
      </w:r>
      <w:r w:rsidRPr="00DB52BD">
        <w:rPr>
          <w:i/>
          <w:lang w:val="uk-UA"/>
        </w:rPr>
        <w:t>Full HD</w:t>
      </w:r>
      <w:r w:rsidRPr="00DB52BD">
        <w:rPr>
          <w:lang w:val="uk-UA"/>
        </w:rPr>
        <w:t>).</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Оптичний зум </w:t>
      </w:r>
      <w:r w:rsidR="00E41BAC" w:rsidRPr="00DB52BD">
        <w:rPr>
          <w:i/>
          <w:lang w:val="uk-UA"/>
        </w:rPr>
        <w:t>–</w:t>
      </w:r>
      <w:r w:rsidRPr="00DB52BD">
        <w:rPr>
          <w:lang w:val="uk-UA"/>
        </w:rPr>
        <w:t xml:space="preserve"> це дозволяє вам збільшувати об</w:t>
      </w:r>
      <w:r w:rsidR="002E7BE0" w:rsidRPr="00DB52BD">
        <w:rPr>
          <w:lang w:val="uk-UA"/>
        </w:rPr>
        <w:t>’</w:t>
      </w:r>
      <w:r w:rsidRPr="00DB52BD">
        <w:rPr>
          <w:lang w:val="uk-UA"/>
        </w:rPr>
        <w:t>єкт в кадрі без втрати якості зображення. Рекомендовано вибирати камери з оптичним зумом від 10х і більше.</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Стабілізація зображення </w:t>
      </w:r>
      <w:r w:rsidR="00E41BAC" w:rsidRPr="00DB52BD">
        <w:rPr>
          <w:i/>
          <w:lang w:val="uk-UA"/>
        </w:rPr>
        <w:t>–</w:t>
      </w:r>
      <w:r w:rsidRPr="00DB52BD">
        <w:rPr>
          <w:lang w:val="uk-UA"/>
        </w:rPr>
        <w:t xml:space="preserve"> спортивні рухи можуть бути досить швидкими, тому важливо мати вбудовану стабілізацію зображення, щоб уникнути розмитості на знімках.</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Автофокус </w:t>
      </w:r>
      <w:r w:rsidR="00E41BAC" w:rsidRPr="00DB52BD">
        <w:rPr>
          <w:i/>
          <w:lang w:val="uk-UA"/>
        </w:rPr>
        <w:t>–</w:t>
      </w:r>
      <w:r w:rsidRPr="00DB52BD">
        <w:rPr>
          <w:lang w:val="uk-UA"/>
        </w:rPr>
        <w:t xml:space="preserve"> це допоможе вам швидко зафіксувати об</w:t>
      </w:r>
      <w:r w:rsidR="002E7BE0" w:rsidRPr="00DB52BD">
        <w:rPr>
          <w:lang w:val="uk-UA"/>
        </w:rPr>
        <w:t>’</w:t>
      </w:r>
      <w:r w:rsidRPr="00DB52BD">
        <w:rPr>
          <w:lang w:val="uk-UA"/>
        </w:rPr>
        <w:t>єкт у кадрі, незалежно від того, як він рухається.</w:t>
      </w:r>
    </w:p>
    <w:p w:rsidR="00625CC8" w:rsidRPr="00DB52BD" w:rsidRDefault="00625CC8" w:rsidP="00E41BAC">
      <w:pPr>
        <w:pStyle w:val="a7"/>
        <w:numPr>
          <w:ilvl w:val="0"/>
          <w:numId w:val="74"/>
        </w:numPr>
        <w:tabs>
          <w:tab w:val="left" w:pos="993"/>
        </w:tabs>
        <w:ind w:left="0" w:firstLine="709"/>
        <w:rPr>
          <w:lang w:val="uk-UA"/>
        </w:rPr>
      </w:pPr>
      <w:r w:rsidRPr="00DB52BD">
        <w:rPr>
          <w:lang w:val="uk-UA"/>
        </w:rPr>
        <w:t xml:space="preserve">Компактність та водонепроникність </w:t>
      </w:r>
      <w:r w:rsidR="00E41BAC" w:rsidRPr="00DB52BD">
        <w:rPr>
          <w:i/>
          <w:lang w:val="uk-UA"/>
        </w:rPr>
        <w:t>–</w:t>
      </w:r>
      <w:r w:rsidRPr="00DB52BD">
        <w:rPr>
          <w:lang w:val="uk-UA"/>
        </w:rPr>
        <w:t xml:space="preserve"> спортивні заходи можуть відбуватися в різних умовах, тому важливо мати камеру, яка зручна в транспортуванні та може працювати у важких умовах.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Серед сучасних фірм-виробників відеокамер можна виділити такі: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w:t>
      </w:r>
      <w:r w:rsidRPr="00DB52BD">
        <w:rPr>
          <w:rFonts w:ascii="Times New Roman" w:hAnsi="Times New Roman"/>
          <w:sz w:val="24"/>
          <w:szCs w:val="24"/>
          <w:lang w:val="uk-UA"/>
        </w:rPr>
        <w:t xml:space="preserve"> </w:t>
      </w:r>
      <w:r w:rsidR="00E41BAC" w:rsidRPr="00DB52BD">
        <w:rPr>
          <w:rFonts w:ascii="Times New Roman" w:hAnsi="Times New Roman"/>
          <w:i/>
          <w:szCs w:val="24"/>
          <w:lang w:val="uk-UA"/>
        </w:rPr>
        <w:t>–</w:t>
      </w:r>
      <w:r w:rsidRPr="00DB52BD">
        <w:rPr>
          <w:rFonts w:ascii="Times New Roman" w:hAnsi="Times New Roman"/>
          <w:sz w:val="24"/>
          <w:szCs w:val="24"/>
          <w:lang w:val="uk-UA"/>
        </w:rPr>
        <w:t xml:space="preserve"> японська компанія, що спеціалізується на виробництві високоякісної техніки, включаючи відеокамери для різних цільових аудиторій. </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Основні характеристики відеокамер фірми </w:t>
      </w:r>
      <w:r w:rsidRPr="00DB52BD">
        <w:rPr>
          <w:rFonts w:ascii="Times New Roman" w:hAnsi="Times New Roman"/>
          <w:i/>
          <w:sz w:val="24"/>
          <w:szCs w:val="24"/>
          <w:lang w:val="uk-UA"/>
        </w:rPr>
        <w:t>Sony</w:t>
      </w:r>
      <w:r w:rsidRPr="00DB52BD">
        <w:rPr>
          <w:rFonts w:ascii="Times New Roman" w:hAnsi="Times New Roman"/>
          <w:sz w:val="24"/>
          <w:szCs w:val="24"/>
          <w:lang w:val="uk-UA"/>
        </w:rPr>
        <w:t xml:space="preserve"> включають:</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Висока якість зображення: </w:t>
      </w:r>
      <w:r w:rsidR="00E41BAC" w:rsidRPr="00DB52BD">
        <w:rPr>
          <w:lang w:val="uk-UA"/>
        </w:rPr>
        <w:t>в</w:t>
      </w:r>
      <w:r w:rsidRPr="00DB52BD">
        <w:rPr>
          <w:lang w:val="uk-UA"/>
        </w:rPr>
        <w:t xml:space="preserve">ідеокамери </w:t>
      </w:r>
      <w:r w:rsidRPr="00DB52BD">
        <w:rPr>
          <w:i/>
          <w:lang w:val="uk-UA"/>
        </w:rPr>
        <w:t>Sony</w:t>
      </w:r>
      <w:r w:rsidRPr="00DB52BD">
        <w:rPr>
          <w:lang w:val="uk-UA"/>
        </w:rPr>
        <w:t xml:space="preserve"> забезпечують високу якість зображення завдяки використанню якісних об</w:t>
      </w:r>
      <w:r w:rsidR="002E7BE0" w:rsidRPr="00DB52BD">
        <w:rPr>
          <w:lang w:val="uk-UA"/>
        </w:rPr>
        <w:t>’</w:t>
      </w:r>
      <w:r w:rsidRPr="00DB52BD">
        <w:rPr>
          <w:lang w:val="uk-UA"/>
        </w:rPr>
        <w:t>єктивів, матриць високої чутливості та розширених налаштувань параметрів зображення.</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Різноманітність моделей: </w:t>
      </w:r>
      <w:r w:rsidRPr="00DB52BD">
        <w:rPr>
          <w:i/>
          <w:lang w:val="uk-UA"/>
        </w:rPr>
        <w:t>Sony</w:t>
      </w:r>
      <w:r w:rsidRPr="00DB52BD">
        <w:rPr>
          <w:lang w:val="uk-UA"/>
        </w:rPr>
        <w:t xml:space="preserve"> пропонує різні моделі відеокамер для задоволення потреб різних користувачів </w:t>
      </w:r>
      <w:r w:rsidR="00E41BAC" w:rsidRPr="00DB52BD">
        <w:rPr>
          <w:i/>
          <w:lang w:val="uk-UA"/>
        </w:rPr>
        <w:t>–</w:t>
      </w:r>
      <w:r w:rsidRPr="00DB52BD">
        <w:rPr>
          <w:lang w:val="uk-UA"/>
        </w:rPr>
        <w:t xml:space="preserve"> від новачків до професіоналів.</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Великий вибір форматів запису: </w:t>
      </w:r>
      <w:r w:rsidRPr="00DB52BD">
        <w:rPr>
          <w:i/>
          <w:lang w:val="uk-UA"/>
        </w:rPr>
        <w:t>Sony</w:t>
      </w:r>
      <w:r w:rsidRPr="00DB52BD">
        <w:rPr>
          <w:lang w:val="uk-UA"/>
        </w:rPr>
        <w:t xml:space="preserve"> підтримує різні формати запису відео, включаючи </w:t>
      </w:r>
      <w:r w:rsidRPr="00DB52BD">
        <w:rPr>
          <w:i/>
          <w:lang w:val="uk-UA"/>
        </w:rPr>
        <w:t>AVCHD, MP4, XAVC S і XAVC HS</w:t>
      </w:r>
      <w:r w:rsidRPr="00DB52BD">
        <w:rPr>
          <w:lang w:val="uk-UA"/>
        </w:rPr>
        <w:t>.</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Зручне керування: багато відеокамер </w:t>
      </w:r>
      <w:r w:rsidRPr="00DB52BD">
        <w:rPr>
          <w:i/>
          <w:lang w:val="uk-UA"/>
        </w:rPr>
        <w:t>Sony</w:t>
      </w:r>
      <w:r w:rsidRPr="00DB52BD">
        <w:rPr>
          <w:lang w:val="uk-UA"/>
        </w:rPr>
        <w:t xml:space="preserve"> мають зручне керування, яке дозволяє легко встановлювати параметри зображення та користуватися різними функціями камери.</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Великий вибір аксесуарів: </w:t>
      </w:r>
      <w:r w:rsidRPr="00DB52BD">
        <w:rPr>
          <w:i/>
          <w:lang w:val="uk-UA"/>
        </w:rPr>
        <w:t xml:space="preserve">Sony </w:t>
      </w:r>
      <w:r w:rsidRPr="00DB52BD">
        <w:rPr>
          <w:lang w:val="uk-UA"/>
        </w:rPr>
        <w:t>пропонує широкий вибір аксесуарів для відеокамер, що дозволяє користувачам розширювати можливості своєї камери.</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Забезпечення стабільної роботи: більшість відеокамер </w:t>
      </w:r>
      <w:r w:rsidRPr="00DB52BD">
        <w:rPr>
          <w:i/>
          <w:lang w:val="uk-UA"/>
        </w:rPr>
        <w:t>Sony</w:t>
      </w:r>
      <w:r w:rsidRPr="00DB52BD">
        <w:rPr>
          <w:lang w:val="uk-UA"/>
        </w:rPr>
        <w:t xml:space="preserve"> мають стабільну роботу, що дозволяє користувачам зняти якісне відео навіть при русі.</w:t>
      </w:r>
    </w:p>
    <w:p w:rsidR="00625CC8" w:rsidRPr="00DB52BD" w:rsidRDefault="00625CC8" w:rsidP="00661052">
      <w:pPr>
        <w:pStyle w:val="a7"/>
        <w:numPr>
          <w:ilvl w:val="0"/>
          <w:numId w:val="65"/>
        </w:numPr>
        <w:tabs>
          <w:tab w:val="left" w:pos="1134"/>
        </w:tabs>
        <w:ind w:left="0" w:firstLine="709"/>
        <w:rPr>
          <w:lang w:val="uk-UA"/>
        </w:rPr>
      </w:pPr>
      <w:r w:rsidRPr="00DB52BD">
        <w:rPr>
          <w:lang w:val="uk-UA"/>
        </w:rPr>
        <w:t xml:space="preserve">Зручність транспортування: багато моделей відеокамер </w:t>
      </w:r>
      <w:r w:rsidRPr="00DB52BD">
        <w:rPr>
          <w:i/>
          <w:lang w:val="uk-UA"/>
        </w:rPr>
        <w:t>Sony</w:t>
      </w:r>
      <w:r w:rsidRPr="00DB52BD">
        <w:rPr>
          <w:lang w:val="uk-UA"/>
        </w:rPr>
        <w:t xml:space="preserve"> мають компактні розміри, що дозволяє зручно транспортувати їх.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Sony</w:t>
      </w:r>
      <w:r w:rsidRPr="00DB52BD">
        <w:rPr>
          <w:rFonts w:ascii="Times New Roman" w:hAnsi="Times New Roman"/>
          <w:sz w:val="24"/>
          <w:szCs w:val="24"/>
          <w:lang w:val="uk-UA"/>
        </w:rPr>
        <w:t xml:space="preserve"> виробляє великий асортимент відеокамер, серед яких є моделі, які можуть бути використані для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ютерного аналізу техніки спортивних вправ. Ось кілька з них: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RX0 II</w:t>
      </w:r>
      <w:r w:rsidRPr="00DB52BD">
        <w:rPr>
          <w:rFonts w:ascii="Times New Roman" w:hAnsi="Times New Roman"/>
          <w:sz w:val="24"/>
          <w:szCs w:val="24"/>
          <w:lang w:val="uk-UA"/>
        </w:rPr>
        <w:t xml:space="preserve"> </w:t>
      </w:r>
      <w:r w:rsidR="00E41BAC"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має компактний розмір та здатність знімати відео у форматі </w:t>
      </w:r>
      <w:r w:rsidRPr="00DB52BD">
        <w:rPr>
          <w:rFonts w:ascii="Times New Roman" w:hAnsi="Times New Roman"/>
          <w:i/>
          <w:sz w:val="24"/>
          <w:szCs w:val="24"/>
          <w:lang w:val="uk-UA"/>
        </w:rPr>
        <w:t>4K</w:t>
      </w:r>
      <w:r w:rsidRPr="00DB52BD">
        <w:rPr>
          <w:rFonts w:ascii="Times New Roman" w:hAnsi="Times New Roman"/>
          <w:sz w:val="24"/>
          <w:szCs w:val="24"/>
          <w:lang w:val="uk-UA"/>
        </w:rPr>
        <w:t>. Вона також має високу швидкість зйомки (до 1000 кадр/с), що дозволяє детально вивчати рухи тіла при виконанні спортивних вправ (рис. Б1).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FS5 II</w:t>
      </w:r>
      <w:r w:rsidRPr="00DB52BD">
        <w:rPr>
          <w:rFonts w:ascii="Times New Roman" w:hAnsi="Times New Roman"/>
          <w:sz w:val="24"/>
          <w:szCs w:val="24"/>
          <w:lang w:val="uk-UA"/>
        </w:rPr>
        <w:t xml:space="preserve"> </w:t>
      </w:r>
      <w:r w:rsidR="00E41BAC"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є більш великою та складною, ніж RX0 II, але вона має ще більше функцій та можливостей для високоякісно</w:t>
      </w:r>
      <w:r w:rsidR="00E41BAC" w:rsidRPr="00DB52BD">
        <w:rPr>
          <w:rFonts w:ascii="Times New Roman" w:hAnsi="Times New Roman"/>
          <w:sz w:val="24"/>
          <w:szCs w:val="24"/>
          <w:lang w:val="uk-UA"/>
        </w:rPr>
        <w:t>ї</w:t>
      </w:r>
      <w:r w:rsidRPr="00DB52BD">
        <w:rPr>
          <w:rFonts w:ascii="Times New Roman" w:hAnsi="Times New Roman"/>
          <w:sz w:val="24"/>
          <w:szCs w:val="24"/>
          <w:lang w:val="uk-UA"/>
        </w:rPr>
        <w:t xml:space="preserve"> відеозйомки. Вона здатна знімати відео в форматах 4K та HD, а також має високу швидкість зйомки до 960 кадрів за секунду (рис. Б4).</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PXW-Z150</w:t>
      </w:r>
      <w:r w:rsidRPr="00DB52BD">
        <w:rPr>
          <w:rFonts w:ascii="Times New Roman" w:hAnsi="Times New Roman"/>
          <w:sz w:val="24"/>
          <w:szCs w:val="24"/>
          <w:lang w:val="uk-UA"/>
        </w:rPr>
        <w:t xml:space="preserve"> </w:t>
      </w:r>
      <w:r w:rsidR="00E41BAC"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призначена для професійного використання та здатна знімати відео </w:t>
      </w:r>
      <w:r w:rsidR="00140DAB" w:rsidRPr="00DB52BD">
        <w:rPr>
          <w:rFonts w:ascii="Times New Roman" w:hAnsi="Times New Roman"/>
          <w:sz w:val="24"/>
          <w:szCs w:val="24"/>
          <w:lang w:val="uk-UA"/>
        </w:rPr>
        <w:t>у</w:t>
      </w:r>
      <w:r w:rsidRPr="00DB52BD">
        <w:rPr>
          <w:rFonts w:ascii="Times New Roman" w:hAnsi="Times New Roman"/>
          <w:sz w:val="24"/>
          <w:szCs w:val="24"/>
          <w:lang w:val="uk-UA"/>
        </w:rPr>
        <w:t xml:space="preserve"> форматах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HD</w:t>
      </w:r>
      <w:r w:rsidRPr="00DB52BD">
        <w:rPr>
          <w:rFonts w:ascii="Times New Roman" w:hAnsi="Times New Roman"/>
          <w:sz w:val="24"/>
          <w:szCs w:val="24"/>
          <w:lang w:val="uk-UA"/>
        </w:rPr>
        <w:t>. Вона має великий сенсор та широкий динамічний діапазон, що дозволяє отримувати високоякісні зображення (рис. Б3).</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Sony A7S III</w:t>
      </w:r>
      <w:r w:rsidRPr="00DB52BD">
        <w:rPr>
          <w:rFonts w:ascii="Times New Roman" w:hAnsi="Times New Roman"/>
          <w:sz w:val="24"/>
          <w:szCs w:val="24"/>
          <w:lang w:val="uk-UA"/>
        </w:rPr>
        <w:t xml:space="preserve"> </w:t>
      </w:r>
      <w:r w:rsidR="00140DAB"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може знімати відео у форматі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HD</w:t>
      </w:r>
      <w:r w:rsidRPr="00DB52BD">
        <w:rPr>
          <w:rFonts w:ascii="Times New Roman" w:hAnsi="Times New Roman"/>
          <w:sz w:val="24"/>
          <w:szCs w:val="24"/>
          <w:lang w:val="uk-UA"/>
        </w:rPr>
        <w:t xml:space="preserve"> зі швидкістю до 120 кадр</w:t>
      </w:r>
      <w:r w:rsidR="00140DAB" w:rsidRPr="00DB52BD">
        <w:rPr>
          <w:rFonts w:ascii="Times New Roman" w:hAnsi="Times New Roman"/>
          <w:sz w:val="24"/>
          <w:szCs w:val="24"/>
          <w:lang w:val="uk-UA"/>
        </w:rPr>
        <w:t>/с</w:t>
      </w:r>
      <w:r w:rsidRPr="00DB52BD">
        <w:rPr>
          <w:rFonts w:ascii="Times New Roman" w:hAnsi="Times New Roman"/>
          <w:sz w:val="24"/>
          <w:szCs w:val="24"/>
          <w:lang w:val="uk-UA"/>
        </w:rPr>
        <w:t>. Вона також має великий сенсор та широкий динамічний діапазон, що дозволяє отримувати детальні та якісні зображення (рис. Б5).</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FX3</w:t>
      </w:r>
      <w:r w:rsidRPr="00DB52BD">
        <w:rPr>
          <w:rFonts w:ascii="Times New Roman" w:hAnsi="Times New Roman"/>
          <w:sz w:val="24"/>
          <w:szCs w:val="24"/>
          <w:lang w:val="uk-UA"/>
        </w:rPr>
        <w:t xml:space="preserve"> </w:t>
      </w:r>
      <w:r w:rsidR="00140DAB"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є компактною та легкою, але має високу якість зображення та можливість знімати відео </w:t>
      </w:r>
      <w:r w:rsidR="00140DAB" w:rsidRPr="00DB52BD">
        <w:rPr>
          <w:rFonts w:ascii="Times New Roman" w:hAnsi="Times New Roman"/>
          <w:sz w:val="24"/>
          <w:szCs w:val="24"/>
          <w:lang w:val="uk-UA"/>
        </w:rPr>
        <w:t>у</w:t>
      </w:r>
      <w:r w:rsidRPr="00DB52BD">
        <w:rPr>
          <w:rFonts w:ascii="Times New Roman" w:hAnsi="Times New Roman"/>
          <w:sz w:val="24"/>
          <w:szCs w:val="24"/>
          <w:lang w:val="uk-UA"/>
        </w:rPr>
        <w:t xml:space="preserve"> форматах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HD</w:t>
      </w:r>
      <w:r w:rsidRPr="00DB52BD">
        <w:rPr>
          <w:rFonts w:ascii="Times New Roman" w:hAnsi="Times New Roman"/>
          <w:sz w:val="24"/>
          <w:szCs w:val="24"/>
          <w:lang w:val="uk-UA"/>
        </w:rPr>
        <w:t>. Вона також має вбудований стабілізатор зображення, що дозволяє отримувати стабільні кадри під час руху (рис. Б2).</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PXW-FS7 II</w:t>
      </w:r>
      <w:r w:rsidRPr="00DB52BD">
        <w:rPr>
          <w:rFonts w:ascii="Times New Roman" w:hAnsi="Times New Roman"/>
          <w:sz w:val="24"/>
          <w:szCs w:val="24"/>
          <w:lang w:val="uk-UA"/>
        </w:rPr>
        <w:t xml:space="preserve"> </w:t>
      </w:r>
      <w:r w:rsidR="00140DAB"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призначена для професійного використання та здатна знімати відео в форматах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HD</w:t>
      </w:r>
      <w:r w:rsidRPr="00DB52BD">
        <w:rPr>
          <w:rFonts w:ascii="Times New Roman" w:hAnsi="Times New Roman"/>
          <w:sz w:val="24"/>
          <w:szCs w:val="24"/>
          <w:lang w:val="uk-UA"/>
        </w:rPr>
        <w:t xml:space="preserve"> зі швидкістю до 240 кадр</w:t>
      </w:r>
      <w:r w:rsidR="00140DAB" w:rsidRPr="00DB52BD">
        <w:rPr>
          <w:rFonts w:ascii="Times New Roman" w:hAnsi="Times New Roman"/>
          <w:sz w:val="24"/>
          <w:szCs w:val="24"/>
          <w:lang w:val="uk-UA"/>
        </w:rPr>
        <w:t>/с</w:t>
      </w:r>
      <w:r w:rsidRPr="00DB52BD">
        <w:rPr>
          <w:rFonts w:ascii="Times New Roman" w:hAnsi="Times New Roman"/>
          <w:sz w:val="24"/>
          <w:szCs w:val="24"/>
          <w:lang w:val="uk-UA"/>
        </w:rPr>
        <w:t>. Вона має великий сенсор та широкий динамічний діапазон, що дозволяє отримувати високоякісні зображення (рис. Б6).</w:t>
      </w:r>
    </w:p>
    <w:tbl>
      <w:tblPr>
        <w:tblW w:w="10191" w:type="dxa"/>
        <w:tblLook w:val="04A0" w:firstRow="1" w:lastRow="0" w:firstColumn="1" w:lastColumn="0" w:noHBand="0" w:noVBand="1"/>
      </w:tblPr>
      <w:tblGrid>
        <w:gridCol w:w="4789"/>
        <w:gridCol w:w="27"/>
        <w:gridCol w:w="279"/>
        <w:gridCol w:w="5096"/>
      </w:tblGrid>
      <w:tr w:rsidR="00625CC8" w:rsidRPr="00DB52BD" w:rsidTr="00625CC8">
        <w:tc>
          <w:tcPr>
            <w:tcW w:w="5095" w:type="dxa"/>
            <w:gridSpan w:val="3"/>
            <w:vAlign w:val="center"/>
          </w:tcPr>
          <w:p w:rsidR="00625CC8" w:rsidRPr="00DB52BD" w:rsidRDefault="00625CC8" w:rsidP="00625CC8">
            <w:pPr>
              <w:spacing w:after="0" w:line="240" w:lineRule="auto"/>
              <w:ind w:left="-108" w:right="-130"/>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58B39C6B" wp14:editId="7D84936D">
                  <wp:extent cx="2880000" cy="2160000"/>
                  <wp:effectExtent l="0" t="0" r="0" b="0"/>
                  <wp:docPr id="80" name="Рисунок 80" descr="Sony Cyber-shot DSC-RX0 II V-log kit Официальная гарантия купить в Киеве,  Украине | Цена, отзывы, характеристики в STYLU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descr="Sony Cyber-shot DSC-RX0 II V-log kit Официальная гарантия купить в Киеве,  Украине | Цена, отзывы, характеристики в STYLUS"/>
                          <pic:cNvPicPr preferRelativeResize="0">
                            <a:picLocks noChangeAspect="1" noChangeArrowheads="1"/>
                          </pic:cNvPicPr>
                        </pic:nvPicPr>
                        <pic:blipFill rotWithShape="1">
                          <a:blip r:embed="rId283">
                            <a:extLst>
                              <a:ext uri="{28A0092B-C50C-407E-A947-70E740481C1C}">
                                <a14:useLocalDpi xmlns:a14="http://schemas.microsoft.com/office/drawing/2010/main" val="0"/>
                              </a:ext>
                            </a:extLst>
                          </a:blip>
                          <a:srcRect l="9224" r="9425"/>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96" w:type="dxa"/>
            <w:vAlign w:val="center"/>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6218C5A4" wp14:editId="6B6306F5">
                  <wp:extent cx="2880000" cy="2160000"/>
                  <wp:effectExtent l="0" t="0" r="0" b="0"/>
                  <wp:docPr id="82" name="Рисунок 82" descr="Видеокамера Sony FX3 Body (ILMEFX3.CEC) купить в ОПТА Виде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Видеокамера Sony FX3 Body (ILMEFX3.CEC) купить в ОПТА Видео"/>
                          <pic:cNvPicPr preferRelativeResize="0">
                            <a:picLocks noChangeAspect="1" noChangeArrowheads="1"/>
                          </pic:cNvPicPr>
                        </pic:nvPicPr>
                        <pic:blipFill rotWithShape="1">
                          <a:blip r:embed="rId284">
                            <a:extLst>
                              <a:ext uri="{28A0092B-C50C-407E-A947-70E740481C1C}">
                                <a14:useLocalDpi xmlns:a14="http://schemas.microsoft.com/office/drawing/2010/main" val="0"/>
                              </a:ext>
                            </a:extLst>
                          </a:blip>
                          <a:srcRect l="19010" t="6493" r="16927" b="7273"/>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DB52BD" w:rsidTr="00625CC8">
        <w:trPr>
          <w:trHeight w:val="227"/>
        </w:trPr>
        <w:tc>
          <w:tcPr>
            <w:tcW w:w="5095" w:type="dxa"/>
            <w:gridSpan w:val="3"/>
            <w:vAlign w:val="center"/>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Б1. Sony RX0 II.</w:t>
            </w:r>
          </w:p>
        </w:tc>
        <w:tc>
          <w:tcPr>
            <w:tcW w:w="5096" w:type="dxa"/>
            <w:vAlign w:val="center"/>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 Sony FX3.</w:t>
            </w:r>
          </w:p>
        </w:tc>
      </w:tr>
      <w:tr w:rsidR="00625CC8" w:rsidRPr="00FB1CCB" w:rsidTr="00625CC8">
        <w:tc>
          <w:tcPr>
            <w:tcW w:w="10191" w:type="dxa"/>
            <w:gridSpan w:val="4"/>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 </w:t>
            </w:r>
            <w:hyperlink r:id="rId285" w:history="1">
              <w:r w:rsidRPr="00DB52BD">
                <w:rPr>
                  <w:rStyle w:val="a6"/>
                  <w:rFonts w:ascii="Times New Roman" w:hAnsi="Times New Roman"/>
                  <w:color w:val="auto"/>
                  <w:sz w:val="24"/>
                  <w:szCs w:val="24"/>
                  <w:lang w:val="uk-UA"/>
                </w:rPr>
                <w:t>https://www.sony.ua/electronics/kompaktni-fotoaparaty-cyber-shot/dsc-rx0m2</w:t>
              </w:r>
            </w:hyperlink>
            <w:r w:rsidRPr="00DB52BD">
              <w:rPr>
                <w:rFonts w:ascii="Times New Roman" w:hAnsi="Times New Roman"/>
                <w:sz w:val="24"/>
                <w:szCs w:val="24"/>
                <w:lang w:val="uk-UA"/>
              </w:rPr>
              <w:t xml:space="preserve">. </w:t>
            </w:r>
            <w:hyperlink r:id="rId286" w:history="1">
              <w:r w:rsidRPr="00DB52BD">
                <w:rPr>
                  <w:rStyle w:val="a6"/>
                  <w:rFonts w:ascii="Times New Roman" w:hAnsi="Times New Roman"/>
                  <w:color w:val="auto"/>
                  <w:sz w:val="24"/>
                  <w:szCs w:val="24"/>
                  <w:lang w:val="uk-UA"/>
                </w:rPr>
                <w:t>https://www.sony.ua/interchangeable-lens-cameras/products/ilme-fx3</w:t>
              </w:r>
            </w:hyperlink>
            <w:r w:rsidRPr="00DB52BD">
              <w:rPr>
                <w:rFonts w:ascii="Times New Roman" w:hAnsi="Times New Roman"/>
                <w:sz w:val="24"/>
                <w:szCs w:val="24"/>
                <w:lang w:val="uk-UA"/>
              </w:rPr>
              <w:t>.</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Sony RX0 II</w:t>
            </w:r>
            <w:r w:rsidRPr="00DB52BD">
              <w:rPr>
                <w:rFonts w:ascii="Times New Roman" w:hAnsi="Times New Roman"/>
                <w:sz w:val="24"/>
                <w:szCs w:val="24"/>
                <w:lang w:val="uk-UA"/>
              </w:rPr>
              <w:t xml:space="preserve"> від 525 $, </w:t>
            </w:r>
            <w:r w:rsidRPr="00DB52BD">
              <w:rPr>
                <w:rFonts w:ascii="Times New Roman" w:hAnsi="Times New Roman"/>
                <w:i/>
                <w:sz w:val="24"/>
                <w:szCs w:val="24"/>
                <w:lang w:val="uk-UA"/>
              </w:rPr>
              <w:t>Sony FX3</w:t>
            </w:r>
            <w:r w:rsidRPr="00DB52BD">
              <w:rPr>
                <w:rFonts w:ascii="Times New Roman" w:hAnsi="Times New Roman"/>
                <w:sz w:val="24"/>
                <w:szCs w:val="24"/>
                <w:lang w:val="uk-UA"/>
              </w:rPr>
              <w:t xml:space="preserve"> від 2500 $.</w:t>
            </w:r>
          </w:p>
        </w:tc>
      </w:tr>
      <w:tr w:rsidR="00625CC8" w:rsidRPr="00DB52BD" w:rsidTr="00625CC8">
        <w:trPr>
          <w:trHeight w:val="282"/>
        </w:trPr>
        <w:tc>
          <w:tcPr>
            <w:tcW w:w="4789" w:type="dxa"/>
          </w:tcPr>
          <w:p w:rsidR="00625CC8" w:rsidRPr="00DB52BD" w:rsidRDefault="00625CC8" w:rsidP="00625CC8">
            <w:pP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510ED1CD" wp14:editId="4093756C">
                  <wp:extent cx="2880000" cy="1260000"/>
                  <wp:effectExtent l="0" t="0" r="0" b="0"/>
                  <wp:docPr id="89" name="Рисунок 89" descr="Видеокамера Sony PXW-Z150 купить в ОПТА Виде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Видеокамера Sony PXW-Z150 купить в ОПТА Видео"/>
                          <pic:cNvPicPr preferRelativeResize="0">
                            <a:picLocks noChangeAspect="1" noChangeArrowheads="1"/>
                          </pic:cNvPicPr>
                        </pic:nvPicPr>
                        <pic:blipFill rotWithShape="1">
                          <a:blip r:embed="rId287">
                            <a:extLst>
                              <a:ext uri="{28A0092B-C50C-407E-A947-70E740481C1C}">
                                <a14:useLocalDpi xmlns:a14="http://schemas.microsoft.com/office/drawing/2010/main" val="0"/>
                              </a:ext>
                            </a:extLst>
                          </a:blip>
                          <a:srcRect t="12363" b="17819"/>
                          <a:stretch/>
                        </pic:blipFill>
                        <pic:spPr bwMode="auto">
                          <a:xfrm>
                            <a:off x="0" y="0"/>
                            <a:ext cx="2880000" cy="12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402" w:type="dxa"/>
            <w:gridSpan w:val="3"/>
          </w:tcPr>
          <w:p w:rsidR="00625CC8" w:rsidRPr="00DB52BD" w:rsidRDefault="00625CC8" w:rsidP="00625CC8">
            <w:pP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740C82CD" wp14:editId="1F02F91F">
                  <wp:extent cx="2880000" cy="1260000"/>
                  <wp:effectExtent l="0" t="0" r="0" b="0"/>
                  <wp:docPr id="90" name="Рисунок 90" descr="Відеокамера SONY PXW-FS5M2 купити в FOTOSALE.UA | Краща ціна на Відеокамера  SONY PXW-FS5M2 в Києві, Харкові, Львові, Одесі, Дніпрі: характеристики,  відгуки &lt;br&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Відеокамера SONY PXW-FS5M2 купити в FOTOSALE.UA | Краща ціна на Відеокамера  SONY PXW-FS5M2 в Києві, Харкові, Львові, Одесі, Дніпрі: характеристики,  відгуки &lt;br&gt;"/>
                          <pic:cNvPicPr preferRelativeResize="0">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2880000" cy="1260000"/>
                          </a:xfrm>
                          <a:prstGeom prst="rect">
                            <a:avLst/>
                          </a:prstGeom>
                          <a:noFill/>
                          <a:ln>
                            <a:noFill/>
                          </a:ln>
                        </pic:spPr>
                      </pic:pic>
                    </a:graphicData>
                  </a:graphic>
                </wp:inline>
              </w:drawing>
            </w:r>
          </w:p>
        </w:tc>
      </w:tr>
      <w:tr w:rsidR="00625CC8" w:rsidRPr="00FB1CCB" w:rsidTr="00625CC8">
        <w:trPr>
          <w:trHeight w:val="227"/>
        </w:trPr>
        <w:tc>
          <w:tcPr>
            <w:tcW w:w="4789" w:type="dxa"/>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 Sony PXW-Z150.</w:t>
            </w:r>
          </w:p>
        </w:tc>
        <w:tc>
          <w:tcPr>
            <w:tcW w:w="5402" w:type="dxa"/>
            <w:gridSpan w:val="3"/>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Б4. Sony FS5 II.</w:t>
            </w:r>
          </w:p>
        </w:tc>
      </w:tr>
      <w:tr w:rsidR="00625CC8" w:rsidRPr="00FB1CCB" w:rsidTr="00625CC8">
        <w:tc>
          <w:tcPr>
            <w:tcW w:w="10191" w:type="dxa"/>
            <w:gridSpan w:val="4"/>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 </w:t>
            </w:r>
            <w:hyperlink r:id="rId289" w:history="1">
              <w:r w:rsidRPr="00DB52BD">
                <w:rPr>
                  <w:rStyle w:val="a6"/>
                  <w:rFonts w:ascii="Times New Roman" w:hAnsi="Times New Roman"/>
                  <w:color w:val="auto"/>
                  <w:sz w:val="24"/>
                  <w:szCs w:val="24"/>
                  <w:lang w:val="uk-UA"/>
                </w:rPr>
                <w:t>https://fotosale.ua/product_N40227.htm</w:t>
              </w:r>
            </w:hyperlink>
            <w:r w:rsidRPr="00DB52BD">
              <w:rPr>
                <w:rFonts w:ascii="Times New Roman" w:hAnsi="Times New Roman"/>
                <w:sz w:val="24"/>
                <w:szCs w:val="24"/>
                <w:lang w:val="uk-UA"/>
              </w:rPr>
              <w:t xml:space="preserve">, </w:t>
            </w:r>
            <w:hyperlink r:id="rId290" w:history="1">
              <w:r w:rsidRPr="00DB52BD">
                <w:rPr>
                  <w:rStyle w:val="a6"/>
                  <w:rFonts w:ascii="Times New Roman" w:hAnsi="Times New Roman"/>
                  <w:color w:val="auto"/>
                  <w:sz w:val="24"/>
                  <w:szCs w:val="24"/>
                  <w:lang w:val="uk-UA"/>
                </w:rPr>
                <w:t>https://fotosale.ua/product_N61870.htm</w:t>
              </w:r>
            </w:hyperlink>
            <w:r w:rsidRPr="00DB52BD">
              <w:rPr>
                <w:rFonts w:ascii="Times New Roman" w:hAnsi="Times New Roman"/>
                <w:sz w:val="24"/>
                <w:szCs w:val="24"/>
                <w:lang w:val="uk-UA"/>
              </w:rPr>
              <w:t>, https://ek.ua/ua/SONY-PXW-FS5.htm.</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Sony PXW-Z150</w:t>
            </w:r>
            <w:r w:rsidRPr="00DB52BD">
              <w:rPr>
                <w:rFonts w:ascii="Times New Roman" w:hAnsi="Times New Roman"/>
                <w:sz w:val="24"/>
                <w:szCs w:val="24"/>
                <w:lang w:val="uk-UA"/>
              </w:rPr>
              <w:t xml:space="preserve"> від 3250 $, </w:t>
            </w:r>
            <w:r w:rsidRPr="00DB52BD">
              <w:rPr>
                <w:rFonts w:ascii="Times New Roman" w:hAnsi="Times New Roman"/>
                <w:i/>
                <w:sz w:val="24"/>
                <w:szCs w:val="24"/>
                <w:lang w:val="uk-UA"/>
              </w:rPr>
              <w:t>Sony FS5 II</w:t>
            </w:r>
            <w:r w:rsidRPr="00DB52BD">
              <w:rPr>
                <w:rFonts w:ascii="Times New Roman" w:hAnsi="Times New Roman"/>
                <w:sz w:val="24"/>
                <w:szCs w:val="24"/>
                <w:lang w:val="uk-UA"/>
              </w:rPr>
              <w:t xml:space="preserve"> від 1800 $.</w:t>
            </w:r>
          </w:p>
        </w:tc>
      </w:tr>
      <w:tr w:rsidR="00625CC8" w:rsidRPr="00DB52BD" w:rsidTr="00625CC8">
        <w:trPr>
          <w:trHeight w:val="282"/>
        </w:trPr>
        <w:tc>
          <w:tcPr>
            <w:tcW w:w="4816" w:type="dxa"/>
            <w:gridSpan w:val="2"/>
          </w:tcPr>
          <w:p w:rsidR="00625CC8" w:rsidRPr="00DB52BD" w:rsidRDefault="00625CC8" w:rsidP="00625CC8">
            <w:pP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501BDD79" wp14:editId="580C422C">
                  <wp:extent cx="2880000" cy="1260000"/>
                  <wp:effectExtent l="0" t="0" r="0" b="0"/>
                  <wp:docPr id="91" name="Рисунок 91" descr="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descr="  "/>
                          <pic:cNvPicPr preferRelativeResize="0">
                            <a:picLocks noChangeAspect="1" noChangeArrowheads="1"/>
                          </pic:cNvPicPr>
                        </pic:nvPicPr>
                        <pic:blipFill rotWithShape="1">
                          <a:blip r:embed="rId291">
                            <a:extLst>
                              <a:ext uri="{28A0092B-C50C-407E-A947-70E740481C1C}">
                                <a14:useLocalDpi xmlns:a14="http://schemas.microsoft.com/office/drawing/2010/main" val="0"/>
                              </a:ext>
                            </a:extLst>
                          </a:blip>
                          <a:srcRect l="19164" t="9670" r="20873" b="6368"/>
                          <a:stretch/>
                        </pic:blipFill>
                        <pic:spPr bwMode="auto">
                          <a:xfrm>
                            <a:off x="0" y="0"/>
                            <a:ext cx="2880000" cy="12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375" w:type="dxa"/>
            <w:gridSpan w:val="2"/>
          </w:tcPr>
          <w:p w:rsidR="00625CC8" w:rsidRPr="00DB52BD" w:rsidRDefault="00625CC8" w:rsidP="00625CC8">
            <w:pPr>
              <w:ind w:left="-86"/>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69537C4E" wp14:editId="42D4B2DF">
                  <wp:extent cx="2880000" cy="1260000"/>
                  <wp:effectExtent l="0" t="0" r="0" b="0"/>
                  <wp:docPr id="92" name="Рисунок 92" descr="Ручной камкордер FS7 II - 4K HDR - Sony Pr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Ручной камкордер FS7 II - 4K HDR - Sony Pro"/>
                          <pic:cNvPicPr preferRelativeResize="0">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2880000" cy="1260000"/>
                          </a:xfrm>
                          <a:prstGeom prst="rect">
                            <a:avLst/>
                          </a:prstGeom>
                          <a:noFill/>
                          <a:ln>
                            <a:noFill/>
                          </a:ln>
                        </pic:spPr>
                      </pic:pic>
                    </a:graphicData>
                  </a:graphic>
                </wp:inline>
              </w:drawing>
            </w:r>
          </w:p>
        </w:tc>
      </w:tr>
      <w:tr w:rsidR="00625CC8" w:rsidRPr="00FB1CCB" w:rsidTr="00625CC8">
        <w:trPr>
          <w:trHeight w:val="282"/>
        </w:trPr>
        <w:tc>
          <w:tcPr>
            <w:tcW w:w="4816" w:type="dxa"/>
            <w:gridSpan w:val="2"/>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Б5. Sony A7S III.</w:t>
            </w:r>
          </w:p>
        </w:tc>
        <w:tc>
          <w:tcPr>
            <w:tcW w:w="5375" w:type="dxa"/>
            <w:gridSpan w:val="2"/>
          </w:tcPr>
          <w:p w:rsidR="00625CC8" w:rsidRPr="00DB52BD" w:rsidRDefault="00625CC8" w:rsidP="000B35F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Б6. Sony PXW-FS7 II.</w:t>
            </w:r>
          </w:p>
        </w:tc>
      </w:tr>
      <w:tr w:rsidR="00625CC8" w:rsidRPr="00FB1CCB" w:rsidTr="00625CC8">
        <w:tc>
          <w:tcPr>
            <w:tcW w:w="10191" w:type="dxa"/>
            <w:gridSpan w:val="4"/>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 </w:t>
            </w:r>
            <w:hyperlink r:id="rId293" w:history="1">
              <w:r w:rsidRPr="00DB52BD">
                <w:rPr>
                  <w:rStyle w:val="a6"/>
                  <w:rFonts w:ascii="Times New Roman" w:hAnsi="Times New Roman"/>
                  <w:color w:val="auto"/>
                  <w:sz w:val="24"/>
                  <w:szCs w:val="24"/>
                  <w:lang w:val="uk-UA"/>
                </w:rPr>
                <w:t>https://www.sony.ua/interchangeable-lens-cameras/products/ilce-7sm3</w:t>
              </w:r>
            </w:hyperlink>
            <w:r w:rsidRPr="00DB52BD">
              <w:rPr>
                <w:rFonts w:ascii="Times New Roman" w:hAnsi="Times New Roman"/>
                <w:sz w:val="24"/>
                <w:szCs w:val="24"/>
                <w:lang w:val="uk-UA"/>
              </w:rPr>
              <w:t xml:space="preserve">, </w:t>
            </w:r>
            <w:hyperlink r:id="rId294" w:history="1">
              <w:r w:rsidRPr="00DB52BD">
                <w:rPr>
                  <w:rStyle w:val="a6"/>
                  <w:rFonts w:ascii="Times New Roman" w:hAnsi="Times New Roman"/>
                  <w:color w:val="auto"/>
                  <w:sz w:val="24"/>
                  <w:szCs w:val="24"/>
                  <w:lang w:val="uk-UA"/>
                </w:rPr>
                <w:t>https://mirtechniki.net/shop/412543/desc/sony-pxw-fs7-ii-body</w:t>
              </w:r>
            </w:hyperlink>
            <w:r w:rsidRPr="00DB52BD">
              <w:rPr>
                <w:rStyle w:val="a6"/>
                <w:rFonts w:ascii="Times New Roman" w:hAnsi="Times New Roman"/>
                <w:color w:val="auto"/>
                <w:sz w:val="24"/>
                <w:szCs w:val="24"/>
                <w:lang w:val="uk-UA"/>
              </w:rPr>
              <w:t>.</w:t>
            </w:r>
            <w:r w:rsidRPr="00DB52BD">
              <w:rPr>
                <w:rFonts w:ascii="Times New Roman" w:hAnsi="Times New Roman"/>
                <w:sz w:val="24"/>
                <w:szCs w:val="24"/>
                <w:lang w:val="uk-UA"/>
              </w:rPr>
              <w:t xml:space="preserve"> Орієнтовна ціна: </w:t>
            </w:r>
            <w:r w:rsidRPr="00DB52BD">
              <w:rPr>
                <w:rFonts w:ascii="Times New Roman" w:hAnsi="Times New Roman"/>
                <w:i/>
                <w:sz w:val="24"/>
                <w:szCs w:val="24"/>
                <w:lang w:val="uk-UA"/>
              </w:rPr>
              <w:t>Sony A7S III</w:t>
            </w:r>
            <w:r w:rsidRPr="00DB52BD">
              <w:rPr>
                <w:rFonts w:ascii="Times New Roman" w:hAnsi="Times New Roman"/>
                <w:sz w:val="24"/>
                <w:szCs w:val="24"/>
                <w:lang w:val="uk-UA"/>
              </w:rPr>
              <w:t xml:space="preserve"> від 3500 $, </w:t>
            </w:r>
            <w:r w:rsidRPr="00DB52BD">
              <w:rPr>
                <w:rFonts w:ascii="Times New Roman" w:hAnsi="Times New Roman"/>
                <w:i/>
                <w:sz w:val="24"/>
                <w:szCs w:val="24"/>
                <w:lang w:val="uk-UA"/>
              </w:rPr>
              <w:t>Sony PXW-FS7 II</w:t>
            </w:r>
            <w:r w:rsidRPr="00DB52BD">
              <w:rPr>
                <w:rFonts w:ascii="Times New Roman" w:hAnsi="Times New Roman"/>
                <w:sz w:val="24"/>
                <w:szCs w:val="24"/>
                <w:lang w:val="uk-UA"/>
              </w:rPr>
              <w:t xml:space="preserve"> від </w:t>
            </w:r>
            <w:r w:rsidR="00140DAB" w:rsidRPr="00DB52BD">
              <w:rPr>
                <w:rFonts w:ascii="Times New Roman" w:hAnsi="Times New Roman"/>
                <w:sz w:val="24"/>
                <w:szCs w:val="24"/>
                <w:lang w:val="uk-UA"/>
              </w:rPr>
              <w:t xml:space="preserve">3000 </w:t>
            </w:r>
            <w:r w:rsidRPr="00DB52BD">
              <w:rPr>
                <w:rFonts w:ascii="Times New Roman" w:hAnsi="Times New Roman"/>
                <w:sz w:val="24"/>
                <w:szCs w:val="24"/>
                <w:lang w:val="uk-UA"/>
              </w:rPr>
              <w:t>$.</w:t>
            </w:r>
          </w:p>
        </w:tc>
      </w:tr>
    </w:tbl>
    <w:p w:rsidR="00625CC8" w:rsidRPr="00DB52BD" w:rsidRDefault="00140DAB"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З</w:t>
      </w:r>
      <w:r w:rsidR="00625CC8" w:rsidRPr="00DB52BD">
        <w:rPr>
          <w:rFonts w:ascii="Times New Roman" w:hAnsi="Times New Roman"/>
          <w:sz w:val="24"/>
          <w:szCs w:val="24"/>
          <w:lang w:val="uk-UA"/>
        </w:rPr>
        <w:t>алежно від мети дослідження, окрім представлених спеціалізованих відеокамер</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є можливість використовувати </w:t>
      </w:r>
      <w:r w:rsidRPr="00DB52BD">
        <w:rPr>
          <w:rFonts w:ascii="Times New Roman" w:hAnsi="Times New Roman"/>
          <w:sz w:val="24"/>
          <w:szCs w:val="24"/>
          <w:lang w:val="uk-UA"/>
        </w:rPr>
        <w:t>й</w:t>
      </w:r>
      <w:r w:rsidR="00625CC8" w:rsidRPr="00DB52BD">
        <w:rPr>
          <w:rFonts w:ascii="Times New Roman" w:hAnsi="Times New Roman"/>
          <w:sz w:val="24"/>
          <w:szCs w:val="24"/>
          <w:lang w:val="uk-UA"/>
        </w:rPr>
        <w:t xml:space="preserve"> інші, які мають нижчу ціну і функціональні можливості, </w:t>
      </w:r>
      <w:r w:rsidR="00625CC8" w:rsidRPr="00DB52BD">
        <w:rPr>
          <w:rFonts w:ascii="Times New Roman" w:hAnsi="Times New Roman"/>
          <w:sz w:val="24"/>
          <w:szCs w:val="24"/>
          <w:lang w:val="uk-UA"/>
        </w:rPr>
        <w:lastRenderedPageBreak/>
        <w:t>представлені нижче. Є можливість використовувати й смартфони для зйомки спортивних рухів. Багато сучасних смартфонів мають вбудовані функції зйомки відео з високою кадровою частотою та стабілізацією зображення. Для більш якісного зображення можна використовувати додаткові аксесуари, такі як тримачі для смартфонів, стабілізатори зображення тощо.</w:t>
      </w:r>
    </w:p>
    <w:p w:rsidR="00625CC8" w:rsidRPr="00DB52BD" w:rsidRDefault="00140DAB"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Ок</w:t>
      </w:r>
      <w:r w:rsidR="00625CC8" w:rsidRPr="00DB52BD">
        <w:rPr>
          <w:rFonts w:ascii="Times New Roman" w:hAnsi="Times New Roman"/>
          <w:sz w:val="24"/>
          <w:szCs w:val="24"/>
          <w:lang w:val="uk-UA"/>
        </w:rPr>
        <w:t>рім того</w:t>
      </w:r>
      <w:r w:rsidRPr="00DB52BD">
        <w:rPr>
          <w:rFonts w:ascii="Times New Roman" w:hAnsi="Times New Roman"/>
          <w:sz w:val="24"/>
          <w:szCs w:val="24"/>
          <w:lang w:val="uk-UA"/>
        </w:rPr>
        <w:t>,</w:t>
      </w:r>
      <w:r w:rsidR="00625CC8" w:rsidRPr="00DB52BD">
        <w:rPr>
          <w:rFonts w:ascii="Times New Roman" w:hAnsi="Times New Roman"/>
          <w:sz w:val="24"/>
          <w:szCs w:val="24"/>
          <w:lang w:val="uk-UA"/>
        </w:rPr>
        <w:t xml:space="preserve"> </w:t>
      </w:r>
      <w:r w:rsidR="00625CC8" w:rsidRPr="00DB52BD">
        <w:rPr>
          <w:rFonts w:ascii="Times New Roman" w:hAnsi="Times New Roman"/>
          <w:i/>
          <w:sz w:val="24"/>
          <w:szCs w:val="24"/>
          <w:lang w:val="uk-UA"/>
        </w:rPr>
        <w:t>Sony</w:t>
      </w:r>
      <w:r w:rsidR="00625CC8" w:rsidRPr="00DB52BD">
        <w:rPr>
          <w:rFonts w:ascii="Times New Roman" w:hAnsi="Times New Roman"/>
          <w:sz w:val="24"/>
          <w:szCs w:val="24"/>
          <w:lang w:val="uk-UA"/>
        </w:rPr>
        <w:t xml:space="preserve"> має велику кількість моделей відеокамер, які підходять для зйомки спортивних рухів. Одним </w:t>
      </w:r>
      <w:r w:rsidRPr="00DB52BD">
        <w:rPr>
          <w:rFonts w:ascii="Times New Roman" w:hAnsi="Times New Roman"/>
          <w:sz w:val="24"/>
          <w:szCs w:val="24"/>
          <w:lang w:val="uk-UA"/>
        </w:rPr>
        <w:t>і</w:t>
      </w:r>
      <w:r w:rsidR="00625CC8" w:rsidRPr="00DB52BD">
        <w:rPr>
          <w:rFonts w:ascii="Times New Roman" w:hAnsi="Times New Roman"/>
          <w:sz w:val="24"/>
          <w:szCs w:val="24"/>
          <w:lang w:val="uk-UA"/>
        </w:rPr>
        <w:t xml:space="preserve">з найбільш популярних варіантів є </w:t>
      </w:r>
      <w:r w:rsidR="00625CC8" w:rsidRPr="00DB52BD">
        <w:rPr>
          <w:rFonts w:ascii="Times New Roman" w:hAnsi="Times New Roman"/>
          <w:i/>
          <w:sz w:val="24"/>
          <w:szCs w:val="24"/>
          <w:lang w:val="uk-UA"/>
        </w:rPr>
        <w:t>Sony Action Cam</w:t>
      </w:r>
      <w:r w:rsidR="00625CC8" w:rsidRPr="00DB52BD">
        <w:rPr>
          <w:rFonts w:ascii="Times New Roman" w:hAnsi="Times New Roman"/>
          <w:sz w:val="24"/>
          <w:szCs w:val="24"/>
          <w:lang w:val="uk-UA"/>
        </w:rPr>
        <w:t xml:space="preserve"> (рис. Б8).</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Action Cam</w:t>
      </w:r>
      <w:r w:rsidRPr="00DB52BD">
        <w:rPr>
          <w:rFonts w:ascii="Times New Roman" w:hAnsi="Times New Roman"/>
          <w:sz w:val="24"/>
          <w:szCs w:val="24"/>
          <w:lang w:val="uk-UA"/>
        </w:rPr>
        <w:t xml:space="preserve"> </w:t>
      </w:r>
      <w:r w:rsidR="00140DAB" w:rsidRPr="00DB52BD">
        <w:rPr>
          <w:rFonts w:ascii="Times New Roman" w:hAnsi="Times New Roman"/>
          <w:i/>
          <w:szCs w:val="24"/>
          <w:lang w:val="uk-UA"/>
        </w:rPr>
        <w:t>–</w:t>
      </w:r>
      <w:r w:rsidRPr="00DB52BD">
        <w:rPr>
          <w:rFonts w:ascii="Times New Roman" w:hAnsi="Times New Roman"/>
          <w:sz w:val="24"/>
          <w:szCs w:val="24"/>
          <w:lang w:val="uk-UA"/>
        </w:rPr>
        <w:t xml:space="preserve"> це компактна камера, яка дозволяє знімати відео високої якості з різних ракурсів. Вона має ширококутний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 з кутом огляду 170</w:t>
      </w:r>
      <w:r w:rsidR="00140DAB"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що дозволяє захоплювати більш широку зону зйомки. Камера також має стабілізатор зображення, який забезпечує чітке та стабільне зображення під час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Одним з інших варіантів є </w:t>
      </w:r>
      <w:r w:rsidRPr="00DB52BD">
        <w:rPr>
          <w:rFonts w:ascii="Times New Roman" w:hAnsi="Times New Roman"/>
          <w:i/>
          <w:sz w:val="24"/>
          <w:szCs w:val="24"/>
          <w:lang w:val="uk-UA"/>
        </w:rPr>
        <w:t>Sony HDR-CX675</w:t>
      </w:r>
      <w:r w:rsidRPr="00DB52BD">
        <w:rPr>
          <w:rFonts w:ascii="Times New Roman" w:hAnsi="Times New Roman"/>
          <w:sz w:val="24"/>
          <w:szCs w:val="24"/>
          <w:lang w:val="uk-UA"/>
        </w:rPr>
        <w:t xml:space="preserve">, яка має декілька корисних функцій для зйомки спортивних рухів. Камера має 30-кратний оптичний зум, який дозволяє збільшувати зображення, не втрачаючи якість. Вона також має технологію стабілізації зображення </w:t>
      </w:r>
      <w:r w:rsidRPr="00DB52BD">
        <w:rPr>
          <w:rFonts w:ascii="Times New Roman" w:hAnsi="Times New Roman"/>
          <w:i/>
          <w:sz w:val="24"/>
          <w:szCs w:val="24"/>
          <w:lang w:val="uk-UA"/>
        </w:rPr>
        <w:t>Balanced Optical SteadyShot</w:t>
      </w:r>
      <w:r w:rsidRPr="00DB52BD">
        <w:rPr>
          <w:rFonts w:ascii="Times New Roman" w:hAnsi="Times New Roman"/>
          <w:sz w:val="24"/>
          <w:szCs w:val="24"/>
          <w:lang w:val="uk-UA"/>
        </w:rPr>
        <w:t>, яка забезпечує стабільне зображення навіть під час руху.</w:t>
      </w:r>
    </w:p>
    <w:p w:rsidR="00625CC8" w:rsidRPr="00DB52BD" w:rsidRDefault="00625CC8" w:rsidP="000B35F8">
      <w:pPr>
        <w:spacing w:after="12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Sony FDR-АX3100</w:t>
      </w:r>
      <w:r w:rsidRPr="00DB52BD">
        <w:rPr>
          <w:rFonts w:ascii="Times New Roman" w:hAnsi="Times New Roman"/>
          <w:sz w:val="24"/>
          <w:szCs w:val="24"/>
          <w:lang w:val="uk-UA"/>
        </w:rPr>
        <w:t xml:space="preserve"> (рис. Б10) є ще однією варіацією, яка підходить для зйомки спортивних рухів. Вона має 4K-роздільну здатність зйомки та стабілізацію зображення з технологією </w:t>
      </w:r>
      <w:r w:rsidRPr="00DB52BD">
        <w:rPr>
          <w:rFonts w:ascii="Times New Roman" w:hAnsi="Times New Roman"/>
          <w:i/>
          <w:sz w:val="24"/>
          <w:szCs w:val="24"/>
          <w:lang w:val="uk-UA"/>
        </w:rPr>
        <w:t>Balanced Optical SteadyShot</w:t>
      </w:r>
      <w:r w:rsidRPr="00DB52BD">
        <w:rPr>
          <w:rFonts w:ascii="Times New Roman" w:hAnsi="Times New Roman"/>
          <w:sz w:val="24"/>
          <w:szCs w:val="24"/>
          <w:lang w:val="uk-UA"/>
        </w:rPr>
        <w:t xml:space="preserve">. </w:t>
      </w:r>
      <w:r w:rsidR="000B35F8" w:rsidRPr="00DB52BD">
        <w:rPr>
          <w:rFonts w:ascii="Times New Roman" w:hAnsi="Times New Roman"/>
          <w:sz w:val="24"/>
          <w:szCs w:val="24"/>
          <w:lang w:val="uk-UA"/>
        </w:rPr>
        <w:t>Ок</w:t>
      </w:r>
      <w:r w:rsidRPr="00DB52BD">
        <w:rPr>
          <w:rFonts w:ascii="Times New Roman" w:hAnsi="Times New Roman"/>
          <w:sz w:val="24"/>
          <w:szCs w:val="24"/>
          <w:lang w:val="uk-UA"/>
        </w:rPr>
        <w:t xml:space="preserve">рім того, вона має водонепроникний корпус, що дозволяє знімати водні види спорту. </w:t>
      </w:r>
      <w:r w:rsidRPr="00DB52BD">
        <w:rPr>
          <w:rFonts w:ascii="Times New Roman" w:hAnsi="Times New Roman"/>
          <w:i/>
          <w:sz w:val="24"/>
          <w:szCs w:val="24"/>
          <w:lang w:val="uk-UA"/>
        </w:rPr>
        <w:t>Sony HDR-CX405</w:t>
      </w:r>
      <w:r w:rsidRPr="00DB52BD">
        <w:rPr>
          <w:rFonts w:ascii="Times New Roman" w:hAnsi="Times New Roman"/>
          <w:sz w:val="24"/>
          <w:szCs w:val="24"/>
          <w:lang w:val="uk-UA"/>
        </w:rPr>
        <w:t xml:space="preserve"> (рис. </w:t>
      </w:r>
      <w:r w:rsidR="000B35F8" w:rsidRPr="00DB52BD">
        <w:rPr>
          <w:rFonts w:ascii="Times New Roman" w:hAnsi="Times New Roman"/>
          <w:sz w:val="24"/>
          <w:szCs w:val="24"/>
          <w:lang w:val="uk-UA"/>
        </w:rPr>
        <w:t>Б</w:t>
      </w:r>
      <w:r w:rsidRPr="00DB52BD">
        <w:rPr>
          <w:rFonts w:ascii="Times New Roman" w:hAnsi="Times New Roman"/>
          <w:sz w:val="24"/>
          <w:szCs w:val="24"/>
          <w:lang w:val="uk-UA"/>
        </w:rPr>
        <w:t xml:space="preserve">7), </w:t>
      </w:r>
      <w:r w:rsidRPr="00DB52BD">
        <w:rPr>
          <w:rFonts w:ascii="Times New Roman" w:hAnsi="Times New Roman"/>
          <w:i/>
          <w:sz w:val="24"/>
          <w:szCs w:val="24"/>
          <w:lang w:val="uk-UA"/>
        </w:rPr>
        <w:t xml:space="preserve">Sony NEX-VG30 </w:t>
      </w:r>
      <w:r w:rsidRPr="00DB52BD">
        <w:rPr>
          <w:rFonts w:ascii="Times New Roman" w:hAnsi="Times New Roman"/>
          <w:sz w:val="24"/>
          <w:szCs w:val="24"/>
          <w:lang w:val="uk-UA"/>
        </w:rPr>
        <w:t>(рис. Б9) мають всі технічні характеристики необхідні для зйомки рухових дій.</w:t>
      </w:r>
    </w:p>
    <w:tbl>
      <w:tblPr>
        <w:tblW w:w="10050" w:type="dxa"/>
        <w:tblLayout w:type="fixed"/>
        <w:tblLook w:val="04A0" w:firstRow="1" w:lastRow="0" w:firstColumn="1" w:lastColumn="0" w:noHBand="0" w:noVBand="1"/>
      </w:tblPr>
      <w:tblGrid>
        <w:gridCol w:w="5025"/>
        <w:gridCol w:w="5025"/>
      </w:tblGrid>
      <w:tr w:rsidR="00625CC8" w:rsidRPr="00DB52BD" w:rsidTr="000B35F8">
        <w:tc>
          <w:tcPr>
            <w:tcW w:w="5025"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74DEFC7C" wp14:editId="29891B55">
                  <wp:extent cx="2880000" cy="1440000"/>
                  <wp:effectExtent l="0" t="0" r="0" b="8255"/>
                  <wp:docPr id="98" name="Рисунок 98" descr="ᐉ Видеокамера Sony Handycam HDR-CX405 (HDRCX405B.CEL) • Купить в Киеве,  Украине • Лучшая цена в Эпицентр 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descr="ᐉ Видеокамера Sony Handycam HDR-CX405 (HDRCX405B.CEL) • Купить в Киеве,  Украине • Лучшая цена в Эпицентр К"/>
                          <pic:cNvPicPr preferRelativeResize="0">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tc>
        <w:tc>
          <w:tcPr>
            <w:tcW w:w="5025"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0BEA5024" wp14:editId="37113AC3">
                  <wp:extent cx="2880000" cy="1440000"/>
                  <wp:effectExtent l="0" t="0" r="0" b="8255"/>
                  <wp:docPr id="100" name="Рисунок 100" descr="В погоне за острыми ощущениями. Обзор экшн-камеры Sony HDR-AS100V — Ferra.ru"/>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descr="В погоне за острыми ощущениями. Обзор экшн-камеры Sony HDR-AS100V — Ferra.ru"/>
                          <pic:cNvPicPr preferRelativeResize="0">
                            <a:picLocks noChangeAspect="1" noChangeArrowheads="1"/>
                          </pic:cNvPicPr>
                        </pic:nvPicPr>
                        <pic:blipFill rotWithShape="1">
                          <a:blip r:embed="rId296" cstate="print">
                            <a:extLst>
                              <a:ext uri="{28A0092B-C50C-407E-A947-70E740481C1C}">
                                <a14:useLocalDpi xmlns:a14="http://schemas.microsoft.com/office/drawing/2010/main" val="0"/>
                              </a:ext>
                            </a:extLst>
                          </a:blip>
                          <a:srcRect b="14045"/>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0B35F8">
        <w:trPr>
          <w:trHeight w:val="227"/>
        </w:trPr>
        <w:tc>
          <w:tcPr>
            <w:tcW w:w="5025" w:type="dxa"/>
          </w:tcPr>
          <w:p w:rsidR="00625CC8" w:rsidRPr="00DB52BD" w:rsidRDefault="00625CC8" w:rsidP="000B35F8">
            <w:pPr>
              <w:spacing w:before="120" w:after="120" w:line="240" w:lineRule="auto"/>
              <w:jc w:val="center"/>
              <w:rPr>
                <w:rFonts w:ascii="Times New Roman" w:hAnsi="Times New Roman"/>
                <w:i/>
                <w:noProof/>
                <w:sz w:val="24"/>
                <w:szCs w:val="24"/>
                <w:lang w:val="uk-UA"/>
              </w:rPr>
            </w:pPr>
            <w:r w:rsidRPr="00DB52BD">
              <w:rPr>
                <w:rFonts w:ascii="Times New Roman" w:hAnsi="Times New Roman"/>
                <w:i/>
                <w:sz w:val="24"/>
                <w:szCs w:val="24"/>
                <w:lang w:val="uk-UA"/>
              </w:rPr>
              <w:t>Рис. Б7. Sony HDR-CX405.</w:t>
            </w:r>
          </w:p>
        </w:tc>
        <w:tc>
          <w:tcPr>
            <w:tcW w:w="5025" w:type="dxa"/>
          </w:tcPr>
          <w:p w:rsidR="00625CC8" w:rsidRPr="00DB52BD" w:rsidRDefault="00625CC8" w:rsidP="000B35F8">
            <w:pPr>
              <w:spacing w:before="120" w:after="120" w:line="240" w:lineRule="auto"/>
              <w:jc w:val="center"/>
              <w:rPr>
                <w:rFonts w:ascii="Times New Roman" w:hAnsi="Times New Roman"/>
                <w:i/>
                <w:noProof/>
                <w:sz w:val="24"/>
                <w:szCs w:val="24"/>
                <w:lang w:val="uk-UA"/>
              </w:rPr>
            </w:pPr>
            <w:r w:rsidRPr="00DB52BD">
              <w:rPr>
                <w:rFonts w:ascii="Times New Roman" w:hAnsi="Times New Roman"/>
                <w:i/>
                <w:sz w:val="24"/>
                <w:szCs w:val="24"/>
                <w:lang w:val="uk-UA"/>
              </w:rPr>
              <w:t>Рис. Б8. Sony Action Cam HDR-AS100V.</w:t>
            </w:r>
          </w:p>
        </w:tc>
      </w:tr>
      <w:tr w:rsidR="00625CC8" w:rsidRPr="00FB1CCB" w:rsidTr="000B35F8">
        <w:tc>
          <w:tcPr>
            <w:tcW w:w="10050"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0B35F8"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297" w:history="1">
              <w:r w:rsidRPr="00DB52BD">
                <w:rPr>
                  <w:rStyle w:val="a6"/>
                  <w:rFonts w:ascii="Times New Roman" w:hAnsi="Times New Roman"/>
                  <w:color w:val="auto"/>
                  <w:sz w:val="24"/>
                  <w:szCs w:val="24"/>
                  <w:lang w:val="uk-UA"/>
                </w:rPr>
                <w:t>https://www.ixbt.com/divideo/sony-hdr-cx405.shtml</w:t>
              </w:r>
            </w:hyperlink>
            <w:r w:rsidRPr="00DB52BD">
              <w:rPr>
                <w:rFonts w:ascii="Times New Roman" w:hAnsi="Times New Roman"/>
                <w:sz w:val="24"/>
                <w:szCs w:val="24"/>
                <w:lang w:val="uk-UA"/>
              </w:rPr>
              <w:t xml:space="preserve">, </w:t>
            </w:r>
            <w:hyperlink r:id="rId298" w:history="1">
              <w:r w:rsidRPr="00DB52BD">
                <w:rPr>
                  <w:rStyle w:val="a6"/>
                  <w:rFonts w:ascii="Times New Roman" w:hAnsi="Times New Roman"/>
                  <w:color w:val="auto"/>
                  <w:sz w:val="24"/>
                  <w:szCs w:val="24"/>
                  <w:lang w:val="uk-UA"/>
                </w:rPr>
                <w:t>https://ek.ua/SONY-HDR-AS100V.htm/</w:t>
              </w:r>
            </w:hyperlink>
            <w:r w:rsidRPr="00DB52BD">
              <w:rPr>
                <w:rFonts w:ascii="Times New Roman" w:hAnsi="Times New Roman"/>
                <w:sz w:val="24"/>
                <w:szCs w:val="24"/>
                <w:lang w:val="uk-UA"/>
              </w:rPr>
              <w:t xml:space="preserve">. </w:t>
            </w:r>
            <w:hyperlink r:id="rId299" w:history="1">
              <w:r w:rsidRPr="00DB52BD">
                <w:rPr>
                  <w:rStyle w:val="a6"/>
                  <w:rFonts w:ascii="Times New Roman" w:hAnsi="Times New Roman"/>
                  <w:color w:val="auto"/>
                  <w:sz w:val="24"/>
                  <w:szCs w:val="24"/>
                  <w:lang w:val="uk-UA"/>
                </w:rPr>
                <w:t>https://www.sony.ua/electronics/support/action-cam-hdr-as-series/hdr-as100v</w:t>
              </w:r>
            </w:hyperlink>
            <w:r w:rsidRPr="00DB52BD">
              <w:rPr>
                <w:rStyle w:val="a6"/>
                <w:rFonts w:ascii="Times New Roman" w:hAnsi="Times New Roman"/>
                <w:color w:val="auto"/>
                <w:sz w:val="24"/>
                <w:szCs w:val="24"/>
                <w:lang w:val="uk-UA"/>
              </w:rPr>
              <w:t>.</w:t>
            </w:r>
          </w:p>
          <w:p w:rsidR="00625CC8" w:rsidRPr="00DB52BD" w:rsidRDefault="00625CC8" w:rsidP="00625CC8">
            <w:pPr>
              <w:spacing w:after="0" w:line="240" w:lineRule="auto"/>
              <w:rPr>
                <w:rFonts w:ascii="Times New Roman" w:hAnsi="Times New Roman"/>
                <w:noProof/>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Sony HDR-CX405</w:t>
            </w:r>
            <w:r w:rsidRPr="00DB52BD">
              <w:rPr>
                <w:rFonts w:ascii="Times New Roman" w:hAnsi="Times New Roman"/>
                <w:sz w:val="24"/>
                <w:szCs w:val="24"/>
                <w:lang w:val="uk-UA"/>
              </w:rPr>
              <w:t xml:space="preserve"> від 190 $, </w:t>
            </w:r>
            <w:r w:rsidRPr="00DB52BD">
              <w:rPr>
                <w:rFonts w:ascii="Times New Roman" w:hAnsi="Times New Roman"/>
                <w:i/>
                <w:sz w:val="24"/>
                <w:szCs w:val="24"/>
                <w:lang w:val="uk-UA"/>
              </w:rPr>
              <w:t>Sony Action Cam HDR-AS100V</w:t>
            </w:r>
            <w:r w:rsidRPr="00DB52BD">
              <w:rPr>
                <w:rFonts w:ascii="Times New Roman" w:hAnsi="Times New Roman"/>
                <w:sz w:val="24"/>
                <w:szCs w:val="24"/>
                <w:lang w:val="uk-UA"/>
              </w:rPr>
              <w:t xml:space="preserve"> від300 $</w:t>
            </w:r>
          </w:p>
        </w:tc>
      </w:tr>
      <w:tr w:rsidR="00625CC8" w:rsidRPr="00DB52BD" w:rsidTr="000B35F8">
        <w:trPr>
          <w:trHeight w:val="2428"/>
        </w:trPr>
        <w:tc>
          <w:tcPr>
            <w:tcW w:w="5025"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2B0821D5" wp14:editId="7206BDCB">
                  <wp:extent cx="2880000" cy="1440000"/>
                  <wp:effectExtent l="0" t="0" r="0" b="8255"/>
                  <wp:docPr id="101" name="Рисунок 101" descr="Инструкция Sony NEX-VG30E (русский - 163 страницы)"/>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descr="Инструкция Sony NEX-VG30E (русский - 163 страницы)"/>
                          <pic:cNvPicPr preferRelativeResize="0">
                            <a:picLocks noChangeAspect="1" noChangeArrowheads="1"/>
                          </pic:cNvPicPr>
                        </pic:nvPicPr>
                        <pic:blipFill rotWithShape="1">
                          <a:blip r:embed="rId300">
                            <a:extLst>
                              <a:ext uri="{28A0092B-C50C-407E-A947-70E740481C1C}">
                                <a14:useLocalDpi xmlns:a14="http://schemas.microsoft.com/office/drawing/2010/main" val="0"/>
                              </a:ext>
                            </a:extLst>
                          </a:blip>
                          <a:srcRect l="12743" t="24400" r="9557" b="24800"/>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25"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07AC17A6" wp14:editId="7013FB5E">
                  <wp:extent cx="2880000" cy="1440000"/>
                  <wp:effectExtent l="0" t="0" r="0" b="8255"/>
                  <wp:docPr id="102" name="Рисунок 102" descr="Sony FDR-AX100 (FDRAX100EB.CEE) купити в FOTOSALE.UA | Краща ціна на Sony  FDR-AX100 (FDRAX100EB.CEE) в Києві, Харкові, Львові, Одесі, Дніпрі:  характеристики, відгуки &lt;br&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descr="Sony FDR-AX100 (FDRAX100EB.CEE) купити в FOTOSALE.UA | Краща ціна на Sony  FDR-AX100 (FDRAX100EB.CEE) в Києві, Харкові, Львові, Одесі, Дніпрі:  характеристики, відгуки &lt;br&gt;"/>
                          <pic:cNvPicPr preferRelativeResize="0">
                            <a:picLocks noChangeAspect="1" noChangeArrowheads="1"/>
                          </pic:cNvPicPr>
                        </pic:nvPicPr>
                        <pic:blipFill rotWithShape="1">
                          <a:blip r:embed="rId301">
                            <a:extLst>
                              <a:ext uri="{28A0092B-C50C-407E-A947-70E740481C1C}">
                                <a14:useLocalDpi xmlns:a14="http://schemas.microsoft.com/office/drawing/2010/main" val="0"/>
                              </a:ext>
                            </a:extLst>
                          </a:blip>
                          <a:srcRect l="-640" t="18408" r="640" b="17164"/>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0B35F8">
        <w:trPr>
          <w:trHeight w:val="227"/>
        </w:trPr>
        <w:tc>
          <w:tcPr>
            <w:tcW w:w="5025" w:type="dxa"/>
          </w:tcPr>
          <w:p w:rsidR="00625CC8" w:rsidRPr="00DB52BD" w:rsidRDefault="00625CC8" w:rsidP="000B35F8">
            <w:pPr>
              <w:spacing w:before="120" w:after="120" w:line="240" w:lineRule="auto"/>
              <w:jc w:val="center"/>
              <w:rPr>
                <w:rFonts w:ascii="Times New Roman" w:hAnsi="Times New Roman"/>
                <w:i/>
                <w:noProof/>
                <w:sz w:val="24"/>
                <w:szCs w:val="24"/>
                <w:lang w:val="uk-UA"/>
              </w:rPr>
            </w:pPr>
            <w:r w:rsidRPr="00DB52BD">
              <w:rPr>
                <w:rFonts w:ascii="Times New Roman" w:hAnsi="Times New Roman"/>
                <w:i/>
                <w:sz w:val="24"/>
                <w:szCs w:val="24"/>
                <w:lang w:val="uk-UA"/>
              </w:rPr>
              <w:t>Рис. Б9. Sony NEX-VG30.</w:t>
            </w:r>
          </w:p>
        </w:tc>
        <w:tc>
          <w:tcPr>
            <w:tcW w:w="5025" w:type="dxa"/>
          </w:tcPr>
          <w:p w:rsidR="00625CC8" w:rsidRPr="00DB52BD" w:rsidRDefault="00625CC8" w:rsidP="000B35F8">
            <w:pPr>
              <w:spacing w:before="120" w:after="120" w:line="240" w:lineRule="auto"/>
              <w:jc w:val="center"/>
              <w:rPr>
                <w:rFonts w:ascii="Times New Roman" w:hAnsi="Times New Roman"/>
                <w:i/>
                <w:noProof/>
                <w:sz w:val="24"/>
                <w:szCs w:val="24"/>
                <w:lang w:val="uk-UA"/>
              </w:rPr>
            </w:pPr>
            <w:r w:rsidRPr="00DB52BD">
              <w:rPr>
                <w:rFonts w:ascii="Times New Roman" w:hAnsi="Times New Roman"/>
                <w:i/>
                <w:sz w:val="24"/>
                <w:szCs w:val="24"/>
                <w:lang w:val="uk-UA"/>
              </w:rPr>
              <w:t>Рис. Б10. Sony FDR-AX100.</w:t>
            </w:r>
          </w:p>
        </w:tc>
      </w:tr>
      <w:tr w:rsidR="00625CC8" w:rsidRPr="00FB1CCB" w:rsidTr="000B35F8">
        <w:trPr>
          <w:trHeight w:val="1161"/>
        </w:trPr>
        <w:tc>
          <w:tcPr>
            <w:tcW w:w="10050"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0B35F8"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302" w:history="1">
              <w:r w:rsidRPr="00DB52BD">
                <w:rPr>
                  <w:rStyle w:val="a6"/>
                  <w:rFonts w:ascii="Times New Roman" w:hAnsi="Times New Roman"/>
                  <w:color w:val="auto"/>
                  <w:sz w:val="24"/>
                  <w:szCs w:val="24"/>
                  <w:lang w:val="uk-UA"/>
                </w:rPr>
                <w:t>https://www.mobilluck.com.ua/specs/Video/sony/sony-NEX-VG30_18-200_Kit-163821.html</w:t>
              </w:r>
            </w:hyperlink>
            <w:r w:rsidRPr="00DB52BD">
              <w:rPr>
                <w:rFonts w:ascii="Times New Roman" w:hAnsi="Times New Roman"/>
                <w:sz w:val="24"/>
                <w:szCs w:val="24"/>
                <w:lang w:val="uk-UA"/>
              </w:rPr>
              <w:t xml:space="preserve">. </w:t>
            </w:r>
            <w:hyperlink r:id="rId303" w:history="1">
              <w:r w:rsidRPr="00DB52BD">
                <w:rPr>
                  <w:rStyle w:val="a6"/>
                  <w:rFonts w:ascii="Times New Roman" w:hAnsi="Times New Roman"/>
                  <w:color w:val="auto"/>
                  <w:sz w:val="24"/>
                  <w:szCs w:val="24"/>
                  <w:lang w:val="uk-UA"/>
                </w:rPr>
                <w:t>https://www.sony.ru/electronics/support/camcorders-and-video-cameras-interchangeable-lens-camcorders/nex-vg30/specifications</w:t>
              </w:r>
            </w:hyperlink>
            <w:r w:rsidRPr="00DB52BD">
              <w:rPr>
                <w:rStyle w:val="a6"/>
                <w:rFonts w:ascii="Times New Roman" w:hAnsi="Times New Roman"/>
                <w:color w:val="auto"/>
                <w:sz w:val="24"/>
                <w:szCs w:val="24"/>
                <w:lang w:val="uk-UA"/>
              </w:rPr>
              <w:t xml:space="preserve">, </w:t>
            </w:r>
            <w:hyperlink r:id="rId304" w:history="1">
              <w:r w:rsidRPr="00DB52BD">
                <w:rPr>
                  <w:rStyle w:val="a6"/>
                  <w:rFonts w:ascii="Times New Roman" w:hAnsi="Times New Roman"/>
                  <w:color w:val="auto"/>
                  <w:sz w:val="24"/>
                  <w:szCs w:val="24"/>
                  <w:lang w:val="uk-UA"/>
                </w:rPr>
                <w:t>https://www.sony-mea.com/ru/electronics/handycam-videokamery/fdr-ax100e/specifications</w:t>
              </w:r>
            </w:hyperlink>
            <w:r w:rsidRPr="00DB52BD">
              <w:rPr>
                <w:rStyle w:val="a6"/>
                <w:rFonts w:ascii="Times New Roman" w:hAnsi="Times New Roman"/>
                <w:color w:val="auto"/>
                <w:sz w:val="24"/>
                <w:szCs w:val="24"/>
                <w:lang w:val="uk-UA"/>
              </w:rPr>
              <w:t>.</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Sony NEX-VG30</w:t>
            </w:r>
            <w:r w:rsidRPr="00DB52BD">
              <w:rPr>
                <w:rFonts w:ascii="Times New Roman" w:hAnsi="Times New Roman"/>
                <w:sz w:val="24"/>
                <w:szCs w:val="24"/>
                <w:lang w:val="uk-UA"/>
              </w:rPr>
              <w:t xml:space="preserve"> від 1150 $, </w:t>
            </w:r>
            <w:r w:rsidRPr="00DB52BD">
              <w:rPr>
                <w:rFonts w:ascii="Times New Roman" w:hAnsi="Times New Roman"/>
                <w:i/>
                <w:sz w:val="24"/>
                <w:szCs w:val="24"/>
                <w:lang w:val="uk-UA"/>
              </w:rPr>
              <w:t>Sony FDR-AX100</w:t>
            </w:r>
            <w:r w:rsidRPr="00DB52BD">
              <w:rPr>
                <w:rFonts w:ascii="Times New Roman" w:hAnsi="Times New Roman"/>
                <w:sz w:val="24"/>
                <w:szCs w:val="24"/>
                <w:lang w:val="uk-UA"/>
              </w:rPr>
              <w:t xml:space="preserve"> від 1700 $.</w:t>
            </w:r>
          </w:p>
        </w:tc>
      </w:tr>
    </w:tbl>
    <w:p w:rsidR="00625CC8" w:rsidRPr="00DB52BD" w:rsidRDefault="00625CC8" w:rsidP="000B35F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Canon</w:t>
      </w:r>
      <w:r w:rsidRPr="00DB52BD">
        <w:rPr>
          <w:rFonts w:ascii="Times New Roman" w:hAnsi="Times New Roman"/>
          <w:sz w:val="24"/>
          <w:szCs w:val="24"/>
          <w:lang w:val="uk-UA"/>
        </w:rPr>
        <w:t xml:space="preserve"> </w:t>
      </w:r>
      <w:r w:rsidR="000B35F8" w:rsidRPr="00DB52BD">
        <w:rPr>
          <w:rFonts w:ascii="Times New Roman" w:hAnsi="Times New Roman"/>
          <w:i/>
          <w:szCs w:val="24"/>
          <w:lang w:val="uk-UA"/>
        </w:rPr>
        <w:t>–</w:t>
      </w:r>
      <w:r w:rsidRPr="00DB52BD">
        <w:rPr>
          <w:rFonts w:ascii="Times New Roman" w:hAnsi="Times New Roman"/>
          <w:sz w:val="24"/>
          <w:szCs w:val="24"/>
          <w:lang w:val="uk-UA"/>
        </w:rPr>
        <w:t xml:space="preserve"> японська компанія, яка відома своїми камерами та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єктивами високої якості. Фірма </w:t>
      </w:r>
      <w:r w:rsidRPr="00DB52BD">
        <w:rPr>
          <w:rFonts w:ascii="Times New Roman" w:hAnsi="Times New Roman"/>
          <w:i/>
          <w:sz w:val="24"/>
          <w:szCs w:val="24"/>
          <w:lang w:val="uk-UA"/>
        </w:rPr>
        <w:t>Canon</w:t>
      </w:r>
      <w:r w:rsidRPr="00DB52BD">
        <w:rPr>
          <w:rFonts w:ascii="Times New Roman" w:hAnsi="Times New Roman"/>
          <w:sz w:val="24"/>
          <w:szCs w:val="24"/>
          <w:lang w:val="uk-UA"/>
        </w:rPr>
        <w:t xml:space="preserve"> є одним з п</w:t>
      </w:r>
      <w:r w:rsidR="000B35F8" w:rsidRPr="00DB52BD">
        <w:rPr>
          <w:rFonts w:ascii="Times New Roman" w:hAnsi="Times New Roman"/>
          <w:sz w:val="24"/>
          <w:szCs w:val="24"/>
          <w:lang w:val="uk-UA"/>
        </w:rPr>
        <w:t>ровідних виробників відеокамер у</w:t>
      </w:r>
      <w:r w:rsidRPr="00DB52BD">
        <w:rPr>
          <w:rFonts w:ascii="Times New Roman" w:hAnsi="Times New Roman"/>
          <w:sz w:val="24"/>
          <w:szCs w:val="24"/>
          <w:lang w:val="uk-UA"/>
        </w:rPr>
        <w:t xml:space="preserve"> світі. Основні характеристики відеокамер </w:t>
      </w:r>
      <w:r w:rsidRPr="00DB52BD">
        <w:rPr>
          <w:rFonts w:ascii="Times New Roman" w:hAnsi="Times New Roman"/>
          <w:i/>
          <w:sz w:val="24"/>
          <w:szCs w:val="24"/>
          <w:lang w:val="uk-UA"/>
        </w:rPr>
        <w:t>Canon</w:t>
      </w:r>
      <w:r w:rsidRPr="00DB52BD">
        <w:rPr>
          <w:rFonts w:ascii="Times New Roman" w:hAnsi="Times New Roman"/>
          <w:sz w:val="24"/>
          <w:szCs w:val="24"/>
          <w:lang w:val="uk-UA"/>
        </w:rPr>
        <w:t>:</w:t>
      </w:r>
    </w:p>
    <w:p w:rsidR="00625CC8" w:rsidRPr="00DB52BD" w:rsidRDefault="00625CC8" w:rsidP="000B35F8">
      <w:pPr>
        <w:pStyle w:val="a7"/>
        <w:numPr>
          <w:ilvl w:val="0"/>
          <w:numId w:val="66"/>
        </w:numPr>
        <w:tabs>
          <w:tab w:val="left" w:pos="1134"/>
        </w:tabs>
        <w:ind w:left="0" w:firstLine="709"/>
        <w:rPr>
          <w:lang w:val="uk-UA"/>
        </w:rPr>
      </w:pPr>
      <w:r w:rsidRPr="00DB52BD">
        <w:rPr>
          <w:lang w:val="uk-UA"/>
        </w:rPr>
        <w:lastRenderedPageBreak/>
        <w:t xml:space="preserve">Роздільна здатність: </w:t>
      </w:r>
      <w:r w:rsidR="000B35F8" w:rsidRPr="00DB52BD">
        <w:rPr>
          <w:lang w:val="uk-UA"/>
        </w:rPr>
        <w:t>в</w:t>
      </w:r>
      <w:r w:rsidRPr="00DB52BD">
        <w:rPr>
          <w:lang w:val="uk-UA"/>
        </w:rPr>
        <w:t xml:space="preserve">ідеокамери </w:t>
      </w:r>
      <w:r w:rsidRPr="00DB52BD">
        <w:rPr>
          <w:i/>
          <w:lang w:val="uk-UA"/>
        </w:rPr>
        <w:t>Canon</w:t>
      </w:r>
      <w:r w:rsidRPr="00DB52BD">
        <w:rPr>
          <w:lang w:val="uk-UA"/>
        </w:rPr>
        <w:t xml:space="preserve"> доступні з різною роздільною здатністю, від </w:t>
      </w:r>
      <w:r w:rsidRPr="00DB52BD">
        <w:rPr>
          <w:i/>
          <w:lang w:val="uk-UA"/>
        </w:rPr>
        <w:t>HD</w:t>
      </w:r>
      <w:r w:rsidRPr="00DB52BD">
        <w:rPr>
          <w:lang w:val="uk-UA"/>
        </w:rPr>
        <w:t xml:space="preserve"> до </w:t>
      </w:r>
      <w:r w:rsidRPr="00DB52BD">
        <w:rPr>
          <w:i/>
          <w:lang w:val="uk-UA"/>
        </w:rPr>
        <w:t>4K Ultra HD</w:t>
      </w:r>
      <w:r w:rsidRPr="00DB52BD">
        <w:rPr>
          <w:lang w:val="uk-UA"/>
        </w:rPr>
        <w:t>.</w:t>
      </w:r>
    </w:p>
    <w:p w:rsidR="00625CC8" w:rsidRPr="00DB52BD" w:rsidRDefault="00625CC8" w:rsidP="000B35F8">
      <w:pPr>
        <w:pStyle w:val="a7"/>
        <w:numPr>
          <w:ilvl w:val="0"/>
          <w:numId w:val="66"/>
        </w:numPr>
        <w:tabs>
          <w:tab w:val="left" w:pos="1134"/>
        </w:tabs>
        <w:ind w:left="0" w:firstLine="709"/>
        <w:rPr>
          <w:lang w:val="uk-UA"/>
        </w:rPr>
      </w:pPr>
      <w:r w:rsidRPr="00DB52BD">
        <w:rPr>
          <w:lang w:val="uk-UA"/>
        </w:rPr>
        <w:t>Об</w:t>
      </w:r>
      <w:r w:rsidR="002E7BE0" w:rsidRPr="00DB52BD">
        <w:rPr>
          <w:lang w:val="uk-UA"/>
        </w:rPr>
        <w:t>’</w:t>
      </w:r>
      <w:r w:rsidRPr="00DB52BD">
        <w:rPr>
          <w:lang w:val="uk-UA"/>
        </w:rPr>
        <w:t xml:space="preserve">єктиви: </w:t>
      </w:r>
      <w:r w:rsidR="000B35F8" w:rsidRPr="00DB52BD">
        <w:rPr>
          <w:i/>
          <w:lang w:val="uk-UA"/>
        </w:rPr>
        <w:t>С</w:t>
      </w:r>
      <w:r w:rsidRPr="00DB52BD">
        <w:rPr>
          <w:i/>
          <w:lang w:val="uk-UA"/>
        </w:rPr>
        <w:t>anon</w:t>
      </w:r>
      <w:r w:rsidRPr="00DB52BD">
        <w:rPr>
          <w:lang w:val="uk-UA"/>
        </w:rPr>
        <w:t xml:space="preserve"> пропонує широкий вибір об</w:t>
      </w:r>
      <w:r w:rsidR="002E7BE0" w:rsidRPr="00DB52BD">
        <w:rPr>
          <w:lang w:val="uk-UA"/>
        </w:rPr>
        <w:t>’</w:t>
      </w:r>
      <w:r w:rsidRPr="00DB52BD">
        <w:rPr>
          <w:lang w:val="uk-UA"/>
        </w:rPr>
        <w:t>єктивів для своїх відеокамер, від стандартних до зум-об</w:t>
      </w:r>
      <w:r w:rsidR="002E7BE0" w:rsidRPr="00DB52BD">
        <w:rPr>
          <w:lang w:val="uk-UA"/>
        </w:rPr>
        <w:t>’</w:t>
      </w:r>
      <w:r w:rsidRPr="00DB52BD">
        <w:rPr>
          <w:lang w:val="uk-UA"/>
        </w:rPr>
        <w:t>єктивів.</w:t>
      </w:r>
    </w:p>
    <w:p w:rsidR="00625CC8" w:rsidRPr="00DB52BD" w:rsidRDefault="00625CC8" w:rsidP="000B35F8">
      <w:pPr>
        <w:pStyle w:val="a7"/>
        <w:numPr>
          <w:ilvl w:val="0"/>
          <w:numId w:val="66"/>
        </w:numPr>
        <w:tabs>
          <w:tab w:val="left" w:pos="1134"/>
        </w:tabs>
        <w:ind w:left="0" w:firstLine="709"/>
        <w:rPr>
          <w:lang w:val="uk-UA"/>
        </w:rPr>
      </w:pPr>
      <w:r w:rsidRPr="00DB52BD">
        <w:rPr>
          <w:lang w:val="uk-UA"/>
        </w:rPr>
        <w:t xml:space="preserve">Запис: </w:t>
      </w:r>
      <w:r w:rsidR="000B35F8" w:rsidRPr="00DB52BD">
        <w:rPr>
          <w:lang w:val="uk-UA"/>
        </w:rPr>
        <w:t>в</w:t>
      </w:r>
      <w:r w:rsidRPr="00DB52BD">
        <w:rPr>
          <w:lang w:val="uk-UA"/>
        </w:rPr>
        <w:t xml:space="preserve">ідеокамери </w:t>
      </w:r>
      <w:r w:rsidRPr="00DB52BD">
        <w:rPr>
          <w:i/>
          <w:lang w:val="uk-UA"/>
        </w:rPr>
        <w:t>Canon</w:t>
      </w:r>
      <w:r w:rsidRPr="00DB52BD">
        <w:rPr>
          <w:lang w:val="uk-UA"/>
        </w:rPr>
        <w:t xml:space="preserve"> мають різні формати запису відео, такі як </w:t>
      </w:r>
      <w:r w:rsidRPr="00DB52BD">
        <w:rPr>
          <w:i/>
          <w:lang w:val="uk-UA"/>
        </w:rPr>
        <w:t>AVCHD</w:t>
      </w:r>
      <w:r w:rsidRPr="00DB52BD">
        <w:rPr>
          <w:lang w:val="uk-UA"/>
        </w:rPr>
        <w:t xml:space="preserve">, </w:t>
      </w:r>
      <w:r w:rsidRPr="00DB52BD">
        <w:rPr>
          <w:i/>
          <w:lang w:val="uk-UA"/>
        </w:rPr>
        <w:t>MP4</w:t>
      </w:r>
      <w:r w:rsidRPr="00DB52BD">
        <w:rPr>
          <w:lang w:val="uk-UA"/>
        </w:rPr>
        <w:t xml:space="preserve">, </w:t>
      </w:r>
      <w:r w:rsidRPr="00DB52BD">
        <w:rPr>
          <w:i/>
          <w:lang w:val="uk-UA"/>
        </w:rPr>
        <w:t>MOV</w:t>
      </w:r>
      <w:r w:rsidRPr="00DB52BD">
        <w:rPr>
          <w:lang w:val="uk-UA"/>
        </w:rPr>
        <w:t xml:space="preserve">, </w:t>
      </w:r>
      <w:r w:rsidRPr="00DB52BD">
        <w:rPr>
          <w:i/>
          <w:lang w:val="uk-UA"/>
        </w:rPr>
        <w:t>MPEG</w:t>
      </w:r>
      <w:r w:rsidRPr="00DB52BD">
        <w:rPr>
          <w:lang w:val="uk-UA"/>
        </w:rPr>
        <w:t>.</w:t>
      </w:r>
    </w:p>
    <w:p w:rsidR="00625CC8" w:rsidRPr="00DB52BD" w:rsidRDefault="00625CC8" w:rsidP="000B35F8">
      <w:pPr>
        <w:pStyle w:val="a7"/>
        <w:numPr>
          <w:ilvl w:val="0"/>
          <w:numId w:val="66"/>
        </w:numPr>
        <w:tabs>
          <w:tab w:val="left" w:pos="1134"/>
        </w:tabs>
        <w:ind w:left="0" w:firstLine="709"/>
        <w:rPr>
          <w:lang w:val="uk-UA"/>
        </w:rPr>
      </w:pPr>
      <w:r w:rsidRPr="00DB52BD">
        <w:rPr>
          <w:lang w:val="uk-UA"/>
        </w:rPr>
        <w:t xml:space="preserve">Зберігання: </w:t>
      </w:r>
      <w:r w:rsidRPr="00DB52BD">
        <w:rPr>
          <w:i/>
          <w:lang w:val="uk-UA"/>
        </w:rPr>
        <w:t>Canon</w:t>
      </w:r>
      <w:r w:rsidRPr="00DB52BD">
        <w:rPr>
          <w:lang w:val="uk-UA"/>
        </w:rPr>
        <w:t xml:space="preserve"> використовує карти пам</w:t>
      </w:r>
      <w:r w:rsidR="002E7BE0" w:rsidRPr="00DB52BD">
        <w:rPr>
          <w:lang w:val="uk-UA"/>
        </w:rPr>
        <w:t>’</w:t>
      </w:r>
      <w:r w:rsidRPr="00DB52BD">
        <w:rPr>
          <w:lang w:val="uk-UA"/>
        </w:rPr>
        <w:t xml:space="preserve">яті для зберігання відео, зазвичай </w:t>
      </w:r>
      <w:r w:rsidRPr="00DB52BD">
        <w:rPr>
          <w:i/>
          <w:lang w:val="uk-UA"/>
        </w:rPr>
        <w:t>SD</w:t>
      </w:r>
      <w:r w:rsidRPr="00DB52BD">
        <w:rPr>
          <w:lang w:val="uk-UA"/>
        </w:rPr>
        <w:t>-карти.</w:t>
      </w:r>
    </w:p>
    <w:p w:rsidR="00625CC8" w:rsidRPr="00DB52BD" w:rsidRDefault="00625CC8" w:rsidP="000B35F8">
      <w:pPr>
        <w:pStyle w:val="a7"/>
        <w:numPr>
          <w:ilvl w:val="0"/>
          <w:numId w:val="66"/>
        </w:numPr>
        <w:tabs>
          <w:tab w:val="left" w:pos="1134"/>
        </w:tabs>
        <w:ind w:left="0" w:firstLine="709"/>
        <w:rPr>
          <w:lang w:val="uk-UA"/>
        </w:rPr>
      </w:pPr>
      <w:r w:rsidRPr="00DB52BD">
        <w:rPr>
          <w:lang w:val="uk-UA"/>
        </w:rPr>
        <w:t xml:space="preserve">Функції: </w:t>
      </w:r>
      <w:r w:rsidR="009117BF" w:rsidRPr="00DB52BD">
        <w:rPr>
          <w:lang w:val="uk-UA"/>
        </w:rPr>
        <w:t>б</w:t>
      </w:r>
      <w:r w:rsidRPr="00DB52BD">
        <w:rPr>
          <w:lang w:val="uk-UA"/>
        </w:rPr>
        <w:t>агато відеокамер Canon мають різні функції, такі як ручне фокусування, оптичний стабілізатор зображення, розширені налаштування експозиції та інші.</w:t>
      </w:r>
    </w:p>
    <w:p w:rsidR="00625CC8" w:rsidRPr="00DB52BD" w:rsidRDefault="00625CC8" w:rsidP="000B35F8">
      <w:pPr>
        <w:pStyle w:val="a7"/>
        <w:numPr>
          <w:ilvl w:val="0"/>
          <w:numId w:val="66"/>
        </w:numPr>
        <w:tabs>
          <w:tab w:val="left" w:pos="1134"/>
        </w:tabs>
        <w:ind w:left="0" w:firstLine="709"/>
        <w:rPr>
          <w:lang w:val="uk-UA"/>
        </w:rPr>
      </w:pPr>
      <w:r w:rsidRPr="00DB52BD">
        <w:rPr>
          <w:lang w:val="uk-UA"/>
        </w:rPr>
        <w:t xml:space="preserve">Інтерфейси: </w:t>
      </w:r>
      <w:r w:rsidR="009117BF" w:rsidRPr="00DB52BD">
        <w:rPr>
          <w:lang w:val="uk-UA"/>
        </w:rPr>
        <w:t xml:space="preserve">відеокамери </w:t>
      </w:r>
      <w:r w:rsidRPr="00DB52BD">
        <w:rPr>
          <w:i/>
          <w:lang w:val="uk-UA"/>
        </w:rPr>
        <w:t>Canon</w:t>
      </w:r>
      <w:r w:rsidRPr="00DB52BD">
        <w:rPr>
          <w:lang w:val="uk-UA"/>
        </w:rPr>
        <w:t xml:space="preserve"> можуть мати різні інтерфейси, такі як </w:t>
      </w:r>
      <w:r w:rsidRPr="00DB52BD">
        <w:rPr>
          <w:i/>
          <w:lang w:val="uk-UA"/>
        </w:rPr>
        <w:t>HDMI, USB</w:t>
      </w:r>
      <w:r w:rsidRPr="00DB52BD">
        <w:rPr>
          <w:lang w:val="uk-UA"/>
        </w:rPr>
        <w:t xml:space="preserve">, </w:t>
      </w:r>
      <w:r w:rsidRPr="00DB52BD">
        <w:rPr>
          <w:i/>
          <w:lang w:val="uk-UA"/>
        </w:rPr>
        <w:t>Wi-Fi, NFC</w:t>
      </w:r>
      <w:r w:rsidRPr="00DB52BD">
        <w:rPr>
          <w:lang w:val="uk-UA"/>
        </w:rPr>
        <w:t xml:space="preserve"> і т.</w:t>
      </w:r>
      <w:r w:rsidR="009117BF" w:rsidRPr="00DB52BD">
        <w:rPr>
          <w:lang w:val="uk-UA"/>
        </w:rPr>
        <w:t xml:space="preserve"> </w:t>
      </w:r>
      <w:r w:rsidRPr="00DB52BD">
        <w:rPr>
          <w:lang w:val="uk-UA"/>
        </w:rPr>
        <w:t>д.</w:t>
      </w:r>
    </w:p>
    <w:p w:rsidR="00625CC8" w:rsidRPr="00DB52BD" w:rsidRDefault="00625CC8" w:rsidP="000B35F8">
      <w:pPr>
        <w:pStyle w:val="a7"/>
        <w:numPr>
          <w:ilvl w:val="0"/>
          <w:numId w:val="66"/>
        </w:numPr>
        <w:tabs>
          <w:tab w:val="left" w:pos="1134"/>
        </w:tabs>
        <w:ind w:left="0" w:firstLine="709"/>
        <w:rPr>
          <w:lang w:val="uk-UA"/>
        </w:rPr>
      </w:pPr>
      <w:r w:rsidRPr="00DB52BD">
        <w:rPr>
          <w:lang w:val="uk-UA"/>
        </w:rPr>
        <w:t xml:space="preserve">Живлення: </w:t>
      </w:r>
      <w:r w:rsidR="009117BF" w:rsidRPr="00DB52BD">
        <w:rPr>
          <w:lang w:val="uk-UA"/>
        </w:rPr>
        <w:t>б</w:t>
      </w:r>
      <w:r w:rsidRPr="00DB52BD">
        <w:rPr>
          <w:lang w:val="uk-UA"/>
        </w:rPr>
        <w:t xml:space="preserve">агато відеокамер </w:t>
      </w:r>
      <w:r w:rsidRPr="00DB52BD">
        <w:rPr>
          <w:i/>
          <w:lang w:val="uk-UA"/>
        </w:rPr>
        <w:t>Canon</w:t>
      </w:r>
      <w:r w:rsidRPr="00DB52BD">
        <w:rPr>
          <w:lang w:val="uk-UA"/>
        </w:rPr>
        <w:t xml:space="preserve"> працюють від акумулятора, який може бути легко замінений або заряджений.</w:t>
      </w:r>
    </w:p>
    <w:p w:rsidR="00625CC8" w:rsidRPr="00DB52BD" w:rsidRDefault="00625CC8" w:rsidP="000B35F8">
      <w:pPr>
        <w:pStyle w:val="a7"/>
        <w:numPr>
          <w:ilvl w:val="0"/>
          <w:numId w:val="66"/>
        </w:numPr>
        <w:tabs>
          <w:tab w:val="left" w:pos="1134"/>
        </w:tabs>
        <w:ind w:left="0" w:firstLine="709"/>
        <w:rPr>
          <w:lang w:val="uk-UA"/>
        </w:rPr>
      </w:pPr>
      <w:r w:rsidRPr="00DB52BD">
        <w:rPr>
          <w:lang w:val="uk-UA"/>
        </w:rPr>
        <w:t>Вага та розміри: Canon відеокамери можуть мати різну вагу та розміри, від компактних для подорожей до професійних моделей.</w:t>
      </w:r>
    </w:p>
    <w:p w:rsidR="00625CC8" w:rsidRPr="00DB52BD" w:rsidRDefault="00625CC8" w:rsidP="009117BF">
      <w:pPr>
        <w:pStyle w:val="a7"/>
        <w:tabs>
          <w:tab w:val="left" w:pos="142"/>
          <w:tab w:val="left" w:pos="1134"/>
        </w:tabs>
        <w:spacing w:after="120"/>
        <w:ind w:left="0" w:firstLine="709"/>
        <w:rPr>
          <w:lang w:val="uk-UA"/>
        </w:rPr>
      </w:pPr>
      <w:r w:rsidRPr="00DB52BD">
        <w:rPr>
          <w:lang w:val="uk-UA"/>
        </w:rPr>
        <w:t xml:space="preserve">До популярних необхідно віднести такі моделі: </w:t>
      </w:r>
      <w:r w:rsidRPr="00DB52BD">
        <w:rPr>
          <w:i/>
          <w:lang w:val="uk-UA"/>
        </w:rPr>
        <w:t>Canon Vixia HF G21</w:t>
      </w:r>
      <w:r w:rsidRPr="00DB52BD">
        <w:rPr>
          <w:lang w:val="uk-UA"/>
        </w:rPr>
        <w:t xml:space="preserve"> (рис. Б11), </w:t>
      </w:r>
      <w:r w:rsidRPr="00DB52BD">
        <w:rPr>
          <w:i/>
          <w:lang w:val="uk-UA"/>
        </w:rPr>
        <w:t>Canon Vixia HF G50</w:t>
      </w:r>
      <w:r w:rsidRPr="00DB52BD">
        <w:rPr>
          <w:lang w:val="uk-UA"/>
        </w:rPr>
        <w:t xml:space="preserve"> (рис. Б12), </w:t>
      </w:r>
      <w:r w:rsidRPr="00DB52BD">
        <w:rPr>
          <w:i/>
          <w:lang w:val="uk-UA"/>
        </w:rPr>
        <w:t>Canon XA11</w:t>
      </w:r>
      <w:r w:rsidRPr="00DB52BD">
        <w:rPr>
          <w:lang w:val="uk-UA"/>
        </w:rPr>
        <w:t xml:space="preserve"> (рис. Б13), </w:t>
      </w:r>
      <w:r w:rsidRPr="00DB52BD">
        <w:rPr>
          <w:i/>
          <w:lang w:val="uk-UA"/>
        </w:rPr>
        <w:t>Canon XA50</w:t>
      </w:r>
      <w:r w:rsidRPr="00DB52BD">
        <w:rPr>
          <w:lang w:val="uk-UA"/>
        </w:rPr>
        <w:t xml:space="preserve"> (рис. Б14), </w:t>
      </w:r>
      <w:r w:rsidRPr="00DB52BD">
        <w:rPr>
          <w:i/>
          <w:lang w:val="uk-UA"/>
        </w:rPr>
        <w:t>Canon Vixia HF R800</w:t>
      </w:r>
      <w:r w:rsidRPr="00DB52BD">
        <w:rPr>
          <w:lang w:val="uk-UA"/>
        </w:rPr>
        <w:t xml:space="preserve"> (рис. Б15), </w:t>
      </w:r>
      <w:r w:rsidRPr="00DB52BD">
        <w:rPr>
          <w:i/>
          <w:lang w:val="uk-UA"/>
        </w:rPr>
        <w:t>Canon XF405</w:t>
      </w:r>
      <w:r w:rsidRPr="00DB52BD">
        <w:rPr>
          <w:lang w:val="uk-UA"/>
        </w:rPr>
        <w:t xml:space="preserve"> (рис. Б16).</w:t>
      </w:r>
    </w:p>
    <w:tbl>
      <w:tblPr>
        <w:tblW w:w="0" w:type="auto"/>
        <w:tblLayout w:type="fixed"/>
        <w:tblLook w:val="04A0" w:firstRow="1" w:lastRow="0" w:firstColumn="1" w:lastColumn="0" w:noHBand="0" w:noVBand="1"/>
      </w:tblPr>
      <w:tblGrid>
        <w:gridCol w:w="5025"/>
        <w:gridCol w:w="5025"/>
      </w:tblGrid>
      <w:tr w:rsidR="00625CC8" w:rsidRPr="00DB52BD" w:rsidTr="00625CC8">
        <w:trPr>
          <w:trHeight w:val="2412"/>
        </w:trPr>
        <w:tc>
          <w:tcPr>
            <w:tcW w:w="5025" w:type="dxa"/>
          </w:tcPr>
          <w:p w:rsidR="00625CC8" w:rsidRPr="00DB52BD" w:rsidRDefault="00625CC8" w:rsidP="009117BF">
            <w:pPr>
              <w:pStyle w:val="a7"/>
              <w:tabs>
                <w:tab w:val="left" w:pos="1134"/>
              </w:tabs>
              <w:spacing w:before="120"/>
              <w:ind w:left="0"/>
              <w:contextualSpacing w:val="0"/>
              <w:jc w:val="center"/>
              <w:rPr>
                <w:lang w:val="uk-UA"/>
              </w:rPr>
            </w:pPr>
            <w:r w:rsidRPr="00DB52BD">
              <w:rPr>
                <w:noProof/>
                <w:lang w:val="en-US" w:eastAsia="en-US"/>
              </w:rPr>
              <w:drawing>
                <wp:inline distT="0" distB="0" distL="0" distR="0" wp14:anchorId="499F2A9A" wp14:editId="7A322DAF">
                  <wp:extent cx="2879090" cy="1463040"/>
                  <wp:effectExtent l="0" t="0" r="0" b="3810"/>
                  <wp:docPr id="103" name="Рисунок 103" descr="Инструкция Canon VIXIA HF G21 (150 страницы)"/>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Инструкция Canon VIXIA HF G21 (150 страницы)"/>
                          <pic:cNvPicPr preferRelativeResize="0">
                            <a:picLocks noChangeAspect="1" noChangeArrowheads="1"/>
                          </pic:cNvPicPr>
                        </pic:nvPicPr>
                        <pic:blipFill rotWithShape="1">
                          <a:blip r:embed="rId305" cstate="print">
                            <a:extLst>
                              <a:ext uri="{28A0092B-C50C-407E-A947-70E740481C1C}">
                                <a14:useLocalDpi xmlns:a14="http://schemas.microsoft.com/office/drawing/2010/main" val="0"/>
                              </a:ext>
                            </a:extLst>
                          </a:blip>
                          <a:srcRect l="298" t="19686" r="200" b="20259"/>
                          <a:stretch/>
                        </pic:blipFill>
                        <pic:spPr bwMode="auto">
                          <a:xfrm>
                            <a:off x="0" y="0"/>
                            <a:ext cx="2880001" cy="146350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25" w:type="dxa"/>
          </w:tcPr>
          <w:p w:rsidR="00625CC8" w:rsidRPr="00DB52BD" w:rsidRDefault="00625CC8" w:rsidP="009117BF">
            <w:pPr>
              <w:pStyle w:val="a7"/>
              <w:tabs>
                <w:tab w:val="left" w:pos="1134"/>
              </w:tabs>
              <w:spacing w:before="120"/>
              <w:ind w:left="0" w:firstLine="45"/>
              <w:contextualSpacing w:val="0"/>
              <w:jc w:val="center"/>
              <w:rPr>
                <w:lang w:val="uk-UA"/>
              </w:rPr>
            </w:pPr>
            <w:r w:rsidRPr="00DB52BD">
              <w:rPr>
                <w:noProof/>
                <w:lang w:val="en-US" w:eastAsia="en-US"/>
              </w:rPr>
              <w:drawing>
                <wp:inline distT="0" distB="0" distL="0" distR="0" wp14:anchorId="720F874F" wp14:editId="58C6E1E6">
                  <wp:extent cx="2857500" cy="1470660"/>
                  <wp:effectExtent l="0" t="0" r="0" b="0"/>
                  <wp:docPr id="104" name="Рисунок 104" descr="Инструкция Canon VIXIA HF G50 (140 страницы)"/>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Инструкция Canon VIXIA HF G50 (140 страницы)"/>
                          <pic:cNvPicPr preferRelativeResize="0">
                            <a:picLocks noChangeAspect="1" noChangeArrowheads="1"/>
                          </pic:cNvPicPr>
                        </pic:nvPicPr>
                        <pic:blipFill rotWithShape="1">
                          <a:blip r:embed="rId306">
                            <a:extLst>
                              <a:ext uri="{28A0092B-C50C-407E-A947-70E740481C1C}">
                                <a14:useLocalDpi xmlns:a14="http://schemas.microsoft.com/office/drawing/2010/main" val="0"/>
                              </a:ext>
                            </a:extLst>
                          </a:blip>
                          <a:srcRect l="9855" t="26400" r="8541" b="25700"/>
                          <a:stretch/>
                        </pic:blipFill>
                        <pic:spPr bwMode="auto">
                          <a:xfrm>
                            <a:off x="0" y="0"/>
                            <a:ext cx="2858407" cy="147112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227"/>
        </w:trPr>
        <w:tc>
          <w:tcPr>
            <w:tcW w:w="5025" w:type="dxa"/>
          </w:tcPr>
          <w:p w:rsidR="00625CC8" w:rsidRPr="00DB52BD" w:rsidRDefault="00625CC8" w:rsidP="009117BF">
            <w:pPr>
              <w:pStyle w:val="a7"/>
              <w:tabs>
                <w:tab w:val="left" w:pos="1134"/>
              </w:tabs>
              <w:spacing w:before="120" w:after="120"/>
              <w:ind w:left="0"/>
              <w:contextualSpacing w:val="0"/>
              <w:jc w:val="center"/>
              <w:rPr>
                <w:noProof/>
                <w:lang w:val="uk-UA"/>
              </w:rPr>
            </w:pPr>
            <w:r w:rsidRPr="00DB52BD">
              <w:rPr>
                <w:i/>
                <w:lang w:val="uk-UA"/>
              </w:rPr>
              <w:t>Рис. Б11. Canon Vixia HF G21</w:t>
            </w:r>
            <w:r w:rsidRPr="00DB52BD">
              <w:rPr>
                <w:lang w:val="uk-UA"/>
              </w:rPr>
              <w:t>.</w:t>
            </w:r>
          </w:p>
        </w:tc>
        <w:tc>
          <w:tcPr>
            <w:tcW w:w="5025" w:type="dxa"/>
          </w:tcPr>
          <w:p w:rsidR="00625CC8" w:rsidRPr="00DB52BD" w:rsidRDefault="00625CC8" w:rsidP="009117BF">
            <w:pPr>
              <w:pStyle w:val="a7"/>
              <w:tabs>
                <w:tab w:val="left" w:pos="1134"/>
              </w:tabs>
              <w:spacing w:before="120" w:after="120"/>
              <w:ind w:left="0" w:firstLine="743"/>
              <w:jc w:val="center"/>
              <w:rPr>
                <w:lang w:val="uk-UA"/>
              </w:rPr>
            </w:pPr>
            <w:r w:rsidRPr="00DB52BD">
              <w:rPr>
                <w:i/>
                <w:lang w:val="uk-UA"/>
              </w:rPr>
              <w:t>Рис. Б12. Canon Vixia HF G50</w:t>
            </w:r>
            <w:r w:rsidRPr="00DB52BD">
              <w:rPr>
                <w:lang w:val="uk-UA"/>
              </w:rPr>
              <w:t>.</w:t>
            </w:r>
          </w:p>
        </w:tc>
      </w:tr>
      <w:tr w:rsidR="00625CC8" w:rsidRPr="00FB1CCB" w:rsidTr="00625CC8">
        <w:tc>
          <w:tcPr>
            <w:tcW w:w="10050"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9117BF"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307" w:history="1">
              <w:r w:rsidRPr="00DB52BD">
                <w:rPr>
                  <w:rStyle w:val="a6"/>
                  <w:rFonts w:ascii="Times New Roman" w:hAnsi="Times New Roman"/>
                  <w:color w:val="auto"/>
                  <w:sz w:val="24"/>
                  <w:szCs w:val="24"/>
                  <w:lang w:val="uk-UA"/>
                </w:rPr>
                <w:t>https://ek.ua/CANON-LEGRIA-HF-S21.htm</w:t>
              </w:r>
            </w:hyperlink>
            <w:r w:rsidRPr="00DB52BD">
              <w:rPr>
                <w:rFonts w:ascii="Times New Roman" w:hAnsi="Times New Roman"/>
                <w:sz w:val="24"/>
                <w:szCs w:val="24"/>
                <w:lang w:val="uk-UA"/>
              </w:rPr>
              <w:t xml:space="preserve">. </w:t>
            </w:r>
            <w:hyperlink r:id="rId308" w:history="1">
              <w:r w:rsidRPr="00DB52BD">
                <w:rPr>
                  <w:rStyle w:val="a6"/>
                  <w:rFonts w:ascii="Times New Roman" w:hAnsi="Times New Roman"/>
                  <w:color w:val="auto"/>
                  <w:sz w:val="24"/>
                  <w:szCs w:val="24"/>
                  <w:lang w:val="uk-UA"/>
                </w:rPr>
                <w:t>https://www.canon.ru/video-cameras/legria-hf-g26/specifications/</w:t>
              </w:r>
            </w:hyperlink>
            <w:r w:rsidRPr="00DB52BD">
              <w:rPr>
                <w:rFonts w:ascii="Times New Roman" w:hAnsi="Times New Roman"/>
                <w:sz w:val="24"/>
                <w:szCs w:val="24"/>
                <w:lang w:val="uk-UA"/>
              </w:rPr>
              <w:t xml:space="preserve">. </w:t>
            </w:r>
            <w:hyperlink r:id="rId309" w:history="1">
              <w:r w:rsidRPr="00DB52BD">
                <w:rPr>
                  <w:rStyle w:val="a6"/>
                  <w:rFonts w:ascii="Times New Roman" w:hAnsi="Times New Roman"/>
                  <w:color w:val="auto"/>
                  <w:sz w:val="24"/>
                  <w:szCs w:val="24"/>
                  <w:lang w:val="uk-UA"/>
                </w:rPr>
                <w:t>https://www.canon.ua/video-cameras/legria-hf-g50/specifications/</w:t>
              </w:r>
            </w:hyperlink>
            <w:r w:rsidRPr="00DB52BD">
              <w:rPr>
                <w:rFonts w:ascii="Times New Roman" w:hAnsi="Times New Roman"/>
                <w:sz w:val="24"/>
                <w:szCs w:val="24"/>
                <w:lang w:val="uk-UA"/>
              </w:rPr>
              <w:t>. https://www.canon.ru/video-cameras/legria-hf-g50/specifications/.</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Орієнтовна ціна</w:t>
            </w:r>
            <w:r w:rsidRPr="00DB52BD">
              <w:rPr>
                <w:rFonts w:ascii="Times New Roman" w:hAnsi="Times New Roman"/>
                <w:i/>
                <w:sz w:val="24"/>
                <w:szCs w:val="24"/>
                <w:lang w:val="uk-UA"/>
              </w:rPr>
              <w:t>: Canon Vixia HF G21</w:t>
            </w:r>
            <w:r w:rsidRPr="00DB52BD">
              <w:rPr>
                <w:rFonts w:ascii="Times New Roman" w:hAnsi="Times New Roman"/>
                <w:sz w:val="24"/>
                <w:szCs w:val="24"/>
                <w:lang w:val="uk-UA"/>
              </w:rPr>
              <w:t xml:space="preserve">від 300 $, </w:t>
            </w:r>
            <w:r w:rsidRPr="00DB52BD">
              <w:rPr>
                <w:rFonts w:ascii="Times New Roman" w:hAnsi="Times New Roman"/>
                <w:i/>
                <w:sz w:val="24"/>
                <w:szCs w:val="24"/>
                <w:lang w:val="uk-UA"/>
              </w:rPr>
              <w:t>Canon Vixia HF G50</w:t>
            </w:r>
            <w:r w:rsidRPr="00DB52BD">
              <w:rPr>
                <w:rFonts w:ascii="Times New Roman" w:hAnsi="Times New Roman"/>
                <w:sz w:val="24"/>
                <w:szCs w:val="24"/>
                <w:lang w:val="uk-UA"/>
              </w:rPr>
              <w:t xml:space="preserve"> від 1000 $.</w:t>
            </w:r>
          </w:p>
        </w:tc>
      </w:tr>
      <w:tr w:rsidR="00625CC8" w:rsidRPr="00DB52BD" w:rsidTr="00625CC8">
        <w:trPr>
          <w:trHeight w:val="3775"/>
        </w:trPr>
        <w:tc>
          <w:tcPr>
            <w:tcW w:w="5025" w:type="dxa"/>
            <w:vAlign w:val="center"/>
          </w:tcPr>
          <w:p w:rsidR="00625CC8" w:rsidRPr="00DB52BD" w:rsidRDefault="00625CC8" w:rsidP="009117BF">
            <w:pPr>
              <w:spacing w:before="120" w:after="120" w:line="240" w:lineRule="auto"/>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60D52CAA" wp14:editId="6D1F561D">
                  <wp:extent cx="2914650" cy="2159307"/>
                  <wp:effectExtent l="0" t="0" r="0" b="0"/>
                  <wp:docPr id="105" name="Рисунок 105" descr="Купить Canon XA11 Видеокамера | Диви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Купить Canon XA11 Видеокамера | Дивиа"/>
                          <pic:cNvPicPr preferRelativeResize="0">
                            <a:picLocks noChangeAspect="1" noChangeArrowheads="1"/>
                          </pic:cNvPicPr>
                        </pic:nvPicPr>
                        <pic:blipFill>
                          <a:blip r:embed="rId310" cstate="print">
                            <a:extLst>
                              <a:ext uri="{28A0092B-C50C-407E-A947-70E740481C1C}">
                                <a14:useLocalDpi xmlns:a14="http://schemas.microsoft.com/office/drawing/2010/main" val="0"/>
                              </a:ext>
                            </a:extLst>
                          </a:blip>
                          <a:srcRect/>
                          <a:stretch>
                            <a:fillRect/>
                          </a:stretch>
                        </pic:blipFill>
                        <pic:spPr bwMode="auto">
                          <a:xfrm>
                            <a:off x="0" y="0"/>
                            <a:ext cx="2922441" cy="2165079"/>
                          </a:xfrm>
                          <a:prstGeom prst="rect">
                            <a:avLst/>
                          </a:prstGeom>
                          <a:noFill/>
                          <a:ln>
                            <a:noFill/>
                          </a:ln>
                        </pic:spPr>
                      </pic:pic>
                    </a:graphicData>
                  </a:graphic>
                </wp:inline>
              </w:drawing>
            </w:r>
          </w:p>
        </w:tc>
        <w:tc>
          <w:tcPr>
            <w:tcW w:w="5025" w:type="dxa"/>
            <w:vAlign w:val="center"/>
          </w:tcPr>
          <w:p w:rsidR="00625CC8" w:rsidRPr="00DB52BD" w:rsidRDefault="00625CC8" w:rsidP="009117BF">
            <w:pPr>
              <w:spacing w:after="0" w:line="240" w:lineRule="auto"/>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66378700" wp14:editId="7B42FD90">
                  <wp:extent cx="2880000" cy="2160000"/>
                  <wp:effectExtent l="0" t="0" r="0" b="0"/>
                  <wp:docPr id="106" name="Рисунок 106" descr="Технические характеристики и функции - Профессиональная видеокамера Canon  XA55/XA50 - Canon Uzbekista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Технические характеристики и функции - Профессиональная видеокамера Canon  XA55/XA50 - Canon Uzbekistan"/>
                          <pic:cNvPicPr preferRelativeResize="0">
                            <a:picLocks noChangeAspect="1" noChangeArrowheads="1"/>
                          </pic:cNvPicPr>
                        </pic:nvPicPr>
                        <pic:blipFill rotWithShape="1">
                          <a:blip r:embed="rId311">
                            <a:extLst>
                              <a:ext uri="{28A0092B-C50C-407E-A947-70E740481C1C}">
                                <a14:useLocalDpi xmlns:a14="http://schemas.microsoft.com/office/drawing/2010/main" val="0"/>
                              </a:ext>
                            </a:extLst>
                          </a:blip>
                          <a:srcRect l="14771" r="16340"/>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DB52BD" w:rsidTr="00625CC8">
        <w:trPr>
          <w:trHeight w:val="227"/>
        </w:trPr>
        <w:tc>
          <w:tcPr>
            <w:tcW w:w="5025" w:type="dxa"/>
            <w:vAlign w:val="center"/>
          </w:tcPr>
          <w:p w:rsidR="00625CC8" w:rsidRPr="00DB52BD" w:rsidRDefault="00625CC8" w:rsidP="009117BF">
            <w:pPr>
              <w:spacing w:after="120" w:line="240" w:lineRule="auto"/>
              <w:jc w:val="center"/>
              <w:rPr>
                <w:rFonts w:ascii="Times New Roman" w:hAnsi="Times New Roman"/>
                <w:sz w:val="24"/>
                <w:szCs w:val="24"/>
                <w:lang w:val="uk-UA"/>
              </w:rPr>
            </w:pPr>
            <w:r w:rsidRPr="00DB52BD">
              <w:rPr>
                <w:rFonts w:ascii="Times New Roman" w:hAnsi="Times New Roman"/>
                <w:i/>
                <w:sz w:val="24"/>
                <w:szCs w:val="24"/>
                <w:lang w:val="uk-UA"/>
              </w:rPr>
              <w:t>Рис. Б13. Canon XA11</w:t>
            </w:r>
            <w:r w:rsidRPr="00DB52BD">
              <w:rPr>
                <w:rFonts w:ascii="Times New Roman" w:hAnsi="Times New Roman"/>
                <w:sz w:val="24"/>
                <w:szCs w:val="24"/>
                <w:lang w:val="uk-UA"/>
              </w:rPr>
              <w:t>.</w:t>
            </w:r>
          </w:p>
        </w:tc>
        <w:tc>
          <w:tcPr>
            <w:tcW w:w="5025" w:type="dxa"/>
            <w:vAlign w:val="center"/>
          </w:tcPr>
          <w:p w:rsidR="00625CC8" w:rsidRPr="00DB52BD" w:rsidRDefault="00625CC8" w:rsidP="009117BF">
            <w:pPr>
              <w:spacing w:after="120" w:line="240" w:lineRule="auto"/>
              <w:jc w:val="center"/>
              <w:rPr>
                <w:rFonts w:ascii="Times New Roman" w:hAnsi="Times New Roman"/>
                <w:sz w:val="24"/>
                <w:szCs w:val="24"/>
                <w:lang w:val="uk-UA"/>
              </w:rPr>
            </w:pPr>
            <w:r w:rsidRPr="00DB52BD">
              <w:rPr>
                <w:rFonts w:ascii="Times New Roman" w:hAnsi="Times New Roman"/>
                <w:sz w:val="24"/>
                <w:szCs w:val="24"/>
                <w:lang w:val="uk-UA"/>
              </w:rPr>
              <w:t>Рис. Б14. Canon XA50.</w:t>
            </w:r>
          </w:p>
        </w:tc>
      </w:tr>
      <w:tr w:rsidR="00625CC8" w:rsidRPr="00FB1CCB" w:rsidTr="00625CC8">
        <w:tc>
          <w:tcPr>
            <w:tcW w:w="10050"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9117BF" w:rsidRPr="00DB52BD">
              <w:rPr>
                <w:rFonts w:ascii="Times New Roman" w:hAnsi="Times New Roman"/>
                <w:i/>
                <w:sz w:val="24"/>
                <w:szCs w:val="24"/>
                <w:lang w:val="uk-UA"/>
              </w:rPr>
              <w:t>–</w:t>
            </w:r>
            <w:r w:rsidRPr="00DB52BD">
              <w:rPr>
                <w:rFonts w:ascii="Times New Roman" w:hAnsi="Times New Roman"/>
                <w:sz w:val="24"/>
                <w:szCs w:val="24"/>
                <w:lang w:val="uk-UA"/>
              </w:rPr>
              <w:t xml:space="preserve"> URL: https://www.canon.ua/video-cameras/xa15-and-xa11/specifications/, https://www.canon.ru/video-cameras/xa15-and-xa11/specifications/,</w:t>
            </w:r>
            <w:hyperlink r:id="rId312" w:history="1">
              <w:r w:rsidRPr="00DB52BD">
                <w:rPr>
                  <w:rStyle w:val="a6"/>
                  <w:rFonts w:ascii="Times New Roman" w:hAnsi="Times New Roman"/>
                  <w:color w:val="auto"/>
                  <w:sz w:val="24"/>
                  <w:szCs w:val="24"/>
                  <w:lang w:val="uk-UA"/>
                </w:rPr>
                <w:t>https://www.canon.ua/video-cameras/xa55-xa50/specifications/</w:t>
              </w:r>
            </w:hyperlink>
            <w:r w:rsidRPr="00DB52BD">
              <w:rPr>
                <w:rStyle w:val="a6"/>
                <w:rFonts w:ascii="Times New Roman" w:hAnsi="Times New Roman"/>
                <w:color w:val="auto"/>
                <w:sz w:val="24"/>
                <w:szCs w:val="24"/>
                <w:lang w:val="uk-UA"/>
              </w:rPr>
              <w:t xml:space="preserve">, </w:t>
            </w:r>
            <w:hyperlink r:id="rId313" w:history="1">
              <w:r w:rsidRPr="00DB52BD">
                <w:rPr>
                  <w:rStyle w:val="a6"/>
                  <w:rFonts w:ascii="Times New Roman" w:hAnsi="Times New Roman"/>
                  <w:color w:val="auto"/>
                  <w:sz w:val="24"/>
                  <w:szCs w:val="24"/>
                  <w:lang w:val="uk-UA"/>
                </w:rPr>
                <w:t>https://www.canon.ru/video-cameras/xa55-xa50/specifications/</w:t>
              </w:r>
            </w:hyperlink>
            <w:r w:rsidRPr="00DB52BD">
              <w:rPr>
                <w:rFonts w:ascii="Times New Roman" w:hAnsi="Times New Roman"/>
                <w:sz w:val="24"/>
                <w:szCs w:val="24"/>
                <w:lang w:val="uk-UA"/>
              </w:rPr>
              <w:t>.</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Canon XA11</w:t>
            </w:r>
            <w:r w:rsidRPr="00DB52BD">
              <w:rPr>
                <w:rFonts w:ascii="Times New Roman" w:hAnsi="Times New Roman"/>
                <w:sz w:val="24"/>
                <w:szCs w:val="24"/>
                <w:lang w:val="uk-UA"/>
              </w:rPr>
              <w:t xml:space="preserve"> від 900 $, </w:t>
            </w:r>
            <w:r w:rsidRPr="00DB52BD">
              <w:rPr>
                <w:rFonts w:ascii="Times New Roman" w:hAnsi="Times New Roman"/>
                <w:i/>
                <w:sz w:val="24"/>
                <w:szCs w:val="24"/>
                <w:lang w:val="uk-UA"/>
              </w:rPr>
              <w:t>Canon XA50</w:t>
            </w:r>
            <w:r w:rsidRPr="00DB52BD">
              <w:rPr>
                <w:rFonts w:ascii="Times New Roman" w:hAnsi="Times New Roman"/>
                <w:sz w:val="24"/>
                <w:szCs w:val="24"/>
                <w:lang w:val="uk-UA"/>
              </w:rPr>
              <w:t xml:space="preserve"> від 1800 $.</w:t>
            </w:r>
          </w:p>
        </w:tc>
      </w:tr>
      <w:tr w:rsidR="00625CC8" w:rsidRPr="00DB52BD" w:rsidTr="00625CC8">
        <w:trPr>
          <w:trHeight w:val="2608"/>
        </w:trPr>
        <w:tc>
          <w:tcPr>
            <w:tcW w:w="5025" w:type="dxa"/>
            <w:vAlign w:val="center"/>
          </w:tcPr>
          <w:p w:rsidR="00625CC8" w:rsidRPr="00DB52BD" w:rsidRDefault="00625CC8" w:rsidP="00625CC8">
            <w:pPr>
              <w:rPr>
                <w:rFonts w:ascii="Times New Roman" w:hAnsi="Times New Roman"/>
                <w:sz w:val="24"/>
                <w:szCs w:val="24"/>
                <w:lang w:val="uk-UA"/>
              </w:rPr>
            </w:pPr>
            <w:r w:rsidRPr="00DB52BD">
              <w:rPr>
                <w:rFonts w:ascii="Times New Roman" w:hAnsi="Times New Roman"/>
                <w:noProof/>
                <w:sz w:val="24"/>
                <w:szCs w:val="24"/>
                <w:lang w:val="en-US" w:eastAsia="en-US"/>
              </w:rPr>
              <w:lastRenderedPageBreak/>
              <w:drawing>
                <wp:inline distT="0" distB="0" distL="0" distR="0" wp14:anchorId="54067319" wp14:editId="167A749B">
                  <wp:extent cx="2880000" cy="1440000"/>
                  <wp:effectExtent l="0" t="0" r="0" b="8255"/>
                  <wp:docPr id="112" name="Рисунок 112" descr="Инструкция Canon Vixia HF R800 (286 страницы)"/>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Инструкция Canon Vixia HF R800 (286 страницы)"/>
                          <pic:cNvPicPr preferRelativeResize="0">
                            <a:picLocks noChangeAspect="1" noChangeArrowheads="1"/>
                          </pic:cNvPicPr>
                        </pic:nvPicPr>
                        <pic:blipFill rotWithShape="1">
                          <a:blip r:embed="rId314">
                            <a:extLst>
                              <a:ext uri="{28A0092B-C50C-407E-A947-70E740481C1C}">
                                <a14:useLocalDpi xmlns:a14="http://schemas.microsoft.com/office/drawing/2010/main" val="0"/>
                              </a:ext>
                            </a:extLst>
                          </a:blip>
                          <a:srcRect t="17789" b="14904"/>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25" w:type="dxa"/>
            <w:vAlign w:val="center"/>
          </w:tcPr>
          <w:p w:rsidR="00625CC8" w:rsidRPr="00DB52BD" w:rsidRDefault="00625CC8" w:rsidP="00625CC8">
            <w:pPr>
              <w:ind w:left="-110"/>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72D80EB6" wp14:editId="65B942FE">
                  <wp:extent cx="2880000" cy="1440000"/>
                  <wp:effectExtent l="0" t="0" r="0" b="8255"/>
                  <wp:docPr id="113" name="Рисунок 113" descr="Видеокамера Canon XF405 - Основные технические характеристики. Особенности  Видеокамера Canon XF4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Видеокамера Canon XF405 - Основные технические характеристики. Особенности  Видеокамера Canon XF405"/>
                          <pic:cNvPicPr preferRelativeResize="0">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tc>
      </w:tr>
      <w:tr w:rsidR="00625CC8" w:rsidRPr="00DB52BD" w:rsidTr="00625CC8">
        <w:trPr>
          <w:trHeight w:val="227"/>
        </w:trPr>
        <w:tc>
          <w:tcPr>
            <w:tcW w:w="5025" w:type="dxa"/>
            <w:vAlign w:val="center"/>
          </w:tcPr>
          <w:p w:rsidR="00625CC8" w:rsidRPr="00DB52BD" w:rsidRDefault="00625CC8" w:rsidP="009117BF">
            <w:pPr>
              <w:spacing w:after="0" w:line="240" w:lineRule="auto"/>
              <w:jc w:val="center"/>
              <w:rPr>
                <w:rFonts w:ascii="Times New Roman" w:hAnsi="Times New Roman"/>
                <w:noProof/>
                <w:sz w:val="24"/>
                <w:szCs w:val="24"/>
                <w:lang w:val="uk-UA"/>
              </w:rPr>
            </w:pPr>
            <w:r w:rsidRPr="00DB52BD">
              <w:rPr>
                <w:rFonts w:ascii="Times New Roman" w:hAnsi="Times New Roman"/>
                <w:i/>
                <w:sz w:val="24"/>
                <w:szCs w:val="24"/>
                <w:lang w:val="uk-UA"/>
              </w:rPr>
              <w:t>Рис. Б15. Canon Vixia HF R800</w:t>
            </w:r>
            <w:r w:rsidRPr="00DB52BD">
              <w:rPr>
                <w:rFonts w:ascii="Times New Roman" w:hAnsi="Times New Roman"/>
                <w:sz w:val="24"/>
                <w:szCs w:val="24"/>
                <w:lang w:val="uk-UA"/>
              </w:rPr>
              <w:t>.</w:t>
            </w:r>
          </w:p>
        </w:tc>
        <w:tc>
          <w:tcPr>
            <w:tcW w:w="5025" w:type="dxa"/>
            <w:vAlign w:val="center"/>
          </w:tcPr>
          <w:p w:rsidR="00625CC8" w:rsidRPr="00DB52BD" w:rsidRDefault="00625CC8" w:rsidP="009117BF">
            <w:pPr>
              <w:spacing w:before="120" w:after="120" w:line="240" w:lineRule="auto"/>
              <w:jc w:val="center"/>
              <w:rPr>
                <w:rFonts w:ascii="Times New Roman" w:hAnsi="Times New Roman"/>
                <w:sz w:val="24"/>
                <w:szCs w:val="24"/>
                <w:lang w:val="uk-UA"/>
              </w:rPr>
            </w:pPr>
            <w:r w:rsidRPr="00DB52BD">
              <w:rPr>
                <w:rFonts w:ascii="Times New Roman" w:hAnsi="Times New Roman"/>
                <w:i/>
                <w:sz w:val="24"/>
                <w:szCs w:val="24"/>
                <w:lang w:val="uk-UA"/>
              </w:rPr>
              <w:t>Рис. Б16. Canon XF405</w:t>
            </w:r>
            <w:r w:rsidRPr="00DB52BD">
              <w:rPr>
                <w:rFonts w:ascii="Times New Roman" w:hAnsi="Times New Roman"/>
                <w:sz w:val="24"/>
                <w:szCs w:val="24"/>
                <w:lang w:val="uk-UA"/>
              </w:rPr>
              <w:t>.</w:t>
            </w:r>
          </w:p>
        </w:tc>
      </w:tr>
      <w:tr w:rsidR="00625CC8" w:rsidRPr="00FB1CCB" w:rsidTr="00625CC8">
        <w:tc>
          <w:tcPr>
            <w:tcW w:w="10050"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9117BF"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316" w:history="1">
              <w:r w:rsidRPr="00DB52BD">
                <w:rPr>
                  <w:rStyle w:val="a6"/>
                  <w:rFonts w:ascii="Times New Roman" w:hAnsi="Times New Roman"/>
                  <w:color w:val="auto"/>
                  <w:sz w:val="24"/>
                  <w:szCs w:val="24"/>
                  <w:lang w:val="uk-UA"/>
                </w:rPr>
                <w:t>https://hotline.ua/av-videokamery/canon-vixia-hf-r800/</w:t>
              </w:r>
            </w:hyperlink>
            <w:r w:rsidRPr="00DB52BD">
              <w:rPr>
                <w:rFonts w:ascii="Times New Roman" w:hAnsi="Times New Roman"/>
                <w:sz w:val="24"/>
                <w:szCs w:val="24"/>
                <w:lang w:val="uk-UA"/>
              </w:rPr>
              <w:t>. https://smartmag.biz.ua/ru/videokamera-canon-vixia-hf-r800/.</w:t>
            </w:r>
            <w:hyperlink r:id="rId317" w:history="1">
              <w:r w:rsidRPr="00DB52BD">
                <w:rPr>
                  <w:rStyle w:val="a6"/>
                  <w:rFonts w:ascii="Times New Roman" w:hAnsi="Times New Roman"/>
                  <w:color w:val="auto"/>
                  <w:sz w:val="24"/>
                  <w:szCs w:val="24"/>
                  <w:lang w:val="uk-UA"/>
                </w:rPr>
                <w:t>https://www.canon.ua/video-cameras/xf-405-and-xf-400/specifications/</w:t>
              </w:r>
            </w:hyperlink>
            <w:r w:rsidRPr="00DB52BD">
              <w:rPr>
                <w:rFonts w:ascii="Times New Roman" w:hAnsi="Times New Roman"/>
                <w:sz w:val="24"/>
                <w:szCs w:val="24"/>
                <w:lang w:val="uk-UA"/>
              </w:rPr>
              <w:t>.</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Canon Vixia HF</w:t>
            </w:r>
            <w:r w:rsidRPr="00DB52BD">
              <w:rPr>
                <w:rFonts w:ascii="Times New Roman" w:hAnsi="Times New Roman"/>
                <w:sz w:val="24"/>
                <w:szCs w:val="24"/>
                <w:lang w:val="uk-UA"/>
              </w:rPr>
              <w:t xml:space="preserve"> R800 від 2500 $, </w:t>
            </w:r>
            <w:r w:rsidRPr="00DB52BD">
              <w:rPr>
                <w:rFonts w:ascii="Times New Roman" w:hAnsi="Times New Roman"/>
                <w:i/>
                <w:sz w:val="24"/>
                <w:szCs w:val="24"/>
                <w:lang w:val="uk-UA"/>
              </w:rPr>
              <w:t>Canon XF405</w:t>
            </w:r>
            <w:r w:rsidRPr="00DB52BD">
              <w:rPr>
                <w:rFonts w:ascii="Times New Roman" w:hAnsi="Times New Roman"/>
                <w:sz w:val="24"/>
                <w:szCs w:val="24"/>
                <w:lang w:val="uk-UA"/>
              </w:rPr>
              <w:t xml:space="preserve"> від 5000 $.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Panasonic</w:t>
      </w:r>
      <w:r w:rsidRPr="00DB52BD">
        <w:rPr>
          <w:rFonts w:ascii="Times New Roman" w:hAnsi="Times New Roman"/>
          <w:sz w:val="24"/>
          <w:szCs w:val="24"/>
          <w:lang w:val="uk-UA"/>
        </w:rPr>
        <w:t xml:space="preserve"> </w:t>
      </w:r>
      <w:r w:rsidR="00025ADC" w:rsidRPr="00DB52BD">
        <w:rPr>
          <w:rFonts w:ascii="Times New Roman" w:hAnsi="Times New Roman"/>
          <w:i/>
          <w:szCs w:val="24"/>
          <w:lang w:val="uk-UA"/>
        </w:rPr>
        <w:t>–</w:t>
      </w:r>
      <w:r w:rsidRPr="00DB52BD">
        <w:rPr>
          <w:rFonts w:ascii="Times New Roman" w:hAnsi="Times New Roman"/>
          <w:sz w:val="24"/>
          <w:szCs w:val="24"/>
          <w:lang w:val="uk-UA"/>
        </w:rPr>
        <w:t xml:space="preserve"> японська компанія, що займається розробкою та виробництвом різних електронних пристроїв, включаючи відеокамери. </w:t>
      </w:r>
      <w:r w:rsidRPr="00DB52BD">
        <w:rPr>
          <w:rFonts w:ascii="Times New Roman" w:hAnsi="Times New Roman"/>
          <w:i/>
          <w:sz w:val="24"/>
          <w:szCs w:val="24"/>
          <w:lang w:val="uk-UA"/>
        </w:rPr>
        <w:t>Panasonic</w:t>
      </w:r>
      <w:r w:rsidRPr="00DB52BD">
        <w:rPr>
          <w:rFonts w:ascii="Times New Roman" w:hAnsi="Times New Roman"/>
          <w:sz w:val="24"/>
          <w:szCs w:val="24"/>
          <w:lang w:val="uk-UA"/>
        </w:rPr>
        <w:t xml:space="preserve"> має широкий асортимент відеокамер з різними функціями та характеристиками. Ось кілька загальних характеристик, які можна знайти у відеокамер </w:t>
      </w:r>
      <w:r w:rsidRPr="00DB52BD">
        <w:rPr>
          <w:rFonts w:ascii="Times New Roman" w:hAnsi="Times New Roman"/>
          <w:i/>
          <w:sz w:val="24"/>
          <w:szCs w:val="24"/>
          <w:lang w:val="uk-UA"/>
        </w:rPr>
        <w:t>Panasonic</w:t>
      </w:r>
      <w:r w:rsidRPr="00DB52BD">
        <w:rPr>
          <w:rFonts w:ascii="Times New Roman" w:hAnsi="Times New Roman"/>
          <w:sz w:val="24"/>
          <w:szCs w:val="24"/>
          <w:lang w:val="uk-UA"/>
        </w:rPr>
        <w:t>:</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Висока якість зображення: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оснащені високоякісними об</w:t>
      </w:r>
      <w:r w:rsidR="002E7BE0" w:rsidRPr="00DB52BD">
        <w:rPr>
          <w:lang w:val="uk-UA"/>
        </w:rPr>
        <w:t>’</w:t>
      </w:r>
      <w:r w:rsidRPr="00DB52BD">
        <w:rPr>
          <w:lang w:val="uk-UA"/>
        </w:rPr>
        <w:t>єктивами, що дозволяє знімати детальні та чіткі відео з високою роздільною здатністю.</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Оптична стабілізація: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оснащені системою оптичної стабілізації, що дозволяє отримувати стабільне та не розмите зображення.</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Надійність та довговічність: </w:t>
      </w:r>
      <w:r w:rsidR="00025ADC" w:rsidRPr="00DB52BD">
        <w:rPr>
          <w:lang w:val="uk-UA"/>
        </w:rPr>
        <w:t>в</w:t>
      </w:r>
      <w:r w:rsidRPr="00DB52BD">
        <w:rPr>
          <w:lang w:val="uk-UA"/>
        </w:rPr>
        <w:t xml:space="preserve">ідеокамери </w:t>
      </w:r>
      <w:r w:rsidRPr="00DB52BD">
        <w:rPr>
          <w:i/>
          <w:lang w:val="uk-UA"/>
        </w:rPr>
        <w:t>Panasonic</w:t>
      </w:r>
      <w:r w:rsidRPr="00DB52BD">
        <w:rPr>
          <w:lang w:val="uk-UA"/>
        </w:rPr>
        <w:t xml:space="preserve"> відомі своєю високою якістю виготовлення та довговічністю, що дозволяє їм працювати протягом багатьох років.</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Широкий діапазон функцій: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мають широкий діапазон функцій, таких як автофокус, зум, експозиція та баланс білого, що дозволяє користувачам знімати відео різної складності та якості.</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Можливість зйомки у низькому освітленні: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мають високочутливий сенсор, що дозволяє користувачам знімати відео в умовах низької освітленості.</w:t>
      </w:r>
    </w:p>
    <w:p w:rsidR="00625CC8" w:rsidRPr="00DB52BD" w:rsidRDefault="00625CC8" w:rsidP="00025ADC">
      <w:pPr>
        <w:pStyle w:val="a7"/>
        <w:numPr>
          <w:ilvl w:val="0"/>
          <w:numId w:val="67"/>
        </w:numPr>
        <w:tabs>
          <w:tab w:val="left" w:pos="993"/>
        </w:tabs>
        <w:ind w:left="0" w:firstLine="709"/>
        <w:rPr>
          <w:lang w:val="uk-UA"/>
        </w:rPr>
      </w:pPr>
      <w:r w:rsidRPr="00DB52BD">
        <w:rPr>
          <w:lang w:val="uk-UA"/>
        </w:rPr>
        <w:t>Бездротові з</w:t>
      </w:r>
      <w:r w:rsidR="002E7BE0" w:rsidRPr="00DB52BD">
        <w:rPr>
          <w:lang w:val="uk-UA"/>
        </w:rPr>
        <w:t>’</w:t>
      </w:r>
      <w:r w:rsidRPr="00DB52BD">
        <w:rPr>
          <w:lang w:val="uk-UA"/>
        </w:rPr>
        <w:t xml:space="preserve">єднання: </w:t>
      </w:r>
      <w:r w:rsidR="00025ADC" w:rsidRPr="00DB52BD">
        <w:rPr>
          <w:lang w:val="uk-UA"/>
        </w:rPr>
        <w:t>д</w:t>
      </w:r>
      <w:r w:rsidRPr="00DB52BD">
        <w:rPr>
          <w:lang w:val="uk-UA"/>
        </w:rPr>
        <w:t xml:space="preserve">еякі відеокамери </w:t>
      </w:r>
      <w:r w:rsidRPr="00DB52BD">
        <w:rPr>
          <w:i/>
          <w:lang w:val="uk-UA"/>
        </w:rPr>
        <w:t>Panasonic</w:t>
      </w:r>
      <w:r w:rsidRPr="00DB52BD">
        <w:rPr>
          <w:lang w:val="uk-UA"/>
        </w:rPr>
        <w:t xml:space="preserve"> мають можливість бездротового з</w:t>
      </w:r>
      <w:r w:rsidR="002E7BE0" w:rsidRPr="00DB52BD">
        <w:rPr>
          <w:lang w:val="uk-UA"/>
        </w:rPr>
        <w:t>’</w:t>
      </w:r>
      <w:r w:rsidRPr="00DB52BD">
        <w:rPr>
          <w:lang w:val="uk-UA"/>
        </w:rPr>
        <w:t>єднання з іншими пристроями, що дозволяє передавати відео на смартфони та планшети для подальшої обробки або зберігання.</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Компактність та портативність: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мають компактний та портативний дизайн, що дозволяє їх легко транспортувати та використовувати в різних умовах.</w:t>
      </w:r>
    </w:p>
    <w:p w:rsidR="00625CC8" w:rsidRPr="00DB52BD" w:rsidRDefault="00625CC8" w:rsidP="00025ADC">
      <w:pPr>
        <w:pStyle w:val="a7"/>
        <w:numPr>
          <w:ilvl w:val="0"/>
          <w:numId w:val="67"/>
        </w:numPr>
        <w:tabs>
          <w:tab w:val="left" w:pos="993"/>
        </w:tabs>
        <w:ind w:left="0" w:firstLine="709"/>
        <w:rPr>
          <w:lang w:val="uk-UA"/>
        </w:rPr>
      </w:pPr>
      <w:r w:rsidRPr="00DB52BD">
        <w:rPr>
          <w:i/>
          <w:lang w:val="uk-UA"/>
        </w:rPr>
        <w:t xml:space="preserve">4K </w:t>
      </w:r>
      <w:r w:rsidRPr="00DB52BD">
        <w:rPr>
          <w:lang w:val="uk-UA"/>
        </w:rPr>
        <w:t xml:space="preserve">та </w:t>
      </w:r>
      <w:r w:rsidRPr="00DB52BD">
        <w:rPr>
          <w:i/>
          <w:lang w:val="uk-UA"/>
        </w:rPr>
        <w:t>HDR</w:t>
      </w:r>
      <w:r w:rsidRPr="00DB52BD">
        <w:rPr>
          <w:lang w:val="uk-UA"/>
        </w:rPr>
        <w:t xml:space="preserve"> зйомка: </w:t>
      </w:r>
      <w:r w:rsidR="00025ADC" w:rsidRPr="00DB52BD">
        <w:rPr>
          <w:lang w:val="uk-UA"/>
        </w:rPr>
        <w:t>д</w:t>
      </w:r>
      <w:r w:rsidRPr="00DB52BD">
        <w:rPr>
          <w:lang w:val="uk-UA"/>
        </w:rPr>
        <w:t xml:space="preserve">еякі відеокамери </w:t>
      </w:r>
      <w:r w:rsidRPr="00DB52BD">
        <w:rPr>
          <w:i/>
          <w:lang w:val="uk-UA"/>
        </w:rPr>
        <w:t>Panasonic</w:t>
      </w:r>
      <w:r w:rsidRPr="00DB52BD">
        <w:rPr>
          <w:lang w:val="uk-UA"/>
        </w:rPr>
        <w:t xml:space="preserve"> підтримують зйомку в форматі </w:t>
      </w:r>
      <w:r w:rsidRPr="00DB52BD">
        <w:rPr>
          <w:i/>
          <w:lang w:val="uk-UA"/>
        </w:rPr>
        <w:t>4K</w:t>
      </w:r>
      <w:r w:rsidRPr="00DB52BD">
        <w:rPr>
          <w:lang w:val="uk-UA"/>
        </w:rPr>
        <w:t xml:space="preserve"> та підтримують технологію </w:t>
      </w:r>
      <w:r w:rsidRPr="00DB52BD">
        <w:rPr>
          <w:i/>
          <w:lang w:val="uk-UA"/>
        </w:rPr>
        <w:t>High Dynamic Range</w:t>
      </w:r>
      <w:r w:rsidRPr="00DB52BD">
        <w:rPr>
          <w:lang w:val="uk-UA"/>
        </w:rPr>
        <w:t xml:space="preserve"> (</w:t>
      </w:r>
      <w:r w:rsidRPr="00DB52BD">
        <w:rPr>
          <w:i/>
          <w:lang w:val="uk-UA"/>
        </w:rPr>
        <w:t>HDR</w:t>
      </w:r>
      <w:r w:rsidRPr="00DB52BD">
        <w:rPr>
          <w:lang w:val="uk-UA"/>
        </w:rPr>
        <w:t>), що дозволяє знімати відео з високою динамічною різницею та яскравістю.</w:t>
      </w:r>
    </w:p>
    <w:p w:rsidR="00625CC8" w:rsidRPr="00DB52BD" w:rsidRDefault="00625CC8" w:rsidP="00025ADC">
      <w:pPr>
        <w:pStyle w:val="a7"/>
        <w:numPr>
          <w:ilvl w:val="0"/>
          <w:numId w:val="67"/>
        </w:numPr>
        <w:tabs>
          <w:tab w:val="left" w:pos="993"/>
        </w:tabs>
        <w:ind w:left="0" w:firstLine="709"/>
        <w:rPr>
          <w:lang w:val="uk-UA"/>
        </w:rPr>
      </w:pPr>
      <w:r w:rsidRPr="00DB52BD">
        <w:rPr>
          <w:lang w:val="uk-UA"/>
        </w:rPr>
        <w:t xml:space="preserve">Мікрофон та аудіовхід: </w:t>
      </w:r>
      <w:r w:rsidR="00025ADC" w:rsidRPr="00DB52BD">
        <w:rPr>
          <w:lang w:val="uk-UA"/>
        </w:rPr>
        <w:t>б</w:t>
      </w:r>
      <w:r w:rsidRPr="00DB52BD">
        <w:rPr>
          <w:lang w:val="uk-UA"/>
        </w:rPr>
        <w:t xml:space="preserve">ільшість відеокамер </w:t>
      </w:r>
      <w:r w:rsidRPr="00DB52BD">
        <w:rPr>
          <w:i/>
          <w:lang w:val="uk-UA"/>
        </w:rPr>
        <w:t>Panasonic</w:t>
      </w:r>
      <w:r w:rsidRPr="00DB52BD">
        <w:rPr>
          <w:lang w:val="uk-UA"/>
        </w:rPr>
        <w:t xml:space="preserve"> мають вбудований мікрофон та аудіовхід, що дозволяє користувачам знімати відео з якісним звуком та підключати зовнішні мікрофони для поліпшення якості звуку.</w:t>
      </w:r>
    </w:p>
    <w:p w:rsidR="00625CC8" w:rsidRPr="00DB52BD" w:rsidRDefault="00625CC8" w:rsidP="00025ADC">
      <w:pPr>
        <w:pStyle w:val="a7"/>
        <w:numPr>
          <w:ilvl w:val="0"/>
          <w:numId w:val="67"/>
        </w:numPr>
        <w:tabs>
          <w:tab w:val="left" w:pos="993"/>
        </w:tabs>
        <w:ind w:left="0" w:firstLine="709"/>
        <w:rPr>
          <w:lang w:val="uk-UA"/>
        </w:rPr>
      </w:pPr>
      <w:r w:rsidRPr="00DB52BD">
        <w:rPr>
          <w:i/>
          <w:lang w:val="uk-UA"/>
        </w:rPr>
        <w:t>Wi-Fi</w:t>
      </w:r>
      <w:r w:rsidRPr="00DB52BD">
        <w:rPr>
          <w:lang w:val="uk-UA"/>
        </w:rPr>
        <w:t xml:space="preserve"> та </w:t>
      </w:r>
      <w:r w:rsidRPr="00DB52BD">
        <w:rPr>
          <w:i/>
          <w:lang w:val="uk-UA"/>
        </w:rPr>
        <w:t>NFC</w:t>
      </w:r>
      <w:r w:rsidRPr="00DB52BD">
        <w:rPr>
          <w:lang w:val="uk-UA"/>
        </w:rPr>
        <w:t xml:space="preserve">: </w:t>
      </w:r>
      <w:r w:rsidR="00025ADC" w:rsidRPr="00DB52BD">
        <w:rPr>
          <w:lang w:val="uk-UA"/>
        </w:rPr>
        <w:t>д</w:t>
      </w:r>
      <w:r w:rsidRPr="00DB52BD">
        <w:rPr>
          <w:lang w:val="uk-UA"/>
        </w:rPr>
        <w:t xml:space="preserve">еякі відеокамери </w:t>
      </w:r>
      <w:r w:rsidRPr="00DB52BD">
        <w:rPr>
          <w:i/>
          <w:lang w:val="uk-UA"/>
        </w:rPr>
        <w:t>Panasonic</w:t>
      </w:r>
      <w:r w:rsidRPr="00DB52BD">
        <w:rPr>
          <w:lang w:val="uk-UA"/>
        </w:rPr>
        <w:t xml:space="preserve"> мають можливість підключення до бездротових мереж </w:t>
      </w:r>
      <w:r w:rsidRPr="00DB52BD">
        <w:rPr>
          <w:i/>
          <w:lang w:val="uk-UA"/>
        </w:rPr>
        <w:t>Wi-Fi</w:t>
      </w:r>
      <w:r w:rsidRPr="00DB52BD">
        <w:rPr>
          <w:lang w:val="uk-UA"/>
        </w:rPr>
        <w:t xml:space="preserve"> та </w:t>
      </w:r>
      <w:r w:rsidRPr="00DB52BD">
        <w:rPr>
          <w:i/>
          <w:lang w:val="uk-UA"/>
        </w:rPr>
        <w:t>NFC</w:t>
      </w:r>
      <w:r w:rsidRPr="00DB52BD">
        <w:rPr>
          <w:lang w:val="uk-UA"/>
        </w:rPr>
        <w:t>, що дозволяє безпосередньо передавати відео на різні пристрої та дистанційно керувати камерою з мобільного пристрою.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Panasonic</w:t>
      </w:r>
      <w:r w:rsidRPr="00DB52BD">
        <w:rPr>
          <w:rFonts w:ascii="Times New Roman" w:hAnsi="Times New Roman"/>
          <w:sz w:val="24"/>
          <w:szCs w:val="24"/>
          <w:lang w:val="uk-UA"/>
        </w:rPr>
        <w:t xml:space="preserve"> має </w:t>
      </w:r>
      <w:r w:rsidR="00025ADC" w:rsidRPr="00DB52BD">
        <w:rPr>
          <w:rFonts w:ascii="Times New Roman" w:hAnsi="Times New Roman"/>
          <w:sz w:val="24"/>
          <w:szCs w:val="24"/>
          <w:lang w:val="uk-UA"/>
        </w:rPr>
        <w:t>у</w:t>
      </w:r>
      <w:r w:rsidRPr="00DB52BD">
        <w:rPr>
          <w:rFonts w:ascii="Times New Roman" w:hAnsi="Times New Roman"/>
          <w:sz w:val="24"/>
          <w:szCs w:val="24"/>
          <w:lang w:val="uk-UA"/>
        </w:rPr>
        <w:t xml:space="preserve"> своєму арсеналі кілька відеокамер, які можуть бути використані для аналізу техніки спортивних рухів людини. Ось декілька моделей:</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Panasonic HC-V770</w:t>
      </w:r>
      <w:r w:rsidRPr="00DB52BD">
        <w:rPr>
          <w:rFonts w:ascii="Times New Roman" w:hAnsi="Times New Roman"/>
          <w:sz w:val="24"/>
          <w:szCs w:val="24"/>
          <w:lang w:val="uk-UA"/>
        </w:rPr>
        <w:t xml:space="preserve"> </w:t>
      </w:r>
      <w:r w:rsidR="00025ADC" w:rsidRPr="00DB52BD">
        <w:rPr>
          <w:rFonts w:ascii="Times New Roman" w:hAnsi="Times New Roman"/>
          <w:i/>
          <w:szCs w:val="24"/>
          <w:lang w:val="uk-UA"/>
        </w:rPr>
        <w:t>–</w:t>
      </w:r>
      <w:r w:rsidRPr="00DB52BD">
        <w:rPr>
          <w:rFonts w:ascii="Times New Roman" w:hAnsi="Times New Roman"/>
          <w:sz w:val="24"/>
          <w:szCs w:val="24"/>
          <w:lang w:val="uk-UA"/>
        </w:rPr>
        <w:t xml:space="preserve"> це більш доступна модель відеокамери, яка має можливість записувати відео у форматі </w:t>
      </w:r>
      <w:r w:rsidRPr="00DB52BD">
        <w:rPr>
          <w:rFonts w:ascii="Times New Roman" w:hAnsi="Times New Roman"/>
          <w:i/>
          <w:sz w:val="24"/>
          <w:szCs w:val="24"/>
          <w:lang w:val="uk-UA"/>
        </w:rPr>
        <w:t>Full HD</w:t>
      </w:r>
      <w:r w:rsidRPr="00DB52BD">
        <w:rPr>
          <w:rFonts w:ascii="Times New Roman" w:hAnsi="Times New Roman"/>
          <w:sz w:val="24"/>
          <w:szCs w:val="24"/>
          <w:lang w:val="uk-UA"/>
        </w:rPr>
        <w:t xml:space="preserve">. Вона має оптичний зум 20х, підтримку </w:t>
      </w:r>
      <w:r w:rsidRPr="00DB52BD">
        <w:rPr>
          <w:rFonts w:ascii="Times New Roman" w:hAnsi="Times New Roman"/>
          <w:i/>
          <w:sz w:val="24"/>
          <w:szCs w:val="24"/>
          <w:lang w:val="uk-UA"/>
        </w:rPr>
        <w:t>Wi-Fi</w:t>
      </w:r>
      <w:r w:rsidRPr="00DB52BD">
        <w:rPr>
          <w:rFonts w:ascii="Times New Roman" w:hAnsi="Times New Roman"/>
          <w:sz w:val="24"/>
          <w:szCs w:val="24"/>
          <w:lang w:val="uk-UA"/>
        </w:rPr>
        <w:t xml:space="preserve"> та функцію запису зі зменшенням вібрації (рис. Б17).</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Panasonic HC-X1000</w:t>
      </w:r>
      <w:r w:rsidRPr="00DB52BD">
        <w:rPr>
          <w:rFonts w:ascii="Times New Roman" w:hAnsi="Times New Roman"/>
          <w:sz w:val="24"/>
          <w:szCs w:val="24"/>
          <w:lang w:val="uk-UA"/>
        </w:rPr>
        <w:t xml:space="preserve"> (рис. Б18), </w:t>
      </w:r>
      <w:r w:rsidRPr="00DB52BD">
        <w:rPr>
          <w:rFonts w:ascii="Times New Roman" w:hAnsi="Times New Roman"/>
          <w:i/>
          <w:sz w:val="24"/>
          <w:szCs w:val="24"/>
          <w:lang w:val="uk-UA"/>
        </w:rPr>
        <w:t>HC-X2000</w:t>
      </w:r>
      <w:r w:rsidRPr="00DB52BD">
        <w:rPr>
          <w:rFonts w:ascii="Times New Roman" w:hAnsi="Times New Roman"/>
          <w:sz w:val="24"/>
          <w:szCs w:val="24"/>
          <w:lang w:val="uk-UA"/>
        </w:rPr>
        <w:t xml:space="preserve"> (рис. Б19) </w:t>
      </w:r>
      <w:r w:rsidR="00025ADC" w:rsidRPr="00DB52BD">
        <w:rPr>
          <w:rFonts w:ascii="Times New Roman" w:hAnsi="Times New Roman"/>
          <w:i/>
          <w:szCs w:val="24"/>
          <w:lang w:val="uk-UA"/>
        </w:rPr>
        <w:t>–</w:t>
      </w:r>
      <w:r w:rsidRPr="00DB52BD">
        <w:rPr>
          <w:rFonts w:ascii="Times New Roman" w:hAnsi="Times New Roman"/>
          <w:sz w:val="24"/>
          <w:szCs w:val="24"/>
          <w:lang w:val="uk-UA"/>
        </w:rPr>
        <w:t xml:space="preserve"> це професійні відеокамери, які підтримують формат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мають 20-кратний оптичний зум. Вони також мають вбудований стабілізатор зображення</w:t>
      </w:r>
      <w:r w:rsidR="00025ADC" w:rsidRPr="00DB52BD">
        <w:rPr>
          <w:rFonts w:ascii="Times New Roman" w:hAnsi="Times New Roman"/>
          <w:sz w:val="24"/>
          <w:szCs w:val="24"/>
          <w:lang w:val="uk-UA"/>
        </w:rPr>
        <w:t>,</w:t>
      </w:r>
      <w:r w:rsidRPr="00DB52BD">
        <w:rPr>
          <w:rFonts w:ascii="Times New Roman" w:hAnsi="Times New Roman"/>
          <w:sz w:val="24"/>
          <w:szCs w:val="24"/>
          <w:lang w:val="uk-UA"/>
        </w:rPr>
        <w:t xml:space="preserve"> підтримку </w:t>
      </w:r>
      <w:r w:rsidRPr="00DB52BD">
        <w:rPr>
          <w:rFonts w:ascii="Times New Roman" w:hAnsi="Times New Roman"/>
          <w:i/>
          <w:sz w:val="24"/>
          <w:szCs w:val="24"/>
          <w:lang w:val="uk-UA"/>
        </w:rPr>
        <w:t>Wi-Fi</w:t>
      </w:r>
      <w:r w:rsidRPr="00DB52BD">
        <w:rPr>
          <w:rFonts w:ascii="Times New Roman" w:hAnsi="Times New Roman"/>
          <w:sz w:val="24"/>
          <w:szCs w:val="24"/>
          <w:lang w:val="uk-UA"/>
        </w:rPr>
        <w:t xml:space="preserve"> та можливість зйомки з використанням інфрачервоного променя.</w:t>
      </w:r>
    </w:p>
    <w:tbl>
      <w:tblPr>
        <w:tblW w:w="10206" w:type="dxa"/>
        <w:tblLayout w:type="fixed"/>
        <w:tblLook w:val="04A0" w:firstRow="1" w:lastRow="0" w:firstColumn="1" w:lastColumn="0" w:noHBand="0" w:noVBand="1"/>
      </w:tblPr>
      <w:tblGrid>
        <w:gridCol w:w="5103"/>
        <w:gridCol w:w="5103"/>
      </w:tblGrid>
      <w:tr w:rsidR="00625CC8" w:rsidRPr="00DB52BD" w:rsidTr="00625CC8">
        <w:trPr>
          <w:trHeight w:val="2211"/>
        </w:trPr>
        <w:tc>
          <w:tcPr>
            <w:tcW w:w="10206" w:type="dxa"/>
            <w:gridSpan w:val="2"/>
          </w:tcPr>
          <w:p w:rsidR="00625CC8" w:rsidRPr="00DB52BD" w:rsidRDefault="00625CC8" w:rsidP="00625CC8">
            <w:pPr>
              <w:spacing w:after="0" w:line="240" w:lineRule="auto"/>
              <w:jc w:val="center"/>
              <w:rPr>
                <w:rFonts w:ascii="Times New Roman" w:hAnsi="Times New Roman"/>
                <w:noProof/>
                <w:lang w:val="uk-UA"/>
              </w:rPr>
            </w:pPr>
            <w:r w:rsidRPr="00DB52BD">
              <w:rPr>
                <w:rFonts w:ascii="Times New Roman" w:hAnsi="Times New Roman"/>
                <w:noProof/>
                <w:lang w:val="en-US" w:eastAsia="en-US"/>
              </w:rPr>
              <w:lastRenderedPageBreak/>
              <w:drawing>
                <wp:inline distT="0" distB="0" distL="0" distR="0" wp14:anchorId="0F4BF340" wp14:editId="6FBFA415">
                  <wp:extent cx="2880000" cy="1440000"/>
                  <wp:effectExtent l="0" t="0" r="0" b="8255"/>
                  <wp:docPr id="114" name="Рисунок 114" descr="Panasonic HC-V770 (HC-V770EE-K) купити в FOTOSALE.UA | Краща ціна на Panasonic  HC-V770 (HC-V770EE-K) в Києві, Харкові, Львові, Одесі, Дніпрі:  характеристики, відгуки &lt;br&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Panasonic HC-V770 (HC-V770EE-K) купити в FOTOSALE.UA | Краща ціна на Panasonic  HC-V770 (HC-V770EE-K) в Києві, Харкові, Львові, Одесі, Дніпрі:  характеристики, відгуки &lt;br&gt;"/>
                          <pic:cNvPicPr preferRelativeResize="0">
                            <a:picLocks noChangeAspect="1" noChangeArrowheads="1"/>
                          </pic:cNvPicPr>
                        </pic:nvPicPr>
                        <pic:blipFill rotWithShape="1">
                          <a:blip r:embed="rId318" cstate="print">
                            <a:extLst>
                              <a:ext uri="{28A0092B-C50C-407E-A947-70E740481C1C}">
                                <a14:useLocalDpi xmlns:a14="http://schemas.microsoft.com/office/drawing/2010/main" val="0"/>
                              </a:ext>
                            </a:extLst>
                          </a:blip>
                          <a:srcRect t="18834" b="25113"/>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227"/>
        </w:trPr>
        <w:tc>
          <w:tcPr>
            <w:tcW w:w="10206" w:type="dxa"/>
            <w:gridSpan w:val="2"/>
          </w:tcPr>
          <w:p w:rsidR="00625CC8" w:rsidRPr="00DB52BD" w:rsidRDefault="00625CC8" w:rsidP="00025ADC">
            <w:pPr>
              <w:spacing w:before="120" w:after="120" w:line="240" w:lineRule="auto"/>
              <w:jc w:val="center"/>
              <w:rPr>
                <w:rFonts w:ascii="Times New Roman" w:hAnsi="Times New Roman"/>
                <w:i/>
                <w:noProof/>
                <w:lang w:val="uk-UA"/>
              </w:rPr>
            </w:pPr>
            <w:r w:rsidRPr="00DB52BD">
              <w:rPr>
                <w:rFonts w:ascii="Times New Roman" w:hAnsi="Times New Roman"/>
                <w:i/>
                <w:sz w:val="24"/>
                <w:szCs w:val="24"/>
                <w:lang w:val="uk-UA"/>
              </w:rPr>
              <w:t>Рис. Б17. Panasonic HC-V770.</w:t>
            </w:r>
          </w:p>
        </w:tc>
      </w:tr>
      <w:tr w:rsidR="00625CC8" w:rsidRPr="00DB52BD" w:rsidTr="00625CC8">
        <w:trPr>
          <w:trHeight w:val="340"/>
        </w:trPr>
        <w:tc>
          <w:tcPr>
            <w:tcW w:w="10206"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025ADC" w:rsidRPr="00DB52BD">
              <w:rPr>
                <w:rFonts w:ascii="Times New Roman" w:hAnsi="Times New Roman"/>
                <w:i/>
                <w:szCs w:val="24"/>
                <w:lang w:val="uk-UA"/>
              </w:rPr>
              <w:t>–</w:t>
            </w:r>
            <w:r w:rsidRPr="00DB52BD">
              <w:rPr>
                <w:rFonts w:ascii="Times New Roman" w:hAnsi="Times New Roman"/>
                <w:sz w:val="24"/>
                <w:szCs w:val="24"/>
                <w:lang w:val="uk-UA"/>
              </w:rPr>
              <w:t xml:space="preserve"> URL: </w:t>
            </w:r>
            <w:hyperlink r:id="rId319" w:history="1">
              <w:r w:rsidRPr="00DB52BD">
                <w:rPr>
                  <w:rStyle w:val="a6"/>
                  <w:rFonts w:ascii="Times New Roman" w:hAnsi="Times New Roman"/>
                  <w:color w:val="auto"/>
                  <w:sz w:val="24"/>
                  <w:szCs w:val="24"/>
                  <w:lang w:val="uk-UA"/>
                </w:rPr>
                <w:t>https://fotosale.ua/product_N32053.htm</w:t>
              </w:r>
            </w:hyperlink>
            <w:r w:rsidRPr="00DB52BD">
              <w:rPr>
                <w:rFonts w:ascii="Times New Roman" w:hAnsi="Times New Roman"/>
                <w:sz w:val="24"/>
                <w:szCs w:val="24"/>
                <w:lang w:val="uk-UA"/>
              </w:rPr>
              <w:t xml:space="preserve">. </w:t>
            </w:r>
            <w:hyperlink r:id="rId320" w:history="1">
              <w:r w:rsidRPr="00DB52BD">
                <w:rPr>
                  <w:rStyle w:val="a6"/>
                  <w:rFonts w:ascii="Times New Roman" w:hAnsi="Times New Roman"/>
                  <w:color w:val="auto"/>
                  <w:sz w:val="24"/>
                  <w:szCs w:val="24"/>
                  <w:lang w:val="uk-UA"/>
                </w:rPr>
                <w:t>https://ek.ua/PANASONIC-HC-V770.htm</w:t>
              </w:r>
            </w:hyperlink>
            <w:r w:rsidRPr="00DB52BD">
              <w:rPr>
                <w:rFonts w:ascii="Times New Roman" w:hAnsi="Times New Roman"/>
                <w:sz w:val="24"/>
                <w:szCs w:val="24"/>
                <w:lang w:val="uk-UA"/>
              </w:rPr>
              <w:t xml:space="preserve">. </w:t>
            </w:r>
          </w:p>
          <w:p w:rsidR="00625CC8" w:rsidRPr="00DB52BD" w:rsidRDefault="00025ADC" w:rsidP="00625CC8">
            <w:pPr>
              <w:spacing w:after="0" w:line="240" w:lineRule="auto"/>
              <w:jc w:val="both"/>
              <w:rPr>
                <w:rFonts w:ascii="Times New Roman" w:hAnsi="Times New Roman"/>
                <w:noProof/>
                <w:lang w:val="uk-UA"/>
              </w:rPr>
            </w:pPr>
            <w:r w:rsidRPr="00DB52BD">
              <w:rPr>
                <w:rFonts w:ascii="Times New Roman" w:hAnsi="Times New Roman"/>
                <w:sz w:val="24"/>
                <w:szCs w:val="24"/>
                <w:lang w:val="uk-UA"/>
              </w:rPr>
              <w:t>Орієнтовна ціна</w:t>
            </w:r>
            <w:r w:rsidR="00625CC8" w:rsidRPr="00DB52BD">
              <w:rPr>
                <w:rFonts w:ascii="Times New Roman" w:hAnsi="Times New Roman"/>
                <w:sz w:val="24"/>
                <w:szCs w:val="24"/>
                <w:lang w:val="uk-UA"/>
              </w:rPr>
              <w:t>: від 400 $.</w:t>
            </w:r>
          </w:p>
        </w:tc>
      </w:tr>
      <w:tr w:rsidR="00625CC8" w:rsidRPr="00DB52BD" w:rsidTr="00625CC8">
        <w:trPr>
          <w:trHeight w:val="3339"/>
        </w:trPr>
        <w:tc>
          <w:tcPr>
            <w:tcW w:w="5103" w:type="dxa"/>
          </w:tcPr>
          <w:p w:rsidR="00625CC8" w:rsidRPr="00DB52BD" w:rsidRDefault="00625CC8" w:rsidP="00025ADC">
            <w:pPr>
              <w:spacing w:before="120" w:after="120" w:line="240" w:lineRule="auto"/>
              <w:jc w:val="both"/>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6069E8F" wp14:editId="66FDA133">
                  <wp:extent cx="2880000" cy="2160000"/>
                  <wp:effectExtent l="0" t="0" r="0" b="0"/>
                  <wp:docPr id="115" name="Рисунок 115" descr="Panasonic HC-X1000 (HC-X1000EE-K) купити в FOTOSALE.UA | Краща ціна на Panasonic  HC-X1000 (HC-X1000EE-K) в Києві, Харкові, Львові, Одесі, Дніпрі:  характеристики, відгуки &lt;br&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Panasonic HC-X1000 (HC-X1000EE-K) купити в FOTOSALE.UA | Краща ціна на Panasonic  HC-X1000 (HC-X1000EE-K) в Києві, Харкові, Львові, Одесі, Дніпрі:  характеристики, відгуки &lt;br&gt;"/>
                          <pic:cNvPicPr preferRelativeResize="0">
                            <a:picLocks noChangeAspect="1" noChangeArrowheads="1"/>
                          </pic:cNvPicPr>
                        </pic:nvPicPr>
                        <pic:blipFill rotWithShape="1">
                          <a:blip r:embed="rId321" cstate="print">
                            <a:extLst>
                              <a:ext uri="{28A0092B-C50C-407E-A947-70E740481C1C}">
                                <a14:useLocalDpi xmlns:a14="http://schemas.microsoft.com/office/drawing/2010/main" val="0"/>
                              </a:ext>
                            </a:extLst>
                          </a:blip>
                          <a:srcRect t="9700" b="10900"/>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3" w:type="dxa"/>
          </w:tcPr>
          <w:p w:rsidR="00625CC8" w:rsidRPr="00DB52BD" w:rsidRDefault="00625CC8" w:rsidP="00025ADC">
            <w:pPr>
              <w:spacing w:before="120" w:after="120" w:line="240" w:lineRule="auto"/>
              <w:jc w:val="both"/>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B1E05C8" wp14:editId="39D0A4D8">
                  <wp:extent cx="2880000" cy="2160000"/>
                  <wp:effectExtent l="0" t="0" r="0" b="0"/>
                  <wp:docPr id="116" name="Рисунок 116" descr="Купить Panasonic HC-X2000 Видеокамера 4K 3G-SDI / HDMI Pro с 24-кратным  зумом | Диви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Купить Panasonic HC-X2000 Видеокамера 4K 3G-SDI / HDMI Pro с 24-кратным  зумом | Дивиа"/>
                          <pic:cNvPicPr preferRelativeResize="0">
                            <a:picLocks noChangeAspect="1" noChangeArrowheads="1"/>
                          </pic:cNvPicPr>
                        </pic:nvPicPr>
                        <pic:blipFill rotWithShape="1">
                          <a:blip r:embed="rId322" cstate="print">
                            <a:extLst>
                              <a:ext uri="{28A0092B-C50C-407E-A947-70E740481C1C}">
                                <a14:useLocalDpi xmlns:a14="http://schemas.microsoft.com/office/drawing/2010/main" val="0"/>
                              </a:ext>
                            </a:extLst>
                          </a:blip>
                          <a:srcRect t="4400" b="4879"/>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227"/>
        </w:trPr>
        <w:tc>
          <w:tcPr>
            <w:tcW w:w="5103" w:type="dxa"/>
            <w:vAlign w:val="center"/>
          </w:tcPr>
          <w:p w:rsidR="00625CC8" w:rsidRPr="00DB52BD" w:rsidRDefault="00625CC8" w:rsidP="00DE6EF0">
            <w:pPr>
              <w:spacing w:after="120" w:line="240" w:lineRule="auto"/>
              <w:jc w:val="center"/>
              <w:rPr>
                <w:rFonts w:ascii="Times New Roman" w:hAnsi="Times New Roman"/>
                <w:noProof/>
                <w:lang w:val="uk-UA"/>
              </w:rPr>
            </w:pPr>
            <w:r w:rsidRPr="00DB52BD">
              <w:rPr>
                <w:rFonts w:ascii="Times New Roman" w:hAnsi="Times New Roman"/>
                <w:i/>
                <w:sz w:val="24"/>
                <w:szCs w:val="24"/>
                <w:lang w:val="uk-UA"/>
              </w:rPr>
              <w:t>Рис. Б18. Panasonic HC-X1000</w:t>
            </w:r>
            <w:r w:rsidRPr="00DB52BD">
              <w:rPr>
                <w:rFonts w:ascii="Times New Roman" w:hAnsi="Times New Roman"/>
                <w:sz w:val="24"/>
                <w:szCs w:val="24"/>
                <w:lang w:val="uk-UA"/>
              </w:rPr>
              <w:t>.</w:t>
            </w:r>
          </w:p>
        </w:tc>
        <w:tc>
          <w:tcPr>
            <w:tcW w:w="5103" w:type="dxa"/>
            <w:vAlign w:val="center"/>
          </w:tcPr>
          <w:p w:rsidR="00625CC8" w:rsidRPr="00DB52BD" w:rsidRDefault="00625CC8" w:rsidP="00DE6EF0">
            <w:pPr>
              <w:spacing w:after="120" w:line="240" w:lineRule="auto"/>
              <w:jc w:val="center"/>
              <w:rPr>
                <w:rFonts w:ascii="Times New Roman" w:hAnsi="Times New Roman"/>
                <w:sz w:val="24"/>
                <w:szCs w:val="24"/>
                <w:lang w:val="uk-UA"/>
              </w:rPr>
            </w:pPr>
            <w:r w:rsidRPr="00DB52BD">
              <w:rPr>
                <w:rFonts w:ascii="Times New Roman" w:hAnsi="Times New Roman"/>
                <w:i/>
                <w:sz w:val="24"/>
                <w:szCs w:val="24"/>
                <w:lang w:val="uk-UA"/>
              </w:rPr>
              <w:t>Рис. Б19.Panasonic HC-X2000</w:t>
            </w:r>
            <w:r w:rsidRPr="00DB52BD">
              <w:rPr>
                <w:rFonts w:ascii="Times New Roman" w:hAnsi="Times New Roman"/>
                <w:sz w:val="24"/>
                <w:szCs w:val="24"/>
                <w:lang w:val="uk-UA"/>
              </w:rPr>
              <w:t>.</w:t>
            </w:r>
          </w:p>
        </w:tc>
      </w:tr>
      <w:tr w:rsidR="00625CC8" w:rsidRPr="00FB1CCB" w:rsidTr="00625CC8">
        <w:tc>
          <w:tcPr>
            <w:tcW w:w="10206"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w:t>
            </w:r>
            <w:hyperlink r:id="rId323" w:history="1">
              <w:r w:rsidRPr="00DB52BD">
                <w:rPr>
                  <w:rStyle w:val="a6"/>
                  <w:rFonts w:ascii="Times New Roman" w:hAnsi="Times New Roman"/>
                  <w:color w:val="auto"/>
                  <w:sz w:val="24"/>
                  <w:szCs w:val="24"/>
                  <w:lang w:val="uk-UA"/>
                </w:rPr>
                <w:t>https://www.ixbt.com/divideo/panasonic-hc-x1000.shtml</w:t>
              </w:r>
            </w:hyperlink>
            <w:r w:rsidRPr="00DB52BD">
              <w:rPr>
                <w:rFonts w:ascii="Times New Roman" w:hAnsi="Times New Roman"/>
                <w:sz w:val="24"/>
                <w:szCs w:val="24"/>
                <w:lang w:val="uk-UA"/>
              </w:rPr>
              <w:t xml:space="preserve">. </w:t>
            </w:r>
            <w:hyperlink r:id="rId324" w:history="1">
              <w:r w:rsidRPr="00DB52BD">
                <w:rPr>
                  <w:rStyle w:val="a6"/>
                  <w:rFonts w:ascii="Times New Roman" w:hAnsi="Times New Roman"/>
                  <w:color w:val="auto"/>
                  <w:sz w:val="24"/>
                  <w:szCs w:val="24"/>
                  <w:lang w:val="uk-UA"/>
                </w:rPr>
                <w:t>https://ek.ua/PANASONIC-HC-X1000.htm</w:t>
              </w:r>
            </w:hyperlink>
            <w:r w:rsidRPr="00DB52BD">
              <w:rPr>
                <w:rFonts w:ascii="Times New Roman" w:hAnsi="Times New Roman"/>
                <w:sz w:val="24"/>
                <w:szCs w:val="24"/>
                <w:lang w:val="uk-UA"/>
              </w:rPr>
              <w:t xml:space="preserve">. </w:t>
            </w:r>
            <w:hyperlink r:id="rId325" w:history="1">
              <w:r w:rsidRPr="00DB52BD">
                <w:rPr>
                  <w:rStyle w:val="a6"/>
                  <w:rFonts w:ascii="Times New Roman" w:hAnsi="Times New Roman"/>
                  <w:color w:val="auto"/>
                  <w:sz w:val="24"/>
                  <w:szCs w:val="24"/>
                  <w:lang w:val="uk-UA"/>
                </w:rPr>
                <w:t>https://www.panasonic.com/ua/consumer/digital-cameras-and-camcorders/camcorders/full-hd-camcorders/hc-x2000ee.html</w:t>
              </w:r>
            </w:hyperlink>
            <w:r w:rsidRPr="00DB52BD">
              <w:rPr>
                <w:rFonts w:ascii="Times New Roman" w:hAnsi="Times New Roman"/>
                <w:sz w:val="24"/>
                <w:szCs w:val="24"/>
                <w:lang w:val="uk-UA"/>
              </w:rPr>
              <w:t xml:space="preserve">. </w:t>
            </w:r>
          </w:p>
          <w:p w:rsidR="00625CC8" w:rsidRPr="00DB52BD" w:rsidRDefault="00625CC8" w:rsidP="00DE6EF0">
            <w:pPr>
              <w:spacing w:after="0" w:line="240" w:lineRule="auto"/>
              <w:jc w:val="both"/>
              <w:rPr>
                <w:rFonts w:ascii="Times New Roman" w:hAnsi="Times New Roman"/>
                <w:i/>
                <w:sz w:val="24"/>
                <w:szCs w:val="24"/>
                <w:lang w:val="uk-UA"/>
              </w:rPr>
            </w:pPr>
            <w:r w:rsidRPr="00DB52BD">
              <w:rPr>
                <w:rFonts w:ascii="Times New Roman" w:hAnsi="Times New Roman"/>
                <w:sz w:val="24"/>
                <w:szCs w:val="24"/>
                <w:lang w:val="uk-UA"/>
              </w:rPr>
              <w:t>Орієнтовна ціна</w:t>
            </w:r>
            <w:r w:rsidR="00DE6EF0"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Panasonic HC-X1000</w:t>
            </w:r>
            <w:r w:rsidRPr="00DB52BD">
              <w:rPr>
                <w:rFonts w:ascii="Times New Roman" w:hAnsi="Times New Roman"/>
                <w:sz w:val="24"/>
                <w:szCs w:val="24"/>
                <w:lang w:val="uk-UA"/>
              </w:rPr>
              <w:t xml:space="preserve"> від 1250 $, </w:t>
            </w:r>
            <w:r w:rsidRPr="00DB52BD">
              <w:rPr>
                <w:rFonts w:ascii="Times New Roman" w:hAnsi="Times New Roman"/>
                <w:i/>
                <w:sz w:val="24"/>
                <w:szCs w:val="24"/>
                <w:lang w:val="uk-UA"/>
              </w:rPr>
              <w:t>Panasonic HC-X2000</w:t>
            </w:r>
            <w:r w:rsidRPr="00DB52BD">
              <w:rPr>
                <w:rFonts w:ascii="Times New Roman" w:hAnsi="Times New Roman"/>
                <w:sz w:val="24"/>
                <w:szCs w:val="24"/>
                <w:lang w:val="uk-UA"/>
              </w:rPr>
              <w:t xml:space="preserve"> від 2000 $.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GoPro</w:t>
      </w:r>
      <w:r w:rsidRPr="00DB52BD">
        <w:rPr>
          <w:rFonts w:ascii="Times New Roman" w:hAnsi="Times New Roman"/>
          <w:sz w:val="24"/>
          <w:szCs w:val="24"/>
          <w:lang w:val="uk-UA"/>
        </w:rPr>
        <w:t xml:space="preserve"> </w:t>
      </w:r>
      <w:r w:rsidR="00DE6EF0" w:rsidRPr="00DB52BD">
        <w:rPr>
          <w:rFonts w:ascii="Times New Roman" w:hAnsi="Times New Roman"/>
          <w:i/>
          <w:szCs w:val="24"/>
          <w:lang w:val="uk-UA"/>
        </w:rPr>
        <w:t>–</w:t>
      </w:r>
      <w:r w:rsidRPr="00DB52BD">
        <w:rPr>
          <w:rFonts w:ascii="Times New Roman" w:hAnsi="Times New Roman"/>
          <w:sz w:val="24"/>
          <w:szCs w:val="24"/>
          <w:lang w:val="uk-UA"/>
        </w:rPr>
        <w:t xml:space="preserve"> американська компанія, що спеціалізується на виробництві спортивних відеокамер та аксесуарів до них. Компанія </w:t>
      </w:r>
      <w:r w:rsidRPr="00DB52BD">
        <w:rPr>
          <w:rFonts w:ascii="Times New Roman" w:hAnsi="Times New Roman"/>
          <w:i/>
          <w:sz w:val="24"/>
          <w:szCs w:val="24"/>
          <w:lang w:val="uk-UA"/>
        </w:rPr>
        <w:t>GoPro</w:t>
      </w:r>
      <w:r w:rsidRPr="00DB52BD">
        <w:rPr>
          <w:rFonts w:ascii="Times New Roman" w:hAnsi="Times New Roman"/>
          <w:sz w:val="24"/>
          <w:szCs w:val="24"/>
          <w:lang w:val="uk-UA"/>
        </w:rPr>
        <w:t xml:space="preserve"> відома своїми високоякісними відеокамерами, спроектованими спеціально для знімання екстремальних видів спорту та дійства. Ось деякі характеристики відеокамер </w:t>
      </w:r>
      <w:r w:rsidRPr="00DB52BD">
        <w:rPr>
          <w:rFonts w:ascii="Times New Roman" w:hAnsi="Times New Roman"/>
          <w:i/>
          <w:sz w:val="24"/>
          <w:szCs w:val="24"/>
          <w:lang w:val="uk-UA"/>
        </w:rPr>
        <w:t>GoPro</w:t>
      </w:r>
      <w:r w:rsidRPr="00DB52BD">
        <w:rPr>
          <w:rFonts w:ascii="Times New Roman" w:hAnsi="Times New Roman"/>
          <w:sz w:val="24"/>
          <w:szCs w:val="24"/>
          <w:lang w:val="uk-UA"/>
        </w:rPr>
        <w:t>:</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Компактність: </w:t>
      </w:r>
      <w:r w:rsidR="00DE6EF0" w:rsidRPr="00DB52BD">
        <w:rPr>
          <w:lang w:val="uk-UA"/>
        </w:rPr>
        <w:t>в</w:t>
      </w:r>
      <w:r w:rsidRPr="00DB52BD">
        <w:rPr>
          <w:lang w:val="uk-UA"/>
        </w:rPr>
        <w:t xml:space="preserve">ідеокамери </w:t>
      </w:r>
      <w:r w:rsidRPr="00DB52BD">
        <w:rPr>
          <w:i/>
          <w:lang w:val="uk-UA"/>
        </w:rPr>
        <w:t>GoPro</w:t>
      </w:r>
      <w:r w:rsidRPr="00DB52BD">
        <w:rPr>
          <w:lang w:val="uk-UA"/>
        </w:rPr>
        <w:t xml:space="preserve"> мають компактний дизайн, що дозволяє ї</w:t>
      </w:r>
      <w:r w:rsidR="00DE6EF0" w:rsidRPr="00DB52BD">
        <w:rPr>
          <w:lang w:val="uk-UA"/>
        </w:rPr>
        <w:t>х</w:t>
      </w:r>
      <w:r w:rsidRPr="00DB52BD">
        <w:rPr>
          <w:lang w:val="uk-UA"/>
        </w:rPr>
        <w:t xml:space="preserve"> легко транспортувати та використовувати в різних умовах.</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Водонепроникність: </w:t>
      </w:r>
      <w:r w:rsidR="00DE6EF0" w:rsidRPr="00DB52BD">
        <w:rPr>
          <w:lang w:val="uk-UA"/>
        </w:rPr>
        <w:t>б</w:t>
      </w:r>
      <w:r w:rsidRPr="00DB52BD">
        <w:rPr>
          <w:lang w:val="uk-UA"/>
        </w:rPr>
        <w:t xml:space="preserve">ільшість моделей </w:t>
      </w:r>
      <w:r w:rsidRPr="00DB52BD">
        <w:rPr>
          <w:i/>
          <w:lang w:val="uk-UA"/>
        </w:rPr>
        <w:t>GoPro</w:t>
      </w:r>
      <w:r w:rsidRPr="00DB52BD">
        <w:rPr>
          <w:lang w:val="uk-UA"/>
        </w:rPr>
        <w:t xml:space="preserve"> мають захист від води та пилу, що дозволяє їм знімати відео під водою або в умовах, коли є ризик попадання води чи пилу.</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Висока якість відео: </w:t>
      </w:r>
      <w:r w:rsidR="00DE6EF0" w:rsidRPr="00DB52BD">
        <w:rPr>
          <w:lang w:val="uk-UA"/>
        </w:rPr>
        <w:t>в</w:t>
      </w:r>
      <w:r w:rsidRPr="00DB52BD">
        <w:rPr>
          <w:lang w:val="uk-UA"/>
        </w:rPr>
        <w:t xml:space="preserve">ідеокамери </w:t>
      </w:r>
      <w:r w:rsidRPr="00DB52BD">
        <w:rPr>
          <w:i/>
          <w:lang w:val="uk-UA"/>
        </w:rPr>
        <w:t>GoPro</w:t>
      </w:r>
      <w:r w:rsidRPr="00DB52BD">
        <w:rPr>
          <w:lang w:val="uk-UA"/>
        </w:rPr>
        <w:t xml:space="preserve"> здатні знімати відео в роздільній здатності до </w:t>
      </w:r>
      <w:r w:rsidRPr="00DB52BD">
        <w:rPr>
          <w:i/>
          <w:lang w:val="uk-UA"/>
        </w:rPr>
        <w:t>4K</w:t>
      </w:r>
      <w:r w:rsidRPr="00DB52BD">
        <w:rPr>
          <w:lang w:val="uk-UA"/>
        </w:rPr>
        <w:t xml:space="preserve"> та з частотою кадрів до 60 кадр</w:t>
      </w:r>
      <w:r w:rsidR="00DE6EF0" w:rsidRPr="00DB52BD">
        <w:rPr>
          <w:lang w:val="uk-UA"/>
        </w:rPr>
        <w:t>/с</w:t>
      </w:r>
      <w:r w:rsidRPr="00DB52BD">
        <w:rPr>
          <w:lang w:val="uk-UA"/>
        </w:rPr>
        <w:t>, що забезпечує чітке та реалістичне зображення.</w:t>
      </w:r>
    </w:p>
    <w:p w:rsidR="00625CC8" w:rsidRPr="00DB52BD" w:rsidRDefault="00625CC8" w:rsidP="00661052">
      <w:pPr>
        <w:pStyle w:val="a7"/>
        <w:numPr>
          <w:ilvl w:val="0"/>
          <w:numId w:val="68"/>
        </w:numPr>
        <w:tabs>
          <w:tab w:val="left" w:pos="1134"/>
        </w:tabs>
        <w:ind w:left="0" w:firstLine="709"/>
        <w:rPr>
          <w:lang w:val="uk-UA"/>
        </w:rPr>
      </w:pPr>
      <w:r w:rsidRPr="00DB52BD">
        <w:rPr>
          <w:lang w:val="uk-UA"/>
        </w:rPr>
        <w:t>Ширококутний об</w:t>
      </w:r>
      <w:r w:rsidR="002E7BE0" w:rsidRPr="00DB52BD">
        <w:rPr>
          <w:lang w:val="uk-UA"/>
        </w:rPr>
        <w:t>’</w:t>
      </w:r>
      <w:r w:rsidRPr="00DB52BD">
        <w:rPr>
          <w:lang w:val="uk-UA"/>
        </w:rPr>
        <w:t xml:space="preserve">єктив: </w:t>
      </w:r>
      <w:r w:rsidR="00DE6EF0" w:rsidRPr="00DB52BD">
        <w:rPr>
          <w:lang w:val="uk-UA"/>
        </w:rPr>
        <w:t>в</w:t>
      </w:r>
      <w:r w:rsidRPr="00DB52BD">
        <w:rPr>
          <w:lang w:val="uk-UA"/>
        </w:rPr>
        <w:t xml:space="preserve">ідеокамери </w:t>
      </w:r>
      <w:r w:rsidRPr="00DB52BD">
        <w:rPr>
          <w:i/>
          <w:lang w:val="uk-UA"/>
        </w:rPr>
        <w:t>GoPro</w:t>
      </w:r>
      <w:r w:rsidRPr="00DB52BD">
        <w:rPr>
          <w:lang w:val="uk-UA"/>
        </w:rPr>
        <w:t xml:space="preserve"> оснащені ширококутним об</w:t>
      </w:r>
      <w:r w:rsidR="002E7BE0" w:rsidRPr="00DB52BD">
        <w:rPr>
          <w:lang w:val="uk-UA"/>
        </w:rPr>
        <w:t>’</w:t>
      </w:r>
      <w:r w:rsidRPr="00DB52BD">
        <w:rPr>
          <w:lang w:val="uk-UA"/>
        </w:rPr>
        <w:t>єктивом, що дозволяє знімати більше деталей та забезпечує кращу глибину поля зору.</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Стабілізація зображення: </w:t>
      </w:r>
      <w:r w:rsidR="00DE6EF0" w:rsidRPr="00DB52BD">
        <w:rPr>
          <w:lang w:val="uk-UA"/>
        </w:rPr>
        <w:t>д</w:t>
      </w:r>
      <w:r w:rsidRPr="00DB52BD">
        <w:rPr>
          <w:lang w:val="uk-UA"/>
        </w:rPr>
        <w:t xml:space="preserve">еякі відеокамери </w:t>
      </w:r>
      <w:r w:rsidRPr="00DB52BD">
        <w:rPr>
          <w:i/>
          <w:lang w:val="uk-UA"/>
        </w:rPr>
        <w:t>GoPro</w:t>
      </w:r>
      <w:r w:rsidRPr="00DB52BD">
        <w:rPr>
          <w:lang w:val="uk-UA"/>
        </w:rPr>
        <w:t xml:space="preserve"> мають вбудовану стабілізацію зображення, що дозволяє знімати відео без трясіння та руху камери.</w:t>
      </w:r>
    </w:p>
    <w:p w:rsidR="00625CC8" w:rsidRPr="00DB52BD" w:rsidRDefault="00625CC8" w:rsidP="00661052">
      <w:pPr>
        <w:pStyle w:val="a7"/>
        <w:numPr>
          <w:ilvl w:val="0"/>
          <w:numId w:val="68"/>
        </w:numPr>
        <w:tabs>
          <w:tab w:val="left" w:pos="1134"/>
        </w:tabs>
        <w:ind w:left="0" w:firstLine="709"/>
        <w:rPr>
          <w:lang w:val="uk-UA"/>
        </w:rPr>
      </w:pPr>
      <w:r w:rsidRPr="00DB52BD">
        <w:rPr>
          <w:i/>
          <w:lang w:val="uk-UA"/>
        </w:rPr>
        <w:t>Wi-Fi</w:t>
      </w:r>
      <w:r w:rsidRPr="00DB52BD">
        <w:rPr>
          <w:lang w:val="uk-UA"/>
        </w:rPr>
        <w:t xml:space="preserve"> та </w:t>
      </w:r>
      <w:r w:rsidRPr="00DB52BD">
        <w:rPr>
          <w:i/>
          <w:lang w:val="uk-UA"/>
        </w:rPr>
        <w:t>Bluetooth</w:t>
      </w:r>
      <w:r w:rsidRPr="00DB52BD">
        <w:rPr>
          <w:lang w:val="uk-UA"/>
        </w:rPr>
        <w:t xml:space="preserve">: </w:t>
      </w:r>
      <w:r w:rsidR="00DE6EF0" w:rsidRPr="00DB52BD">
        <w:rPr>
          <w:lang w:val="uk-UA"/>
        </w:rPr>
        <w:t>в</w:t>
      </w:r>
      <w:r w:rsidRPr="00DB52BD">
        <w:rPr>
          <w:lang w:val="uk-UA"/>
        </w:rPr>
        <w:t xml:space="preserve">ідеокамери </w:t>
      </w:r>
      <w:r w:rsidRPr="00DB52BD">
        <w:rPr>
          <w:i/>
          <w:lang w:val="uk-UA"/>
        </w:rPr>
        <w:t>GoPro</w:t>
      </w:r>
      <w:r w:rsidRPr="00DB52BD">
        <w:rPr>
          <w:lang w:val="uk-UA"/>
        </w:rPr>
        <w:t xml:space="preserve"> мають можливість підключення до бездротових мереж </w:t>
      </w:r>
      <w:r w:rsidRPr="00DB52BD">
        <w:rPr>
          <w:i/>
          <w:lang w:val="uk-UA"/>
        </w:rPr>
        <w:t>Wi-Fi</w:t>
      </w:r>
      <w:r w:rsidRPr="00DB52BD">
        <w:rPr>
          <w:lang w:val="uk-UA"/>
        </w:rPr>
        <w:t xml:space="preserve"> та </w:t>
      </w:r>
      <w:r w:rsidRPr="00DB52BD">
        <w:rPr>
          <w:i/>
          <w:lang w:val="uk-UA"/>
        </w:rPr>
        <w:t>Bluetooth</w:t>
      </w:r>
      <w:r w:rsidRPr="00DB52BD">
        <w:rPr>
          <w:lang w:val="uk-UA"/>
        </w:rPr>
        <w:t>, що дозволяє безпосередньо передавати відео на різні пристрої та дистанційно керувати камерою з мобільного пристрою.</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Висока стійкість: </w:t>
      </w:r>
      <w:r w:rsidR="00DE6EF0" w:rsidRPr="00DB52BD">
        <w:rPr>
          <w:lang w:val="uk-UA"/>
        </w:rPr>
        <w:t>в</w:t>
      </w:r>
      <w:r w:rsidRPr="00DB52BD">
        <w:rPr>
          <w:lang w:val="uk-UA"/>
        </w:rPr>
        <w:t xml:space="preserve">ідеокамери </w:t>
      </w:r>
      <w:r w:rsidRPr="00DB52BD">
        <w:rPr>
          <w:i/>
          <w:lang w:val="uk-UA"/>
        </w:rPr>
        <w:t>GoPro</w:t>
      </w:r>
      <w:r w:rsidRPr="00DB52BD">
        <w:rPr>
          <w:lang w:val="uk-UA"/>
        </w:rPr>
        <w:t xml:space="preserve"> стійкі до вібрацій, ударів та падінь, що дозволяє їм витримувати екстремальні умови використання.</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Різноманітність кріплень: </w:t>
      </w:r>
      <w:r w:rsidR="00DE6EF0" w:rsidRPr="00DB52BD">
        <w:rPr>
          <w:lang w:val="uk-UA"/>
        </w:rPr>
        <w:t>к</w:t>
      </w:r>
      <w:r w:rsidRPr="00DB52BD">
        <w:rPr>
          <w:lang w:val="uk-UA"/>
        </w:rPr>
        <w:t xml:space="preserve">омпанія </w:t>
      </w:r>
      <w:r w:rsidRPr="00DB52BD">
        <w:rPr>
          <w:i/>
          <w:lang w:val="uk-UA"/>
        </w:rPr>
        <w:t>GoPro</w:t>
      </w:r>
      <w:r w:rsidRPr="00DB52BD">
        <w:rPr>
          <w:lang w:val="uk-UA"/>
        </w:rPr>
        <w:t xml:space="preserve"> пропонує широкий вибір кріплень для відеокамер, що дозволяє їм легко кріпитись до різних поверхонь та предметів.</w:t>
      </w:r>
    </w:p>
    <w:p w:rsidR="00625CC8" w:rsidRPr="00DB52BD" w:rsidRDefault="00625CC8" w:rsidP="00661052">
      <w:pPr>
        <w:pStyle w:val="a7"/>
        <w:numPr>
          <w:ilvl w:val="0"/>
          <w:numId w:val="68"/>
        </w:numPr>
        <w:tabs>
          <w:tab w:val="left" w:pos="1134"/>
        </w:tabs>
        <w:ind w:left="0" w:firstLine="709"/>
        <w:rPr>
          <w:lang w:val="uk-UA"/>
        </w:rPr>
      </w:pPr>
      <w:r w:rsidRPr="00DB52BD">
        <w:rPr>
          <w:lang w:val="uk-UA"/>
        </w:rPr>
        <w:lastRenderedPageBreak/>
        <w:t xml:space="preserve">Голосове керування: </w:t>
      </w:r>
      <w:r w:rsidR="00DE6EF0" w:rsidRPr="00DB52BD">
        <w:rPr>
          <w:lang w:val="uk-UA"/>
        </w:rPr>
        <w:t>д</w:t>
      </w:r>
      <w:r w:rsidRPr="00DB52BD">
        <w:rPr>
          <w:lang w:val="uk-UA"/>
        </w:rPr>
        <w:t xml:space="preserve">еякі моделі відеокамер </w:t>
      </w:r>
      <w:r w:rsidRPr="00DB52BD">
        <w:rPr>
          <w:i/>
          <w:lang w:val="uk-UA"/>
        </w:rPr>
        <w:t>GoPro</w:t>
      </w:r>
      <w:r w:rsidRPr="00DB52BD">
        <w:rPr>
          <w:lang w:val="uk-UA"/>
        </w:rPr>
        <w:t xml:space="preserve"> мають функцію голосового керування, що дозволяє запускати та зупиняти запис відео за допомогою голосових команд.</w:t>
      </w:r>
    </w:p>
    <w:p w:rsidR="00625CC8" w:rsidRPr="00DB52BD" w:rsidRDefault="00625CC8" w:rsidP="00661052">
      <w:pPr>
        <w:pStyle w:val="a7"/>
        <w:numPr>
          <w:ilvl w:val="0"/>
          <w:numId w:val="68"/>
        </w:numPr>
        <w:tabs>
          <w:tab w:val="left" w:pos="1134"/>
        </w:tabs>
        <w:ind w:left="0" w:firstLine="709"/>
        <w:rPr>
          <w:lang w:val="uk-UA"/>
        </w:rPr>
      </w:pPr>
      <w:r w:rsidRPr="00DB52BD">
        <w:rPr>
          <w:lang w:val="uk-UA"/>
        </w:rPr>
        <w:t xml:space="preserve">Додаткові функції: </w:t>
      </w:r>
      <w:r w:rsidR="00DE6EF0" w:rsidRPr="00DB52BD">
        <w:rPr>
          <w:lang w:val="uk-UA"/>
        </w:rPr>
        <w:t>д</w:t>
      </w:r>
      <w:r w:rsidRPr="00DB52BD">
        <w:rPr>
          <w:lang w:val="uk-UA"/>
        </w:rPr>
        <w:t xml:space="preserve">еякі відеокамери </w:t>
      </w:r>
      <w:r w:rsidRPr="00DB52BD">
        <w:rPr>
          <w:i/>
          <w:lang w:val="uk-UA"/>
        </w:rPr>
        <w:t>GoPro</w:t>
      </w:r>
      <w:r w:rsidRPr="00DB52BD">
        <w:rPr>
          <w:lang w:val="uk-UA"/>
        </w:rPr>
        <w:t xml:space="preserve"> мають додаткові функції, такі як можливість знімати повільне відео, режим </w:t>
      </w:r>
      <w:r w:rsidRPr="00DB52BD">
        <w:rPr>
          <w:i/>
          <w:lang w:val="uk-UA"/>
        </w:rPr>
        <w:t>HDR</w:t>
      </w:r>
      <w:r w:rsidRPr="00DB52BD">
        <w:rPr>
          <w:lang w:val="uk-UA"/>
        </w:rPr>
        <w:t xml:space="preserve"> для зйомки в умовах зі складною освітленістю, або функцію знімання фотографій з частотою до 30 к</w:t>
      </w:r>
      <w:r w:rsidR="00DE6EF0" w:rsidRPr="00DB52BD">
        <w:rPr>
          <w:lang w:val="uk-UA"/>
        </w:rPr>
        <w:t>адр</w:t>
      </w:r>
      <w:r w:rsidRPr="00DB52BD">
        <w:rPr>
          <w:lang w:val="uk-UA"/>
        </w:rPr>
        <w:t>/с.</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 xml:space="preserve">GoPro </w:t>
      </w:r>
      <w:r w:rsidRPr="00DB52BD">
        <w:rPr>
          <w:rFonts w:ascii="Times New Roman" w:hAnsi="Times New Roman"/>
          <w:sz w:val="24"/>
          <w:szCs w:val="24"/>
          <w:lang w:val="uk-UA"/>
        </w:rPr>
        <w:t>пропонує різні моделі відеокамер, що можуть використовуватися для аналізу техніки спортивних вправ. Однак, деякі моделі можуть бути більш популярними серед спортсменів і тренерів.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Однією з найбільш популярних моделей є </w:t>
      </w:r>
      <w:r w:rsidRPr="00DB52BD">
        <w:rPr>
          <w:rFonts w:ascii="Times New Roman" w:hAnsi="Times New Roman"/>
          <w:i/>
          <w:sz w:val="24"/>
          <w:szCs w:val="24"/>
          <w:lang w:val="uk-UA"/>
        </w:rPr>
        <w:t>GoPro HERO9</w:t>
      </w:r>
      <w:r w:rsidRPr="00DB52BD">
        <w:rPr>
          <w:rFonts w:ascii="Times New Roman" w:hAnsi="Times New Roman"/>
          <w:sz w:val="24"/>
          <w:szCs w:val="24"/>
          <w:lang w:val="uk-UA"/>
        </w:rPr>
        <w:t xml:space="preserve">, </w:t>
      </w:r>
      <w:r w:rsidRPr="00DB52BD">
        <w:rPr>
          <w:rFonts w:ascii="Times New Roman" w:hAnsi="Times New Roman"/>
          <w:i/>
          <w:sz w:val="24"/>
          <w:szCs w:val="24"/>
          <w:lang w:val="uk-UA"/>
        </w:rPr>
        <w:t>10-11 Black</w:t>
      </w:r>
      <w:r w:rsidRPr="00DB52BD">
        <w:rPr>
          <w:rFonts w:ascii="Times New Roman" w:hAnsi="Times New Roman"/>
          <w:sz w:val="24"/>
          <w:szCs w:val="24"/>
          <w:lang w:val="uk-UA"/>
        </w:rPr>
        <w:t xml:space="preserve"> (рис. Б21). Ц</w:t>
      </w:r>
      <w:r w:rsidR="00DE6EF0" w:rsidRPr="00DB52BD">
        <w:rPr>
          <w:rFonts w:ascii="Times New Roman" w:hAnsi="Times New Roman"/>
          <w:sz w:val="24"/>
          <w:szCs w:val="24"/>
          <w:lang w:val="uk-UA"/>
        </w:rPr>
        <w:t>і</w:t>
      </w:r>
      <w:r w:rsidRPr="00DB52BD">
        <w:rPr>
          <w:rFonts w:ascii="Times New Roman" w:hAnsi="Times New Roman"/>
          <w:sz w:val="24"/>
          <w:szCs w:val="24"/>
          <w:lang w:val="uk-UA"/>
        </w:rPr>
        <w:t xml:space="preserve"> камер</w:t>
      </w:r>
      <w:r w:rsidR="00DE6EF0" w:rsidRPr="00DB52BD">
        <w:rPr>
          <w:rFonts w:ascii="Times New Roman" w:hAnsi="Times New Roman"/>
          <w:sz w:val="24"/>
          <w:szCs w:val="24"/>
          <w:lang w:val="uk-UA"/>
        </w:rPr>
        <w:t>и</w:t>
      </w:r>
      <w:r w:rsidRPr="00DB52BD">
        <w:rPr>
          <w:rFonts w:ascii="Times New Roman" w:hAnsi="Times New Roman"/>
          <w:sz w:val="24"/>
          <w:szCs w:val="24"/>
          <w:lang w:val="uk-UA"/>
        </w:rPr>
        <w:t xml:space="preserve"> ма</w:t>
      </w:r>
      <w:r w:rsidR="00DE6EF0" w:rsidRPr="00DB52BD">
        <w:rPr>
          <w:rFonts w:ascii="Times New Roman" w:hAnsi="Times New Roman"/>
          <w:sz w:val="24"/>
          <w:szCs w:val="24"/>
          <w:lang w:val="uk-UA"/>
        </w:rPr>
        <w:t>ють</w:t>
      </w:r>
      <w:r w:rsidRPr="00DB52BD">
        <w:rPr>
          <w:rFonts w:ascii="Times New Roman" w:hAnsi="Times New Roman"/>
          <w:sz w:val="24"/>
          <w:szCs w:val="24"/>
          <w:lang w:val="uk-UA"/>
        </w:rPr>
        <w:t xml:space="preserve"> можливість записувати відео в роздільній здатності </w:t>
      </w:r>
      <w:r w:rsidRPr="00DB52BD">
        <w:rPr>
          <w:rFonts w:ascii="Times New Roman" w:hAnsi="Times New Roman"/>
          <w:i/>
          <w:sz w:val="24"/>
          <w:szCs w:val="24"/>
          <w:lang w:val="uk-UA"/>
        </w:rPr>
        <w:t>5K</w:t>
      </w:r>
      <w:r w:rsidRPr="00DB52BD">
        <w:rPr>
          <w:rFonts w:ascii="Times New Roman" w:hAnsi="Times New Roman"/>
          <w:sz w:val="24"/>
          <w:szCs w:val="24"/>
          <w:lang w:val="uk-UA"/>
        </w:rPr>
        <w:t xml:space="preserve"> зі швидкістю 30 кадр</w:t>
      </w:r>
      <w:r w:rsidR="00DE6EF0" w:rsidRPr="00DB52BD">
        <w:rPr>
          <w:rFonts w:ascii="Times New Roman" w:hAnsi="Times New Roman"/>
          <w:sz w:val="24"/>
          <w:szCs w:val="24"/>
          <w:lang w:val="uk-UA"/>
        </w:rPr>
        <w:t>/с</w:t>
      </w:r>
      <w:r w:rsidRPr="00DB52BD">
        <w:rPr>
          <w:rFonts w:ascii="Times New Roman" w:hAnsi="Times New Roman"/>
          <w:sz w:val="24"/>
          <w:szCs w:val="24"/>
          <w:lang w:val="uk-UA"/>
        </w:rPr>
        <w:t>, а також ма</w:t>
      </w:r>
      <w:r w:rsidR="00DE6EF0" w:rsidRPr="00DB52BD">
        <w:rPr>
          <w:rFonts w:ascii="Times New Roman" w:hAnsi="Times New Roman"/>
          <w:sz w:val="24"/>
          <w:szCs w:val="24"/>
          <w:lang w:val="uk-UA"/>
        </w:rPr>
        <w:t>ють</w:t>
      </w:r>
      <w:r w:rsidRPr="00DB52BD">
        <w:rPr>
          <w:rFonts w:ascii="Times New Roman" w:hAnsi="Times New Roman"/>
          <w:sz w:val="24"/>
          <w:szCs w:val="24"/>
          <w:lang w:val="uk-UA"/>
        </w:rPr>
        <w:t xml:space="preserve"> можливість знімати відео в режимі гіперлапсу. </w:t>
      </w:r>
      <w:r w:rsidR="00DE6EF0" w:rsidRPr="00DB52BD">
        <w:rPr>
          <w:rFonts w:ascii="Times New Roman" w:hAnsi="Times New Roman"/>
          <w:sz w:val="24"/>
          <w:szCs w:val="24"/>
          <w:lang w:val="uk-UA"/>
        </w:rPr>
        <w:t>Ок</w:t>
      </w:r>
      <w:r w:rsidRPr="00DB52BD">
        <w:rPr>
          <w:rFonts w:ascii="Times New Roman" w:hAnsi="Times New Roman"/>
          <w:sz w:val="24"/>
          <w:szCs w:val="24"/>
          <w:lang w:val="uk-UA"/>
        </w:rPr>
        <w:t>рім того, вона має більш потужний процесор і більш ефективну стабілізацію зображення, що робить її корисною для аналізу техніки спортивних вправ.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Іншою популярною моделлю є </w:t>
      </w:r>
      <w:r w:rsidRPr="00DB52BD">
        <w:rPr>
          <w:rFonts w:ascii="Times New Roman" w:hAnsi="Times New Roman"/>
          <w:i/>
          <w:sz w:val="24"/>
          <w:szCs w:val="24"/>
          <w:lang w:val="uk-UA"/>
        </w:rPr>
        <w:t>GoPro HERO8 Black</w:t>
      </w:r>
      <w:r w:rsidRPr="00DB52BD">
        <w:rPr>
          <w:rFonts w:ascii="Times New Roman" w:hAnsi="Times New Roman"/>
          <w:sz w:val="24"/>
          <w:szCs w:val="24"/>
          <w:lang w:val="uk-UA"/>
        </w:rPr>
        <w:t xml:space="preserve"> (рис. Б20). Ця камера має можливість записувати відео в роздільній здатності 4K зі швидкістю 60 кадр</w:t>
      </w:r>
      <w:r w:rsidR="00DE6EF0" w:rsidRPr="00DB52BD">
        <w:rPr>
          <w:rFonts w:ascii="Times New Roman" w:hAnsi="Times New Roman"/>
          <w:sz w:val="24"/>
          <w:szCs w:val="24"/>
          <w:lang w:val="uk-UA"/>
        </w:rPr>
        <w:t>/с</w:t>
      </w:r>
      <w:r w:rsidRPr="00DB52BD">
        <w:rPr>
          <w:rFonts w:ascii="Times New Roman" w:hAnsi="Times New Roman"/>
          <w:sz w:val="24"/>
          <w:szCs w:val="24"/>
          <w:lang w:val="uk-UA"/>
        </w:rPr>
        <w:t>, а також має можливість знімати відео в режимі гіперлапсу. Вона також має вбудовану стабілізацію зображення та можливість підключення до додаткових аксесуарів, що дозволяє забезпечити більш точний і стабільний запис відео для аналізу техніки спортивних вправ.</w:t>
      </w:r>
    </w:p>
    <w:tbl>
      <w:tblPr>
        <w:tblW w:w="0" w:type="auto"/>
        <w:tblLayout w:type="fixed"/>
        <w:tblLook w:val="04A0" w:firstRow="1" w:lastRow="0" w:firstColumn="1" w:lastColumn="0" w:noHBand="0" w:noVBand="1"/>
      </w:tblPr>
      <w:tblGrid>
        <w:gridCol w:w="5102"/>
        <w:gridCol w:w="5102"/>
      </w:tblGrid>
      <w:tr w:rsidR="00625CC8" w:rsidRPr="00DB52BD" w:rsidTr="00625CC8">
        <w:tc>
          <w:tcPr>
            <w:tcW w:w="5102" w:type="dxa"/>
          </w:tcPr>
          <w:p w:rsidR="00625CC8" w:rsidRPr="00DB52BD" w:rsidRDefault="00625CC8" w:rsidP="00DE6EF0">
            <w:pPr>
              <w:spacing w:before="120" w:after="12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1450CE7C" wp14:editId="7B0E209E">
                  <wp:extent cx="2880000" cy="2160000"/>
                  <wp:effectExtent l="0" t="0" r="0" b="0"/>
                  <wp:docPr id="117" name="Рисунок 117" descr="Обзор экшн-камеры GoPro Hero8 Black для активных съемо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descr="Обзор экшн-камеры GoPro Hero8 Black для активных съемок"/>
                          <pic:cNvPicPr preferRelativeResize="0">
                            <a:picLocks noChangeAspect="1" noChangeArrowheads="1"/>
                          </pic:cNvPicPr>
                        </pic:nvPicPr>
                        <pic:blipFill rotWithShape="1">
                          <a:blip r:embed="rId326">
                            <a:extLst>
                              <a:ext uri="{28A0092B-C50C-407E-A947-70E740481C1C}">
                                <a14:useLocalDpi xmlns:a14="http://schemas.microsoft.com/office/drawing/2010/main" val="0"/>
                              </a:ext>
                            </a:extLst>
                          </a:blip>
                          <a:srcRect l="26200" r="29273"/>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2" w:type="dxa"/>
          </w:tcPr>
          <w:p w:rsidR="00625CC8" w:rsidRPr="00DB52BD" w:rsidRDefault="00625CC8" w:rsidP="00DE6EF0">
            <w:pPr>
              <w:spacing w:before="120" w:after="12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680648BA" wp14:editId="5421072C">
                  <wp:extent cx="2880000" cy="2160000"/>
                  <wp:effectExtent l="0" t="0" r="0" b="0"/>
                  <wp:docPr id="118" name="Рисунок 118" descr="Купити GoPro HERO10 Black Special Bundle (CHDRB-101-CN) в Одесі Києві  Харкові дешева ціна зі складу інтернет-магазин Mobileplan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descr="Купити GoPro HERO10 Black Special Bundle (CHDRB-101-CN) в Одесі Києві  Харкові дешева ціна зі складу інтернет-магазин Mobileplanet"/>
                          <pic:cNvPicPr preferRelativeResize="0">
                            <a:picLocks noChangeAspect="1" noChangeArrowheads="1"/>
                          </pic:cNvPicPr>
                        </pic:nvPicPr>
                        <pic:blipFill>
                          <a:blip r:embed="rId327"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625CC8" w:rsidRPr="00DB52BD" w:rsidTr="00625CC8">
        <w:tc>
          <w:tcPr>
            <w:tcW w:w="5102" w:type="dxa"/>
          </w:tcPr>
          <w:p w:rsidR="00625CC8" w:rsidRPr="00DB52BD" w:rsidRDefault="00625CC8" w:rsidP="00DE6EF0">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Б20. HERO8 Black</w:t>
            </w:r>
            <w:r w:rsidRPr="00DB52BD">
              <w:rPr>
                <w:rFonts w:ascii="Times New Roman" w:hAnsi="Times New Roman"/>
                <w:sz w:val="24"/>
                <w:szCs w:val="24"/>
                <w:lang w:val="uk-UA"/>
              </w:rPr>
              <w:t>.</w:t>
            </w:r>
          </w:p>
        </w:tc>
        <w:tc>
          <w:tcPr>
            <w:tcW w:w="5102" w:type="dxa"/>
          </w:tcPr>
          <w:p w:rsidR="00625CC8" w:rsidRPr="00DB52BD" w:rsidRDefault="00625CC8" w:rsidP="00DE6EF0">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Б21. HERO10 Black.</w:t>
            </w:r>
          </w:p>
        </w:tc>
      </w:tr>
      <w:tr w:rsidR="00625CC8" w:rsidRPr="00FB1CCB" w:rsidTr="00625CC8">
        <w:tc>
          <w:tcPr>
            <w:tcW w:w="10204"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DE6EF0" w:rsidRPr="00DB52BD">
              <w:rPr>
                <w:rFonts w:ascii="Times New Roman" w:hAnsi="Times New Roman"/>
                <w:i/>
                <w:szCs w:val="24"/>
                <w:lang w:val="uk-UA"/>
              </w:rPr>
              <w:t>–</w:t>
            </w:r>
            <w:r w:rsidRPr="00DB52BD">
              <w:rPr>
                <w:rFonts w:ascii="Times New Roman" w:hAnsi="Times New Roman"/>
                <w:sz w:val="24"/>
                <w:szCs w:val="24"/>
                <w:lang w:val="uk-UA"/>
              </w:rPr>
              <w:t xml:space="preserve"> URL: </w:t>
            </w:r>
            <w:hyperlink r:id="rId328" w:history="1">
              <w:r w:rsidRPr="00DB52BD">
                <w:rPr>
                  <w:rStyle w:val="a6"/>
                  <w:rFonts w:ascii="Times New Roman" w:hAnsi="Times New Roman"/>
                  <w:color w:val="auto"/>
                  <w:sz w:val="24"/>
                  <w:szCs w:val="24"/>
                  <w:lang w:val="uk-UA"/>
                </w:rPr>
                <w:t>https://video-editor.su/gopro-hero8-black-review.php</w:t>
              </w:r>
            </w:hyperlink>
            <w:r w:rsidRPr="00DB52BD">
              <w:rPr>
                <w:rFonts w:ascii="Times New Roman" w:hAnsi="Times New Roman"/>
                <w:sz w:val="24"/>
                <w:szCs w:val="24"/>
                <w:lang w:val="uk-UA"/>
              </w:rPr>
              <w:t xml:space="preserve">, </w:t>
            </w:r>
            <w:hyperlink r:id="rId329" w:history="1">
              <w:r w:rsidRPr="00DB52BD">
                <w:rPr>
                  <w:rStyle w:val="a6"/>
                  <w:rFonts w:ascii="Times New Roman" w:hAnsi="Times New Roman"/>
                  <w:color w:val="auto"/>
                  <w:sz w:val="24"/>
                  <w:szCs w:val="24"/>
                  <w:lang w:val="uk-UA"/>
                </w:rPr>
                <w:t>https://www.ixbt.com/dv/gopro-hero9-black-review.html</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rPr>
                <w:rFonts w:ascii="Times New Roman" w:hAnsi="Times New Roman"/>
                <w:i/>
                <w:sz w:val="24"/>
                <w:szCs w:val="24"/>
                <w:lang w:val="uk-UA"/>
              </w:rPr>
            </w:pPr>
            <w:r w:rsidRPr="00DB52BD">
              <w:rPr>
                <w:rFonts w:ascii="Times New Roman" w:hAnsi="Times New Roman"/>
                <w:sz w:val="24"/>
                <w:szCs w:val="24"/>
                <w:lang w:val="uk-UA"/>
              </w:rPr>
              <w:t>Орієнтовна ціна</w:t>
            </w:r>
            <w:r w:rsidR="00DE6EF0" w:rsidRPr="00DB52BD">
              <w:rPr>
                <w:rFonts w:ascii="Times New Roman" w:hAnsi="Times New Roman"/>
                <w:sz w:val="24"/>
                <w:szCs w:val="24"/>
                <w:lang w:val="uk-UA"/>
              </w:rPr>
              <w: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HERO8 Black</w:t>
            </w:r>
            <w:r w:rsidRPr="00DB52BD">
              <w:rPr>
                <w:rFonts w:ascii="Times New Roman" w:hAnsi="Times New Roman"/>
                <w:sz w:val="24"/>
                <w:szCs w:val="24"/>
                <w:lang w:val="uk-UA"/>
              </w:rPr>
              <w:t xml:space="preserve"> від 300 $, </w:t>
            </w:r>
            <w:r w:rsidRPr="00DB52BD">
              <w:rPr>
                <w:rFonts w:ascii="Times New Roman" w:hAnsi="Times New Roman"/>
                <w:i/>
                <w:sz w:val="24"/>
                <w:szCs w:val="24"/>
                <w:lang w:val="uk-UA"/>
              </w:rPr>
              <w:t>HERO9-11 Black</w:t>
            </w:r>
            <w:r w:rsidRPr="00DB52BD">
              <w:rPr>
                <w:rFonts w:ascii="Times New Roman" w:hAnsi="Times New Roman"/>
                <w:sz w:val="24"/>
                <w:szCs w:val="24"/>
                <w:lang w:val="uk-UA"/>
              </w:rPr>
              <w:t xml:space="preserve"> від 400 $.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DJI </w:t>
      </w:r>
      <w:r w:rsidR="00DE6EF0" w:rsidRPr="00DB52BD">
        <w:rPr>
          <w:rFonts w:ascii="Times New Roman" w:hAnsi="Times New Roman"/>
          <w:i/>
          <w:szCs w:val="24"/>
          <w:lang w:val="uk-UA"/>
        </w:rPr>
        <w:t>–</w:t>
      </w:r>
      <w:r w:rsidRPr="00DB52BD">
        <w:rPr>
          <w:rFonts w:ascii="Times New Roman" w:hAnsi="Times New Roman"/>
          <w:sz w:val="24"/>
          <w:szCs w:val="24"/>
          <w:lang w:val="uk-UA"/>
        </w:rPr>
        <w:t xml:space="preserve"> китайська компанія, яка відома своїми дронами та стабілізаторами зображення, а також виробляє відеокамери для використання з їхніми пристроями. Ось деякі характеристики відеокамер компанії </w:t>
      </w:r>
      <w:r w:rsidRPr="00DB52BD">
        <w:rPr>
          <w:rFonts w:ascii="Times New Roman" w:hAnsi="Times New Roman"/>
          <w:i/>
          <w:sz w:val="24"/>
          <w:szCs w:val="24"/>
          <w:lang w:val="uk-UA"/>
        </w:rPr>
        <w:t>DJI</w:t>
      </w:r>
      <w:r w:rsidRPr="00DB52BD">
        <w:rPr>
          <w:rFonts w:ascii="Times New Roman" w:hAnsi="Times New Roman"/>
          <w:sz w:val="24"/>
          <w:szCs w:val="24"/>
          <w:lang w:val="uk-UA"/>
        </w:rPr>
        <w:t>:</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Висока якість зображення: </w:t>
      </w:r>
      <w:r w:rsidR="000F5C8A" w:rsidRPr="00DB52BD">
        <w:rPr>
          <w:lang w:val="uk-UA"/>
        </w:rPr>
        <w:t>в</w:t>
      </w:r>
      <w:r w:rsidRPr="00DB52BD">
        <w:rPr>
          <w:lang w:val="uk-UA"/>
        </w:rPr>
        <w:t xml:space="preserve">ідеокамери компанії </w:t>
      </w:r>
      <w:r w:rsidRPr="00DB52BD">
        <w:rPr>
          <w:i/>
          <w:lang w:val="uk-UA"/>
        </w:rPr>
        <w:t>DJI</w:t>
      </w:r>
      <w:r w:rsidRPr="00DB52BD">
        <w:rPr>
          <w:lang w:val="uk-UA"/>
        </w:rPr>
        <w:t xml:space="preserve"> мають високу якість зображення, завдяки високоякісним об</w:t>
      </w:r>
      <w:r w:rsidR="002E7BE0" w:rsidRPr="00DB52BD">
        <w:rPr>
          <w:lang w:val="uk-UA"/>
        </w:rPr>
        <w:t>’</w:t>
      </w:r>
      <w:r w:rsidRPr="00DB52BD">
        <w:rPr>
          <w:lang w:val="uk-UA"/>
        </w:rPr>
        <w:t>єктивам та оптичним системам обробки зображення.</w:t>
      </w:r>
    </w:p>
    <w:p w:rsidR="00625CC8" w:rsidRPr="00DB52BD" w:rsidRDefault="00625CC8" w:rsidP="00661052">
      <w:pPr>
        <w:pStyle w:val="a7"/>
        <w:numPr>
          <w:ilvl w:val="0"/>
          <w:numId w:val="69"/>
        </w:numPr>
        <w:tabs>
          <w:tab w:val="left" w:pos="1134"/>
        </w:tabs>
        <w:ind w:left="0" w:firstLine="709"/>
        <w:rPr>
          <w:lang w:val="uk-UA"/>
        </w:rPr>
      </w:pPr>
      <w:r w:rsidRPr="00DB52BD">
        <w:rPr>
          <w:lang w:val="uk-UA"/>
        </w:rPr>
        <w:t>Р</w:t>
      </w:r>
      <w:r w:rsidR="000F5C8A" w:rsidRPr="00DB52BD">
        <w:rPr>
          <w:lang w:val="uk-UA"/>
        </w:rPr>
        <w:t>озширений динамічний діапазон: б</w:t>
      </w:r>
      <w:r w:rsidRPr="00DB52BD">
        <w:rPr>
          <w:lang w:val="uk-UA"/>
        </w:rPr>
        <w:t xml:space="preserve">агато відеокамер компанії </w:t>
      </w:r>
      <w:r w:rsidRPr="00DB52BD">
        <w:rPr>
          <w:i/>
          <w:lang w:val="uk-UA"/>
        </w:rPr>
        <w:t>DJI</w:t>
      </w:r>
      <w:r w:rsidRPr="00DB52BD">
        <w:rPr>
          <w:lang w:val="uk-UA"/>
        </w:rPr>
        <w:t xml:space="preserve"> мають розширений динамічний діапазон (</w:t>
      </w:r>
      <w:r w:rsidRPr="00DB52BD">
        <w:rPr>
          <w:i/>
          <w:lang w:val="uk-UA"/>
        </w:rPr>
        <w:t>HDR</w:t>
      </w:r>
      <w:r w:rsidRPr="00DB52BD">
        <w:rPr>
          <w:lang w:val="uk-UA"/>
        </w:rPr>
        <w:t>), що дозволяє знімати зображення з високою якістю в умовах складної освітленості.</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Можливість зйомки у високій роздільній здатності: </w:t>
      </w:r>
      <w:r w:rsidR="000F5C8A" w:rsidRPr="00DB52BD">
        <w:rPr>
          <w:lang w:val="uk-UA"/>
        </w:rPr>
        <w:t>б</w:t>
      </w:r>
      <w:r w:rsidRPr="00DB52BD">
        <w:rPr>
          <w:lang w:val="uk-UA"/>
        </w:rPr>
        <w:t xml:space="preserve">агато відеокамер компанії </w:t>
      </w:r>
      <w:r w:rsidRPr="00DB52BD">
        <w:rPr>
          <w:i/>
          <w:lang w:val="uk-UA"/>
        </w:rPr>
        <w:t>DJI</w:t>
      </w:r>
      <w:r w:rsidRPr="00DB52BD">
        <w:rPr>
          <w:lang w:val="uk-UA"/>
        </w:rPr>
        <w:t xml:space="preserve"> підтримують зйомку високоякісних відео з роздільною здатністю </w:t>
      </w:r>
      <w:r w:rsidRPr="00DB52BD">
        <w:rPr>
          <w:i/>
          <w:lang w:val="uk-UA"/>
        </w:rPr>
        <w:t>4K</w:t>
      </w:r>
      <w:r w:rsidRPr="00DB52BD">
        <w:rPr>
          <w:lang w:val="uk-UA"/>
        </w:rPr>
        <w:t xml:space="preserve"> та </w:t>
      </w:r>
      <w:r w:rsidRPr="00DB52BD">
        <w:rPr>
          <w:i/>
          <w:lang w:val="uk-UA"/>
        </w:rPr>
        <w:t>5.2K</w:t>
      </w:r>
      <w:r w:rsidRPr="00DB52BD">
        <w:rPr>
          <w:lang w:val="uk-UA"/>
        </w:rPr>
        <w:t>.</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Режими зйомки: </w:t>
      </w:r>
      <w:r w:rsidR="000F5C8A" w:rsidRPr="00DB52BD">
        <w:rPr>
          <w:lang w:val="uk-UA"/>
        </w:rPr>
        <w:t>в</w:t>
      </w:r>
      <w:r w:rsidRPr="00DB52BD">
        <w:rPr>
          <w:lang w:val="uk-UA"/>
        </w:rPr>
        <w:t xml:space="preserve">ідеокамери компанії </w:t>
      </w:r>
      <w:r w:rsidRPr="00DB52BD">
        <w:rPr>
          <w:i/>
          <w:lang w:val="uk-UA"/>
        </w:rPr>
        <w:t>DJI</w:t>
      </w:r>
      <w:r w:rsidRPr="00DB52BD">
        <w:rPr>
          <w:lang w:val="uk-UA"/>
        </w:rPr>
        <w:t xml:space="preserve"> мають різні режими зйомки, такі як панорамна зйомка, режим сповільненої зйомки, режим «часової стрічки» та багато інших.</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Гімбал: </w:t>
      </w:r>
      <w:r w:rsidR="000F5C8A" w:rsidRPr="00DB52BD">
        <w:rPr>
          <w:lang w:val="uk-UA"/>
        </w:rPr>
        <w:t>б</w:t>
      </w:r>
      <w:r w:rsidRPr="00DB52BD">
        <w:rPr>
          <w:lang w:val="uk-UA"/>
        </w:rPr>
        <w:t xml:space="preserve">агато відеокамер компанії </w:t>
      </w:r>
      <w:r w:rsidRPr="00DB52BD">
        <w:rPr>
          <w:i/>
          <w:lang w:val="uk-UA"/>
        </w:rPr>
        <w:t xml:space="preserve">DJI </w:t>
      </w:r>
      <w:r w:rsidRPr="00DB52BD">
        <w:rPr>
          <w:lang w:val="uk-UA"/>
        </w:rPr>
        <w:t>мають вбудований 3-осевий гімбал, що дозволяє зберігати зйомку стабільною при русі камери.</w:t>
      </w:r>
    </w:p>
    <w:p w:rsidR="00625CC8" w:rsidRPr="00DB52BD" w:rsidRDefault="00625CC8" w:rsidP="00661052">
      <w:pPr>
        <w:pStyle w:val="a7"/>
        <w:numPr>
          <w:ilvl w:val="0"/>
          <w:numId w:val="69"/>
        </w:numPr>
        <w:tabs>
          <w:tab w:val="left" w:pos="1134"/>
        </w:tabs>
        <w:ind w:left="0" w:firstLine="709"/>
        <w:rPr>
          <w:lang w:val="uk-UA"/>
        </w:rPr>
      </w:pPr>
      <w:r w:rsidRPr="00DB52BD">
        <w:rPr>
          <w:lang w:val="uk-UA"/>
        </w:rPr>
        <w:t>Бездротове з</w:t>
      </w:r>
      <w:r w:rsidR="002E7BE0" w:rsidRPr="00DB52BD">
        <w:rPr>
          <w:lang w:val="uk-UA"/>
        </w:rPr>
        <w:t>’</w:t>
      </w:r>
      <w:r w:rsidRPr="00DB52BD">
        <w:rPr>
          <w:lang w:val="uk-UA"/>
        </w:rPr>
        <w:t xml:space="preserve">єднання: </w:t>
      </w:r>
      <w:r w:rsidR="000F5C8A" w:rsidRPr="00DB52BD">
        <w:rPr>
          <w:lang w:val="uk-UA"/>
        </w:rPr>
        <w:t>в</w:t>
      </w:r>
      <w:r w:rsidRPr="00DB52BD">
        <w:rPr>
          <w:lang w:val="uk-UA"/>
        </w:rPr>
        <w:t xml:space="preserve">ідеокамери компанії </w:t>
      </w:r>
      <w:r w:rsidRPr="00DB52BD">
        <w:rPr>
          <w:i/>
          <w:lang w:val="uk-UA"/>
        </w:rPr>
        <w:t>DJI</w:t>
      </w:r>
      <w:r w:rsidRPr="00DB52BD">
        <w:rPr>
          <w:lang w:val="uk-UA"/>
        </w:rPr>
        <w:t xml:space="preserve"> можуть підключатис</w:t>
      </w:r>
      <w:r w:rsidR="000F5C8A" w:rsidRPr="00DB52BD">
        <w:rPr>
          <w:lang w:val="uk-UA"/>
        </w:rPr>
        <w:t>я</w:t>
      </w:r>
      <w:r w:rsidRPr="00DB52BD">
        <w:rPr>
          <w:lang w:val="uk-UA"/>
        </w:rPr>
        <w:t xml:space="preserve"> до мобільних пристроїв через </w:t>
      </w:r>
      <w:r w:rsidRPr="00DB52BD">
        <w:rPr>
          <w:i/>
          <w:lang w:val="uk-UA"/>
        </w:rPr>
        <w:t>Wi-Fi</w:t>
      </w:r>
      <w:r w:rsidRPr="00DB52BD">
        <w:rPr>
          <w:lang w:val="uk-UA"/>
        </w:rPr>
        <w:t xml:space="preserve"> або </w:t>
      </w:r>
      <w:r w:rsidRPr="00DB52BD">
        <w:rPr>
          <w:i/>
          <w:lang w:val="uk-UA"/>
        </w:rPr>
        <w:t>Bluetooth</w:t>
      </w:r>
      <w:r w:rsidRPr="00DB52BD">
        <w:rPr>
          <w:lang w:val="uk-UA"/>
        </w:rPr>
        <w:t xml:space="preserve"> для передачі відео та управління камерою.</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Компактний дизайн: </w:t>
      </w:r>
      <w:r w:rsidR="000F5C8A" w:rsidRPr="00DB52BD">
        <w:rPr>
          <w:lang w:val="uk-UA"/>
        </w:rPr>
        <w:t>б</w:t>
      </w:r>
      <w:r w:rsidRPr="00DB52BD">
        <w:rPr>
          <w:lang w:val="uk-UA"/>
        </w:rPr>
        <w:t xml:space="preserve">агато відеокамер компанії </w:t>
      </w:r>
      <w:r w:rsidRPr="00DB52BD">
        <w:rPr>
          <w:i/>
          <w:lang w:val="uk-UA"/>
        </w:rPr>
        <w:t>DJI</w:t>
      </w:r>
      <w:r w:rsidRPr="00DB52BD">
        <w:rPr>
          <w:lang w:val="uk-UA"/>
        </w:rPr>
        <w:t xml:space="preserve"> мають компактний дизайн, що дозволяє ї</w:t>
      </w:r>
      <w:r w:rsidR="000F5C8A" w:rsidRPr="00DB52BD">
        <w:rPr>
          <w:lang w:val="uk-UA"/>
        </w:rPr>
        <w:t>х</w:t>
      </w:r>
      <w:r w:rsidRPr="00DB52BD">
        <w:rPr>
          <w:lang w:val="uk-UA"/>
        </w:rPr>
        <w:t xml:space="preserve"> легко переносити та використовувати в різних умовах.</w:t>
      </w:r>
    </w:p>
    <w:p w:rsidR="00625CC8" w:rsidRPr="00DB52BD" w:rsidRDefault="00625CC8" w:rsidP="00661052">
      <w:pPr>
        <w:pStyle w:val="a7"/>
        <w:numPr>
          <w:ilvl w:val="0"/>
          <w:numId w:val="69"/>
        </w:numPr>
        <w:tabs>
          <w:tab w:val="left" w:pos="1134"/>
        </w:tabs>
        <w:ind w:left="0" w:firstLine="709"/>
        <w:rPr>
          <w:lang w:val="uk-UA"/>
        </w:rPr>
      </w:pPr>
      <w:r w:rsidRPr="00DB52BD">
        <w:rPr>
          <w:lang w:val="uk-UA"/>
        </w:rPr>
        <w:lastRenderedPageBreak/>
        <w:t xml:space="preserve">Додаткові функції: </w:t>
      </w:r>
      <w:r w:rsidR="000F5C8A" w:rsidRPr="00DB52BD">
        <w:rPr>
          <w:lang w:val="uk-UA"/>
        </w:rPr>
        <w:t>д</w:t>
      </w:r>
      <w:r w:rsidRPr="00DB52BD">
        <w:rPr>
          <w:lang w:val="uk-UA"/>
        </w:rPr>
        <w:t xml:space="preserve">еякі відеокамери компанії </w:t>
      </w:r>
      <w:r w:rsidRPr="00DB52BD">
        <w:rPr>
          <w:i/>
          <w:lang w:val="uk-UA"/>
        </w:rPr>
        <w:t xml:space="preserve">DJI </w:t>
      </w:r>
      <w:r w:rsidRPr="00DB52BD">
        <w:rPr>
          <w:lang w:val="uk-UA"/>
        </w:rPr>
        <w:t xml:space="preserve">мають додаткові функції, такі як вбудований </w:t>
      </w:r>
      <w:r w:rsidRPr="00DB52BD">
        <w:rPr>
          <w:i/>
          <w:lang w:val="uk-UA"/>
        </w:rPr>
        <w:t>GPS</w:t>
      </w:r>
      <w:r w:rsidRPr="00DB52BD">
        <w:rPr>
          <w:lang w:val="uk-UA"/>
        </w:rPr>
        <w:t>, що дозволяє відстежувати місцезнаходження камери та створювати геотеги на відео, або вбудований мікрофон та підтримка зовнішнього мікрофона для якісного звукозапису.</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Водонепроникність: </w:t>
      </w:r>
      <w:r w:rsidR="000F5C8A" w:rsidRPr="00DB52BD">
        <w:rPr>
          <w:lang w:val="uk-UA"/>
        </w:rPr>
        <w:t>д</w:t>
      </w:r>
      <w:r w:rsidRPr="00DB52BD">
        <w:rPr>
          <w:lang w:val="uk-UA"/>
        </w:rPr>
        <w:t xml:space="preserve">еякі відеокамери компанії </w:t>
      </w:r>
      <w:r w:rsidRPr="00DB52BD">
        <w:rPr>
          <w:i/>
          <w:lang w:val="uk-UA"/>
        </w:rPr>
        <w:t>DJI</w:t>
      </w:r>
      <w:r w:rsidRPr="00DB52BD">
        <w:rPr>
          <w:lang w:val="uk-UA"/>
        </w:rPr>
        <w:t xml:space="preserve">, такі як модель </w:t>
      </w:r>
      <w:r w:rsidRPr="00DB52BD">
        <w:rPr>
          <w:i/>
          <w:lang w:val="uk-UA"/>
        </w:rPr>
        <w:t>Osmo Action</w:t>
      </w:r>
      <w:r w:rsidRPr="00DB52BD">
        <w:rPr>
          <w:lang w:val="uk-UA"/>
        </w:rPr>
        <w:t>, мають водонепроникний корпус, що дозволяє їм знімати відео під водою.</w:t>
      </w:r>
    </w:p>
    <w:p w:rsidR="00625CC8" w:rsidRPr="00DB52BD" w:rsidRDefault="00625CC8" w:rsidP="00661052">
      <w:pPr>
        <w:pStyle w:val="a7"/>
        <w:numPr>
          <w:ilvl w:val="0"/>
          <w:numId w:val="69"/>
        </w:numPr>
        <w:tabs>
          <w:tab w:val="left" w:pos="1134"/>
        </w:tabs>
        <w:ind w:left="0" w:firstLine="709"/>
        <w:rPr>
          <w:lang w:val="uk-UA"/>
        </w:rPr>
      </w:pPr>
      <w:r w:rsidRPr="00DB52BD">
        <w:rPr>
          <w:lang w:val="uk-UA"/>
        </w:rPr>
        <w:t xml:space="preserve">Сумісність з іншими продуктами </w:t>
      </w:r>
      <w:r w:rsidRPr="00DB52BD">
        <w:rPr>
          <w:i/>
          <w:lang w:val="uk-UA"/>
        </w:rPr>
        <w:t>DJI</w:t>
      </w:r>
      <w:r w:rsidRPr="00DB52BD">
        <w:rPr>
          <w:lang w:val="uk-UA"/>
        </w:rPr>
        <w:t xml:space="preserve">: </w:t>
      </w:r>
      <w:r w:rsidR="000F5C8A" w:rsidRPr="00DB52BD">
        <w:rPr>
          <w:lang w:val="uk-UA"/>
        </w:rPr>
        <w:t>в</w:t>
      </w:r>
      <w:r w:rsidRPr="00DB52BD">
        <w:rPr>
          <w:lang w:val="uk-UA"/>
        </w:rPr>
        <w:t xml:space="preserve">ідеокамери компанії </w:t>
      </w:r>
      <w:r w:rsidRPr="00DB52BD">
        <w:rPr>
          <w:i/>
          <w:lang w:val="uk-UA"/>
        </w:rPr>
        <w:t xml:space="preserve">DJI </w:t>
      </w:r>
      <w:r w:rsidRPr="00DB52BD">
        <w:rPr>
          <w:lang w:val="uk-UA"/>
        </w:rPr>
        <w:t>можуть бути сумісні з іншими продуктами компанії, такими як дрони або стабілізатори камер, для створення ще більш вражаючих відео.</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 xml:space="preserve">DJI </w:t>
      </w:r>
      <w:r w:rsidRPr="00DB52BD">
        <w:rPr>
          <w:rFonts w:ascii="Times New Roman" w:hAnsi="Times New Roman"/>
          <w:sz w:val="24"/>
          <w:szCs w:val="24"/>
          <w:lang w:val="uk-UA"/>
        </w:rPr>
        <w:t>пропонує різні моделі відеокамер, які можуть використовуватися для аналізу техніки спортивних вправ. Однак, деякі моделі можуть бути більш популярними серед спортсменів і тренерів.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Однією з найбільш популярних моделей є </w:t>
      </w:r>
      <w:r w:rsidRPr="00DB52BD">
        <w:rPr>
          <w:rFonts w:ascii="Times New Roman" w:hAnsi="Times New Roman"/>
          <w:i/>
          <w:sz w:val="24"/>
          <w:szCs w:val="24"/>
          <w:lang w:val="uk-UA"/>
        </w:rPr>
        <w:t>DJI Osmo Action</w:t>
      </w:r>
      <w:r w:rsidRPr="00DB52BD">
        <w:rPr>
          <w:rFonts w:ascii="Times New Roman" w:hAnsi="Times New Roman"/>
          <w:sz w:val="24"/>
          <w:szCs w:val="24"/>
          <w:lang w:val="uk-UA"/>
        </w:rPr>
        <w:t xml:space="preserve"> (рис. Б22). Ця камера має можливість записувати відео в роздільній здатності 4K зі швидкістю 60 кадрів на секунду, а також має можливість знімати відео в режимі гіперлапсу. Вона також має вбудовану стабілізацію зображення та можливість підключення до додаткових аксесуарів, що дозволяє забезпечити більш точний і стабільний запис відео для аналізу техніки спортивних вправ.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Іншою популярною моделлю є DJI Pocket 2 (рис. Б23). Ця камера має можливість записувати відео в роздільній здатності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зі швидкістю 60 кадр</w:t>
      </w:r>
      <w:r w:rsidR="000F5C8A" w:rsidRPr="00DB52BD">
        <w:rPr>
          <w:rFonts w:ascii="Times New Roman" w:hAnsi="Times New Roman"/>
          <w:sz w:val="24"/>
          <w:szCs w:val="24"/>
          <w:lang w:val="uk-UA"/>
        </w:rPr>
        <w:t>/с</w:t>
      </w:r>
      <w:r w:rsidRPr="00DB52BD">
        <w:rPr>
          <w:rFonts w:ascii="Times New Roman" w:hAnsi="Times New Roman"/>
          <w:sz w:val="24"/>
          <w:szCs w:val="24"/>
          <w:lang w:val="uk-UA"/>
        </w:rPr>
        <w:t>, а також має можливість знімати відео в режимі гіперлапсу. Вона також має вбудовану стабілізацію зображення та можливість підключення до додаткових аксесуарів, що дозволяє забезпечити більш точний і стабільний запис відео для аналізу техніки спортивних вправ.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Є також інші моделі відеокамер компанії </w:t>
      </w:r>
      <w:r w:rsidRPr="00DB52BD">
        <w:rPr>
          <w:rFonts w:ascii="Times New Roman" w:hAnsi="Times New Roman"/>
          <w:i/>
          <w:sz w:val="24"/>
          <w:szCs w:val="24"/>
          <w:lang w:val="uk-UA"/>
        </w:rPr>
        <w:t>DJI</w:t>
      </w:r>
      <w:r w:rsidRPr="00DB52BD">
        <w:rPr>
          <w:rFonts w:ascii="Times New Roman" w:hAnsi="Times New Roman"/>
          <w:sz w:val="24"/>
          <w:szCs w:val="24"/>
          <w:lang w:val="uk-UA"/>
        </w:rPr>
        <w:t xml:space="preserve">, які можуть бути корисними для аналізу техніки спортивних вправ, залежно від конкретних потреб користувача. Наприклад, </w:t>
      </w:r>
      <w:r w:rsidRPr="00DB52BD">
        <w:rPr>
          <w:rFonts w:ascii="Times New Roman" w:hAnsi="Times New Roman"/>
          <w:i/>
          <w:sz w:val="24"/>
          <w:szCs w:val="24"/>
          <w:lang w:val="uk-UA"/>
        </w:rPr>
        <w:t>DJI Phantom 4 Pro</w:t>
      </w:r>
      <w:r w:rsidRPr="00DB52BD">
        <w:rPr>
          <w:rFonts w:ascii="Times New Roman" w:hAnsi="Times New Roman"/>
          <w:sz w:val="24"/>
          <w:szCs w:val="24"/>
          <w:lang w:val="uk-UA"/>
        </w:rPr>
        <w:t xml:space="preserve"> може бути корисною для запису відео з висоти, що дозволяє отримати більш повну картину спортивної вправи, а також для створення тривимірних моделей та мапування територій (рис. Б24).</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DJI Mavic Air 2</w:t>
      </w:r>
      <w:r w:rsidRPr="00DB52BD">
        <w:rPr>
          <w:rFonts w:ascii="Times New Roman" w:hAnsi="Times New Roman"/>
          <w:sz w:val="24"/>
          <w:szCs w:val="24"/>
          <w:lang w:val="uk-UA"/>
        </w:rPr>
        <w:t xml:space="preserve"> є ще однією моделлю, яка може бути корисною для аналізу техніки спортивних вправ, оскільки вона має вбудовану камеру з можливістю запису відео в роздільній здатності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підтримкою </w:t>
      </w:r>
      <w:r w:rsidRPr="00DB52BD">
        <w:rPr>
          <w:rFonts w:ascii="Times New Roman" w:hAnsi="Times New Roman"/>
          <w:i/>
          <w:sz w:val="24"/>
          <w:szCs w:val="24"/>
          <w:lang w:val="uk-UA"/>
        </w:rPr>
        <w:t>HDR</w:t>
      </w:r>
      <w:r w:rsidRPr="00DB52BD">
        <w:rPr>
          <w:rFonts w:ascii="Times New Roman" w:hAnsi="Times New Roman"/>
          <w:sz w:val="24"/>
          <w:szCs w:val="24"/>
          <w:lang w:val="uk-UA"/>
        </w:rPr>
        <w:t>. Крім того, вона має вбудовану стабілізацію зображення та дозволяє знімати відео в режимі гіперлапсу (рис. Б25).</w:t>
      </w:r>
    </w:p>
    <w:tbl>
      <w:tblPr>
        <w:tblW w:w="0" w:type="auto"/>
        <w:tblLayout w:type="fixed"/>
        <w:tblLook w:val="04A0" w:firstRow="1" w:lastRow="0" w:firstColumn="1" w:lastColumn="0" w:noHBand="0" w:noVBand="1"/>
      </w:tblPr>
      <w:tblGrid>
        <w:gridCol w:w="5102"/>
        <w:gridCol w:w="5102"/>
      </w:tblGrid>
      <w:tr w:rsidR="00625CC8" w:rsidRPr="00DB52BD" w:rsidTr="00625CC8">
        <w:tc>
          <w:tcPr>
            <w:tcW w:w="5102" w:type="dxa"/>
          </w:tcPr>
          <w:p w:rsidR="00625CC8" w:rsidRPr="00DB52BD" w:rsidRDefault="00625CC8" w:rsidP="000F5C8A">
            <w:pPr>
              <w:spacing w:before="120" w:after="120" w:line="240" w:lineRule="auto"/>
              <w:jc w:val="center"/>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121D09A4" wp14:editId="7F078635">
                  <wp:extent cx="2880000" cy="2160000"/>
                  <wp:effectExtent l="0" t="0" r="0" b="0"/>
                  <wp:docPr id="119" name="Рисунок 119" descr="Екшн камера DJI Osmo Action – Безкоштовна доставка | Купити екшн камеру DJI  Osmo Action (Осмо Екшн), Ціна, Характеристики"/>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Екшн камера DJI Osmo Action – Безкоштовна доставка | Купити екшн камеру DJI  Osmo Action (Осмо Екшн), Ціна, Характеристики"/>
                          <pic:cNvPicPr preferRelativeResize="0">
                            <a:picLocks noChangeAspect="1" noChangeArrowheads="1"/>
                          </pic:cNvPicPr>
                        </pic:nvPicPr>
                        <pic:blipFill rotWithShape="1">
                          <a:blip r:embed="rId330">
                            <a:extLst>
                              <a:ext uri="{28A0092B-C50C-407E-A947-70E740481C1C}">
                                <a14:useLocalDpi xmlns:a14="http://schemas.microsoft.com/office/drawing/2010/main" val="0"/>
                              </a:ext>
                            </a:extLst>
                          </a:blip>
                          <a:srcRect t="18016" b="20850"/>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2" w:type="dxa"/>
          </w:tcPr>
          <w:p w:rsidR="00625CC8" w:rsidRPr="00DB52BD" w:rsidRDefault="00625CC8" w:rsidP="000F5C8A">
            <w:pPr>
              <w:spacing w:before="120" w:after="120" w:line="240" w:lineRule="auto"/>
              <w:jc w:val="center"/>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EB490D8" wp14:editId="50259665">
                  <wp:extent cx="1439333" cy="2159635"/>
                  <wp:effectExtent l="0" t="0" r="8890" b="0"/>
                  <wp:docPr id="120" name="Рисунок 120" descr="DJI Pocket 2 купить во Львове, Харькове - цены в Украине - отзывы,  характеристики - интернет магазин Chako.u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DJI Pocket 2 купить во Львове, Харькове - цены в Украине - отзывы,  характеристики - интернет магазин Chako.ua"/>
                          <pic:cNvPicPr preferRelativeResize="0">
                            <a:picLocks noChangeAspect="1" noChangeArrowheads="1"/>
                          </pic:cNvPicPr>
                        </pic:nvPicPr>
                        <pic:blipFill rotWithShape="1">
                          <a:blip r:embed="rId331" cstate="print">
                            <a:extLst>
                              <a:ext uri="{28A0092B-C50C-407E-A947-70E740481C1C}">
                                <a14:useLocalDpi xmlns:a14="http://schemas.microsoft.com/office/drawing/2010/main" val="0"/>
                              </a:ext>
                            </a:extLst>
                          </a:blip>
                          <a:srcRect l="31903" r="27882"/>
                          <a:stretch/>
                        </pic:blipFill>
                        <pic:spPr bwMode="auto">
                          <a:xfrm>
                            <a:off x="0" y="0"/>
                            <a:ext cx="1462383" cy="219422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DB52BD" w:rsidTr="00625CC8">
        <w:trPr>
          <w:trHeight w:val="227"/>
        </w:trPr>
        <w:tc>
          <w:tcPr>
            <w:tcW w:w="5102"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Б22. DJI Osmo Action.</w:t>
            </w:r>
          </w:p>
        </w:tc>
        <w:tc>
          <w:tcPr>
            <w:tcW w:w="5102"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Б23. DJI Pocket 2.</w:t>
            </w:r>
          </w:p>
        </w:tc>
      </w:tr>
      <w:tr w:rsidR="00625CC8" w:rsidRPr="00FB1CCB" w:rsidTr="00625CC8">
        <w:tc>
          <w:tcPr>
            <w:tcW w:w="10204"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0F5C8A" w:rsidRPr="00DB52BD">
              <w:rPr>
                <w:rFonts w:ascii="Times New Roman" w:hAnsi="Times New Roman"/>
                <w:i/>
                <w:szCs w:val="24"/>
                <w:lang w:val="uk-UA"/>
              </w:rPr>
              <w:t>–</w:t>
            </w:r>
            <w:r w:rsidRPr="00DB52BD">
              <w:rPr>
                <w:rFonts w:ascii="Times New Roman" w:hAnsi="Times New Roman"/>
                <w:sz w:val="24"/>
                <w:szCs w:val="24"/>
                <w:lang w:val="uk-UA"/>
              </w:rPr>
              <w:t xml:space="preserve"> URL: </w:t>
            </w:r>
            <w:hyperlink r:id="rId332" w:history="1">
              <w:r w:rsidRPr="00DB52BD">
                <w:rPr>
                  <w:rStyle w:val="a6"/>
                  <w:rFonts w:ascii="Times New Roman" w:hAnsi="Times New Roman"/>
                  <w:color w:val="auto"/>
                  <w:sz w:val="24"/>
                  <w:szCs w:val="24"/>
                  <w:lang w:val="uk-UA"/>
                </w:rPr>
                <w:t>https://www.dji.com/ru/osmo-action/info</w:t>
              </w:r>
            </w:hyperlink>
            <w:r w:rsidRPr="00DB52BD">
              <w:rPr>
                <w:rFonts w:ascii="Times New Roman" w:hAnsi="Times New Roman"/>
                <w:sz w:val="24"/>
                <w:szCs w:val="24"/>
                <w:lang w:val="uk-UA"/>
              </w:rPr>
              <w:t xml:space="preserve">, </w:t>
            </w:r>
            <w:hyperlink r:id="rId333" w:history="1">
              <w:r w:rsidRPr="00DB52BD">
                <w:rPr>
                  <w:rStyle w:val="a6"/>
                  <w:rFonts w:ascii="Times New Roman" w:hAnsi="Times New Roman"/>
                  <w:color w:val="auto"/>
                  <w:sz w:val="24"/>
                  <w:szCs w:val="24"/>
                  <w:lang w:val="uk-UA"/>
                </w:rPr>
                <w:t>https://www.dji.com/ru/pocket-2/specs</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DJI Osmo Action</w:t>
            </w:r>
            <w:r w:rsidRPr="00DB52BD">
              <w:rPr>
                <w:rFonts w:ascii="Times New Roman" w:hAnsi="Times New Roman"/>
                <w:sz w:val="24"/>
                <w:szCs w:val="24"/>
                <w:lang w:val="uk-UA"/>
              </w:rPr>
              <w:t xml:space="preserve"> від 250 $, </w:t>
            </w:r>
            <w:r w:rsidRPr="00DB52BD">
              <w:rPr>
                <w:rFonts w:ascii="Times New Roman" w:hAnsi="Times New Roman"/>
                <w:i/>
                <w:sz w:val="24"/>
                <w:szCs w:val="24"/>
                <w:lang w:val="uk-UA"/>
              </w:rPr>
              <w:t>DJI Pocket 2</w:t>
            </w:r>
            <w:r w:rsidRPr="00DB52BD">
              <w:rPr>
                <w:rFonts w:ascii="Times New Roman" w:hAnsi="Times New Roman"/>
                <w:sz w:val="24"/>
                <w:szCs w:val="24"/>
                <w:lang w:val="uk-UA"/>
              </w:rPr>
              <w:t xml:space="preserve"> від 340 $.</w:t>
            </w:r>
          </w:p>
        </w:tc>
      </w:tr>
      <w:tr w:rsidR="00625CC8" w:rsidRPr="00DB52BD" w:rsidTr="00625CC8">
        <w:tc>
          <w:tcPr>
            <w:tcW w:w="5102" w:type="dxa"/>
          </w:tcPr>
          <w:p w:rsidR="00625CC8" w:rsidRPr="00DB52BD" w:rsidRDefault="00625CC8" w:rsidP="000F5C8A">
            <w:pPr>
              <w:spacing w:before="120" w:after="120" w:line="240" w:lineRule="auto"/>
              <w:rPr>
                <w:rFonts w:ascii="Times New Roman" w:hAnsi="Times New Roman"/>
                <w:sz w:val="24"/>
                <w:szCs w:val="24"/>
                <w:lang w:val="uk-UA"/>
              </w:rPr>
            </w:pPr>
            <w:r w:rsidRPr="00DB52BD">
              <w:rPr>
                <w:rFonts w:ascii="Times New Roman" w:hAnsi="Times New Roman"/>
                <w:noProof/>
                <w:lang w:val="en-US" w:eastAsia="en-US"/>
              </w:rPr>
              <w:lastRenderedPageBreak/>
              <w:drawing>
                <wp:inline distT="0" distB="0" distL="0" distR="0" wp14:anchorId="4D07780F" wp14:editId="3295A959">
                  <wp:extent cx="2880000" cy="2160000"/>
                  <wp:effectExtent l="0" t="0" r="0" b="0"/>
                  <wp:docPr id="121" name="Рисунок 121" descr="DJI Phantom 4 Pro 2 – SystemNET – &quot;Систем Cолюшнс&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JI Phantom 4 Pro 2 – SystemNET – &quot;Систем Cолюшнс&quot;"/>
                          <pic:cNvPicPr preferRelativeResize="0">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c>
          <w:tcPr>
            <w:tcW w:w="5102" w:type="dxa"/>
          </w:tcPr>
          <w:p w:rsidR="00625CC8" w:rsidRPr="00DB52BD" w:rsidRDefault="00625CC8" w:rsidP="000F5C8A">
            <w:pPr>
              <w:spacing w:before="120" w:after="120" w:line="240" w:lineRule="auto"/>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328E8344" wp14:editId="204E8991">
                  <wp:extent cx="2880000" cy="2160000"/>
                  <wp:effectExtent l="0" t="0" r="0" b="0"/>
                  <wp:docPr id="122" name="Рисунок 122" descr="For DJI Mavic Air 2 Remote Control OTG Data Cable Connecting Line Adapter  30cm | eBa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descr="For DJI Mavic Air 2 Remote Control OTG Data Cable Connecting Line Adapter  30cm | eBay"/>
                          <pic:cNvPicPr preferRelativeResize="0">
                            <a:picLocks noChangeAspect="1" noChangeArrowheads="1"/>
                          </pic:cNvPicPr>
                        </pic:nvPicPr>
                        <pic:blipFill rotWithShape="1">
                          <a:blip r:embed="rId335">
                            <a:extLst>
                              <a:ext uri="{28A0092B-C50C-407E-A947-70E740481C1C}">
                                <a14:useLocalDpi xmlns:a14="http://schemas.microsoft.com/office/drawing/2010/main" val="0"/>
                              </a:ext>
                            </a:extLst>
                          </a:blip>
                          <a:srcRect t="11679" b="12321"/>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c>
          <w:tcPr>
            <w:tcW w:w="5102" w:type="dxa"/>
          </w:tcPr>
          <w:p w:rsidR="00625CC8" w:rsidRPr="00DB52BD" w:rsidRDefault="00625CC8" w:rsidP="000F5C8A">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Б24. DJI Phantom 4 Pro.</w:t>
            </w:r>
          </w:p>
        </w:tc>
        <w:tc>
          <w:tcPr>
            <w:tcW w:w="5102" w:type="dxa"/>
          </w:tcPr>
          <w:p w:rsidR="00625CC8" w:rsidRPr="00DB52BD" w:rsidRDefault="00625CC8" w:rsidP="000F5C8A">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Б25. DJI Mavic Air 2.</w:t>
            </w:r>
          </w:p>
        </w:tc>
      </w:tr>
      <w:tr w:rsidR="00625CC8" w:rsidRPr="00FB1CCB" w:rsidTr="00625CC8">
        <w:tc>
          <w:tcPr>
            <w:tcW w:w="10204"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0F5C8A" w:rsidRPr="00DB52BD">
              <w:rPr>
                <w:rFonts w:ascii="Times New Roman" w:hAnsi="Times New Roman"/>
                <w:i/>
                <w:szCs w:val="24"/>
                <w:lang w:val="uk-UA"/>
              </w:rPr>
              <w:t>–</w:t>
            </w:r>
            <w:r w:rsidRPr="00DB52BD">
              <w:rPr>
                <w:rFonts w:ascii="Times New Roman" w:hAnsi="Times New Roman"/>
                <w:sz w:val="24"/>
                <w:szCs w:val="24"/>
                <w:lang w:val="uk-UA"/>
              </w:rPr>
              <w:t xml:space="preserve"> URL: </w:t>
            </w:r>
            <w:hyperlink r:id="rId336" w:history="1">
              <w:r w:rsidRPr="00DB52BD">
                <w:rPr>
                  <w:rStyle w:val="a6"/>
                  <w:rFonts w:ascii="Times New Roman" w:hAnsi="Times New Roman"/>
                  <w:color w:val="auto"/>
                  <w:sz w:val="24"/>
                  <w:szCs w:val="24"/>
                  <w:lang w:val="uk-UA"/>
                </w:rPr>
                <w:t>https://www.dji.com/ru/phantom-4-pro/info</w:t>
              </w:r>
            </w:hyperlink>
            <w:r w:rsidRPr="00DB52BD">
              <w:rPr>
                <w:rFonts w:ascii="Times New Roman" w:hAnsi="Times New Roman"/>
                <w:sz w:val="24"/>
                <w:szCs w:val="24"/>
                <w:lang w:val="uk-UA"/>
              </w:rPr>
              <w:t xml:space="preserve">, </w:t>
            </w:r>
            <w:hyperlink r:id="rId337" w:history="1">
              <w:r w:rsidRPr="00DB52BD">
                <w:rPr>
                  <w:rStyle w:val="a6"/>
                  <w:rFonts w:ascii="Times New Roman" w:hAnsi="Times New Roman"/>
                  <w:color w:val="auto"/>
                  <w:sz w:val="24"/>
                  <w:szCs w:val="24"/>
                  <w:lang w:val="uk-UA"/>
                </w:rPr>
                <w:t>https://www.dji.com/mavic-air-2/specs</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DJI Phantom 4 Pro</w:t>
            </w:r>
            <w:r w:rsidRPr="00DB52BD">
              <w:rPr>
                <w:rFonts w:ascii="Times New Roman" w:hAnsi="Times New Roman"/>
                <w:sz w:val="24"/>
                <w:szCs w:val="24"/>
                <w:lang w:val="uk-UA"/>
              </w:rPr>
              <w:t xml:space="preserve"> від 1450 $, </w:t>
            </w:r>
            <w:r w:rsidRPr="00DB52BD">
              <w:rPr>
                <w:rFonts w:ascii="Times New Roman" w:hAnsi="Times New Roman"/>
                <w:i/>
                <w:sz w:val="24"/>
                <w:szCs w:val="24"/>
                <w:lang w:val="uk-UA"/>
              </w:rPr>
              <w:t>DJI Mavic Air 2</w:t>
            </w:r>
            <w:r w:rsidRPr="00DB52BD">
              <w:rPr>
                <w:rFonts w:ascii="Times New Roman" w:hAnsi="Times New Roman"/>
                <w:sz w:val="24"/>
                <w:szCs w:val="24"/>
                <w:lang w:val="uk-UA"/>
              </w:rPr>
              <w:t xml:space="preserve"> від 900 $.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Blackmagic Design</w:t>
      </w:r>
      <w:r w:rsidRPr="00DB52BD">
        <w:rPr>
          <w:rFonts w:ascii="Times New Roman" w:hAnsi="Times New Roman"/>
          <w:sz w:val="24"/>
          <w:szCs w:val="24"/>
          <w:lang w:val="uk-UA"/>
        </w:rPr>
        <w:t xml:space="preserve"> - американська компанія, яка виробляє відеокамери для професійного використання, а також відеокарти та програмне забезпечення для відеомонтажу. Деякі характеристики відеокамер компанії </w:t>
      </w:r>
      <w:r w:rsidRPr="00DB52BD">
        <w:rPr>
          <w:rFonts w:ascii="Times New Roman" w:hAnsi="Times New Roman"/>
          <w:i/>
          <w:sz w:val="24"/>
          <w:szCs w:val="24"/>
          <w:lang w:val="uk-UA"/>
        </w:rPr>
        <w:t>Blackmagic Design</w:t>
      </w:r>
      <w:r w:rsidRPr="00DB52BD">
        <w:rPr>
          <w:rFonts w:ascii="Times New Roman" w:hAnsi="Times New Roman"/>
          <w:sz w:val="24"/>
          <w:szCs w:val="24"/>
          <w:lang w:val="uk-UA"/>
        </w:rPr>
        <w:t>:</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Формат запису: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зазвичай підтримують формати запису, такі як </w:t>
      </w:r>
      <w:r w:rsidRPr="00DB52BD">
        <w:rPr>
          <w:i/>
          <w:lang w:val="uk-UA"/>
        </w:rPr>
        <w:t>RAW</w:t>
      </w:r>
      <w:r w:rsidRPr="00DB52BD">
        <w:rPr>
          <w:lang w:val="uk-UA"/>
        </w:rPr>
        <w:t xml:space="preserve">, </w:t>
      </w:r>
      <w:r w:rsidRPr="00DB52BD">
        <w:rPr>
          <w:i/>
          <w:lang w:val="uk-UA"/>
        </w:rPr>
        <w:t>ProRes</w:t>
      </w:r>
      <w:r w:rsidRPr="00DB52BD">
        <w:rPr>
          <w:lang w:val="uk-UA"/>
        </w:rPr>
        <w:t xml:space="preserve"> та </w:t>
      </w:r>
      <w:r w:rsidRPr="00DB52BD">
        <w:rPr>
          <w:i/>
          <w:lang w:val="uk-UA"/>
        </w:rPr>
        <w:t>DNxHD</w:t>
      </w:r>
      <w:r w:rsidRPr="00DB52BD">
        <w:rPr>
          <w:lang w:val="uk-UA"/>
        </w:rPr>
        <w:t>. Це дозволяє зберігати високу якість зображення та відновлювати його під час післяпродакшну.</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Розширення зображення: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високі розширення зображення, такі як </w:t>
      </w:r>
      <w:r w:rsidRPr="00DB52BD">
        <w:rPr>
          <w:i/>
          <w:lang w:val="uk-UA"/>
        </w:rPr>
        <w:t>4K</w:t>
      </w:r>
      <w:r w:rsidRPr="00DB52BD">
        <w:rPr>
          <w:lang w:val="uk-UA"/>
        </w:rPr>
        <w:t xml:space="preserve"> або </w:t>
      </w:r>
      <w:r w:rsidRPr="00DB52BD">
        <w:rPr>
          <w:i/>
          <w:lang w:val="uk-UA"/>
        </w:rPr>
        <w:t>6K</w:t>
      </w:r>
      <w:r w:rsidRPr="00DB52BD">
        <w:rPr>
          <w:lang w:val="uk-UA"/>
        </w:rPr>
        <w:t>. Це дозволяє отримувати відео з високою деталізацією та якістю.</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Динамічний діапазон: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високий динамічний діапазон, що дозволяє зберігати деталі як у світлих, так і </w:t>
      </w:r>
      <w:r w:rsidR="006361C6" w:rsidRPr="00DB52BD">
        <w:rPr>
          <w:lang w:val="uk-UA"/>
        </w:rPr>
        <w:t>в</w:t>
      </w:r>
      <w:r w:rsidRPr="00DB52BD">
        <w:rPr>
          <w:lang w:val="uk-UA"/>
        </w:rPr>
        <w:t xml:space="preserve"> темних частинах зображення.</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Чутливість: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високу чутливість, що дозволяє знімати в умовах низької освітленості.</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Інтерфейси: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різні інтерфейси, такі як </w:t>
      </w:r>
      <w:r w:rsidRPr="00DB52BD">
        <w:rPr>
          <w:i/>
          <w:lang w:val="uk-UA"/>
        </w:rPr>
        <w:t>HDMI</w:t>
      </w:r>
      <w:r w:rsidRPr="00DB52BD">
        <w:rPr>
          <w:lang w:val="uk-UA"/>
        </w:rPr>
        <w:t xml:space="preserve">, </w:t>
      </w:r>
      <w:r w:rsidRPr="00DB52BD">
        <w:rPr>
          <w:i/>
          <w:lang w:val="uk-UA"/>
        </w:rPr>
        <w:t>SDI</w:t>
      </w:r>
      <w:r w:rsidRPr="00DB52BD">
        <w:rPr>
          <w:lang w:val="uk-UA"/>
        </w:rPr>
        <w:t xml:space="preserve"> та </w:t>
      </w:r>
      <w:r w:rsidRPr="00DB52BD">
        <w:rPr>
          <w:i/>
          <w:lang w:val="uk-UA"/>
        </w:rPr>
        <w:t>Thunderbolt</w:t>
      </w:r>
      <w:r w:rsidRPr="00DB52BD">
        <w:rPr>
          <w:lang w:val="uk-UA"/>
        </w:rPr>
        <w:t>, що дозволяє підключати їх до різних пристроїв.</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Зберігання даних: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різні опції зберігання даних, такі як карти пам</w:t>
      </w:r>
      <w:r w:rsidR="002E7BE0" w:rsidRPr="00DB52BD">
        <w:rPr>
          <w:lang w:val="uk-UA"/>
        </w:rPr>
        <w:t>’</w:t>
      </w:r>
      <w:r w:rsidRPr="00DB52BD">
        <w:rPr>
          <w:lang w:val="uk-UA"/>
        </w:rPr>
        <w:t xml:space="preserve">яті, </w:t>
      </w:r>
      <w:r w:rsidRPr="00DB52BD">
        <w:rPr>
          <w:i/>
          <w:lang w:val="uk-UA"/>
        </w:rPr>
        <w:t>SSD</w:t>
      </w:r>
      <w:r w:rsidRPr="00DB52BD">
        <w:rPr>
          <w:lang w:val="uk-UA"/>
        </w:rPr>
        <w:t xml:space="preserve"> або зовнішні диски. Це дозволяє вибирати найбільш </w:t>
      </w:r>
      <w:r w:rsidR="006361C6" w:rsidRPr="00DB52BD">
        <w:rPr>
          <w:lang w:val="uk-UA"/>
        </w:rPr>
        <w:t>привабливий</w:t>
      </w:r>
      <w:r w:rsidRPr="00DB52BD">
        <w:rPr>
          <w:lang w:val="uk-UA"/>
        </w:rPr>
        <w:t xml:space="preserve"> варіант для конкретного про</w:t>
      </w:r>
      <w:r w:rsidR="006361C6" w:rsidRPr="00DB52BD">
        <w:rPr>
          <w:lang w:val="uk-UA"/>
        </w:rPr>
        <w:t>є</w:t>
      </w:r>
      <w:r w:rsidRPr="00DB52BD">
        <w:rPr>
          <w:lang w:val="uk-UA"/>
        </w:rPr>
        <w:t>кту.</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Функції: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різноманітні функції, такі як збільшення фокусної глибини, зменшення шуму та підвищення контрастності. </w:t>
      </w:r>
      <w:r w:rsidR="006361C6" w:rsidRPr="00DB52BD">
        <w:rPr>
          <w:lang w:val="uk-UA"/>
        </w:rPr>
        <w:t>Ок</w:t>
      </w:r>
      <w:r w:rsidRPr="00DB52BD">
        <w:rPr>
          <w:lang w:val="uk-UA"/>
        </w:rPr>
        <w:t>рім того, відеокамери можуть мати різні опції керування експозицією, балансом білого та кольоровою корекцією, що дозволяє налаштовувати зображення під конкретні умови.</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Дизайн: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стильний та сучасний дизайн, який відповідає вимогам професійних користувачів. Камери можуть мати різну форму та розмір, але вони всі забезпечують зручне та ергономічне керування.</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Комплектація: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зазвичай комплектуються різними аксесуарами, такими як акумулятори, зарядні пристрої, кабелі та кріплення. Це дозволяє зручно використовувати камеру під час різних зйомок.</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Ціна: </w:t>
      </w:r>
      <w:r w:rsidR="006361C6" w:rsidRPr="00DB52BD">
        <w:rPr>
          <w:lang w:val="uk-UA"/>
        </w:rPr>
        <w:t>в</w:t>
      </w:r>
      <w:r w:rsidRPr="00DB52BD">
        <w:rPr>
          <w:lang w:val="uk-UA"/>
        </w:rPr>
        <w:t xml:space="preserve">ідеокамери компанії </w:t>
      </w:r>
      <w:r w:rsidRPr="00DB52BD">
        <w:rPr>
          <w:i/>
          <w:lang w:val="uk-UA"/>
        </w:rPr>
        <w:t xml:space="preserve">Blackmagic Design </w:t>
      </w:r>
      <w:r w:rsidRPr="00DB52BD">
        <w:rPr>
          <w:lang w:val="uk-UA"/>
        </w:rPr>
        <w:t>можуть бути дорожчими, ніж деякі інші відеокамери на ринку. Однак, вони часто мають більше функцій та вищу якість зображення, що робить їх вигідним варіантом для професійних відеопродакшнів.</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Підтримка форматів запису: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підтримують багато форматів запису, включаючи </w:t>
      </w:r>
      <w:r w:rsidRPr="00DB52BD">
        <w:rPr>
          <w:i/>
          <w:lang w:val="uk-UA"/>
        </w:rPr>
        <w:t>RAW</w:t>
      </w:r>
      <w:r w:rsidRPr="00DB52BD">
        <w:rPr>
          <w:lang w:val="uk-UA"/>
        </w:rPr>
        <w:t xml:space="preserve">, </w:t>
      </w:r>
      <w:r w:rsidRPr="00DB52BD">
        <w:rPr>
          <w:i/>
          <w:lang w:val="uk-UA"/>
        </w:rPr>
        <w:t>ProRes</w:t>
      </w:r>
      <w:r w:rsidRPr="00DB52BD">
        <w:rPr>
          <w:lang w:val="uk-UA"/>
        </w:rPr>
        <w:t xml:space="preserve">, </w:t>
      </w:r>
      <w:r w:rsidRPr="00DB52BD">
        <w:rPr>
          <w:i/>
          <w:lang w:val="uk-UA"/>
        </w:rPr>
        <w:t>DNxHD</w:t>
      </w:r>
      <w:r w:rsidRPr="00DB52BD">
        <w:rPr>
          <w:lang w:val="uk-UA"/>
        </w:rPr>
        <w:t xml:space="preserve">, </w:t>
      </w:r>
      <w:r w:rsidRPr="00DB52BD">
        <w:rPr>
          <w:i/>
          <w:lang w:val="uk-UA"/>
        </w:rPr>
        <w:t>H.264</w:t>
      </w:r>
      <w:r w:rsidRPr="00DB52BD">
        <w:rPr>
          <w:lang w:val="uk-UA"/>
        </w:rPr>
        <w:t xml:space="preserve"> та </w:t>
      </w:r>
      <w:r w:rsidRPr="00DB52BD">
        <w:rPr>
          <w:i/>
          <w:lang w:val="uk-UA"/>
        </w:rPr>
        <w:t>H.265</w:t>
      </w:r>
      <w:r w:rsidRPr="00DB52BD">
        <w:rPr>
          <w:lang w:val="uk-UA"/>
        </w:rPr>
        <w:t>. Це дає можливість зберігати високоякісні файли та зручно обробляти їх у редакторі відео.</w:t>
      </w:r>
    </w:p>
    <w:p w:rsidR="00625CC8" w:rsidRPr="00DB52BD" w:rsidRDefault="00625CC8" w:rsidP="00661052">
      <w:pPr>
        <w:pStyle w:val="a7"/>
        <w:numPr>
          <w:ilvl w:val="0"/>
          <w:numId w:val="70"/>
        </w:numPr>
        <w:tabs>
          <w:tab w:val="left" w:pos="1134"/>
        </w:tabs>
        <w:ind w:left="0" w:firstLine="709"/>
        <w:rPr>
          <w:lang w:val="uk-UA"/>
        </w:rPr>
      </w:pPr>
      <w:r w:rsidRPr="00DB52BD">
        <w:rPr>
          <w:lang w:val="uk-UA"/>
        </w:rPr>
        <w:lastRenderedPageBreak/>
        <w:t xml:space="preserve">Можливості підключення: </w:t>
      </w:r>
      <w:r w:rsidR="006361C6" w:rsidRPr="00DB52BD">
        <w:rPr>
          <w:lang w:val="uk-UA"/>
        </w:rPr>
        <w:t>в</w:t>
      </w:r>
      <w:r w:rsidRPr="00DB52BD">
        <w:rPr>
          <w:lang w:val="uk-UA"/>
        </w:rPr>
        <w:t xml:space="preserve">ідеокамери компанії </w:t>
      </w:r>
      <w:r w:rsidRPr="00DB52BD">
        <w:rPr>
          <w:i/>
          <w:lang w:val="uk-UA"/>
        </w:rPr>
        <w:t>Blackmagic Design</w:t>
      </w:r>
      <w:r w:rsidRPr="00DB52BD">
        <w:rPr>
          <w:lang w:val="uk-UA"/>
        </w:rPr>
        <w:t xml:space="preserve"> мають різні інтерфейси підключення, такі як </w:t>
      </w:r>
      <w:r w:rsidRPr="00DB52BD">
        <w:rPr>
          <w:i/>
          <w:lang w:val="uk-UA"/>
        </w:rPr>
        <w:t>HDMI</w:t>
      </w:r>
      <w:r w:rsidRPr="00DB52BD">
        <w:rPr>
          <w:lang w:val="uk-UA"/>
        </w:rPr>
        <w:t xml:space="preserve">, </w:t>
      </w:r>
      <w:r w:rsidRPr="00DB52BD">
        <w:rPr>
          <w:i/>
          <w:lang w:val="uk-UA"/>
        </w:rPr>
        <w:t>SDI</w:t>
      </w:r>
      <w:r w:rsidRPr="00DB52BD">
        <w:rPr>
          <w:lang w:val="uk-UA"/>
        </w:rPr>
        <w:t xml:space="preserve">, </w:t>
      </w:r>
      <w:r w:rsidRPr="00DB52BD">
        <w:rPr>
          <w:i/>
          <w:lang w:val="uk-UA"/>
        </w:rPr>
        <w:t>Thunderbolt</w:t>
      </w:r>
      <w:r w:rsidRPr="00DB52BD">
        <w:rPr>
          <w:lang w:val="uk-UA"/>
        </w:rPr>
        <w:t xml:space="preserve">, </w:t>
      </w:r>
      <w:r w:rsidRPr="00DB52BD">
        <w:rPr>
          <w:i/>
          <w:lang w:val="uk-UA"/>
        </w:rPr>
        <w:t>USB</w:t>
      </w:r>
      <w:r w:rsidRPr="00DB52BD">
        <w:rPr>
          <w:lang w:val="uk-UA"/>
        </w:rPr>
        <w:t xml:space="preserve"> та </w:t>
      </w:r>
      <w:r w:rsidRPr="00DB52BD">
        <w:rPr>
          <w:i/>
          <w:lang w:val="uk-UA"/>
        </w:rPr>
        <w:t>Ethernet</w:t>
      </w:r>
      <w:r w:rsidRPr="00DB52BD">
        <w:rPr>
          <w:lang w:val="uk-UA"/>
        </w:rPr>
        <w:t>. Це дозволяє зручно підключати камеру до різних пристроїв, таких як монітори, рекордери та комп</w:t>
      </w:r>
      <w:r w:rsidR="002E7BE0" w:rsidRPr="00DB52BD">
        <w:rPr>
          <w:lang w:val="uk-UA"/>
        </w:rPr>
        <w:t>’</w:t>
      </w:r>
      <w:r w:rsidRPr="00DB52BD">
        <w:rPr>
          <w:lang w:val="uk-UA"/>
        </w:rPr>
        <w:t>ютери.</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Різноманітність моделей: </w:t>
      </w:r>
      <w:r w:rsidR="006361C6" w:rsidRPr="00DB52BD">
        <w:rPr>
          <w:lang w:val="uk-UA"/>
        </w:rPr>
        <w:t>к</w:t>
      </w:r>
      <w:r w:rsidRPr="00DB52BD">
        <w:rPr>
          <w:lang w:val="uk-UA"/>
        </w:rPr>
        <w:t xml:space="preserve">омпанія </w:t>
      </w:r>
      <w:r w:rsidRPr="00DB52BD">
        <w:rPr>
          <w:i/>
          <w:lang w:val="uk-UA"/>
        </w:rPr>
        <w:t>Blackmagic Design</w:t>
      </w:r>
      <w:r w:rsidRPr="00DB52BD">
        <w:rPr>
          <w:lang w:val="uk-UA"/>
        </w:rPr>
        <w:t xml:space="preserve"> випускає відеокамери різних моделей та цінових категорій, що дає можливість вибрати найбільш підходящу для конкретних потреб.</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Професійна підтримка: </w:t>
      </w:r>
      <w:r w:rsidR="006361C6" w:rsidRPr="00DB52BD">
        <w:rPr>
          <w:lang w:val="uk-UA"/>
        </w:rPr>
        <w:t>к</w:t>
      </w:r>
      <w:r w:rsidRPr="00DB52BD">
        <w:rPr>
          <w:lang w:val="uk-UA"/>
        </w:rPr>
        <w:t xml:space="preserve">омпанія </w:t>
      </w:r>
      <w:r w:rsidRPr="00DB52BD">
        <w:rPr>
          <w:i/>
          <w:lang w:val="uk-UA"/>
        </w:rPr>
        <w:t>Blackmagic Design</w:t>
      </w:r>
      <w:r w:rsidRPr="00DB52BD">
        <w:rPr>
          <w:lang w:val="uk-UA"/>
        </w:rPr>
        <w:t xml:space="preserve"> має широку мережу сервісних центрів та фахівців, які надають підтримку користувачам </w:t>
      </w:r>
      <w:r w:rsidR="006361C6" w:rsidRPr="00DB52BD">
        <w:rPr>
          <w:lang w:val="uk-UA"/>
        </w:rPr>
        <w:t>у</w:t>
      </w:r>
      <w:r w:rsidRPr="00DB52BD">
        <w:rPr>
          <w:lang w:val="uk-UA"/>
        </w:rPr>
        <w:t xml:space="preserve"> разі потреби.</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Інноваційні рішення: </w:t>
      </w:r>
      <w:r w:rsidRPr="00DB52BD">
        <w:rPr>
          <w:i/>
          <w:lang w:val="uk-UA"/>
        </w:rPr>
        <w:t xml:space="preserve">Blackmagic Design </w:t>
      </w:r>
      <w:r w:rsidRPr="00DB52BD">
        <w:rPr>
          <w:lang w:val="uk-UA"/>
        </w:rPr>
        <w:t xml:space="preserve">постійно розробляє нові технології та рішення для відеопродакшну, такі як </w:t>
      </w:r>
      <w:r w:rsidRPr="00DB52BD">
        <w:rPr>
          <w:i/>
          <w:lang w:val="uk-UA"/>
        </w:rPr>
        <w:t>DaVinci Resolve</w:t>
      </w:r>
      <w:r w:rsidRPr="00DB52BD">
        <w:rPr>
          <w:lang w:val="uk-UA"/>
        </w:rPr>
        <w:t xml:space="preserve"> </w:t>
      </w:r>
      <w:r w:rsidR="006361C6" w:rsidRPr="00DB52BD">
        <w:rPr>
          <w:i/>
          <w:lang w:val="uk-UA"/>
        </w:rPr>
        <w:t>–</w:t>
      </w:r>
      <w:r w:rsidRPr="00DB52BD">
        <w:rPr>
          <w:lang w:val="uk-UA"/>
        </w:rPr>
        <w:t xml:space="preserve"> програмне забезпечення для колористики та монтажу відео, що інтегрується з їх відеокамерами та іншим обладнанням. Це дозволяє забезпечувати повну інтеграцію всього обладнання та швидку обробку відео.</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Гнучкість у налаштуванні: </w:t>
      </w:r>
      <w:r w:rsidR="006361C6" w:rsidRPr="00DB52BD">
        <w:rPr>
          <w:lang w:val="uk-UA"/>
        </w:rPr>
        <w:t>в</w:t>
      </w:r>
      <w:r w:rsidRPr="00DB52BD">
        <w:rPr>
          <w:lang w:val="uk-UA"/>
        </w:rPr>
        <w:t xml:space="preserve">ідеокамери </w:t>
      </w:r>
      <w:r w:rsidRPr="00DB52BD">
        <w:rPr>
          <w:i/>
          <w:lang w:val="uk-UA"/>
        </w:rPr>
        <w:t>Blackmagic Design</w:t>
      </w:r>
      <w:r w:rsidRPr="00DB52BD">
        <w:rPr>
          <w:lang w:val="uk-UA"/>
        </w:rPr>
        <w:t xml:space="preserve"> мають розширені можливості налаштування, що дозволяє користувачам зручно налаштовувати камеру на різні сценарії зйомки та отримувати високоякісні зображення з різною кольоровою гамою та конфігурацією.</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Інтеграція з іншим обладнанням: </w:t>
      </w:r>
      <w:r w:rsidR="006361C6" w:rsidRPr="00DB52BD">
        <w:rPr>
          <w:lang w:val="uk-UA"/>
        </w:rPr>
        <w:t>в</w:t>
      </w:r>
      <w:r w:rsidRPr="00DB52BD">
        <w:rPr>
          <w:lang w:val="uk-UA"/>
        </w:rPr>
        <w:t xml:space="preserve">ідеокамери </w:t>
      </w:r>
      <w:r w:rsidRPr="00DB52BD">
        <w:rPr>
          <w:i/>
          <w:lang w:val="uk-UA"/>
        </w:rPr>
        <w:t>Blackmagic Design</w:t>
      </w:r>
      <w:r w:rsidRPr="00DB52BD">
        <w:rPr>
          <w:lang w:val="uk-UA"/>
        </w:rPr>
        <w:t xml:space="preserve"> мають велику кількість різних інтерфейсів, що дозволяє легко інтегрувати їх з іншим обладнанням від провідних виробників, таких як монітори, рекордери та інші пристрої.</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Відсутність обмежень у записі: </w:t>
      </w:r>
      <w:r w:rsidR="006361C6" w:rsidRPr="00DB52BD">
        <w:rPr>
          <w:lang w:val="uk-UA"/>
        </w:rPr>
        <w:t>в</w:t>
      </w:r>
      <w:r w:rsidRPr="00DB52BD">
        <w:rPr>
          <w:lang w:val="uk-UA"/>
        </w:rPr>
        <w:t xml:space="preserve">ідеокамери </w:t>
      </w:r>
      <w:r w:rsidRPr="00DB52BD">
        <w:rPr>
          <w:i/>
          <w:lang w:val="uk-UA"/>
        </w:rPr>
        <w:t>Blackmagic Desi</w:t>
      </w:r>
      <w:r w:rsidRPr="00DB52BD">
        <w:rPr>
          <w:lang w:val="uk-UA"/>
        </w:rPr>
        <w:t>gn не мають обмежень на час запису або розмір файлів, що дозволяє зручно записувати відео на довгі періоди часу та забезпечувати високу якість зображення.</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Висока якість зображення: </w:t>
      </w:r>
      <w:r w:rsidRPr="00DB52BD">
        <w:rPr>
          <w:i/>
          <w:lang w:val="uk-UA"/>
        </w:rPr>
        <w:t>Blackmagic Desig</w:t>
      </w:r>
      <w:r w:rsidRPr="00DB52BD">
        <w:rPr>
          <w:lang w:val="uk-UA"/>
        </w:rPr>
        <w:t>n відома своєю високоякісною продукцією, що забезпечує найкращу якість зображення для професійних зйомок.</w:t>
      </w:r>
    </w:p>
    <w:p w:rsidR="00625CC8" w:rsidRPr="00DB52BD" w:rsidRDefault="00625CC8" w:rsidP="00661052">
      <w:pPr>
        <w:pStyle w:val="a7"/>
        <w:numPr>
          <w:ilvl w:val="0"/>
          <w:numId w:val="70"/>
        </w:numPr>
        <w:tabs>
          <w:tab w:val="left" w:pos="1134"/>
        </w:tabs>
        <w:ind w:left="0" w:firstLine="709"/>
        <w:rPr>
          <w:lang w:val="uk-UA"/>
        </w:rPr>
      </w:pPr>
      <w:r w:rsidRPr="00DB52BD">
        <w:rPr>
          <w:lang w:val="uk-UA"/>
        </w:rPr>
        <w:t xml:space="preserve">Простота в експлуатації: </w:t>
      </w:r>
      <w:r w:rsidR="006361C6" w:rsidRPr="00DB52BD">
        <w:rPr>
          <w:lang w:val="uk-UA"/>
        </w:rPr>
        <w:t>в</w:t>
      </w:r>
      <w:r w:rsidRPr="00DB52BD">
        <w:rPr>
          <w:lang w:val="uk-UA"/>
        </w:rPr>
        <w:t xml:space="preserve">ідеокамери </w:t>
      </w:r>
      <w:r w:rsidRPr="00DB52BD">
        <w:rPr>
          <w:i/>
          <w:lang w:val="uk-UA"/>
        </w:rPr>
        <w:t>Blackmagic Design</w:t>
      </w:r>
      <w:r w:rsidRPr="00DB52BD">
        <w:rPr>
          <w:lang w:val="uk-UA"/>
        </w:rPr>
        <w:t xml:space="preserve"> мають інтуїтивно зрозумілий інтерфейс та зручне керування, що дозволяє користувачам швидко зорієнтуватися в роботі з камерою та забезпечує зручність в експлуатації.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Blackmagic Design</w:t>
      </w:r>
      <w:r w:rsidRPr="00DB52BD">
        <w:rPr>
          <w:rFonts w:ascii="Times New Roman" w:hAnsi="Times New Roman"/>
          <w:sz w:val="24"/>
          <w:szCs w:val="24"/>
          <w:lang w:val="uk-UA"/>
        </w:rPr>
        <w:t xml:space="preserve"> відома своїми професійними відеокамерами, які використовуються ддля аналізу техніки фізичних вправ. Ось декілька моделей відеокамер </w:t>
      </w:r>
      <w:r w:rsidRPr="00DB52BD">
        <w:rPr>
          <w:rFonts w:ascii="Times New Roman" w:hAnsi="Times New Roman"/>
          <w:i/>
          <w:sz w:val="24"/>
          <w:szCs w:val="24"/>
          <w:lang w:val="uk-UA"/>
        </w:rPr>
        <w:t>Blackmagic Design</w:t>
      </w:r>
      <w:r w:rsidRPr="00DB52BD">
        <w:rPr>
          <w:rFonts w:ascii="Times New Roman" w:hAnsi="Times New Roman"/>
          <w:sz w:val="24"/>
          <w:szCs w:val="24"/>
          <w:lang w:val="uk-UA"/>
        </w:rPr>
        <w:t>, які можуть бути корисними для аналізу техніки спортивних вправ: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Blackmagic Pocket Cinema Camera 4K </w:t>
      </w:r>
      <w:r w:rsidR="006361C6" w:rsidRPr="00DB52BD">
        <w:rPr>
          <w:rFonts w:ascii="Times New Roman" w:hAnsi="Times New Roman"/>
          <w:i/>
          <w:szCs w:val="24"/>
          <w:lang w:val="uk-UA"/>
        </w:rPr>
        <w:t>–</w:t>
      </w:r>
      <w:r w:rsidRPr="00DB52BD">
        <w:rPr>
          <w:rFonts w:ascii="Times New Roman" w:hAnsi="Times New Roman"/>
          <w:sz w:val="24"/>
          <w:szCs w:val="24"/>
          <w:lang w:val="uk-UA"/>
        </w:rPr>
        <w:t xml:space="preserve"> ця камера здатна знімати відео в роздільній здатності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має широкий динамічний діапазон, що дозволяє зафіксувати деталі в темних і світлих областях кадру. Вона також має вбудований екран та можливість підключення зовнішнього монітора (рис. Б26).</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Blackmagic URSA Mini Pro</w:t>
      </w:r>
      <w:r w:rsidRPr="00DB52BD">
        <w:rPr>
          <w:rFonts w:ascii="Times New Roman" w:hAnsi="Times New Roman"/>
          <w:sz w:val="24"/>
          <w:szCs w:val="24"/>
          <w:lang w:val="uk-UA"/>
        </w:rPr>
        <w:t xml:space="preserve"> </w:t>
      </w:r>
      <w:r w:rsidR="006361C6" w:rsidRPr="00DB52BD">
        <w:rPr>
          <w:rFonts w:ascii="Times New Roman" w:hAnsi="Times New Roman"/>
          <w:i/>
          <w:szCs w:val="24"/>
          <w:lang w:val="uk-UA"/>
        </w:rPr>
        <w:t>–</w:t>
      </w:r>
      <w:r w:rsidRPr="00DB52BD">
        <w:rPr>
          <w:rFonts w:ascii="Times New Roman" w:hAnsi="Times New Roman"/>
          <w:sz w:val="24"/>
          <w:szCs w:val="24"/>
          <w:lang w:val="uk-UA"/>
        </w:rPr>
        <w:t xml:space="preserve"> ця професійна відеокамера має широкий динамічний діапазон, роздільну здатність </w:t>
      </w:r>
      <w:r w:rsidRPr="00DB52BD">
        <w:rPr>
          <w:rFonts w:ascii="Times New Roman" w:hAnsi="Times New Roman"/>
          <w:i/>
          <w:sz w:val="24"/>
          <w:szCs w:val="24"/>
          <w:lang w:val="uk-UA"/>
        </w:rPr>
        <w:t>4K</w:t>
      </w:r>
      <w:r w:rsidRPr="00DB52BD">
        <w:rPr>
          <w:rFonts w:ascii="Times New Roman" w:hAnsi="Times New Roman"/>
          <w:sz w:val="24"/>
          <w:szCs w:val="24"/>
          <w:lang w:val="uk-UA"/>
        </w:rPr>
        <w:t xml:space="preserve"> та можливість підключення зовнішніх моніторів. Вона також має систему стабілізації зображення та можливість підключення зовнішніх мікрофонів для поліпшення звуку (рис. Б27).</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Blackmagic Micro Cinema Camera</w:t>
      </w:r>
      <w:r w:rsidRPr="00DB52BD">
        <w:rPr>
          <w:rFonts w:ascii="Times New Roman" w:hAnsi="Times New Roman"/>
          <w:sz w:val="24"/>
          <w:szCs w:val="24"/>
          <w:lang w:val="uk-UA"/>
        </w:rPr>
        <w:t xml:space="preserve"> </w:t>
      </w:r>
      <w:r w:rsidR="00F07D70" w:rsidRPr="00DB52BD">
        <w:rPr>
          <w:rFonts w:ascii="Times New Roman" w:hAnsi="Times New Roman"/>
          <w:i/>
          <w:szCs w:val="24"/>
          <w:lang w:val="uk-UA"/>
        </w:rPr>
        <w:t>–</w:t>
      </w:r>
      <w:r w:rsidRPr="00DB52BD">
        <w:rPr>
          <w:rFonts w:ascii="Times New Roman" w:hAnsi="Times New Roman"/>
          <w:sz w:val="24"/>
          <w:szCs w:val="24"/>
          <w:lang w:val="uk-UA"/>
        </w:rPr>
        <w:t xml:space="preserve"> ця камера має компактний розмір та можливість підключення зовнішнього монітора. Вона здатна знімати відео в роздільній здатності 1080 p та має широкий динамічний діапазон (рис. Б28).</w:t>
      </w:r>
    </w:p>
    <w:p w:rsidR="00625CC8" w:rsidRPr="00DB52BD" w:rsidRDefault="00625CC8" w:rsidP="00F07D70">
      <w:pPr>
        <w:spacing w:after="12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Blackmagic Studio Camera</w:t>
      </w:r>
      <w:r w:rsidRPr="00DB52BD">
        <w:rPr>
          <w:rFonts w:ascii="Times New Roman" w:hAnsi="Times New Roman"/>
          <w:sz w:val="24"/>
          <w:szCs w:val="24"/>
          <w:lang w:val="uk-UA"/>
        </w:rPr>
        <w:t xml:space="preserve"> </w:t>
      </w:r>
      <w:r w:rsidR="00F07D70"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розроблена спеціально для використання в телевізійних студіях та для зйомки живих подій. Вона має можливість підключення зовнішніх моніторів та систему автофокусу. Вона здатна знімати в роздільній здатності 1080 p (рис. Б29).</w:t>
      </w:r>
    </w:p>
    <w:tbl>
      <w:tblPr>
        <w:tblW w:w="10206" w:type="dxa"/>
        <w:tblLayout w:type="fixed"/>
        <w:tblLook w:val="04A0" w:firstRow="1" w:lastRow="0" w:firstColumn="1" w:lastColumn="0" w:noHBand="0" w:noVBand="1"/>
      </w:tblPr>
      <w:tblGrid>
        <w:gridCol w:w="5103"/>
        <w:gridCol w:w="5103"/>
      </w:tblGrid>
      <w:tr w:rsidR="00625CC8" w:rsidRPr="00DB52BD" w:rsidTr="00625CC8">
        <w:tc>
          <w:tcPr>
            <w:tcW w:w="5103" w:type="dxa"/>
          </w:tcPr>
          <w:p w:rsidR="00625CC8" w:rsidRPr="00DB52BD" w:rsidRDefault="00625CC8" w:rsidP="00625CC8">
            <w:pPr>
              <w:ind w:left="-108"/>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00004C8E" wp14:editId="2685A500">
                  <wp:extent cx="2879090" cy="1187450"/>
                  <wp:effectExtent l="0" t="0" r="0" b="0"/>
                  <wp:docPr id="123" name="Рисунок 123" descr="Blackmagic Pocket Cinema Camera 4K купить ОПТА Виде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descr="Blackmagic Pocket Cinema Camera 4K купить ОПТА Видео"/>
                          <pic:cNvPicPr preferRelativeResize="0">
                            <a:picLocks noChangeAspect="1" noChangeArrowheads="1"/>
                          </pic:cNvPicPr>
                        </pic:nvPicPr>
                        <pic:blipFill rotWithShape="1">
                          <a:blip r:embed="rId338">
                            <a:extLst>
                              <a:ext uri="{28A0092B-C50C-407E-A947-70E740481C1C}">
                                <a14:useLocalDpi xmlns:a14="http://schemas.microsoft.com/office/drawing/2010/main" val="0"/>
                              </a:ext>
                            </a:extLst>
                          </a:blip>
                          <a:srcRect t="6666" b="13111"/>
                          <a:stretch/>
                        </pic:blipFill>
                        <pic:spPr bwMode="auto">
                          <a:xfrm>
                            <a:off x="0" y="0"/>
                            <a:ext cx="2880002" cy="118782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3" w:type="dxa"/>
          </w:tcPr>
          <w:p w:rsidR="00625CC8" w:rsidRPr="00DB52BD" w:rsidRDefault="00625CC8" w:rsidP="00625CC8">
            <w:pPr>
              <w:ind w:left="-108"/>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7017BA6E" wp14:editId="5957F5E3">
                  <wp:extent cx="2879090" cy="1187450"/>
                  <wp:effectExtent l="0" t="0" r="0" b="0"/>
                  <wp:docPr id="124" name="Рисунок 124" descr="Blackmagic URSA Mini Pro – Характеристики | Blackmagic Desig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descr="Blackmagic URSA Mini Pro – Характеристики | Blackmagic Design"/>
                          <pic:cNvPicPr preferRelativeResize="0">
                            <a:picLocks noChangeAspect="1" noChangeArrowheads="1"/>
                          </pic:cNvPicPr>
                        </pic:nvPicPr>
                        <pic:blipFill rotWithShape="1">
                          <a:blip r:embed="rId339">
                            <a:extLst>
                              <a:ext uri="{28A0092B-C50C-407E-A947-70E740481C1C}">
                                <a14:useLocalDpi xmlns:a14="http://schemas.microsoft.com/office/drawing/2010/main" val="0"/>
                              </a:ext>
                            </a:extLst>
                          </a:blip>
                          <a:srcRect l="19692" t="2558" r="19437" b="5113"/>
                          <a:stretch/>
                        </pic:blipFill>
                        <pic:spPr bwMode="auto">
                          <a:xfrm>
                            <a:off x="0" y="0"/>
                            <a:ext cx="2880002" cy="118782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227"/>
        </w:trPr>
        <w:tc>
          <w:tcPr>
            <w:tcW w:w="5103"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Б26. Blackmagic Pocket Cinema Camera 4K.</w:t>
            </w:r>
          </w:p>
        </w:tc>
        <w:tc>
          <w:tcPr>
            <w:tcW w:w="5103"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Б27. Blackmagic URSA Mini Pro.</w:t>
            </w:r>
          </w:p>
        </w:tc>
      </w:tr>
      <w:tr w:rsidR="00625CC8" w:rsidRPr="00FB1CCB" w:rsidTr="00625CC8">
        <w:tc>
          <w:tcPr>
            <w:tcW w:w="10206"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lastRenderedPageBreak/>
              <w:t xml:space="preserve">Технічні характеристики і функції </w:t>
            </w:r>
            <w:r w:rsidR="00F07D70"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340" w:history="1">
              <w:r w:rsidRPr="00DB52BD">
                <w:rPr>
                  <w:rStyle w:val="a6"/>
                  <w:rFonts w:ascii="Times New Roman" w:hAnsi="Times New Roman"/>
                  <w:color w:val="auto"/>
                  <w:sz w:val="24"/>
                  <w:szCs w:val="24"/>
                  <w:lang w:val="uk-UA"/>
                </w:rPr>
                <w:t>https://www.fotoblog365.com/2018/04/blackmagic-pocket-cinema-camera-4k-harakteristiki.html</w:t>
              </w:r>
            </w:hyperlink>
            <w:r w:rsidRPr="00DB52BD">
              <w:rPr>
                <w:rStyle w:val="a6"/>
                <w:rFonts w:ascii="Times New Roman" w:hAnsi="Times New Roman"/>
                <w:color w:val="auto"/>
                <w:sz w:val="24"/>
                <w:szCs w:val="24"/>
                <w:lang w:val="uk-UA"/>
              </w:rPr>
              <w:t>,</w:t>
            </w:r>
            <w:r w:rsidRPr="00DB52BD">
              <w:rPr>
                <w:rFonts w:ascii="Times New Roman" w:hAnsi="Times New Roman"/>
                <w:sz w:val="24"/>
                <w:szCs w:val="24"/>
                <w:lang w:val="uk-UA"/>
              </w:rPr>
              <w:t xml:space="preserve"> </w:t>
            </w:r>
            <w:hyperlink r:id="rId341" w:history="1">
              <w:r w:rsidRPr="00DB52BD">
                <w:rPr>
                  <w:rStyle w:val="a6"/>
                  <w:rFonts w:ascii="Times New Roman" w:hAnsi="Times New Roman"/>
                  <w:color w:val="auto"/>
                  <w:sz w:val="24"/>
                  <w:szCs w:val="24"/>
                  <w:lang w:val="uk-UA"/>
                </w:rPr>
                <w:t>https://www.blackmagicdesign.com/ua/products/blackmagicursaminipro/techspecs</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rPr>
                <w:rFonts w:ascii="Times New Roman" w:hAnsi="Times New Roman"/>
                <w:i/>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 xml:space="preserve">Blackmagic Pocket Cinema Camera 4K </w:t>
            </w:r>
            <w:r w:rsidRPr="00DB52BD">
              <w:rPr>
                <w:rFonts w:ascii="Times New Roman" w:hAnsi="Times New Roman"/>
                <w:sz w:val="24"/>
                <w:szCs w:val="24"/>
                <w:lang w:val="uk-UA"/>
              </w:rPr>
              <w:t xml:space="preserve">від 1300 $, </w:t>
            </w:r>
            <w:r w:rsidRPr="00DB52BD">
              <w:rPr>
                <w:rFonts w:ascii="Times New Roman" w:hAnsi="Times New Roman"/>
                <w:i/>
                <w:sz w:val="24"/>
                <w:szCs w:val="24"/>
                <w:lang w:val="uk-UA"/>
              </w:rPr>
              <w:t>Blackmagic URSA Mini Pro</w:t>
            </w:r>
            <w:r w:rsidRPr="00DB52BD">
              <w:rPr>
                <w:rFonts w:ascii="Times New Roman" w:hAnsi="Times New Roman"/>
                <w:sz w:val="24"/>
                <w:szCs w:val="24"/>
                <w:lang w:val="uk-UA"/>
              </w:rPr>
              <w:t xml:space="preserve"> від 5500 $.</w:t>
            </w:r>
          </w:p>
        </w:tc>
      </w:tr>
      <w:tr w:rsidR="00625CC8" w:rsidRPr="00DB52BD" w:rsidTr="00625CC8">
        <w:trPr>
          <w:trHeight w:val="282"/>
        </w:trPr>
        <w:tc>
          <w:tcPr>
            <w:tcW w:w="5103" w:type="dxa"/>
          </w:tcPr>
          <w:p w:rsidR="00625CC8" w:rsidRPr="00DB52BD" w:rsidRDefault="00625CC8" w:rsidP="00F07D70">
            <w:pPr>
              <w:spacing w:before="120" w:after="12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1E80DCE9" wp14:editId="50A78925">
                  <wp:extent cx="2880000" cy="1440000"/>
                  <wp:effectExtent l="0" t="0" r="0" b="8255"/>
                  <wp:docPr id="125" name="Рисунок 125" descr="Blackmagic Micro Cinema Camera (CINECAMMICHDMFT) | купить в Минск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descr="Blackmagic Micro Cinema Camera (CINECAMMICHDMFT) | купить в Минске"/>
                          <pic:cNvPicPr preferRelativeResize="0">
                            <a:picLocks noChangeAspect="1" noChangeArrowheads="1"/>
                          </pic:cNvPicPr>
                        </pic:nvPicPr>
                        <pic:blipFill rotWithShape="1">
                          <a:blip r:embed="rId342">
                            <a:extLst>
                              <a:ext uri="{28A0092B-C50C-407E-A947-70E740481C1C}">
                                <a14:useLocalDpi xmlns:a14="http://schemas.microsoft.com/office/drawing/2010/main" val="0"/>
                              </a:ext>
                            </a:extLst>
                          </a:blip>
                          <a:srcRect t="5701" b="9649"/>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103" w:type="dxa"/>
          </w:tcPr>
          <w:p w:rsidR="00625CC8" w:rsidRPr="00DB52BD" w:rsidRDefault="00625CC8" w:rsidP="00F07D70">
            <w:pPr>
              <w:spacing w:before="120" w:after="12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46453A9D" wp14:editId="68E681A2">
                  <wp:extent cx="2880000" cy="1440000"/>
                  <wp:effectExtent l="0" t="0" r="0" b="8255"/>
                  <wp:docPr id="126" name="Рисунок 126" descr="Видеокамера Blackmagic Studio Camera 4K Pro в каталоге ОПТА ВИДЕО"/>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descr="Видеокамера Blackmagic Studio Camera 4K Pro в каталоге ОПТА ВИДЕО"/>
                          <pic:cNvPicPr preferRelativeResize="0">
                            <a:picLocks noChangeAspect="1" noChangeArrowheads="1"/>
                          </pic:cNvPicPr>
                        </pic:nvPicPr>
                        <pic:blipFill rotWithShape="1">
                          <a:blip r:embed="rId343">
                            <a:extLst>
                              <a:ext uri="{28A0092B-C50C-407E-A947-70E740481C1C}">
                                <a14:useLocalDpi xmlns:a14="http://schemas.microsoft.com/office/drawing/2010/main" val="0"/>
                              </a:ext>
                            </a:extLst>
                          </a:blip>
                          <a:srcRect t="10277" b="16205"/>
                          <a:stretch/>
                        </pic:blipFill>
                        <pic:spPr bwMode="auto">
                          <a:xfrm>
                            <a:off x="0" y="0"/>
                            <a:ext cx="2880000"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227"/>
        </w:trPr>
        <w:tc>
          <w:tcPr>
            <w:tcW w:w="5103" w:type="dxa"/>
          </w:tcPr>
          <w:p w:rsidR="00625CC8" w:rsidRPr="00DB52BD" w:rsidRDefault="00625CC8" w:rsidP="00F07D70">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Б28. Blackmagic Micro Cinema Camera.</w:t>
            </w:r>
          </w:p>
        </w:tc>
        <w:tc>
          <w:tcPr>
            <w:tcW w:w="5103"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Б29. Blackmagic Studio Camera.</w:t>
            </w:r>
          </w:p>
        </w:tc>
      </w:tr>
      <w:tr w:rsidR="00625CC8" w:rsidRPr="00FB1CCB" w:rsidTr="00625CC8">
        <w:tc>
          <w:tcPr>
            <w:tcW w:w="10206"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w:t>
            </w:r>
            <w:hyperlink r:id="rId344" w:history="1">
              <w:r w:rsidRPr="00DB52BD">
                <w:rPr>
                  <w:rStyle w:val="a6"/>
                  <w:rFonts w:ascii="Times New Roman" w:hAnsi="Times New Roman"/>
                  <w:color w:val="auto"/>
                  <w:lang w:val="uk-UA"/>
                </w:rPr>
                <w:t>https://rec-store.com.ua/blackmagic-design-micro-cinema-camera</w:t>
              </w:r>
            </w:hyperlink>
            <w:r w:rsidRPr="00DB52BD">
              <w:rPr>
                <w:rFonts w:ascii="Times New Roman" w:hAnsi="Times New Roman"/>
                <w:sz w:val="24"/>
                <w:szCs w:val="24"/>
                <w:lang w:val="uk-UA"/>
              </w:rPr>
              <w:t xml:space="preserve">. </w:t>
            </w:r>
            <w:hyperlink r:id="rId345" w:history="1">
              <w:r w:rsidRPr="00DB52BD">
                <w:rPr>
                  <w:rStyle w:val="a6"/>
                  <w:rFonts w:ascii="Times New Roman" w:hAnsi="Times New Roman"/>
                  <w:color w:val="auto"/>
                  <w:lang w:val="uk-UA"/>
                </w:rPr>
                <w:t>https://www.blackmagicdesign.com/ua/products/blackmagicstudiocamera/techspecs</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Орієнтовна ціна: Micro Cinema Camera</w:t>
            </w:r>
            <w:r w:rsidRPr="00DB52BD">
              <w:rPr>
                <w:rFonts w:ascii="Times New Roman" w:hAnsi="Times New Roman"/>
                <w:lang w:val="uk-UA"/>
              </w:rPr>
              <w:t xml:space="preserve"> від 950 $, </w:t>
            </w:r>
            <w:r w:rsidRPr="00DB52BD">
              <w:rPr>
                <w:rFonts w:ascii="Times New Roman" w:hAnsi="Times New Roman"/>
                <w:sz w:val="24"/>
                <w:szCs w:val="24"/>
                <w:lang w:val="uk-UA"/>
              </w:rPr>
              <w:t>Blackmagic Studio Camera від 1700 $.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RED Digital Cinema</w:t>
      </w:r>
      <w:r w:rsidRPr="00DB52BD">
        <w:rPr>
          <w:rFonts w:ascii="Times New Roman" w:hAnsi="Times New Roman"/>
          <w:sz w:val="24"/>
          <w:szCs w:val="24"/>
          <w:lang w:val="uk-UA"/>
        </w:rPr>
        <w:t xml:space="preserve"> </w:t>
      </w:r>
      <w:r w:rsidR="00F07D70" w:rsidRPr="00DB52BD">
        <w:rPr>
          <w:rFonts w:ascii="Times New Roman" w:hAnsi="Times New Roman"/>
          <w:i/>
          <w:szCs w:val="24"/>
          <w:lang w:val="uk-UA"/>
        </w:rPr>
        <w:t>–</w:t>
      </w:r>
      <w:r w:rsidRPr="00DB52BD">
        <w:rPr>
          <w:rFonts w:ascii="Times New Roman" w:hAnsi="Times New Roman"/>
          <w:sz w:val="24"/>
          <w:szCs w:val="24"/>
          <w:lang w:val="uk-UA"/>
        </w:rPr>
        <w:t xml:space="preserve"> американська компанія, що виробляє професійні відеокамери з високою роздільною здатністю та широким динамічним діапазоном. Основні характеристики відеокамер компанії </w:t>
      </w:r>
      <w:r w:rsidRPr="00DB52BD">
        <w:rPr>
          <w:rFonts w:ascii="Times New Roman" w:hAnsi="Times New Roman"/>
          <w:i/>
          <w:sz w:val="24"/>
          <w:szCs w:val="24"/>
          <w:lang w:val="uk-UA"/>
        </w:rPr>
        <w:t>RED Digital Cinema</w:t>
      </w:r>
      <w:r w:rsidRPr="00DB52BD">
        <w:rPr>
          <w:rFonts w:ascii="Times New Roman" w:hAnsi="Times New Roman"/>
          <w:sz w:val="24"/>
          <w:szCs w:val="24"/>
          <w:lang w:val="uk-UA"/>
        </w:rPr>
        <w:t>:</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Висока якість зображення: </w:t>
      </w:r>
      <w:r w:rsidR="00F07D70"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відомі своєю високоякісною продукцією, яка забезпечує відмінну якість зображення відповідно до стандартів професійних кінематографічних камер.</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Формат зберігання даних: </w:t>
      </w:r>
      <w:r w:rsidR="00414EF1"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використовують формат зберігання даних </w:t>
      </w:r>
      <w:r w:rsidRPr="00DB52BD">
        <w:rPr>
          <w:i/>
          <w:lang w:val="uk-UA"/>
        </w:rPr>
        <w:t>REDCODE RA</w:t>
      </w:r>
      <w:r w:rsidRPr="00DB52BD">
        <w:rPr>
          <w:lang w:val="uk-UA"/>
        </w:rPr>
        <w:t>W, який дозволяє зберігати інформацію з максимальною точністю та деталізацією.</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Розширені налаштування: </w:t>
      </w:r>
      <w:r w:rsidR="00414EF1"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мають розширені можливості налаштування, що дозволяє користувачам зручно налаштовувати камеру на різні сценарії зйомки та отримувати високоякісні зображення з різною кольоровою гамою та конфігурацією.</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Великий динамічний діапазон: Відеокамери </w:t>
      </w:r>
      <w:r w:rsidRPr="00DB52BD">
        <w:rPr>
          <w:i/>
          <w:lang w:val="uk-UA"/>
        </w:rPr>
        <w:t>RED Digital Cinema</w:t>
      </w:r>
      <w:r w:rsidRPr="00DB52BD">
        <w:rPr>
          <w:lang w:val="uk-UA"/>
        </w:rPr>
        <w:t xml:space="preserve"> мають великий динамічний діапазон, що дозволяє зберігати деталі та кольори як в темних, так і </w:t>
      </w:r>
      <w:r w:rsidR="00414EF1" w:rsidRPr="00DB52BD">
        <w:rPr>
          <w:lang w:val="uk-UA"/>
        </w:rPr>
        <w:t>у</w:t>
      </w:r>
      <w:r w:rsidRPr="00DB52BD">
        <w:rPr>
          <w:lang w:val="uk-UA"/>
        </w:rPr>
        <w:t xml:space="preserve"> світлих областях зображення.</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Висока частота кадрів: </w:t>
      </w:r>
      <w:r w:rsidR="00414EF1" w:rsidRPr="00DB52BD">
        <w:rPr>
          <w:lang w:val="uk-UA"/>
        </w:rPr>
        <w:t>в</w:t>
      </w:r>
      <w:r w:rsidRPr="00DB52BD">
        <w:rPr>
          <w:lang w:val="uk-UA"/>
        </w:rPr>
        <w:t xml:space="preserve">ідеокамери </w:t>
      </w:r>
      <w:r w:rsidRPr="00DB52BD">
        <w:rPr>
          <w:i/>
          <w:lang w:val="uk-UA"/>
        </w:rPr>
        <w:t xml:space="preserve">RED Digital Cinema </w:t>
      </w:r>
      <w:r w:rsidRPr="00DB52BD">
        <w:rPr>
          <w:lang w:val="uk-UA"/>
        </w:rPr>
        <w:t xml:space="preserve">можуть знімати відео з дуже високою частотою кадрів, що дозволяє користувачам отримувати плавні замедлення та ефект </w:t>
      </w:r>
      <w:r w:rsidR="00414EF1" w:rsidRPr="00DB52BD">
        <w:rPr>
          <w:lang w:val="uk-UA"/>
        </w:rPr>
        <w:t>«</w:t>
      </w:r>
      <w:r w:rsidRPr="00DB52BD">
        <w:rPr>
          <w:lang w:val="uk-UA"/>
        </w:rPr>
        <w:t>булави</w:t>
      </w:r>
      <w:r w:rsidR="00414EF1" w:rsidRPr="00DB52BD">
        <w:rPr>
          <w:lang w:val="uk-UA"/>
        </w:rPr>
        <w:t>»</w:t>
      </w:r>
      <w:r w:rsidRPr="00DB52BD">
        <w:rPr>
          <w:lang w:val="uk-UA"/>
        </w:rPr>
        <w:t>.</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Інтеграція з іншим обладнанням: </w:t>
      </w:r>
      <w:r w:rsidR="00414EF1"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мають велику кількість різних інтерфейсів, що дозволяє легко інтегрувати їх з іншим обладнанням, таким як об</w:t>
      </w:r>
      <w:r w:rsidR="002E7BE0" w:rsidRPr="00DB52BD">
        <w:rPr>
          <w:lang w:val="uk-UA"/>
        </w:rPr>
        <w:t>’</w:t>
      </w:r>
      <w:r w:rsidRPr="00DB52BD">
        <w:rPr>
          <w:lang w:val="uk-UA"/>
        </w:rPr>
        <w:t>єктиви, монітори, звукові системи та інші аксесуари.</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Модульність: </w:t>
      </w:r>
      <w:r w:rsidR="00414EF1" w:rsidRPr="00DB52BD">
        <w:rPr>
          <w:lang w:val="uk-UA"/>
        </w:rPr>
        <w:t>в</w:t>
      </w:r>
      <w:r w:rsidRPr="00DB52BD">
        <w:rPr>
          <w:lang w:val="uk-UA"/>
        </w:rPr>
        <w:t xml:space="preserve">ідеокамери </w:t>
      </w:r>
      <w:r w:rsidRPr="00DB52BD">
        <w:rPr>
          <w:i/>
          <w:lang w:val="uk-UA"/>
        </w:rPr>
        <w:t xml:space="preserve">RED Digital Cinema </w:t>
      </w:r>
      <w:r w:rsidRPr="00DB52BD">
        <w:rPr>
          <w:lang w:val="uk-UA"/>
        </w:rPr>
        <w:t>мають модульну конструкцію, що дозволяє користувачам змінювати окремі компоненти, такі як об</w:t>
      </w:r>
      <w:r w:rsidR="002E7BE0" w:rsidRPr="00DB52BD">
        <w:rPr>
          <w:lang w:val="uk-UA"/>
        </w:rPr>
        <w:t>’</w:t>
      </w:r>
      <w:r w:rsidRPr="00DB52BD">
        <w:rPr>
          <w:lang w:val="uk-UA"/>
        </w:rPr>
        <w:t>єктиви, ручки та інші додаткові пристрої, що забезпечує зручність та гнучкість при зйомках.</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Великі розміри матриці: </w:t>
      </w:r>
      <w:r w:rsidR="00414EF1"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мають великі розміри матриці, що дозволяє отримувати зображення з високою деталізацією та різкою картинкою.</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Система стабілізації: </w:t>
      </w:r>
      <w:r w:rsidR="00414EF1" w:rsidRPr="00DB52BD">
        <w:rPr>
          <w:lang w:val="uk-UA"/>
        </w:rPr>
        <w:t>д</w:t>
      </w:r>
      <w:r w:rsidRPr="00DB52BD">
        <w:rPr>
          <w:lang w:val="uk-UA"/>
        </w:rPr>
        <w:t xml:space="preserve">еякі відеокамери </w:t>
      </w:r>
      <w:r w:rsidRPr="00DB52BD">
        <w:rPr>
          <w:i/>
          <w:lang w:val="uk-UA"/>
        </w:rPr>
        <w:t>RED Digital Cinema</w:t>
      </w:r>
      <w:r w:rsidRPr="00DB52BD">
        <w:rPr>
          <w:lang w:val="uk-UA"/>
        </w:rPr>
        <w:t xml:space="preserve"> мають вбудовану систему стабілізації зображення, що дозволяє отримувати збалансовані та стабільні зображення при русі камери.</w:t>
      </w:r>
    </w:p>
    <w:p w:rsidR="00625CC8" w:rsidRPr="00DB52BD" w:rsidRDefault="00625CC8" w:rsidP="00661052">
      <w:pPr>
        <w:pStyle w:val="a7"/>
        <w:numPr>
          <w:ilvl w:val="0"/>
          <w:numId w:val="71"/>
        </w:numPr>
        <w:tabs>
          <w:tab w:val="left" w:pos="1134"/>
        </w:tabs>
        <w:ind w:left="0" w:firstLine="709"/>
        <w:rPr>
          <w:lang w:val="uk-UA"/>
        </w:rPr>
      </w:pPr>
      <w:r w:rsidRPr="00DB52BD">
        <w:rPr>
          <w:lang w:val="uk-UA"/>
        </w:rPr>
        <w:t xml:space="preserve">Підтримка форматів відео та звуку: </w:t>
      </w:r>
      <w:r w:rsidR="00414EF1" w:rsidRPr="00DB52BD">
        <w:rPr>
          <w:lang w:val="uk-UA"/>
        </w:rPr>
        <w:t>в</w:t>
      </w:r>
      <w:r w:rsidRPr="00DB52BD">
        <w:rPr>
          <w:lang w:val="uk-UA"/>
        </w:rPr>
        <w:t xml:space="preserve">ідеокамери </w:t>
      </w:r>
      <w:r w:rsidRPr="00DB52BD">
        <w:rPr>
          <w:i/>
          <w:lang w:val="uk-UA"/>
        </w:rPr>
        <w:t>RED Digital Cinema</w:t>
      </w:r>
      <w:r w:rsidRPr="00DB52BD">
        <w:rPr>
          <w:lang w:val="uk-UA"/>
        </w:rPr>
        <w:t xml:space="preserve"> підтримують різні формати відео та звуку, що дозволяє користувачам використовувати їх для різних типів проектів та зберігати відео у форматі, що найбільше підходить їх потребам.</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 xml:space="preserve">RED Digital Cinema </w:t>
      </w:r>
      <w:r w:rsidRPr="00DB52BD">
        <w:rPr>
          <w:rFonts w:ascii="Times New Roman" w:hAnsi="Times New Roman"/>
          <w:sz w:val="24"/>
          <w:szCs w:val="24"/>
          <w:lang w:val="uk-UA"/>
        </w:rPr>
        <w:t xml:space="preserve">виробляє професійні відеокамери високої якості, які широко використовуються в різних галузях. Ось декілька моделей відеокамер </w:t>
      </w:r>
      <w:r w:rsidRPr="00DB52BD">
        <w:rPr>
          <w:rFonts w:ascii="Times New Roman" w:hAnsi="Times New Roman"/>
          <w:i/>
          <w:sz w:val="24"/>
          <w:szCs w:val="24"/>
          <w:lang w:val="uk-UA"/>
        </w:rPr>
        <w:t>RED Digital Cinema</w:t>
      </w:r>
      <w:r w:rsidRPr="00DB52BD">
        <w:rPr>
          <w:rFonts w:ascii="Times New Roman" w:hAnsi="Times New Roman"/>
          <w:sz w:val="24"/>
          <w:szCs w:val="24"/>
          <w:lang w:val="uk-UA"/>
        </w:rPr>
        <w:t>, які можуть бути корисними для аналізу техніки спортивних вправ: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RED WEAPON</w:t>
      </w:r>
      <w:r w:rsidRPr="00DB52BD">
        <w:rPr>
          <w:rFonts w:ascii="Times New Roman" w:hAnsi="Times New Roman"/>
          <w:sz w:val="24"/>
          <w:szCs w:val="24"/>
          <w:lang w:val="uk-UA"/>
        </w:rPr>
        <w:t xml:space="preserve"> </w:t>
      </w:r>
      <w:r w:rsidR="00414EF1" w:rsidRPr="00DB52BD">
        <w:rPr>
          <w:rFonts w:ascii="Times New Roman" w:hAnsi="Times New Roman"/>
          <w:i/>
          <w:szCs w:val="24"/>
          <w:lang w:val="uk-UA"/>
        </w:rPr>
        <w:t>–</w:t>
      </w:r>
      <w:r w:rsidRPr="00DB52BD">
        <w:rPr>
          <w:rFonts w:ascii="Times New Roman" w:hAnsi="Times New Roman"/>
          <w:sz w:val="24"/>
          <w:szCs w:val="24"/>
          <w:lang w:val="uk-UA"/>
        </w:rPr>
        <w:t xml:space="preserve"> це професійна відеокамера, яка здатна знімати відео в роздільній здатності </w:t>
      </w:r>
      <w:r w:rsidRPr="00DB52BD">
        <w:rPr>
          <w:rFonts w:ascii="Times New Roman" w:hAnsi="Times New Roman"/>
          <w:i/>
          <w:sz w:val="24"/>
          <w:szCs w:val="24"/>
          <w:lang w:val="uk-UA"/>
        </w:rPr>
        <w:t>8K</w:t>
      </w:r>
      <w:r w:rsidRPr="00DB52BD">
        <w:rPr>
          <w:rFonts w:ascii="Times New Roman" w:hAnsi="Times New Roman"/>
          <w:sz w:val="24"/>
          <w:szCs w:val="24"/>
          <w:lang w:val="uk-UA"/>
        </w:rPr>
        <w:t xml:space="preserve">. Вона має широкий динамічний діапазон та можливість підключення зовнішніх моніторів. </w:t>
      </w:r>
      <w:r w:rsidRPr="00DB52BD">
        <w:rPr>
          <w:rFonts w:ascii="Times New Roman" w:hAnsi="Times New Roman"/>
          <w:i/>
          <w:sz w:val="24"/>
          <w:szCs w:val="24"/>
          <w:lang w:val="uk-UA"/>
        </w:rPr>
        <w:t>RED WEAPON</w:t>
      </w:r>
      <w:r w:rsidRPr="00DB52BD">
        <w:rPr>
          <w:rFonts w:ascii="Times New Roman" w:hAnsi="Times New Roman"/>
          <w:sz w:val="24"/>
          <w:szCs w:val="24"/>
          <w:lang w:val="uk-UA"/>
        </w:rPr>
        <w:t xml:space="preserve"> також має велику кількість налаштувань та функцій для вибору оптимальних параметрів зйомки (рис. Б30).</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RED EPIC-W</w:t>
      </w:r>
      <w:r w:rsidRPr="00DB52BD">
        <w:rPr>
          <w:rFonts w:ascii="Times New Roman" w:hAnsi="Times New Roman"/>
          <w:sz w:val="24"/>
          <w:szCs w:val="24"/>
          <w:lang w:val="uk-UA"/>
        </w:rPr>
        <w:t xml:space="preserve">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також здатна знімати відео в роздільній здатності </w:t>
      </w:r>
      <w:r w:rsidRPr="00DB52BD">
        <w:rPr>
          <w:rFonts w:ascii="Times New Roman" w:hAnsi="Times New Roman"/>
          <w:i/>
          <w:sz w:val="24"/>
          <w:szCs w:val="24"/>
          <w:lang w:val="uk-UA"/>
        </w:rPr>
        <w:t>8K</w:t>
      </w:r>
      <w:r w:rsidRPr="00DB52BD">
        <w:rPr>
          <w:rFonts w:ascii="Times New Roman" w:hAnsi="Times New Roman"/>
          <w:sz w:val="24"/>
          <w:szCs w:val="24"/>
          <w:lang w:val="uk-UA"/>
        </w:rPr>
        <w:t xml:space="preserve">. Вона має широкий динамічний діапазон та можливість підключення зовнішніх моніторів. </w:t>
      </w:r>
      <w:r w:rsidRPr="00DB52BD">
        <w:rPr>
          <w:rFonts w:ascii="Times New Roman" w:hAnsi="Times New Roman"/>
          <w:i/>
          <w:sz w:val="24"/>
          <w:szCs w:val="24"/>
          <w:lang w:val="uk-UA"/>
        </w:rPr>
        <w:t>RED EPIC-W</w:t>
      </w:r>
      <w:r w:rsidRPr="00DB52BD">
        <w:rPr>
          <w:rFonts w:ascii="Times New Roman" w:hAnsi="Times New Roman"/>
          <w:sz w:val="24"/>
          <w:szCs w:val="24"/>
          <w:lang w:val="uk-UA"/>
        </w:rPr>
        <w:t xml:space="preserve"> також має систему стабілізації зображення та вбудований </w:t>
      </w:r>
      <w:r w:rsidRPr="00DB52BD">
        <w:rPr>
          <w:rFonts w:ascii="Times New Roman" w:hAnsi="Times New Roman"/>
          <w:i/>
          <w:sz w:val="24"/>
          <w:szCs w:val="24"/>
          <w:lang w:val="uk-UA"/>
        </w:rPr>
        <w:t>GPS</w:t>
      </w:r>
      <w:r w:rsidRPr="00DB52BD">
        <w:rPr>
          <w:rFonts w:ascii="Times New Roman" w:hAnsi="Times New Roman"/>
          <w:sz w:val="24"/>
          <w:szCs w:val="24"/>
          <w:lang w:val="uk-UA"/>
        </w:rPr>
        <w:t xml:space="preserve"> (рис. Б31).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RED SCARLET-W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здатна знімати відео в роздільній здатності </w:t>
      </w:r>
      <w:r w:rsidRPr="00DB52BD">
        <w:rPr>
          <w:rFonts w:ascii="Times New Roman" w:hAnsi="Times New Roman"/>
          <w:i/>
          <w:sz w:val="24"/>
          <w:szCs w:val="24"/>
          <w:lang w:val="uk-UA"/>
        </w:rPr>
        <w:t>5K</w:t>
      </w:r>
      <w:r w:rsidRPr="00DB52BD">
        <w:rPr>
          <w:rFonts w:ascii="Times New Roman" w:hAnsi="Times New Roman"/>
          <w:sz w:val="24"/>
          <w:szCs w:val="24"/>
          <w:lang w:val="uk-UA"/>
        </w:rPr>
        <w:t xml:space="preserve">. Вона має широкий динамічний діапазон та можливість підключення зовнішніх моніторів. </w:t>
      </w:r>
      <w:r w:rsidRPr="00DB52BD">
        <w:rPr>
          <w:rFonts w:ascii="Times New Roman" w:hAnsi="Times New Roman"/>
          <w:i/>
          <w:sz w:val="24"/>
          <w:szCs w:val="24"/>
          <w:lang w:val="uk-UA"/>
        </w:rPr>
        <w:t xml:space="preserve">RED SCARLET-W </w:t>
      </w:r>
      <w:r w:rsidRPr="00DB52BD">
        <w:rPr>
          <w:rFonts w:ascii="Times New Roman" w:hAnsi="Times New Roman"/>
          <w:sz w:val="24"/>
          <w:szCs w:val="24"/>
          <w:lang w:val="uk-UA"/>
        </w:rPr>
        <w:t xml:space="preserve">також має систему стабілізації зображення та вбудований </w:t>
      </w:r>
      <w:r w:rsidRPr="00DB52BD">
        <w:rPr>
          <w:rFonts w:ascii="Times New Roman" w:hAnsi="Times New Roman"/>
          <w:i/>
          <w:sz w:val="24"/>
          <w:szCs w:val="24"/>
          <w:lang w:val="uk-UA"/>
        </w:rPr>
        <w:t>GPS</w:t>
      </w:r>
      <w:r w:rsidRPr="00DB52BD">
        <w:rPr>
          <w:rFonts w:ascii="Times New Roman" w:hAnsi="Times New Roman"/>
          <w:sz w:val="24"/>
          <w:szCs w:val="24"/>
          <w:lang w:val="uk-UA"/>
        </w:rPr>
        <w:t xml:space="preserve"> (рис. Б32).</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RED RAVEN</w:t>
      </w:r>
      <w:r w:rsidRPr="00DB52BD">
        <w:rPr>
          <w:rFonts w:ascii="Times New Roman" w:hAnsi="Times New Roman"/>
          <w:sz w:val="24"/>
          <w:szCs w:val="24"/>
          <w:lang w:val="uk-UA"/>
        </w:rPr>
        <w:t xml:space="preserve">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здатна знімати відео в роздільній здатності </w:t>
      </w:r>
      <w:r w:rsidRPr="00DB52BD">
        <w:rPr>
          <w:rFonts w:ascii="Times New Roman" w:hAnsi="Times New Roman"/>
          <w:i/>
          <w:sz w:val="24"/>
          <w:szCs w:val="24"/>
          <w:lang w:val="uk-UA"/>
        </w:rPr>
        <w:t>4.5K</w:t>
      </w:r>
      <w:r w:rsidRPr="00DB52BD">
        <w:rPr>
          <w:rFonts w:ascii="Times New Roman" w:hAnsi="Times New Roman"/>
          <w:sz w:val="24"/>
          <w:szCs w:val="24"/>
          <w:lang w:val="uk-UA"/>
        </w:rPr>
        <w:t xml:space="preserve">. Вона має вбудований </w:t>
      </w:r>
      <w:r w:rsidRPr="00DB52BD">
        <w:rPr>
          <w:rFonts w:ascii="Times New Roman" w:hAnsi="Times New Roman"/>
          <w:i/>
          <w:sz w:val="24"/>
          <w:szCs w:val="24"/>
          <w:lang w:val="uk-UA"/>
        </w:rPr>
        <w:t>Wi-Fi</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Bluetooth</w:t>
      </w:r>
      <w:r w:rsidRPr="00DB52BD">
        <w:rPr>
          <w:rFonts w:ascii="Times New Roman" w:hAnsi="Times New Roman"/>
          <w:sz w:val="24"/>
          <w:szCs w:val="24"/>
          <w:lang w:val="uk-UA"/>
        </w:rPr>
        <w:t xml:space="preserve">, що дозволяє бездротово керувати відеокамерою та передавати відео на інші пристрої. </w:t>
      </w:r>
      <w:r w:rsidRPr="00DB52BD">
        <w:rPr>
          <w:rFonts w:ascii="Times New Roman" w:hAnsi="Times New Roman"/>
          <w:i/>
          <w:sz w:val="24"/>
          <w:szCs w:val="24"/>
          <w:lang w:val="uk-UA"/>
        </w:rPr>
        <w:t xml:space="preserve">RED RAVEN </w:t>
      </w:r>
      <w:r w:rsidRPr="00DB52BD">
        <w:rPr>
          <w:rFonts w:ascii="Times New Roman" w:hAnsi="Times New Roman"/>
          <w:sz w:val="24"/>
          <w:szCs w:val="24"/>
          <w:lang w:val="uk-UA"/>
        </w:rPr>
        <w:t>також має широкий динамічний діапазон та можливість збільшувати частоту кадрів (рис. Б33).</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RED GEMINI</w:t>
      </w:r>
      <w:r w:rsidRPr="00DB52BD">
        <w:rPr>
          <w:rFonts w:ascii="Times New Roman" w:hAnsi="Times New Roman"/>
          <w:sz w:val="24"/>
          <w:szCs w:val="24"/>
          <w:lang w:val="uk-UA"/>
        </w:rPr>
        <w:t xml:space="preserve">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здатна знімати відео в роздільній здатності </w:t>
      </w:r>
      <w:r w:rsidRPr="00DB52BD">
        <w:rPr>
          <w:rFonts w:ascii="Times New Roman" w:hAnsi="Times New Roman"/>
          <w:i/>
          <w:sz w:val="24"/>
          <w:szCs w:val="24"/>
          <w:lang w:val="uk-UA"/>
        </w:rPr>
        <w:t>5K</w:t>
      </w:r>
      <w:r w:rsidRPr="00DB52BD">
        <w:rPr>
          <w:rFonts w:ascii="Times New Roman" w:hAnsi="Times New Roman"/>
          <w:sz w:val="24"/>
          <w:szCs w:val="24"/>
          <w:lang w:val="uk-UA"/>
        </w:rPr>
        <w:t xml:space="preserve">. Вона має високочутливу матрицю та широкий динамічний діапазон, що дозволяє знімати в умовах обмеженого освітлення. </w:t>
      </w:r>
      <w:r w:rsidRPr="00DB52BD">
        <w:rPr>
          <w:rFonts w:ascii="Times New Roman" w:hAnsi="Times New Roman"/>
          <w:i/>
          <w:sz w:val="24"/>
          <w:szCs w:val="24"/>
          <w:lang w:val="uk-UA"/>
        </w:rPr>
        <w:t>RED GEMINI</w:t>
      </w:r>
      <w:r w:rsidRPr="00DB52BD">
        <w:rPr>
          <w:rFonts w:ascii="Times New Roman" w:hAnsi="Times New Roman"/>
          <w:sz w:val="24"/>
          <w:szCs w:val="24"/>
          <w:lang w:val="uk-UA"/>
        </w:rPr>
        <w:t xml:space="preserve"> також має можливість збільшувати частоту кадрів та вбудований </w:t>
      </w:r>
      <w:r w:rsidRPr="00DB52BD">
        <w:rPr>
          <w:rFonts w:ascii="Times New Roman" w:hAnsi="Times New Roman"/>
          <w:i/>
          <w:sz w:val="24"/>
          <w:szCs w:val="24"/>
          <w:lang w:val="uk-UA"/>
        </w:rPr>
        <w:t>GPS</w:t>
      </w:r>
      <w:r w:rsidRPr="00DB52BD">
        <w:rPr>
          <w:rFonts w:ascii="Times New Roman" w:hAnsi="Times New Roman"/>
          <w:sz w:val="24"/>
          <w:szCs w:val="24"/>
          <w:lang w:val="uk-UA"/>
        </w:rPr>
        <w:t xml:space="preserve"> (рис. Б34).</w:t>
      </w:r>
    </w:p>
    <w:tbl>
      <w:tblPr>
        <w:tblW w:w="10191" w:type="dxa"/>
        <w:tblLook w:val="04A0" w:firstRow="1" w:lastRow="0" w:firstColumn="1" w:lastColumn="0" w:noHBand="0" w:noVBand="1"/>
      </w:tblPr>
      <w:tblGrid>
        <w:gridCol w:w="4858"/>
        <w:gridCol w:w="237"/>
        <w:gridCol w:w="5096"/>
      </w:tblGrid>
      <w:tr w:rsidR="00625CC8" w:rsidRPr="00DB52BD" w:rsidTr="00625CC8">
        <w:tc>
          <w:tcPr>
            <w:tcW w:w="5095" w:type="dxa"/>
            <w:gridSpan w:val="2"/>
          </w:tcPr>
          <w:p w:rsidR="00625CC8" w:rsidRPr="00DB52BD" w:rsidRDefault="00625CC8" w:rsidP="00925EF4">
            <w:pPr>
              <w:spacing w:before="120" w:after="120" w:line="240" w:lineRule="auto"/>
              <w:jc w:val="both"/>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6E081391" wp14:editId="46E39B36">
                  <wp:extent cx="2880000" cy="2160000"/>
                  <wp:effectExtent l="0" t="0" r="0" b="0"/>
                  <wp:docPr id="127" name="Рисунок 127" descr="Red анонсировала камеры Weapon и Epic-W с 8К-сенсоро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descr="Red анонсировала камеры Weapon и Epic-W с 8К-сенсором"/>
                          <pic:cNvPicPr preferRelativeResize="0">
                            <a:picLocks noChangeAspect="1" noChangeArrowheads="1"/>
                          </pic:cNvPicPr>
                        </pic:nvPicPr>
                        <pic:blipFill rotWithShape="1">
                          <a:blip r:embed="rId346">
                            <a:extLst>
                              <a:ext uri="{28A0092B-C50C-407E-A947-70E740481C1C}">
                                <a14:useLocalDpi xmlns:a14="http://schemas.microsoft.com/office/drawing/2010/main" val="0"/>
                              </a:ext>
                            </a:extLst>
                          </a:blip>
                          <a:srcRect l="17054" t="5305" r="18799" b="3899"/>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96" w:type="dxa"/>
          </w:tcPr>
          <w:p w:rsidR="00625CC8" w:rsidRPr="00DB52BD" w:rsidRDefault="00625CC8" w:rsidP="00925EF4">
            <w:pPr>
              <w:spacing w:before="120" w:after="120" w:line="240" w:lineRule="auto"/>
              <w:jc w:val="both"/>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24C63212" wp14:editId="627BB301">
                  <wp:extent cx="2880000" cy="2160000"/>
                  <wp:effectExtent l="0" t="0" r="0" b="0"/>
                  <wp:docPr id="128" name="Рисунок 128" descr="RED​ EPIC-W 8K - YouTub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descr="RED​ EPIC-W 8K - YouTube"/>
                          <pic:cNvPicPr preferRelativeResize="0">
                            <a:picLocks noChangeAspect="1" noChangeArrowheads="1"/>
                          </pic:cNvPicPr>
                        </pic:nvPicPr>
                        <pic:blipFill rotWithShape="1">
                          <a:blip r:embed="rId347" cstate="print">
                            <a:extLst>
                              <a:ext uri="{28A0092B-C50C-407E-A947-70E740481C1C}">
                                <a14:useLocalDpi xmlns:a14="http://schemas.microsoft.com/office/drawing/2010/main" val="0"/>
                              </a:ext>
                            </a:extLst>
                          </a:blip>
                          <a:srcRect l="15059" r="19059"/>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625CC8">
        <w:trPr>
          <w:trHeight w:val="193"/>
        </w:trPr>
        <w:tc>
          <w:tcPr>
            <w:tcW w:w="5095" w:type="dxa"/>
            <w:gridSpan w:val="2"/>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Б30. RED WEAPON.</w:t>
            </w:r>
          </w:p>
        </w:tc>
        <w:tc>
          <w:tcPr>
            <w:tcW w:w="5096"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Б31. RED EPIC-W.</w:t>
            </w:r>
          </w:p>
        </w:tc>
      </w:tr>
      <w:tr w:rsidR="00625CC8" w:rsidRPr="00FB1CCB" w:rsidTr="00625CC8">
        <w:trPr>
          <w:trHeight w:val="20"/>
        </w:trPr>
        <w:tc>
          <w:tcPr>
            <w:tcW w:w="10191" w:type="dxa"/>
            <w:gridSpan w:val="3"/>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URL: </w:t>
            </w:r>
            <w:hyperlink r:id="rId348" w:history="1">
              <w:r w:rsidRPr="00DB52BD">
                <w:rPr>
                  <w:rStyle w:val="a6"/>
                  <w:rFonts w:ascii="Times New Roman" w:hAnsi="Times New Roman"/>
                  <w:color w:val="auto"/>
                  <w:sz w:val="24"/>
                  <w:szCs w:val="24"/>
                  <w:lang w:val="uk-UA"/>
                </w:rPr>
                <w:t>https://hotline.ua/av-videokamery/red-weapon-woven/</w:t>
              </w:r>
            </w:hyperlink>
            <w:r w:rsidRPr="00DB52BD">
              <w:rPr>
                <w:rFonts w:ascii="Times New Roman" w:hAnsi="Times New Roman"/>
                <w:sz w:val="24"/>
                <w:szCs w:val="24"/>
                <w:lang w:val="uk-UA"/>
              </w:rPr>
              <w:t xml:space="preserve">. </w:t>
            </w:r>
            <w:hyperlink r:id="rId349" w:history="1">
              <w:r w:rsidRPr="00DB52BD">
                <w:rPr>
                  <w:rStyle w:val="a6"/>
                  <w:rFonts w:ascii="Times New Roman" w:hAnsi="Times New Roman"/>
                  <w:color w:val="auto"/>
                  <w:sz w:val="24"/>
                  <w:szCs w:val="24"/>
                  <w:lang w:val="uk-UA"/>
                </w:rPr>
                <w:t>https://docs.red.com/955-0155_v7.0/WEAPONEPICWOperationGuide/ru/Content/A_TechSpecs/Specs_EPIC-W.htm</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jc w:val="both"/>
              <w:rPr>
                <w:rFonts w:ascii="Times New Roman" w:hAnsi="Times New Roman"/>
                <w:i/>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RED WEAPON</w:t>
            </w:r>
            <w:r w:rsidRPr="00DB52BD">
              <w:rPr>
                <w:rFonts w:ascii="Times New Roman" w:hAnsi="Times New Roman"/>
                <w:sz w:val="24"/>
                <w:szCs w:val="24"/>
                <w:lang w:val="uk-UA"/>
              </w:rPr>
              <w:t xml:space="preserve"> від 80000 $, </w:t>
            </w:r>
            <w:r w:rsidRPr="00DB52BD">
              <w:rPr>
                <w:rFonts w:ascii="Times New Roman" w:hAnsi="Times New Roman"/>
                <w:i/>
                <w:sz w:val="24"/>
                <w:szCs w:val="24"/>
                <w:lang w:val="uk-UA"/>
              </w:rPr>
              <w:t>RED EPIC-W</w:t>
            </w:r>
            <w:r w:rsidRPr="00DB52BD">
              <w:rPr>
                <w:rFonts w:ascii="Times New Roman" w:hAnsi="Times New Roman"/>
                <w:sz w:val="24"/>
                <w:szCs w:val="24"/>
                <w:lang w:val="uk-UA"/>
              </w:rPr>
              <w:t xml:space="preserve"> від 500 $. </w:t>
            </w:r>
          </w:p>
        </w:tc>
      </w:tr>
      <w:tr w:rsidR="00625CC8" w:rsidRPr="00DB52BD" w:rsidTr="00625CC8">
        <w:tc>
          <w:tcPr>
            <w:tcW w:w="4858" w:type="dxa"/>
          </w:tcPr>
          <w:p w:rsidR="00625CC8" w:rsidRPr="00DB52BD" w:rsidRDefault="00625CC8" w:rsidP="00925EF4">
            <w:pPr>
              <w:spacing w:before="120" w:after="120" w:line="240" w:lineRule="auto"/>
              <w:jc w:val="both"/>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3E8F1EBB" wp14:editId="139ABEF5">
                  <wp:extent cx="2880000" cy="2160000"/>
                  <wp:effectExtent l="0" t="0" r="0" b="0"/>
                  <wp:docPr id="149" name="Рисунок 149" descr="RED SCARLET-W 5K | VFX Camera Databas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descr="RED SCARLET-W 5K | VFX Camera Database"/>
                          <pic:cNvPicPr preferRelativeResize="0">
                            <a:picLocks noChangeAspect="1" noChangeArrowheads="1"/>
                          </pic:cNvPicPr>
                        </pic:nvPicPr>
                        <pic:blipFill rotWithShape="1">
                          <a:blip r:embed="rId350">
                            <a:extLst>
                              <a:ext uri="{28A0092B-C50C-407E-A947-70E740481C1C}">
                                <a14:useLocalDpi xmlns:a14="http://schemas.microsoft.com/office/drawing/2010/main" val="0"/>
                              </a:ext>
                            </a:extLst>
                          </a:blip>
                          <a:srcRect b="11564"/>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333" w:type="dxa"/>
            <w:gridSpan w:val="2"/>
          </w:tcPr>
          <w:p w:rsidR="00625CC8" w:rsidRPr="00DB52BD" w:rsidRDefault="00625CC8" w:rsidP="00925EF4">
            <w:pPr>
              <w:spacing w:before="120" w:after="120" w:line="240" w:lineRule="auto"/>
              <w:jc w:val="both"/>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329C7A5F" wp14:editId="380F5F49">
                  <wp:extent cx="2880000" cy="2160000"/>
                  <wp:effectExtent l="0" t="0" r="0" b="0"/>
                  <wp:docPr id="150" name="Рисунок 150" descr="Камера Red Raven, способная снимать видео 4K с частотой 120 к/с, рассчитана  на объективы Canon E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Камера Red Raven, способная снимать видео 4K с частотой 120 к/с, рассчитана  на объективы Canon EF"/>
                          <pic:cNvPicPr preferRelativeResize="0">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625CC8" w:rsidRPr="00DB52BD" w:rsidTr="00625CC8">
        <w:trPr>
          <w:trHeight w:val="227"/>
        </w:trPr>
        <w:tc>
          <w:tcPr>
            <w:tcW w:w="4858"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Б32. RED SCARLET-W.</w:t>
            </w:r>
          </w:p>
        </w:tc>
        <w:tc>
          <w:tcPr>
            <w:tcW w:w="5333" w:type="dxa"/>
            <w:gridSpan w:val="2"/>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Б33. RED RAVEN.</w:t>
            </w:r>
          </w:p>
        </w:tc>
      </w:tr>
      <w:tr w:rsidR="00625CC8" w:rsidRPr="00FB1CCB" w:rsidTr="00625CC8">
        <w:tc>
          <w:tcPr>
            <w:tcW w:w="10191" w:type="dxa"/>
            <w:gridSpan w:val="3"/>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w:t>
            </w:r>
            <w:r w:rsidR="00925EF4" w:rsidRPr="00DB52BD">
              <w:rPr>
                <w:rFonts w:ascii="Times New Roman" w:hAnsi="Times New Roman"/>
                <w:i/>
                <w:sz w:val="24"/>
                <w:szCs w:val="24"/>
                <w:lang w:val="uk-UA"/>
              </w:rPr>
              <w:t>–</w:t>
            </w:r>
            <w:r w:rsidRPr="00DB52BD">
              <w:rPr>
                <w:rFonts w:ascii="Times New Roman" w:hAnsi="Times New Roman"/>
                <w:sz w:val="24"/>
                <w:szCs w:val="24"/>
                <w:lang w:val="uk-UA"/>
              </w:rPr>
              <w:t xml:space="preserve"> URL: </w:t>
            </w:r>
            <w:hyperlink r:id="rId352" w:history="1">
              <w:r w:rsidRPr="00DB52BD">
                <w:rPr>
                  <w:rStyle w:val="a6"/>
                  <w:rFonts w:ascii="Times New Roman" w:hAnsi="Times New Roman"/>
                  <w:color w:val="auto"/>
                  <w:sz w:val="24"/>
                  <w:szCs w:val="24"/>
                  <w:lang w:val="uk-UA"/>
                </w:rPr>
                <w:t>https://itc.ua/news/red-scarlet-w-professionalnaya-kamera-nachalnogo-urovnya-stoimostyu-pochti-10-tyis-pozvolyayushhaya-snimat-video-5k/</w:t>
              </w:r>
            </w:hyperlink>
            <w:r w:rsidRPr="00DB52BD">
              <w:rPr>
                <w:rFonts w:ascii="Times New Roman" w:hAnsi="Times New Roman"/>
                <w:sz w:val="24"/>
                <w:szCs w:val="24"/>
                <w:lang w:val="uk-UA"/>
              </w:rPr>
              <w:t xml:space="preserve">? </w:t>
            </w:r>
            <w:hyperlink r:id="rId353" w:history="1">
              <w:r w:rsidRPr="00DB52BD">
                <w:rPr>
                  <w:rStyle w:val="a6"/>
                  <w:rFonts w:ascii="Times New Roman" w:hAnsi="Times New Roman"/>
                  <w:color w:val="auto"/>
                  <w:sz w:val="24"/>
                  <w:szCs w:val="24"/>
                  <w:lang w:val="uk-UA"/>
                </w:rPr>
                <w:t>https://rental.com.ua/product/kamera_red_raven</w:t>
              </w:r>
            </w:hyperlink>
            <w:r w:rsidRPr="00DB52BD">
              <w:rPr>
                <w:rFonts w:ascii="Times New Roman" w:hAnsi="Times New Roman"/>
                <w:sz w:val="24"/>
                <w:szCs w:val="24"/>
                <w:lang w:val="uk-UA"/>
              </w:rPr>
              <w:t xml:space="preserve">. </w:t>
            </w:r>
          </w:p>
          <w:p w:rsidR="00625CC8" w:rsidRPr="00DB52BD" w:rsidRDefault="00625CC8" w:rsidP="00625CC8">
            <w:pPr>
              <w:spacing w:after="0" w:line="240" w:lineRule="auto"/>
              <w:jc w:val="both"/>
              <w:rPr>
                <w:rFonts w:ascii="Times New Roman" w:hAnsi="Times New Roman"/>
                <w:i/>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RED SCARLET-W</w:t>
            </w:r>
            <w:r w:rsidRPr="00DB52BD">
              <w:rPr>
                <w:rFonts w:ascii="Times New Roman" w:hAnsi="Times New Roman"/>
                <w:sz w:val="24"/>
                <w:szCs w:val="24"/>
                <w:lang w:val="uk-UA"/>
              </w:rPr>
              <w:t xml:space="preserve"> від 9950 $, </w:t>
            </w:r>
            <w:r w:rsidRPr="00DB52BD">
              <w:rPr>
                <w:rFonts w:ascii="Times New Roman" w:hAnsi="Times New Roman"/>
                <w:i/>
                <w:sz w:val="24"/>
                <w:szCs w:val="24"/>
                <w:lang w:val="uk-UA"/>
              </w:rPr>
              <w:t>RED RAVEN</w:t>
            </w:r>
            <w:r w:rsidRPr="00DB52BD">
              <w:rPr>
                <w:rFonts w:ascii="Times New Roman" w:hAnsi="Times New Roman"/>
                <w:sz w:val="24"/>
                <w:szCs w:val="24"/>
                <w:lang w:val="uk-UA"/>
              </w:rPr>
              <w:t xml:space="preserve"> від 18000 $.</w:t>
            </w:r>
          </w:p>
        </w:tc>
      </w:tr>
      <w:tr w:rsidR="00625CC8" w:rsidRPr="00DB52BD" w:rsidTr="00625CC8">
        <w:trPr>
          <w:trHeight w:val="3349"/>
        </w:trPr>
        <w:tc>
          <w:tcPr>
            <w:tcW w:w="10191" w:type="dxa"/>
            <w:gridSpan w:val="3"/>
            <w:vAlign w:val="center"/>
          </w:tcPr>
          <w:p w:rsidR="00625CC8" w:rsidRPr="00DB52BD" w:rsidRDefault="00625CC8" w:rsidP="00925EF4">
            <w:pPr>
              <w:spacing w:before="120" w:after="120" w:line="240" w:lineRule="auto"/>
              <w:jc w:val="center"/>
              <w:rPr>
                <w:rFonts w:ascii="Times New Roman" w:hAnsi="Times New Roman"/>
                <w:i/>
                <w:sz w:val="24"/>
                <w:szCs w:val="24"/>
                <w:lang w:val="uk-UA"/>
              </w:rPr>
            </w:pPr>
            <w:r w:rsidRPr="00DB52BD">
              <w:rPr>
                <w:rFonts w:ascii="Times New Roman" w:hAnsi="Times New Roman"/>
                <w:noProof/>
                <w:lang w:val="en-US" w:eastAsia="en-US"/>
              </w:rPr>
              <w:lastRenderedPageBreak/>
              <w:drawing>
                <wp:inline distT="0" distB="0" distL="0" distR="0" wp14:anchorId="40C74604" wp14:editId="37D5E0C5">
                  <wp:extent cx="2880000" cy="2160000"/>
                  <wp:effectExtent l="0" t="0" r="0" b="0"/>
                  <wp:docPr id="154" name="Рисунок 154" descr="Red анонсировала камеры Weapon и Epic-W с 8К-сенсоро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descr="Red анонсировала камеры Weapon и Epic-W с 8К-сенсором"/>
                          <pic:cNvPicPr preferRelativeResize="0">
                            <a:picLocks noChangeAspect="1" noChangeArrowheads="1"/>
                          </pic:cNvPicPr>
                        </pic:nvPicPr>
                        <pic:blipFill rotWithShape="1">
                          <a:blip r:embed="rId346">
                            <a:extLst>
                              <a:ext uri="{28A0092B-C50C-407E-A947-70E740481C1C}">
                                <a14:useLocalDpi xmlns:a14="http://schemas.microsoft.com/office/drawing/2010/main" val="0"/>
                              </a:ext>
                            </a:extLst>
                          </a:blip>
                          <a:srcRect l="17054" t="5305" r="18799" b="3899"/>
                          <a:stretch/>
                        </pic:blipFill>
                        <pic:spPr bwMode="auto">
                          <a:xfrm>
                            <a:off x="0" y="0"/>
                            <a:ext cx="28800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DB52BD" w:rsidTr="00625CC8">
        <w:trPr>
          <w:trHeight w:val="227"/>
        </w:trPr>
        <w:tc>
          <w:tcPr>
            <w:tcW w:w="10191" w:type="dxa"/>
            <w:gridSpan w:val="3"/>
          </w:tcPr>
          <w:p w:rsidR="00625CC8" w:rsidRPr="00DB52BD" w:rsidRDefault="00925EF4" w:rsidP="00625CC8">
            <w:pPr>
              <w:spacing w:after="0" w:line="240" w:lineRule="auto"/>
              <w:ind w:firstLine="709"/>
              <w:jc w:val="center"/>
              <w:rPr>
                <w:rFonts w:ascii="Times New Roman" w:hAnsi="Times New Roman"/>
                <w:i/>
                <w:sz w:val="24"/>
                <w:szCs w:val="24"/>
                <w:lang w:val="uk-UA"/>
              </w:rPr>
            </w:pPr>
            <w:r w:rsidRPr="00DB52BD">
              <w:rPr>
                <w:rFonts w:ascii="Times New Roman" w:hAnsi="Times New Roman"/>
                <w:i/>
                <w:sz w:val="24"/>
                <w:szCs w:val="24"/>
                <w:lang w:val="uk-UA"/>
              </w:rPr>
              <w:t>Рис. Б34. RED GEMINI</w:t>
            </w:r>
          </w:p>
        </w:tc>
      </w:tr>
      <w:tr w:rsidR="00625CC8" w:rsidRPr="00FB1CCB" w:rsidTr="00625CC8">
        <w:tc>
          <w:tcPr>
            <w:tcW w:w="10191" w:type="dxa"/>
            <w:gridSpan w:val="3"/>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w:t>
            </w:r>
            <w:hyperlink r:id="rId354" w:history="1">
              <w:r w:rsidRPr="00DB52BD">
                <w:rPr>
                  <w:rStyle w:val="a6"/>
                  <w:rFonts w:ascii="Times New Roman" w:hAnsi="Times New Roman"/>
                  <w:color w:val="auto"/>
                  <w:sz w:val="24"/>
                  <w:szCs w:val="24"/>
                  <w:lang w:val="uk-UA"/>
                </w:rPr>
                <w:t>https://hotline.ua/av-videokamery/red-weapon-woven/</w:t>
              </w:r>
            </w:hyperlink>
            <w:r w:rsidRPr="00DB52BD">
              <w:rPr>
                <w:rFonts w:ascii="Times New Roman" w:hAnsi="Times New Roman"/>
                <w:sz w:val="24"/>
                <w:szCs w:val="24"/>
                <w:lang w:val="uk-UA"/>
              </w:rPr>
              <w:t xml:space="preserve">. </w:t>
            </w:r>
            <w:hyperlink r:id="rId355" w:history="1">
              <w:r w:rsidRPr="00DB52BD">
                <w:rPr>
                  <w:rStyle w:val="a6"/>
                  <w:rFonts w:ascii="Times New Roman" w:hAnsi="Times New Roman"/>
                  <w:color w:val="auto"/>
                  <w:sz w:val="24"/>
                  <w:szCs w:val="24"/>
                  <w:lang w:val="uk-UA"/>
                </w:rPr>
                <w:t>https://docs.red.com/955-0155_v7.0/WEAPONEPICWOperationGuide/ru/Content/A_TechSpecs/Specs_GEMINI.htm</w:t>
              </w:r>
            </w:hyperlink>
            <w:r w:rsidRPr="00DB52BD">
              <w:rPr>
                <w:rStyle w:val="a6"/>
                <w:rFonts w:ascii="Times New Roman" w:hAnsi="Times New Roman"/>
                <w:color w:val="auto"/>
                <w:sz w:val="24"/>
                <w:szCs w:val="24"/>
                <w:lang w:val="uk-UA"/>
              </w:rPr>
              <w:t xml:space="preserve"> </w:t>
            </w:r>
          </w:p>
          <w:p w:rsidR="00625CC8" w:rsidRPr="00DB52BD" w:rsidRDefault="00625CC8" w:rsidP="00625CC8">
            <w:pPr>
              <w:spacing w:after="0" w:line="240" w:lineRule="auto"/>
              <w:jc w:val="both"/>
              <w:rPr>
                <w:rFonts w:ascii="Times New Roman" w:hAnsi="Times New Roman"/>
                <w:i/>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RED GEMINI</w:t>
            </w:r>
            <w:r w:rsidRPr="00DB52BD">
              <w:rPr>
                <w:rFonts w:ascii="Times New Roman" w:hAnsi="Times New Roman"/>
                <w:sz w:val="24"/>
                <w:szCs w:val="24"/>
                <w:lang w:val="uk-UA"/>
              </w:rPr>
              <w:t xml:space="preserve"> від 18000 $. </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Arri</w:t>
      </w:r>
      <w:r w:rsidRPr="00DB52BD">
        <w:rPr>
          <w:rFonts w:ascii="Times New Roman" w:hAnsi="Times New Roman"/>
          <w:sz w:val="24"/>
          <w:szCs w:val="24"/>
          <w:lang w:val="uk-UA"/>
        </w:rPr>
        <w:t xml:space="preserve"> </w:t>
      </w:r>
      <w:r w:rsidR="00925EF4" w:rsidRPr="00DB52BD">
        <w:rPr>
          <w:rFonts w:ascii="Times New Roman" w:hAnsi="Times New Roman"/>
          <w:i/>
          <w:szCs w:val="24"/>
          <w:lang w:val="uk-UA"/>
        </w:rPr>
        <w:t>–</w:t>
      </w:r>
      <w:r w:rsidRPr="00DB52BD">
        <w:rPr>
          <w:rFonts w:ascii="Times New Roman" w:hAnsi="Times New Roman"/>
          <w:sz w:val="24"/>
          <w:szCs w:val="24"/>
          <w:lang w:val="uk-UA"/>
        </w:rPr>
        <w:t xml:space="preserve"> німецька компанія, яка виробляє кінематографічне обладнання, включаючи відеокамери з високою роздільною здатністю та широким динамічним діапазоном. Деякі основні характеристики відеокамер компанії </w:t>
      </w:r>
      <w:r w:rsidRPr="00DB52BD">
        <w:rPr>
          <w:rFonts w:ascii="Times New Roman" w:hAnsi="Times New Roman"/>
          <w:i/>
          <w:sz w:val="24"/>
          <w:szCs w:val="24"/>
          <w:lang w:val="uk-UA"/>
        </w:rPr>
        <w:t>Arri</w:t>
      </w:r>
      <w:r w:rsidRPr="00DB52BD">
        <w:rPr>
          <w:rFonts w:ascii="Times New Roman" w:hAnsi="Times New Roman"/>
          <w:sz w:val="24"/>
          <w:szCs w:val="24"/>
          <w:lang w:val="uk-UA"/>
        </w:rPr>
        <w:t>:</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Кодеки: </w:t>
      </w:r>
      <w:r w:rsidRPr="00DB52BD">
        <w:rPr>
          <w:i/>
          <w:lang w:val="uk-UA"/>
        </w:rPr>
        <w:t xml:space="preserve">Arri </w:t>
      </w:r>
      <w:r w:rsidRPr="00DB52BD">
        <w:rPr>
          <w:lang w:val="uk-UA"/>
        </w:rPr>
        <w:t xml:space="preserve">використовує свій власний кодек, </w:t>
      </w:r>
      <w:r w:rsidRPr="00DB52BD">
        <w:rPr>
          <w:i/>
          <w:lang w:val="uk-UA"/>
        </w:rPr>
        <w:t>ArriRAW</w:t>
      </w:r>
      <w:r w:rsidRPr="00DB52BD">
        <w:rPr>
          <w:lang w:val="uk-UA"/>
        </w:rPr>
        <w:t xml:space="preserve">, який забезпечує високу якість зображення та рівень деталізації. </w:t>
      </w:r>
      <w:r w:rsidR="00460A5A" w:rsidRPr="00DB52BD">
        <w:rPr>
          <w:lang w:val="uk-UA"/>
        </w:rPr>
        <w:t>Ок</w:t>
      </w:r>
      <w:r w:rsidRPr="00DB52BD">
        <w:rPr>
          <w:lang w:val="uk-UA"/>
        </w:rPr>
        <w:t xml:space="preserve">рім того, відеокамери </w:t>
      </w:r>
      <w:r w:rsidRPr="00DB52BD">
        <w:rPr>
          <w:i/>
          <w:lang w:val="uk-UA"/>
        </w:rPr>
        <w:t>Arri</w:t>
      </w:r>
      <w:r w:rsidRPr="00DB52BD">
        <w:rPr>
          <w:lang w:val="uk-UA"/>
        </w:rPr>
        <w:t xml:space="preserve"> підтримують різні кодеки, такі як </w:t>
      </w:r>
      <w:r w:rsidRPr="00DB52BD">
        <w:rPr>
          <w:i/>
          <w:lang w:val="uk-UA"/>
        </w:rPr>
        <w:t xml:space="preserve">ProRes </w:t>
      </w:r>
      <w:r w:rsidRPr="00DB52BD">
        <w:rPr>
          <w:lang w:val="uk-UA"/>
        </w:rPr>
        <w:t xml:space="preserve">та </w:t>
      </w:r>
      <w:r w:rsidRPr="00DB52BD">
        <w:rPr>
          <w:i/>
          <w:lang w:val="uk-UA"/>
        </w:rPr>
        <w:t>DNxHD</w:t>
      </w:r>
      <w:r w:rsidRPr="00DB52BD">
        <w:rPr>
          <w:lang w:val="uk-UA"/>
        </w:rPr>
        <w:t>, що дозволяє забезпечити максимальну гнучкість при роботі з матеріалом.</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Розширені налаштування: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велику кількість налаштувань, що дозволяє користувачам налаштувати камеру під свої потреби та умови зйомки. Наприклад, можна налаштувати баланс білого, контраст, яскравість та інші параметри.</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Висока чутливість: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високу чутливість, що дозволяє отримувати якісні зображення при слабкому освітленні.</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Велика динамічна область: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велику динамічну область, що дозволяє зберегти деталі як в яскравих, так і в темних частинах зображення.</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Висока якість зображення: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забезпечують високу якість зображення та деталізацію, що дозволяє користувачам отримувати відео з професійної якості.</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Низький рівень шуму: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дуже низький рівень шуму, що дозволяє отримувати чисті та якісні зображення навіть в умовах з низьким рівнем освітлення.</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Великі розміри матриці: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велику розміри матриці, що дозволяє отримувати зображення з високою роздільною здатністю та глибоким полем глибини.</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Наявність режиму </w:t>
      </w:r>
      <w:r w:rsidRPr="00DB52BD">
        <w:rPr>
          <w:i/>
          <w:lang w:val="uk-UA"/>
        </w:rPr>
        <w:t>Super 35</w:t>
      </w:r>
      <w:r w:rsidRPr="00DB52BD">
        <w:rPr>
          <w:lang w:val="uk-UA"/>
        </w:rPr>
        <w:t xml:space="preserve">: </w:t>
      </w:r>
      <w:r w:rsidR="00460A5A" w:rsidRPr="00DB52BD">
        <w:rPr>
          <w:lang w:val="uk-UA"/>
        </w:rPr>
        <w:t>б</w:t>
      </w:r>
      <w:r w:rsidRPr="00DB52BD">
        <w:rPr>
          <w:lang w:val="uk-UA"/>
        </w:rPr>
        <w:t xml:space="preserve">агато відеокамер </w:t>
      </w:r>
      <w:r w:rsidRPr="00DB52BD">
        <w:rPr>
          <w:i/>
          <w:lang w:val="uk-UA"/>
        </w:rPr>
        <w:t>Arri</w:t>
      </w:r>
      <w:r w:rsidRPr="00DB52BD">
        <w:rPr>
          <w:lang w:val="uk-UA"/>
        </w:rPr>
        <w:t xml:space="preserve"> мають режим </w:t>
      </w:r>
      <w:r w:rsidRPr="00DB52BD">
        <w:rPr>
          <w:i/>
          <w:lang w:val="uk-UA"/>
        </w:rPr>
        <w:t>Super 35</w:t>
      </w:r>
      <w:r w:rsidRPr="00DB52BD">
        <w:rPr>
          <w:lang w:val="uk-UA"/>
        </w:rPr>
        <w:t>, який дозволяє використовувати об</w:t>
      </w:r>
      <w:r w:rsidR="002E7BE0" w:rsidRPr="00DB52BD">
        <w:rPr>
          <w:lang w:val="uk-UA"/>
        </w:rPr>
        <w:t>’</w:t>
      </w:r>
      <w:r w:rsidRPr="00DB52BD">
        <w:rPr>
          <w:lang w:val="uk-UA"/>
        </w:rPr>
        <w:t>єктиви з кадровим розміром 35 мм та отримувати зображення зі звичайного формату кінодулю.</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Ергономіка: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мають дуже зручну та просту у використанні конструкцію, що дозволяє операторам комфортно працювати з камерою.</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Сумісність з аксесуарами: </w:t>
      </w:r>
      <w:r w:rsidR="00460A5A" w:rsidRPr="00DB52BD">
        <w:rPr>
          <w:lang w:val="uk-UA"/>
        </w:rPr>
        <w:t>в</w:t>
      </w:r>
      <w:r w:rsidRPr="00DB52BD">
        <w:rPr>
          <w:lang w:val="uk-UA"/>
        </w:rPr>
        <w:t xml:space="preserve">ідеокамери компанії </w:t>
      </w:r>
      <w:r w:rsidRPr="00DB52BD">
        <w:rPr>
          <w:i/>
          <w:lang w:val="uk-UA"/>
        </w:rPr>
        <w:t>Arri</w:t>
      </w:r>
      <w:r w:rsidRPr="00DB52BD">
        <w:rPr>
          <w:lang w:val="uk-UA"/>
        </w:rPr>
        <w:t xml:space="preserve"> є досить універсальними та підтримують велику кількість різноманітних аксесуарів, що робить їх дуже зручними для роботи в різних умовах та з різними типами обладнання. До основних аксесуарів для відеокамер </w:t>
      </w:r>
      <w:r w:rsidRPr="00DB52BD">
        <w:rPr>
          <w:i/>
          <w:lang w:val="uk-UA"/>
        </w:rPr>
        <w:t xml:space="preserve">Arri </w:t>
      </w:r>
      <w:r w:rsidRPr="00DB52BD">
        <w:rPr>
          <w:lang w:val="uk-UA"/>
        </w:rPr>
        <w:t>належать:</w:t>
      </w:r>
    </w:p>
    <w:p w:rsidR="00625CC8" w:rsidRPr="00DB52BD" w:rsidRDefault="00625CC8" w:rsidP="00661052">
      <w:pPr>
        <w:pStyle w:val="a7"/>
        <w:numPr>
          <w:ilvl w:val="0"/>
          <w:numId w:val="73"/>
        </w:numPr>
        <w:tabs>
          <w:tab w:val="left" w:pos="1134"/>
        </w:tabs>
        <w:ind w:left="0" w:firstLine="709"/>
        <w:rPr>
          <w:lang w:val="uk-UA"/>
        </w:rPr>
      </w:pPr>
      <w:r w:rsidRPr="00DB52BD">
        <w:rPr>
          <w:lang w:val="uk-UA"/>
        </w:rPr>
        <w:t>об</w:t>
      </w:r>
      <w:r w:rsidR="002E7BE0" w:rsidRPr="00DB52BD">
        <w:rPr>
          <w:lang w:val="uk-UA"/>
        </w:rPr>
        <w:t>’</w:t>
      </w:r>
      <w:r w:rsidRPr="00DB52BD">
        <w:rPr>
          <w:lang w:val="uk-UA"/>
        </w:rPr>
        <w:t xml:space="preserve">єктиви: відеокамери </w:t>
      </w:r>
      <w:r w:rsidRPr="00DB52BD">
        <w:rPr>
          <w:i/>
          <w:lang w:val="uk-UA"/>
        </w:rPr>
        <w:t>Arri</w:t>
      </w:r>
      <w:r w:rsidRPr="00DB52BD">
        <w:rPr>
          <w:lang w:val="uk-UA"/>
        </w:rPr>
        <w:t xml:space="preserve"> підтримують різні типи об</w:t>
      </w:r>
      <w:r w:rsidR="002E7BE0" w:rsidRPr="00DB52BD">
        <w:rPr>
          <w:lang w:val="uk-UA"/>
        </w:rPr>
        <w:t>’</w:t>
      </w:r>
      <w:r w:rsidRPr="00DB52BD">
        <w:rPr>
          <w:lang w:val="uk-UA"/>
        </w:rPr>
        <w:t xml:space="preserve">єктивів, включаючи </w:t>
      </w:r>
      <w:r w:rsidRPr="00DB52BD">
        <w:rPr>
          <w:i/>
          <w:lang w:val="uk-UA"/>
        </w:rPr>
        <w:t>PL-mount</w:t>
      </w:r>
      <w:r w:rsidRPr="00DB52BD">
        <w:rPr>
          <w:lang w:val="uk-UA"/>
        </w:rPr>
        <w:t xml:space="preserve">, </w:t>
      </w:r>
      <w:r w:rsidRPr="00DB52BD">
        <w:rPr>
          <w:i/>
          <w:lang w:val="uk-UA"/>
        </w:rPr>
        <w:t>EF-mount</w:t>
      </w:r>
      <w:r w:rsidRPr="00DB52BD">
        <w:rPr>
          <w:lang w:val="uk-UA"/>
        </w:rPr>
        <w:t xml:space="preserve">, </w:t>
      </w:r>
      <w:r w:rsidRPr="00DB52BD">
        <w:rPr>
          <w:i/>
          <w:lang w:val="uk-UA"/>
        </w:rPr>
        <w:t>B4-mount</w:t>
      </w:r>
      <w:r w:rsidRPr="00DB52BD">
        <w:rPr>
          <w:lang w:val="uk-UA"/>
        </w:rPr>
        <w:t xml:space="preserve"> тощо. Це дозволяє користувачам вибирати найбільш підходящий об</w:t>
      </w:r>
      <w:r w:rsidR="002E7BE0" w:rsidRPr="00DB52BD">
        <w:rPr>
          <w:lang w:val="uk-UA"/>
        </w:rPr>
        <w:t>’</w:t>
      </w:r>
      <w:r w:rsidRPr="00DB52BD">
        <w:rPr>
          <w:lang w:val="uk-UA"/>
        </w:rPr>
        <w:t>єктив для їх потреб;</w:t>
      </w:r>
    </w:p>
    <w:p w:rsidR="00625CC8" w:rsidRPr="00DB52BD" w:rsidRDefault="00625CC8" w:rsidP="00661052">
      <w:pPr>
        <w:pStyle w:val="a7"/>
        <w:numPr>
          <w:ilvl w:val="0"/>
          <w:numId w:val="73"/>
        </w:numPr>
        <w:tabs>
          <w:tab w:val="left" w:pos="1134"/>
        </w:tabs>
        <w:ind w:left="0" w:firstLine="709"/>
        <w:rPr>
          <w:lang w:val="uk-UA"/>
        </w:rPr>
      </w:pPr>
      <w:r w:rsidRPr="00DB52BD">
        <w:rPr>
          <w:lang w:val="uk-UA"/>
        </w:rPr>
        <w:t xml:space="preserve">монітори: компанія </w:t>
      </w:r>
      <w:r w:rsidRPr="00DB52BD">
        <w:rPr>
          <w:i/>
          <w:lang w:val="uk-UA"/>
        </w:rPr>
        <w:t>Arri</w:t>
      </w:r>
      <w:r w:rsidRPr="00DB52BD">
        <w:rPr>
          <w:lang w:val="uk-UA"/>
        </w:rPr>
        <w:t xml:space="preserve"> пропонує широкий вибір моніторів, які підходять для використання з відеокамерами </w:t>
      </w:r>
      <w:r w:rsidRPr="00DB52BD">
        <w:rPr>
          <w:i/>
          <w:lang w:val="uk-UA"/>
        </w:rPr>
        <w:t>Arri</w:t>
      </w:r>
      <w:r w:rsidRPr="00DB52BD">
        <w:rPr>
          <w:lang w:val="uk-UA"/>
        </w:rPr>
        <w:t>. Ці монітори дозволяють користувачам переглядати та контролювати зображення в режимі реального часу;</w:t>
      </w:r>
    </w:p>
    <w:p w:rsidR="00625CC8" w:rsidRPr="00DB52BD" w:rsidRDefault="00625CC8" w:rsidP="00661052">
      <w:pPr>
        <w:pStyle w:val="a7"/>
        <w:numPr>
          <w:ilvl w:val="0"/>
          <w:numId w:val="73"/>
        </w:numPr>
        <w:tabs>
          <w:tab w:val="left" w:pos="1134"/>
        </w:tabs>
        <w:ind w:left="0" w:firstLine="709"/>
        <w:rPr>
          <w:lang w:val="uk-UA"/>
        </w:rPr>
      </w:pPr>
      <w:r w:rsidRPr="00DB52BD">
        <w:rPr>
          <w:lang w:val="uk-UA"/>
        </w:rPr>
        <w:lastRenderedPageBreak/>
        <w:t xml:space="preserve">акумулятори та зарядні пристрої: відеокамери </w:t>
      </w:r>
      <w:r w:rsidRPr="00DB52BD">
        <w:rPr>
          <w:i/>
          <w:lang w:val="uk-UA"/>
        </w:rPr>
        <w:t>Arri</w:t>
      </w:r>
      <w:r w:rsidRPr="00DB52BD">
        <w:rPr>
          <w:lang w:val="uk-UA"/>
        </w:rPr>
        <w:t xml:space="preserve"> підтримують різні типи акумуляторів та зарядних пристроїв, що дозволяє користувачам легко змінювати акумулятори та заряджати їх на місці;</w:t>
      </w:r>
    </w:p>
    <w:p w:rsidR="00625CC8" w:rsidRPr="00DB52BD" w:rsidRDefault="00625CC8" w:rsidP="00661052">
      <w:pPr>
        <w:pStyle w:val="a7"/>
        <w:numPr>
          <w:ilvl w:val="0"/>
          <w:numId w:val="73"/>
        </w:numPr>
        <w:tabs>
          <w:tab w:val="left" w:pos="1134"/>
        </w:tabs>
        <w:ind w:left="0" w:firstLine="709"/>
        <w:rPr>
          <w:lang w:val="uk-UA"/>
        </w:rPr>
      </w:pPr>
      <w:r w:rsidRPr="00DB52BD">
        <w:rPr>
          <w:lang w:val="uk-UA"/>
        </w:rPr>
        <w:t>контролери та пульт</w:t>
      </w:r>
      <w:r w:rsidR="00460A5A" w:rsidRPr="00DB52BD">
        <w:rPr>
          <w:lang w:val="uk-UA"/>
        </w:rPr>
        <w:t>и</w:t>
      </w:r>
      <w:r w:rsidRPr="00DB52BD">
        <w:rPr>
          <w:lang w:val="uk-UA"/>
        </w:rPr>
        <w:t xml:space="preserve"> дистанційного керування: компанія </w:t>
      </w:r>
      <w:r w:rsidRPr="00DB52BD">
        <w:rPr>
          <w:i/>
          <w:lang w:val="uk-UA"/>
        </w:rPr>
        <w:t xml:space="preserve">Arri </w:t>
      </w:r>
      <w:r w:rsidRPr="00DB52BD">
        <w:rPr>
          <w:lang w:val="uk-UA"/>
        </w:rPr>
        <w:t>пропонує широкий вибір контролерів та пультів дистанційного керування, що дозволяє користувачам зручно керувати відеокамерами в різних умовах.</w:t>
      </w:r>
    </w:p>
    <w:p w:rsidR="00625CC8" w:rsidRPr="00DB52BD" w:rsidRDefault="00625CC8" w:rsidP="00661052">
      <w:pPr>
        <w:pStyle w:val="a7"/>
        <w:numPr>
          <w:ilvl w:val="0"/>
          <w:numId w:val="73"/>
        </w:numPr>
        <w:tabs>
          <w:tab w:val="left" w:pos="1134"/>
        </w:tabs>
        <w:ind w:left="0" w:firstLine="709"/>
        <w:rPr>
          <w:lang w:val="uk-UA"/>
        </w:rPr>
      </w:pPr>
      <w:r w:rsidRPr="00DB52BD">
        <w:rPr>
          <w:lang w:val="uk-UA"/>
        </w:rPr>
        <w:t>системи стабілізації: відеокамери Arri можуть бути обладнані різними системами стабілізації, такими як каретка, стедікам тощо. Це дозволяє зменшити рухи камери та забезпечити більш стабільне зображення;</w:t>
      </w:r>
    </w:p>
    <w:p w:rsidR="00625CC8" w:rsidRPr="00DB52BD" w:rsidRDefault="00625CC8" w:rsidP="00661052">
      <w:pPr>
        <w:pStyle w:val="a7"/>
        <w:numPr>
          <w:ilvl w:val="0"/>
          <w:numId w:val="73"/>
        </w:numPr>
        <w:tabs>
          <w:tab w:val="left" w:pos="1134"/>
        </w:tabs>
        <w:ind w:left="0" w:firstLine="709"/>
        <w:rPr>
          <w:lang w:val="uk-UA"/>
        </w:rPr>
      </w:pPr>
      <w:r w:rsidRPr="00DB52BD">
        <w:rPr>
          <w:lang w:val="uk-UA"/>
        </w:rPr>
        <w:t xml:space="preserve">комплекти звукозапису: компанія </w:t>
      </w:r>
      <w:r w:rsidRPr="00DB52BD">
        <w:rPr>
          <w:i/>
          <w:lang w:val="uk-UA"/>
        </w:rPr>
        <w:t>Arri</w:t>
      </w:r>
      <w:r w:rsidRPr="00DB52BD">
        <w:rPr>
          <w:lang w:val="uk-UA"/>
        </w:rPr>
        <w:t xml:space="preserve"> також пропонує різні комплекти для звукозапису;</w:t>
      </w:r>
    </w:p>
    <w:p w:rsidR="00625CC8" w:rsidRPr="00DB52BD" w:rsidRDefault="00625CC8" w:rsidP="00661052">
      <w:pPr>
        <w:pStyle w:val="a7"/>
        <w:numPr>
          <w:ilvl w:val="0"/>
          <w:numId w:val="73"/>
        </w:numPr>
        <w:tabs>
          <w:tab w:val="left" w:pos="1134"/>
        </w:tabs>
        <w:ind w:left="0" w:firstLine="709"/>
        <w:rPr>
          <w:lang w:val="uk-UA"/>
        </w:rPr>
      </w:pPr>
      <w:r w:rsidRPr="00DB52BD">
        <w:rPr>
          <w:lang w:val="uk-UA"/>
        </w:rPr>
        <w:t>системи освітлення: для забезпечення оптимального освітлення об</w:t>
      </w:r>
      <w:r w:rsidR="002E7BE0" w:rsidRPr="00DB52BD">
        <w:rPr>
          <w:lang w:val="uk-UA"/>
        </w:rPr>
        <w:t>’</w:t>
      </w:r>
      <w:r w:rsidRPr="00DB52BD">
        <w:rPr>
          <w:lang w:val="uk-UA"/>
        </w:rPr>
        <w:t xml:space="preserve">єкту часто потрібні різні системи освітлення, такі як </w:t>
      </w:r>
      <w:r w:rsidRPr="00DB52BD">
        <w:rPr>
          <w:i/>
          <w:lang w:val="uk-UA"/>
        </w:rPr>
        <w:t>LED</w:t>
      </w:r>
      <w:r w:rsidRPr="00DB52BD">
        <w:rPr>
          <w:lang w:val="uk-UA"/>
        </w:rPr>
        <w:t xml:space="preserve">-панелі, банки світла, рефлектори тощо. Компанія </w:t>
      </w:r>
      <w:r w:rsidRPr="00DB52BD">
        <w:rPr>
          <w:i/>
          <w:lang w:val="uk-UA"/>
        </w:rPr>
        <w:t xml:space="preserve">Arri </w:t>
      </w:r>
      <w:r w:rsidRPr="00DB52BD">
        <w:rPr>
          <w:lang w:val="uk-UA"/>
        </w:rPr>
        <w:t>пропонує широкий вибір таких систем, які можуть бути легко інтегровані з їх відеокамерами;</w:t>
      </w:r>
    </w:p>
    <w:p w:rsidR="00625CC8" w:rsidRPr="00DB52BD" w:rsidRDefault="00625CC8" w:rsidP="00661052">
      <w:pPr>
        <w:pStyle w:val="a7"/>
        <w:numPr>
          <w:ilvl w:val="0"/>
          <w:numId w:val="73"/>
        </w:numPr>
        <w:tabs>
          <w:tab w:val="left" w:pos="1134"/>
        </w:tabs>
        <w:ind w:left="0" w:firstLine="709"/>
        <w:rPr>
          <w:lang w:val="uk-UA"/>
        </w:rPr>
      </w:pPr>
      <w:r w:rsidRPr="00DB52BD">
        <w:rPr>
          <w:lang w:val="uk-UA"/>
        </w:rPr>
        <w:t xml:space="preserve">водонепроникні кейси: для захисту відеокамер </w:t>
      </w:r>
      <w:r w:rsidRPr="00DB52BD">
        <w:rPr>
          <w:i/>
          <w:lang w:val="uk-UA"/>
        </w:rPr>
        <w:t>Arri</w:t>
      </w:r>
      <w:r w:rsidRPr="00DB52BD">
        <w:rPr>
          <w:lang w:val="uk-UA"/>
        </w:rPr>
        <w:t xml:space="preserve"> від вологи та інших елементів під час зйомки в екстремальних умовах компанія пропонує водонепроникні кейси, які можуть бути легко перенесені на місце зйомки;</w:t>
      </w:r>
    </w:p>
    <w:p w:rsidR="00625CC8" w:rsidRPr="00DB52BD" w:rsidRDefault="00625CC8" w:rsidP="00661052">
      <w:pPr>
        <w:pStyle w:val="a7"/>
        <w:numPr>
          <w:ilvl w:val="0"/>
          <w:numId w:val="73"/>
        </w:numPr>
        <w:tabs>
          <w:tab w:val="left" w:pos="1134"/>
        </w:tabs>
        <w:ind w:left="0" w:firstLine="709"/>
        <w:rPr>
          <w:lang w:val="uk-UA"/>
        </w:rPr>
      </w:pPr>
      <w:r w:rsidRPr="00DB52BD">
        <w:rPr>
          <w:lang w:val="uk-UA"/>
        </w:rPr>
        <w:t xml:space="preserve">різноманітні кабелі та перехідники: для підключення відеокамер </w:t>
      </w:r>
      <w:r w:rsidRPr="00DB52BD">
        <w:rPr>
          <w:i/>
          <w:lang w:val="uk-UA"/>
        </w:rPr>
        <w:t>Arri</w:t>
      </w:r>
      <w:r w:rsidRPr="00DB52BD">
        <w:rPr>
          <w:lang w:val="uk-UA"/>
        </w:rPr>
        <w:t xml:space="preserve"> до різноманітного обладнання потрібні різні кабелі та перехідники. Компанія пропонує широкий вибір таких аксесуарів, що дозволяє легко підключати відеокамери до різних обладнання.</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Широкі можливості обробки: </w:t>
      </w:r>
      <w:r w:rsidRPr="00DB52BD">
        <w:rPr>
          <w:i/>
          <w:lang w:val="uk-UA"/>
        </w:rPr>
        <w:t xml:space="preserve">Arri </w:t>
      </w:r>
      <w:r w:rsidRPr="00DB52BD">
        <w:rPr>
          <w:lang w:val="uk-UA"/>
        </w:rPr>
        <w:t>забезпечує широкі можливості обробки матеріалу, що дозволяє користувачам редагувати та обробляти відео на професійному рівні.</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Великий вибір аксесуарів: </w:t>
      </w:r>
      <w:r w:rsidR="00460A5A" w:rsidRPr="00DB52BD">
        <w:rPr>
          <w:lang w:val="uk-UA"/>
        </w:rPr>
        <w:t>д</w:t>
      </w:r>
      <w:r w:rsidRPr="00DB52BD">
        <w:rPr>
          <w:lang w:val="uk-UA"/>
        </w:rPr>
        <w:t xml:space="preserve">ля відеокамер </w:t>
      </w:r>
      <w:r w:rsidRPr="00DB52BD">
        <w:rPr>
          <w:i/>
          <w:lang w:val="uk-UA"/>
        </w:rPr>
        <w:t>Arri</w:t>
      </w:r>
      <w:r w:rsidRPr="00DB52BD">
        <w:rPr>
          <w:lang w:val="uk-UA"/>
        </w:rPr>
        <w:t xml:space="preserve"> доступний великий вибір аксесуарів, які дозволяють користувачам збільшити функціональність та зручність використання камери.</w:t>
      </w:r>
    </w:p>
    <w:p w:rsidR="00625CC8" w:rsidRPr="00DB52BD" w:rsidRDefault="00625CC8" w:rsidP="00661052">
      <w:pPr>
        <w:pStyle w:val="a7"/>
        <w:numPr>
          <w:ilvl w:val="0"/>
          <w:numId w:val="72"/>
        </w:numPr>
        <w:tabs>
          <w:tab w:val="left" w:pos="1134"/>
        </w:tabs>
        <w:ind w:left="0" w:firstLine="709"/>
        <w:rPr>
          <w:lang w:val="uk-UA"/>
        </w:rPr>
      </w:pPr>
      <w:r w:rsidRPr="00DB52BD">
        <w:rPr>
          <w:lang w:val="uk-UA"/>
        </w:rPr>
        <w:t xml:space="preserve">Надійність та довговічність: </w:t>
      </w:r>
      <w:r w:rsidR="00460A5A" w:rsidRPr="00DB52BD">
        <w:rPr>
          <w:lang w:val="uk-UA"/>
        </w:rPr>
        <w:t>в</w:t>
      </w:r>
      <w:r w:rsidRPr="00DB52BD">
        <w:rPr>
          <w:lang w:val="uk-UA"/>
        </w:rPr>
        <w:t xml:space="preserve">ідеокамери </w:t>
      </w:r>
      <w:r w:rsidRPr="00DB52BD">
        <w:rPr>
          <w:i/>
          <w:lang w:val="uk-UA"/>
        </w:rPr>
        <w:t>Arri</w:t>
      </w:r>
      <w:r w:rsidRPr="00DB52BD">
        <w:rPr>
          <w:lang w:val="uk-UA"/>
        </w:rPr>
        <w:t xml:space="preserve"> відомі своєю надійністю та довговічністю, що дозволяє їм працювати без збоїв протягом довгого часу.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Компанія </w:t>
      </w:r>
      <w:r w:rsidRPr="00DB52BD">
        <w:rPr>
          <w:rFonts w:ascii="Times New Roman" w:hAnsi="Times New Roman"/>
          <w:i/>
          <w:sz w:val="24"/>
          <w:szCs w:val="24"/>
          <w:lang w:val="uk-UA"/>
        </w:rPr>
        <w:t>Arri</w:t>
      </w:r>
      <w:r w:rsidRPr="00DB52BD">
        <w:rPr>
          <w:rFonts w:ascii="Times New Roman" w:hAnsi="Times New Roman"/>
          <w:sz w:val="24"/>
          <w:szCs w:val="24"/>
          <w:lang w:val="uk-UA"/>
        </w:rPr>
        <w:t xml:space="preserve"> виробляє відеокамери, які часто використовуються </w:t>
      </w:r>
      <w:r w:rsidR="00460A5A" w:rsidRPr="00DB52BD">
        <w:rPr>
          <w:rFonts w:ascii="Times New Roman" w:hAnsi="Times New Roman"/>
          <w:sz w:val="24"/>
          <w:szCs w:val="24"/>
          <w:lang w:val="uk-UA"/>
        </w:rPr>
        <w:t>в</w:t>
      </w:r>
      <w:r w:rsidRPr="00DB52BD">
        <w:rPr>
          <w:rFonts w:ascii="Times New Roman" w:hAnsi="Times New Roman"/>
          <w:sz w:val="24"/>
          <w:szCs w:val="24"/>
          <w:lang w:val="uk-UA"/>
        </w:rPr>
        <w:t xml:space="preserve"> професійному кіно та телебаченні, але не є типовим вибором для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ютерного аналізу техніки спортивних вправ. Проте, якщо для вимірювання техніки спортивних вправ потрібна висока якість зображення та деталізація, кілька відеокамер </w:t>
      </w:r>
      <w:r w:rsidRPr="00DB52BD">
        <w:rPr>
          <w:rFonts w:ascii="Times New Roman" w:hAnsi="Times New Roman"/>
          <w:i/>
          <w:sz w:val="24"/>
          <w:szCs w:val="24"/>
          <w:lang w:val="uk-UA"/>
        </w:rPr>
        <w:t xml:space="preserve">Arri </w:t>
      </w:r>
      <w:r w:rsidRPr="00DB52BD">
        <w:rPr>
          <w:rFonts w:ascii="Times New Roman" w:hAnsi="Times New Roman"/>
          <w:sz w:val="24"/>
          <w:szCs w:val="24"/>
          <w:lang w:val="uk-UA"/>
        </w:rPr>
        <w:t>можуть бути корисними: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Arri ALEXA LF</w:t>
      </w:r>
      <w:r w:rsidRPr="00DB52BD">
        <w:rPr>
          <w:rFonts w:ascii="Times New Roman" w:hAnsi="Times New Roman"/>
          <w:sz w:val="24"/>
          <w:szCs w:val="24"/>
          <w:lang w:val="uk-UA"/>
        </w:rPr>
        <w:t xml:space="preserve"> </w:t>
      </w:r>
      <w:r w:rsidR="00460A5A"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здатна знімати відео у форматі </w:t>
      </w:r>
      <w:r w:rsidRPr="00DB52BD">
        <w:rPr>
          <w:rFonts w:ascii="Times New Roman" w:hAnsi="Times New Roman"/>
          <w:i/>
          <w:sz w:val="24"/>
          <w:szCs w:val="24"/>
          <w:lang w:val="uk-UA"/>
        </w:rPr>
        <w:t>4.5K</w:t>
      </w:r>
      <w:r w:rsidR="00460A5A" w:rsidRPr="00DB52BD">
        <w:rPr>
          <w:rFonts w:ascii="Times New Roman" w:hAnsi="Times New Roman"/>
          <w:sz w:val="24"/>
          <w:szCs w:val="24"/>
          <w:lang w:val="uk-UA"/>
        </w:rPr>
        <w:t>,</w:t>
      </w:r>
      <w:r w:rsidRPr="00DB52BD">
        <w:rPr>
          <w:rFonts w:ascii="Times New Roman" w:hAnsi="Times New Roman"/>
          <w:sz w:val="24"/>
          <w:szCs w:val="24"/>
          <w:lang w:val="uk-UA"/>
        </w:rPr>
        <w:t xml:space="preserve"> та має високу якість зображення та широкий динамічний діапазон. Вона також має вбудований </w:t>
      </w:r>
      <w:r w:rsidRPr="00DB52BD">
        <w:rPr>
          <w:rFonts w:ascii="Times New Roman" w:hAnsi="Times New Roman"/>
          <w:i/>
          <w:sz w:val="24"/>
          <w:szCs w:val="24"/>
          <w:lang w:val="uk-UA"/>
        </w:rPr>
        <w:t>Wi-Fi</w:t>
      </w:r>
      <w:r w:rsidRPr="00DB52BD">
        <w:rPr>
          <w:rFonts w:ascii="Times New Roman" w:hAnsi="Times New Roman"/>
          <w:sz w:val="24"/>
          <w:szCs w:val="24"/>
          <w:lang w:val="uk-UA"/>
        </w:rPr>
        <w:t>, що дозволяє бездротово керувати відеокамерою та передавати відео на інші пристрої (рис. Б36).</w:t>
      </w:r>
    </w:p>
    <w:p w:rsidR="00625CC8" w:rsidRPr="00DB52BD" w:rsidRDefault="00625CC8" w:rsidP="00460A5A">
      <w:pPr>
        <w:spacing w:after="12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Arri ALEXA Mi</w:t>
      </w:r>
      <w:r w:rsidRPr="00DB52BD">
        <w:rPr>
          <w:rFonts w:ascii="Times New Roman" w:hAnsi="Times New Roman"/>
          <w:sz w:val="24"/>
          <w:szCs w:val="24"/>
          <w:lang w:val="uk-UA"/>
        </w:rPr>
        <w:t xml:space="preserve">ni </w:t>
      </w:r>
      <w:r w:rsidR="00460A5A" w:rsidRPr="00DB52BD">
        <w:rPr>
          <w:rFonts w:ascii="Times New Roman" w:hAnsi="Times New Roman"/>
          <w:i/>
          <w:szCs w:val="24"/>
          <w:lang w:val="uk-UA"/>
        </w:rPr>
        <w:t>–</w:t>
      </w:r>
      <w:r w:rsidRPr="00DB52BD">
        <w:rPr>
          <w:rFonts w:ascii="Times New Roman" w:hAnsi="Times New Roman"/>
          <w:sz w:val="24"/>
          <w:szCs w:val="24"/>
          <w:lang w:val="uk-UA"/>
        </w:rPr>
        <w:t xml:space="preserve"> ця відеокамера має компактний розмір та можливість знімати відео в форматі </w:t>
      </w:r>
      <w:r w:rsidRPr="00DB52BD">
        <w:rPr>
          <w:rFonts w:ascii="Times New Roman" w:hAnsi="Times New Roman"/>
          <w:i/>
          <w:sz w:val="24"/>
          <w:szCs w:val="24"/>
          <w:lang w:val="uk-UA"/>
        </w:rPr>
        <w:t>4K</w:t>
      </w:r>
      <w:r w:rsidRPr="00DB52BD">
        <w:rPr>
          <w:rFonts w:ascii="Times New Roman" w:hAnsi="Times New Roman"/>
          <w:sz w:val="24"/>
          <w:szCs w:val="24"/>
          <w:lang w:val="uk-UA"/>
        </w:rPr>
        <w:t>. Вона також має широкий динамічний діапазон та високу якість зображення (рис. Б35).</w:t>
      </w:r>
    </w:p>
    <w:tbl>
      <w:tblPr>
        <w:tblW w:w="10201" w:type="dxa"/>
        <w:tblLook w:val="04A0" w:firstRow="1" w:lastRow="0" w:firstColumn="1" w:lastColumn="0" w:noHBand="0" w:noVBand="1"/>
      </w:tblPr>
      <w:tblGrid>
        <w:gridCol w:w="5100"/>
        <w:gridCol w:w="5101"/>
      </w:tblGrid>
      <w:tr w:rsidR="00625CC8" w:rsidRPr="00DB52BD" w:rsidTr="00460A5A">
        <w:tc>
          <w:tcPr>
            <w:tcW w:w="5100" w:type="dxa"/>
          </w:tcPr>
          <w:p w:rsidR="00625CC8" w:rsidRPr="00DB52BD" w:rsidRDefault="00625CC8" w:rsidP="00625CC8">
            <w:pPr>
              <w:jc w:val="both"/>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31CACD3" wp14:editId="1E1EEA87">
                  <wp:extent cx="2879090" cy="1996440"/>
                  <wp:effectExtent l="0" t="0" r="0" b="3810"/>
                  <wp:docPr id="155" name="Рисунок 155" descr="ARRI ALEXA Mini боди (id 420585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ARRI ALEXA Mini боди (id 42058525)"/>
                          <pic:cNvPicPr preferRelativeResize="0">
                            <a:picLocks noChangeAspect="1" noChangeArrowheads="1"/>
                          </pic:cNvPicPr>
                        </pic:nvPicPr>
                        <pic:blipFill>
                          <a:blip r:embed="rId356" cstate="print">
                            <a:extLst>
                              <a:ext uri="{28A0092B-C50C-407E-A947-70E740481C1C}">
                                <a14:useLocalDpi xmlns:a14="http://schemas.microsoft.com/office/drawing/2010/main" val="0"/>
                              </a:ext>
                            </a:extLst>
                          </a:blip>
                          <a:srcRect/>
                          <a:stretch>
                            <a:fillRect/>
                          </a:stretch>
                        </pic:blipFill>
                        <pic:spPr bwMode="auto">
                          <a:xfrm>
                            <a:off x="0" y="0"/>
                            <a:ext cx="2882964" cy="1999126"/>
                          </a:xfrm>
                          <a:prstGeom prst="rect">
                            <a:avLst/>
                          </a:prstGeom>
                          <a:noFill/>
                          <a:ln>
                            <a:noFill/>
                          </a:ln>
                        </pic:spPr>
                      </pic:pic>
                    </a:graphicData>
                  </a:graphic>
                </wp:inline>
              </w:drawing>
            </w:r>
          </w:p>
        </w:tc>
        <w:tc>
          <w:tcPr>
            <w:tcW w:w="5101" w:type="dxa"/>
          </w:tcPr>
          <w:p w:rsidR="00625CC8" w:rsidRPr="00DB52BD" w:rsidRDefault="00625CC8" w:rsidP="00625CC8">
            <w:pPr>
              <w:jc w:val="both"/>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31808A6" wp14:editId="6C108658">
                  <wp:extent cx="2879090" cy="2044700"/>
                  <wp:effectExtent l="0" t="0" r="0" b="0"/>
                  <wp:docPr id="156" name="Рисунок 156" descr="ALEXA L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LEXA LF"/>
                          <pic:cNvPicPr preferRelativeResize="0">
                            <a:picLocks noChangeAspect="1" noChangeArrowheads="1"/>
                          </pic:cNvPicPr>
                        </pic:nvPicPr>
                        <pic:blipFill rotWithShape="1">
                          <a:blip r:embed="rId357" cstate="print">
                            <a:extLst>
                              <a:ext uri="{28A0092B-C50C-407E-A947-70E740481C1C}">
                                <a14:useLocalDpi xmlns:a14="http://schemas.microsoft.com/office/drawing/2010/main" val="0"/>
                              </a:ext>
                            </a:extLst>
                          </a:blip>
                          <a:srcRect l="15500" t="2266" r="14250" b="17313"/>
                          <a:stretch/>
                        </pic:blipFill>
                        <pic:spPr bwMode="auto">
                          <a:xfrm>
                            <a:off x="0" y="0"/>
                            <a:ext cx="2882962" cy="20474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25CC8" w:rsidRPr="00FB1CCB" w:rsidTr="00460A5A">
        <w:trPr>
          <w:trHeight w:val="227"/>
        </w:trPr>
        <w:tc>
          <w:tcPr>
            <w:tcW w:w="5100" w:type="dxa"/>
          </w:tcPr>
          <w:p w:rsidR="00625CC8" w:rsidRPr="00DB52BD" w:rsidRDefault="00625CC8" w:rsidP="00460A5A">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Б35. Arri ALEXA Mini.</w:t>
            </w:r>
          </w:p>
        </w:tc>
        <w:tc>
          <w:tcPr>
            <w:tcW w:w="5101" w:type="dxa"/>
          </w:tcPr>
          <w:p w:rsidR="00625CC8" w:rsidRPr="00DB52BD" w:rsidRDefault="00625CC8" w:rsidP="00460A5A">
            <w:pPr>
              <w:spacing w:before="120" w:after="120" w:line="240" w:lineRule="auto"/>
              <w:jc w:val="center"/>
              <w:rPr>
                <w:rFonts w:ascii="Times New Roman" w:hAnsi="Times New Roman"/>
                <w:sz w:val="24"/>
                <w:szCs w:val="24"/>
                <w:lang w:val="uk-UA"/>
              </w:rPr>
            </w:pPr>
            <w:r w:rsidRPr="00DB52BD">
              <w:rPr>
                <w:rFonts w:ascii="Times New Roman" w:hAnsi="Times New Roman"/>
                <w:i/>
                <w:sz w:val="24"/>
                <w:szCs w:val="24"/>
                <w:lang w:val="uk-UA"/>
              </w:rPr>
              <w:t>Рис. Б36. Arri ALEXA LF</w:t>
            </w:r>
            <w:r w:rsidRPr="00DB52BD">
              <w:rPr>
                <w:rFonts w:ascii="Times New Roman" w:hAnsi="Times New Roman"/>
                <w:sz w:val="24"/>
                <w:szCs w:val="24"/>
                <w:lang w:val="uk-UA"/>
              </w:rPr>
              <w:t>.</w:t>
            </w:r>
          </w:p>
        </w:tc>
      </w:tr>
      <w:tr w:rsidR="00625CC8" w:rsidRPr="00FB1CCB" w:rsidTr="00460A5A">
        <w:tc>
          <w:tcPr>
            <w:tcW w:w="10201" w:type="dxa"/>
            <w:gridSpan w:val="2"/>
          </w:tcPr>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sz w:val="24"/>
                <w:szCs w:val="24"/>
                <w:lang w:val="uk-UA"/>
              </w:rPr>
              <w:t xml:space="preserve">Технічні характеристики і функції - URL. https://news.fidller.com/2019/03/29/alexa-mini-lf-new. </w:t>
            </w:r>
          </w:p>
          <w:p w:rsidR="00625CC8" w:rsidRPr="00DB52BD" w:rsidRDefault="00625CC8" w:rsidP="00625CC8">
            <w:pPr>
              <w:spacing w:after="0" w:line="240" w:lineRule="auto"/>
              <w:jc w:val="both"/>
              <w:rPr>
                <w:rFonts w:ascii="Times New Roman" w:hAnsi="Times New Roman"/>
                <w:sz w:val="24"/>
                <w:szCs w:val="24"/>
                <w:lang w:val="uk-UA"/>
              </w:rPr>
            </w:pPr>
            <w:r w:rsidRPr="00DB52BD">
              <w:rPr>
                <w:rFonts w:ascii="Times New Roman" w:hAnsi="Times New Roman"/>
                <w:sz w:val="24"/>
                <w:szCs w:val="24"/>
                <w:lang w:val="uk-UA"/>
              </w:rPr>
              <w:t xml:space="preserve">Орієнтовна ціна: </w:t>
            </w:r>
            <w:r w:rsidRPr="00DB52BD">
              <w:rPr>
                <w:rFonts w:ascii="Times New Roman" w:hAnsi="Times New Roman"/>
                <w:i/>
                <w:sz w:val="24"/>
                <w:szCs w:val="24"/>
                <w:lang w:val="uk-UA"/>
              </w:rPr>
              <w:t>Arri ALEXA Mini</w:t>
            </w:r>
            <w:r w:rsidRPr="00DB52BD">
              <w:rPr>
                <w:rFonts w:ascii="Times New Roman" w:hAnsi="Times New Roman"/>
                <w:sz w:val="24"/>
                <w:szCs w:val="24"/>
                <w:lang w:val="uk-UA"/>
              </w:rPr>
              <w:t xml:space="preserve"> від 80000 $, </w:t>
            </w:r>
            <w:r w:rsidRPr="00DB52BD">
              <w:rPr>
                <w:rFonts w:ascii="Times New Roman" w:hAnsi="Times New Roman"/>
                <w:i/>
                <w:sz w:val="24"/>
                <w:szCs w:val="24"/>
                <w:lang w:val="uk-UA"/>
              </w:rPr>
              <w:t>Arri ALEXA LF</w:t>
            </w:r>
            <w:r w:rsidRPr="00DB52BD">
              <w:rPr>
                <w:rFonts w:ascii="Times New Roman" w:hAnsi="Times New Roman"/>
                <w:sz w:val="24"/>
                <w:szCs w:val="24"/>
                <w:lang w:val="uk-UA"/>
              </w:rPr>
              <w:t xml:space="preserve"> від 18000 $.</w:t>
            </w:r>
          </w:p>
        </w:tc>
      </w:tr>
    </w:tbl>
    <w:p w:rsidR="00625CC8" w:rsidRPr="00DB52BD" w:rsidRDefault="00625CC8" w:rsidP="00625CC8">
      <w:pPr>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lastRenderedPageBreak/>
        <w:t>Додаток В</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Основні параметри відеозйомки рухових дій</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Для аналізу рухових дій в процесі спортивних змагань та тренувань необхідно відслідковувати швидкість руху та позиції спортсменів, важливо мати достатньо високу частоту від</w:t>
      </w:r>
      <w:r w:rsidR="00BA08D1" w:rsidRPr="00DB52BD">
        <w:rPr>
          <w:rFonts w:ascii="Times New Roman" w:hAnsi="Times New Roman"/>
          <w:sz w:val="24"/>
          <w:szCs w:val="24"/>
          <w:lang w:val="uk-UA"/>
        </w:rPr>
        <w:t>ео</w:t>
      </w:r>
      <w:r w:rsidRPr="00DB52BD">
        <w:rPr>
          <w:rFonts w:ascii="Times New Roman" w:hAnsi="Times New Roman"/>
          <w:sz w:val="24"/>
          <w:szCs w:val="24"/>
          <w:lang w:val="uk-UA"/>
        </w:rPr>
        <w:t>зйомки. Важливо враховувати, що висока частота відеозйомки призводить до збільшення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єму даних, які необхідно зберігати, обробляти та передавати, тому не завжди потрібно використовувати максимальну частоту відеозйомки, а лише ту, яка відповідає потребам конкретної зйомки.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Параметри відеозйомки для аналізу рухових дій </w:t>
      </w:r>
      <w:r w:rsidR="00BA08D1" w:rsidRPr="00DB52BD">
        <w:rPr>
          <w:rFonts w:ascii="Times New Roman" w:hAnsi="Times New Roman"/>
          <w:sz w:val="24"/>
          <w:szCs w:val="24"/>
          <w:lang w:val="uk-UA"/>
        </w:rPr>
        <w:t>у</w:t>
      </w:r>
      <w:r w:rsidRPr="00DB52BD">
        <w:rPr>
          <w:rFonts w:ascii="Times New Roman" w:hAnsi="Times New Roman"/>
          <w:sz w:val="24"/>
          <w:szCs w:val="24"/>
          <w:lang w:val="uk-UA"/>
        </w:rPr>
        <w:t xml:space="preserve"> спорті можуть залежати від конкретн</w:t>
      </w:r>
      <w:r w:rsidR="00BA08D1" w:rsidRPr="00DB52BD">
        <w:rPr>
          <w:rFonts w:ascii="Times New Roman" w:hAnsi="Times New Roman"/>
          <w:sz w:val="24"/>
          <w:szCs w:val="24"/>
          <w:lang w:val="uk-UA"/>
        </w:rPr>
        <w:t>их</w:t>
      </w:r>
      <w:r w:rsidRPr="00DB52BD">
        <w:rPr>
          <w:rFonts w:ascii="Times New Roman" w:hAnsi="Times New Roman"/>
          <w:sz w:val="24"/>
          <w:szCs w:val="24"/>
          <w:lang w:val="uk-UA"/>
        </w:rPr>
        <w:t xml:space="preserve"> видів та завдань аналізу. Однак, деякі загальні параметри відеозйомки для аналізу рухових дій </w:t>
      </w:r>
      <w:r w:rsidR="00BA08D1" w:rsidRPr="00DB52BD">
        <w:rPr>
          <w:rFonts w:ascii="Times New Roman" w:hAnsi="Times New Roman"/>
          <w:sz w:val="24"/>
          <w:szCs w:val="24"/>
          <w:lang w:val="uk-UA"/>
        </w:rPr>
        <w:t>у</w:t>
      </w:r>
      <w:r w:rsidRPr="00DB52BD">
        <w:rPr>
          <w:rFonts w:ascii="Times New Roman" w:hAnsi="Times New Roman"/>
          <w:sz w:val="24"/>
          <w:szCs w:val="24"/>
          <w:lang w:val="uk-UA"/>
        </w:rPr>
        <w:t xml:space="preserve"> спорті можуть включати:</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Частота відеозйомки</w:t>
      </w:r>
      <w:r w:rsidRPr="00DB52BD">
        <w:rPr>
          <w:lang w:val="uk-UA"/>
        </w:rPr>
        <w:t>. Вона визначається кількістю кадрів, що захоплюються камерою за одну секунду. Частота кадрів повинна бути достатньою для того, щоб забезпечити детальний аналіз руху спортсмена. Частота відеозйомки може впливати на якість та деталізацію зображення. Частота зйомки зазвичай залежить від конкретної дисципліни та завдань аналізу. Сучасні параметри частоти відеозйомки можуть варіюватис</w:t>
      </w:r>
      <w:r w:rsidR="00BA08D1" w:rsidRPr="00DB52BD">
        <w:rPr>
          <w:lang w:val="uk-UA"/>
        </w:rPr>
        <w:t>я</w:t>
      </w:r>
      <w:r w:rsidRPr="00DB52BD">
        <w:rPr>
          <w:lang w:val="uk-UA"/>
        </w:rPr>
        <w:t xml:space="preserve"> від 24 до 240 кад</w:t>
      </w:r>
      <w:r w:rsidR="00BA08D1" w:rsidRPr="00DB52BD">
        <w:rPr>
          <w:lang w:val="uk-UA"/>
        </w:rPr>
        <w:t>р</w:t>
      </w:r>
      <w:r w:rsidRPr="00DB52BD">
        <w:rPr>
          <w:lang w:val="uk-UA"/>
        </w:rPr>
        <w:t>/с і навіть більше. Найбільш поширені частоти відеозйомки в сучасних відеокамерах та смартфонах зазвичай становлять 24, 30 або 60 кад</w:t>
      </w:r>
      <w:r w:rsidR="00BA08D1" w:rsidRPr="00DB52BD">
        <w:rPr>
          <w:lang w:val="uk-UA"/>
        </w:rPr>
        <w:t>р</w:t>
      </w:r>
      <w:r w:rsidRPr="00DB52BD">
        <w:rPr>
          <w:lang w:val="uk-UA"/>
        </w:rPr>
        <w:t xml:space="preserve">/с. При аналізі спортивних рухів частіше </w:t>
      </w:r>
      <w:r w:rsidR="00BA08D1" w:rsidRPr="00DB52BD">
        <w:rPr>
          <w:lang w:val="uk-UA"/>
        </w:rPr>
        <w:t>за все</w:t>
      </w:r>
      <w:r w:rsidRPr="00DB52BD">
        <w:rPr>
          <w:lang w:val="uk-UA"/>
        </w:rPr>
        <w:t xml:space="preserve"> використовується частота зйомки 60 кад</w:t>
      </w:r>
      <w:r w:rsidR="00BA08D1" w:rsidRPr="00DB52BD">
        <w:rPr>
          <w:lang w:val="uk-UA"/>
        </w:rPr>
        <w:t>р</w:t>
      </w:r>
      <w:r w:rsidRPr="00DB52BD">
        <w:rPr>
          <w:lang w:val="uk-UA"/>
        </w:rPr>
        <w:t>/с, яка забезпечує високу чіткість зображення та розширену динаміку. Для найвищої якості зображення можуть використовуватис</w:t>
      </w:r>
      <w:r w:rsidR="00BA08D1" w:rsidRPr="00DB52BD">
        <w:rPr>
          <w:lang w:val="uk-UA"/>
        </w:rPr>
        <w:t>я</w:t>
      </w:r>
      <w:r w:rsidRPr="00DB52BD">
        <w:rPr>
          <w:lang w:val="uk-UA"/>
        </w:rPr>
        <w:t xml:space="preserve"> ще вищі частоти відеозйомки, такі як 120 або 240 кад</w:t>
      </w:r>
      <w:r w:rsidR="00BA08D1" w:rsidRPr="00DB52BD">
        <w:rPr>
          <w:lang w:val="uk-UA"/>
        </w:rPr>
        <w:t>р</w:t>
      </w:r>
      <w:r w:rsidRPr="00DB52BD">
        <w:rPr>
          <w:lang w:val="uk-UA"/>
        </w:rPr>
        <w:t>/с, які забезпечують плавність зображення навіть при дуже швидких рухах. Але, такі високі частоти відеоззйомки вимагають значної обробки даних, що може бути важким завданням для звичайних комп</w:t>
      </w:r>
      <w:r w:rsidR="002E7BE0" w:rsidRPr="00DB52BD">
        <w:rPr>
          <w:lang w:val="uk-UA"/>
        </w:rPr>
        <w:t>’</w:t>
      </w:r>
      <w:r w:rsidRPr="00DB52BD">
        <w:rPr>
          <w:lang w:val="uk-UA"/>
        </w:rPr>
        <w:t>ютерів та пристроїв.</w:t>
      </w:r>
    </w:p>
    <w:p w:rsidR="00625CC8" w:rsidRPr="00DB52BD" w:rsidRDefault="00625CC8" w:rsidP="00BA08D1">
      <w:pPr>
        <w:numPr>
          <w:ilvl w:val="0"/>
          <w:numId w:val="80"/>
        </w:numPr>
        <w:tabs>
          <w:tab w:val="left" w:pos="993"/>
        </w:tabs>
        <w:spacing w:after="0" w:line="240" w:lineRule="auto"/>
        <w:ind w:left="0" w:firstLine="709"/>
        <w:jc w:val="both"/>
        <w:rPr>
          <w:rFonts w:ascii="Times New Roman" w:hAnsi="Times New Roman"/>
          <w:sz w:val="24"/>
          <w:szCs w:val="24"/>
          <w:lang w:val="uk-UA"/>
        </w:rPr>
      </w:pPr>
      <w:r w:rsidRPr="00DB52BD">
        <w:rPr>
          <w:rFonts w:ascii="Times New Roman" w:hAnsi="Times New Roman"/>
          <w:i/>
          <w:sz w:val="24"/>
          <w:szCs w:val="24"/>
          <w:lang w:val="uk-UA"/>
        </w:rPr>
        <w:t>Роздільна здатність камери</w:t>
      </w:r>
      <w:r w:rsidRPr="00DB52BD">
        <w:rPr>
          <w:rFonts w:ascii="Times New Roman" w:hAnsi="Times New Roman"/>
          <w:sz w:val="24"/>
          <w:szCs w:val="24"/>
          <w:lang w:val="uk-UA"/>
        </w:rPr>
        <w:t>. Вона визначає кількість пікселів, що можуть бути зафіксовані камерою. Чим більша роздільна здатність, тим більша деталізація зображення. Високорозширені камери забезпечують більшу точність і деталізацію даних, але також можуть вимагати більшої кількості пам</w:t>
      </w:r>
      <w:r w:rsidR="002E7BE0" w:rsidRPr="00DB52BD">
        <w:rPr>
          <w:rFonts w:ascii="Times New Roman" w:hAnsi="Times New Roman"/>
          <w:sz w:val="24"/>
          <w:szCs w:val="24"/>
          <w:lang w:val="uk-UA"/>
        </w:rPr>
        <w:t>’</w:t>
      </w:r>
      <w:r w:rsidRPr="00DB52BD">
        <w:rPr>
          <w:rFonts w:ascii="Times New Roman" w:hAnsi="Times New Roman"/>
          <w:sz w:val="24"/>
          <w:szCs w:val="24"/>
          <w:lang w:val="uk-UA"/>
        </w:rPr>
        <w:t>яті для зберігання відеофайлів.</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Швидкість зйомки.</w:t>
      </w:r>
      <w:r w:rsidRPr="00DB52BD">
        <w:rPr>
          <w:lang w:val="uk-UA"/>
        </w:rPr>
        <w:t xml:space="preserve"> Швидкість зйомки повинна бути достатньою для того, щоб не пропустити деталі руху. Вона залежить від швидкості руху спортсмена та відстані до камери.</w:t>
      </w:r>
    </w:p>
    <w:p w:rsidR="00625CC8" w:rsidRPr="00DB52BD" w:rsidRDefault="00625CC8" w:rsidP="00BA08D1">
      <w:pPr>
        <w:numPr>
          <w:ilvl w:val="0"/>
          <w:numId w:val="80"/>
        </w:numPr>
        <w:tabs>
          <w:tab w:val="left" w:pos="993"/>
        </w:tabs>
        <w:spacing w:after="0" w:line="240" w:lineRule="auto"/>
        <w:ind w:left="0" w:firstLine="709"/>
        <w:jc w:val="both"/>
        <w:rPr>
          <w:rFonts w:ascii="Times New Roman" w:hAnsi="Times New Roman"/>
          <w:sz w:val="24"/>
          <w:szCs w:val="24"/>
          <w:lang w:val="uk-UA"/>
        </w:rPr>
      </w:pPr>
      <w:r w:rsidRPr="00DB52BD">
        <w:rPr>
          <w:rFonts w:ascii="Times New Roman" w:hAnsi="Times New Roman"/>
          <w:i/>
          <w:sz w:val="24"/>
          <w:szCs w:val="24"/>
          <w:lang w:val="uk-UA"/>
        </w:rPr>
        <w:t>Кут огляду камери</w:t>
      </w:r>
      <w:r w:rsidRPr="00DB52BD">
        <w:rPr>
          <w:rFonts w:ascii="Times New Roman" w:hAnsi="Times New Roman"/>
          <w:sz w:val="24"/>
          <w:szCs w:val="24"/>
          <w:lang w:val="uk-UA"/>
        </w:rPr>
        <w:t>. Він визначає область, яку може зафіксувати камера. Кут огляду повинен бути достатнім для того, щоб зафіксувати всі деталі руху спортсмена. Він визначається положенням камери відносно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єкта зйомки і може впливати на оцінку різних аспектів руху, таких як траєкторія, кутова швидкість, кутове прискорення </w:t>
      </w:r>
      <w:r w:rsidR="00BA08D1" w:rsidRPr="00DB52BD">
        <w:rPr>
          <w:rFonts w:ascii="Times New Roman" w:hAnsi="Times New Roman"/>
          <w:sz w:val="24"/>
          <w:szCs w:val="24"/>
          <w:lang w:val="uk-UA"/>
        </w:rPr>
        <w:t>тощо</w:t>
      </w:r>
      <w:r w:rsidRPr="00DB52BD">
        <w:rPr>
          <w:rFonts w:ascii="Times New Roman" w:hAnsi="Times New Roman"/>
          <w:sz w:val="24"/>
          <w:szCs w:val="24"/>
          <w:lang w:val="uk-UA"/>
        </w:rPr>
        <w:t xml:space="preserve">. Тому для кожного виду спорту можуть </w:t>
      </w:r>
      <w:r w:rsidR="00BA08D1" w:rsidRPr="00DB52BD">
        <w:rPr>
          <w:rFonts w:ascii="Times New Roman" w:hAnsi="Times New Roman"/>
          <w:sz w:val="24"/>
          <w:szCs w:val="24"/>
          <w:lang w:val="uk-UA"/>
        </w:rPr>
        <w:t>бути</w:t>
      </w:r>
      <w:r w:rsidRPr="00DB52BD">
        <w:rPr>
          <w:rFonts w:ascii="Times New Roman" w:hAnsi="Times New Roman"/>
          <w:sz w:val="24"/>
          <w:szCs w:val="24"/>
          <w:lang w:val="uk-UA"/>
        </w:rPr>
        <w:t xml:space="preserve"> свої рекомендації щодо кута зйомки. Позиція камери може впливати на кут зйомки та показник забезпечення деталізації зображення. У деяких випадках камери можуть бути розташовані у повітрі або на землі для забезпечення оптимального кута зйомки. </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Кольорова глибина</w:t>
      </w:r>
      <w:r w:rsidRPr="00DB52BD">
        <w:rPr>
          <w:lang w:val="uk-UA"/>
        </w:rPr>
        <w:t>. Вона визначає кількість кольорів, що можуть бути відображені на зображенні. Кольорова глибина повинна бути достатньою для того, щоб відобразити всі деталі руху спортсмена.</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Режим запису.</w:t>
      </w:r>
      <w:r w:rsidRPr="00DB52BD">
        <w:rPr>
          <w:lang w:val="uk-UA"/>
        </w:rPr>
        <w:t xml:space="preserve"> Він визначає формат, в якому буде збережено відео. Для аналізу руху спортсмена можуть використовуватис</w:t>
      </w:r>
      <w:r w:rsidR="00BA08D1" w:rsidRPr="00DB52BD">
        <w:rPr>
          <w:lang w:val="uk-UA"/>
        </w:rPr>
        <w:t>я</w:t>
      </w:r>
      <w:r w:rsidRPr="00DB52BD">
        <w:rPr>
          <w:lang w:val="uk-UA"/>
        </w:rPr>
        <w:t xml:space="preserve"> різні формати, залежно від потреб дослідження.</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Розмір кадру</w:t>
      </w:r>
      <w:r w:rsidRPr="00DB52BD">
        <w:rPr>
          <w:lang w:val="uk-UA"/>
        </w:rPr>
        <w:t>. Розмір кадру може впливати на розмір та деталізацію зображення. Для аналізу рухових дій можуть використовуватис</w:t>
      </w:r>
      <w:r w:rsidR="00BA08D1" w:rsidRPr="00DB52BD">
        <w:rPr>
          <w:lang w:val="uk-UA"/>
        </w:rPr>
        <w:t>я</w:t>
      </w:r>
      <w:r w:rsidRPr="00DB52BD">
        <w:rPr>
          <w:lang w:val="uk-UA"/>
        </w:rPr>
        <w:t xml:space="preserve"> великі розміри кадру, щоб забезпечити достатню деталізацію для виявлення найменших рухів.</w:t>
      </w:r>
    </w:p>
    <w:p w:rsidR="00625CC8" w:rsidRPr="00DB52BD" w:rsidRDefault="00625CC8" w:rsidP="00BA08D1">
      <w:pPr>
        <w:pStyle w:val="a7"/>
        <w:numPr>
          <w:ilvl w:val="0"/>
          <w:numId w:val="80"/>
        </w:numPr>
        <w:tabs>
          <w:tab w:val="left" w:pos="993"/>
        </w:tabs>
        <w:ind w:left="0" w:firstLine="709"/>
        <w:rPr>
          <w:lang w:val="uk-UA"/>
        </w:rPr>
      </w:pPr>
      <w:r w:rsidRPr="00DB52BD">
        <w:rPr>
          <w:i/>
          <w:lang w:val="uk-UA"/>
        </w:rPr>
        <w:t>Освітлення</w:t>
      </w:r>
      <w:r w:rsidRPr="00DB52BD">
        <w:rPr>
          <w:lang w:val="uk-UA"/>
        </w:rPr>
        <w:t>. Для забезпечення якісного запису рухових дій необхідне достатнє освітлення, що дозволяє ретельно зафіксувати деталі руху. Освітлення може впливати на якість та деталізацію зображення. Для забезпечення належного освітлення можуть використовуватис</w:t>
      </w:r>
      <w:r w:rsidR="00BA08D1" w:rsidRPr="00DB52BD">
        <w:rPr>
          <w:lang w:val="uk-UA"/>
        </w:rPr>
        <w:t>я</w:t>
      </w:r>
      <w:r w:rsidRPr="00DB52BD">
        <w:rPr>
          <w:lang w:val="uk-UA"/>
        </w:rPr>
        <w:t xml:space="preserve"> світлові прилади, фільтри або інші засоби.</w:t>
      </w:r>
    </w:p>
    <w:p w:rsidR="00625CC8" w:rsidRPr="00DB52BD" w:rsidRDefault="00625CC8" w:rsidP="00661052">
      <w:pPr>
        <w:pStyle w:val="a7"/>
        <w:numPr>
          <w:ilvl w:val="0"/>
          <w:numId w:val="80"/>
        </w:numPr>
        <w:tabs>
          <w:tab w:val="left" w:pos="1134"/>
        </w:tabs>
        <w:ind w:left="0" w:firstLine="709"/>
        <w:rPr>
          <w:lang w:val="uk-UA"/>
        </w:rPr>
      </w:pPr>
      <w:r w:rsidRPr="00DB52BD">
        <w:rPr>
          <w:i/>
          <w:lang w:val="uk-UA"/>
        </w:rPr>
        <w:t>Розширені функції відеозйомки</w:t>
      </w:r>
      <w:r w:rsidRPr="00DB52BD">
        <w:rPr>
          <w:lang w:val="uk-UA"/>
        </w:rPr>
        <w:t xml:space="preserve">. Для додаткових можливостей аналізу рухових дій </w:t>
      </w:r>
      <w:r w:rsidR="00BA08D1" w:rsidRPr="00DB52BD">
        <w:rPr>
          <w:lang w:val="uk-UA"/>
        </w:rPr>
        <w:t>у</w:t>
      </w:r>
      <w:r w:rsidRPr="00DB52BD">
        <w:rPr>
          <w:lang w:val="uk-UA"/>
        </w:rPr>
        <w:t xml:space="preserve"> спорті можуть використовуватис</w:t>
      </w:r>
      <w:r w:rsidR="00BA08D1" w:rsidRPr="00DB52BD">
        <w:rPr>
          <w:lang w:val="uk-UA"/>
        </w:rPr>
        <w:t>я</w:t>
      </w:r>
      <w:r w:rsidRPr="00DB52BD">
        <w:rPr>
          <w:lang w:val="uk-UA"/>
        </w:rPr>
        <w:t xml:space="preserve"> розширені функції відеозйомки, такі як аудіозапис для синхронізації зі зображенням, мітки часу для збереження часової структури рухової дії та система визначення положення для точного вимірювання траєкторії та швидкості руху об</w:t>
      </w:r>
      <w:r w:rsidR="002E7BE0" w:rsidRPr="00DB52BD">
        <w:rPr>
          <w:lang w:val="uk-UA"/>
        </w:rPr>
        <w:t>’</w:t>
      </w:r>
      <w:r w:rsidRPr="00DB52BD">
        <w:rPr>
          <w:lang w:val="uk-UA"/>
        </w:rPr>
        <w:t>єкту.</w:t>
      </w:r>
    </w:p>
    <w:p w:rsidR="00625CC8" w:rsidRPr="00DB52BD" w:rsidRDefault="00625CC8" w:rsidP="00BA08D1">
      <w:pPr>
        <w:numPr>
          <w:ilvl w:val="0"/>
          <w:numId w:val="80"/>
        </w:numPr>
        <w:tabs>
          <w:tab w:val="left" w:pos="993"/>
        </w:tabs>
        <w:spacing w:after="0" w:line="240" w:lineRule="auto"/>
        <w:ind w:left="0"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Налаштування відеокамери</w:t>
      </w:r>
      <w:r w:rsidRPr="00DB52BD">
        <w:rPr>
          <w:rFonts w:ascii="Times New Roman" w:hAnsi="Times New Roman"/>
          <w:sz w:val="24"/>
          <w:szCs w:val="24"/>
          <w:lang w:val="uk-UA"/>
        </w:rPr>
        <w:t>. При налаштуванні відеокамери необхідно враховувати такі параметри, як діапазон фокусування, фокусна відстань, чутливість і розмір діагоналі матриці, співідношення сторін екрану, кут огляду</w:t>
      </w:r>
      <w:r w:rsidR="00BA08D1" w:rsidRPr="00DB52BD">
        <w:rPr>
          <w:rFonts w:ascii="Times New Roman" w:hAnsi="Times New Roman"/>
          <w:sz w:val="24"/>
          <w:szCs w:val="24"/>
          <w:lang w:val="uk-UA"/>
        </w:rPr>
        <w:t>:</w:t>
      </w:r>
    </w:p>
    <w:p w:rsidR="00625CC8" w:rsidRPr="00DB52BD" w:rsidRDefault="00BA08D1" w:rsidP="004454AC">
      <w:pPr>
        <w:numPr>
          <w:ilvl w:val="0"/>
          <w:numId w:val="130"/>
        </w:numPr>
        <w:tabs>
          <w:tab w:val="left" w:pos="993"/>
        </w:tabs>
        <w:spacing w:after="0" w:line="240" w:lineRule="auto"/>
        <w:ind w:left="0" w:firstLine="709"/>
        <w:jc w:val="both"/>
        <w:rPr>
          <w:rFonts w:ascii="Times New Roman" w:hAnsi="Times New Roman"/>
          <w:sz w:val="24"/>
          <w:szCs w:val="24"/>
          <w:lang w:val="uk-UA"/>
        </w:rPr>
      </w:pPr>
      <w:r w:rsidRPr="00DB52BD">
        <w:rPr>
          <w:rFonts w:ascii="Times New Roman" w:hAnsi="Times New Roman"/>
          <w:sz w:val="24"/>
          <w:szCs w:val="24"/>
          <w:lang w:val="uk-UA"/>
        </w:rPr>
        <w:t>д</w:t>
      </w:r>
      <w:r w:rsidR="00625CC8" w:rsidRPr="00DB52BD">
        <w:rPr>
          <w:rFonts w:ascii="Times New Roman" w:hAnsi="Times New Roman"/>
          <w:sz w:val="24"/>
          <w:szCs w:val="24"/>
          <w:lang w:val="uk-UA"/>
        </w:rPr>
        <w:t xml:space="preserve">іапазон фокусування </w:t>
      </w:r>
      <w:r w:rsidR="004454AC" w:rsidRPr="00DB52BD">
        <w:rPr>
          <w:rFonts w:ascii="Times New Roman" w:hAnsi="Times New Roman"/>
          <w:i/>
          <w:szCs w:val="24"/>
          <w:lang w:val="uk-UA"/>
        </w:rPr>
        <w:t>–</w:t>
      </w:r>
      <w:r w:rsidR="00625CC8" w:rsidRPr="00DB52BD">
        <w:rPr>
          <w:rFonts w:ascii="Times New Roman" w:hAnsi="Times New Roman"/>
          <w:sz w:val="24"/>
          <w:szCs w:val="24"/>
          <w:lang w:val="uk-UA"/>
        </w:rPr>
        <w:t xml:space="preserve"> діапазон відстаней, в якому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 здатний сфокусувати зображення вибраного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єкта. Цей параметр вказується у технічному паспорті відеокамери.</w:t>
      </w:r>
    </w:p>
    <w:p w:rsidR="00625CC8" w:rsidRPr="00DB52BD" w:rsidRDefault="004454AC" w:rsidP="004454AC">
      <w:pPr>
        <w:numPr>
          <w:ilvl w:val="0"/>
          <w:numId w:val="130"/>
        </w:numPr>
        <w:tabs>
          <w:tab w:val="left" w:pos="993"/>
        </w:tabs>
        <w:spacing w:after="0" w:line="240" w:lineRule="auto"/>
        <w:ind w:left="0" w:firstLine="709"/>
        <w:jc w:val="both"/>
        <w:rPr>
          <w:rFonts w:ascii="Times New Roman" w:hAnsi="Times New Roman"/>
          <w:sz w:val="24"/>
          <w:szCs w:val="24"/>
          <w:lang w:val="uk-UA"/>
        </w:rPr>
      </w:pPr>
      <w:r w:rsidRPr="00DB52BD">
        <w:rPr>
          <w:rFonts w:ascii="Times New Roman" w:hAnsi="Times New Roman"/>
          <w:sz w:val="24"/>
          <w:szCs w:val="24"/>
          <w:lang w:val="uk-UA"/>
        </w:rPr>
        <w:t>ф</w:t>
      </w:r>
      <w:r w:rsidR="00625CC8" w:rsidRPr="00DB52BD">
        <w:rPr>
          <w:rFonts w:ascii="Times New Roman" w:hAnsi="Times New Roman"/>
          <w:sz w:val="24"/>
          <w:szCs w:val="24"/>
          <w:lang w:val="uk-UA"/>
        </w:rPr>
        <w:t>окусна відстань (</w:t>
      </w:r>
      <w:r w:rsidR="00625CC8" w:rsidRPr="00DB52BD">
        <w:rPr>
          <w:rFonts w:ascii="Times New Roman" w:hAnsi="Times New Roman"/>
          <w:i/>
          <w:sz w:val="24"/>
          <w:szCs w:val="24"/>
          <w:lang w:val="uk-UA"/>
        </w:rPr>
        <w:t>Focal length</w:t>
      </w:r>
      <w:r w:rsidR="00625CC8" w:rsidRPr="00DB52BD">
        <w:rPr>
          <w:rFonts w:ascii="Times New Roman" w:hAnsi="Times New Roman"/>
          <w:sz w:val="24"/>
          <w:szCs w:val="24"/>
          <w:lang w:val="uk-UA"/>
        </w:rPr>
        <w:t>) (</w:t>
      </w:r>
      <w:r w:rsidR="00625CC8" w:rsidRPr="00DB52BD">
        <w:rPr>
          <w:rFonts w:ascii="Times New Roman" w:hAnsi="Times New Roman"/>
          <w:i/>
          <w:sz w:val="24"/>
          <w:szCs w:val="24"/>
          <w:lang w:val="uk-UA"/>
        </w:rPr>
        <w:t>f</w:t>
      </w:r>
      <w:r w:rsidR="00625CC8" w:rsidRPr="00DB52BD">
        <w:rPr>
          <w:rFonts w:ascii="Times New Roman" w:hAnsi="Times New Roman"/>
          <w:sz w:val="24"/>
          <w:szCs w:val="24"/>
          <w:lang w:val="uk-UA"/>
        </w:rPr>
        <w:t xml:space="preserve">) </w:t>
      </w:r>
      <w:r w:rsidRPr="00DB52BD">
        <w:rPr>
          <w:rFonts w:ascii="Times New Roman" w:hAnsi="Times New Roman"/>
          <w:i/>
          <w:szCs w:val="24"/>
          <w:lang w:val="uk-UA"/>
        </w:rPr>
        <w:t xml:space="preserve">– </w:t>
      </w:r>
      <w:r w:rsidR="00625CC8" w:rsidRPr="00DB52BD">
        <w:rPr>
          <w:rFonts w:ascii="Times New Roman" w:hAnsi="Times New Roman"/>
          <w:sz w:val="24"/>
          <w:szCs w:val="24"/>
          <w:lang w:val="uk-UA"/>
        </w:rPr>
        <w:t>це відстань від оптичної площини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єктива до площини, де фокусуються промені світла, що входять до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єктива паралельним пучком. Фокусна відстань будь-якого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єктива вимірюється у міліметрах. На підставі співвідношення між фокусною відстанню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єктива та діагоналлю кадру, об</w:t>
      </w:r>
      <w:r w:rsidR="002E7BE0" w:rsidRPr="00DB52BD">
        <w:rPr>
          <w:rFonts w:ascii="Times New Roman" w:hAnsi="Times New Roman"/>
          <w:sz w:val="24"/>
          <w:szCs w:val="24"/>
          <w:lang w:val="uk-UA"/>
        </w:rPr>
        <w:t>’</w:t>
      </w:r>
      <w:r w:rsidR="00625CC8" w:rsidRPr="00DB52BD">
        <w:rPr>
          <w:rFonts w:ascii="Times New Roman" w:hAnsi="Times New Roman"/>
          <w:sz w:val="24"/>
          <w:szCs w:val="24"/>
          <w:lang w:val="uk-UA"/>
        </w:rPr>
        <w:t>єктиви прийнято розділяти на три умовні групи:</w:t>
      </w:r>
    </w:p>
    <w:p w:rsidR="00625CC8" w:rsidRPr="00DB52BD" w:rsidRDefault="00625CC8" w:rsidP="00661052">
      <w:pPr>
        <w:pStyle w:val="a7"/>
        <w:numPr>
          <w:ilvl w:val="0"/>
          <w:numId w:val="75"/>
        </w:numPr>
        <w:tabs>
          <w:tab w:val="left" w:pos="1134"/>
        </w:tabs>
        <w:ind w:left="0" w:firstLine="709"/>
        <w:rPr>
          <w:lang w:val="uk-UA"/>
        </w:rPr>
      </w:pPr>
      <w:r w:rsidRPr="00DB52BD">
        <w:rPr>
          <w:lang w:val="uk-UA"/>
        </w:rPr>
        <w:t>нормальні об</w:t>
      </w:r>
      <w:r w:rsidR="002E7BE0" w:rsidRPr="00DB52BD">
        <w:rPr>
          <w:lang w:val="uk-UA"/>
        </w:rPr>
        <w:t>’</w:t>
      </w:r>
      <w:r w:rsidRPr="00DB52BD">
        <w:rPr>
          <w:lang w:val="uk-UA"/>
        </w:rPr>
        <w:t>єктиви, фокусна відстань яких приблизно дорівнює діагоналі кадру;</w:t>
      </w:r>
    </w:p>
    <w:p w:rsidR="00625CC8" w:rsidRPr="00DB52BD" w:rsidRDefault="00625CC8" w:rsidP="00661052">
      <w:pPr>
        <w:pStyle w:val="a7"/>
        <w:numPr>
          <w:ilvl w:val="0"/>
          <w:numId w:val="75"/>
        </w:numPr>
        <w:tabs>
          <w:tab w:val="left" w:pos="1134"/>
        </w:tabs>
        <w:ind w:left="0" w:firstLine="709"/>
        <w:rPr>
          <w:lang w:val="uk-UA"/>
        </w:rPr>
      </w:pPr>
      <w:r w:rsidRPr="00DB52BD">
        <w:rPr>
          <w:lang w:val="uk-UA"/>
        </w:rPr>
        <w:t>довгофокусні об</w:t>
      </w:r>
      <w:r w:rsidR="002E7BE0" w:rsidRPr="00DB52BD">
        <w:rPr>
          <w:lang w:val="uk-UA"/>
        </w:rPr>
        <w:t>’</w:t>
      </w:r>
      <w:r w:rsidRPr="00DB52BD">
        <w:rPr>
          <w:lang w:val="uk-UA"/>
        </w:rPr>
        <w:t>єктиви, фокусна відстань яких перевищує діагональ кадру;</w:t>
      </w:r>
    </w:p>
    <w:p w:rsidR="00625CC8" w:rsidRPr="00DB52BD" w:rsidRDefault="00625CC8" w:rsidP="00661052">
      <w:pPr>
        <w:pStyle w:val="a7"/>
        <w:numPr>
          <w:ilvl w:val="0"/>
          <w:numId w:val="75"/>
        </w:numPr>
        <w:tabs>
          <w:tab w:val="left" w:pos="1134"/>
        </w:tabs>
        <w:ind w:left="0" w:firstLine="709"/>
        <w:rPr>
          <w:lang w:val="uk-UA"/>
        </w:rPr>
      </w:pPr>
      <w:r w:rsidRPr="00DB52BD">
        <w:rPr>
          <w:lang w:val="uk-UA"/>
        </w:rPr>
        <w:t>короткофокусні об</w:t>
      </w:r>
      <w:r w:rsidR="002E7BE0" w:rsidRPr="00DB52BD">
        <w:rPr>
          <w:lang w:val="uk-UA"/>
        </w:rPr>
        <w:t>’</w:t>
      </w:r>
      <w:r w:rsidRPr="00DB52BD">
        <w:rPr>
          <w:lang w:val="uk-UA"/>
        </w:rPr>
        <w:t>єктиви, фокусна відстань яких менша від діагоналі кадру.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Фокусна відстань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визначає його кут зору і заодно ступінь збільшення предмета в цій точці зйомки. Чим більша фокусна відстань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тим менший кут огляду. Отже, можна спостерігати за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єктами, які знаходяться на відносно великій відстані від камер відеоспостереження. І навпаки, </w:t>
      </w:r>
      <w:r w:rsidR="004454AC" w:rsidRPr="00DB52BD">
        <w:rPr>
          <w:rFonts w:ascii="Times New Roman" w:hAnsi="Times New Roman"/>
          <w:sz w:val="24"/>
          <w:szCs w:val="24"/>
          <w:lang w:val="uk-UA"/>
        </w:rPr>
        <w:t>чим</w:t>
      </w:r>
      <w:r w:rsidRPr="00DB52BD">
        <w:rPr>
          <w:rFonts w:ascii="Times New Roman" w:hAnsi="Times New Roman"/>
          <w:sz w:val="24"/>
          <w:szCs w:val="24"/>
          <w:lang w:val="uk-UA"/>
        </w:rPr>
        <w:t xml:space="preserve"> менш</w:t>
      </w:r>
      <w:r w:rsidR="004454AC" w:rsidRPr="00DB52BD">
        <w:rPr>
          <w:rFonts w:ascii="Times New Roman" w:hAnsi="Times New Roman"/>
          <w:sz w:val="24"/>
          <w:szCs w:val="24"/>
          <w:lang w:val="uk-UA"/>
        </w:rPr>
        <w:t>а</w:t>
      </w:r>
      <w:r w:rsidRPr="00DB52BD">
        <w:rPr>
          <w:rFonts w:ascii="Times New Roman" w:hAnsi="Times New Roman"/>
          <w:sz w:val="24"/>
          <w:szCs w:val="24"/>
          <w:lang w:val="uk-UA"/>
        </w:rPr>
        <w:t xml:space="preserve"> фокусна відстань, </w:t>
      </w:r>
      <w:r w:rsidR="004454AC" w:rsidRPr="00DB52BD">
        <w:rPr>
          <w:rFonts w:ascii="Times New Roman" w:hAnsi="Times New Roman"/>
          <w:sz w:val="24"/>
          <w:szCs w:val="24"/>
          <w:lang w:val="uk-UA"/>
        </w:rPr>
        <w:t>тим</w:t>
      </w:r>
      <w:r w:rsidRPr="00DB52BD">
        <w:rPr>
          <w:rFonts w:ascii="Times New Roman" w:hAnsi="Times New Roman"/>
          <w:sz w:val="24"/>
          <w:szCs w:val="24"/>
          <w:lang w:val="uk-UA"/>
        </w:rPr>
        <w:t xml:space="preserve"> більший кут огляду. Відповідно до кадру камери потрапляє більше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 Ширококутні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єктиви мають малі фокусні відстані, тоді як телеоб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єктивам притаманні великі фокусні відстані.</w:t>
      </w:r>
    </w:p>
    <w:p w:rsidR="00625CC8" w:rsidRPr="00DB52BD" w:rsidRDefault="00625CC8" w:rsidP="004454AC">
      <w:pPr>
        <w:numPr>
          <w:ilvl w:val="0"/>
          <w:numId w:val="80"/>
        </w:numPr>
        <w:tabs>
          <w:tab w:val="left" w:pos="993"/>
          <w:tab w:val="left" w:pos="1134"/>
        </w:tabs>
        <w:spacing w:after="0" w:line="240" w:lineRule="auto"/>
        <w:ind w:left="0" w:firstLine="709"/>
        <w:jc w:val="both"/>
        <w:rPr>
          <w:rFonts w:ascii="Times New Roman" w:hAnsi="Times New Roman"/>
          <w:sz w:val="24"/>
          <w:szCs w:val="24"/>
          <w:lang w:val="uk-UA"/>
        </w:rPr>
      </w:pPr>
      <w:r w:rsidRPr="00DB52BD">
        <w:rPr>
          <w:rFonts w:ascii="Times New Roman" w:hAnsi="Times New Roman"/>
          <w:i/>
          <w:sz w:val="24"/>
          <w:szCs w:val="24"/>
          <w:lang w:val="uk-UA"/>
        </w:rPr>
        <w:t xml:space="preserve">Матриця </w:t>
      </w:r>
      <w:r w:rsidRPr="00DB52BD">
        <w:rPr>
          <w:rFonts w:ascii="Times New Roman" w:hAnsi="Times New Roman"/>
          <w:sz w:val="24"/>
          <w:szCs w:val="24"/>
          <w:lang w:val="uk-UA"/>
        </w:rPr>
        <w:t>(</w:t>
      </w:r>
      <w:r w:rsidRPr="00DB52BD">
        <w:rPr>
          <w:rFonts w:ascii="Times New Roman" w:hAnsi="Times New Roman"/>
          <w:i/>
          <w:sz w:val="24"/>
          <w:szCs w:val="24"/>
          <w:lang w:val="uk-UA"/>
        </w:rPr>
        <w:t>фотоприймач</w:t>
      </w:r>
      <w:r w:rsidRPr="00DB52BD">
        <w:rPr>
          <w:rFonts w:ascii="Times New Roman" w:hAnsi="Times New Roman"/>
          <w:sz w:val="24"/>
          <w:szCs w:val="24"/>
          <w:lang w:val="uk-UA"/>
        </w:rPr>
        <w:t>). Основні параметри відеокамери визначаються її чутливим елементом (фотоприймачем): роздільна здатність, чутливість, передачі кольору, динамічний діапазон, відношення сигнал/шум, тип електронного затвора</w:t>
      </w:r>
      <w:r w:rsidR="004454AC" w:rsidRPr="00DB52BD">
        <w:rPr>
          <w:rFonts w:ascii="Times New Roman" w:hAnsi="Times New Roman"/>
          <w:sz w:val="24"/>
          <w:szCs w:val="24"/>
          <w:lang w:val="uk-UA"/>
        </w:rPr>
        <w:t xml:space="preserve"> тощо</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Найбільшого поширення набули відеокамери з фотоприймачами на основі технологій:</w:t>
      </w:r>
    </w:p>
    <w:p w:rsidR="00625CC8" w:rsidRPr="00DB52BD" w:rsidRDefault="00625CC8" w:rsidP="004454AC">
      <w:pPr>
        <w:pStyle w:val="a7"/>
        <w:numPr>
          <w:ilvl w:val="0"/>
          <w:numId w:val="75"/>
        </w:numPr>
        <w:tabs>
          <w:tab w:val="left" w:pos="993"/>
        </w:tabs>
        <w:ind w:left="0" w:firstLine="709"/>
        <w:rPr>
          <w:lang w:val="uk-UA"/>
        </w:rPr>
      </w:pPr>
      <w:r w:rsidRPr="00DB52BD">
        <w:rPr>
          <w:i/>
          <w:lang w:val="uk-UA"/>
        </w:rPr>
        <w:t>ПЗЗ</w:t>
      </w:r>
      <w:r w:rsidRPr="00DB52BD">
        <w:rPr>
          <w:lang w:val="uk-UA"/>
        </w:rPr>
        <w:t xml:space="preserve"> (прилад із зарядовим зв</w:t>
      </w:r>
      <w:r w:rsidR="002E7BE0" w:rsidRPr="00DB52BD">
        <w:rPr>
          <w:lang w:val="uk-UA"/>
        </w:rPr>
        <w:t>’</w:t>
      </w:r>
      <w:r w:rsidRPr="00DB52BD">
        <w:rPr>
          <w:lang w:val="uk-UA"/>
        </w:rPr>
        <w:t xml:space="preserve">язком </w:t>
      </w:r>
      <w:r w:rsidR="004454AC" w:rsidRPr="00DB52BD">
        <w:rPr>
          <w:i/>
          <w:lang w:val="uk-UA"/>
        </w:rPr>
        <w:t>–</w:t>
      </w:r>
      <w:r w:rsidRPr="00DB52BD">
        <w:rPr>
          <w:lang w:val="uk-UA"/>
        </w:rPr>
        <w:t xml:space="preserve"> </w:t>
      </w:r>
      <w:r w:rsidRPr="00DB52BD">
        <w:rPr>
          <w:i/>
          <w:lang w:val="uk-UA"/>
        </w:rPr>
        <w:t>Charge-Coupled Device, CCD</w:t>
      </w:r>
      <w:r w:rsidRPr="00DB52BD">
        <w:rPr>
          <w:lang w:val="uk-UA"/>
        </w:rPr>
        <w:t>), більш чутливі та відносно дорогі фотоприймачі через особливості техн</w:t>
      </w:r>
      <w:r w:rsidR="004454AC" w:rsidRPr="00DB52BD">
        <w:rPr>
          <w:lang w:val="uk-UA"/>
        </w:rPr>
        <w:t>ологічного процесу виготовлення;</w:t>
      </w:r>
    </w:p>
    <w:p w:rsidR="004454AC" w:rsidRPr="00DB52BD" w:rsidRDefault="004454AC" w:rsidP="004454AC">
      <w:pPr>
        <w:pStyle w:val="a7"/>
        <w:numPr>
          <w:ilvl w:val="0"/>
          <w:numId w:val="75"/>
        </w:numPr>
        <w:tabs>
          <w:tab w:val="left" w:pos="993"/>
        </w:tabs>
        <w:ind w:left="0" w:firstLine="709"/>
        <w:rPr>
          <w:lang w:val="uk-UA"/>
        </w:rPr>
      </w:pPr>
      <w:r w:rsidRPr="00DB52BD">
        <w:rPr>
          <w:i/>
          <w:lang w:val="uk-UA"/>
        </w:rPr>
        <w:t>КМОП</w:t>
      </w:r>
      <w:r w:rsidRPr="00DB52BD">
        <w:rPr>
          <w:lang w:val="uk-UA"/>
        </w:rPr>
        <w:t xml:space="preserve"> (комплементарна структура «метал-оксид-напівпровідник» </w:t>
      </w:r>
      <w:r w:rsidRPr="00DB52BD">
        <w:rPr>
          <w:i/>
          <w:lang w:val="uk-UA"/>
        </w:rPr>
        <w:t>–</w:t>
      </w:r>
      <w:r w:rsidRPr="00DB52BD">
        <w:rPr>
          <w:lang w:val="uk-UA"/>
        </w:rPr>
        <w:t xml:space="preserve"> </w:t>
      </w:r>
      <w:r w:rsidRPr="00DB52BD">
        <w:rPr>
          <w:i/>
          <w:lang w:val="uk-UA"/>
        </w:rPr>
        <w:t>Complementary Metal-Oxide-Semiconductor</w:t>
      </w:r>
      <w:r w:rsidRPr="00DB52BD">
        <w:rPr>
          <w:lang w:val="uk-UA"/>
        </w:rPr>
        <w:t>,</w:t>
      </w:r>
      <w:r w:rsidRPr="00DB52BD">
        <w:rPr>
          <w:i/>
          <w:lang w:val="uk-UA"/>
        </w:rPr>
        <w:t xml:space="preserve"> CMOS</w:t>
      </w:r>
      <w:r w:rsidRPr="00DB52BD">
        <w:rPr>
          <w:lang w:val="uk-UA"/>
        </w:rPr>
        <w:t xml:space="preserve">), найбільш перспективна на сьогодні технологія. До недавнього часу слабким місцем </w:t>
      </w:r>
      <w:r w:rsidRPr="00DB52BD">
        <w:rPr>
          <w:i/>
          <w:lang w:val="uk-UA"/>
        </w:rPr>
        <w:t>КМОП</w:t>
      </w:r>
      <w:r w:rsidRPr="00DB52BD">
        <w:rPr>
          <w:lang w:val="uk-UA"/>
        </w:rPr>
        <w:t>-матриць був високий рівень шуму зображення (через складність узгодження великої кількості підсилювачів) і низька світлочутливість (через порівняно невелику площу світлозбираючої поверхні). Нині ці проблеми успішно вирішено більшістю виробників.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 </w:t>
      </w:r>
      <w:r w:rsidRPr="00DB52BD">
        <w:rPr>
          <w:rFonts w:ascii="Times New Roman" w:hAnsi="Times New Roman"/>
          <w:i/>
          <w:sz w:val="24"/>
          <w:szCs w:val="24"/>
          <w:lang w:val="uk-UA"/>
        </w:rPr>
        <w:t>PIXIM</w:t>
      </w:r>
      <w:r w:rsidRPr="00DB52BD">
        <w:rPr>
          <w:rFonts w:ascii="Times New Roman" w:hAnsi="Times New Roman"/>
          <w:sz w:val="24"/>
          <w:szCs w:val="24"/>
          <w:lang w:val="uk-UA"/>
        </w:rPr>
        <w:t xml:space="preserve"> – це різновид </w:t>
      </w:r>
      <w:r w:rsidRPr="00DB52BD">
        <w:rPr>
          <w:rFonts w:ascii="Times New Roman" w:hAnsi="Times New Roman"/>
          <w:i/>
          <w:sz w:val="24"/>
          <w:szCs w:val="24"/>
          <w:lang w:val="uk-UA"/>
        </w:rPr>
        <w:t>КМОП</w:t>
      </w:r>
      <w:r w:rsidRPr="00DB52BD">
        <w:rPr>
          <w:rFonts w:ascii="Times New Roman" w:hAnsi="Times New Roman"/>
          <w:sz w:val="24"/>
          <w:szCs w:val="24"/>
          <w:lang w:val="uk-UA"/>
        </w:rPr>
        <w:t xml:space="preserve">-матриць із роздільним експонуванням пікселів. Такі чутливі елементи мають широкий динамічний діапазон, тому камери спостереження на базі таких матриць формують збалансоване зображення з </w:t>
      </w:r>
      <w:r w:rsidR="004454AC" w:rsidRPr="00DB52BD">
        <w:rPr>
          <w:rFonts w:ascii="Times New Roman" w:hAnsi="Times New Roman"/>
          <w:sz w:val="24"/>
          <w:szCs w:val="24"/>
          <w:lang w:val="uk-UA"/>
        </w:rPr>
        <w:t>якісною</w:t>
      </w:r>
      <w:r w:rsidRPr="00DB52BD">
        <w:rPr>
          <w:rFonts w:ascii="Times New Roman" w:hAnsi="Times New Roman"/>
          <w:sz w:val="24"/>
          <w:szCs w:val="24"/>
          <w:lang w:val="uk-UA"/>
        </w:rPr>
        <w:t xml:space="preserve"> деталізацією і можуть використовуватися на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єктах, де в кадрі присутні області з різким перепадом освітленості (вікно або відкриті двері). Різні модифікації технології </w:t>
      </w:r>
      <w:r w:rsidRPr="00DB52BD">
        <w:rPr>
          <w:rFonts w:ascii="Times New Roman" w:hAnsi="Times New Roman"/>
          <w:i/>
          <w:sz w:val="24"/>
          <w:szCs w:val="24"/>
          <w:lang w:val="uk-UA"/>
        </w:rPr>
        <w:t>PIXIM</w:t>
      </w:r>
      <w:r w:rsidRPr="00DB52BD">
        <w:rPr>
          <w:rFonts w:ascii="Times New Roman" w:hAnsi="Times New Roman"/>
          <w:sz w:val="24"/>
          <w:szCs w:val="24"/>
          <w:lang w:val="uk-UA"/>
        </w:rPr>
        <w:t xml:space="preserve"> </w:t>
      </w:r>
      <w:r w:rsidR="004454AC" w:rsidRPr="00DB52BD">
        <w:rPr>
          <w:rFonts w:ascii="Times New Roman" w:hAnsi="Times New Roman"/>
          <w:sz w:val="24"/>
          <w:szCs w:val="24"/>
          <w:lang w:val="uk-UA"/>
        </w:rPr>
        <w:t>сприяють</w:t>
      </w:r>
      <w:r w:rsidRPr="00DB52BD">
        <w:rPr>
          <w:rFonts w:ascii="Times New Roman" w:hAnsi="Times New Roman"/>
          <w:sz w:val="24"/>
          <w:szCs w:val="24"/>
          <w:lang w:val="uk-UA"/>
        </w:rPr>
        <w:t xml:space="preserve"> появ</w:t>
      </w:r>
      <w:r w:rsidR="004454AC" w:rsidRPr="00DB52BD">
        <w:rPr>
          <w:rFonts w:ascii="Times New Roman" w:hAnsi="Times New Roman"/>
          <w:sz w:val="24"/>
          <w:szCs w:val="24"/>
          <w:lang w:val="uk-UA"/>
        </w:rPr>
        <w:t>і</w:t>
      </w:r>
      <w:r w:rsidRPr="00DB52BD">
        <w:rPr>
          <w:rFonts w:ascii="Times New Roman" w:hAnsi="Times New Roman"/>
          <w:sz w:val="24"/>
          <w:szCs w:val="24"/>
          <w:lang w:val="uk-UA"/>
        </w:rPr>
        <w:t xml:space="preserve"> на ринку матриць з різними назвами, наприклад, </w:t>
      </w:r>
      <w:r w:rsidRPr="00DB52BD">
        <w:rPr>
          <w:rFonts w:ascii="Times New Roman" w:hAnsi="Times New Roman"/>
          <w:i/>
          <w:sz w:val="24"/>
          <w:szCs w:val="24"/>
          <w:lang w:val="uk-UA"/>
        </w:rPr>
        <w:t>SIMD</w:t>
      </w:r>
      <w:r w:rsidRPr="00DB52BD">
        <w:rPr>
          <w:rFonts w:ascii="Times New Roman" w:hAnsi="Times New Roman"/>
          <w:sz w:val="24"/>
          <w:szCs w:val="24"/>
          <w:lang w:val="uk-UA"/>
        </w:rPr>
        <w:t xml:space="preserve"> або </w:t>
      </w:r>
      <w:r w:rsidRPr="00DB52BD">
        <w:rPr>
          <w:rFonts w:ascii="Times New Roman" w:hAnsi="Times New Roman"/>
          <w:i/>
          <w:sz w:val="24"/>
          <w:szCs w:val="24"/>
          <w:lang w:val="uk-UA"/>
        </w:rPr>
        <w:t>WDR</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Розмір діагоналі матриці в дюймах, що визначає кут зору при використанні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з тією чи іншою фокусною відстанню. Найбільш поширені камери відеоспостереження з форматами 1”, ½”, ⅓”, ¼”. Для якісної зйомки бажано, щоб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 та камера мали однаковий формат. Однак ця вимога не обов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язково: достатньо, щоб формат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був більшим, ніж формат камери. А ось зворотна ситуація сильно позначиться на якості зйомки, тому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 формат якого менший за формат камери, не підходить для цієї камери.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Співвідношення сторін екрана, або відношення ширини кадру до висот</w:t>
      </w:r>
      <w:r w:rsidR="004454AC" w:rsidRPr="00DB52BD">
        <w:rPr>
          <w:rFonts w:ascii="Times New Roman" w:hAnsi="Times New Roman"/>
          <w:sz w:val="24"/>
          <w:szCs w:val="24"/>
          <w:lang w:val="uk-UA"/>
        </w:rPr>
        <w:t>и</w:t>
      </w:r>
      <w:r w:rsidRPr="00DB52BD">
        <w:rPr>
          <w:rFonts w:ascii="Times New Roman" w:hAnsi="Times New Roman"/>
          <w:sz w:val="24"/>
          <w:szCs w:val="24"/>
          <w:lang w:val="uk-UA"/>
        </w:rPr>
        <w:t xml:space="preserve"> (також форматне співвідношення, англ. </w:t>
      </w:r>
      <w:r w:rsidRPr="00DB52BD">
        <w:rPr>
          <w:rFonts w:ascii="Times New Roman" w:hAnsi="Times New Roman"/>
          <w:i/>
          <w:sz w:val="24"/>
          <w:szCs w:val="24"/>
          <w:lang w:val="uk-UA"/>
        </w:rPr>
        <w:t>aspect ratio</w:t>
      </w:r>
      <w:r w:rsidRPr="00DB52BD">
        <w:rPr>
          <w:rFonts w:ascii="Times New Roman" w:hAnsi="Times New Roman"/>
          <w:sz w:val="24"/>
          <w:szCs w:val="24"/>
          <w:lang w:val="uk-UA"/>
        </w:rPr>
        <w:t xml:space="preserve">), </w:t>
      </w:r>
      <w:r w:rsidR="004454AC" w:rsidRPr="00DB52BD">
        <w:rPr>
          <w:rFonts w:ascii="Times New Roman" w:hAnsi="Times New Roman"/>
          <w:i/>
          <w:szCs w:val="24"/>
          <w:lang w:val="uk-UA"/>
        </w:rPr>
        <w:t>–</w:t>
      </w:r>
      <w:r w:rsidRPr="00DB52BD">
        <w:rPr>
          <w:rFonts w:ascii="Times New Roman" w:hAnsi="Times New Roman"/>
          <w:sz w:val="24"/>
          <w:szCs w:val="24"/>
          <w:lang w:val="uk-UA"/>
        </w:rPr>
        <w:t xml:space="preserve"> поняття у фотографії, кінематографі та телебаченні, що описує формат зображення. Один із основних параметрів усіх кінематографічних систем та телевізійних стандартів. </w:t>
      </w:r>
      <w:r w:rsidR="004454AC" w:rsidRPr="00DB52BD">
        <w:rPr>
          <w:rFonts w:ascii="Times New Roman" w:hAnsi="Times New Roman"/>
          <w:sz w:val="24"/>
          <w:szCs w:val="24"/>
          <w:lang w:val="uk-UA"/>
        </w:rPr>
        <w:t>Щодо</w:t>
      </w:r>
      <w:r w:rsidRPr="00DB52BD">
        <w:rPr>
          <w:rFonts w:ascii="Times New Roman" w:hAnsi="Times New Roman"/>
          <w:sz w:val="24"/>
          <w:szCs w:val="24"/>
          <w:lang w:val="uk-UA"/>
        </w:rPr>
        <w:t xml:space="preserve">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ютерних моніторів та інших пристроїв відображення термін використовується як технічний параметр дисплея. Оскільки очі людини розташовані горизонтально, як правило, використовується співвідношення, в якому ширина екрана більша за його висоту. У кінематографі застосовується позначення співвідношення сторін екрану, відмінне від фотографії і телебачення, у яких співвідношення позначається цілими числами. У кіностандартах коротка сторона приймається рівною одиниці, а довга сторона позначається десятковим дробом, що показує відношення до короткої сторони.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Якщо для кінематографічних систем співвідношення сторін екрану є технічним параметром, що враховує розміри кадрового вікна та коефіцієнт анаморфування, то для систем телебачення та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ютерних моніторів ця ж величина безпосередньо прив</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язана до стандарту розкладання та </w:t>
      </w:r>
      <w:r w:rsidRPr="00DB52BD">
        <w:rPr>
          <w:rFonts w:ascii="Times New Roman" w:hAnsi="Times New Roman"/>
          <w:sz w:val="24"/>
          <w:szCs w:val="24"/>
          <w:lang w:val="uk-UA"/>
        </w:rPr>
        <w:lastRenderedPageBreak/>
        <w:t xml:space="preserve">роздільної здатності в пікселях при певному співвідношенні його сторін. Однак у більшості випадків піксель вважається квадратним. Переважна частина відеоконтенту використовує горизонтальний кадр, тому перша цифра, що позначає горизонтальний розмір більше другої. Виняток становить мобільне відео з кадром 9:16 (перевернуте 16:9), що набуло поширення завдяки додатку </w:t>
      </w:r>
      <w:r w:rsidRPr="00DB52BD">
        <w:rPr>
          <w:rFonts w:ascii="Times New Roman" w:hAnsi="Times New Roman"/>
          <w:i/>
          <w:sz w:val="24"/>
          <w:szCs w:val="24"/>
          <w:lang w:val="uk-UA"/>
        </w:rPr>
        <w:t>Snapchat</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t>Таблиця В1</w:t>
      </w:r>
    </w:p>
    <w:p w:rsidR="00625CC8" w:rsidRPr="00DB52BD" w:rsidRDefault="00625CC8" w:rsidP="00625CC8">
      <w:pPr>
        <w:spacing w:after="120" w:line="240" w:lineRule="auto"/>
        <w:ind w:firstLine="709"/>
        <w:jc w:val="center"/>
        <w:rPr>
          <w:rFonts w:ascii="Times New Roman" w:hAnsi="Times New Roman"/>
          <w:i/>
          <w:sz w:val="24"/>
          <w:szCs w:val="24"/>
          <w:lang w:val="uk-UA"/>
        </w:rPr>
      </w:pPr>
      <w:r w:rsidRPr="00DB52BD">
        <w:rPr>
          <w:rFonts w:ascii="Times New Roman" w:hAnsi="Times New Roman"/>
          <w:i/>
          <w:sz w:val="24"/>
          <w:szCs w:val="24"/>
          <w:lang w:val="uk-UA"/>
        </w:rPr>
        <w:t>Співвідношення сторін екрану</w:t>
      </w:r>
    </w:p>
    <w:tbl>
      <w:tblPr>
        <w:tblW w:w="10201" w:type="dxa"/>
        <w:shd w:val="clear" w:color="auto" w:fill="FFFFFF"/>
        <w:tblCellMar>
          <w:left w:w="0" w:type="dxa"/>
          <w:right w:w="0" w:type="dxa"/>
        </w:tblCellMar>
        <w:tblLook w:val="04A0" w:firstRow="1" w:lastRow="0" w:firstColumn="1" w:lastColumn="0" w:noHBand="0" w:noVBand="1"/>
        <w:tblDescription w:val=""/>
      </w:tblPr>
      <w:tblGrid>
        <w:gridCol w:w="846"/>
        <w:gridCol w:w="9355"/>
      </w:tblGrid>
      <w:tr w:rsidR="00625CC8" w:rsidRPr="00DB52BD" w:rsidTr="00625CC8">
        <w:tc>
          <w:tcPr>
            <w:tcW w:w="10201"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shd w:val="clear" w:color="auto" w:fill="FFFFFF"/>
                <w:lang w:val="uk-UA"/>
              </w:rPr>
              <w:t>Співвідношення сторін екрану</w:t>
            </w:r>
          </w:p>
        </w:tc>
      </w:tr>
      <w:tr w:rsidR="00625CC8" w:rsidRPr="00DB52BD" w:rsidTr="00625CC8">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3:2</w:t>
            </w:r>
          </w:p>
        </w:tc>
        <w:tc>
          <w:tcPr>
            <w:tcW w:w="93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ind w:left="141"/>
              <w:rPr>
                <w:rFonts w:ascii="Times New Roman" w:hAnsi="Times New Roman"/>
                <w:sz w:val="24"/>
                <w:szCs w:val="24"/>
                <w:lang w:val="uk-UA"/>
              </w:rPr>
            </w:pPr>
            <w:r w:rsidRPr="00DB52BD">
              <w:rPr>
                <w:rFonts w:ascii="Times New Roman" w:hAnsi="Times New Roman"/>
                <w:sz w:val="24"/>
                <w:szCs w:val="24"/>
                <w:shd w:val="clear" w:color="auto" w:fill="FFFFFF"/>
                <w:lang w:val="uk-UA"/>
              </w:rPr>
              <w:t>Таке ж співвідношення сторін, що має плівка 35 мм, використовується для друку у форматі 5 x 7 дюймів і листівок.</w:t>
            </w:r>
          </w:p>
        </w:tc>
      </w:tr>
      <w:tr w:rsidR="00625CC8" w:rsidRPr="00DB52BD" w:rsidTr="00625CC8">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4:3</w:t>
            </w:r>
          </w:p>
        </w:tc>
        <w:tc>
          <w:tcPr>
            <w:tcW w:w="93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ind w:left="141"/>
              <w:rPr>
                <w:rFonts w:ascii="Times New Roman" w:hAnsi="Times New Roman"/>
                <w:sz w:val="24"/>
                <w:szCs w:val="24"/>
                <w:lang w:val="uk-UA"/>
              </w:rPr>
            </w:pPr>
            <w:r w:rsidRPr="00DB52BD">
              <w:rPr>
                <w:rFonts w:ascii="Times New Roman" w:hAnsi="Times New Roman"/>
                <w:sz w:val="24"/>
                <w:szCs w:val="24"/>
                <w:shd w:val="clear" w:color="auto" w:fill="FFFFFF"/>
                <w:lang w:val="uk-UA"/>
              </w:rPr>
              <w:t>Для друку зображень на носіях формату 3,5 x 5 дюймів використовується те ж співвідношення сторін, що й екран камери. на різні види паперу формату A.</w:t>
            </w:r>
          </w:p>
        </w:tc>
      </w:tr>
      <w:tr w:rsidR="00625CC8" w:rsidRPr="00FB1CCB" w:rsidTr="00625CC8">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16:9</w:t>
            </w:r>
          </w:p>
        </w:tc>
        <w:tc>
          <w:tcPr>
            <w:tcW w:w="93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ind w:left="141"/>
              <w:rPr>
                <w:rFonts w:ascii="Times New Roman" w:hAnsi="Times New Roman"/>
                <w:sz w:val="24"/>
                <w:szCs w:val="24"/>
                <w:lang w:val="uk-UA"/>
              </w:rPr>
            </w:pPr>
            <w:r w:rsidRPr="00DB52BD">
              <w:rPr>
                <w:rFonts w:ascii="Times New Roman" w:hAnsi="Times New Roman"/>
                <w:sz w:val="24"/>
                <w:szCs w:val="24"/>
                <w:shd w:val="clear" w:color="auto" w:fill="FFFFFF"/>
                <w:lang w:val="uk-UA"/>
              </w:rPr>
              <w:t>Широкоекранне відео високої чіткості має те ж співвідношення сторін, що й телевізори високої чіткості.</w:t>
            </w:r>
          </w:p>
        </w:tc>
      </w:tr>
      <w:tr w:rsidR="00625CC8" w:rsidRPr="00DB52BD" w:rsidTr="00625CC8">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sz w:val="24"/>
                <w:szCs w:val="24"/>
                <w:lang w:val="uk-UA"/>
              </w:rPr>
              <w:t>1:1</w:t>
            </w:r>
          </w:p>
        </w:tc>
        <w:tc>
          <w:tcPr>
            <w:tcW w:w="93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25CC8" w:rsidRPr="00DB52BD" w:rsidRDefault="00625CC8" w:rsidP="00625CC8">
            <w:pPr>
              <w:spacing w:after="0" w:line="240" w:lineRule="auto"/>
              <w:ind w:left="141"/>
              <w:rPr>
                <w:rFonts w:ascii="Times New Roman" w:hAnsi="Times New Roman"/>
                <w:sz w:val="24"/>
                <w:szCs w:val="24"/>
                <w:lang w:val="uk-UA"/>
              </w:rPr>
            </w:pPr>
            <w:r w:rsidRPr="00DB52BD">
              <w:rPr>
                <w:rFonts w:ascii="Times New Roman" w:hAnsi="Times New Roman"/>
                <w:sz w:val="24"/>
                <w:szCs w:val="24"/>
                <w:shd w:val="clear" w:color="auto" w:fill="FFFFFF"/>
                <w:lang w:val="uk-UA"/>
              </w:rPr>
              <w:t>Квадратне співвідношення сторін.</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Під розміром матриці мається на увазі її діагональ, виражена </w:t>
      </w:r>
      <w:r w:rsidR="008403BB" w:rsidRPr="00DB52BD">
        <w:rPr>
          <w:rFonts w:ascii="Times New Roman" w:hAnsi="Times New Roman"/>
          <w:sz w:val="24"/>
          <w:szCs w:val="24"/>
          <w:lang w:val="uk-UA"/>
        </w:rPr>
        <w:t>в</w:t>
      </w:r>
      <w:r w:rsidRPr="00DB52BD">
        <w:rPr>
          <w:rFonts w:ascii="Times New Roman" w:hAnsi="Times New Roman"/>
          <w:sz w:val="24"/>
          <w:szCs w:val="24"/>
          <w:lang w:val="uk-UA"/>
        </w:rPr>
        <w:t xml:space="preserve"> дюймах чи частках дюйма. 1/4, 1/3, 1/2.8, 1/2.7 – типові розміри матриць у сучасних камерах. Чим більший розмір матриці, тим краще якість зображення, оскільки має на увазі більшу кількість пікселів або більший розмір кожного конкретного пікселя.</w:t>
      </w:r>
    </w:p>
    <w:p w:rsidR="00625CC8" w:rsidRPr="00DB52BD" w:rsidRDefault="00625CC8" w:rsidP="00625CC8">
      <w:pPr>
        <w:spacing w:before="120"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В2</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Сумісність форматів матриці </w:t>
      </w:r>
      <w:r w:rsidR="008403BB" w:rsidRPr="00DB52BD">
        <w:rPr>
          <w:rFonts w:ascii="Times New Roman" w:hAnsi="Times New Roman"/>
          <w:i/>
          <w:sz w:val="24"/>
          <w:szCs w:val="24"/>
          <w:lang w:val="uk-UA"/>
        </w:rPr>
        <w:t>й</w:t>
      </w:r>
      <w:r w:rsidRPr="00DB52BD">
        <w:rPr>
          <w:rFonts w:ascii="Times New Roman" w:hAnsi="Times New Roman"/>
          <w:i/>
          <w:sz w:val="24"/>
          <w:szCs w:val="24"/>
          <w:lang w:val="uk-UA"/>
        </w:rPr>
        <w:t xml:space="preserve"> об</w:t>
      </w:r>
      <w:r w:rsidR="002E7BE0" w:rsidRPr="00DB52BD">
        <w:rPr>
          <w:rFonts w:ascii="Times New Roman" w:hAnsi="Times New Roman"/>
          <w:i/>
          <w:sz w:val="24"/>
          <w:szCs w:val="24"/>
          <w:lang w:val="uk-UA"/>
        </w:rPr>
        <w:t>’</w:t>
      </w:r>
      <w:r w:rsidRPr="00DB52BD">
        <w:rPr>
          <w:rFonts w:ascii="Times New Roman" w:hAnsi="Times New Roman"/>
          <w:i/>
          <w:sz w:val="24"/>
          <w:szCs w:val="24"/>
          <w:lang w:val="uk-UA"/>
        </w:rPr>
        <w:t>єктивів відеокамер</w:t>
      </w:r>
    </w:p>
    <w:tbl>
      <w:tblPr>
        <w:tblStyle w:val="a8"/>
        <w:tblW w:w="10191" w:type="dxa"/>
        <w:tblLook w:val="04A0" w:firstRow="1" w:lastRow="0" w:firstColumn="1" w:lastColumn="0" w:noHBand="0" w:noVBand="1"/>
        <w:tblDescription w:val=""/>
      </w:tblPr>
      <w:tblGrid>
        <w:gridCol w:w="1980"/>
        <w:gridCol w:w="4394"/>
        <w:gridCol w:w="3817"/>
      </w:tblGrid>
      <w:tr w:rsidR="00625CC8" w:rsidRPr="00DB52BD" w:rsidTr="008403BB">
        <w:trPr>
          <w:trHeight w:val="20"/>
        </w:trPr>
        <w:tc>
          <w:tcPr>
            <w:tcW w:w="1980"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Формат матриці</w:t>
            </w:r>
          </w:p>
        </w:tc>
        <w:tc>
          <w:tcPr>
            <w:tcW w:w="4394"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Розміри</w:t>
            </w:r>
          </w:p>
        </w:tc>
        <w:tc>
          <w:tcPr>
            <w:tcW w:w="3817"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Сумісність з форматом об</w:t>
            </w:r>
            <w:r w:rsidR="002E7BE0" w:rsidRPr="00DB52BD">
              <w:rPr>
                <w:rFonts w:ascii="Times New Roman" w:hAnsi="Times New Roman"/>
                <w:szCs w:val="24"/>
                <w:lang w:val="uk-UA"/>
              </w:rPr>
              <w:t>’</w:t>
            </w:r>
            <w:r w:rsidRPr="00DB52BD">
              <w:rPr>
                <w:rFonts w:ascii="Times New Roman" w:hAnsi="Times New Roman"/>
                <w:szCs w:val="24"/>
                <w:lang w:val="uk-UA"/>
              </w:rPr>
              <w:t>єктивів</w:t>
            </w:r>
          </w:p>
        </w:tc>
      </w:tr>
      <w:tr w:rsidR="00625CC8" w:rsidRPr="00DB52BD" w:rsidTr="008403BB">
        <w:trPr>
          <w:trHeight w:val="20"/>
        </w:trPr>
        <w:tc>
          <w:tcPr>
            <w:tcW w:w="1980"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⅔</w:t>
            </w:r>
          </w:p>
        </w:tc>
        <w:tc>
          <w:tcPr>
            <w:tcW w:w="4394"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50FEC718" wp14:editId="5928B790">
                  <wp:extent cx="2021840" cy="754380"/>
                  <wp:effectExtent l="0" t="0" r="0" b="7620"/>
                  <wp:docPr id="129" name="Рисунок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358"/>
                          <a:stretch>
                            <a:fillRect/>
                          </a:stretch>
                        </pic:blipFill>
                        <pic:spPr>
                          <a:xfrm>
                            <a:off x="0" y="0"/>
                            <a:ext cx="2022781" cy="754731"/>
                          </a:xfrm>
                          <a:prstGeom prst="rect">
                            <a:avLst/>
                          </a:prstGeom>
                        </pic:spPr>
                      </pic:pic>
                    </a:graphicData>
                  </a:graphic>
                </wp:inline>
              </w:drawing>
            </w:r>
          </w:p>
        </w:tc>
        <w:tc>
          <w:tcPr>
            <w:tcW w:w="3817"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1”, ⅔”</w:t>
            </w:r>
          </w:p>
        </w:tc>
      </w:tr>
      <w:tr w:rsidR="00625CC8" w:rsidRPr="00DB52BD" w:rsidTr="008403BB">
        <w:trPr>
          <w:trHeight w:val="20"/>
        </w:trPr>
        <w:tc>
          <w:tcPr>
            <w:tcW w:w="1980"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½</w:t>
            </w:r>
          </w:p>
        </w:tc>
        <w:tc>
          <w:tcPr>
            <w:tcW w:w="4394"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A16F2F9" wp14:editId="2D73DDE6">
                  <wp:extent cx="2049780" cy="853440"/>
                  <wp:effectExtent l="0" t="0" r="7620" b="3810"/>
                  <wp:docPr id="130" name="Рисунок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359"/>
                          <a:srcRect r="5058" b="7529"/>
                          <a:stretch/>
                        </pic:blipFill>
                        <pic:spPr bwMode="auto">
                          <a:xfrm>
                            <a:off x="0" y="0"/>
                            <a:ext cx="2050732" cy="853836"/>
                          </a:xfrm>
                          <a:prstGeom prst="rect">
                            <a:avLst/>
                          </a:prstGeom>
                          <a:ln>
                            <a:noFill/>
                          </a:ln>
                          <a:extLst>
                            <a:ext uri="{53640926-AAD7-44D8-BBD7-CCE9431645EC}">
                              <a14:shadowObscured xmlns:a14="http://schemas.microsoft.com/office/drawing/2010/main"/>
                            </a:ext>
                          </a:extLst>
                        </pic:spPr>
                      </pic:pic>
                    </a:graphicData>
                  </a:graphic>
                </wp:inline>
              </w:drawing>
            </w:r>
          </w:p>
        </w:tc>
        <w:tc>
          <w:tcPr>
            <w:tcW w:w="3817"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1”, ⅔”, ½”</w:t>
            </w:r>
          </w:p>
        </w:tc>
      </w:tr>
      <w:tr w:rsidR="00625CC8" w:rsidRPr="00DB52BD" w:rsidTr="008403BB">
        <w:trPr>
          <w:trHeight w:val="20"/>
        </w:trPr>
        <w:tc>
          <w:tcPr>
            <w:tcW w:w="1980"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⅓</w:t>
            </w:r>
          </w:p>
        </w:tc>
        <w:tc>
          <w:tcPr>
            <w:tcW w:w="4394"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5114972C" wp14:editId="1DF84BED">
                  <wp:extent cx="2011680" cy="716280"/>
                  <wp:effectExtent l="0" t="0" r="7620" b="7620"/>
                  <wp:docPr id="131" name="Рисунок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360"/>
                          <a:srcRect l="3883" r="2942"/>
                          <a:stretch/>
                        </pic:blipFill>
                        <pic:spPr bwMode="auto">
                          <a:xfrm>
                            <a:off x="0" y="0"/>
                            <a:ext cx="2012622" cy="716615"/>
                          </a:xfrm>
                          <a:prstGeom prst="rect">
                            <a:avLst/>
                          </a:prstGeom>
                          <a:ln>
                            <a:noFill/>
                          </a:ln>
                          <a:extLst>
                            <a:ext uri="{53640926-AAD7-44D8-BBD7-CCE9431645EC}">
                              <a14:shadowObscured xmlns:a14="http://schemas.microsoft.com/office/drawing/2010/main"/>
                            </a:ext>
                          </a:extLst>
                        </pic:spPr>
                      </pic:pic>
                    </a:graphicData>
                  </a:graphic>
                </wp:inline>
              </w:drawing>
            </w:r>
          </w:p>
        </w:tc>
        <w:tc>
          <w:tcPr>
            <w:tcW w:w="3817" w:type="dxa"/>
            <w:vAlign w:val="center"/>
          </w:tcPr>
          <w:p w:rsidR="00625CC8" w:rsidRPr="00DB52BD" w:rsidRDefault="00625CC8" w:rsidP="008403BB">
            <w:pPr>
              <w:spacing w:after="0" w:line="240" w:lineRule="auto"/>
              <w:jc w:val="center"/>
              <w:rPr>
                <w:rFonts w:ascii="Times New Roman" w:hAnsi="Times New Roman"/>
                <w:szCs w:val="24"/>
                <w:lang w:val="uk-UA"/>
              </w:rPr>
            </w:pPr>
            <w:r w:rsidRPr="00DB52BD">
              <w:rPr>
                <w:rFonts w:ascii="Times New Roman" w:hAnsi="Times New Roman"/>
                <w:szCs w:val="24"/>
                <w:lang w:val="uk-UA"/>
              </w:rPr>
              <w:t>Всі розміри, крім ¼”</w:t>
            </w:r>
          </w:p>
        </w:tc>
      </w:tr>
    </w:tbl>
    <w:p w:rsidR="00625CC8" w:rsidRPr="00DB52BD" w:rsidRDefault="00625CC8" w:rsidP="00C77475">
      <w:pPr>
        <w:pStyle w:val="a7"/>
        <w:numPr>
          <w:ilvl w:val="0"/>
          <w:numId w:val="76"/>
        </w:numPr>
        <w:tabs>
          <w:tab w:val="left" w:pos="1134"/>
        </w:tabs>
        <w:spacing w:before="120" w:after="120"/>
        <w:ind w:left="0" w:firstLine="709"/>
        <w:rPr>
          <w:lang w:val="uk-UA"/>
        </w:rPr>
      </w:pPr>
      <w:r w:rsidRPr="00DB52BD">
        <w:rPr>
          <w:i/>
          <w:lang w:val="uk-UA"/>
        </w:rPr>
        <w:t>Кут огляду.</w:t>
      </w:r>
      <w:r w:rsidRPr="00DB52BD">
        <w:rPr>
          <w:lang w:val="uk-UA"/>
        </w:rPr>
        <w:t xml:space="preserve"> Кут огляду є одним з основних критеріїв при виборі камери відеоспостереження, оскільки визначає контрольовану нею зону спостереження. </w:t>
      </w:r>
    </w:p>
    <w:tbl>
      <w:tblPr>
        <w:tblW w:w="10204" w:type="dxa"/>
        <w:tblLook w:val="04A0" w:firstRow="1" w:lastRow="0" w:firstColumn="1" w:lastColumn="0" w:noHBand="0" w:noVBand="1"/>
      </w:tblPr>
      <w:tblGrid>
        <w:gridCol w:w="10204"/>
      </w:tblGrid>
      <w:tr w:rsidR="00625CC8" w:rsidRPr="00DB52BD" w:rsidTr="00C77475">
        <w:tc>
          <w:tcPr>
            <w:tcW w:w="10204" w:type="dxa"/>
          </w:tcPr>
          <w:p w:rsidR="00625CC8" w:rsidRPr="00DB52BD" w:rsidRDefault="00625CC8" w:rsidP="008403BB">
            <w:pPr>
              <w:spacing w:after="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59858DE0" wp14:editId="73A0AEDA">
                  <wp:extent cx="6323330" cy="1822450"/>
                  <wp:effectExtent l="19050" t="19050" r="20320" b="2540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1"/>
                          <a:stretch>
                            <a:fillRect/>
                          </a:stretch>
                        </pic:blipFill>
                        <pic:spPr>
                          <a:xfrm>
                            <a:off x="0" y="0"/>
                            <a:ext cx="6323330" cy="1822450"/>
                          </a:xfrm>
                          <a:prstGeom prst="rect">
                            <a:avLst/>
                          </a:prstGeom>
                          <a:ln w="19050">
                            <a:solidFill>
                              <a:schemeClr val="tx1"/>
                            </a:solidFill>
                          </a:ln>
                        </pic:spPr>
                      </pic:pic>
                    </a:graphicData>
                  </a:graphic>
                </wp:inline>
              </w:drawing>
            </w:r>
          </w:p>
        </w:tc>
      </w:tr>
      <w:tr w:rsidR="00625CC8" w:rsidRPr="00DB52BD" w:rsidTr="00C77475">
        <w:tc>
          <w:tcPr>
            <w:tcW w:w="10204" w:type="dxa"/>
          </w:tcPr>
          <w:p w:rsidR="00625CC8" w:rsidRPr="00DB52BD" w:rsidRDefault="00625CC8" w:rsidP="008403BB">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В1. Залежність фокусної відстані від кута огляду</w:t>
            </w:r>
          </w:p>
        </w:tc>
      </w:tr>
    </w:tbl>
    <w:p w:rsidR="00C77475" w:rsidRPr="00DB52BD" w:rsidRDefault="00C77475" w:rsidP="00C77475">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lastRenderedPageBreak/>
        <w:t>Визначається фокусною відстанню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розміром матриці та відстанню до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єкта спостереження. Зазвичай вимірюється в градусах по горизонталі чи вертикалі. Залежить кут від фокусної відстані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єктиву камери та формату (розміру) її матриці. При однаковій фокусній відстані більший кут огляду матиме відеокамера з більшою матрицею розміру. При однакових форматах матриць він обернено пропорційний фокусній відстані. При виборі кута (зони) огляду відеокамери слід враховувати, що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 забезпечує різкість зображення в певних межах, визваних глибиною різкості, що також накладає обмеження на розмір зони відеоспостереження в напрямку осі камери (рис. В1).</w:t>
      </w:r>
    </w:p>
    <w:p w:rsidR="00625CC8" w:rsidRPr="00DB52BD" w:rsidRDefault="00625CC8" w:rsidP="00C77475">
      <w:pPr>
        <w:spacing w:after="12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Калькулятори розрахунку фокусної відстані, кутів огляду та зони контролю можливо виконати за посиланням: </w:t>
      </w:r>
      <w:hyperlink r:id="rId362" w:history="1">
        <w:r w:rsidRPr="00DB52BD">
          <w:rPr>
            <w:rStyle w:val="a6"/>
            <w:rFonts w:ascii="Times New Roman" w:hAnsi="Times New Roman"/>
            <w:color w:val="auto"/>
            <w:lang w:val="uk-UA"/>
          </w:rPr>
          <w:t>https://cctvlens.ru/instrumenty/</w:t>
        </w:r>
      </w:hyperlink>
      <w:r w:rsidRPr="00DB52BD">
        <w:rPr>
          <w:rStyle w:val="a6"/>
          <w:rFonts w:ascii="Times New Roman" w:hAnsi="Times New Roman"/>
          <w:color w:val="auto"/>
          <w:lang w:val="uk-UA"/>
        </w:rPr>
        <w:t xml:space="preserve"> (рис</w:t>
      </w:r>
      <w:r w:rsidRPr="00DB52BD">
        <w:rPr>
          <w:rFonts w:ascii="Times New Roman" w:hAnsi="Times New Roman"/>
          <w:sz w:val="24"/>
          <w:szCs w:val="24"/>
          <w:lang w:val="uk-UA"/>
        </w:rPr>
        <w:t xml:space="preserve">. В2). </w:t>
      </w:r>
    </w:p>
    <w:tbl>
      <w:tblPr>
        <w:tblW w:w="10201" w:type="dxa"/>
        <w:tblLook w:val="04A0" w:firstRow="1" w:lastRow="0" w:firstColumn="1" w:lastColumn="0" w:noHBand="0" w:noVBand="1"/>
      </w:tblPr>
      <w:tblGrid>
        <w:gridCol w:w="10204"/>
      </w:tblGrid>
      <w:tr w:rsidR="00625CC8" w:rsidRPr="00DB52BD" w:rsidTr="00625CC8">
        <w:tc>
          <w:tcPr>
            <w:tcW w:w="10201" w:type="dxa"/>
          </w:tcPr>
          <w:p w:rsidR="00625CC8" w:rsidRPr="00DB52BD" w:rsidRDefault="00625CC8" w:rsidP="008403BB">
            <w:pPr>
              <w:spacing w:after="12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7660D149" wp14:editId="7B49D387">
                  <wp:extent cx="6339840" cy="2720340"/>
                  <wp:effectExtent l="19050" t="19050" r="22860" b="2286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3"/>
                          <a:stretch>
                            <a:fillRect/>
                          </a:stretch>
                        </pic:blipFill>
                        <pic:spPr>
                          <a:xfrm>
                            <a:off x="0" y="0"/>
                            <a:ext cx="6339840" cy="2720340"/>
                          </a:xfrm>
                          <a:prstGeom prst="rect">
                            <a:avLst/>
                          </a:prstGeom>
                          <a:ln w="19050">
                            <a:solidFill>
                              <a:schemeClr val="tx1"/>
                            </a:solidFill>
                          </a:ln>
                        </pic:spPr>
                      </pic:pic>
                    </a:graphicData>
                  </a:graphic>
                </wp:inline>
              </w:drawing>
            </w:r>
          </w:p>
        </w:tc>
      </w:tr>
      <w:tr w:rsidR="00625CC8" w:rsidRPr="00DB52BD" w:rsidTr="00625CC8">
        <w:tc>
          <w:tcPr>
            <w:tcW w:w="10201" w:type="dxa"/>
          </w:tcPr>
          <w:p w:rsidR="00625CC8" w:rsidRPr="00DB52BD" w:rsidRDefault="00625CC8" w:rsidP="008403BB">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В2. Калькулятори розрахунку фокусної відстані, кутів огляду та зони контролю</w:t>
            </w:r>
          </w:p>
        </w:tc>
      </w:tr>
    </w:tbl>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Калькулятор розрахунку фокусної відстані та кутів огляду. </w:t>
      </w:r>
      <w:r w:rsidRPr="00DB52BD">
        <w:rPr>
          <w:rFonts w:ascii="Times New Roman" w:hAnsi="Times New Roman"/>
          <w:sz w:val="24"/>
          <w:szCs w:val="24"/>
          <w:lang w:val="uk-UA"/>
        </w:rPr>
        <w:t>Даний калькулятор дозволяє розрахувати фокусну відстань та кути огляду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телевізійної камери, якщо відомі такі вихідні дані:</w:t>
      </w:r>
    </w:p>
    <w:p w:rsidR="00625CC8" w:rsidRPr="00DB52BD" w:rsidRDefault="00625CC8" w:rsidP="008403BB">
      <w:pPr>
        <w:pStyle w:val="a7"/>
        <w:numPr>
          <w:ilvl w:val="0"/>
          <w:numId w:val="77"/>
        </w:numPr>
        <w:tabs>
          <w:tab w:val="left" w:pos="993"/>
        </w:tabs>
        <w:ind w:left="0" w:firstLine="709"/>
        <w:rPr>
          <w:lang w:val="uk-UA"/>
        </w:rPr>
      </w:pPr>
      <w:r w:rsidRPr="00DB52BD">
        <w:rPr>
          <w:lang w:val="uk-UA"/>
        </w:rPr>
        <w:t>Співвідношення сторін матриці</w:t>
      </w:r>
      <w:r w:rsidR="008403BB" w:rsidRPr="00DB52BD">
        <w:rPr>
          <w:lang w:val="uk-UA"/>
        </w:rPr>
        <w:t>.</w:t>
      </w:r>
    </w:p>
    <w:p w:rsidR="00625CC8" w:rsidRPr="00DB52BD" w:rsidRDefault="00625CC8" w:rsidP="008403BB">
      <w:pPr>
        <w:pStyle w:val="a7"/>
        <w:numPr>
          <w:ilvl w:val="0"/>
          <w:numId w:val="77"/>
        </w:numPr>
        <w:tabs>
          <w:tab w:val="left" w:pos="993"/>
        </w:tabs>
        <w:ind w:left="0" w:firstLine="709"/>
        <w:rPr>
          <w:lang w:val="uk-UA"/>
        </w:rPr>
      </w:pPr>
      <w:r w:rsidRPr="00DB52BD">
        <w:rPr>
          <w:lang w:val="uk-UA"/>
        </w:rPr>
        <w:t>Формат матриці в дюймах – його можна вибрати з доступних варіантів або ввести розміри по горизонталі та вертикалі у міліметрах, якщо відомі значення</w:t>
      </w:r>
      <w:r w:rsidR="008403BB" w:rsidRPr="00DB52BD">
        <w:rPr>
          <w:lang w:val="uk-UA"/>
        </w:rPr>
        <w:t>.</w:t>
      </w:r>
    </w:p>
    <w:p w:rsidR="00625CC8" w:rsidRPr="00DB52BD" w:rsidRDefault="008403BB" w:rsidP="008403BB">
      <w:pPr>
        <w:pStyle w:val="a7"/>
        <w:numPr>
          <w:ilvl w:val="0"/>
          <w:numId w:val="77"/>
        </w:numPr>
        <w:tabs>
          <w:tab w:val="left" w:pos="993"/>
        </w:tabs>
        <w:ind w:left="0" w:firstLine="709"/>
        <w:rPr>
          <w:lang w:val="uk-UA"/>
        </w:rPr>
      </w:pPr>
      <w:r w:rsidRPr="00DB52BD">
        <w:rPr>
          <w:lang w:val="uk-UA"/>
        </w:rPr>
        <w:t>Відстань до об</w:t>
      </w:r>
      <w:r w:rsidR="002E7BE0" w:rsidRPr="00DB52BD">
        <w:rPr>
          <w:lang w:val="uk-UA"/>
        </w:rPr>
        <w:t>’</w:t>
      </w:r>
      <w:r w:rsidRPr="00DB52BD">
        <w:rPr>
          <w:lang w:val="uk-UA"/>
        </w:rPr>
        <w:t>єкта в метрах.</w:t>
      </w:r>
    </w:p>
    <w:p w:rsidR="00C77475" w:rsidRPr="00DB52BD" w:rsidRDefault="00C77475" w:rsidP="00C77475">
      <w:pPr>
        <w:pStyle w:val="a7"/>
        <w:numPr>
          <w:ilvl w:val="0"/>
          <w:numId w:val="77"/>
        </w:numPr>
        <w:tabs>
          <w:tab w:val="left" w:pos="993"/>
        </w:tabs>
        <w:ind w:left="0" w:firstLine="709"/>
        <w:rPr>
          <w:lang w:val="uk-UA"/>
        </w:rPr>
      </w:pPr>
      <w:r w:rsidRPr="00DB52BD">
        <w:rPr>
          <w:lang w:val="uk-UA"/>
        </w:rPr>
        <w:t>Фокусна відстань об</w:t>
      </w:r>
      <w:r w:rsidR="002E7BE0" w:rsidRPr="00DB52BD">
        <w:rPr>
          <w:lang w:val="uk-UA"/>
        </w:rPr>
        <w:t>’</w:t>
      </w:r>
      <w:r w:rsidRPr="00DB52BD">
        <w:rPr>
          <w:lang w:val="uk-UA"/>
        </w:rPr>
        <w:t>єктива в мм – вказана в технічній документації до камери або об</w:t>
      </w:r>
      <w:r w:rsidR="002E7BE0" w:rsidRPr="00DB52BD">
        <w:rPr>
          <w:lang w:val="uk-UA"/>
        </w:rPr>
        <w:t>’</w:t>
      </w:r>
      <w:r w:rsidRPr="00DB52BD">
        <w:rPr>
          <w:lang w:val="uk-UA"/>
        </w:rPr>
        <w:t>єктиву, якщо він знімний.</w:t>
      </w:r>
    </w:p>
    <w:p w:rsidR="00C77475" w:rsidRPr="00DB52BD" w:rsidRDefault="00C77475" w:rsidP="008403BB">
      <w:pPr>
        <w:pStyle w:val="a7"/>
        <w:numPr>
          <w:ilvl w:val="0"/>
          <w:numId w:val="77"/>
        </w:numPr>
        <w:tabs>
          <w:tab w:val="left" w:pos="993"/>
        </w:tabs>
        <w:ind w:left="0" w:firstLine="709"/>
        <w:rPr>
          <w:lang w:val="uk-UA"/>
        </w:rPr>
      </w:pPr>
    </w:p>
    <w:p w:rsidR="00625CC8" w:rsidRPr="00DB52BD" w:rsidRDefault="00625CC8" w:rsidP="008403BB">
      <w:pPr>
        <w:pStyle w:val="a7"/>
        <w:numPr>
          <w:ilvl w:val="0"/>
          <w:numId w:val="77"/>
        </w:numPr>
        <w:tabs>
          <w:tab w:val="left" w:pos="993"/>
        </w:tabs>
        <w:ind w:left="0" w:firstLine="709"/>
        <w:rPr>
          <w:lang w:val="uk-UA"/>
        </w:rPr>
      </w:pPr>
      <w:r w:rsidRPr="00DB52BD">
        <w:rPr>
          <w:lang w:val="uk-UA"/>
        </w:rPr>
        <w:t>Ширина поля огляду, тобто. площа об</w:t>
      </w:r>
      <w:r w:rsidR="002E7BE0" w:rsidRPr="00DB52BD">
        <w:rPr>
          <w:lang w:val="uk-UA"/>
        </w:rPr>
        <w:t>’</w:t>
      </w:r>
      <w:r w:rsidRPr="00DB52BD">
        <w:rPr>
          <w:lang w:val="uk-UA"/>
        </w:rPr>
        <w:t>єкта, що спостерігається.</w:t>
      </w:r>
    </w:p>
    <w:p w:rsidR="00625CC8" w:rsidRPr="00DB52BD" w:rsidRDefault="00625CC8" w:rsidP="00625CC8">
      <w:pPr>
        <w:pStyle w:val="a7"/>
        <w:ind w:left="0" w:firstLine="709"/>
        <w:rPr>
          <w:lang w:val="uk-UA"/>
        </w:rPr>
      </w:pPr>
      <w:r w:rsidRPr="00DB52BD">
        <w:rPr>
          <w:lang w:val="uk-UA"/>
        </w:rPr>
        <w:t xml:space="preserve">Для зручності орієнтування </w:t>
      </w:r>
      <w:r w:rsidR="008403BB" w:rsidRPr="00DB52BD">
        <w:rPr>
          <w:lang w:val="uk-UA"/>
        </w:rPr>
        <w:t>в</w:t>
      </w:r>
      <w:r w:rsidRPr="00DB52BD">
        <w:rPr>
          <w:lang w:val="uk-UA"/>
        </w:rPr>
        <w:t xml:space="preserve"> підборі об</w:t>
      </w:r>
      <w:r w:rsidR="002E7BE0" w:rsidRPr="00DB52BD">
        <w:rPr>
          <w:lang w:val="uk-UA"/>
        </w:rPr>
        <w:t>’</w:t>
      </w:r>
      <w:r w:rsidRPr="00DB52BD">
        <w:rPr>
          <w:lang w:val="uk-UA"/>
        </w:rPr>
        <w:t xml:space="preserve">єктивів для відеокамер </w:t>
      </w:r>
      <w:r w:rsidR="008403BB" w:rsidRPr="00DB52BD">
        <w:rPr>
          <w:lang w:val="uk-UA"/>
        </w:rPr>
        <w:t>за</w:t>
      </w:r>
      <w:r w:rsidRPr="00DB52BD">
        <w:rPr>
          <w:lang w:val="uk-UA"/>
        </w:rPr>
        <w:t xml:space="preserve"> необхідності використовують такі закономірності: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1. </w:t>
      </w:r>
      <w:r w:rsidRPr="00DB52BD">
        <w:rPr>
          <w:rFonts w:ascii="Times New Roman" w:hAnsi="Times New Roman"/>
          <w:i/>
          <w:sz w:val="24"/>
          <w:szCs w:val="24"/>
          <w:lang w:val="uk-UA"/>
        </w:rPr>
        <w:t>Впізнати знайому людину.</w:t>
      </w:r>
      <w:r w:rsidRPr="00DB52BD">
        <w:rPr>
          <w:rFonts w:ascii="Times New Roman" w:hAnsi="Times New Roman"/>
          <w:sz w:val="24"/>
          <w:szCs w:val="24"/>
          <w:lang w:val="uk-UA"/>
        </w:rPr>
        <w:t xml:space="preserve"> Значення фокусної відстані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в міліметрах приблизно дорівнює відстані до людини в метрах (</w:t>
      </w:r>
      <w:r w:rsidRPr="00DB52BD">
        <w:rPr>
          <w:rFonts w:ascii="Times New Roman" w:hAnsi="Times New Roman"/>
          <w:i/>
          <w:sz w:val="24"/>
          <w:szCs w:val="24"/>
          <w:lang w:val="uk-UA"/>
        </w:rPr>
        <w:t>f</w:t>
      </w:r>
      <w:r w:rsidRPr="00DB52BD">
        <w:rPr>
          <w:rFonts w:ascii="Times New Roman" w:hAnsi="Times New Roman"/>
          <w:sz w:val="24"/>
          <w:szCs w:val="24"/>
          <w:lang w:val="uk-UA"/>
        </w:rPr>
        <w:t>: mm=метрів). Наприклад, при використанні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з фокусною відстанню 12,0 мм, можна впізнати людину на відстані до 12 метрів від камери.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2. </w:t>
      </w:r>
      <w:r w:rsidRPr="00DB52BD">
        <w:rPr>
          <w:rFonts w:ascii="Times New Roman" w:hAnsi="Times New Roman"/>
          <w:i/>
          <w:sz w:val="24"/>
          <w:szCs w:val="24"/>
          <w:lang w:val="uk-UA"/>
        </w:rPr>
        <w:t>Ідентифікувати незнайому людину.</w:t>
      </w:r>
      <w:r w:rsidRPr="00DB52BD">
        <w:rPr>
          <w:rFonts w:ascii="Times New Roman" w:hAnsi="Times New Roman"/>
          <w:sz w:val="24"/>
          <w:szCs w:val="24"/>
          <w:lang w:val="uk-UA"/>
        </w:rPr>
        <w:t xml:space="preserve"> Значення фокусної відстані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в міліметрах приблизно дорівнює відстані до людини в метрах, поділена на два (</w:t>
      </w:r>
      <w:r w:rsidRPr="00DB52BD">
        <w:rPr>
          <w:rFonts w:ascii="Times New Roman" w:hAnsi="Times New Roman"/>
          <w:i/>
          <w:sz w:val="24"/>
          <w:szCs w:val="24"/>
          <w:lang w:val="uk-UA"/>
        </w:rPr>
        <w:t>f</w:t>
      </w:r>
      <w:r w:rsidRPr="00DB52BD">
        <w:rPr>
          <w:rFonts w:ascii="Times New Roman" w:hAnsi="Times New Roman"/>
          <w:sz w:val="24"/>
          <w:szCs w:val="24"/>
          <w:lang w:val="uk-UA"/>
        </w:rPr>
        <w:t>: mm/2=метрів). Наприклад, при використанні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з фокусною відстанню 12</w:t>
      </w:r>
      <w:r w:rsidR="008403BB" w:rsidRPr="00DB52BD">
        <w:rPr>
          <w:rFonts w:ascii="Times New Roman" w:hAnsi="Times New Roman"/>
          <w:sz w:val="24"/>
          <w:szCs w:val="24"/>
          <w:lang w:val="uk-UA"/>
        </w:rPr>
        <w:t>,</w:t>
      </w:r>
      <w:r w:rsidRPr="00DB52BD">
        <w:rPr>
          <w:rFonts w:ascii="Times New Roman" w:hAnsi="Times New Roman"/>
          <w:sz w:val="24"/>
          <w:szCs w:val="24"/>
          <w:lang w:val="uk-UA"/>
        </w:rPr>
        <w:t>0 мм, можна ідентифікувати людину на відстані до 6 метрів від камери.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3. </w:t>
      </w:r>
      <w:r w:rsidRPr="00DB52BD">
        <w:rPr>
          <w:rFonts w:ascii="Times New Roman" w:hAnsi="Times New Roman"/>
          <w:i/>
          <w:sz w:val="24"/>
          <w:szCs w:val="24"/>
          <w:lang w:val="uk-UA"/>
        </w:rPr>
        <w:t>Виявити людину у полі зору камери.</w:t>
      </w:r>
      <w:r w:rsidRPr="00DB52BD">
        <w:rPr>
          <w:rFonts w:ascii="Times New Roman" w:hAnsi="Times New Roman"/>
          <w:sz w:val="24"/>
          <w:szCs w:val="24"/>
          <w:lang w:val="uk-UA"/>
        </w:rPr>
        <w:t xml:space="preserve"> Значення фокусної відстані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в міліметрах приблизно дорівнює відстані до людини в метрах, помножене на сім (</w:t>
      </w:r>
      <w:r w:rsidRPr="00DB52BD">
        <w:rPr>
          <w:rFonts w:ascii="Times New Roman" w:hAnsi="Times New Roman"/>
          <w:i/>
          <w:sz w:val="24"/>
          <w:szCs w:val="24"/>
          <w:lang w:val="uk-UA"/>
        </w:rPr>
        <w:t>f</w:t>
      </w:r>
      <w:r w:rsidRPr="00DB52BD">
        <w:rPr>
          <w:rFonts w:ascii="Times New Roman" w:hAnsi="Times New Roman"/>
          <w:sz w:val="24"/>
          <w:szCs w:val="24"/>
          <w:lang w:val="uk-UA"/>
        </w:rPr>
        <w:t>:</w:t>
      </w:r>
      <w:r w:rsidR="008403BB" w:rsidRPr="00DB52BD">
        <w:rPr>
          <w:rFonts w:ascii="Times New Roman" w:hAnsi="Times New Roman"/>
          <w:sz w:val="24"/>
          <w:szCs w:val="24"/>
          <w:lang w:val="uk-UA"/>
        </w:rPr>
        <w:t xml:space="preserve"> </w:t>
      </w:r>
      <w:r w:rsidRPr="00DB52BD">
        <w:rPr>
          <w:rFonts w:ascii="Times New Roman" w:hAnsi="Times New Roman"/>
          <w:sz w:val="24"/>
          <w:szCs w:val="24"/>
          <w:lang w:val="uk-UA"/>
        </w:rPr>
        <w:t>mm 7 = метрів). Наприклад, при використанні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єктива з фокусною відстанню 12</w:t>
      </w:r>
      <w:r w:rsidR="008403BB" w:rsidRPr="00DB52BD">
        <w:rPr>
          <w:rFonts w:ascii="Times New Roman" w:hAnsi="Times New Roman"/>
          <w:sz w:val="24"/>
          <w:szCs w:val="24"/>
          <w:lang w:val="uk-UA"/>
        </w:rPr>
        <w:t>,</w:t>
      </w:r>
      <w:r w:rsidRPr="00DB52BD">
        <w:rPr>
          <w:rFonts w:ascii="Times New Roman" w:hAnsi="Times New Roman"/>
          <w:sz w:val="24"/>
          <w:szCs w:val="24"/>
          <w:lang w:val="uk-UA"/>
        </w:rPr>
        <w:t>0 мм, можна виявити людину на відстані до 84 метрів від камери.</w:t>
      </w:r>
    </w:p>
    <w:tbl>
      <w:tblPr>
        <w:tblW w:w="10201" w:type="dxa"/>
        <w:tblLook w:val="04A0" w:firstRow="1" w:lastRow="0" w:firstColumn="1" w:lastColumn="0" w:noHBand="0" w:noVBand="1"/>
      </w:tblPr>
      <w:tblGrid>
        <w:gridCol w:w="10204"/>
      </w:tblGrid>
      <w:tr w:rsidR="00625CC8" w:rsidRPr="00DB52BD" w:rsidTr="00625CC8">
        <w:tc>
          <w:tcPr>
            <w:tcW w:w="10201" w:type="dxa"/>
          </w:tcPr>
          <w:p w:rsidR="00625CC8" w:rsidRPr="00DB52BD" w:rsidRDefault="00625CC8" w:rsidP="00C77475">
            <w:pPr>
              <w:spacing w:after="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lastRenderedPageBreak/>
              <w:drawing>
                <wp:inline distT="0" distB="0" distL="0" distR="0" wp14:anchorId="5A44E58A" wp14:editId="2026D6F2">
                  <wp:extent cx="6324600" cy="3040380"/>
                  <wp:effectExtent l="19050" t="19050" r="19050" b="2667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4"/>
                          <a:srcRect t="3529" r="3794" b="5694"/>
                          <a:stretch/>
                        </pic:blipFill>
                        <pic:spPr bwMode="auto">
                          <a:xfrm>
                            <a:off x="0" y="0"/>
                            <a:ext cx="6324600" cy="3040380"/>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tc>
      </w:tr>
      <w:tr w:rsidR="00625CC8" w:rsidRPr="00DB52BD" w:rsidTr="00625CC8">
        <w:tc>
          <w:tcPr>
            <w:tcW w:w="10201" w:type="dxa"/>
          </w:tcPr>
          <w:p w:rsidR="00625CC8" w:rsidRPr="00DB52BD" w:rsidRDefault="00625CC8" w:rsidP="00C77475">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Рис. В3. Параметри відеокамери і об</w:t>
            </w:r>
            <w:r w:rsidR="002E7BE0" w:rsidRPr="00DB52BD">
              <w:rPr>
                <w:rFonts w:ascii="Times New Roman" w:hAnsi="Times New Roman"/>
                <w:i/>
                <w:sz w:val="24"/>
                <w:szCs w:val="24"/>
                <w:lang w:val="uk-UA"/>
              </w:rPr>
              <w:t>’</w:t>
            </w:r>
            <w:r w:rsidRPr="00DB52BD">
              <w:rPr>
                <w:rFonts w:ascii="Times New Roman" w:hAnsi="Times New Roman"/>
                <w:i/>
                <w:sz w:val="24"/>
                <w:szCs w:val="24"/>
                <w:lang w:val="uk-UA"/>
              </w:rPr>
              <w:t>єкту спостереження.</w:t>
            </w:r>
          </w:p>
        </w:tc>
      </w:tr>
    </w:tbl>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Калькулятор розрахунку зони контролю дозволяє розрахувати зону контролю відеоспостереження та кути огляду телевізійної камери, якщо відомі такі вихідні дані:</w:t>
      </w:r>
    </w:p>
    <w:p w:rsidR="00625CC8" w:rsidRPr="00DB52BD" w:rsidRDefault="00625CC8" w:rsidP="00661052">
      <w:pPr>
        <w:pStyle w:val="a7"/>
        <w:numPr>
          <w:ilvl w:val="0"/>
          <w:numId w:val="76"/>
        </w:numPr>
        <w:tabs>
          <w:tab w:val="left" w:pos="1134"/>
        </w:tabs>
        <w:ind w:left="0" w:firstLine="709"/>
        <w:rPr>
          <w:lang w:val="uk-UA"/>
        </w:rPr>
      </w:pPr>
      <w:r w:rsidRPr="00DB52BD">
        <w:rPr>
          <w:lang w:val="uk-UA"/>
        </w:rPr>
        <w:t>Співвідношення сторін матриці;</w:t>
      </w:r>
    </w:p>
    <w:p w:rsidR="00625CC8" w:rsidRPr="00DB52BD" w:rsidRDefault="00625CC8" w:rsidP="00661052">
      <w:pPr>
        <w:pStyle w:val="a7"/>
        <w:numPr>
          <w:ilvl w:val="0"/>
          <w:numId w:val="76"/>
        </w:numPr>
        <w:tabs>
          <w:tab w:val="left" w:pos="1134"/>
        </w:tabs>
        <w:ind w:left="0" w:firstLine="709"/>
        <w:rPr>
          <w:lang w:val="uk-UA"/>
        </w:rPr>
      </w:pPr>
      <w:r w:rsidRPr="00DB52BD">
        <w:rPr>
          <w:lang w:val="uk-UA"/>
        </w:rPr>
        <w:t>Формат матриці в дюймах – його можна вибрати з доступних варіантів або ввести розміри по горизонталі та вертикалі у міліметрах, якщо відомі значення;</w:t>
      </w:r>
    </w:p>
    <w:p w:rsidR="00625CC8" w:rsidRPr="00DB52BD" w:rsidRDefault="00625CC8" w:rsidP="00661052">
      <w:pPr>
        <w:pStyle w:val="a7"/>
        <w:numPr>
          <w:ilvl w:val="0"/>
          <w:numId w:val="76"/>
        </w:numPr>
        <w:tabs>
          <w:tab w:val="left" w:pos="1134"/>
        </w:tabs>
        <w:ind w:left="0" w:firstLine="709"/>
        <w:rPr>
          <w:lang w:val="uk-UA"/>
        </w:rPr>
      </w:pPr>
      <w:r w:rsidRPr="00DB52BD">
        <w:rPr>
          <w:lang w:val="uk-UA"/>
        </w:rPr>
        <w:t>Відстань до об</w:t>
      </w:r>
      <w:r w:rsidR="002E7BE0" w:rsidRPr="00DB52BD">
        <w:rPr>
          <w:lang w:val="uk-UA"/>
        </w:rPr>
        <w:t>’</w:t>
      </w:r>
      <w:r w:rsidRPr="00DB52BD">
        <w:rPr>
          <w:lang w:val="uk-UA"/>
        </w:rPr>
        <w:t>єкта у метрах;</w:t>
      </w:r>
    </w:p>
    <w:p w:rsidR="00C77475" w:rsidRPr="00DB52BD" w:rsidRDefault="00625CC8" w:rsidP="00661052">
      <w:pPr>
        <w:pStyle w:val="a7"/>
        <w:numPr>
          <w:ilvl w:val="0"/>
          <w:numId w:val="76"/>
        </w:numPr>
        <w:tabs>
          <w:tab w:val="left" w:pos="1134"/>
        </w:tabs>
        <w:ind w:left="0" w:firstLine="709"/>
        <w:rPr>
          <w:lang w:val="uk-UA"/>
        </w:rPr>
      </w:pPr>
      <w:r w:rsidRPr="00DB52BD">
        <w:rPr>
          <w:lang w:val="uk-UA"/>
        </w:rPr>
        <w:t>Кут огляду</w:t>
      </w:r>
      <w:r w:rsidR="00C77475" w:rsidRPr="00DB52BD">
        <w:rPr>
          <w:lang w:val="uk-UA"/>
        </w:rPr>
        <w:t>.</w:t>
      </w:r>
    </w:p>
    <w:p w:rsidR="00625CC8" w:rsidRPr="00DB52BD" w:rsidRDefault="00625CC8" w:rsidP="00625CC8">
      <w:pPr>
        <w:tabs>
          <w:tab w:val="left" w:pos="1134"/>
        </w:tabs>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0" w:line="240" w:lineRule="auto"/>
        <w:ind w:firstLine="709"/>
        <w:jc w:val="right"/>
        <w:rPr>
          <w:rFonts w:ascii="Times New Roman" w:hAnsi="Times New Roman"/>
          <w:i/>
          <w:sz w:val="24"/>
          <w:szCs w:val="24"/>
          <w:lang w:val="uk-UA"/>
        </w:rPr>
      </w:pPr>
      <w:r w:rsidRPr="00DB52BD">
        <w:rPr>
          <w:rFonts w:ascii="Times New Roman" w:hAnsi="Times New Roman"/>
          <w:i/>
          <w:sz w:val="24"/>
          <w:szCs w:val="24"/>
          <w:lang w:val="uk-UA"/>
        </w:rPr>
        <w:lastRenderedPageBreak/>
        <w:t>Додаток Г</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Програмне забезпечення методу відеокомп</w:t>
      </w:r>
      <w:r w:rsidR="002E7BE0" w:rsidRPr="00DB52BD">
        <w:rPr>
          <w:rFonts w:ascii="Times New Roman" w:hAnsi="Times New Roman"/>
          <w:i/>
          <w:sz w:val="24"/>
          <w:szCs w:val="24"/>
          <w:lang w:val="uk-UA"/>
        </w:rPr>
        <w:t>’</w:t>
      </w:r>
      <w:r w:rsidRPr="00DB52BD">
        <w:rPr>
          <w:rFonts w:ascii="Times New Roman" w:hAnsi="Times New Roman"/>
          <w:i/>
          <w:sz w:val="24"/>
          <w:szCs w:val="24"/>
          <w:lang w:val="uk-UA"/>
        </w:rPr>
        <w:t>ютерного аналізу рухів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Програмне забезпечення для відеокомп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ютерного аналізу рухів людини може мати різноманітні назви та функціонал, залежно від його призначення та використання. Основною метою такого програмного забезпечення є аналіз та вимірювання параметрів рухів людини на основі відео- або даних зі спеціальних сенсорів.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Деякі з найбільш поширених програм для відеокомп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ютерного аналізу рухів людини включають: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Dartfish</w:t>
      </w:r>
      <w:r w:rsidRPr="00DB52BD">
        <w:rPr>
          <w:rFonts w:ascii="Times New Roman" w:hAnsi="Times New Roman"/>
          <w:sz w:val="24"/>
          <w:szCs w:val="24"/>
          <w:lang w:val="uk-UA"/>
        </w:rPr>
        <w:t>: програмне забезпечення для аналізу рухів у спорті та фізичній реабілітації.</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Kinovea</w:t>
      </w:r>
      <w:r w:rsidRPr="00DB52BD">
        <w:rPr>
          <w:rFonts w:ascii="Times New Roman" w:hAnsi="Times New Roman"/>
          <w:sz w:val="24"/>
          <w:szCs w:val="24"/>
          <w:lang w:val="uk-UA"/>
        </w:rPr>
        <w:t>: безкоштовне програмне забезпечення для аналізу та відтворення відеозаписів рухів людини.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Simi Motion</w:t>
      </w:r>
      <w:r w:rsidRPr="00DB52BD">
        <w:rPr>
          <w:rFonts w:ascii="Times New Roman" w:hAnsi="Times New Roman"/>
          <w:sz w:val="24"/>
          <w:szCs w:val="24"/>
          <w:lang w:val="uk-UA"/>
        </w:rPr>
        <w:t>: програмне забезпечення для аналізу рухів та біомеханічного дослідження в спорті та медицині.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Vicon Nexus</w:t>
      </w:r>
      <w:r w:rsidRPr="00DB52BD">
        <w:rPr>
          <w:rFonts w:ascii="Times New Roman" w:hAnsi="Times New Roman"/>
          <w:sz w:val="24"/>
          <w:szCs w:val="24"/>
          <w:lang w:val="uk-UA"/>
        </w:rPr>
        <w:t>: програмне забезпечення для захоплення та аналізу рухів у дослідженнях біомеханіки, наукових дослідженнях та спорті.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OpenPose</w:t>
      </w:r>
      <w:r w:rsidRPr="00DB52BD">
        <w:rPr>
          <w:rFonts w:ascii="Times New Roman" w:hAnsi="Times New Roman"/>
          <w:sz w:val="24"/>
          <w:szCs w:val="24"/>
          <w:lang w:val="uk-UA"/>
        </w:rPr>
        <w:t>: відкрите програмне забезпечення для розпізнавання та відстеження ключових точок рухів людини на основі відеозаписів.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Ці програми можуть використовуватися для аналізу та вдосконалення техніки рухів у спорті, досліджень біомеханіки, фізичної реабілітації та медичної діагностики. Вони можуть вимірювати різноманітні параметри рухів, включаючи кутові швидкості, відстані, кути та кутові швидкості, які потім можуть бути проаналізовані та використані для покращення рухів та здоров</w:t>
      </w:r>
      <w:r w:rsidR="002E7BE0" w:rsidRPr="00DB52BD">
        <w:rPr>
          <w:rFonts w:ascii="Times New Roman" w:hAnsi="Times New Roman"/>
          <w:sz w:val="24"/>
          <w:szCs w:val="24"/>
          <w:lang w:val="uk-UA"/>
        </w:rPr>
        <w:t>’</w:t>
      </w:r>
      <w:r w:rsidRPr="00DB52BD">
        <w:rPr>
          <w:rFonts w:ascii="Times New Roman" w:hAnsi="Times New Roman"/>
          <w:sz w:val="24"/>
          <w:szCs w:val="24"/>
          <w:lang w:val="uk-UA"/>
        </w:rPr>
        <w:t>я людини.</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noProof/>
          <w:sz w:val="24"/>
          <w:szCs w:val="24"/>
          <w:lang w:val="uk-UA"/>
        </w:rPr>
        <w:t xml:space="preserve">Характеристика компанії-виробника, функціональних можливостей програмного забезпечення Dartfish – URL: </w:t>
      </w:r>
      <w:hyperlink r:id="rId365" w:history="1">
        <w:r w:rsidRPr="00DB52BD">
          <w:rPr>
            <w:rStyle w:val="a6"/>
            <w:rFonts w:ascii="Times New Roman" w:hAnsi="Times New Roman"/>
            <w:i/>
            <w:noProof/>
            <w:color w:val="auto"/>
            <w:lang w:val="uk-UA"/>
          </w:rPr>
          <w:t>https://www.dartfish.com/</w:t>
        </w:r>
      </w:hyperlink>
    </w:p>
    <w:tbl>
      <w:tblPr>
        <w:tblW w:w="0" w:type="auto"/>
        <w:tblLayout w:type="fixed"/>
        <w:tblLook w:val="04A0" w:firstRow="1" w:lastRow="0" w:firstColumn="1" w:lastColumn="0" w:noHBand="0" w:noVBand="1"/>
      </w:tblPr>
      <w:tblGrid>
        <w:gridCol w:w="5097"/>
        <w:gridCol w:w="5097"/>
      </w:tblGrid>
      <w:tr w:rsidR="00625CC8" w:rsidRPr="00DB52BD" w:rsidTr="00625CC8">
        <w:tc>
          <w:tcPr>
            <w:tcW w:w="5097" w:type="dxa"/>
            <w:vAlign w:val="bottom"/>
          </w:tcPr>
          <w:p w:rsidR="00625CC8" w:rsidRPr="00DB52BD" w:rsidRDefault="00625CC8" w:rsidP="00625CC8">
            <w:pPr>
              <w:spacing w:after="0" w:line="240" w:lineRule="auto"/>
              <w:ind w:left="-108"/>
              <w:jc w:val="center"/>
              <w:rPr>
                <w:rFonts w:ascii="Times New Roman" w:hAnsi="Times New Roman"/>
                <w:i/>
                <w:sz w:val="24"/>
                <w:szCs w:val="24"/>
                <w:lang w:val="uk-UA"/>
              </w:rPr>
            </w:pPr>
            <w:r w:rsidRPr="00DB52BD">
              <w:rPr>
                <w:rFonts w:ascii="Times New Roman" w:hAnsi="Times New Roman"/>
                <w:noProof/>
                <w:sz w:val="24"/>
                <w:szCs w:val="24"/>
                <w:lang w:val="en-US" w:eastAsia="en-US"/>
              </w:rPr>
              <w:drawing>
                <wp:inline distT="0" distB="0" distL="0" distR="0" wp14:anchorId="0D10C667" wp14:editId="579811A4">
                  <wp:extent cx="3059430" cy="1516380"/>
                  <wp:effectExtent l="19050" t="19050" r="26670" b="26670"/>
                  <wp:docPr id="157" name="Рисунок 157" descr="https://images.squarespace-cdn.com/content/v1/56253ccde4b05d8f59836b2d/1447890426908-X2BWW85J6TMLU0LSB881/image-asset.png?format=300w"/>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descr="https://images.squarespace-cdn.com/content/v1/56253ccde4b05d8f59836b2d/1447890426908-X2BWW85J6TMLU0LSB881/image-asset.png?format=300w"/>
                          <pic:cNvPicPr preferRelativeResize="0">
                            <a:picLocks noChangeAspect="1" noChangeArrowheads="1"/>
                          </pic:cNvPicPr>
                        </pic:nvPicPr>
                        <pic:blipFill rotWithShape="1">
                          <a:blip r:embed="rId366">
                            <a:extLst>
                              <a:ext uri="{28A0092B-C50C-407E-A947-70E740481C1C}">
                                <a14:useLocalDpi xmlns:a14="http://schemas.microsoft.com/office/drawing/2010/main" val="0"/>
                              </a:ext>
                            </a:extLst>
                          </a:blip>
                          <a:srcRect t="19465" b="15649"/>
                          <a:stretch/>
                        </pic:blipFill>
                        <pic:spPr bwMode="auto">
                          <a:xfrm>
                            <a:off x="0" y="0"/>
                            <a:ext cx="3059430" cy="1516380"/>
                          </a:xfrm>
                          <a:prstGeom prst="rect">
                            <a:avLst/>
                          </a:prstGeom>
                          <a:noFill/>
                          <a:ln w="19050">
                            <a:solidFill>
                              <a:schemeClr val="tx1"/>
                            </a:solidFill>
                          </a:ln>
                          <a:extLst>
                            <a:ext uri="{53640926-AAD7-44D8-BBD7-CCE9431645EC}">
                              <a14:shadowObscured xmlns:a14="http://schemas.microsoft.com/office/drawing/2010/main"/>
                            </a:ext>
                          </a:extLst>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sz w:val="24"/>
                <w:szCs w:val="24"/>
                <w:lang w:val="en-US" w:eastAsia="en-US"/>
              </w:rPr>
              <w:drawing>
                <wp:inline distT="0" distB="0" distL="0" distR="0" wp14:anchorId="7FE9B191" wp14:editId="434E0495">
                  <wp:extent cx="3058795" cy="1524000"/>
                  <wp:effectExtent l="19050" t="19050" r="27305" b="19050"/>
                  <wp:docPr id="158" name="Рисунок 158" descr="Дартфиш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descr="Дартфиш1.png"/>
                          <pic:cNvPicPr preferRelativeResize="0">
                            <a:picLocks noChangeAspect="1" noChangeArrowheads="1"/>
                          </pic:cNvPicPr>
                        </pic:nvPicPr>
                        <pic:blipFill>
                          <a:blip r:embed="rId367" cstate="print">
                            <a:extLst>
                              <a:ext uri="{28A0092B-C50C-407E-A947-70E740481C1C}">
                                <a14:useLocalDpi xmlns:a14="http://schemas.microsoft.com/office/drawing/2010/main" val="0"/>
                              </a:ext>
                            </a:extLst>
                          </a:blip>
                          <a:srcRect/>
                          <a:stretch>
                            <a:fillRect/>
                          </a:stretch>
                        </pic:blipFill>
                        <pic:spPr bwMode="auto">
                          <a:xfrm>
                            <a:off x="0" y="0"/>
                            <a:ext cx="3058795" cy="1524000"/>
                          </a:xfrm>
                          <a:prstGeom prst="rect">
                            <a:avLst/>
                          </a:prstGeom>
                          <a:noFill/>
                          <a:ln w="19050">
                            <a:solidFill>
                              <a:schemeClr val="tx1"/>
                            </a:solidFill>
                          </a:ln>
                        </pic:spPr>
                      </pic:pic>
                    </a:graphicData>
                  </a:graphic>
                </wp:inline>
              </w:drawing>
            </w:r>
          </w:p>
        </w:tc>
      </w:tr>
      <w:tr w:rsidR="00625CC8" w:rsidRPr="00DB52BD" w:rsidTr="00625CC8">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w:t>
            </w:r>
            <w:r w:rsidR="007F2974" w:rsidRPr="00DB52BD">
              <w:rPr>
                <w:rFonts w:ascii="Times New Roman" w:hAnsi="Times New Roman"/>
                <w:i/>
                <w:noProof/>
                <w:sz w:val="24"/>
                <w:szCs w:val="24"/>
                <w:lang w:val="uk-UA"/>
              </w:rPr>
              <w:t>. Г1. Логотип компанії Dartfish</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w:t>
            </w:r>
            <w:r w:rsidR="007F2974" w:rsidRPr="00DB52BD">
              <w:rPr>
                <w:rFonts w:ascii="Times New Roman" w:hAnsi="Times New Roman"/>
                <w:i/>
                <w:noProof/>
                <w:sz w:val="24"/>
                <w:szCs w:val="24"/>
                <w:lang w:val="uk-UA"/>
              </w:rPr>
              <w:t>ис. Г2. Вікно програми Dartfish</w:t>
            </w:r>
          </w:p>
        </w:tc>
      </w:tr>
    </w:tbl>
    <w:p w:rsidR="00625CC8" w:rsidRPr="00DB52BD" w:rsidRDefault="00625CC8" w:rsidP="00625CC8">
      <w:pPr>
        <w:spacing w:after="0" w:line="240" w:lineRule="auto"/>
        <w:ind w:firstLine="743"/>
        <w:jc w:val="both"/>
        <w:rPr>
          <w:rFonts w:ascii="Times New Roman" w:hAnsi="Times New Roman"/>
          <w:noProof/>
          <w:sz w:val="24"/>
          <w:szCs w:val="24"/>
          <w:lang w:val="uk-UA"/>
        </w:rPr>
      </w:pPr>
      <w:r w:rsidRPr="00DB52BD">
        <w:rPr>
          <w:rFonts w:ascii="Times New Roman" w:hAnsi="Times New Roman"/>
          <w:i/>
          <w:noProof/>
          <w:sz w:val="24"/>
          <w:szCs w:val="24"/>
          <w:lang w:val="uk-UA"/>
        </w:rPr>
        <w:t>Dartfish</w:t>
      </w:r>
      <w:r w:rsidRPr="00DB52BD">
        <w:rPr>
          <w:rFonts w:ascii="Times New Roman" w:hAnsi="Times New Roman"/>
          <w:noProof/>
          <w:sz w:val="24"/>
          <w:szCs w:val="24"/>
          <w:lang w:val="uk-UA"/>
        </w:rPr>
        <w:t xml:space="preserve"> – це компанія, що розташована у Фрібурзі, Швейцарія. Компанія розробляє програмне забезпечення для онлайн- та офлайн-відео, щоб дозволити користувачам переглядати, редагувати та аналізувати відео для індивідуального та корпоративного використання. Компанія була заснована в 1999 році в Швейцарському технологічному інституті EPFL і має офіси в Атланті, Джорджія, США; Софія Антиполіс, Франція; Сідней, Австралія; Токіо, Японія; Сеул, Корея.</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розробляє та пропонує передові рішення для відео, які дозволяють користувачам захоплювати, аналізувати та ділитися відеоконтентом.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є світовим лідером у галузі відеоаналізу з більш ніж 100 000 активних користувачів у спорті, університетах, на стадіонах, де спортсмени повинні розуміти рухи, щоб досягти успіху.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якому у всьому світі довіряють тисячі елітних спортивних організацій, федерацій та корпорацій, лідирує у світі технологій для створення, аналізу та розповсюдження відеоконтенту.</w:t>
      </w:r>
    </w:p>
    <w:p w:rsidR="007F2974"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використовується </w:t>
      </w:r>
      <w:r w:rsidR="007F2974" w:rsidRPr="00DB52BD">
        <w:rPr>
          <w:rFonts w:ascii="Times New Roman" w:hAnsi="Times New Roman"/>
          <w:sz w:val="24"/>
          <w:szCs w:val="24"/>
          <w:lang w:val="uk-UA"/>
        </w:rPr>
        <w:t>вже більше десяти років із</w:t>
      </w:r>
      <w:r w:rsidRPr="00DB52BD">
        <w:rPr>
          <w:rFonts w:ascii="Times New Roman" w:hAnsi="Times New Roman"/>
          <w:sz w:val="24"/>
          <w:szCs w:val="24"/>
          <w:lang w:val="uk-UA"/>
        </w:rPr>
        <w:t xml:space="preserve"> </w:t>
      </w:r>
      <w:r w:rsidRPr="00DB52BD">
        <w:rPr>
          <w:rFonts w:ascii="Times New Roman" w:hAnsi="Times New Roman"/>
          <w:i/>
          <w:sz w:val="24"/>
          <w:szCs w:val="24"/>
          <w:lang w:val="uk-UA"/>
        </w:rPr>
        <w:t>Cycling Analysis</w:t>
      </w:r>
      <w:r w:rsidRPr="00DB52BD">
        <w:rPr>
          <w:rFonts w:ascii="Times New Roman" w:hAnsi="Times New Roman"/>
          <w:sz w:val="24"/>
          <w:szCs w:val="24"/>
          <w:lang w:val="uk-UA"/>
        </w:rPr>
        <w:t xml:space="preserve"> з усього світу. </w:t>
      </w:r>
      <w:r w:rsidR="007F2974" w:rsidRPr="00DB52BD">
        <w:rPr>
          <w:rFonts w:ascii="Times New Roman" w:hAnsi="Times New Roman"/>
          <w:sz w:val="24"/>
          <w:szCs w:val="24"/>
          <w:lang w:val="uk-UA"/>
        </w:rPr>
        <w:t>Компанія</w:t>
      </w:r>
      <w:r w:rsidRPr="00DB52BD">
        <w:rPr>
          <w:rFonts w:ascii="Times New Roman" w:hAnsi="Times New Roman"/>
          <w:sz w:val="24"/>
          <w:szCs w:val="24"/>
          <w:lang w:val="uk-UA"/>
        </w:rPr>
        <w:t xml:space="preserve"> пропонує комплексні рішення та консультації з обладнання, щоб допомогти створити ідеальне середовище для аналізу руху. </w:t>
      </w:r>
      <w:r w:rsidRPr="00DB52BD">
        <w:rPr>
          <w:rFonts w:ascii="Times New Roman" w:hAnsi="Times New Roman"/>
          <w:i/>
          <w:sz w:val="24"/>
          <w:szCs w:val="24"/>
          <w:lang w:val="uk-UA"/>
        </w:rPr>
        <w:t>Cyclologic</w:t>
      </w:r>
      <w:r w:rsidRPr="00DB52BD">
        <w:rPr>
          <w:rFonts w:ascii="Times New Roman" w:hAnsi="Times New Roman"/>
          <w:sz w:val="24"/>
          <w:szCs w:val="24"/>
          <w:lang w:val="uk-UA"/>
        </w:rPr>
        <w:t xml:space="preserve"> має у штаті сертифікованих технологів та широко використовує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у лабораторії та за її межами по всьому світу. </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w:t>
      </w:r>
      <w:r w:rsidR="007F2974"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програмне забезпечення для аналізу відео, яке використовується в основному для спортивних тренерів і аналізу продуктивності. Це дозволяє тренерам, спортсменам і аналітикам знімати відеоматеріали спортивних виступів, а потім використовувати різні інструменти аналізу, щоб розбити й проаналізувати ці кадри.</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sz w:val="24"/>
          <w:szCs w:val="24"/>
          <w:lang w:val="uk-UA"/>
        </w:rPr>
        <w:lastRenderedPageBreak/>
        <w:t xml:space="preserve">До ключові особливостей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входить:</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Відеозапис:</w:t>
      </w:r>
      <w:r w:rsidRPr="00DB52BD">
        <w:rPr>
          <w:rFonts w:ascii="Times New Roman" w:hAnsi="Times New Roman"/>
          <w:sz w:val="24"/>
          <w:szCs w:val="24"/>
          <w:lang w:val="uk-UA"/>
        </w:rPr>
        <w:t xml:space="preserve">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дозволяє користувачам знімати високоякісні відеоматеріали спортивних виступів за допомогою різноманітних запису</w:t>
      </w:r>
      <w:r w:rsidR="007F2974" w:rsidRPr="00DB52BD">
        <w:rPr>
          <w:rFonts w:ascii="Times New Roman" w:hAnsi="Times New Roman"/>
          <w:sz w:val="24"/>
          <w:szCs w:val="24"/>
          <w:lang w:val="uk-UA"/>
        </w:rPr>
        <w:t>вальних</w:t>
      </w:r>
      <w:r w:rsidRPr="00DB52BD">
        <w:rPr>
          <w:rFonts w:ascii="Times New Roman" w:hAnsi="Times New Roman"/>
          <w:sz w:val="24"/>
          <w:szCs w:val="24"/>
          <w:lang w:val="uk-UA"/>
        </w:rPr>
        <w:t xml:space="preserve"> пристроїв.</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Відтворення відео</w:t>
      </w:r>
      <w:r w:rsidRPr="00DB52BD">
        <w:rPr>
          <w:rFonts w:ascii="Times New Roman" w:hAnsi="Times New Roman"/>
          <w:sz w:val="24"/>
          <w:szCs w:val="24"/>
          <w:lang w:val="uk-UA"/>
        </w:rPr>
        <w:t xml:space="preserve">: після того, як відеоматеріал було знято,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дозволяє користувачам відтворювати його в уповільненому або покадровому режимі, що дозволяє проводити більш детальний аналіз.</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Анотація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дозволяє користувачам додавати текст, малюнки та інші анотації до відеоматеріалу, що полегшує виділення ключових моментів або цікавих областей.</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Інструменти аналізу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містить </w:t>
      </w:r>
      <w:r w:rsidR="00F76E2A" w:rsidRPr="00DB52BD">
        <w:rPr>
          <w:rFonts w:ascii="Times New Roman" w:hAnsi="Times New Roman"/>
          <w:sz w:val="24"/>
          <w:szCs w:val="24"/>
          <w:lang w:val="uk-UA"/>
        </w:rPr>
        <w:t>низку</w:t>
      </w:r>
      <w:r w:rsidRPr="00DB52BD">
        <w:rPr>
          <w:rFonts w:ascii="Times New Roman" w:hAnsi="Times New Roman"/>
          <w:sz w:val="24"/>
          <w:szCs w:val="24"/>
          <w:lang w:val="uk-UA"/>
        </w:rPr>
        <w:t xml:space="preserve"> інструментів аналізу, таких як вимірювання кутів, вимірювання швидкості та інструменти порівняння, які можна використовувати для визначення областей для покращення спортивних результатів.</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Обмін і співпраця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Dartfish </w:t>
      </w:r>
      <w:r w:rsidRPr="00DB52BD">
        <w:rPr>
          <w:rFonts w:ascii="Times New Roman" w:hAnsi="Times New Roman"/>
          <w:sz w:val="24"/>
          <w:szCs w:val="24"/>
          <w:lang w:val="uk-UA"/>
        </w:rPr>
        <w:t>дозволяє користувачам ділитися відеоматеріалами та аналізом з іншими, що полегшує співпрацю над про</w:t>
      </w:r>
      <w:r w:rsidR="00F76E2A" w:rsidRPr="00DB52BD">
        <w:rPr>
          <w:rFonts w:ascii="Times New Roman" w:hAnsi="Times New Roman"/>
          <w:sz w:val="24"/>
          <w:szCs w:val="24"/>
          <w:lang w:val="uk-UA"/>
        </w:rPr>
        <w:t>є</w:t>
      </w:r>
      <w:r w:rsidRPr="00DB52BD">
        <w:rPr>
          <w:rFonts w:ascii="Times New Roman" w:hAnsi="Times New Roman"/>
          <w:sz w:val="24"/>
          <w:szCs w:val="24"/>
          <w:lang w:val="uk-UA"/>
        </w:rPr>
        <w:t>ктами аналізу ефективності.</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Заключення: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Dartfish</w:t>
      </w:r>
      <w:r w:rsidRPr="00DB52BD">
        <w:rPr>
          <w:rFonts w:ascii="Times New Roman" w:hAnsi="Times New Roman"/>
          <w:sz w:val="24"/>
          <w:szCs w:val="24"/>
          <w:lang w:val="uk-UA"/>
        </w:rPr>
        <w:t xml:space="preserve"> широко використовується в різних видах спорту, включаючи футбол, баскетбол, плавання та багато інших. Він часто використовується професійними спортивними командами, але також використовується тренерами-любителями та спортсменами, які прагнуть покращити свої спортивні результати.</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noProof/>
          <w:sz w:val="24"/>
          <w:szCs w:val="24"/>
          <w:lang w:val="uk-UA"/>
        </w:rPr>
        <w:t xml:space="preserve">Характеристика компанії-виробника, функціональних можливостей програмного забезпечення </w:t>
      </w:r>
      <w:r w:rsidRPr="00DB52BD">
        <w:rPr>
          <w:rFonts w:ascii="Times New Roman" w:hAnsi="Times New Roman"/>
          <w:i/>
          <w:sz w:val="24"/>
          <w:szCs w:val="24"/>
          <w:lang w:val="uk-UA"/>
        </w:rPr>
        <w:t xml:space="preserve">Kinovea </w:t>
      </w:r>
      <w:r w:rsidRPr="00DB52BD">
        <w:rPr>
          <w:rFonts w:ascii="Times New Roman" w:hAnsi="Times New Roman"/>
          <w:i/>
          <w:noProof/>
          <w:sz w:val="24"/>
          <w:szCs w:val="24"/>
          <w:lang w:val="uk-UA"/>
        </w:rPr>
        <w:t>– URL:</w:t>
      </w:r>
      <w:r w:rsidRPr="00DB52BD">
        <w:rPr>
          <w:rFonts w:ascii="Times New Roman" w:hAnsi="Times New Roman"/>
          <w:i/>
          <w:sz w:val="24"/>
          <w:szCs w:val="24"/>
          <w:lang w:val="uk-UA"/>
        </w:rPr>
        <w:t xml:space="preserve"> </w:t>
      </w:r>
      <w:hyperlink r:id="rId368" w:history="1">
        <w:r w:rsidRPr="00DB52BD">
          <w:rPr>
            <w:rStyle w:val="a6"/>
            <w:rFonts w:ascii="Times New Roman" w:hAnsi="Times New Roman"/>
            <w:i/>
            <w:color w:val="auto"/>
            <w:lang w:val="uk-UA"/>
          </w:rPr>
          <w:t>https://www.kinovea.org/</w:t>
        </w:r>
      </w:hyperlink>
    </w:p>
    <w:tbl>
      <w:tblPr>
        <w:tblW w:w="0" w:type="auto"/>
        <w:tblLayout w:type="fixed"/>
        <w:tblLook w:val="04A0" w:firstRow="1" w:lastRow="0" w:firstColumn="1" w:lastColumn="0" w:noHBand="0" w:noVBand="1"/>
      </w:tblPr>
      <w:tblGrid>
        <w:gridCol w:w="5097"/>
        <w:gridCol w:w="5097"/>
      </w:tblGrid>
      <w:tr w:rsidR="00625CC8" w:rsidRPr="00DB52BD" w:rsidTr="00625CC8">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23129A2D" wp14:editId="1BB18638">
                  <wp:extent cx="3058795" cy="1440180"/>
                  <wp:effectExtent l="19050" t="19050" r="27305" b="26670"/>
                  <wp:docPr id="160" name="Рисунок 160" descr="https://www.kinovea.org/images/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descr="https://www.kinovea.org/images/logo.png"/>
                          <pic:cNvPicPr preferRelativeResize="0">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3061401" cy="1441407"/>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0476CBF8" wp14:editId="5C7B905B">
                  <wp:extent cx="3059430" cy="1485900"/>
                  <wp:effectExtent l="19050" t="19050" r="26670" b="19050"/>
                  <wp:docPr id="162" name="Рисунок 162" descr="Obser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descr="Observation"/>
                          <pic:cNvPicPr preferRelativeResize="0">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3060011" cy="1486182"/>
                          </a:xfrm>
                          <a:prstGeom prst="rect">
                            <a:avLst/>
                          </a:prstGeom>
                          <a:noFill/>
                          <a:ln w="19050">
                            <a:solidFill>
                              <a:schemeClr val="tx1"/>
                            </a:solidFill>
                          </a:ln>
                        </pic:spPr>
                      </pic:pic>
                    </a:graphicData>
                  </a:graphic>
                </wp:inline>
              </w:drawing>
            </w:r>
          </w:p>
        </w:tc>
      </w:tr>
      <w:tr w:rsidR="00625CC8" w:rsidRPr="00DB52BD" w:rsidTr="00625CC8">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 xml:space="preserve">Рис. Г3. Логотип програми </w:t>
            </w:r>
            <w:r w:rsidRPr="00DB52BD">
              <w:rPr>
                <w:rFonts w:ascii="Times New Roman" w:hAnsi="Times New Roman"/>
                <w:i/>
                <w:sz w:val="24"/>
                <w:szCs w:val="24"/>
                <w:lang w:val="uk-UA"/>
              </w:rPr>
              <w:t>Kinovea</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 xml:space="preserve">Рис. Г4. Вікно програми </w:t>
            </w:r>
            <w:r w:rsidRPr="00DB52BD">
              <w:rPr>
                <w:rFonts w:ascii="Times New Roman" w:hAnsi="Times New Roman"/>
                <w:i/>
                <w:sz w:val="24"/>
                <w:szCs w:val="24"/>
                <w:lang w:val="uk-UA"/>
              </w:rPr>
              <w:t>Kinovea</w:t>
            </w:r>
          </w:p>
        </w:tc>
      </w:tr>
    </w:tbl>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sz w:val="24"/>
          <w:szCs w:val="24"/>
          <w:lang w:val="uk-UA"/>
        </w:rPr>
        <w:t xml:space="preserve">Джоан Чармант, творець і розробник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w:t>
      </w:r>
      <w:r w:rsidR="00F76E2A"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інструмент відео анотацій, розроблений для аналізу спортивних рухів. Він містить утиліти для зйомки, уповільнення, порівняння, коментування та вимірювання руху у відео. </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є повністю безкоштовним і відкритим кодом.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w:t>
      </w:r>
      <w:r w:rsidR="00F76E2A"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безкоштовне програмне забезпечення для відеоаналізу з відкритим вихідним кодом, яке в основному використовується в спортивному тренуванні та біомеханічному аналізі. Це дозволяє тренерам, спортсменам і аналітикам знімати, аналізувати та переглядати відеоматеріали спортивних виступів.</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sz w:val="24"/>
          <w:szCs w:val="24"/>
          <w:lang w:val="uk-UA"/>
        </w:rPr>
        <w:t xml:space="preserve">Основні ключові функції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включають:</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Відеозапис</w:t>
      </w:r>
      <w:r w:rsidRPr="00DB52BD">
        <w:rPr>
          <w:rFonts w:ascii="Times New Roman" w:hAnsi="Times New Roman"/>
          <w:sz w:val="24"/>
          <w:szCs w:val="24"/>
          <w:lang w:val="uk-UA"/>
        </w:rPr>
        <w:t xml:space="preserve">: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дозволяє користувачам знімати відеоматеріали спортивних виступів за допомогою різноманітних запису</w:t>
      </w:r>
      <w:r w:rsidR="00F76E2A" w:rsidRPr="00DB52BD">
        <w:rPr>
          <w:rFonts w:ascii="Times New Roman" w:hAnsi="Times New Roman"/>
          <w:sz w:val="24"/>
          <w:szCs w:val="24"/>
          <w:lang w:val="uk-UA"/>
        </w:rPr>
        <w:t>вальних</w:t>
      </w:r>
      <w:r w:rsidRPr="00DB52BD">
        <w:rPr>
          <w:rFonts w:ascii="Times New Roman" w:hAnsi="Times New Roman"/>
          <w:sz w:val="24"/>
          <w:szCs w:val="24"/>
          <w:lang w:val="uk-UA"/>
        </w:rPr>
        <w:t xml:space="preserve"> пристроїв.</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Відтворення відео.</w:t>
      </w:r>
      <w:r w:rsidRPr="00DB52BD">
        <w:rPr>
          <w:rFonts w:ascii="Times New Roman" w:hAnsi="Times New Roman"/>
          <w:sz w:val="24"/>
          <w:szCs w:val="24"/>
          <w:lang w:val="uk-UA"/>
        </w:rPr>
        <w:t xml:space="preserve"> Після запису відеоматеріалу Kinovea дозволяє користувачам відтворювати його в уповільненому або покадровому режимі, що забезпечує більш детальний аналіз.</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Анотація: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дозволяє користувачам додавати текст, малюнки та інші анотації до відеоматеріалу, що полегшує виділення ключових моментів або цікавих місць.</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Інструменти аналізу: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Kinovea </w:t>
      </w:r>
      <w:r w:rsidRPr="00DB52BD">
        <w:rPr>
          <w:rFonts w:ascii="Times New Roman" w:hAnsi="Times New Roman"/>
          <w:sz w:val="24"/>
          <w:szCs w:val="24"/>
          <w:lang w:val="uk-UA"/>
        </w:rPr>
        <w:t>містить низку інструментів аналізу, таких як вимірювання кутів, вимірювання швидкості та інструменти аналізу руху, які можна використовувати для визначення областей для покращення спортивних результатів.</w:t>
      </w:r>
    </w:p>
    <w:p w:rsidR="00625CC8" w:rsidRPr="00DB52BD" w:rsidRDefault="00625CC8" w:rsidP="00625CC8">
      <w:pPr>
        <w:spacing w:after="0" w:line="240" w:lineRule="auto"/>
        <w:ind w:firstLine="743"/>
        <w:jc w:val="both"/>
        <w:rPr>
          <w:rFonts w:ascii="Times New Roman" w:hAnsi="Times New Roman"/>
          <w:sz w:val="24"/>
          <w:szCs w:val="24"/>
          <w:lang w:val="uk-UA"/>
        </w:rPr>
      </w:pPr>
      <w:r w:rsidRPr="00DB52BD">
        <w:rPr>
          <w:rFonts w:ascii="Times New Roman" w:hAnsi="Times New Roman"/>
          <w:i/>
          <w:sz w:val="24"/>
          <w:szCs w:val="24"/>
          <w:lang w:val="uk-UA"/>
        </w:rPr>
        <w:t>Спільне використання та співпраця: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дозволяє користувачам експортувати відеоматеріали та аналізи, щоб ділитися ними з іншими, що полегшує співпрацю над про</w:t>
      </w:r>
      <w:r w:rsidR="00F76E2A" w:rsidRPr="00DB52BD">
        <w:rPr>
          <w:rFonts w:ascii="Times New Roman" w:hAnsi="Times New Roman"/>
          <w:sz w:val="24"/>
          <w:szCs w:val="24"/>
          <w:lang w:val="uk-UA"/>
        </w:rPr>
        <w:t>є</w:t>
      </w:r>
      <w:r w:rsidRPr="00DB52BD">
        <w:rPr>
          <w:rFonts w:ascii="Times New Roman" w:hAnsi="Times New Roman"/>
          <w:sz w:val="24"/>
          <w:szCs w:val="24"/>
          <w:lang w:val="uk-UA"/>
        </w:rPr>
        <w:t>ктами аналізу продуктивності.</w:t>
      </w:r>
    </w:p>
    <w:p w:rsidR="00625CC8" w:rsidRPr="00DB52BD" w:rsidRDefault="00625CC8" w:rsidP="00625CC8">
      <w:pPr>
        <w:spacing w:after="0" w:line="240" w:lineRule="auto"/>
        <w:ind w:firstLine="743"/>
        <w:jc w:val="both"/>
        <w:rPr>
          <w:rFonts w:ascii="Times New Roman" w:hAnsi="Times New Roman"/>
          <w:noProof/>
          <w:lang w:val="uk-UA"/>
        </w:rPr>
      </w:pPr>
      <w:r w:rsidRPr="00DB52BD">
        <w:rPr>
          <w:rFonts w:ascii="Times New Roman" w:hAnsi="Times New Roman"/>
          <w:i/>
          <w:sz w:val="24"/>
          <w:szCs w:val="24"/>
          <w:lang w:val="uk-UA"/>
        </w:rPr>
        <w:t>Заключення. Kinovea</w:t>
      </w:r>
      <w:r w:rsidRPr="00DB52BD">
        <w:rPr>
          <w:rFonts w:ascii="Times New Roman" w:hAnsi="Times New Roman"/>
          <w:sz w:val="24"/>
          <w:szCs w:val="24"/>
          <w:lang w:val="uk-UA"/>
        </w:rPr>
        <w:t xml:space="preserve"> широко використовується в різних видах спорту, включаючи легку атлетику, гімнастику, теніс, плавання та багато інших. Його часто використовують тренери-любителі та спортсмени, але також можуть використовувати професійні спортивні команди та </w:t>
      </w:r>
      <w:r w:rsidRPr="00DB52BD">
        <w:rPr>
          <w:rFonts w:ascii="Times New Roman" w:hAnsi="Times New Roman"/>
          <w:sz w:val="24"/>
          <w:szCs w:val="24"/>
          <w:lang w:val="uk-UA"/>
        </w:rPr>
        <w:lastRenderedPageBreak/>
        <w:t xml:space="preserve">дослідницькі установи. Як програмне забезпечення з відкритим вихідним кодом, </w:t>
      </w:r>
      <w:r w:rsidRPr="00DB52BD">
        <w:rPr>
          <w:rFonts w:ascii="Times New Roman" w:hAnsi="Times New Roman"/>
          <w:i/>
          <w:sz w:val="24"/>
          <w:szCs w:val="24"/>
          <w:lang w:val="uk-UA"/>
        </w:rPr>
        <w:t>Kinovea</w:t>
      </w:r>
      <w:r w:rsidRPr="00DB52BD">
        <w:rPr>
          <w:rFonts w:ascii="Times New Roman" w:hAnsi="Times New Roman"/>
          <w:sz w:val="24"/>
          <w:szCs w:val="24"/>
          <w:lang w:val="uk-UA"/>
        </w:rPr>
        <w:t xml:space="preserve"> можна безкоштовно завантажити та використовувати, розробники можуть налаштовувати та розширювати його відповідно до конкретних потреб.</w:t>
      </w:r>
    </w:p>
    <w:p w:rsidR="00625CC8" w:rsidRPr="00DB52BD" w:rsidRDefault="00625CC8" w:rsidP="00625CC8">
      <w:pPr>
        <w:spacing w:before="120" w:after="120" w:line="240" w:lineRule="auto"/>
        <w:jc w:val="center"/>
        <w:rPr>
          <w:rFonts w:ascii="Times New Roman" w:hAnsi="Times New Roman"/>
          <w:lang w:val="uk-UA"/>
        </w:rPr>
      </w:pPr>
      <w:r w:rsidRPr="00DB52BD">
        <w:rPr>
          <w:rFonts w:ascii="Times New Roman" w:hAnsi="Times New Roman"/>
          <w:i/>
          <w:noProof/>
          <w:sz w:val="24"/>
          <w:szCs w:val="24"/>
          <w:lang w:val="uk-UA"/>
        </w:rPr>
        <w:t>Характеристика компанії-виробника,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sz w:val="24"/>
          <w:szCs w:val="24"/>
          <w:lang w:val="uk-UA"/>
        </w:rPr>
        <w:t xml:space="preserve">Qualisys </w:t>
      </w:r>
      <w:r w:rsidRPr="00DB52BD">
        <w:rPr>
          <w:rFonts w:ascii="Times New Roman" w:hAnsi="Times New Roman"/>
          <w:i/>
          <w:noProof/>
          <w:sz w:val="24"/>
          <w:szCs w:val="24"/>
          <w:lang w:val="uk-UA"/>
        </w:rPr>
        <w:t xml:space="preserve">– URL: </w:t>
      </w:r>
      <w:r w:rsidRPr="00DB52BD">
        <w:rPr>
          <w:rFonts w:ascii="Times New Roman" w:hAnsi="Times New Roman"/>
          <w:i/>
          <w:sz w:val="24"/>
          <w:szCs w:val="24"/>
          <w:lang w:val="uk-UA"/>
        </w:rPr>
        <w:t>https://www.q</w:t>
      </w:r>
      <w:r w:rsidR="00F76E2A" w:rsidRPr="00DB52BD">
        <w:rPr>
          <w:rFonts w:ascii="Times New Roman" w:hAnsi="Times New Roman"/>
          <w:i/>
          <w:sz w:val="24"/>
          <w:szCs w:val="24"/>
          <w:lang w:val="uk-UA"/>
        </w:rPr>
        <w:t>ualisys.com/</w:t>
      </w:r>
    </w:p>
    <w:tbl>
      <w:tblPr>
        <w:tblW w:w="0" w:type="auto"/>
        <w:tblLayout w:type="fixed"/>
        <w:tblLook w:val="04A0" w:firstRow="1" w:lastRow="0" w:firstColumn="1" w:lastColumn="0" w:noHBand="0" w:noVBand="1"/>
      </w:tblPr>
      <w:tblGrid>
        <w:gridCol w:w="5097"/>
        <w:gridCol w:w="5097"/>
      </w:tblGrid>
      <w:tr w:rsidR="00625CC8" w:rsidRPr="00DB52BD" w:rsidTr="00625CC8">
        <w:tc>
          <w:tcPr>
            <w:tcW w:w="5097"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0B5DD3CB" wp14:editId="2992D955">
                  <wp:extent cx="3058795" cy="1409700"/>
                  <wp:effectExtent l="19050" t="19050" r="27305" b="19050"/>
                  <wp:docPr id="163" name="Рисунок 163" descr="Qualisys | Motion Capture System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Qualisys | Motion Capture Systems"/>
                          <pic:cNvPicPr preferRelativeResize="0">
                            <a:picLocks noChangeAspect="1" noChangeArrowheads="1"/>
                          </pic:cNvPicPr>
                        </pic:nvPicPr>
                        <pic:blipFill>
                          <a:blip r:embed="rId371">
                            <a:extLst>
                              <a:ext uri="{28A0092B-C50C-407E-A947-70E740481C1C}">
                                <a14:useLocalDpi xmlns:a14="http://schemas.microsoft.com/office/drawing/2010/main" val="0"/>
                              </a:ext>
                            </a:extLst>
                          </a:blip>
                          <a:srcRect/>
                          <a:stretch>
                            <a:fillRect/>
                          </a:stretch>
                        </pic:blipFill>
                        <pic:spPr bwMode="auto">
                          <a:xfrm>
                            <a:off x="0" y="0"/>
                            <a:ext cx="3066993" cy="1413478"/>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noProof/>
                <w:sz w:val="24"/>
                <w:szCs w:val="24"/>
                <w:lang w:val="uk-UA"/>
              </w:rPr>
            </w:pPr>
            <w:r w:rsidRPr="00DB52BD">
              <w:rPr>
                <w:rFonts w:ascii="Times New Roman" w:hAnsi="Times New Roman"/>
                <w:noProof/>
                <w:sz w:val="24"/>
                <w:szCs w:val="24"/>
                <w:lang w:val="en-US" w:eastAsia="en-US"/>
              </w:rPr>
              <w:drawing>
                <wp:inline distT="0" distB="0" distL="0" distR="0" wp14:anchorId="01A84968" wp14:editId="3014BEC0">
                  <wp:extent cx="3057525" cy="1402080"/>
                  <wp:effectExtent l="19050" t="19050" r="28575" b="26670"/>
                  <wp:docPr id="166" name="Рисунок 166" descr="Аппаратно-программный комплекс Qualysi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Аппаратно-программный комплекс Qualysis"/>
                          <pic:cNvPicPr preferRelativeResize="0">
                            <a:picLocks noChangeAspect="1" noChangeArrowheads="1"/>
                          </pic:cNvPicPr>
                        </pic:nvPicPr>
                        <pic:blipFill>
                          <a:blip r:embed="rId372">
                            <a:extLst>
                              <a:ext uri="{28A0092B-C50C-407E-A947-70E740481C1C}">
                                <a14:useLocalDpi xmlns:a14="http://schemas.microsoft.com/office/drawing/2010/main" val="0"/>
                              </a:ext>
                            </a:extLst>
                          </a:blip>
                          <a:srcRect/>
                          <a:stretch>
                            <a:fillRect/>
                          </a:stretch>
                        </pic:blipFill>
                        <pic:spPr bwMode="auto">
                          <a:xfrm>
                            <a:off x="0" y="0"/>
                            <a:ext cx="3084668" cy="1414527"/>
                          </a:xfrm>
                          <a:prstGeom prst="rect">
                            <a:avLst/>
                          </a:prstGeom>
                          <a:noFill/>
                          <a:ln w="19050">
                            <a:solidFill>
                              <a:schemeClr val="tx1"/>
                            </a:solidFill>
                          </a:ln>
                        </pic:spPr>
                      </pic:pic>
                    </a:graphicData>
                  </a:graphic>
                </wp:inline>
              </w:drawing>
            </w:r>
          </w:p>
        </w:tc>
      </w:tr>
      <w:tr w:rsidR="00625CC8" w:rsidRPr="00DB52BD" w:rsidTr="00625CC8">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 xml:space="preserve">Рис. Г5. Логотип компанії </w:t>
            </w:r>
            <w:r w:rsidRPr="00DB52BD">
              <w:rPr>
                <w:rFonts w:ascii="Times New Roman" w:hAnsi="Times New Roman"/>
                <w:i/>
                <w:sz w:val="24"/>
                <w:szCs w:val="24"/>
                <w:lang w:val="uk-UA"/>
              </w:rPr>
              <w:t>Qualisys</w:t>
            </w:r>
            <w:r w:rsidRPr="00DB52BD">
              <w:rPr>
                <w:rFonts w:ascii="Times New Roman" w:hAnsi="Times New Roman"/>
                <w:sz w:val="24"/>
                <w:szCs w:val="24"/>
                <w:lang w:val="uk-UA"/>
              </w:rPr>
              <w:t>.</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Г6. Вікно програми</w:t>
            </w:r>
            <w:r w:rsidRPr="00DB52BD">
              <w:rPr>
                <w:rFonts w:ascii="Times New Roman" w:hAnsi="Times New Roman"/>
                <w:i/>
                <w:sz w:val="24"/>
                <w:szCs w:val="24"/>
                <w:lang w:val="uk-UA"/>
              </w:rPr>
              <w:t xml:space="preserve"> Qualisys</w:t>
            </w:r>
            <w:r w:rsidRPr="00DB52BD">
              <w:rPr>
                <w:rFonts w:ascii="Times New Roman" w:hAnsi="Times New Roman"/>
                <w:sz w:val="24"/>
                <w:szCs w:val="24"/>
                <w:lang w:val="uk-UA"/>
              </w:rPr>
              <w:t>.</w:t>
            </w:r>
          </w:p>
        </w:tc>
      </w:tr>
    </w:tbl>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i/>
          <w:sz w:val="24"/>
          <w:szCs w:val="24"/>
          <w:lang w:val="uk-UA"/>
        </w:rPr>
        <w:t>Qualisys</w:t>
      </w:r>
      <w:r w:rsidRPr="00DB52BD">
        <w:rPr>
          <w:rFonts w:ascii="Times New Roman" w:hAnsi="Times New Roman"/>
          <w:noProof/>
          <w:sz w:val="24"/>
          <w:szCs w:val="24"/>
          <w:lang w:val="uk-UA"/>
        </w:rPr>
        <w:t xml:space="preserve"> </w:t>
      </w:r>
      <w:r w:rsidR="00F76E2A"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компанія з розробки програмного забезпечення в Гетеборзі, Швеція.</w:t>
      </w:r>
      <w:r w:rsidRPr="00DB52BD">
        <w:rPr>
          <w:rFonts w:ascii="Times New Roman" w:hAnsi="Times New Roman"/>
          <w:sz w:val="24"/>
          <w:szCs w:val="24"/>
          <w:lang w:val="uk-UA"/>
        </w:rPr>
        <w:t xml:space="preserve"> </w:t>
      </w:r>
      <w:r w:rsidRPr="00DB52BD">
        <w:rPr>
          <w:rFonts w:ascii="Times New Roman" w:hAnsi="Times New Roman"/>
          <w:noProof/>
          <w:sz w:val="24"/>
          <w:szCs w:val="24"/>
          <w:lang w:val="uk-UA"/>
        </w:rPr>
        <w:t xml:space="preserve">Шведська компанія </w:t>
      </w:r>
      <w:r w:rsidRPr="00DB52BD">
        <w:rPr>
          <w:rFonts w:ascii="Times New Roman" w:hAnsi="Times New Roman"/>
          <w:i/>
          <w:noProof/>
          <w:sz w:val="24"/>
          <w:szCs w:val="24"/>
          <w:lang w:val="uk-UA"/>
        </w:rPr>
        <w:t>Qualisys AB</w:t>
      </w:r>
      <w:r w:rsidRPr="00DB52BD">
        <w:rPr>
          <w:rFonts w:ascii="Times New Roman" w:hAnsi="Times New Roman"/>
          <w:noProof/>
          <w:sz w:val="24"/>
          <w:szCs w:val="24"/>
          <w:lang w:val="uk-UA"/>
        </w:rPr>
        <w:t xml:space="preserve"> розробила оптико-електронний та динамометричний апаратно-програмний комплекс </w:t>
      </w:r>
      <w:r w:rsidRPr="00DB52BD">
        <w:rPr>
          <w:rFonts w:ascii="Times New Roman" w:hAnsi="Times New Roman"/>
          <w:i/>
          <w:noProof/>
          <w:sz w:val="24"/>
          <w:szCs w:val="24"/>
          <w:lang w:val="uk-UA"/>
        </w:rPr>
        <w:t>«Qualisys</w:t>
      </w:r>
      <w:r w:rsidRPr="00DB52BD">
        <w:rPr>
          <w:rFonts w:ascii="Times New Roman" w:hAnsi="Times New Roman"/>
          <w:noProof/>
          <w:sz w:val="24"/>
          <w:szCs w:val="24"/>
          <w:lang w:val="uk-UA"/>
        </w:rPr>
        <w:t xml:space="preserve">» із програмним забезпеченням </w:t>
      </w:r>
      <w:r w:rsidRPr="00DB52BD">
        <w:rPr>
          <w:rFonts w:ascii="Times New Roman" w:hAnsi="Times New Roman"/>
          <w:i/>
          <w:noProof/>
          <w:sz w:val="24"/>
          <w:szCs w:val="24"/>
          <w:lang w:val="uk-UA"/>
        </w:rPr>
        <w:t>Qualisys Track Manager (QTM</w:t>
      </w:r>
      <w:r w:rsidRPr="00DB52BD">
        <w:rPr>
          <w:rFonts w:ascii="Times New Roman" w:hAnsi="Times New Roman"/>
          <w:noProof/>
          <w:sz w:val="24"/>
          <w:szCs w:val="24"/>
          <w:lang w:val="uk-UA"/>
        </w:rPr>
        <w:t xml:space="preserve"> та </w:t>
      </w:r>
      <w:r w:rsidRPr="00DB52BD">
        <w:rPr>
          <w:rFonts w:ascii="Times New Roman" w:hAnsi="Times New Roman"/>
          <w:i/>
          <w:noProof/>
          <w:sz w:val="24"/>
          <w:szCs w:val="24"/>
          <w:lang w:val="uk-UA"/>
        </w:rPr>
        <w:t>Visual 3D (C-Motion)</w:t>
      </w:r>
      <w:r w:rsidRPr="00DB52BD">
        <w:rPr>
          <w:rFonts w:ascii="Times New Roman" w:hAnsi="Times New Roman"/>
          <w:noProof/>
          <w:sz w:val="24"/>
          <w:szCs w:val="24"/>
          <w:lang w:val="uk-UA"/>
        </w:rPr>
        <w:t>. Цей комплекс дозволяє оцінювати техніку виконання рухів на основі створення тривимірної моделі людського тіла, що рухається, з проведенням математичного аналізу основних аспектів руху.</w:t>
      </w:r>
    </w:p>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З допомогою комплексу вдається визначати основні кінематичні показники (кути, швидкості, суглобові моменти) руху частин спортсмена і під час довільних рухів. До переваг </w:t>
      </w:r>
      <w:r w:rsidRPr="00DB52BD">
        <w:rPr>
          <w:rFonts w:ascii="Times New Roman" w:hAnsi="Times New Roman"/>
          <w:i/>
          <w:noProof/>
          <w:sz w:val="24"/>
          <w:szCs w:val="24"/>
          <w:lang w:val="uk-UA"/>
        </w:rPr>
        <w:t xml:space="preserve">Qualisys </w:t>
      </w:r>
      <w:r w:rsidRPr="00DB52BD">
        <w:rPr>
          <w:rFonts w:ascii="Times New Roman" w:hAnsi="Times New Roman"/>
          <w:noProof/>
          <w:sz w:val="24"/>
          <w:szCs w:val="24"/>
          <w:lang w:val="uk-UA"/>
        </w:rPr>
        <w:t>можна віднести те, що цей комплекс дозволяє використовувати 2 типи маркерів (активних і пасивних), сумісних з тим самим обладнанням і програмним забезпеченням. На відміну від так званих пасивних маркерів, що відображають інфрачервоне випромінювання, що виходить від камер, активні маркери самі випромінюють світловий сигнал, будучи оснащені власним джерелом енергії (міні батарейкою). Можливості системи дозволяють створювати тривимірні кінематичні моделі 2-х і більше об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єктів, що одночасно рухаються в поле зору камер.</w:t>
      </w:r>
      <w:r w:rsidR="00F76E2A" w:rsidRPr="00DB52BD">
        <w:rPr>
          <w:rFonts w:ascii="Times New Roman" w:hAnsi="Times New Roman"/>
          <w:noProof/>
          <w:sz w:val="24"/>
          <w:szCs w:val="24"/>
          <w:lang w:val="uk-UA"/>
        </w:rPr>
        <w:t xml:space="preserve"> </w:t>
      </w:r>
      <w:r w:rsidRPr="00DB52BD">
        <w:rPr>
          <w:rFonts w:ascii="Times New Roman" w:hAnsi="Times New Roman"/>
          <w:noProof/>
          <w:sz w:val="24"/>
          <w:szCs w:val="24"/>
          <w:lang w:val="uk-UA"/>
        </w:rPr>
        <w:t xml:space="preserve">Комплекс </w:t>
      </w:r>
      <w:r w:rsidRPr="00DB52BD">
        <w:rPr>
          <w:rFonts w:ascii="Times New Roman" w:hAnsi="Times New Roman"/>
          <w:i/>
          <w:noProof/>
          <w:sz w:val="24"/>
          <w:szCs w:val="24"/>
          <w:lang w:val="uk-UA"/>
        </w:rPr>
        <w:t>Qualisys motion capture system</w:t>
      </w:r>
      <w:r w:rsidRPr="00DB52BD">
        <w:rPr>
          <w:rFonts w:ascii="Times New Roman" w:hAnsi="Times New Roman"/>
          <w:noProof/>
          <w:sz w:val="24"/>
          <w:szCs w:val="24"/>
          <w:lang w:val="uk-UA"/>
        </w:rPr>
        <w:t xml:space="preserve"> включає комплект цифрових камер </w:t>
      </w:r>
      <w:r w:rsidRPr="00DB52BD">
        <w:rPr>
          <w:rFonts w:ascii="Times New Roman" w:hAnsi="Times New Roman"/>
          <w:i/>
          <w:noProof/>
          <w:sz w:val="24"/>
          <w:szCs w:val="24"/>
          <w:lang w:val="uk-UA"/>
        </w:rPr>
        <w:t>ProReflex MCU (Motion Capture Unit)</w:t>
      </w:r>
      <w:r w:rsidRPr="00DB52BD">
        <w:rPr>
          <w:rFonts w:ascii="Times New Roman" w:hAnsi="Times New Roman"/>
          <w:noProof/>
          <w:sz w:val="24"/>
          <w:szCs w:val="24"/>
          <w:lang w:val="uk-UA"/>
        </w:rPr>
        <w:t>; маркери зі світловідбивним покриттям (діаметр від 2.5 до 40мм) – максимальна кількість 150 при швидкості зйомки 60 к</w:t>
      </w:r>
      <w:r w:rsidR="00F76E2A" w:rsidRPr="00DB52BD">
        <w:rPr>
          <w:rFonts w:ascii="Times New Roman" w:hAnsi="Times New Roman"/>
          <w:noProof/>
          <w:sz w:val="24"/>
          <w:szCs w:val="24"/>
          <w:lang w:val="uk-UA"/>
        </w:rPr>
        <w:t>адр</w:t>
      </w:r>
      <w:r w:rsidRPr="00DB52BD">
        <w:rPr>
          <w:rFonts w:ascii="Times New Roman" w:hAnsi="Times New Roman"/>
          <w:noProof/>
          <w:sz w:val="24"/>
          <w:szCs w:val="24"/>
          <w:lang w:val="uk-UA"/>
        </w:rPr>
        <w:t>/с; стаціонарний комп</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ютер або ноутбук із вбудованою комунікаційною карткою. Для кінетичного аналізу рухів до системи може бути підключена динамометрична платформа компанії </w:t>
      </w:r>
      <w:r w:rsidRPr="00DB52BD">
        <w:rPr>
          <w:rFonts w:ascii="Times New Roman" w:hAnsi="Times New Roman"/>
          <w:i/>
          <w:noProof/>
          <w:sz w:val="24"/>
          <w:szCs w:val="24"/>
          <w:lang w:val="uk-UA"/>
        </w:rPr>
        <w:t>Kistler</w:t>
      </w:r>
      <w:r w:rsidRPr="00DB52BD">
        <w:rPr>
          <w:rFonts w:ascii="Times New Roman" w:hAnsi="Times New Roman"/>
          <w:noProof/>
          <w:sz w:val="24"/>
          <w:szCs w:val="24"/>
          <w:lang w:val="uk-UA"/>
        </w:rPr>
        <w:t xml:space="preserve"> або </w:t>
      </w:r>
      <w:r w:rsidRPr="00DB52BD">
        <w:rPr>
          <w:rFonts w:ascii="Times New Roman" w:hAnsi="Times New Roman"/>
          <w:i/>
          <w:noProof/>
          <w:sz w:val="24"/>
          <w:szCs w:val="24"/>
          <w:lang w:val="uk-UA"/>
        </w:rPr>
        <w:t>AMTI</w:t>
      </w:r>
      <w:r w:rsidRPr="00DB52BD">
        <w:rPr>
          <w:rFonts w:ascii="Times New Roman" w:hAnsi="Times New Roman"/>
          <w:noProof/>
          <w:sz w:val="24"/>
          <w:szCs w:val="24"/>
          <w:lang w:val="uk-UA"/>
        </w:rPr>
        <w:t xml:space="preserve">, що реєструє 3-мірні складові сили та моменту реакції опори. </w:t>
      </w:r>
    </w:p>
    <w:p w:rsidR="00625CC8" w:rsidRPr="00DB52BD" w:rsidRDefault="00F76E2A"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Ок</w:t>
      </w:r>
      <w:r w:rsidR="00625CC8" w:rsidRPr="00DB52BD">
        <w:rPr>
          <w:rFonts w:ascii="Times New Roman" w:hAnsi="Times New Roman"/>
          <w:noProof/>
          <w:sz w:val="24"/>
          <w:szCs w:val="24"/>
          <w:lang w:val="uk-UA"/>
        </w:rPr>
        <w:t xml:space="preserve">рім того, комплекс </w:t>
      </w:r>
      <w:r w:rsidR="00625CC8" w:rsidRPr="00DB52BD">
        <w:rPr>
          <w:rFonts w:ascii="Times New Roman" w:hAnsi="Times New Roman"/>
          <w:i/>
          <w:noProof/>
          <w:sz w:val="24"/>
          <w:szCs w:val="24"/>
          <w:lang w:val="uk-UA"/>
        </w:rPr>
        <w:t>Qualisys</w:t>
      </w:r>
      <w:r w:rsidR="00625CC8" w:rsidRPr="00DB52BD">
        <w:rPr>
          <w:rFonts w:ascii="Times New Roman" w:hAnsi="Times New Roman"/>
          <w:noProof/>
          <w:sz w:val="24"/>
          <w:szCs w:val="24"/>
          <w:lang w:val="uk-UA"/>
        </w:rPr>
        <w:t xml:space="preserve"> передбачає реєстрацію даних про м</w:t>
      </w:r>
      <w:r w:rsidR="002E7BE0" w:rsidRPr="00DB52BD">
        <w:rPr>
          <w:rFonts w:ascii="Times New Roman" w:hAnsi="Times New Roman"/>
          <w:noProof/>
          <w:sz w:val="24"/>
          <w:szCs w:val="24"/>
          <w:lang w:val="uk-UA"/>
        </w:rPr>
        <w:t>’</w:t>
      </w:r>
      <w:r w:rsidR="00625CC8" w:rsidRPr="00DB52BD">
        <w:rPr>
          <w:rFonts w:ascii="Times New Roman" w:hAnsi="Times New Roman"/>
          <w:noProof/>
          <w:sz w:val="24"/>
          <w:szCs w:val="24"/>
          <w:lang w:val="uk-UA"/>
        </w:rPr>
        <w:t xml:space="preserve">язову активність за допомогою електроміографа компанії </w:t>
      </w:r>
      <w:r w:rsidR="00625CC8" w:rsidRPr="00DB52BD">
        <w:rPr>
          <w:rFonts w:ascii="Times New Roman" w:hAnsi="Times New Roman"/>
          <w:i/>
          <w:noProof/>
          <w:sz w:val="24"/>
          <w:szCs w:val="24"/>
          <w:lang w:val="uk-UA"/>
        </w:rPr>
        <w:t xml:space="preserve">Delsys </w:t>
      </w:r>
      <w:r w:rsidR="00625CC8" w:rsidRPr="00DB52BD">
        <w:rPr>
          <w:rFonts w:ascii="Times New Roman" w:hAnsi="Times New Roman"/>
          <w:noProof/>
          <w:sz w:val="24"/>
          <w:szCs w:val="24"/>
          <w:lang w:val="uk-UA"/>
        </w:rPr>
        <w:t xml:space="preserve">або </w:t>
      </w:r>
      <w:r w:rsidR="00625CC8" w:rsidRPr="00DB52BD">
        <w:rPr>
          <w:rFonts w:ascii="Times New Roman" w:hAnsi="Times New Roman"/>
          <w:i/>
          <w:noProof/>
          <w:sz w:val="24"/>
          <w:szCs w:val="24"/>
          <w:lang w:val="uk-UA"/>
        </w:rPr>
        <w:t>Mega Electronics</w:t>
      </w:r>
      <w:r w:rsidR="00625CC8" w:rsidRPr="00DB52BD">
        <w:rPr>
          <w:rFonts w:ascii="Times New Roman" w:hAnsi="Times New Roman"/>
          <w:noProof/>
          <w:sz w:val="24"/>
          <w:szCs w:val="24"/>
          <w:lang w:val="uk-UA"/>
        </w:rPr>
        <w:t xml:space="preserve">. Програмне забезпечення, що входить до складу комплексу, призначене для отримання та обробки 3-мірних координат, даних динамометричної платформи та іншого вимірювального обладнання </w:t>
      </w:r>
      <w:r w:rsidRPr="00DB52BD">
        <w:rPr>
          <w:rFonts w:ascii="Times New Roman" w:hAnsi="Times New Roman"/>
          <w:noProof/>
          <w:sz w:val="24"/>
          <w:szCs w:val="24"/>
          <w:lang w:val="uk-UA"/>
        </w:rPr>
        <w:t>«</w:t>
      </w:r>
      <w:r w:rsidR="00625CC8" w:rsidRPr="00DB52BD">
        <w:rPr>
          <w:rFonts w:ascii="Times New Roman" w:hAnsi="Times New Roman"/>
          <w:noProof/>
          <w:sz w:val="24"/>
          <w:szCs w:val="24"/>
          <w:lang w:val="uk-UA"/>
        </w:rPr>
        <w:t>захоплення руху</w:t>
      </w:r>
      <w:r w:rsidRPr="00DB52BD">
        <w:rPr>
          <w:rFonts w:ascii="Times New Roman" w:hAnsi="Times New Roman"/>
          <w:noProof/>
          <w:sz w:val="24"/>
          <w:szCs w:val="24"/>
          <w:lang w:val="uk-UA"/>
        </w:rPr>
        <w:t>»</w:t>
      </w:r>
      <w:r w:rsidR="00625CC8" w:rsidRPr="00DB52BD">
        <w:rPr>
          <w:rFonts w:ascii="Times New Roman" w:hAnsi="Times New Roman"/>
          <w:noProof/>
          <w:sz w:val="24"/>
          <w:szCs w:val="24"/>
          <w:lang w:val="uk-UA"/>
        </w:rPr>
        <w:t xml:space="preserve"> </w:t>
      </w:r>
      <w:r w:rsidR="00625CC8" w:rsidRPr="00DB52BD">
        <w:rPr>
          <w:rFonts w:ascii="Times New Roman" w:hAnsi="Times New Roman"/>
          <w:i/>
          <w:noProof/>
          <w:sz w:val="24"/>
          <w:szCs w:val="24"/>
          <w:lang w:val="uk-UA"/>
        </w:rPr>
        <w:t>(Qualisys Motion Track Manager)</w:t>
      </w:r>
      <w:r w:rsidR="00625CC8" w:rsidRPr="00DB52BD">
        <w:rPr>
          <w:rFonts w:ascii="Times New Roman" w:hAnsi="Times New Roman"/>
          <w:noProof/>
          <w:sz w:val="24"/>
          <w:szCs w:val="24"/>
          <w:lang w:val="uk-UA"/>
        </w:rPr>
        <w:t>.</w:t>
      </w:r>
    </w:p>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Рухи спортсмена спочатку записуються на якомусь носії (кіно- або відеоплівка, компакт-диск, </w:t>
      </w:r>
      <w:r w:rsidRPr="00DB52BD">
        <w:rPr>
          <w:rFonts w:ascii="Times New Roman" w:hAnsi="Times New Roman"/>
          <w:i/>
          <w:noProof/>
          <w:sz w:val="24"/>
          <w:szCs w:val="24"/>
          <w:lang w:val="uk-UA"/>
        </w:rPr>
        <w:t>DVD</w:t>
      </w:r>
      <w:r w:rsidRPr="00DB52BD">
        <w:rPr>
          <w:rFonts w:ascii="Times New Roman" w:hAnsi="Times New Roman"/>
          <w:noProof/>
          <w:sz w:val="24"/>
          <w:szCs w:val="24"/>
          <w:lang w:val="uk-UA"/>
        </w:rPr>
        <w:t xml:space="preserve"> або жорсткий диск комп</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ютера), потім обробляється. Водночас система </w:t>
      </w:r>
      <w:r w:rsidRPr="00DB52BD">
        <w:rPr>
          <w:rFonts w:ascii="Times New Roman" w:hAnsi="Times New Roman"/>
          <w:i/>
          <w:noProof/>
          <w:sz w:val="24"/>
          <w:szCs w:val="24"/>
          <w:lang w:val="uk-UA"/>
        </w:rPr>
        <w:t>Qualisys</w:t>
      </w:r>
      <w:r w:rsidRPr="00DB52BD">
        <w:rPr>
          <w:rFonts w:ascii="Times New Roman" w:hAnsi="Times New Roman"/>
          <w:noProof/>
          <w:sz w:val="24"/>
          <w:szCs w:val="24"/>
          <w:lang w:val="uk-UA"/>
        </w:rPr>
        <w:t xml:space="preserve"> дозволяє проводити аналіз і в реальному часі. За апаратурою системи відеокомп</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ютерного аналізу можна класифікувати</w:t>
      </w:r>
      <w:r w:rsidR="00F76E2A"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на які використовують спеціалізоване обладнання (наприклад, </w:t>
      </w:r>
      <w:r w:rsidRPr="00DB52BD">
        <w:rPr>
          <w:rFonts w:ascii="Times New Roman" w:hAnsi="Times New Roman"/>
          <w:i/>
          <w:noProof/>
          <w:sz w:val="24"/>
          <w:szCs w:val="24"/>
          <w:lang w:val="uk-UA"/>
        </w:rPr>
        <w:t>Vicon, Qualisys</w:t>
      </w:r>
      <w:r w:rsidRPr="00DB52BD">
        <w:rPr>
          <w:rFonts w:ascii="Times New Roman" w:hAnsi="Times New Roman"/>
          <w:noProof/>
          <w:sz w:val="24"/>
          <w:szCs w:val="24"/>
          <w:lang w:val="uk-UA"/>
        </w:rPr>
        <w:t xml:space="preserve">) і використовують стандартні відеокамери </w:t>
      </w:r>
      <w:r w:rsidRPr="00DB52BD">
        <w:rPr>
          <w:rFonts w:ascii="Times New Roman" w:hAnsi="Times New Roman"/>
          <w:i/>
          <w:noProof/>
          <w:sz w:val="24"/>
          <w:szCs w:val="24"/>
          <w:lang w:val="uk-UA"/>
        </w:rPr>
        <w:t>VHS</w:t>
      </w:r>
      <w:r w:rsidRPr="00DB52BD">
        <w:rPr>
          <w:rFonts w:ascii="Times New Roman" w:hAnsi="Times New Roman"/>
          <w:noProof/>
          <w:sz w:val="24"/>
          <w:szCs w:val="24"/>
          <w:lang w:val="uk-UA"/>
        </w:rPr>
        <w:t xml:space="preserve">-системи (наприклад, </w:t>
      </w:r>
      <w:r w:rsidRPr="00DB52BD">
        <w:rPr>
          <w:rFonts w:ascii="Times New Roman" w:hAnsi="Times New Roman"/>
          <w:i/>
          <w:noProof/>
          <w:sz w:val="24"/>
          <w:szCs w:val="24"/>
          <w:lang w:val="uk-UA"/>
        </w:rPr>
        <w:t>Simi, Dartfish</w:t>
      </w:r>
      <w:r w:rsidRPr="00DB52BD">
        <w:rPr>
          <w:rFonts w:ascii="Times New Roman" w:hAnsi="Times New Roman"/>
          <w:noProof/>
          <w:sz w:val="24"/>
          <w:szCs w:val="24"/>
          <w:lang w:val="uk-UA"/>
        </w:rPr>
        <w:t>). Реєстрація кінематичних параметрів рухів залежно від апаратного забезпечення можлива з різною частотою: 25-50 Гц (</w:t>
      </w:r>
      <w:r w:rsidRPr="00DB52BD">
        <w:rPr>
          <w:rFonts w:ascii="Times New Roman" w:hAnsi="Times New Roman"/>
          <w:i/>
          <w:noProof/>
          <w:sz w:val="24"/>
          <w:szCs w:val="24"/>
          <w:lang w:val="uk-UA"/>
        </w:rPr>
        <w:t>PAL</w:t>
      </w:r>
      <w:r w:rsidRPr="00DB52BD">
        <w:rPr>
          <w:rFonts w:ascii="Times New Roman" w:hAnsi="Times New Roman"/>
          <w:noProof/>
          <w:sz w:val="24"/>
          <w:szCs w:val="24"/>
          <w:lang w:val="uk-UA"/>
        </w:rPr>
        <w:t>) і 30-60 Гц (</w:t>
      </w:r>
      <w:r w:rsidRPr="00DB52BD">
        <w:rPr>
          <w:rFonts w:ascii="Times New Roman" w:hAnsi="Times New Roman"/>
          <w:i/>
          <w:noProof/>
          <w:sz w:val="24"/>
          <w:szCs w:val="24"/>
          <w:lang w:val="uk-UA"/>
        </w:rPr>
        <w:t>NTSC</w:t>
      </w:r>
      <w:r w:rsidRPr="00DB52BD">
        <w:rPr>
          <w:rFonts w:ascii="Times New Roman" w:hAnsi="Times New Roman"/>
          <w:noProof/>
          <w:sz w:val="24"/>
          <w:szCs w:val="24"/>
          <w:lang w:val="uk-UA"/>
        </w:rPr>
        <w:t>) при відеозйомці побутовими відеокамерами, або з більш високою, необмеженою частотою при використанні професійних відеокамер.</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є провідною компанією в галузі технологій захоплення руху, яка надає передові системи захоплення руху для біомеханічного аналізу та досліджень. Компанія спеціалізується на технології оптичного захоплення руху, яка є методом відстеження руху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 або людей за допомогою камер і світловідбивних маркерів.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Деякі з ключових особливостей систем захоплення руху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включають: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lastRenderedPageBreak/>
        <w:t>Висока точність</w:t>
      </w:r>
      <w:r w:rsidRPr="00DB52BD">
        <w:rPr>
          <w:rFonts w:ascii="Times New Roman" w:hAnsi="Times New Roman"/>
          <w:sz w:val="24"/>
          <w:szCs w:val="24"/>
          <w:lang w:val="uk-UA"/>
        </w:rPr>
        <w:t xml:space="preserve">: системи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відомі своєю високою точністю, яка дозволяє точно вимірювати рух і кути суглобів.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Гнучке налаштування</w:t>
      </w:r>
      <w:r w:rsidRPr="00DB52BD">
        <w:rPr>
          <w:rFonts w:ascii="Times New Roman" w:hAnsi="Times New Roman"/>
          <w:sz w:val="24"/>
          <w:szCs w:val="24"/>
          <w:lang w:val="uk-UA"/>
        </w:rPr>
        <w:t xml:space="preserve">: системи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можна налаштувати для захоплення руху в різних налаштуваннях, зокрема в приміщенні та на вулиці.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Збирання даних у режимі реального часу</w:t>
      </w:r>
      <w:r w:rsidRPr="00DB52BD">
        <w:rPr>
          <w:rFonts w:ascii="Times New Roman" w:hAnsi="Times New Roman"/>
          <w:sz w:val="24"/>
          <w:szCs w:val="24"/>
          <w:lang w:val="uk-UA"/>
        </w:rPr>
        <w:t xml:space="preserve">: системи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можуть фіксувати дані про рух у режимі реального часу, що дає змогу відстежувати та аналізувати рухи, коли вони відбуваються.</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Інтеграція з іншими інструментами</w:t>
      </w:r>
      <w:r w:rsidRPr="00DB52BD">
        <w:rPr>
          <w:rFonts w:ascii="Times New Roman" w:hAnsi="Times New Roman"/>
          <w:sz w:val="24"/>
          <w:szCs w:val="24"/>
          <w:lang w:val="uk-UA"/>
        </w:rPr>
        <w:t xml:space="preserve">: системи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можна інтегрувати з іншими інструментами аналізу, такими як пластини сили та системи </w:t>
      </w:r>
      <w:r w:rsidRPr="00DB52BD">
        <w:rPr>
          <w:rFonts w:ascii="Times New Roman" w:hAnsi="Times New Roman"/>
          <w:i/>
          <w:sz w:val="24"/>
          <w:szCs w:val="24"/>
          <w:lang w:val="uk-UA"/>
        </w:rPr>
        <w:t>ЕМГ</w:t>
      </w:r>
      <w:r w:rsidRPr="00DB52BD">
        <w:rPr>
          <w:rFonts w:ascii="Times New Roman" w:hAnsi="Times New Roman"/>
          <w:sz w:val="24"/>
          <w:szCs w:val="24"/>
          <w:lang w:val="uk-UA"/>
        </w:rPr>
        <w:t>, щоб надати більш повну картину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Налаштування</w:t>
      </w:r>
      <w:r w:rsidRPr="00DB52BD">
        <w:rPr>
          <w:rFonts w:ascii="Times New Roman" w:hAnsi="Times New Roman"/>
          <w:sz w:val="24"/>
          <w:szCs w:val="24"/>
          <w:lang w:val="uk-UA"/>
        </w:rPr>
        <w:t xml:space="preserve">: системи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можна налаштувати відповідно до конкретних дослідницьких потреб за допомогою опцій для різних конфігурацій камер, наборів маркерів і програмного забезпечення для аналізу.</w:t>
      </w:r>
    </w:p>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i/>
          <w:sz w:val="24"/>
          <w:szCs w:val="24"/>
          <w:lang w:val="uk-UA"/>
        </w:rPr>
        <w:t>Заключення.</w:t>
      </w:r>
      <w:r w:rsidRPr="00DB52BD">
        <w:rPr>
          <w:rFonts w:ascii="Times New Roman" w:hAnsi="Times New Roman"/>
          <w:sz w:val="24"/>
          <w:szCs w:val="24"/>
          <w:lang w:val="uk-UA"/>
        </w:rPr>
        <w:t xml:space="preserve"> Системи захоплення руху </w:t>
      </w:r>
      <w:r w:rsidRPr="00DB52BD">
        <w:rPr>
          <w:rFonts w:ascii="Times New Roman" w:hAnsi="Times New Roman"/>
          <w:i/>
          <w:sz w:val="24"/>
          <w:szCs w:val="24"/>
          <w:lang w:val="uk-UA"/>
        </w:rPr>
        <w:t>Qualisys</w:t>
      </w:r>
      <w:r w:rsidRPr="00DB52BD">
        <w:rPr>
          <w:rFonts w:ascii="Times New Roman" w:hAnsi="Times New Roman"/>
          <w:sz w:val="24"/>
          <w:szCs w:val="24"/>
          <w:lang w:val="uk-UA"/>
        </w:rPr>
        <w:t xml:space="preserve"> використовуються в широкому спектрі дослідницьких програм, включаючи спортивну біомеханіку, медичні дослідження та техніку. Системи також використовуються професійними спортивними командами та елітними спортсменами для аналізу та покращення продуктивності.</w:t>
      </w:r>
    </w:p>
    <w:p w:rsidR="00625CC8" w:rsidRPr="00DB52BD" w:rsidRDefault="00625CC8" w:rsidP="00625CC8">
      <w:pPr>
        <w:spacing w:before="120" w:after="120" w:line="240" w:lineRule="auto"/>
        <w:jc w:val="center"/>
        <w:rPr>
          <w:rFonts w:ascii="Times New Roman" w:hAnsi="Times New Roman"/>
          <w:lang w:val="uk-UA"/>
        </w:rPr>
      </w:pPr>
      <w:r w:rsidRPr="00DB52BD">
        <w:rPr>
          <w:rFonts w:ascii="Times New Roman" w:hAnsi="Times New Roman"/>
          <w:i/>
          <w:noProof/>
          <w:sz w:val="24"/>
          <w:szCs w:val="24"/>
          <w:lang w:val="uk-UA"/>
        </w:rPr>
        <w:t>Характеристика компанії-виробника,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sz w:val="24"/>
          <w:szCs w:val="24"/>
          <w:lang w:val="uk-UA"/>
        </w:rPr>
        <w:t xml:space="preserve">Simi Motion </w:t>
      </w:r>
      <w:r w:rsidRPr="00DB52BD">
        <w:rPr>
          <w:rFonts w:ascii="Times New Roman" w:hAnsi="Times New Roman"/>
          <w:i/>
          <w:noProof/>
          <w:sz w:val="24"/>
          <w:szCs w:val="24"/>
          <w:lang w:val="uk-UA"/>
        </w:rPr>
        <w:t>– URL:</w:t>
      </w:r>
      <w:r w:rsidRPr="00DB52BD">
        <w:rPr>
          <w:rFonts w:ascii="Times New Roman" w:hAnsi="Times New Roman"/>
          <w:i/>
          <w:sz w:val="24"/>
          <w:szCs w:val="24"/>
          <w:lang w:val="uk-UA"/>
        </w:rPr>
        <w:t xml:space="preserve"> </w:t>
      </w:r>
      <w:hyperlink r:id="rId373" w:history="1">
        <w:r w:rsidRPr="00DB52BD">
          <w:rPr>
            <w:rStyle w:val="a6"/>
            <w:rFonts w:ascii="Times New Roman" w:hAnsi="Times New Roman"/>
            <w:color w:val="auto"/>
            <w:lang w:val="uk-UA"/>
          </w:rPr>
          <w:t>http://www.simi.com/</w:t>
        </w:r>
      </w:hyperlink>
      <w:r w:rsidRPr="00DB52BD">
        <w:rPr>
          <w:rFonts w:ascii="Times New Roman" w:hAnsi="Times New Roman"/>
          <w:i/>
          <w:sz w:val="24"/>
          <w:szCs w:val="24"/>
          <w:lang w:val="uk-UA"/>
        </w:rPr>
        <w:t xml:space="preserve">. </w:t>
      </w:r>
    </w:p>
    <w:tbl>
      <w:tblPr>
        <w:tblW w:w="0" w:type="auto"/>
        <w:tblLayout w:type="fixed"/>
        <w:tblLook w:val="04A0" w:firstRow="1" w:lastRow="0" w:firstColumn="1" w:lastColumn="0" w:noHBand="0" w:noVBand="1"/>
      </w:tblPr>
      <w:tblGrid>
        <w:gridCol w:w="5097"/>
        <w:gridCol w:w="5097"/>
      </w:tblGrid>
      <w:tr w:rsidR="00625CC8" w:rsidRPr="00DB52BD" w:rsidTr="00625CC8">
        <w:trPr>
          <w:trHeight w:val="2050"/>
        </w:trPr>
        <w:tc>
          <w:tcPr>
            <w:tcW w:w="5097" w:type="dxa"/>
          </w:tcPr>
          <w:p w:rsidR="00625CC8" w:rsidRPr="00DB52BD" w:rsidRDefault="00625CC8" w:rsidP="00625CC8">
            <w:pPr>
              <w:spacing w:after="0" w:line="240" w:lineRule="auto"/>
              <w:ind w:left="-108"/>
              <w:jc w:val="center"/>
              <w:rPr>
                <w:rFonts w:ascii="Times New Roman" w:hAnsi="Times New Roman"/>
                <w:noProof/>
                <w:sz w:val="24"/>
                <w:szCs w:val="24"/>
                <w:lang w:val="uk-UA"/>
              </w:rPr>
            </w:pPr>
            <w:r w:rsidRPr="00DB52BD">
              <w:rPr>
                <w:rFonts w:ascii="Times New Roman" w:hAnsi="Times New Roman"/>
                <w:noProof/>
                <w:lang w:val="en-US" w:eastAsia="en-US"/>
              </w:rPr>
              <w:drawing>
                <wp:inline distT="0" distB="0" distL="0" distR="0" wp14:anchorId="26E6866C" wp14:editId="74BFA4D3">
                  <wp:extent cx="3040380" cy="1546860"/>
                  <wp:effectExtent l="19050" t="19050" r="26670" b="15240"/>
                  <wp:docPr id="167" name="Рисунок 167" descr="Simi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Simi Logo"/>
                          <pic:cNvPicPr preferRelativeResize="0">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3047959" cy="1550716"/>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i/>
                <w:noProof/>
                <w:sz w:val="24"/>
                <w:szCs w:val="24"/>
                <w:lang w:val="en-US" w:eastAsia="en-US"/>
              </w:rPr>
              <w:drawing>
                <wp:inline distT="0" distB="0" distL="0" distR="0" wp14:anchorId="77233510" wp14:editId="1CB79988">
                  <wp:extent cx="3086100" cy="1539240"/>
                  <wp:effectExtent l="19050" t="19050" r="19050" b="2286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5"/>
                          <a:stretch>
                            <a:fillRect/>
                          </a:stretch>
                        </pic:blipFill>
                        <pic:spPr>
                          <a:xfrm>
                            <a:off x="0" y="0"/>
                            <a:ext cx="3086541" cy="1539460"/>
                          </a:xfrm>
                          <a:prstGeom prst="rect">
                            <a:avLst/>
                          </a:prstGeom>
                          <a:ln w="19050">
                            <a:solidFill>
                              <a:schemeClr val="tx1"/>
                            </a:solidFill>
                          </a:ln>
                        </pic:spPr>
                      </pic:pic>
                    </a:graphicData>
                  </a:graphic>
                </wp:inline>
              </w:drawing>
            </w:r>
          </w:p>
        </w:tc>
      </w:tr>
      <w:tr w:rsidR="00625CC8" w:rsidRPr="00DB52BD" w:rsidTr="00625CC8">
        <w:trPr>
          <w:trHeight w:val="487"/>
        </w:trPr>
        <w:tc>
          <w:tcPr>
            <w:tcW w:w="5097" w:type="dxa"/>
          </w:tcPr>
          <w:p w:rsidR="00625CC8" w:rsidRPr="00DB52BD" w:rsidRDefault="00625CC8" w:rsidP="00625CC8">
            <w:pPr>
              <w:spacing w:before="120" w:after="120" w:line="240" w:lineRule="auto"/>
              <w:ind w:left="-108"/>
              <w:jc w:val="center"/>
              <w:rPr>
                <w:rFonts w:ascii="Times New Roman" w:hAnsi="Times New Roman"/>
                <w:noProof/>
                <w:lang w:val="uk-UA"/>
              </w:rPr>
            </w:pPr>
            <w:r w:rsidRPr="00DB52BD">
              <w:rPr>
                <w:rFonts w:ascii="Times New Roman" w:hAnsi="Times New Roman"/>
                <w:i/>
                <w:noProof/>
                <w:sz w:val="24"/>
                <w:szCs w:val="24"/>
                <w:lang w:val="uk-UA"/>
              </w:rPr>
              <w:t xml:space="preserve">Рис. Г7. Логотип компанії </w:t>
            </w:r>
            <w:r w:rsidRPr="00DB52BD">
              <w:rPr>
                <w:rFonts w:ascii="Times New Roman" w:hAnsi="Times New Roman"/>
                <w:i/>
                <w:sz w:val="24"/>
                <w:szCs w:val="24"/>
                <w:lang w:val="uk-UA"/>
              </w:rPr>
              <w:t>Simi Motion</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Г8. Вікно програми</w:t>
            </w:r>
            <w:r w:rsidRPr="00DB52BD">
              <w:rPr>
                <w:rFonts w:ascii="Times New Roman" w:hAnsi="Times New Roman"/>
                <w:i/>
                <w:sz w:val="24"/>
                <w:szCs w:val="24"/>
                <w:lang w:val="uk-UA"/>
              </w:rPr>
              <w:t xml:space="preserve"> Simi Motion</w:t>
            </w:r>
          </w:p>
        </w:tc>
      </w:tr>
    </w:tbl>
    <w:p w:rsidR="00625CC8" w:rsidRPr="00DB52BD" w:rsidRDefault="00625CC8" w:rsidP="00625CC8">
      <w:pPr>
        <w:spacing w:before="120"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Галузь </w:t>
      </w:r>
      <w:r w:rsidRPr="00DB52BD">
        <w:rPr>
          <w:rFonts w:ascii="Times New Roman" w:hAnsi="Times New Roman"/>
          <w:i/>
          <w:sz w:val="24"/>
          <w:szCs w:val="24"/>
          <w:lang w:val="uk-UA"/>
        </w:rPr>
        <w:t>Simi Motion</w:t>
      </w:r>
      <w:r w:rsidRPr="00DB52BD">
        <w:rPr>
          <w:rFonts w:ascii="Times New Roman" w:hAnsi="Times New Roman"/>
          <w:noProof/>
          <w:sz w:val="24"/>
          <w:szCs w:val="24"/>
          <w:lang w:val="uk-UA"/>
        </w:rPr>
        <w:t>: розробка програмного забезпечення. Штаб-квартира: Унтершлайсхайм, Баварія. Тип: приватне підприємство. Засновано в 1992 році.</w:t>
      </w:r>
    </w:p>
    <w:p w:rsidR="00625CC8" w:rsidRPr="00DB52BD" w:rsidRDefault="00625CC8" w:rsidP="00625CC8">
      <w:pPr>
        <w:spacing w:after="0" w:line="240" w:lineRule="auto"/>
        <w:ind w:left="-108" w:firstLine="709"/>
        <w:jc w:val="both"/>
        <w:rPr>
          <w:rFonts w:ascii="Times New Roman" w:hAnsi="Times New Roman"/>
          <w:noProof/>
          <w:lang w:val="uk-UA"/>
        </w:rPr>
      </w:pPr>
      <w:r w:rsidRPr="00DB52BD">
        <w:rPr>
          <w:rFonts w:ascii="Times New Roman" w:hAnsi="Times New Roman"/>
          <w:noProof/>
          <w:sz w:val="24"/>
          <w:szCs w:val="24"/>
          <w:lang w:val="uk-UA"/>
        </w:rPr>
        <w:t>Спеціалізація: захоплення руху, аналіз руху, аналіз поведінки, тактичний аналіз, програмне забезпечення та системи, біомеханіка, аналіз руху, безмаркерне захоплення руху, наука про рух, аналіз продуктивності, біомеханічний аналіз, машинне навчання, комп</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ютерне бачення, розробка програмного забезпечення та спортивна біомеханіка.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w:t>
      </w:r>
      <w:r w:rsidR="00F76E2A"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програмна платформа для аналізу руху та біомеханічних досліджень. Він призначений для захоплення та аналізу даних руху з різних джерел, таких як відео, </w:t>
      </w:r>
      <w:r w:rsidRPr="00DB52BD">
        <w:rPr>
          <w:rFonts w:ascii="Times New Roman" w:hAnsi="Times New Roman"/>
          <w:i/>
          <w:sz w:val="24"/>
          <w:szCs w:val="24"/>
          <w:lang w:val="uk-UA"/>
        </w:rPr>
        <w:t>3D</w:t>
      </w:r>
      <w:r w:rsidRPr="00DB52BD">
        <w:rPr>
          <w:rFonts w:ascii="Times New Roman" w:hAnsi="Times New Roman"/>
          <w:sz w:val="24"/>
          <w:szCs w:val="24"/>
          <w:lang w:val="uk-UA"/>
        </w:rPr>
        <w:t>-датчики та системи ЕМГ. Програмне забезпечення зазвичай використовується в спортивній науці, фізіотерапії, ортопедії та дослідницьких установах.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Деякі з ключових функцій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включають: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Захоплення руху: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може захоплювати дані руху з різних джерел, включаючи високошвидкісні камери,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-датчики та системи </w:t>
      </w:r>
      <w:r w:rsidRPr="00DB52BD">
        <w:rPr>
          <w:rFonts w:ascii="Times New Roman" w:hAnsi="Times New Roman"/>
          <w:i/>
          <w:sz w:val="24"/>
          <w:szCs w:val="24"/>
          <w:lang w:val="uk-UA"/>
        </w:rPr>
        <w:t>ЕМГ</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Обробка даних</w:t>
      </w:r>
      <w:r w:rsidRPr="00DB52BD">
        <w:rPr>
          <w:rFonts w:ascii="Times New Roman" w:hAnsi="Times New Roman"/>
          <w:sz w:val="24"/>
          <w:szCs w:val="24"/>
          <w:lang w:val="uk-UA"/>
        </w:rPr>
        <w:t xml:space="preserve">: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може обробляти дані руху, щоб надати детальну інформацію про кути суглобів, моделі рухів і активацію м</w:t>
      </w:r>
      <w:r w:rsidR="002E7BE0" w:rsidRPr="00DB52BD">
        <w:rPr>
          <w:rFonts w:ascii="Times New Roman" w:hAnsi="Times New Roman"/>
          <w:sz w:val="24"/>
          <w:szCs w:val="24"/>
          <w:lang w:val="uk-UA"/>
        </w:rPr>
        <w:t>’</w:t>
      </w:r>
      <w:r w:rsidRPr="00DB52BD">
        <w:rPr>
          <w:rFonts w:ascii="Times New Roman" w:hAnsi="Times New Roman"/>
          <w:sz w:val="24"/>
          <w:szCs w:val="24"/>
          <w:lang w:val="uk-UA"/>
        </w:rPr>
        <w:t>язів.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Візуалізація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надає візуальні інструменти для перегляду та аналізу даних руху, включаючи </w:t>
      </w:r>
      <w:r w:rsidRPr="00DB52BD">
        <w:rPr>
          <w:rFonts w:ascii="Times New Roman" w:hAnsi="Times New Roman"/>
          <w:i/>
          <w:sz w:val="24"/>
          <w:szCs w:val="24"/>
          <w:lang w:val="uk-UA"/>
        </w:rPr>
        <w:t>2D</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анімації, графіки та таблиці.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Звітування: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дозволяє користувачам створювати індивідуальні звіти, узагальнюючи результати аналізу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Інтеграція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Simi Motion</w:t>
      </w:r>
      <w:r w:rsidRPr="00DB52BD">
        <w:rPr>
          <w:rFonts w:ascii="Times New Roman" w:hAnsi="Times New Roman"/>
          <w:sz w:val="24"/>
          <w:szCs w:val="24"/>
          <w:lang w:val="uk-UA"/>
        </w:rPr>
        <w:t xml:space="preserve"> можна інтегрувати з іншими системами, такими як силові пластини та інструментальні бігові доріжки, щоб забезпечити більш повну картину руху та ефективності.</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sz w:val="24"/>
          <w:szCs w:val="24"/>
          <w:lang w:val="uk-UA"/>
        </w:rPr>
        <w:t xml:space="preserve">Заключення. </w:t>
      </w:r>
      <w:r w:rsidRPr="00DB52BD">
        <w:rPr>
          <w:rFonts w:ascii="Times New Roman" w:hAnsi="Times New Roman"/>
          <w:i/>
          <w:sz w:val="24"/>
          <w:szCs w:val="24"/>
          <w:lang w:val="uk-UA"/>
        </w:rPr>
        <w:t xml:space="preserve">Simi Motion </w:t>
      </w:r>
      <w:r w:rsidRPr="00DB52BD">
        <w:rPr>
          <w:rFonts w:ascii="Times New Roman" w:hAnsi="Times New Roman"/>
          <w:sz w:val="24"/>
          <w:szCs w:val="24"/>
          <w:lang w:val="uk-UA"/>
        </w:rPr>
        <w:t xml:space="preserve">використовується спортивними командами, фізіотерапевтами, біомеханіками та дослідниками для аналізу та покращення спортивних результатів, оцінки ризику </w:t>
      </w:r>
      <w:r w:rsidRPr="00DB52BD">
        <w:rPr>
          <w:rFonts w:ascii="Times New Roman" w:hAnsi="Times New Roman"/>
          <w:sz w:val="24"/>
          <w:szCs w:val="24"/>
          <w:lang w:val="uk-UA"/>
        </w:rPr>
        <w:lastRenderedPageBreak/>
        <w:t xml:space="preserve">травм і розробки нових підходів до лікування. Програмне забезпечення відоме своїм зручним інтерфейсом, точністю та гнучкістю </w:t>
      </w:r>
      <w:r w:rsidR="002E453C" w:rsidRPr="00DB52BD">
        <w:rPr>
          <w:rFonts w:ascii="Times New Roman" w:hAnsi="Times New Roman"/>
          <w:sz w:val="24"/>
          <w:szCs w:val="24"/>
          <w:lang w:val="uk-UA"/>
        </w:rPr>
        <w:t>в</w:t>
      </w:r>
      <w:r w:rsidRPr="00DB52BD">
        <w:rPr>
          <w:rFonts w:ascii="Times New Roman" w:hAnsi="Times New Roman"/>
          <w:sz w:val="24"/>
          <w:szCs w:val="24"/>
          <w:lang w:val="uk-UA"/>
        </w:rPr>
        <w:t xml:space="preserve"> захопленні та аналізі даних руху.</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noProof/>
          <w:sz w:val="24"/>
          <w:szCs w:val="24"/>
          <w:lang w:val="uk-UA"/>
        </w:rPr>
        <w:t>Характеристика компанії-виробника,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sz w:val="24"/>
          <w:szCs w:val="24"/>
          <w:lang w:val="uk-UA"/>
        </w:rPr>
        <w:t xml:space="preserve">Vicon Nexus </w:t>
      </w:r>
      <w:r w:rsidRPr="00DB52BD">
        <w:rPr>
          <w:rFonts w:ascii="Times New Roman" w:hAnsi="Times New Roman"/>
          <w:i/>
          <w:noProof/>
          <w:sz w:val="24"/>
          <w:szCs w:val="24"/>
          <w:lang w:val="uk-UA"/>
        </w:rPr>
        <w:t>– URL:</w:t>
      </w:r>
      <w:r w:rsidRPr="00DB52BD">
        <w:rPr>
          <w:rFonts w:ascii="Times New Roman" w:hAnsi="Times New Roman"/>
          <w:i/>
          <w:sz w:val="24"/>
          <w:szCs w:val="24"/>
          <w:lang w:val="uk-UA"/>
        </w:rPr>
        <w:t xml:space="preserve"> </w:t>
      </w:r>
      <w:hyperlink r:id="rId376" w:history="1">
        <w:r w:rsidRPr="00DB52BD">
          <w:rPr>
            <w:rStyle w:val="a6"/>
            <w:rFonts w:ascii="Times New Roman" w:hAnsi="Times New Roman"/>
            <w:color w:val="auto"/>
            <w:lang w:val="uk-UA"/>
          </w:rPr>
          <w:t>https://www.vicon.com/visualization/</w:t>
        </w:r>
      </w:hyperlink>
    </w:p>
    <w:tbl>
      <w:tblPr>
        <w:tblW w:w="0" w:type="auto"/>
        <w:tblLayout w:type="fixed"/>
        <w:tblLook w:val="04A0" w:firstRow="1" w:lastRow="0" w:firstColumn="1" w:lastColumn="0" w:noHBand="0" w:noVBand="1"/>
      </w:tblPr>
      <w:tblGrid>
        <w:gridCol w:w="5097"/>
        <w:gridCol w:w="5097"/>
      </w:tblGrid>
      <w:tr w:rsidR="00625CC8" w:rsidRPr="00DB52BD" w:rsidTr="00625CC8">
        <w:trPr>
          <w:trHeight w:val="2572"/>
        </w:trPr>
        <w:tc>
          <w:tcPr>
            <w:tcW w:w="5097" w:type="dxa"/>
          </w:tcPr>
          <w:p w:rsidR="00625CC8" w:rsidRPr="00DB52BD" w:rsidRDefault="00625CC8" w:rsidP="00625CC8">
            <w:pPr>
              <w:spacing w:after="0" w:line="240" w:lineRule="auto"/>
              <w:jc w:val="center"/>
              <w:rPr>
                <w:rFonts w:ascii="Times New Roman" w:hAnsi="Times New Roman"/>
                <w:noProof/>
                <w:lang w:val="uk-UA"/>
              </w:rPr>
            </w:pPr>
            <w:r w:rsidRPr="00DB52BD">
              <w:rPr>
                <w:rFonts w:ascii="Times New Roman" w:hAnsi="Times New Roman"/>
                <w:noProof/>
                <w:lang w:val="en-US" w:eastAsia="en-US"/>
              </w:rPr>
              <w:drawing>
                <wp:inline distT="0" distB="0" distL="0" distR="0" wp14:anchorId="4A89AD7A" wp14:editId="1ED10E91">
                  <wp:extent cx="3048635" cy="1577340"/>
                  <wp:effectExtent l="19050" t="19050" r="18415" b="22860"/>
                  <wp:docPr id="171" name="Рисунок 171" descr="Vicon Nex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icon Nexus"/>
                          <pic:cNvPicPr>
                            <a:picLocks noChangeAspect="1" noChangeArrowheads="1"/>
                          </pic:cNvPicPr>
                        </pic:nvPicPr>
                        <pic:blipFill>
                          <a:blip r:embed="rId377">
                            <a:extLst>
                              <a:ext uri="{28A0092B-C50C-407E-A947-70E740481C1C}">
                                <a14:useLocalDpi xmlns:a14="http://schemas.microsoft.com/office/drawing/2010/main" val="0"/>
                              </a:ext>
                            </a:extLst>
                          </a:blip>
                          <a:srcRect/>
                          <a:stretch>
                            <a:fillRect/>
                          </a:stretch>
                        </pic:blipFill>
                        <pic:spPr bwMode="auto">
                          <a:xfrm>
                            <a:off x="0" y="0"/>
                            <a:ext cx="3048635" cy="1577340"/>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5528A412" wp14:editId="132B26C0">
                  <wp:extent cx="3078480" cy="1546860"/>
                  <wp:effectExtent l="19050" t="19050" r="26670" b="15240"/>
                  <wp:docPr id="135" name="Рисунок 135" descr="Nexus1.8Screenshot_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exus1.8Screenshot_000"/>
                          <pic:cNvPicPr>
                            <a:picLocks noChangeAspect="1" noChangeArrowheads="1"/>
                          </pic:cNvPicPr>
                        </pic:nvPicPr>
                        <pic:blipFill>
                          <a:blip r:embed="rId378">
                            <a:extLst>
                              <a:ext uri="{28A0092B-C50C-407E-A947-70E740481C1C}">
                                <a14:useLocalDpi xmlns:a14="http://schemas.microsoft.com/office/drawing/2010/main" val="0"/>
                              </a:ext>
                            </a:extLst>
                          </a:blip>
                          <a:srcRect/>
                          <a:stretch>
                            <a:fillRect/>
                          </a:stretch>
                        </pic:blipFill>
                        <pic:spPr bwMode="auto">
                          <a:xfrm>
                            <a:off x="0" y="0"/>
                            <a:ext cx="3078480" cy="1546860"/>
                          </a:xfrm>
                          <a:prstGeom prst="rect">
                            <a:avLst/>
                          </a:prstGeom>
                          <a:noFill/>
                          <a:ln w="19050">
                            <a:solidFill>
                              <a:schemeClr val="tx1"/>
                            </a:solidFill>
                          </a:ln>
                        </pic:spPr>
                      </pic:pic>
                    </a:graphicData>
                  </a:graphic>
                </wp:inline>
              </w:drawing>
            </w:r>
          </w:p>
        </w:tc>
      </w:tr>
      <w:tr w:rsidR="00625CC8" w:rsidRPr="00DB52BD" w:rsidTr="00625CC8">
        <w:trPr>
          <w:trHeight w:val="510"/>
        </w:trPr>
        <w:tc>
          <w:tcPr>
            <w:tcW w:w="5097" w:type="dxa"/>
          </w:tcPr>
          <w:p w:rsidR="00625CC8" w:rsidRPr="00DB52BD" w:rsidRDefault="00625CC8" w:rsidP="00625CC8">
            <w:pPr>
              <w:spacing w:before="120" w:after="120" w:line="240" w:lineRule="auto"/>
              <w:ind w:left="-108"/>
              <w:jc w:val="center"/>
              <w:rPr>
                <w:rFonts w:ascii="Times New Roman" w:hAnsi="Times New Roman"/>
                <w:noProof/>
                <w:lang w:val="uk-UA"/>
              </w:rPr>
            </w:pPr>
            <w:r w:rsidRPr="00DB52BD">
              <w:rPr>
                <w:rFonts w:ascii="Times New Roman" w:hAnsi="Times New Roman"/>
                <w:i/>
                <w:noProof/>
                <w:sz w:val="24"/>
                <w:szCs w:val="24"/>
                <w:lang w:val="uk-UA"/>
              </w:rPr>
              <w:t>Рис. Г9. Логотип компанії</w:t>
            </w:r>
            <w:r w:rsidRPr="00DB52BD">
              <w:rPr>
                <w:rFonts w:ascii="Times New Roman" w:hAnsi="Times New Roman"/>
                <w:i/>
                <w:sz w:val="24"/>
                <w:szCs w:val="24"/>
                <w:lang w:val="uk-UA"/>
              </w:rPr>
              <w:t xml:space="preserve"> Vicon Nexus</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Г10. Вікно програми</w:t>
            </w:r>
            <w:r w:rsidRPr="00DB52BD">
              <w:rPr>
                <w:rFonts w:ascii="Times New Roman" w:hAnsi="Times New Roman"/>
                <w:i/>
                <w:sz w:val="24"/>
                <w:szCs w:val="24"/>
                <w:lang w:val="uk-UA"/>
              </w:rPr>
              <w:t xml:space="preserve"> Vicon Nexus</w:t>
            </w:r>
          </w:p>
        </w:tc>
      </w:tr>
    </w:tbl>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w:t>
      </w:r>
      <w:r w:rsidR="002E453C"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програмна платформа для захоплення та аналізу руху, яка використовується в біомеханічних дослідженнях, спортивній науці та клінічних додатках. В</w:t>
      </w:r>
      <w:r w:rsidR="002E453C" w:rsidRPr="00DB52BD">
        <w:rPr>
          <w:rFonts w:ascii="Times New Roman" w:hAnsi="Times New Roman"/>
          <w:sz w:val="24"/>
          <w:szCs w:val="24"/>
          <w:lang w:val="uk-UA"/>
        </w:rPr>
        <w:t>она</w:t>
      </w:r>
      <w:r w:rsidRPr="00DB52BD">
        <w:rPr>
          <w:rFonts w:ascii="Times New Roman" w:hAnsi="Times New Roman"/>
          <w:sz w:val="24"/>
          <w:szCs w:val="24"/>
          <w:lang w:val="uk-UA"/>
        </w:rPr>
        <w:t xml:space="preserve"> призначен</w:t>
      </w:r>
      <w:r w:rsidR="002E453C" w:rsidRPr="00DB52BD">
        <w:rPr>
          <w:rFonts w:ascii="Times New Roman" w:hAnsi="Times New Roman"/>
          <w:sz w:val="24"/>
          <w:szCs w:val="24"/>
          <w:lang w:val="uk-UA"/>
        </w:rPr>
        <w:t xml:space="preserve">а </w:t>
      </w:r>
      <w:r w:rsidRPr="00DB52BD">
        <w:rPr>
          <w:rFonts w:ascii="Times New Roman" w:hAnsi="Times New Roman"/>
          <w:sz w:val="24"/>
          <w:szCs w:val="24"/>
          <w:lang w:val="uk-UA"/>
        </w:rPr>
        <w:t xml:space="preserve">для захоплення та аналізу даних руху з різних джерел, включаючи відеокамери, </w:t>
      </w:r>
      <w:r w:rsidRPr="00DB52BD">
        <w:rPr>
          <w:rFonts w:ascii="Times New Roman" w:hAnsi="Times New Roman"/>
          <w:i/>
          <w:sz w:val="24"/>
          <w:szCs w:val="24"/>
          <w:lang w:val="uk-UA"/>
        </w:rPr>
        <w:t>3D</w:t>
      </w:r>
      <w:r w:rsidRPr="00DB52BD">
        <w:rPr>
          <w:rFonts w:ascii="Times New Roman" w:hAnsi="Times New Roman"/>
          <w:sz w:val="24"/>
          <w:szCs w:val="24"/>
          <w:lang w:val="uk-UA"/>
        </w:rPr>
        <w:t>-сенсори та силові пластини.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Серед ключових функцій </w:t>
      </w:r>
      <w:r w:rsidRPr="00DB52BD">
        <w:rPr>
          <w:rFonts w:ascii="Times New Roman" w:hAnsi="Times New Roman"/>
          <w:i/>
          <w:sz w:val="24"/>
          <w:szCs w:val="24"/>
          <w:lang w:val="uk-UA"/>
        </w:rPr>
        <w:t>Vicon Nexus</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Зйомка руху:</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може фіксувати дані руху з кількох камер і датчиків одночасно, дозволяючи точно вимірювати рух і кути з</w:t>
      </w:r>
      <w:r w:rsidR="002E7BE0" w:rsidRPr="00DB52BD">
        <w:rPr>
          <w:rFonts w:ascii="Times New Roman" w:hAnsi="Times New Roman"/>
          <w:sz w:val="24"/>
          <w:szCs w:val="24"/>
          <w:lang w:val="uk-UA"/>
        </w:rPr>
        <w:t>’</w:t>
      </w:r>
      <w:r w:rsidRPr="00DB52BD">
        <w:rPr>
          <w:rFonts w:ascii="Times New Roman" w:hAnsi="Times New Roman"/>
          <w:sz w:val="24"/>
          <w:szCs w:val="24"/>
          <w:lang w:val="uk-UA"/>
        </w:rPr>
        <w:t>єднань.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Обробка даних:</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може обробляти дані руху, щоб надати детальну інформацію про моделі рухів, аналіз ходи та кінематику суглобів.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Візуалізація: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надає візуальні інструменти для перегляду та аналізу даних руху, включаючи </w:t>
      </w:r>
      <w:r w:rsidRPr="00DB52BD">
        <w:rPr>
          <w:rFonts w:ascii="Times New Roman" w:hAnsi="Times New Roman"/>
          <w:i/>
          <w:sz w:val="24"/>
          <w:szCs w:val="24"/>
          <w:lang w:val="uk-UA"/>
        </w:rPr>
        <w:t>2D</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анімації, графіки та таблиці.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Звітування: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дозволяє користувачам створювати індивідуальні звіти, узагальнюючи результати аналізу руху.</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Інтеграція: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можна інтегрувати з іншими системами, такими як датчики </w:t>
      </w:r>
      <w:r w:rsidRPr="00DB52BD">
        <w:rPr>
          <w:rFonts w:ascii="Times New Roman" w:hAnsi="Times New Roman"/>
          <w:i/>
          <w:sz w:val="24"/>
          <w:szCs w:val="24"/>
          <w:lang w:val="uk-UA"/>
        </w:rPr>
        <w:t>ЕМГ</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ЕЕГ</w:t>
      </w:r>
      <w:r w:rsidRPr="00DB52BD">
        <w:rPr>
          <w:rFonts w:ascii="Times New Roman" w:hAnsi="Times New Roman"/>
          <w:sz w:val="24"/>
          <w:szCs w:val="24"/>
          <w:lang w:val="uk-UA"/>
        </w:rPr>
        <w:t>, щоб забезпечити більш повну картину руху та продуктивності.</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sz w:val="24"/>
          <w:szCs w:val="24"/>
          <w:lang w:val="uk-UA"/>
        </w:rPr>
        <w:t>Заключення.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Vicon Nexus</w:t>
      </w:r>
      <w:r w:rsidRPr="00DB52BD">
        <w:rPr>
          <w:rFonts w:ascii="Times New Roman" w:hAnsi="Times New Roman"/>
          <w:sz w:val="24"/>
          <w:szCs w:val="24"/>
          <w:lang w:val="uk-UA"/>
        </w:rPr>
        <w:t xml:space="preserve"> використовується дослідниками, спортивними командами та клініцистами для вивчення та вдосконалення моделей рухів, оцінки ризику травм і розробки нових підходів до лікування. Програмне забезпечення відоме своєю високою точністю, гнучкістю та зручним інтерфейсом.</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noProof/>
          <w:sz w:val="24"/>
          <w:szCs w:val="24"/>
          <w:lang w:val="uk-UA"/>
        </w:rPr>
        <w:t>Характеристика виробників,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noProof/>
          <w:sz w:val="24"/>
          <w:szCs w:val="24"/>
          <w:lang w:val="uk-UA"/>
        </w:rPr>
        <w:t>OpenPose - URL: https://cmu-perceptual-computing-lab.github.io/openpose/web/html/doc/md_d</w:t>
      </w:r>
      <w:r w:rsidR="002E453C" w:rsidRPr="00DB52BD">
        <w:rPr>
          <w:rFonts w:ascii="Times New Roman" w:hAnsi="Times New Roman"/>
          <w:i/>
          <w:noProof/>
          <w:sz w:val="24"/>
          <w:szCs w:val="24"/>
          <w:lang w:val="uk-UA"/>
        </w:rPr>
        <w:t>oc_02_output.html</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gridCol w:w="5097"/>
      </w:tblGrid>
      <w:tr w:rsidR="00625CC8" w:rsidRPr="00DB52BD" w:rsidTr="00625CC8">
        <w:tc>
          <w:tcPr>
            <w:tcW w:w="5097"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noProof/>
                <w:lang w:val="en-US" w:eastAsia="en-US"/>
              </w:rPr>
              <w:drawing>
                <wp:inline distT="0" distB="0" distL="0" distR="0" wp14:anchorId="797A4FEA" wp14:editId="6458BEBD">
                  <wp:extent cx="2983230" cy="1417320"/>
                  <wp:effectExtent l="19050" t="19050" r="26670" b="1143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9"/>
                          <a:stretch>
                            <a:fillRect/>
                          </a:stretch>
                        </pic:blipFill>
                        <pic:spPr>
                          <a:xfrm>
                            <a:off x="0" y="0"/>
                            <a:ext cx="2983668" cy="1417528"/>
                          </a:xfrm>
                          <a:prstGeom prst="rect">
                            <a:avLst/>
                          </a:prstGeom>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noProof/>
                <w:lang w:val="en-US" w:eastAsia="en-US"/>
              </w:rPr>
              <w:drawing>
                <wp:inline distT="0" distB="0" distL="0" distR="0" wp14:anchorId="3B9A46E1" wp14:editId="289E06FF">
                  <wp:extent cx="2957195" cy="1417320"/>
                  <wp:effectExtent l="19050" t="19050" r="14605" b="11430"/>
                  <wp:docPr id="136" name="Рисунок 136" descr="OpenPose 개념 정리 및 tf poseEstimation 설명(작성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enPose 개념 정리 및 tf poseEstimation 설명(작성중)"/>
                          <pic:cNvPicPr>
                            <a:picLocks noChangeAspect="1" noChangeArrowheads="1"/>
                          </pic:cNvPicPr>
                        </pic:nvPicPr>
                        <pic:blipFill>
                          <a:blip r:embed="rId380" cstate="print">
                            <a:extLst>
                              <a:ext uri="{28A0092B-C50C-407E-A947-70E740481C1C}">
                                <a14:useLocalDpi xmlns:a14="http://schemas.microsoft.com/office/drawing/2010/main" val="0"/>
                              </a:ext>
                            </a:extLst>
                          </a:blip>
                          <a:srcRect/>
                          <a:stretch>
                            <a:fillRect/>
                          </a:stretch>
                        </pic:blipFill>
                        <pic:spPr bwMode="auto">
                          <a:xfrm>
                            <a:off x="0" y="0"/>
                            <a:ext cx="2980795" cy="1428631"/>
                          </a:xfrm>
                          <a:prstGeom prst="rect">
                            <a:avLst/>
                          </a:prstGeom>
                          <a:noFill/>
                          <a:ln w="19050">
                            <a:solidFill>
                              <a:schemeClr val="tx1"/>
                            </a:solidFill>
                          </a:ln>
                        </pic:spPr>
                      </pic:pic>
                    </a:graphicData>
                  </a:graphic>
                </wp:inline>
              </w:drawing>
            </w:r>
          </w:p>
        </w:tc>
      </w:tr>
      <w:tr w:rsidR="00625CC8" w:rsidRPr="00DB52BD" w:rsidTr="00625CC8">
        <w:tc>
          <w:tcPr>
            <w:tcW w:w="5097" w:type="dxa"/>
          </w:tcPr>
          <w:p w:rsidR="00625CC8" w:rsidRPr="00DB52BD" w:rsidRDefault="00625CC8" w:rsidP="00625CC8">
            <w:pPr>
              <w:spacing w:before="120" w:after="0" w:line="240" w:lineRule="auto"/>
              <w:ind w:left="-108"/>
              <w:jc w:val="center"/>
              <w:rPr>
                <w:rFonts w:ascii="Times New Roman" w:hAnsi="Times New Roman"/>
                <w:noProof/>
                <w:lang w:val="uk-UA"/>
              </w:rPr>
            </w:pPr>
            <w:r w:rsidRPr="00DB52BD">
              <w:rPr>
                <w:rFonts w:ascii="Times New Roman" w:hAnsi="Times New Roman"/>
                <w:i/>
                <w:noProof/>
                <w:szCs w:val="24"/>
                <w:lang w:val="uk-UA"/>
              </w:rPr>
              <w:t>Рис. Г11. Логотип OpenPose</w:t>
            </w:r>
          </w:p>
        </w:tc>
        <w:tc>
          <w:tcPr>
            <w:tcW w:w="5097" w:type="dxa"/>
          </w:tcPr>
          <w:p w:rsidR="00625CC8" w:rsidRPr="00DB52BD" w:rsidRDefault="00625CC8" w:rsidP="00625CC8">
            <w:pPr>
              <w:spacing w:before="120" w:after="0" w:line="240" w:lineRule="auto"/>
              <w:jc w:val="center"/>
              <w:rPr>
                <w:rFonts w:ascii="Times New Roman" w:hAnsi="Times New Roman"/>
                <w:i/>
                <w:noProof/>
                <w:szCs w:val="24"/>
                <w:lang w:val="uk-UA"/>
              </w:rPr>
            </w:pPr>
            <w:r w:rsidRPr="00DB52BD">
              <w:rPr>
                <w:rFonts w:ascii="Times New Roman" w:hAnsi="Times New Roman"/>
                <w:i/>
                <w:noProof/>
                <w:szCs w:val="24"/>
                <w:lang w:val="uk-UA"/>
              </w:rPr>
              <w:t>Рис. Г12. Вікно програми</w:t>
            </w:r>
            <w:r w:rsidRPr="00DB52BD">
              <w:rPr>
                <w:rFonts w:ascii="Times New Roman" w:hAnsi="Times New Roman"/>
                <w:i/>
                <w:szCs w:val="24"/>
                <w:lang w:val="uk-UA"/>
              </w:rPr>
              <w:t xml:space="preserve"> </w:t>
            </w:r>
            <w:r w:rsidRPr="00DB52BD">
              <w:rPr>
                <w:rFonts w:ascii="Times New Roman" w:hAnsi="Times New Roman"/>
                <w:i/>
                <w:noProof/>
                <w:szCs w:val="24"/>
                <w:lang w:val="uk-UA"/>
              </w:rPr>
              <w:t>OpenPose</w:t>
            </w:r>
          </w:p>
        </w:tc>
      </w:tr>
    </w:tbl>
    <w:p w:rsidR="00625CC8" w:rsidRPr="00DB52BD" w:rsidRDefault="00625CC8" w:rsidP="00625CC8">
      <w:pPr>
        <w:spacing w:before="120" w:after="0" w:line="240" w:lineRule="auto"/>
        <w:ind w:left="34" w:firstLine="675"/>
        <w:jc w:val="both"/>
        <w:rPr>
          <w:rFonts w:ascii="Times New Roman" w:hAnsi="Times New Roman"/>
          <w:noProof/>
          <w:sz w:val="24"/>
          <w:szCs w:val="24"/>
          <w:lang w:val="uk-UA"/>
        </w:rPr>
      </w:pPr>
      <w:r w:rsidRPr="00DB52BD">
        <w:rPr>
          <w:rFonts w:ascii="Times New Roman" w:hAnsi="Times New Roman"/>
          <w:i/>
          <w:noProof/>
          <w:sz w:val="24"/>
          <w:szCs w:val="24"/>
          <w:lang w:val="uk-UA"/>
        </w:rPr>
        <w:t>OpenPose</w:t>
      </w:r>
      <w:r w:rsidRPr="00DB52BD">
        <w:rPr>
          <w:rFonts w:ascii="Times New Roman" w:hAnsi="Times New Roman"/>
          <w:noProof/>
          <w:sz w:val="24"/>
          <w:szCs w:val="24"/>
          <w:lang w:val="uk-UA"/>
        </w:rPr>
        <w:t xml:space="preserve"> – це система виявлення кількох людей у режимі реального часу з відкритим вихідним кодом для спільного виявлення ключових точок людського тіла, долонь, обличчя та ступнів. Його авторами є Хінес Ідальго, Чже Цао, Томас Саймон, Ші-Ен Вей, Яадхав Раадж, Ханбюль Джу та Ясер Шейх. Цей проект залежить від набору даних </w:t>
      </w:r>
      <w:r w:rsidRPr="00DB52BD">
        <w:rPr>
          <w:rFonts w:ascii="Times New Roman" w:hAnsi="Times New Roman"/>
          <w:i/>
          <w:noProof/>
          <w:sz w:val="24"/>
          <w:szCs w:val="24"/>
          <w:lang w:val="uk-UA"/>
        </w:rPr>
        <w:t>CMU Panoptic Studio</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OpenPose</w:t>
      </w:r>
      <w:r w:rsidRPr="00DB52BD">
        <w:rPr>
          <w:rFonts w:ascii="Times New Roman" w:hAnsi="Times New Roman"/>
          <w:noProof/>
          <w:sz w:val="24"/>
          <w:szCs w:val="24"/>
          <w:lang w:val="uk-UA"/>
        </w:rPr>
        <w:t xml:space="preserve"> підтримується Хінесом Ідальго та Яадхавом Рааджем, а також включає демонстрації та приклади </w:t>
      </w:r>
      <w:r w:rsidRPr="00DB52BD">
        <w:rPr>
          <w:rFonts w:ascii="Times New Roman" w:hAnsi="Times New Roman"/>
          <w:noProof/>
          <w:sz w:val="24"/>
          <w:szCs w:val="24"/>
          <w:lang w:val="uk-UA"/>
        </w:rPr>
        <w:lastRenderedPageBreak/>
        <w:t xml:space="preserve">використання вбудованих функцій. Останній випуск </w:t>
      </w:r>
      <w:r w:rsidRPr="00DB52BD">
        <w:rPr>
          <w:rFonts w:ascii="Times New Roman" w:hAnsi="Times New Roman"/>
          <w:i/>
          <w:noProof/>
          <w:sz w:val="24"/>
          <w:szCs w:val="24"/>
          <w:lang w:val="uk-UA"/>
        </w:rPr>
        <w:t>OpenPose</w:t>
      </w:r>
      <w:r w:rsidRPr="00DB52BD">
        <w:rPr>
          <w:rFonts w:ascii="Times New Roman" w:hAnsi="Times New Roman"/>
          <w:noProof/>
          <w:sz w:val="24"/>
          <w:szCs w:val="24"/>
          <w:lang w:val="uk-UA"/>
        </w:rPr>
        <w:t xml:space="preserve"> доступний у версії 1.7.0 від 17 листопада 2020 р</w:t>
      </w:r>
      <w:r w:rsidR="002E453C" w:rsidRPr="00DB52BD">
        <w:rPr>
          <w:rFonts w:ascii="Times New Roman" w:hAnsi="Times New Roman"/>
          <w:noProof/>
          <w:sz w:val="24"/>
          <w:szCs w:val="24"/>
          <w:lang w:val="uk-UA"/>
        </w:rPr>
        <w:t>оку</w:t>
      </w:r>
      <w:r w:rsidRPr="00DB52BD">
        <w:rPr>
          <w:rFonts w:ascii="Times New Roman" w:hAnsi="Times New Roman"/>
          <w:noProof/>
          <w:sz w:val="24"/>
          <w:szCs w:val="24"/>
          <w:lang w:val="uk-UA"/>
        </w:rPr>
        <w:t>.</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w:t>
      </w:r>
      <w:r w:rsidR="002E453C"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бібліотека програмного забезпечення з відкритим вихідним кодом для оцінки пози людини у </w:t>
      </w:r>
      <w:r w:rsidRPr="00DB52BD">
        <w:rPr>
          <w:rFonts w:ascii="Times New Roman" w:hAnsi="Times New Roman"/>
          <w:i/>
          <w:sz w:val="24"/>
          <w:szCs w:val="24"/>
          <w:lang w:val="uk-UA"/>
        </w:rPr>
        <w:t>2D</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у реальному часі. Він використовує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ютерний зір і алгоритми глибокого навчання для виявлення та відстеження ключових точок людського тіла, таких як суглоби, кінцівки та орієнтири обличчя, на </w:t>
      </w:r>
      <w:r w:rsidRPr="00DB52BD">
        <w:rPr>
          <w:rFonts w:ascii="Times New Roman" w:hAnsi="Times New Roman"/>
          <w:i/>
          <w:sz w:val="24"/>
          <w:szCs w:val="24"/>
          <w:lang w:val="uk-UA"/>
        </w:rPr>
        <w:t>2D</w:t>
      </w:r>
      <w:r w:rsidRPr="00DB52BD">
        <w:rPr>
          <w:rFonts w:ascii="Times New Roman" w:hAnsi="Times New Roman"/>
          <w:sz w:val="24"/>
          <w:szCs w:val="24"/>
          <w:lang w:val="uk-UA"/>
        </w:rPr>
        <w:t>-зображеннях або відеокадрах.</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sz w:val="24"/>
          <w:szCs w:val="24"/>
          <w:lang w:val="uk-UA"/>
        </w:rPr>
        <w:t xml:space="preserve">Деякі з ключових функцій </w:t>
      </w: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включають:</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i/>
          <w:sz w:val="24"/>
          <w:szCs w:val="24"/>
          <w:lang w:val="uk-UA"/>
        </w:rPr>
        <w:t>Оцінка пози кількох людей</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може виявляти та відстежувати кількох людей в одному кадрі чи відеопотоці.</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i/>
          <w:sz w:val="24"/>
          <w:szCs w:val="24"/>
          <w:lang w:val="uk-UA"/>
        </w:rPr>
        <w:t>Продуктивність у реальному часі:</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може обробляти до 60 кадр</w:t>
      </w:r>
      <w:r w:rsidR="002E453C" w:rsidRPr="00DB52BD">
        <w:rPr>
          <w:rFonts w:ascii="Times New Roman" w:hAnsi="Times New Roman"/>
          <w:sz w:val="24"/>
          <w:szCs w:val="24"/>
          <w:lang w:val="uk-UA"/>
        </w:rPr>
        <w:t>/с</w:t>
      </w:r>
      <w:r w:rsidRPr="00DB52BD">
        <w:rPr>
          <w:rFonts w:ascii="Times New Roman" w:hAnsi="Times New Roman"/>
          <w:sz w:val="24"/>
          <w:szCs w:val="24"/>
          <w:lang w:val="uk-UA"/>
        </w:rPr>
        <w:t xml:space="preserve"> на стандартному процесорі, що робить його придатним для додатків у реальному часі, таких як аналіз спорту, ігри та віртуальна реальність.</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i/>
          <w:sz w:val="24"/>
          <w:szCs w:val="24"/>
          <w:lang w:val="uk-UA"/>
        </w:rPr>
        <w:t>Оцінка 3D-пози:</w:t>
      </w:r>
      <w:r w:rsidRPr="00DB52BD">
        <w:rPr>
          <w:rFonts w:ascii="Times New Roman" w:hAnsi="Times New Roman"/>
          <w:sz w:val="24"/>
          <w:szCs w:val="24"/>
          <w:lang w:val="uk-UA"/>
        </w:rPr>
        <w:t xml:space="preserve"> </w:t>
      </w:r>
      <w:r w:rsidRPr="00DB52BD">
        <w:rPr>
          <w:rFonts w:ascii="Times New Roman" w:hAnsi="Times New Roman"/>
          <w:i/>
          <w:sz w:val="24"/>
          <w:szCs w:val="24"/>
          <w:lang w:val="uk-UA"/>
        </w:rPr>
        <w:t xml:space="preserve">OpenPose </w:t>
      </w:r>
      <w:r w:rsidRPr="00DB52BD">
        <w:rPr>
          <w:rFonts w:ascii="Times New Roman" w:hAnsi="Times New Roman"/>
          <w:sz w:val="24"/>
          <w:szCs w:val="24"/>
          <w:lang w:val="uk-UA"/>
        </w:rPr>
        <w:t xml:space="preserve">може оцінити </w:t>
      </w:r>
      <w:r w:rsidRPr="00DB52BD">
        <w:rPr>
          <w:rFonts w:ascii="Times New Roman" w:hAnsi="Times New Roman"/>
          <w:i/>
          <w:sz w:val="24"/>
          <w:szCs w:val="24"/>
          <w:lang w:val="uk-UA"/>
        </w:rPr>
        <w:t>3D</w:t>
      </w:r>
      <w:r w:rsidRPr="00DB52BD">
        <w:rPr>
          <w:rFonts w:ascii="Times New Roman" w:hAnsi="Times New Roman"/>
          <w:sz w:val="24"/>
          <w:szCs w:val="24"/>
          <w:lang w:val="uk-UA"/>
        </w:rPr>
        <w:t>-положення ключових точок тіла за допомогою кількох відкаліброваних камер або датчиків глибини.</w:t>
      </w:r>
    </w:p>
    <w:p w:rsidR="00625CC8" w:rsidRPr="00DB52BD" w:rsidRDefault="00625CC8" w:rsidP="00625CC8">
      <w:pPr>
        <w:spacing w:after="0" w:line="240" w:lineRule="auto"/>
        <w:ind w:firstLine="675"/>
        <w:jc w:val="both"/>
        <w:rPr>
          <w:rFonts w:ascii="Times New Roman" w:hAnsi="Times New Roman"/>
          <w:sz w:val="24"/>
          <w:szCs w:val="24"/>
          <w:lang w:val="uk-UA"/>
        </w:rPr>
      </w:pPr>
      <w:r w:rsidRPr="00DB52BD">
        <w:rPr>
          <w:rFonts w:ascii="Times New Roman" w:hAnsi="Times New Roman"/>
          <w:i/>
          <w:sz w:val="24"/>
          <w:szCs w:val="24"/>
          <w:lang w:val="uk-UA"/>
        </w:rPr>
        <w:t>Настроюваний вихід:</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дозволяє користувачам налаштовувати вихідний формат і дані, включаючи координати суглобів, показники достовірності та сегментацію частин тіла.</w:t>
      </w:r>
    </w:p>
    <w:p w:rsidR="00625CC8" w:rsidRPr="00DB52BD" w:rsidRDefault="00625CC8" w:rsidP="00625CC8">
      <w:pPr>
        <w:spacing w:after="0" w:line="240" w:lineRule="auto"/>
        <w:ind w:firstLine="675"/>
        <w:jc w:val="both"/>
        <w:rPr>
          <w:rFonts w:ascii="Times New Roman" w:hAnsi="Times New Roman"/>
          <w:noProof/>
          <w:lang w:val="uk-UA"/>
        </w:rPr>
      </w:pPr>
      <w:r w:rsidRPr="00DB52BD">
        <w:rPr>
          <w:rFonts w:ascii="Times New Roman" w:hAnsi="Times New Roman"/>
          <w:i/>
          <w:sz w:val="24"/>
          <w:szCs w:val="24"/>
          <w:lang w:val="uk-UA"/>
        </w:rPr>
        <w:t>Заключення.</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OpenPose</w:t>
      </w:r>
      <w:r w:rsidRPr="00DB52BD">
        <w:rPr>
          <w:rFonts w:ascii="Times New Roman" w:hAnsi="Times New Roman"/>
          <w:sz w:val="24"/>
          <w:szCs w:val="24"/>
          <w:lang w:val="uk-UA"/>
        </w:rPr>
        <w:t xml:space="preserve"> використовується в різноманітних додатках, включаючи спортивну науку, моніторинг здоров</w:t>
      </w:r>
      <w:r w:rsidR="002E7BE0" w:rsidRPr="00DB52BD">
        <w:rPr>
          <w:rFonts w:ascii="Times New Roman" w:hAnsi="Times New Roman"/>
          <w:sz w:val="24"/>
          <w:szCs w:val="24"/>
          <w:lang w:val="uk-UA"/>
        </w:rPr>
        <w:t>’</w:t>
      </w:r>
      <w:r w:rsidRPr="00DB52BD">
        <w:rPr>
          <w:rFonts w:ascii="Times New Roman" w:hAnsi="Times New Roman"/>
          <w:sz w:val="24"/>
          <w:szCs w:val="24"/>
          <w:lang w:val="uk-UA"/>
        </w:rPr>
        <w:t>я, розваги та робототехніку. Він відомий своєю високою точністю, гнучкістю та відкритим вихідним кодом, що дозволяє розробникам і дослідникам розвивати та розширювати його функціональність.</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noProof/>
          <w:sz w:val="24"/>
          <w:szCs w:val="24"/>
          <w:lang w:val="uk-UA"/>
        </w:rPr>
        <w:t>Характеристика виробників,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noProof/>
          <w:sz w:val="24"/>
          <w:szCs w:val="24"/>
          <w:lang w:val="uk-UA"/>
        </w:rPr>
        <w:t xml:space="preserve">MediaPipe – URL: </w:t>
      </w:r>
      <w:hyperlink r:id="rId381" w:anchor="javascript-solution-api" w:history="1">
        <w:r w:rsidRPr="00DB52BD">
          <w:rPr>
            <w:rStyle w:val="a6"/>
            <w:rFonts w:ascii="Times New Roman" w:hAnsi="Times New Roman"/>
            <w:i/>
            <w:noProof/>
            <w:color w:val="auto"/>
            <w:sz w:val="24"/>
            <w:szCs w:val="24"/>
            <w:lang w:val="uk-UA"/>
          </w:rPr>
          <w:t>https://google.github.io/mediapipe/solutions/holistic#javascript-solution-api</w:t>
        </w:r>
      </w:hyperlink>
    </w:p>
    <w:tbl>
      <w:tblPr>
        <w:tblW w:w="0" w:type="auto"/>
        <w:tblLayout w:type="fixed"/>
        <w:tblLook w:val="04A0" w:firstRow="1" w:lastRow="0" w:firstColumn="1" w:lastColumn="0" w:noHBand="0" w:noVBand="1"/>
      </w:tblPr>
      <w:tblGrid>
        <w:gridCol w:w="5097"/>
        <w:gridCol w:w="5097"/>
      </w:tblGrid>
      <w:tr w:rsidR="00625CC8" w:rsidRPr="00DB52BD" w:rsidTr="00625CC8">
        <w:trPr>
          <w:trHeight w:val="276"/>
        </w:trPr>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517F35A2" wp14:editId="18396F41">
                  <wp:extent cx="3070860" cy="1682750"/>
                  <wp:effectExtent l="19050" t="19050" r="15240" b="1270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2"/>
                          <a:stretch>
                            <a:fillRect/>
                          </a:stretch>
                        </pic:blipFill>
                        <pic:spPr>
                          <a:xfrm>
                            <a:off x="0" y="0"/>
                            <a:ext cx="3070860" cy="1682750"/>
                          </a:xfrm>
                          <a:prstGeom prst="rect">
                            <a:avLst/>
                          </a:prstGeom>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i/>
                <w:sz w:val="24"/>
                <w:szCs w:val="24"/>
                <w:lang w:val="uk-UA"/>
              </w:rPr>
            </w:pPr>
            <w:r w:rsidRPr="00DB52BD">
              <w:rPr>
                <w:rFonts w:ascii="Times New Roman" w:hAnsi="Times New Roman"/>
                <w:noProof/>
                <w:lang w:val="en-US" w:eastAsia="en-US"/>
              </w:rPr>
              <w:drawing>
                <wp:inline distT="0" distB="0" distL="0" distR="0" wp14:anchorId="6E6DDD90" wp14:editId="07D9CC0F">
                  <wp:extent cx="3048000" cy="1651000"/>
                  <wp:effectExtent l="19050" t="19050" r="19050" b="25400"/>
                  <wp:docPr id="151" name="Рисунок 151" descr="MediaPipe - P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ediaPipe - Pose"/>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3048000" cy="1651000"/>
                          </a:xfrm>
                          <a:prstGeom prst="rect">
                            <a:avLst/>
                          </a:prstGeom>
                          <a:noFill/>
                          <a:ln w="19050">
                            <a:solidFill>
                              <a:schemeClr val="tx1"/>
                            </a:solidFill>
                          </a:ln>
                        </pic:spPr>
                      </pic:pic>
                    </a:graphicData>
                  </a:graphic>
                </wp:inline>
              </w:drawing>
            </w:r>
          </w:p>
        </w:tc>
      </w:tr>
      <w:tr w:rsidR="00625CC8" w:rsidRPr="00DB52BD" w:rsidTr="00625CC8">
        <w:trPr>
          <w:trHeight w:val="276"/>
        </w:trPr>
        <w:tc>
          <w:tcPr>
            <w:tcW w:w="5097" w:type="dxa"/>
          </w:tcPr>
          <w:p w:rsidR="00625CC8" w:rsidRPr="00DB52BD" w:rsidRDefault="00625CC8" w:rsidP="00625CC8">
            <w:pPr>
              <w:spacing w:before="120" w:after="120" w:line="240" w:lineRule="auto"/>
              <w:ind w:left="-108"/>
              <w:jc w:val="center"/>
              <w:rPr>
                <w:rFonts w:ascii="Times New Roman" w:hAnsi="Times New Roman"/>
                <w:noProof/>
                <w:lang w:val="uk-UA"/>
              </w:rPr>
            </w:pPr>
            <w:r w:rsidRPr="00DB52BD">
              <w:rPr>
                <w:rFonts w:ascii="Times New Roman" w:hAnsi="Times New Roman"/>
                <w:i/>
                <w:noProof/>
                <w:sz w:val="24"/>
                <w:szCs w:val="24"/>
                <w:lang w:val="uk-UA"/>
              </w:rPr>
              <w:t>Рис. Г13. Логотип MediaPipe</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Г14. Вікно програми</w:t>
            </w:r>
            <w:r w:rsidRPr="00DB52BD">
              <w:rPr>
                <w:rFonts w:ascii="Times New Roman" w:hAnsi="Times New Roman"/>
                <w:i/>
                <w:sz w:val="24"/>
                <w:szCs w:val="24"/>
                <w:lang w:val="uk-UA"/>
              </w:rPr>
              <w:t xml:space="preserve"> </w:t>
            </w:r>
            <w:r w:rsidRPr="00DB52BD">
              <w:rPr>
                <w:rFonts w:ascii="Times New Roman" w:hAnsi="Times New Roman"/>
                <w:i/>
                <w:noProof/>
                <w:sz w:val="24"/>
                <w:szCs w:val="24"/>
                <w:lang w:val="uk-UA"/>
              </w:rPr>
              <w:t>MediaPipe</w:t>
            </w:r>
          </w:p>
        </w:tc>
      </w:tr>
    </w:tbl>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w:t>
      </w:r>
      <w:r w:rsidR="002E453C"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система з відкритим вихідним кодом від </w:t>
      </w:r>
      <w:r w:rsidRPr="00DB52BD">
        <w:rPr>
          <w:rFonts w:ascii="Times New Roman" w:hAnsi="Times New Roman"/>
          <w:i/>
          <w:noProof/>
          <w:sz w:val="24"/>
          <w:szCs w:val="24"/>
          <w:lang w:val="uk-UA"/>
        </w:rPr>
        <w:t>Google</w:t>
      </w:r>
      <w:r w:rsidRPr="00DB52BD">
        <w:rPr>
          <w:rFonts w:ascii="Times New Roman" w:hAnsi="Times New Roman"/>
          <w:noProof/>
          <w:sz w:val="24"/>
          <w:szCs w:val="24"/>
          <w:lang w:val="uk-UA"/>
        </w:rPr>
        <w:t xml:space="preserve"> для створення крос-платформних налаштованих рішень машинного навчання для прямої та потокової передачі мультимедіа. </w:t>
      </w: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в даний час перебуває в активній розробці та містить велику документацію, включаючи демонстрації та приклади використання вбудованих функцій. </w:t>
      </w: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доступний в альфа-версії 0.7. </w:t>
      </w: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w:t>
      </w:r>
      <w:r w:rsidR="002E453C"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міжплатформна платформа з відкритим кодом для побудови конвеєрів машинного навчання для обробки мультимедійних даних, таких як зображення, відео та аудіо. </w:t>
      </w:r>
      <w:r w:rsidR="002E453C" w:rsidRPr="00DB52BD">
        <w:rPr>
          <w:rFonts w:ascii="Times New Roman" w:hAnsi="Times New Roman"/>
          <w:noProof/>
          <w:sz w:val="24"/>
          <w:szCs w:val="24"/>
          <w:lang w:val="uk-UA"/>
        </w:rPr>
        <w:t>Вона</w:t>
      </w:r>
      <w:r w:rsidRPr="00DB52BD">
        <w:rPr>
          <w:rFonts w:ascii="Times New Roman" w:hAnsi="Times New Roman"/>
          <w:noProof/>
          <w:sz w:val="24"/>
          <w:szCs w:val="24"/>
          <w:lang w:val="uk-UA"/>
        </w:rPr>
        <w:t xml:space="preserve"> бу</w:t>
      </w:r>
      <w:r w:rsidR="002E453C" w:rsidRPr="00DB52BD">
        <w:rPr>
          <w:rFonts w:ascii="Times New Roman" w:hAnsi="Times New Roman"/>
          <w:noProof/>
          <w:sz w:val="24"/>
          <w:szCs w:val="24"/>
          <w:lang w:val="uk-UA"/>
        </w:rPr>
        <w:t>ла</w:t>
      </w:r>
      <w:r w:rsidRPr="00DB52BD">
        <w:rPr>
          <w:rFonts w:ascii="Times New Roman" w:hAnsi="Times New Roman"/>
          <w:noProof/>
          <w:sz w:val="24"/>
          <w:szCs w:val="24"/>
          <w:lang w:val="uk-UA"/>
        </w:rPr>
        <w:t xml:space="preserve"> розроблен</w:t>
      </w:r>
      <w:r w:rsidR="002E453C" w:rsidRPr="00DB52BD">
        <w:rPr>
          <w:rFonts w:ascii="Times New Roman" w:hAnsi="Times New Roman"/>
          <w:noProof/>
          <w:sz w:val="24"/>
          <w:szCs w:val="24"/>
          <w:lang w:val="uk-UA"/>
        </w:rPr>
        <w:t>а</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Google</w:t>
      </w:r>
      <w:r w:rsidRPr="00DB52BD">
        <w:rPr>
          <w:rFonts w:ascii="Times New Roman" w:hAnsi="Times New Roman"/>
          <w:noProof/>
          <w:sz w:val="24"/>
          <w:szCs w:val="24"/>
          <w:lang w:val="uk-UA"/>
        </w:rPr>
        <w:t xml:space="preserve"> і </w:t>
      </w:r>
      <w:r w:rsidR="002E453C" w:rsidRPr="00DB52BD">
        <w:rPr>
          <w:rFonts w:ascii="Times New Roman" w:hAnsi="Times New Roman"/>
          <w:noProof/>
          <w:sz w:val="24"/>
          <w:szCs w:val="24"/>
          <w:lang w:val="uk-UA"/>
        </w:rPr>
        <w:t>характеризується</w:t>
      </w:r>
      <w:r w:rsidRPr="00DB52BD">
        <w:rPr>
          <w:rFonts w:ascii="Times New Roman" w:hAnsi="Times New Roman"/>
          <w:noProof/>
          <w:sz w:val="24"/>
          <w:szCs w:val="24"/>
          <w:lang w:val="uk-UA"/>
        </w:rPr>
        <w:t xml:space="preserve"> гнучкий, масштабований і простий у використанні</w:t>
      </w:r>
      <w:r w:rsidR="002E453C" w:rsidRPr="00DB52BD">
        <w:rPr>
          <w:rFonts w:ascii="Times New Roman" w:hAnsi="Times New Roman"/>
          <w:noProof/>
          <w:sz w:val="24"/>
          <w:szCs w:val="24"/>
          <w:lang w:val="uk-UA"/>
        </w:rPr>
        <w:t xml:space="preserve"> програмний інструмент аналіу рухів</w:t>
      </w:r>
      <w:r w:rsidRPr="00DB52BD">
        <w:rPr>
          <w:rFonts w:ascii="Times New Roman" w:hAnsi="Times New Roman"/>
          <w:noProof/>
          <w:sz w:val="24"/>
          <w:szCs w:val="24"/>
          <w:lang w:val="uk-UA"/>
        </w:rPr>
        <w:t>.</w:t>
      </w:r>
    </w:p>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надає широкий спектр готових моделей і інструментів для таких завдань, як виявлення та відстеження об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єктів, визначення орієнтирів обличчя, відстеження руки та оцінка пози. Він також містить різноманітні інтерфейси вводу/виводу для різних типів мультимедійних даних, а також підтримку обробки як </w:t>
      </w:r>
      <w:r w:rsidRPr="00DB52BD">
        <w:rPr>
          <w:rFonts w:ascii="Times New Roman" w:hAnsi="Times New Roman"/>
          <w:i/>
          <w:noProof/>
          <w:sz w:val="24"/>
          <w:szCs w:val="24"/>
          <w:lang w:val="uk-UA"/>
        </w:rPr>
        <w:t>CPU</w:t>
      </w:r>
      <w:r w:rsidRPr="00DB52BD">
        <w:rPr>
          <w:rFonts w:ascii="Times New Roman" w:hAnsi="Times New Roman"/>
          <w:noProof/>
          <w:sz w:val="24"/>
          <w:szCs w:val="24"/>
          <w:lang w:val="uk-UA"/>
        </w:rPr>
        <w:t xml:space="preserve">, так і </w:t>
      </w:r>
      <w:r w:rsidRPr="00DB52BD">
        <w:rPr>
          <w:rFonts w:ascii="Times New Roman" w:hAnsi="Times New Roman"/>
          <w:i/>
          <w:noProof/>
          <w:sz w:val="24"/>
          <w:szCs w:val="24"/>
          <w:lang w:val="uk-UA"/>
        </w:rPr>
        <w:t>GPU</w:t>
      </w:r>
      <w:r w:rsidRPr="00DB52BD">
        <w:rPr>
          <w:rFonts w:ascii="Times New Roman" w:hAnsi="Times New Roman"/>
          <w:noProof/>
          <w:sz w:val="24"/>
          <w:szCs w:val="24"/>
          <w:lang w:val="uk-UA"/>
        </w:rPr>
        <w:t>.</w:t>
      </w:r>
    </w:p>
    <w:p w:rsidR="00625CC8" w:rsidRPr="00DB52BD" w:rsidRDefault="00625CC8" w:rsidP="00625CC8">
      <w:pPr>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На додаток до готових моделей та інструментів, </w:t>
      </w: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також дозволяє розробникам створювати та навчати власні моделі за допомогою </w:t>
      </w:r>
      <w:r w:rsidRPr="00DB52BD">
        <w:rPr>
          <w:rFonts w:ascii="Times New Roman" w:hAnsi="Times New Roman"/>
          <w:i/>
          <w:noProof/>
          <w:sz w:val="24"/>
          <w:szCs w:val="24"/>
          <w:lang w:val="uk-UA"/>
        </w:rPr>
        <w:t>TensorFlow</w:t>
      </w:r>
      <w:r w:rsidRPr="00DB52BD">
        <w:rPr>
          <w:rFonts w:ascii="Times New Roman" w:hAnsi="Times New Roman"/>
          <w:noProof/>
          <w:sz w:val="24"/>
          <w:szCs w:val="24"/>
          <w:lang w:val="uk-UA"/>
        </w:rPr>
        <w:t xml:space="preserve"> або </w:t>
      </w:r>
      <w:r w:rsidRPr="00DB52BD">
        <w:rPr>
          <w:rFonts w:ascii="Times New Roman" w:hAnsi="Times New Roman"/>
          <w:i/>
          <w:noProof/>
          <w:sz w:val="24"/>
          <w:szCs w:val="24"/>
          <w:lang w:val="uk-UA"/>
        </w:rPr>
        <w:t>TensorFlow Lite</w:t>
      </w:r>
      <w:r w:rsidRPr="00DB52BD">
        <w:rPr>
          <w:rFonts w:ascii="Times New Roman" w:hAnsi="Times New Roman"/>
          <w:noProof/>
          <w:sz w:val="24"/>
          <w:szCs w:val="24"/>
          <w:lang w:val="uk-UA"/>
        </w:rPr>
        <w:t xml:space="preserve"> та інтегрувати їх у свої конвеєри. Це робить його потужним інструментом для розробки мультимедійних додатків у реальному часі, таких як доповнена реальність і віртуальний досвід.</w:t>
      </w:r>
    </w:p>
    <w:p w:rsidR="00625CC8" w:rsidRPr="00DB52BD" w:rsidRDefault="00625CC8" w:rsidP="00625CC8">
      <w:pPr>
        <w:spacing w:after="0" w:line="240" w:lineRule="auto"/>
        <w:ind w:firstLine="709"/>
        <w:jc w:val="both"/>
        <w:rPr>
          <w:rFonts w:ascii="Times New Roman" w:hAnsi="Times New Roman"/>
          <w:i/>
          <w:sz w:val="24"/>
          <w:szCs w:val="24"/>
          <w:lang w:val="uk-UA"/>
        </w:rPr>
      </w:pPr>
      <w:r w:rsidRPr="00DB52BD">
        <w:rPr>
          <w:rFonts w:ascii="Times New Roman" w:hAnsi="Times New Roman"/>
          <w:i/>
          <w:noProof/>
          <w:sz w:val="24"/>
          <w:szCs w:val="24"/>
          <w:lang w:val="uk-UA"/>
        </w:rPr>
        <w:t>MediaPipe</w:t>
      </w:r>
      <w:r w:rsidRPr="00DB52BD">
        <w:rPr>
          <w:rFonts w:ascii="Times New Roman" w:hAnsi="Times New Roman"/>
          <w:noProof/>
          <w:sz w:val="24"/>
          <w:szCs w:val="24"/>
          <w:lang w:val="uk-UA"/>
        </w:rPr>
        <w:t xml:space="preserve"> доступний як про</w:t>
      </w:r>
      <w:r w:rsidR="00874E2E" w:rsidRPr="00DB52BD">
        <w:rPr>
          <w:rFonts w:ascii="Times New Roman" w:hAnsi="Times New Roman"/>
          <w:noProof/>
          <w:sz w:val="24"/>
          <w:szCs w:val="24"/>
          <w:lang w:val="uk-UA"/>
        </w:rPr>
        <w:t>єк</w:t>
      </w:r>
      <w:r w:rsidRPr="00DB52BD">
        <w:rPr>
          <w:rFonts w:ascii="Times New Roman" w:hAnsi="Times New Roman"/>
          <w:noProof/>
          <w:sz w:val="24"/>
          <w:szCs w:val="24"/>
          <w:lang w:val="uk-UA"/>
        </w:rPr>
        <w:t xml:space="preserve">т з відкритим кодом на </w:t>
      </w:r>
      <w:r w:rsidRPr="00DB52BD">
        <w:rPr>
          <w:rFonts w:ascii="Times New Roman" w:hAnsi="Times New Roman"/>
          <w:i/>
          <w:noProof/>
          <w:sz w:val="24"/>
          <w:szCs w:val="24"/>
          <w:lang w:val="uk-UA"/>
        </w:rPr>
        <w:t>GitHub</w:t>
      </w:r>
      <w:r w:rsidRPr="00DB52BD">
        <w:rPr>
          <w:rFonts w:ascii="Times New Roman" w:hAnsi="Times New Roman"/>
          <w:noProof/>
          <w:sz w:val="24"/>
          <w:szCs w:val="24"/>
          <w:lang w:val="uk-UA"/>
        </w:rPr>
        <w:t xml:space="preserve"> і може використовуватися з різними мовами програмування, включаючи </w:t>
      </w:r>
      <w:r w:rsidRPr="00DB52BD">
        <w:rPr>
          <w:rFonts w:ascii="Times New Roman" w:hAnsi="Times New Roman"/>
          <w:i/>
          <w:noProof/>
          <w:sz w:val="24"/>
          <w:szCs w:val="24"/>
          <w:lang w:val="uk-UA"/>
        </w:rPr>
        <w:t xml:space="preserve">C++, Python, Java </w:t>
      </w:r>
      <w:r w:rsidRPr="00DB52BD">
        <w:rPr>
          <w:rFonts w:ascii="Times New Roman" w:hAnsi="Times New Roman"/>
          <w:noProof/>
          <w:sz w:val="24"/>
          <w:szCs w:val="24"/>
          <w:lang w:val="uk-UA"/>
        </w:rPr>
        <w:t xml:space="preserve">та </w:t>
      </w:r>
      <w:r w:rsidRPr="00DB52BD">
        <w:rPr>
          <w:rFonts w:ascii="Times New Roman" w:hAnsi="Times New Roman"/>
          <w:i/>
          <w:noProof/>
          <w:sz w:val="24"/>
          <w:szCs w:val="24"/>
          <w:lang w:val="uk-UA"/>
        </w:rPr>
        <w:t>JavaScript</w:t>
      </w:r>
      <w:r w:rsidRPr="00DB52BD">
        <w:rPr>
          <w:rFonts w:ascii="Times New Roman" w:hAnsi="Times New Roman"/>
          <w:noProof/>
          <w:sz w:val="24"/>
          <w:szCs w:val="24"/>
          <w:lang w:val="uk-UA"/>
        </w:rPr>
        <w:t>.</w:t>
      </w:r>
    </w:p>
    <w:p w:rsidR="00625CC8" w:rsidRPr="00DB52BD" w:rsidRDefault="00625CC8" w:rsidP="00625CC8">
      <w:pPr>
        <w:spacing w:before="120" w:after="120" w:line="240" w:lineRule="auto"/>
        <w:jc w:val="center"/>
        <w:rPr>
          <w:rFonts w:ascii="Times New Roman" w:hAnsi="Times New Roman"/>
          <w:lang w:val="uk-UA"/>
        </w:rPr>
      </w:pPr>
      <w:r w:rsidRPr="00DB52BD">
        <w:rPr>
          <w:rFonts w:ascii="Times New Roman" w:hAnsi="Times New Roman"/>
          <w:i/>
          <w:noProof/>
          <w:sz w:val="24"/>
          <w:szCs w:val="24"/>
          <w:lang w:val="uk-UA"/>
        </w:rPr>
        <w:lastRenderedPageBreak/>
        <w:t>Характеристика виробників,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sz w:val="24"/>
          <w:szCs w:val="24"/>
          <w:lang w:val="uk-UA"/>
        </w:rPr>
        <w:t>Visual3D – URL:</w:t>
      </w:r>
      <w:r w:rsidR="00874E2E" w:rsidRPr="00DB52BD">
        <w:rPr>
          <w:rFonts w:ascii="Times New Roman" w:hAnsi="Times New Roman"/>
          <w:i/>
          <w:sz w:val="24"/>
          <w:szCs w:val="24"/>
          <w:lang w:val="uk-UA"/>
        </w:rPr>
        <w:t xml:space="preserve"> https://c-motion.com/#visual3d</w:t>
      </w:r>
    </w:p>
    <w:tbl>
      <w:tblPr>
        <w:tblW w:w="0" w:type="auto"/>
        <w:tblLayout w:type="fixed"/>
        <w:tblLook w:val="04A0" w:firstRow="1" w:lastRow="0" w:firstColumn="1" w:lastColumn="0" w:noHBand="0" w:noVBand="1"/>
      </w:tblPr>
      <w:tblGrid>
        <w:gridCol w:w="5097"/>
        <w:gridCol w:w="5097"/>
      </w:tblGrid>
      <w:tr w:rsidR="00625CC8" w:rsidRPr="00DB52BD" w:rsidTr="00625CC8">
        <w:trPr>
          <w:trHeight w:val="292"/>
        </w:trPr>
        <w:tc>
          <w:tcPr>
            <w:tcW w:w="5097" w:type="dxa"/>
          </w:tcPr>
          <w:p w:rsidR="00625CC8" w:rsidRPr="00DB52BD" w:rsidRDefault="00625CC8" w:rsidP="00625CC8">
            <w:pPr>
              <w:spacing w:after="0" w:line="240" w:lineRule="auto"/>
              <w:jc w:val="center"/>
              <w:rPr>
                <w:rFonts w:ascii="Times New Roman" w:hAnsi="Times New Roman"/>
                <w:b/>
                <w:i/>
                <w:noProof/>
                <w:sz w:val="24"/>
                <w:szCs w:val="24"/>
                <w:lang w:val="uk-UA"/>
              </w:rPr>
            </w:pPr>
            <w:r w:rsidRPr="00DB52BD">
              <w:rPr>
                <w:rFonts w:ascii="Times New Roman" w:hAnsi="Times New Roman"/>
                <w:noProof/>
                <w:lang w:val="en-US" w:eastAsia="en-US"/>
              </w:rPr>
              <w:drawing>
                <wp:inline distT="0" distB="0" distL="0" distR="0" wp14:anchorId="497620E8" wp14:editId="53D94CBB">
                  <wp:extent cx="2941200" cy="1746000"/>
                  <wp:effectExtent l="19050" t="19050" r="12065" b="26035"/>
                  <wp:docPr id="180" name="Рисунок 180" descr="Visual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isual3D.png"/>
                          <pic:cNvPicPr>
                            <a:picLocks noChangeAspect="1" noChangeArrowheads="1"/>
                          </pic:cNvPicPr>
                        </pic:nvPicPr>
                        <pic:blipFill>
                          <a:blip r:embed="rId384">
                            <a:extLst>
                              <a:ext uri="{28A0092B-C50C-407E-A947-70E740481C1C}">
                                <a14:useLocalDpi xmlns:a14="http://schemas.microsoft.com/office/drawing/2010/main" val="0"/>
                              </a:ext>
                            </a:extLst>
                          </a:blip>
                          <a:srcRect/>
                          <a:stretch>
                            <a:fillRect/>
                          </a:stretch>
                        </pic:blipFill>
                        <pic:spPr bwMode="auto">
                          <a:xfrm>
                            <a:off x="0" y="0"/>
                            <a:ext cx="2941200" cy="1746000"/>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b/>
                <w:i/>
                <w:noProof/>
                <w:sz w:val="24"/>
                <w:szCs w:val="24"/>
                <w:lang w:val="uk-UA"/>
              </w:rPr>
            </w:pPr>
            <w:r w:rsidRPr="00DB52BD">
              <w:rPr>
                <w:rFonts w:ascii="Times New Roman" w:hAnsi="Times New Roman"/>
                <w:noProof/>
                <w:lang w:val="en-US" w:eastAsia="en-US"/>
              </w:rPr>
              <w:drawing>
                <wp:inline distT="0" distB="0" distL="0" distR="0" wp14:anchorId="526183B7" wp14:editId="0206DEE6">
                  <wp:extent cx="3108960" cy="1737360"/>
                  <wp:effectExtent l="19050" t="19050" r="15240" b="15240"/>
                  <wp:docPr id="181" name="Рисунок 181" descr="Iamge Descrip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Iamge Description"/>
                          <pic:cNvPicPr preferRelativeResize="0">
                            <a:picLocks noChangeAspect="1" noChangeArrowheads="1"/>
                          </pic:cNvPicPr>
                        </pic:nvPicPr>
                        <pic:blipFill>
                          <a:blip r:embed="rId385" cstate="print">
                            <a:extLst>
                              <a:ext uri="{28A0092B-C50C-407E-A947-70E740481C1C}">
                                <a14:useLocalDpi xmlns:a14="http://schemas.microsoft.com/office/drawing/2010/main" val="0"/>
                              </a:ext>
                            </a:extLst>
                          </a:blip>
                          <a:srcRect/>
                          <a:stretch>
                            <a:fillRect/>
                          </a:stretch>
                        </pic:blipFill>
                        <pic:spPr bwMode="auto">
                          <a:xfrm>
                            <a:off x="0" y="0"/>
                            <a:ext cx="3109196" cy="1737492"/>
                          </a:xfrm>
                          <a:prstGeom prst="rect">
                            <a:avLst/>
                          </a:prstGeom>
                          <a:noFill/>
                          <a:ln w="19050">
                            <a:solidFill>
                              <a:schemeClr val="tx1"/>
                            </a:solidFill>
                          </a:ln>
                        </pic:spPr>
                      </pic:pic>
                    </a:graphicData>
                  </a:graphic>
                </wp:inline>
              </w:drawing>
            </w:r>
          </w:p>
        </w:tc>
      </w:tr>
      <w:tr w:rsidR="00625CC8" w:rsidRPr="00DB52BD" w:rsidTr="00625CC8">
        <w:trPr>
          <w:trHeight w:val="292"/>
        </w:trPr>
        <w:tc>
          <w:tcPr>
            <w:tcW w:w="5097" w:type="dxa"/>
          </w:tcPr>
          <w:p w:rsidR="00625CC8" w:rsidRPr="00DB52BD" w:rsidRDefault="00625CC8" w:rsidP="00625CC8">
            <w:pPr>
              <w:spacing w:before="120" w:after="120" w:line="240" w:lineRule="auto"/>
              <w:ind w:left="-108"/>
              <w:jc w:val="center"/>
              <w:rPr>
                <w:rFonts w:ascii="Times New Roman" w:hAnsi="Times New Roman"/>
                <w:noProof/>
                <w:lang w:val="uk-UA"/>
              </w:rPr>
            </w:pPr>
            <w:r w:rsidRPr="00DB52BD">
              <w:rPr>
                <w:rFonts w:ascii="Times New Roman" w:hAnsi="Times New Roman"/>
                <w:i/>
                <w:noProof/>
                <w:sz w:val="24"/>
                <w:szCs w:val="24"/>
                <w:lang w:val="uk-UA"/>
              </w:rPr>
              <w:t>Рис. Г15. Логотип Visual3D</w:t>
            </w:r>
            <w:r w:rsidRPr="00DB52BD">
              <w:rPr>
                <w:rFonts w:ascii="Times New Roman" w:hAnsi="Times New Roman"/>
                <w:sz w:val="24"/>
                <w:szCs w:val="24"/>
                <w:lang w:val="uk-UA"/>
              </w:rPr>
              <w:t>.</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Г16. Вікно програми</w:t>
            </w:r>
            <w:r w:rsidRPr="00DB52BD">
              <w:rPr>
                <w:rFonts w:ascii="Times New Roman" w:hAnsi="Times New Roman"/>
                <w:i/>
                <w:sz w:val="24"/>
                <w:szCs w:val="24"/>
                <w:lang w:val="uk-UA"/>
              </w:rPr>
              <w:t xml:space="preserve"> </w:t>
            </w:r>
            <w:r w:rsidRPr="00DB52BD">
              <w:rPr>
                <w:rFonts w:ascii="Times New Roman" w:hAnsi="Times New Roman"/>
                <w:i/>
                <w:noProof/>
                <w:sz w:val="24"/>
                <w:szCs w:val="24"/>
                <w:lang w:val="uk-UA"/>
              </w:rPr>
              <w:t>Visual3D</w:t>
            </w:r>
            <w:r w:rsidRPr="00DB52BD">
              <w:rPr>
                <w:rFonts w:ascii="Times New Roman" w:hAnsi="Times New Roman"/>
                <w:sz w:val="24"/>
                <w:szCs w:val="24"/>
                <w:lang w:val="uk-UA"/>
              </w:rPr>
              <w:t>.</w:t>
            </w:r>
          </w:p>
        </w:tc>
      </w:tr>
    </w:tbl>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створений компанією C-Motion, Inc, яка розташоване за межами Вашингтона, округ Колумбія, C-Motion було створено в 1997 році для передачі технології аналізу фізичної реабілітації </w:t>
      </w:r>
      <w:r w:rsidRPr="00DB52BD">
        <w:rPr>
          <w:rFonts w:ascii="Times New Roman" w:hAnsi="Times New Roman"/>
          <w:i/>
          <w:noProof/>
          <w:sz w:val="24"/>
          <w:szCs w:val="24"/>
          <w:lang w:val="uk-UA"/>
        </w:rPr>
        <w:t>Move3D 6DoF</w:t>
      </w:r>
      <w:r w:rsidRPr="00DB52BD">
        <w:rPr>
          <w:rFonts w:ascii="Times New Roman" w:hAnsi="Times New Roman"/>
          <w:noProof/>
          <w:sz w:val="24"/>
          <w:szCs w:val="24"/>
          <w:lang w:val="uk-UA"/>
        </w:rPr>
        <w:t xml:space="preserve"> від Національного інституту охорони здоров</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я США на комерційний ринок.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 це продукт, який став результатом цих зусиль, і він був випущений у комерційну продукцію в 2001 році. З тих пір </w:t>
      </w:r>
      <w:r w:rsidRPr="00DB52BD">
        <w:rPr>
          <w:rFonts w:ascii="Times New Roman" w:hAnsi="Times New Roman"/>
          <w:i/>
          <w:noProof/>
          <w:sz w:val="24"/>
          <w:szCs w:val="24"/>
          <w:lang w:val="uk-UA"/>
        </w:rPr>
        <w:t>C-Motion</w:t>
      </w:r>
      <w:r w:rsidRPr="00DB52BD">
        <w:rPr>
          <w:rFonts w:ascii="Times New Roman" w:hAnsi="Times New Roman"/>
          <w:noProof/>
          <w:sz w:val="24"/>
          <w:szCs w:val="24"/>
          <w:lang w:val="uk-UA"/>
        </w:rPr>
        <w:t xml:space="preserve"> зосереджується на потребах медичних досліджень, спортивних і реабілітаційних досліджень з передовими можливостями </w:t>
      </w:r>
      <w:r w:rsidRPr="00DB52BD">
        <w:rPr>
          <w:rFonts w:ascii="Times New Roman" w:hAnsi="Times New Roman"/>
          <w:i/>
          <w:noProof/>
          <w:sz w:val="24"/>
          <w:szCs w:val="24"/>
          <w:lang w:val="uk-UA"/>
        </w:rPr>
        <w:t>3D</w:t>
      </w:r>
      <w:r w:rsidRPr="00DB52BD">
        <w:rPr>
          <w:rFonts w:ascii="Times New Roman" w:hAnsi="Times New Roman"/>
          <w:noProof/>
          <w:sz w:val="24"/>
          <w:szCs w:val="24"/>
          <w:lang w:val="uk-UA"/>
        </w:rPr>
        <w:t xml:space="preserve">-аналізу руху. Сьогодні </w:t>
      </w:r>
      <w:r w:rsidRPr="00DB52BD">
        <w:rPr>
          <w:rFonts w:ascii="Times New Roman" w:hAnsi="Times New Roman"/>
          <w:i/>
          <w:noProof/>
          <w:sz w:val="24"/>
          <w:szCs w:val="24"/>
          <w:lang w:val="uk-UA"/>
        </w:rPr>
        <w:t xml:space="preserve">Visual3D </w:t>
      </w:r>
      <w:r w:rsidRPr="00DB52BD">
        <w:rPr>
          <w:rFonts w:ascii="Times New Roman" w:hAnsi="Times New Roman"/>
          <w:noProof/>
          <w:sz w:val="24"/>
          <w:szCs w:val="24"/>
          <w:lang w:val="uk-UA"/>
        </w:rPr>
        <w:t xml:space="preserve">має тисячі користувачів у понад 50 країнах. </w:t>
      </w:r>
      <w:r w:rsidRPr="00DB52BD">
        <w:rPr>
          <w:rFonts w:ascii="Times New Roman" w:hAnsi="Times New Roman"/>
          <w:i/>
          <w:noProof/>
          <w:sz w:val="24"/>
          <w:szCs w:val="24"/>
          <w:lang w:val="uk-UA"/>
        </w:rPr>
        <w:t>C-Motion, Inc</w:t>
      </w:r>
      <w:r w:rsidRPr="00DB52BD">
        <w:rPr>
          <w:rFonts w:ascii="Times New Roman" w:hAnsi="Times New Roman"/>
          <w:noProof/>
          <w:sz w:val="24"/>
          <w:szCs w:val="24"/>
          <w:lang w:val="uk-UA"/>
        </w:rPr>
        <w:t xml:space="preserve"> є світовим лідером у сфері програмних засобів для дослідження біомеханіки.</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є дослідницьким програмним продуктом №1 для аналізу та моделювання даних </w:t>
      </w:r>
      <w:r w:rsidRPr="00DB52BD">
        <w:rPr>
          <w:rFonts w:ascii="Times New Roman" w:hAnsi="Times New Roman"/>
          <w:i/>
          <w:noProof/>
          <w:sz w:val="24"/>
          <w:szCs w:val="24"/>
          <w:lang w:val="uk-UA"/>
        </w:rPr>
        <w:t>3D Motion Capture</w:t>
      </w:r>
      <w:r w:rsidRPr="00DB52BD">
        <w:rPr>
          <w:rFonts w:ascii="Times New Roman" w:hAnsi="Times New Roman"/>
          <w:noProof/>
          <w:sz w:val="24"/>
          <w:szCs w:val="24"/>
          <w:lang w:val="uk-UA"/>
        </w:rPr>
        <w:t>. Він використовується дослідниками та іншими професіоналами в усьому світі для оцінювання, реабілітації, неврології, інженерії, робототехніки, спорту (продуктивність, профілактика травм, виробництво обладнання), ортопедії, протезування, досліджень на тваринах, оцінки інвалідності тощо.</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w:t>
      </w:r>
      <w:r w:rsidR="00874E2E"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єдиний продукт, який дозволить вам повною мірою скористатися можливостями вашої системи захоплення руху, усунувши обмеження наперед визначених наборів маркерів, правил аналізу чи інших обмежень. Це усуває потребу в розробці спеціального програмного забезпечення або спробах інтегрувати та підтримувати спеціальні програми за допомогою сторонніх продуктів, таких як </w:t>
      </w:r>
      <w:r w:rsidRPr="00DB52BD">
        <w:rPr>
          <w:rFonts w:ascii="Times New Roman" w:hAnsi="Times New Roman"/>
          <w:i/>
          <w:noProof/>
          <w:sz w:val="24"/>
          <w:szCs w:val="24"/>
          <w:lang w:val="uk-UA"/>
        </w:rPr>
        <w:t>Matlab</w:t>
      </w:r>
      <w:r w:rsidRPr="00DB52BD">
        <w:rPr>
          <w:rFonts w:ascii="Times New Roman" w:hAnsi="Times New Roman"/>
          <w:noProof/>
          <w:sz w:val="24"/>
          <w:szCs w:val="24"/>
          <w:lang w:val="uk-UA"/>
        </w:rPr>
        <w:t>.</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перевершує функціональність програмного забезпечення, розробленого виробниками систем захоплення руху, і надає єдину комерційно підтримувану платформу для керування та аналізу даних </w:t>
      </w:r>
      <w:r w:rsidRPr="00DB52BD">
        <w:rPr>
          <w:rFonts w:ascii="Times New Roman" w:hAnsi="Times New Roman"/>
          <w:i/>
          <w:noProof/>
          <w:sz w:val="24"/>
          <w:szCs w:val="24"/>
          <w:lang w:val="uk-UA"/>
        </w:rPr>
        <w:t>3D</w:t>
      </w:r>
      <w:r w:rsidRPr="00DB52BD">
        <w:rPr>
          <w:rFonts w:ascii="Times New Roman" w:hAnsi="Times New Roman"/>
          <w:noProof/>
          <w:sz w:val="24"/>
          <w:szCs w:val="24"/>
          <w:lang w:val="uk-UA"/>
        </w:rPr>
        <w:t>-захоплення руху – часто за значно нижчою ціною.</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Оскільки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не залежить від апаратного забезпечення, це дозволяє лабораторіям у всьому світі співпрацювати та обмінюватися даними та результатами аналізу узгоджено, незалежно від використовуваної системи захоплення руху. Ця апаратна незалежність також дозволяє лабораторії модифікувати, покращувати, оновлювати або навіть замінювати базові системи захоплення руху, не впливаючи на будь-які наявні дані чи дослідження, що проводяться.</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Збір даних:</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дозволить ефективніше використовувати систему захоплення руху, оскільки методи аналізу прив</w:t>
      </w:r>
      <w:r w:rsidR="00874E2E" w:rsidRPr="00DB52BD">
        <w:rPr>
          <w:rFonts w:ascii="Times New Roman" w:hAnsi="Times New Roman"/>
          <w:noProof/>
          <w:sz w:val="24"/>
          <w:szCs w:val="24"/>
          <w:lang w:val="uk-UA"/>
        </w:rPr>
        <w:t>одять</w:t>
      </w:r>
      <w:r w:rsidRPr="00DB52BD">
        <w:rPr>
          <w:rFonts w:ascii="Times New Roman" w:hAnsi="Times New Roman"/>
          <w:noProof/>
          <w:sz w:val="24"/>
          <w:szCs w:val="24"/>
          <w:lang w:val="uk-UA"/>
        </w:rPr>
        <w:t xml:space="preserve"> до оптимального розташування маркерів і визначень. </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Моделювання: дані захоплення руху </w:t>
      </w:r>
      <w:r w:rsidR="00874E2E"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просто велика колекція вхідних сигналів (зазвичай у форматі </w:t>
      </w:r>
      <w:r w:rsidRPr="00DB52BD">
        <w:rPr>
          <w:rFonts w:ascii="Times New Roman" w:hAnsi="Times New Roman"/>
          <w:i/>
          <w:noProof/>
          <w:sz w:val="24"/>
          <w:szCs w:val="24"/>
          <w:lang w:val="uk-UA"/>
        </w:rPr>
        <w:t>C3D</w:t>
      </w:r>
      <w:r w:rsidRPr="00DB52BD">
        <w:rPr>
          <w:rFonts w:ascii="Times New Roman" w:hAnsi="Times New Roman"/>
          <w:noProof/>
          <w:sz w:val="24"/>
          <w:szCs w:val="24"/>
          <w:lang w:val="uk-UA"/>
        </w:rPr>
        <w:t>). Його потрібно застосувати до біомеханічної моделі суб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єкта, щоб він мав сенс і щоб аналіз був можливим. </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Аналіз:</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містить математичні бібліотеки, необхідні для визначення кутів з</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єднань, потужностей, моментів, сил, швидкостей, прискорень, власних оцінок поз, фільтрації, обробки сигналів і багато іншого. Існують цитати для всіх процедур і підходів </w:t>
      </w:r>
      <w:r w:rsidR="00874E2E"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у </w:t>
      </w:r>
      <w:r w:rsidRPr="00DB52BD">
        <w:rPr>
          <w:rFonts w:ascii="Times New Roman" w:hAnsi="Times New Roman"/>
          <w:i/>
          <w:noProof/>
          <w:sz w:val="24"/>
          <w:szCs w:val="24"/>
          <w:lang w:val="uk-UA"/>
        </w:rPr>
        <w:t xml:space="preserve">Visual3D </w:t>
      </w:r>
      <w:r w:rsidRPr="00DB52BD">
        <w:rPr>
          <w:rFonts w:ascii="Times New Roman" w:hAnsi="Times New Roman"/>
          <w:noProof/>
          <w:sz w:val="24"/>
          <w:szCs w:val="24"/>
          <w:lang w:val="uk-UA"/>
        </w:rPr>
        <w:t>немає власних обчислень, щоб можна було підтримувати методології. Створюйте користувацькі математичні вирази та автоматизуйте аналіз за допомогою конвеєрного інструменту для повного контролю.</w:t>
      </w:r>
    </w:p>
    <w:p w:rsidR="00625CC8" w:rsidRPr="00DB52BD" w:rsidRDefault="00625CC8" w:rsidP="00625CC8">
      <w:pPr>
        <w:tabs>
          <w:tab w:val="left" w:pos="1134"/>
        </w:tabs>
        <w:spacing w:after="0" w:line="240" w:lineRule="auto"/>
        <w:ind w:firstLine="709"/>
        <w:jc w:val="both"/>
        <w:rPr>
          <w:rFonts w:ascii="Times New Roman" w:hAnsi="Times New Roman"/>
          <w:i/>
          <w:noProof/>
          <w:sz w:val="24"/>
          <w:szCs w:val="24"/>
          <w:lang w:val="uk-UA"/>
        </w:rPr>
      </w:pPr>
      <w:r w:rsidRPr="00DB52BD">
        <w:rPr>
          <w:rFonts w:ascii="Times New Roman" w:hAnsi="Times New Roman"/>
          <w:i/>
          <w:noProof/>
          <w:sz w:val="24"/>
          <w:szCs w:val="24"/>
          <w:lang w:val="uk-UA"/>
        </w:rPr>
        <w:t>Звітування:</w:t>
      </w:r>
      <w:r w:rsidRPr="00DB52BD">
        <w:rPr>
          <w:rFonts w:ascii="Times New Roman" w:hAnsi="Times New Roman"/>
          <w:noProof/>
          <w:sz w:val="24"/>
          <w:szCs w:val="24"/>
          <w:lang w:val="uk-UA"/>
        </w:rPr>
        <w:t xml:space="preserve"> у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вбудований повний інструмент для створення графіків і звітів. Дані також можна експортувати, а майбутні версії підтримують формат </w:t>
      </w:r>
      <w:r w:rsidRPr="00DB52BD">
        <w:rPr>
          <w:rFonts w:ascii="Times New Roman" w:hAnsi="Times New Roman"/>
          <w:i/>
          <w:noProof/>
          <w:sz w:val="24"/>
          <w:szCs w:val="24"/>
          <w:lang w:val="uk-UA"/>
        </w:rPr>
        <w:t xml:space="preserve">OpenDoc </w:t>
      </w:r>
      <w:r w:rsidRPr="00DB52BD">
        <w:rPr>
          <w:rFonts w:ascii="Times New Roman" w:hAnsi="Times New Roman"/>
          <w:noProof/>
          <w:sz w:val="24"/>
          <w:szCs w:val="24"/>
          <w:lang w:val="uk-UA"/>
        </w:rPr>
        <w:t xml:space="preserve">для інтеграції з </w:t>
      </w:r>
      <w:r w:rsidRPr="00DB52BD">
        <w:rPr>
          <w:rFonts w:ascii="Times New Roman" w:hAnsi="Times New Roman"/>
          <w:i/>
          <w:noProof/>
          <w:sz w:val="24"/>
          <w:szCs w:val="24"/>
          <w:lang w:val="uk-UA"/>
        </w:rPr>
        <w:t>MS Word</w:t>
      </w:r>
      <w:r w:rsidRPr="00DB52BD">
        <w:rPr>
          <w:rFonts w:ascii="Times New Roman" w:hAnsi="Times New Roman"/>
          <w:noProof/>
          <w:sz w:val="24"/>
          <w:szCs w:val="24"/>
          <w:lang w:val="uk-UA"/>
        </w:rPr>
        <w:t xml:space="preserve"> або </w:t>
      </w:r>
      <w:r w:rsidRPr="00DB52BD">
        <w:rPr>
          <w:rFonts w:ascii="Times New Roman" w:hAnsi="Times New Roman"/>
          <w:i/>
          <w:noProof/>
          <w:sz w:val="24"/>
          <w:szCs w:val="24"/>
          <w:lang w:val="uk-UA"/>
        </w:rPr>
        <w:t xml:space="preserve">OpenOffice. </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lastRenderedPageBreak/>
        <w:t>Вимоги до апаратного забезпечення Visual3D</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 xml:space="preserve"> працює на </w:t>
      </w:r>
      <w:r w:rsidRPr="00DB52BD">
        <w:rPr>
          <w:rFonts w:ascii="Times New Roman" w:hAnsi="Times New Roman"/>
          <w:i/>
          <w:noProof/>
          <w:sz w:val="24"/>
          <w:szCs w:val="24"/>
          <w:lang w:val="uk-UA"/>
        </w:rPr>
        <w:t>Windows Vista</w:t>
      </w:r>
      <w:r w:rsidRPr="00DB52BD">
        <w:rPr>
          <w:rFonts w:ascii="Times New Roman" w:hAnsi="Times New Roman"/>
          <w:noProof/>
          <w:sz w:val="24"/>
          <w:szCs w:val="24"/>
          <w:lang w:val="uk-UA"/>
        </w:rPr>
        <w:t xml:space="preserve"> та вище (</w:t>
      </w:r>
      <w:r w:rsidRPr="00DB52BD">
        <w:rPr>
          <w:rFonts w:ascii="Times New Roman" w:hAnsi="Times New Roman"/>
          <w:i/>
          <w:noProof/>
          <w:sz w:val="24"/>
          <w:szCs w:val="24"/>
          <w:lang w:val="uk-UA"/>
        </w:rPr>
        <w:t>Vista/Win7/Win8/Win10</w:t>
      </w:r>
      <w:r w:rsidRPr="00DB52BD">
        <w:rPr>
          <w:rFonts w:ascii="Times New Roman" w:hAnsi="Times New Roman"/>
          <w:noProof/>
          <w:sz w:val="24"/>
          <w:szCs w:val="24"/>
          <w:lang w:val="uk-UA"/>
        </w:rPr>
        <w:t>). Він не має конкретних мінімальних вимог до обладнання. Працює на 32- і 64-розрядних системах. Але, природно, найкраще підійде більш потужне та вдосконалене обладнання. Ми рекомендуємо 64-розрядний процесор і мінімум 4 ГБ пам</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яті або більше (більше – краще).</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Visual3D </w:t>
      </w:r>
      <w:r w:rsidRPr="00DB52BD">
        <w:rPr>
          <w:rFonts w:ascii="Times New Roman" w:hAnsi="Times New Roman"/>
          <w:noProof/>
          <w:sz w:val="24"/>
          <w:szCs w:val="24"/>
          <w:lang w:val="uk-UA"/>
        </w:rPr>
        <w:t xml:space="preserve">також працює на </w:t>
      </w:r>
      <w:r w:rsidRPr="00DB52BD">
        <w:rPr>
          <w:rFonts w:ascii="Times New Roman" w:hAnsi="Times New Roman"/>
          <w:i/>
          <w:noProof/>
          <w:sz w:val="24"/>
          <w:szCs w:val="24"/>
          <w:lang w:val="uk-UA"/>
        </w:rPr>
        <w:t>Mac</w:t>
      </w:r>
      <w:r w:rsidRPr="00DB52BD">
        <w:rPr>
          <w:rFonts w:ascii="Times New Roman" w:hAnsi="Times New Roman"/>
          <w:noProof/>
          <w:sz w:val="24"/>
          <w:szCs w:val="24"/>
          <w:lang w:val="uk-UA"/>
        </w:rPr>
        <w:t xml:space="preserve"> під керуванням </w:t>
      </w:r>
      <w:r w:rsidRPr="00DB52BD">
        <w:rPr>
          <w:rFonts w:ascii="Times New Roman" w:hAnsi="Times New Roman"/>
          <w:i/>
          <w:noProof/>
          <w:sz w:val="24"/>
          <w:szCs w:val="24"/>
          <w:lang w:val="uk-UA"/>
        </w:rPr>
        <w:t>Parallels</w:t>
      </w:r>
      <w:r w:rsidRPr="00DB52BD">
        <w:rPr>
          <w:rFonts w:ascii="Times New Roman" w:hAnsi="Times New Roman"/>
          <w:noProof/>
          <w:sz w:val="24"/>
          <w:szCs w:val="24"/>
          <w:lang w:val="uk-UA"/>
        </w:rPr>
        <w:t xml:space="preserve"> або </w:t>
      </w:r>
      <w:r w:rsidRPr="00DB52BD">
        <w:rPr>
          <w:rFonts w:ascii="Times New Roman" w:hAnsi="Times New Roman"/>
          <w:i/>
          <w:noProof/>
          <w:sz w:val="24"/>
          <w:szCs w:val="24"/>
          <w:lang w:val="uk-UA"/>
        </w:rPr>
        <w:t>VMWare</w:t>
      </w:r>
      <w:r w:rsidRPr="00DB52BD">
        <w:rPr>
          <w:rFonts w:ascii="Times New Roman" w:hAnsi="Times New Roman"/>
          <w:noProof/>
          <w:sz w:val="24"/>
          <w:szCs w:val="24"/>
          <w:lang w:val="uk-UA"/>
        </w:rPr>
        <w:t xml:space="preserve"> (подвійного завантаження </w:t>
      </w:r>
      <w:r w:rsidRPr="00DB52BD">
        <w:rPr>
          <w:rFonts w:ascii="Times New Roman" w:hAnsi="Times New Roman"/>
          <w:i/>
          <w:noProof/>
          <w:sz w:val="24"/>
          <w:szCs w:val="24"/>
          <w:lang w:val="uk-UA"/>
        </w:rPr>
        <w:t>Windows із Bootcamp</w:t>
      </w:r>
      <w:r w:rsidRPr="00DB52BD">
        <w:rPr>
          <w:rFonts w:ascii="Times New Roman" w:hAnsi="Times New Roman"/>
          <w:noProof/>
          <w:sz w:val="24"/>
          <w:szCs w:val="24"/>
          <w:lang w:val="uk-UA"/>
        </w:rPr>
        <w:t xml:space="preserve">). На жаль, немає версії для </w:t>
      </w:r>
      <w:r w:rsidRPr="00DB52BD">
        <w:rPr>
          <w:rFonts w:ascii="Times New Roman" w:hAnsi="Times New Roman"/>
          <w:i/>
          <w:noProof/>
          <w:sz w:val="24"/>
          <w:szCs w:val="24"/>
          <w:lang w:val="uk-UA"/>
        </w:rPr>
        <w:t>Pad, MAC</w:t>
      </w:r>
      <w:r w:rsidRPr="00DB52BD">
        <w:rPr>
          <w:rFonts w:ascii="Times New Roman" w:hAnsi="Times New Roman"/>
          <w:noProof/>
          <w:sz w:val="24"/>
          <w:szCs w:val="24"/>
          <w:lang w:val="uk-UA"/>
        </w:rPr>
        <w:t xml:space="preserve"> або </w:t>
      </w:r>
      <w:r w:rsidRPr="00DB52BD">
        <w:rPr>
          <w:rFonts w:ascii="Times New Roman" w:hAnsi="Times New Roman"/>
          <w:i/>
          <w:noProof/>
          <w:sz w:val="24"/>
          <w:szCs w:val="24"/>
          <w:lang w:val="uk-UA"/>
        </w:rPr>
        <w:t>Linux</w:t>
      </w:r>
      <w:r w:rsidRPr="00DB52BD">
        <w:rPr>
          <w:rFonts w:ascii="Times New Roman" w:hAnsi="Times New Roman"/>
          <w:noProof/>
          <w:sz w:val="24"/>
          <w:szCs w:val="24"/>
          <w:lang w:val="uk-UA"/>
        </w:rPr>
        <w:t>.</w:t>
      </w:r>
    </w:p>
    <w:p w:rsidR="00625CC8" w:rsidRPr="00DB52BD" w:rsidRDefault="00625CC8" w:rsidP="00625CC8">
      <w:pPr>
        <w:tabs>
          <w:tab w:val="left" w:pos="1134"/>
        </w:tabs>
        <w:spacing w:after="0" w:line="240" w:lineRule="auto"/>
        <w:ind w:firstLine="709"/>
        <w:jc w:val="both"/>
        <w:rPr>
          <w:rFonts w:ascii="Times New Roman" w:hAnsi="Times New Roman"/>
          <w:noProof/>
          <w:sz w:val="24"/>
          <w:szCs w:val="24"/>
          <w:lang w:val="uk-UA"/>
        </w:rPr>
      </w:pPr>
      <w:r w:rsidRPr="00DB52BD">
        <w:rPr>
          <w:rFonts w:ascii="Times New Roman" w:hAnsi="Times New Roman"/>
          <w:noProof/>
          <w:sz w:val="24"/>
          <w:szCs w:val="24"/>
          <w:lang w:val="uk-UA"/>
        </w:rPr>
        <w:t xml:space="preserve">Основні функції </w:t>
      </w:r>
      <w:r w:rsidRPr="00DB52BD">
        <w:rPr>
          <w:rFonts w:ascii="Times New Roman" w:hAnsi="Times New Roman"/>
          <w:i/>
          <w:noProof/>
          <w:sz w:val="24"/>
          <w:szCs w:val="24"/>
          <w:lang w:val="uk-UA"/>
        </w:rPr>
        <w:t>Visual3D</w:t>
      </w:r>
      <w:r w:rsidRPr="00DB52BD">
        <w:rPr>
          <w:rFonts w:ascii="Times New Roman" w:hAnsi="Times New Roman"/>
          <w:noProof/>
          <w:sz w:val="24"/>
          <w:szCs w:val="24"/>
          <w:lang w:val="uk-UA"/>
        </w:rPr>
        <w:t>:</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Комплексна дослідницька платформа.</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Незалежне від апаратного забезпечення рішення для захоплення руху з інтерфейсами реального часу для багатьох систем.</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Підтримує синхронізовані аналогові дані (силові пластини, </w:t>
      </w:r>
      <w:r w:rsidRPr="00DB52BD">
        <w:rPr>
          <w:i/>
          <w:noProof/>
          <w:lang w:val="uk-UA"/>
        </w:rPr>
        <w:t>ЕМГ, ЕЕГ</w:t>
      </w:r>
      <w:r w:rsidRPr="00DB52BD">
        <w:rPr>
          <w:noProof/>
          <w:lang w:val="uk-UA"/>
        </w:rPr>
        <w:t xml:space="preserve">, тензодатчики, гіроскопи, </w:t>
      </w:r>
      <w:r w:rsidRPr="00DB52BD">
        <w:rPr>
          <w:i/>
          <w:noProof/>
          <w:lang w:val="uk-UA"/>
        </w:rPr>
        <w:t>MEMS</w:t>
      </w:r>
      <w:r w:rsidRPr="00DB52BD">
        <w:rPr>
          <w:noProof/>
          <w:lang w:val="uk-UA"/>
        </w:rPr>
        <w:t xml:space="preserve"> тощо).</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Силові конструкції для інструментальних сходів, бігових доріжок, пандусів і конфігурацій пластин із кількома силами.</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Управління даними для моделей, випробувань руху та індексування.</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Підтримка автоматизації через конвеєр (сценарії, мета-команди та контролер сценаріїв).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Підтримка шаблонів для моделей і звітів із можливістю додавання шаблонів.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Цитування з наукової літератури для всіх внутрішніх розрахунків.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Імпортує дані з </w:t>
      </w:r>
      <w:r w:rsidRPr="00DB52BD">
        <w:rPr>
          <w:i/>
          <w:noProof/>
          <w:lang w:val="uk-UA"/>
        </w:rPr>
        <w:t>C3D, ASCII</w:t>
      </w:r>
      <w:r w:rsidRPr="00DB52BD">
        <w:rPr>
          <w:noProof/>
          <w:lang w:val="uk-UA"/>
        </w:rPr>
        <w:t xml:space="preserve"> і старіших форматів </w:t>
      </w:r>
      <w:r w:rsidRPr="00DB52BD">
        <w:rPr>
          <w:i/>
          <w:noProof/>
          <w:lang w:val="uk-UA"/>
        </w:rPr>
        <w:t>Mocap</w:t>
      </w:r>
      <w:r w:rsidRPr="00DB52BD">
        <w:rPr>
          <w:noProof/>
          <w:lang w:val="uk-UA"/>
        </w:rPr>
        <w:t>.</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Експорт файлів </w:t>
      </w:r>
      <w:r w:rsidRPr="00DB52BD">
        <w:rPr>
          <w:i/>
          <w:noProof/>
          <w:lang w:val="uk-UA"/>
        </w:rPr>
        <w:t>.mot</w:t>
      </w:r>
      <w:r w:rsidRPr="00DB52BD">
        <w:rPr>
          <w:noProof/>
          <w:lang w:val="uk-UA"/>
        </w:rPr>
        <w:t xml:space="preserve"> до </w:t>
      </w:r>
      <w:r w:rsidRPr="00DB52BD">
        <w:rPr>
          <w:i/>
          <w:noProof/>
          <w:lang w:val="uk-UA"/>
        </w:rPr>
        <w:t xml:space="preserve">OpenSim </w:t>
      </w:r>
      <w:r w:rsidRPr="00DB52BD">
        <w:rPr>
          <w:noProof/>
          <w:lang w:val="uk-UA"/>
        </w:rPr>
        <w:t>для подальшого моделювання</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Результати зберігаються як єдиний файл даних з оригінальними та обробленими сигналами, моделлю та звітами.</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Безкоштовний засіб перегляду, доступний для завантаження, який дозволяє будь-кому переглядати (не редагувати) файл даних.</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Розширене моделювання.</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Автоматична побудова моделі для безмаркерних систем.</w:t>
      </w:r>
    </w:p>
    <w:p w:rsidR="00625CC8" w:rsidRPr="00DB52BD" w:rsidRDefault="00625CC8" w:rsidP="00661052">
      <w:pPr>
        <w:pStyle w:val="a7"/>
        <w:numPr>
          <w:ilvl w:val="0"/>
          <w:numId w:val="78"/>
        </w:numPr>
        <w:tabs>
          <w:tab w:val="left" w:pos="462"/>
          <w:tab w:val="left" w:pos="1134"/>
        </w:tabs>
        <w:ind w:left="0" w:firstLine="709"/>
        <w:rPr>
          <w:i/>
          <w:noProof/>
          <w:lang w:val="uk-UA"/>
        </w:rPr>
      </w:pPr>
      <w:r w:rsidRPr="00DB52BD">
        <w:rPr>
          <w:noProof/>
          <w:lang w:val="uk-UA"/>
        </w:rPr>
        <w:t xml:space="preserve">Розширене моделювання без обмежень набору маркерів і підтримка класичної ходи та </w:t>
      </w:r>
      <w:r w:rsidRPr="00DB52BD">
        <w:rPr>
          <w:i/>
          <w:noProof/>
          <w:lang w:val="uk-UA"/>
        </w:rPr>
        <w:t>6DOF.</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Дозволяє створювати власні набори маркерів, визначені клієнтом.</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Графічний підхід для створення моделей.</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Необмежені кінематичні ланцюги дозволяють дочірнім до батьківських сегментів з 1 до 6 ступенів свободи суглобів.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Віртуальні маркери (орієнтири), сегменти та лабораторії для спрощення, покращення та вдосконалення аналізу.</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Підтримка вказівника оцифровки для створення віртуальних маркерів.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Розрахунок функціонального центру суглоба.</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Обчислення на основі пов</w:t>
      </w:r>
      <w:r w:rsidR="002E7BE0" w:rsidRPr="00DB52BD">
        <w:rPr>
          <w:noProof/>
          <w:lang w:val="uk-UA"/>
        </w:rPr>
        <w:t>’</w:t>
      </w:r>
      <w:r w:rsidRPr="00DB52BD">
        <w:rPr>
          <w:noProof/>
          <w:lang w:val="uk-UA"/>
        </w:rPr>
        <w:t>язаної моделі для кутів з</w:t>
      </w:r>
      <w:r w:rsidR="002E7BE0" w:rsidRPr="00DB52BD">
        <w:rPr>
          <w:noProof/>
          <w:lang w:val="uk-UA"/>
        </w:rPr>
        <w:t>’</w:t>
      </w:r>
      <w:r w:rsidRPr="00DB52BD">
        <w:rPr>
          <w:noProof/>
          <w:lang w:val="uk-UA"/>
        </w:rPr>
        <w:t>єднання, потужностей, моментів тощо.</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Підтримуються віртуальні лабораторії та фони </w:t>
      </w:r>
      <w:r w:rsidRPr="00DB52BD">
        <w:rPr>
          <w:i/>
          <w:noProof/>
          <w:lang w:val="uk-UA"/>
        </w:rPr>
        <w:t>VRML.</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Обробка та аналіз сигналів.</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Кінематика та зворотна динаміка (кінетика).</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Функція аналізу в реальному часі та біологічного зворотного зв</w:t>
      </w:r>
      <w:r w:rsidR="002E7BE0" w:rsidRPr="00DB52BD">
        <w:rPr>
          <w:noProof/>
          <w:lang w:val="uk-UA"/>
        </w:rPr>
        <w:t>’</w:t>
      </w:r>
      <w:r w:rsidRPr="00DB52BD">
        <w:rPr>
          <w:noProof/>
          <w:lang w:val="uk-UA"/>
        </w:rPr>
        <w:t>язку.</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Інверсна кінематика/глобальна оптимізація (верхня частина тіла IK).</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Комплексна обробка сигналів, фільтрація та імпорт/експорт </w:t>
      </w:r>
      <w:r w:rsidRPr="00DB52BD">
        <w:rPr>
          <w:i/>
          <w:noProof/>
          <w:lang w:val="uk-UA"/>
        </w:rPr>
        <w:t>C3D</w:t>
      </w:r>
      <w:r w:rsidRPr="00DB52BD">
        <w:rPr>
          <w:noProof/>
          <w:lang w:val="uk-UA"/>
        </w:rPr>
        <w:t xml:space="preserve"> (включаючи експорт до </w:t>
      </w:r>
      <w:r w:rsidRPr="00DB52BD">
        <w:rPr>
          <w:i/>
          <w:noProof/>
          <w:lang w:val="uk-UA"/>
        </w:rPr>
        <w:t>Polygon).</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Спеціальні показники, математичні вирази та обчислення (інтегрується з </w:t>
      </w:r>
      <w:r w:rsidRPr="00DB52BD">
        <w:rPr>
          <w:i/>
          <w:noProof/>
          <w:lang w:val="uk-UA"/>
        </w:rPr>
        <w:t>Matlab</w:t>
      </w:r>
      <w:r w:rsidRPr="00DB52BD">
        <w:rPr>
          <w:noProof/>
          <w:lang w:val="uk-UA"/>
        </w:rPr>
        <w:t>).</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Підтримка синхронізованого відео.</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Аналіз індукованого прискорення та індукованої потужності.</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Інтегрована звітність.</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Журнал аудиту, що відстежує всі зміни вихідних даних.</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 xml:space="preserve">Експорт графіків і звітів у різні формати </w:t>
      </w:r>
      <w:r w:rsidRPr="00DB52BD">
        <w:rPr>
          <w:i/>
          <w:noProof/>
          <w:lang w:val="uk-UA"/>
        </w:rPr>
        <w:t>(.jpg, .bmp, .avi, .svg, .png</w:t>
      </w:r>
      <w:r w:rsidRPr="00DB52BD">
        <w:rPr>
          <w:noProof/>
          <w:lang w:val="uk-UA"/>
        </w:rPr>
        <w:t xml:space="preserve"> тощо).</w:t>
      </w:r>
    </w:p>
    <w:p w:rsidR="00625CC8" w:rsidRPr="00DB52BD" w:rsidRDefault="00625CC8" w:rsidP="00661052">
      <w:pPr>
        <w:pStyle w:val="a7"/>
        <w:numPr>
          <w:ilvl w:val="0"/>
          <w:numId w:val="78"/>
        </w:numPr>
        <w:tabs>
          <w:tab w:val="left" w:pos="462"/>
          <w:tab w:val="left" w:pos="1134"/>
        </w:tabs>
        <w:ind w:left="0" w:firstLine="709"/>
        <w:rPr>
          <w:noProof/>
          <w:lang w:val="uk-UA"/>
        </w:rPr>
      </w:pPr>
      <w:r w:rsidRPr="00DB52BD">
        <w:rPr>
          <w:noProof/>
          <w:lang w:val="uk-UA"/>
        </w:rPr>
        <w:t>Консолідована звітність про подібні/позначені дані.</w:t>
      </w:r>
    </w:p>
    <w:p w:rsidR="00625CC8" w:rsidRPr="00DB52BD" w:rsidRDefault="00625CC8" w:rsidP="00661052">
      <w:pPr>
        <w:pStyle w:val="a7"/>
        <w:numPr>
          <w:ilvl w:val="0"/>
          <w:numId w:val="78"/>
        </w:numPr>
        <w:tabs>
          <w:tab w:val="left" w:pos="462"/>
          <w:tab w:val="left" w:pos="1134"/>
        </w:tabs>
        <w:ind w:left="0" w:firstLine="709"/>
        <w:rPr>
          <w:i/>
          <w:noProof/>
          <w:lang w:val="uk-UA"/>
        </w:rPr>
      </w:pPr>
      <w:r w:rsidRPr="00DB52BD">
        <w:rPr>
          <w:noProof/>
          <w:lang w:val="uk-UA"/>
        </w:rPr>
        <w:t>Підтримка збору нормативних даних за предметами.</w:t>
      </w:r>
    </w:p>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lastRenderedPageBreak/>
        <w:t>Характеристика виробників, функціональних можливостей програмного забезпечення</w:t>
      </w:r>
      <w:r w:rsidRPr="00DB52BD">
        <w:rPr>
          <w:rFonts w:ascii="Times New Roman" w:hAnsi="Times New Roman"/>
          <w:b/>
          <w:i/>
          <w:sz w:val="24"/>
          <w:szCs w:val="24"/>
          <w:lang w:val="uk-UA"/>
        </w:rPr>
        <w:t xml:space="preserve"> </w:t>
      </w:r>
      <w:r w:rsidRPr="00DB52BD">
        <w:rPr>
          <w:rFonts w:ascii="Times New Roman" w:hAnsi="Times New Roman"/>
          <w:i/>
          <w:noProof/>
          <w:sz w:val="24"/>
          <w:szCs w:val="24"/>
          <w:lang w:val="uk-UA"/>
        </w:rPr>
        <w:t xml:space="preserve">Cortex – URL: </w:t>
      </w:r>
      <w:hyperlink r:id="rId386" w:history="1">
        <w:r w:rsidRPr="00DB52BD">
          <w:rPr>
            <w:rStyle w:val="a6"/>
            <w:rFonts w:ascii="Times New Roman" w:hAnsi="Times New Roman"/>
            <w:noProof/>
            <w:color w:val="auto"/>
            <w:sz w:val="24"/>
            <w:szCs w:val="24"/>
            <w:lang w:val="uk-UA"/>
          </w:rPr>
          <w:t>https://eimaging.com.au/wp/shop/camera-systems/motion-capture-camera-systems/motion-analysis-motion-capture-systems/</w:t>
        </w:r>
      </w:hyperlink>
    </w:p>
    <w:tbl>
      <w:tblPr>
        <w:tblW w:w="0" w:type="auto"/>
        <w:tblLayout w:type="fixed"/>
        <w:tblLook w:val="04A0" w:firstRow="1" w:lastRow="0" w:firstColumn="1" w:lastColumn="0" w:noHBand="0" w:noVBand="1"/>
      </w:tblPr>
      <w:tblGrid>
        <w:gridCol w:w="5097"/>
        <w:gridCol w:w="5097"/>
      </w:tblGrid>
      <w:tr w:rsidR="00625CC8" w:rsidRPr="00DB52BD" w:rsidTr="00625CC8">
        <w:trPr>
          <w:trHeight w:val="567"/>
        </w:trPr>
        <w:tc>
          <w:tcPr>
            <w:tcW w:w="5097" w:type="dxa"/>
          </w:tcPr>
          <w:p w:rsidR="00625CC8" w:rsidRPr="00DB52BD" w:rsidRDefault="00625CC8" w:rsidP="00625CC8">
            <w:pPr>
              <w:spacing w:after="0" w:line="240" w:lineRule="auto"/>
              <w:jc w:val="center"/>
              <w:rPr>
                <w:rFonts w:ascii="Times New Roman" w:hAnsi="Times New Roman"/>
                <w:b/>
                <w:i/>
                <w:noProof/>
                <w:lang w:val="uk-UA"/>
              </w:rPr>
            </w:pPr>
            <w:r w:rsidRPr="00DB52BD">
              <w:rPr>
                <w:rFonts w:ascii="Times New Roman" w:hAnsi="Times New Roman"/>
                <w:noProof/>
                <w:lang w:val="en-US" w:eastAsia="en-US"/>
              </w:rPr>
              <w:drawing>
                <wp:inline distT="0" distB="0" distL="0" distR="0" wp14:anchorId="5CA1C1BE" wp14:editId="44928BF7">
                  <wp:extent cx="3032760" cy="1562100"/>
                  <wp:effectExtent l="19050" t="19050" r="15240" b="19050"/>
                  <wp:docPr id="183" name="Рисунок 183" descr="Cortex Motion Cap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ortex Motion Capture"/>
                          <pic:cNvPicPr preferRelativeResize="0">
                            <a:picLocks noChangeAspect="1" noChangeArrowheads="1"/>
                          </pic:cNvPicPr>
                        </pic:nvPicPr>
                        <pic:blipFill>
                          <a:blip r:embed="rId387" cstate="print">
                            <a:extLst>
                              <a:ext uri="{28A0092B-C50C-407E-A947-70E740481C1C}">
                                <a14:useLocalDpi xmlns:a14="http://schemas.microsoft.com/office/drawing/2010/main" val="0"/>
                              </a:ext>
                            </a:extLst>
                          </a:blip>
                          <a:srcRect/>
                          <a:stretch>
                            <a:fillRect/>
                          </a:stretch>
                        </pic:blipFill>
                        <pic:spPr bwMode="auto">
                          <a:xfrm>
                            <a:off x="0" y="0"/>
                            <a:ext cx="3032991" cy="1562219"/>
                          </a:xfrm>
                          <a:prstGeom prst="rect">
                            <a:avLst/>
                          </a:prstGeom>
                          <a:noFill/>
                          <a:ln w="19050">
                            <a:solidFill>
                              <a:schemeClr val="tx1"/>
                            </a:solidFill>
                          </a:ln>
                        </pic:spPr>
                      </pic:pic>
                    </a:graphicData>
                  </a:graphic>
                </wp:inline>
              </w:drawing>
            </w:r>
          </w:p>
        </w:tc>
        <w:tc>
          <w:tcPr>
            <w:tcW w:w="5097" w:type="dxa"/>
          </w:tcPr>
          <w:p w:rsidR="00625CC8" w:rsidRPr="00DB52BD" w:rsidRDefault="00625CC8" w:rsidP="00625CC8">
            <w:pPr>
              <w:spacing w:after="0" w:line="240" w:lineRule="auto"/>
              <w:jc w:val="center"/>
              <w:rPr>
                <w:rFonts w:ascii="Times New Roman" w:hAnsi="Times New Roman"/>
                <w:b/>
                <w:i/>
                <w:noProof/>
                <w:lang w:val="uk-UA"/>
              </w:rPr>
            </w:pPr>
            <w:r w:rsidRPr="00DB52BD">
              <w:rPr>
                <w:rFonts w:ascii="Times New Roman" w:hAnsi="Times New Roman"/>
                <w:noProof/>
                <w:lang w:val="en-US" w:eastAsia="en-US"/>
              </w:rPr>
              <w:drawing>
                <wp:inline distT="0" distB="0" distL="0" distR="0" wp14:anchorId="45104976" wp14:editId="1CDF1FB1">
                  <wp:extent cx="3025140" cy="1546860"/>
                  <wp:effectExtent l="19050" t="19050" r="22860" b="15240"/>
                  <wp:docPr id="185" name="Рисунок 185" descr="https://i0.wp.com/eimaging.com.au/wp/wp-content/uploads/2020/05/Motion-Analysis-Cortex-DGAITLARGE.jpg?fit=750%2C469&amp;ssl=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https://i0.wp.com/eimaging.com.au/wp/wp-content/uploads/2020/05/Motion-Analysis-Cortex-DGAITLARGE.jpg?fit=750%2C469&amp;ssl=1"/>
                          <pic:cNvPicPr preferRelativeResize="0">
                            <a:picLocks noChangeAspect="1" noChangeArrowheads="1"/>
                          </pic:cNvPicPr>
                        </pic:nvPicPr>
                        <pic:blipFill>
                          <a:blip r:embed="rId388" cstate="print">
                            <a:extLst>
                              <a:ext uri="{28A0092B-C50C-407E-A947-70E740481C1C}">
                                <a14:useLocalDpi xmlns:a14="http://schemas.microsoft.com/office/drawing/2010/main" val="0"/>
                              </a:ext>
                            </a:extLst>
                          </a:blip>
                          <a:srcRect/>
                          <a:stretch>
                            <a:fillRect/>
                          </a:stretch>
                        </pic:blipFill>
                        <pic:spPr bwMode="auto">
                          <a:xfrm>
                            <a:off x="0" y="0"/>
                            <a:ext cx="3025377" cy="1546981"/>
                          </a:xfrm>
                          <a:prstGeom prst="rect">
                            <a:avLst/>
                          </a:prstGeom>
                          <a:noFill/>
                          <a:ln w="19050">
                            <a:solidFill>
                              <a:schemeClr val="tx1"/>
                            </a:solidFill>
                          </a:ln>
                        </pic:spPr>
                      </pic:pic>
                    </a:graphicData>
                  </a:graphic>
                </wp:inline>
              </w:drawing>
            </w:r>
          </w:p>
        </w:tc>
      </w:tr>
      <w:tr w:rsidR="00625CC8" w:rsidRPr="00DB52BD" w:rsidTr="00625CC8">
        <w:trPr>
          <w:trHeight w:val="431"/>
        </w:trPr>
        <w:tc>
          <w:tcPr>
            <w:tcW w:w="5097" w:type="dxa"/>
          </w:tcPr>
          <w:p w:rsidR="00625CC8" w:rsidRPr="00DB52BD" w:rsidRDefault="00625CC8" w:rsidP="00625CC8">
            <w:pPr>
              <w:spacing w:before="120" w:after="120" w:line="240" w:lineRule="auto"/>
              <w:ind w:left="-108"/>
              <w:jc w:val="center"/>
              <w:rPr>
                <w:rFonts w:ascii="Times New Roman" w:hAnsi="Times New Roman"/>
                <w:noProof/>
                <w:lang w:val="uk-UA"/>
              </w:rPr>
            </w:pPr>
            <w:r w:rsidRPr="00DB52BD">
              <w:rPr>
                <w:rFonts w:ascii="Times New Roman" w:hAnsi="Times New Roman"/>
                <w:i/>
                <w:noProof/>
                <w:sz w:val="24"/>
                <w:szCs w:val="24"/>
                <w:lang w:val="uk-UA"/>
              </w:rPr>
              <w:t>Рис. Г17. Логотип Cortex</w:t>
            </w:r>
          </w:p>
        </w:tc>
        <w:tc>
          <w:tcPr>
            <w:tcW w:w="5097" w:type="dxa"/>
          </w:tcPr>
          <w:p w:rsidR="00625CC8" w:rsidRPr="00DB52BD" w:rsidRDefault="00625CC8" w:rsidP="00625CC8">
            <w:pPr>
              <w:spacing w:before="120" w:after="120" w:line="240" w:lineRule="auto"/>
              <w:jc w:val="center"/>
              <w:rPr>
                <w:rFonts w:ascii="Times New Roman" w:hAnsi="Times New Roman"/>
                <w:i/>
                <w:noProof/>
                <w:sz w:val="24"/>
                <w:szCs w:val="24"/>
                <w:lang w:val="uk-UA"/>
              </w:rPr>
            </w:pPr>
            <w:r w:rsidRPr="00DB52BD">
              <w:rPr>
                <w:rFonts w:ascii="Times New Roman" w:hAnsi="Times New Roman"/>
                <w:i/>
                <w:noProof/>
                <w:sz w:val="24"/>
                <w:szCs w:val="24"/>
                <w:lang w:val="uk-UA"/>
              </w:rPr>
              <w:t>Рис. Г18. Вікно програми</w:t>
            </w:r>
            <w:r w:rsidRPr="00DB52BD">
              <w:rPr>
                <w:rFonts w:ascii="Times New Roman" w:hAnsi="Times New Roman"/>
                <w:i/>
                <w:sz w:val="24"/>
                <w:szCs w:val="24"/>
                <w:lang w:val="uk-UA"/>
              </w:rPr>
              <w:t xml:space="preserve"> </w:t>
            </w:r>
            <w:r w:rsidRPr="00DB52BD">
              <w:rPr>
                <w:rFonts w:ascii="Times New Roman" w:hAnsi="Times New Roman"/>
                <w:i/>
                <w:noProof/>
                <w:sz w:val="24"/>
                <w:szCs w:val="24"/>
                <w:lang w:val="uk-UA"/>
              </w:rPr>
              <w:t>Cortex</w:t>
            </w:r>
          </w:p>
        </w:tc>
      </w:tr>
    </w:tbl>
    <w:p w:rsidR="00625CC8" w:rsidRPr="00DB52BD" w:rsidRDefault="00625CC8" w:rsidP="00625CC8">
      <w:pPr>
        <w:spacing w:after="0" w:line="240" w:lineRule="auto"/>
        <w:ind w:left="34" w:firstLine="675"/>
        <w:jc w:val="both"/>
        <w:rPr>
          <w:rFonts w:ascii="Times New Roman" w:hAnsi="Times New Roman"/>
          <w:noProof/>
          <w:sz w:val="24"/>
          <w:szCs w:val="24"/>
          <w:lang w:val="uk-UA"/>
        </w:rPr>
      </w:pPr>
      <w:r w:rsidRPr="00DB52BD">
        <w:rPr>
          <w:rFonts w:ascii="Times New Roman" w:hAnsi="Times New Roman"/>
          <w:noProof/>
          <w:sz w:val="24"/>
          <w:szCs w:val="24"/>
          <w:lang w:val="uk-UA"/>
        </w:rPr>
        <w:t xml:space="preserve">Програмне забезпечення </w:t>
      </w:r>
      <w:r w:rsidRPr="00DB52BD">
        <w:rPr>
          <w:rFonts w:ascii="Times New Roman" w:hAnsi="Times New Roman"/>
          <w:i/>
          <w:noProof/>
          <w:sz w:val="24"/>
          <w:szCs w:val="24"/>
          <w:lang w:val="uk-UA"/>
        </w:rPr>
        <w:t xml:space="preserve">Cortex </w:t>
      </w:r>
      <w:r w:rsidRPr="00DB52BD">
        <w:rPr>
          <w:rFonts w:ascii="Times New Roman" w:hAnsi="Times New Roman"/>
          <w:noProof/>
          <w:sz w:val="24"/>
          <w:szCs w:val="24"/>
          <w:lang w:val="uk-UA"/>
        </w:rPr>
        <w:t>створено компанією</w:t>
      </w:r>
      <w:r w:rsidRPr="00DB52BD">
        <w:rPr>
          <w:rFonts w:ascii="Times New Roman" w:hAnsi="Times New Roman"/>
          <w:i/>
          <w:noProof/>
          <w:sz w:val="24"/>
          <w:szCs w:val="24"/>
          <w:lang w:val="uk-UA"/>
        </w:rPr>
        <w:t xml:space="preserve"> Motion Analysis, </w:t>
      </w:r>
      <w:r w:rsidRPr="00DB52BD">
        <w:rPr>
          <w:rFonts w:ascii="Times New Roman" w:hAnsi="Times New Roman"/>
          <w:noProof/>
          <w:sz w:val="24"/>
          <w:szCs w:val="24"/>
          <w:lang w:val="uk-UA"/>
        </w:rPr>
        <w:t xml:space="preserve">яка є лідером у галузі технологій тривимірного захоплення руху. Всесвітньо визнане програмне забезпечення </w:t>
      </w:r>
      <w:r w:rsidRPr="00DB52BD">
        <w:rPr>
          <w:rFonts w:ascii="Times New Roman" w:hAnsi="Times New Roman"/>
          <w:i/>
          <w:noProof/>
          <w:sz w:val="24"/>
          <w:szCs w:val="24"/>
          <w:lang w:val="uk-UA"/>
        </w:rPr>
        <w:t xml:space="preserve">Cortex </w:t>
      </w:r>
      <w:r w:rsidRPr="00DB52BD">
        <w:rPr>
          <w:rFonts w:ascii="Times New Roman" w:hAnsi="Times New Roman"/>
          <w:noProof/>
          <w:sz w:val="24"/>
          <w:szCs w:val="24"/>
          <w:lang w:val="uk-UA"/>
        </w:rPr>
        <w:t>є двигуном їхнього успіху.</w:t>
      </w:r>
    </w:p>
    <w:p w:rsidR="00625CC8" w:rsidRPr="00DB52BD" w:rsidRDefault="00874E2E" w:rsidP="00625CC8">
      <w:pPr>
        <w:spacing w:after="0" w:line="240" w:lineRule="auto"/>
        <w:ind w:left="34" w:firstLine="675"/>
        <w:jc w:val="both"/>
        <w:rPr>
          <w:rFonts w:ascii="Times New Roman" w:hAnsi="Times New Roman"/>
          <w:noProof/>
          <w:lang w:val="uk-UA"/>
        </w:rPr>
      </w:pPr>
      <w:r w:rsidRPr="00DB52BD">
        <w:rPr>
          <w:rFonts w:ascii="Times New Roman" w:hAnsi="Times New Roman"/>
          <w:noProof/>
          <w:sz w:val="24"/>
          <w:szCs w:val="24"/>
          <w:lang w:val="uk-UA"/>
        </w:rPr>
        <w:t>Програмне забезпечення п</w:t>
      </w:r>
      <w:r w:rsidR="00625CC8" w:rsidRPr="00DB52BD">
        <w:rPr>
          <w:rFonts w:ascii="Times New Roman" w:hAnsi="Times New Roman"/>
          <w:noProof/>
          <w:sz w:val="24"/>
          <w:szCs w:val="24"/>
          <w:lang w:val="uk-UA"/>
        </w:rPr>
        <w:t>ропонує</w:t>
      </w:r>
      <w:r w:rsidRPr="00DB52BD">
        <w:rPr>
          <w:rFonts w:ascii="Times New Roman" w:hAnsi="Times New Roman"/>
          <w:noProof/>
          <w:sz w:val="24"/>
          <w:szCs w:val="24"/>
          <w:lang w:val="uk-UA"/>
        </w:rPr>
        <w:t>ться</w:t>
      </w:r>
      <w:r w:rsidR="00625CC8" w:rsidRPr="00DB52BD">
        <w:rPr>
          <w:rFonts w:ascii="Times New Roman" w:hAnsi="Times New Roman"/>
          <w:noProof/>
          <w:sz w:val="24"/>
          <w:szCs w:val="24"/>
          <w:lang w:val="uk-UA"/>
        </w:rPr>
        <w:t xml:space="preserve"> професіоналам із таких галузей, як медицина, спорт, анімація, інженерія, телерадіомовлення </w:t>
      </w:r>
      <w:r w:rsidRPr="00DB52BD">
        <w:rPr>
          <w:rFonts w:ascii="Times New Roman" w:hAnsi="Times New Roman"/>
          <w:noProof/>
          <w:sz w:val="24"/>
          <w:szCs w:val="24"/>
          <w:lang w:val="uk-UA"/>
        </w:rPr>
        <w:t>тощо при</w:t>
      </w:r>
      <w:r w:rsidR="00625CC8" w:rsidRPr="00DB52BD">
        <w:rPr>
          <w:rFonts w:ascii="Times New Roman" w:hAnsi="Times New Roman"/>
          <w:noProof/>
          <w:sz w:val="24"/>
          <w:szCs w:val="24"/>
          <w:lang w:val="uk-UA"/>
        </w:rPr>
        <w:t xml:space="preserve"> ефективн</w:t>
      </w:r>
      <w:r w:rsidRPr="00DB52BD">
        <w:rPr>
          <w:rFonts w:ascii="Times New Roman" w:hAnsi="Times New Roman"/>
          <w:noProof/>
          <w:sz w:val="24"/>
          <w:szCs w:val="24"/>
          <w:lang w:val="uk-UA"/>
        </w:rPr>
        <w:t>ій</w:t>
      </w:r>
      <w:r w:rsidR="00625CC8" w:rsidRPr="00DB52BD">
        <w:rPr>
          <w:rFonts w:ascii="Times New Roman" w:hAnsi="Times New Roman"/>
          <w:noProof/>
          <w:sz w:val="24"/>
          <w:szCs w:val="24"/>
          <w:lang w:val="uk-UA"/>
        </w:rPr>
        <w:t xml:space="preserve"> систем</w:t>
      </w:r>
      <w:r w:rsidRPr="00DB52BD">
        <w:rPr>
          <w:rFonts w:ascii="Times New Roman" w:hAnsi="Times New Roman"/>
          <w:noProof/>
          <w:sz w:val="24"/>
          <w:szCs w:val="24"/>
          <w:lang w:val="uk-UA"/>
        </w:rPr>
        <w:t>і</w:t>
      </w:r>
      <w:r w:rsidR="00625CC8" w:rsidRPr="00DB52BD">
        <w:rPr>
          <w:rFonts w:ascii="Times New Roman" w:hAnsi="Times New Roman"/>
          <w:noProof/>
          <w:sz w:val="24"/>
          <w:szCs w:val="24"/>
          <w:lang w:val="uk-UA"/>
        </w:rPr>
        <w:t xml:space="preserve"> захоплення руху для запису</w:t>
      </w:r>
      <w:r w:rsidRPr="00DB52BD">
        <w:rPr>
          <w:rFonts w:ascii="Times New Roman" w:hAnsi="Times New Roman"/>
          <w:noProof/>
          <w:sz w:val="24"/>
          <w:szCs w:val="24"/>
          <w:lang w:val="uk-UA"/>
        </w:rPr>
        <w:t>,</w:t>
      </w:r>
      <w:r w:rsidR="00625CC8" w:rsidRPr="00DB52BD">
        <w:rPr>
          <w:rFonts w:ascii="Times New Roman" w:hAnsi="Times New Roman"/>
          <w:noProof/>
          <w:sz w:val="24"/>
          <w:szCs w:val="24"/>
          <w:lang w:val="uk-UA"/>
        </w:rPr>
        <w:t xml:space="preserve"> вимірювання кінетики, кінематики, позиціонування та орієнтації</w:t>
      </w:r>
      <w:r w:rsidRPr="00DB52BD">
        <w:rPr>
          <w:rFonts w:ascii="Times New Roman" w:hAnsi="Times New Roman"/>
          <w:noProof/>
          <w:sz w:val="24"/>
          <w:szCs w:val="24"/>
          <w:lang w:val="uk-UA"/>
        </w:rPr>
        <w:t xml:space="preserve"> різних</w:t>
      </w:r>
      <w:r w:rsidR="00625CC8" w:rsidRPr="00DB52BD">
        <w:rPr>
          <w:rFonts w:ascii="Times New Roman" w:hAnsi="Times New Roman"/>
          <w:noProof/>
          <w:sz w:val="24"/>
          <w:szCs w:val="24"/>
          <w:lang w:val="uk-UA"/>
        </w:rPr>
        <w:t xml:space="preserve"> об</w:t>
      </w:r>
      <w:r w:rsidR="002E7BE0" w:rsidRPr="00DB52BD">
        <w:rPr>
          <w:rFonts w:ascii="Times New Roman" w:hAnsi="Times New Roman"/>
          <w:noProof/>
          <w:sz w:val="24"/>
          <w:szCs w:val="24"/>
          <w:lang w:val="uk-UA"/>
        </w:rPr>
        <w:t>’</w:t>
      </w:r>
      <w:r w:rsidR="00625CC8" w:rsidRPr="00DB52BD">
        <w:rPr>
          <w:rFonts w:ascii="Times New Roman" w:hAnsi="Times New Roman"/>
          <w:noProof/>
          <w:sz w:val="24"/>
          <w:szCs w:val="24"/>
          <w:lang w:val="uk-UA"/>
        </w:rPr>
        <w:t xml:space="preserve">єктів. </w:t>
      </w:r>
    </w:p>
    <w:p w:rsidR="00625CC8" w:rsidRPr="00DB52BD" w:rsidRDefault="00625CC8" w:rsidP="00625CC8">
      <w:pPr>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Категорія:</w:t>
      </w:r>
      <w:r w:rsidRPr="00DB52BD">
        <w:rPr>
          <w:rFonts w:ascii="Times New Roman" w:hAnsi="Times New Roman"/>
          <w:noProof/>
          <w:sz w:val="24"/>
          <w:szCs w:val="24"/>
          <w:lang w:val="uk-UA"/>
        </w:rPr>
        <w:t xml:space="preserve"> </w:t>
      </w:r>
      <w:r w:rsidR="00874E2E" w:rsidRPr="00DB52BD">
        <w:rPr>
          <w:rFonts w:ascii="Times New Roman" w:hAnsi="Times New Roman"/>
          <w:noProof/>
          <w:sz w:val="24"/>
          <w:szCs w:val="24"/>
          <w:lang w:val="uk-UA"/>
        </w:rPr>
        <w:t>з</w:t>
      </w:r>
      <w:r w:rsidRPr="00DB52BD">
        <w:rPr>
          <w:rFonts w:ascii="Times New Roman" w:hAnsi="Times New Roman"/>
          <w:noProof/>
          <w:sz w:val="24"/>
          <w:szCs w:val="24"/>
          <w:lang w:val="uk-UA"/>
        </w:rPr>
        <w:t>ахоплення руху.</w:t>
      </w:r>
    </w:p>
    <w:p w:rsidR="00625CC8" w:rsidRPr="00DB52BD" w:rsidRDefault="00625CC8" w:rsidP="00625CC8">
      <w:pPr>
        <w:tabs>
          <w:tab w:val="left" w:pos="3544"/>
        </w:tabs>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Теги:</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3D</w:t>
      </w:r>
      <w:r w:rsidRPr="00DB52BD">
        <w:rPr>
          <w:rFonts w:ascii="Times New Roman" w:hAnsi="Times New Roman"/>
          <w:noProof/>
          <w:sz w:val="24"/>
          <w:szCs w:val="24"/>
          <w:lang w:val="uk-UA"/>
        </w:rPr>
        <w:t>, камера, Cortex, висока швидкість, аналіз руху, захоплення руху, програмне забезпечення</w:t>
      </w:r>
    </w:p>
    <w:p w:rsidR="00625CC8" w:rsidRPr="00DB52BD" w:rsidRDefault="00625CC8" w:rsidP="00625CC8">
      <w:pPr>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Програмне забезпечення для захоплення руху Cortex. </w:t>
      </w:r>
      <w:r w:rsidRPr="00DB52BD">
        <w:rPr>
          <w:rFonts w:ascii="Times New Roman" w:hAnsi="Times New Roman"/>
          <w:noProof/>
          <w:sz w:val="24"/>
          <w:szCs w:val="24"/>
          <w:lang w:val="uk-UA"/>
        </w:rPr>
        <w:t xml:space="preserve">Програмне забезпечення для відстеження та редагування руху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повністю керує захопленням і вимірюванням руху для всіх додатків, включаючи біомеханіку, трансляцію, спортивні результати, виробництво ігор, </w:t>
      </w:r>
      <w:r w:rsidRPr="00DB52BD">
        <w:rPr>
          <w:rFonts w:ascii="Times New Roman" w:hAnsi="Times New Roman"/>
          <w:i/>
          <w:noProof/>
          <w:sz w:val="24"/>
          <w:szCs w:val="24"/>
          <w:lang w:val="uk-UA"/>
        </w:rPr>
        <w:t>VR, AR</w:t>
      </w:r>
      <w:r w:rsidRPr="00DB52BD">
        <w:rPr>
          <w:rFonts w:ascii="Times New Roman" w:hAnsi="Times New Roman"/>
          <w:noProof/>
          <w:sz w:val="24"/>
          <w:szCs w:val="24"/>
          <w:lang w:val="uk-UA"/>
        </w:rPr>
        <w:t>, кіно, дослідження, інженерію та відстеження жорстких об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єктів. Початкове налаштування, калібрування, відстеження, пост-обробка та звітування - все це зручно виконувати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w:t>
      </w:r>
      <w:r w:rsidRPr="00DB52BD">
        <w:rPr>
          <w:rFonts w:ascii="Times New Roman" w:hAnsi="Times New Roman"/>
          <w:i/>
          <w:noProof/>
          <w:sz w:val="24"/>
          <w:szCs w:val="24"/>
          <w:lang w:val="uk-UA"/>
        </w:rPr>
        <w:t>Corte</w:t>
      </w:r>
      <w:r w:rsidRPr="00DB52BD">
        <w:rPr>
          <w:rFonts w:ascii="Times New Roman" w:hAnsi="Times New Roman"/>
          <w:noProof/>
          <w:sz w:val="24"/>
          <w:szCs w:val="24"/>
          <w:lang w:val="uk-UA"/>
        </w:rPr>
        <w:t>x робить процес попередньої візуалізації в режимі реального часу для всіх додатків гнучким і простим, елегантно розділяючи завдання обробки даних, такі як відстеження, ідентифікація, вирішення скелетів і перенацілювання.</w:t>
      </w:r>
    </w:p>
    <w:p w:rsidR="00625CC8" w:rsidRPr="00DB52BD" w:rsidRDefault="00625CC8" w:rsidP="00625CC8">
      <w:pPr>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Cortex </w:t>
      </w:r>
      <w:r w:rsidRPr="00DB52BD">
        <w:rPr>
          <w:rFonts w:ascii="Times New Roman" w:hAnsi="Times New Roman"/>
          <w:noProof/>
          <w:sz w:val="24"/>
          <w:szCs w:val="24"/>
          <w:lang w:val="uk-UA"/>
        </w:rPr>
        <w:t xml:space="preserve">надає найповніший набір інструментів візуалізації в галузі для побудови точних калібрувань, а також інтуїтивно зрозумілі інструменти, які дозволяють легко контролювати та оновлювати стан калібрування за лічені секунди. Оскільки більша частина робочого навантаження обробки виконується в апаратному забезпеченні камери, багато обчислень вивантажено з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що дозволяє отримати найвищу кількість маркерів у реальному часі в галузі. Використання ексклюзивної промислової техніки для ідентифікації маркерів, визначення, створення та оновлення наборів маркерів є простим миттєвим процесом.</w:t>
      </w:r>
    </w:p>
    <w:p w:rsidR="00625CC8" w:rsidRPr="00DB52BD" w:rsidRDefault="00625CC8" w:rsidP="00625CC8">
      <w:pPr>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Cortex </w:t>
      </w:r>
      <w:r w:rsidRPr="00DB52BD">
        <w:rPr>
          <w:rFonts w:ascii="Times New Roman" w:hAnsi="Times New Roman"/>
          <w:noProof/>
          <w:sz w:val="24"/>
          <w:szCs w:val="24"/>
          <w:lang w:val="uk-UA"/>
        </w:rPr>
        <w:t>здатний розгадувати скелети будь-якої структури з будь-якою кількістю сегментів, включаючи двоногих, чотириногих, реквізит тощо, включаючи анімацію обличчя. Усі дані розв</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язування зберігаються разом із набором маркерів і потребують лише секунд, щоб підлаштуватися під щоденне використання після налаштування. Крок вирішення дає змогу легко перенацілити за один крок.</w:t>
      </w:r>
    </w:p>
    <w:p w:rsidR="00625CC8" w:rsidRPr="00DB52BD" w:rsidRDefault="00625CC8" w:rsidP="00625CC8">
      <w:pPr>
        <w:spacing w:after="0" w:line="240" w:lineRule="auto"/>
        <w:ind w:firstLine="675"/>
        <w:jc w:val="both"/>
        <w:rPr>
          <w:rFonts w:ascii="Times New Roman" w:hAnsi="Times New Roman"/>
          <w:noProof/>
          <w:sz w:val="24"/>
          <w:szCs w:val="24"/>
          <w:lang w:val="uk-UA"/>
        </w:rPr>
      </w:pP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містить низку функцій, які сприяють якості та ефективності обробки даних, зокрема:</w:t>
      </w:r>
    </w:p>
    <w:p w:rsidR="00625CC8" w:rsidRPr="00DB52BD" w:rsidRDefault="00625CC8" w:rsidP="00661052">
      <w:pPr>
        <w:pStyle w:val="a7"/>
        <w:numPr>
          <w:ilvl w:val="0"/>
          <w:numId w:val="79"/>
        </w:numPr>
        <w:tabs>
          <w:tab w:val="left" w:pos="993"/>
        </w:tabs>
        <w:ind w:left="0" w:firstLine="675"/>
        <w:rPr>
          <w:noProof/>
          <w:lang w:val="uk-UA"/>
        </w:rPr>
      </w:pPr>
      <w:r w:rsidRPr="00DB52BD">
        <w:rPr>
          <w:noProof/>
          <w:lang w:val="uk-UA"/>
        </w:rPr>
        <w:t>Віртуальне об</w:t>
      </w:r>
      <w:r w:rsidR="002E7BE0" w:rsidRPr="00DB52BD">
        <w:rPr>
          <w:noProof/>
          <w:lang w:val="uk-UA"/>
        </w:rPr>
        <w:t>’</w:t>
      </w:r>
      <w:r w:rsidRPr="00DB52BD">
        <w:rPr>
          <w:noProof/>
          <w:lang w:val="uk-UA"/>
        </w:rPr>
        <w:t>єднання, найкраща техніка в галузі для заповнення відсутніх даних.</w:t>
      </w:r>
    </w:p>
    <w:p w:rsidR="00625CC8" w:rsidRPr="00DB52BD" w:rsidRDefault="00625CC8" w:rsidP="00661052">
      <w:pPr>
        <w:pStyle w:val="a7"/>
        <w:numPr>
          <w:ilvl w:val="0"/>
          <w:numId w:val="79"/>
        </w:numPr>
        <w:tabs>
          <w:tab w:val="left" w:pos="993"/>
        </w:tabs>
        <w:ind w:left="0" w:firstLine="675"/>
        <w:rPr>
          <w:noProof/>
          <w:lang w:val="uk-UA"/>
        </w:rPr>
      </w:pPr>
      <w:r w:rsidRPr="00DB52BD">
        <w:rPr>
          <w:noProof/>
          <w:lang w:val="uk-UA"/>
        </w:rPr>
        <w:t>Відстеження кількох об</w:t>
      </w:r>
      <w:r w:rsidR="002E7BE0" w:rsidRPr="00DB52BD">
        <w:rPr>
          <w:noProof/>
          <w:lang w:val="uk-UA"/>
        </w:rPr>
        <w:t>’</w:t>
      </w:r>
      <w:r w:rsidRPr="00DB52BD">
        <w:rPr>
          <w:noProof/>
          <w:lang w:val="uk-UA"/>
        </w:rPr>
        <w:t>єктів будь-якої кількості наборів маркерів одночасно.</w:t>
      </w:r>
    </w:p>
    <w:p w:rsidR="00625CC8" w:rsidRPr="00DB52BD" w:rsidRDefault="00625CC8" w:rsidP="00661052">
      <w:pPr>
        <w:pStyle w:val="a7"/>
        <w:numPr>
          <w:ilvl w:val="0"/>
          <w:numId w:val="79"/>
        </w:numPr>
        <w:tabs>
          <w:tab w:val="left" w:pos="993"/>
        </w:tabs>
        <w:ind w:left="0" w:firstLine="675"/>
        <w:rPr>
          <w:noProof/>
          <w:lang w:val="uk-UA"/>
        </w:rPr>
      </w:pPr>
      <w:r w:rsidRPr="00DB52BD">
        <w:rPr>
          <w:i/>
          <w:noProof/>
          <w:lang w:val="uk-UA"/>
        </w:rPr>
        <w:t>SONIC</w:t>
      </w:r>
      <w:r w:rsidRPr="00DB52BD">
        <w:rPr>
          <w:noProof/>
          <w:lang w:val="uk-UA"/>
        </w:rPr>
        <w:t xml:space="preserve"> і </w:t>
      </w:r>
      <w:r w:rsidRPr="00DB52BD">
        <w:rPr>
          <w:i/>
          <w:noProof/>
          <w:lang w:val="uk-UA"/>
        </w:rPr>
        <w:t>SONIC Viewer</w:t>
      </w:r>
      <w:r w:rsidRPr="00DB52BD">
        <w:rPr>
          <w:noProof/>
          <w:lang w:val="uk-UA"/>
        </w:rPr>
        <w:t>, інструменти, які дозволяють використовувати кластер</w:t>
      </w:r>
      <w:r w:rsidR="00B42A07" w:rsidRPr="00DB52BD">
        <w:rPr>
          <w:noProof/>
          <w:lang w:val="uk-UA"/>
        </w:rPr>
        <w:t>и</w:t>
      </w:r>
      <w:r w:rsidRPr="00DB52BD">
        <w:rPr>
          <w:noProof/>
          <w:lang w:val="uk-UA"/>
        </w:rPr>
        <w:t xml:space="preserve"> комп</w:t>
      </w:r>
      <w:r w:rsidR="002E7BE0" w:rsidRPr="00DB52BD">
        <w:rPr>
          <w:noProof/>
          <w:lang w:val="uk-UA"/>
        </w:rPr>
        <w:t>’</w:t>
      </w:r>
      <w:r w:rsidRPr="00DB52BD">
        <w:rPr>
          <w:noProof/>
          <w:lang w:val="uk-UA"/>
        </w:rPr>
        <w:t>ютерів, керованих третім комп</w:t>
      </w:r>
      <w:r w:rsidR="002E7BE0" w:rsidRPr="00DB52BD">
        <w:rPr>
          <w:noProof/>
          <w:lang w:val="uk-UA"/>
        </w:rPr>
        <w:t>’</w:t>
      </w:r>
      <w:r w:rsidRPr="00DB52BD">
        <w:rPr>
          <w:noProof/>
          <w:lang w:val="uk-UA"/>
        </w:rPr>
        <w:t>ютером, для вирішення скелетів, які неможливо розв</w:t>
      </w:r>
      <w:r w:rsidR="002E7BE0" w:rsidRPr="00DB52BD">
        <w:rPr>
          <w:noProof/>
          <w:lang w:val="uk-UA"/>
        </w:rPr>
        <w:t>’</w:t>
      </w:r>
      <w:r w:rsidRPr="00DB52BD">
        <w:rPr>
          <w:noProof/>
          <w:lang w:val="uk-UA"/>
        </w:rPr>
        <w:t>язати в режимі реального часу на комп</w:t>
      </w:r>
      <w:r w:rsidR="002E7BE0" w:rsidRPr="00DB52BD">
        <w:rPr>
          <w:noProof/>
          <w:lang w:val="uk-UA"/>
        </w:rPr>
        <w:t>’</w:t>
      </w:r>
      <w:r w:rsidRPr="00DB52BD">
        <w:rPr>
          <w:noProof/>
          <w:lang w:val="uk-UA"/>
        </w:rPr>
        <w:t xml:space="preserve">ютері </w:t>
      </w:r>
      <w:r w:rsidRPr="00DB52BD">
        <w:rPr>
          <w:i/>
          <w:noProof/>
          <w:lang w:val="uk-UA"/>
        </w:rPr>
        <w:t>Cortex</w:t>
      </w:r>
      <w:r w:rsidRPr="00DB52BD">
        <w:rPr>
          <w:noProof/>
          <w:lang w:val="uk-UA"/>
        </w:rPr>
        <w:t>.</w:t>
      </w:r>
    </w:p>
    <w:p w:rsidR="00625CC8" w:rsidRPr="00DB52BD" w:rsidRDefault="00625CC8" w:rsidP="00661052">
      <w:pPr>
        <w:pStyle w:val="a7"/>
        <w:numPr>
          <w:ilvl w:val="0"/>
          <w:numId w:val="79"/>
        </w:numPr>
        <w:tabs>
          <w:tab w:val="left" w:pos="993"/>
        </w:tabs>
        <w:ind w:left="0" w:firstLine="675"/>
        <w:rPr>
          <w:noProof/>
          <w:lang w:val="uk-UA"/>
        </w:rPr>
      </w:pPr>
      <w:r w:rsidRPr="00DB52BD">
        <w:rPr>
          <w:i/>
          <w:noProof/>
          <w:lang w:val="uk-UA"/>
        </w:rPr>
        <w:t>Calcium,</w:t>
      </w:r>
      <w:r w:rsidRPr="00DB52BD">
        <w:rPr>
          <w:noProof/>
          <w:lang w:val="uk-UA"/>
        </w:rPr>
        <w:t xml:space="preserve"> інтерфейс у </w:t>
      </w:r>
      <w:r w:rsidRPr="00DB52BD">
        <w:rPr>
          <w:i/>
          <w:noProof/>
          <w:lang w:val="uk-UA"/>
        </w:rPr>
        <w:t>Cortex</w:t>
      </w:r>
      <w:r w:rsidRPr="00DB52BD">
        <w:rPr>
          <w:noProof/>
          <w:lang w:val="uk-UA"/>
        </w:rPr>
        <w:t xml:space="preserve">, який дозволяє користувачам редагувати дані </w:t>
      </w:r>
      <w:r w:rsidRPr="00DB52BD">
        <w:rPr>
          <w:i/>
          <w:noProof/>
          <w:lang w:val="uk-UA"/>
        </w:rPr>
        <w:t>Solver</w:t>
      </w:r>
      <w:r w:rsidRPr="00DB52BD">
        <w:rPr>
          <w:noProof/>
          <w:lang w:val="uk-UA"/>
        </w:rPr>
        <w:t xml:space="preserve"> для ідеального представлення рухів виконавця.</w:t>
      </w:r>
    </w:p>
    <w:p w:rsidR="00625CC8" w:rsidRPr="00DB52BD" w:rsidRDefault="00625CC8" w:rsidP="00B42A07">
      <w:pPr>
        <w:numPr>
          <w:ilvl w:val="0"/>
          <w:numId w:val="79"/>
        </w:numPr>
        <w:tabs>
          <w:tab w:val="left" w:pos="993"/>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Модулі Cortex. </w:t>
      </w:r>
      <w:r w:rsidRPr="00DB52BD">
        <w:rPr>
          <w:rFonts w:ascii="Times New Roman" w:hAnsi="Times New Roman"/>
          <w:noProof/>
          <w:sz w:val="24"/>
          <w:szCs w:val="24"/>
          <w:lang w:val="uk-UA"/>
        </w:rPr>
        <w:t xml:space="preserve">Модулі, вбудовані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забезпечують простий у використанні та інтуїтивно зрозумілий інтерфейс для різноманітних програм, включаючи створення скелета, створення моделі для моніторингу рухів і кінетики, а також калібрування камери.</w:t>
      </w:r>
    </w:p>
    <w:p w:rsidR="00625CC8" w:rsidRPr="00DB52BD" w:rsidRDefault="00625CC8" w:rsidP="00B42A07">
      <w:pPr>
        <w:numPr>
          <w:ilvl w:val="0"/>
          <w:numId w:val="79"/>
        </w:numPr>
        <w:tabs>
          <w:tab w:val="left" w:pos="993"/>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lastRenderedPageBreak/>
        <w:t>Calcium Solver</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проста у використанні система створення, налаштування та моніторингу руху скелетів у реальному часі, вбудована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яка створює найякісніші та найточніші дані для анімації персонажів. Він створює скелет цілісно, підганяючи весь скелет до маркерів одразу, а не окремі частини скелета за кілька проходів, і використовує техніку під назвою «Глобальна оптимізація», щоб мінімізувати помилки, спричинені ковзанням маркерів або вільним одягом.</w:t>
      </w:r>
    </w:p>
    <w:p w:rsidR="00625CC8" w:rsidRPr="00DB52BD" w:rsidRDefault="00625CC8" w:rsidP="00B42A07">
      <w:pPr>
        <w:numPr>
          <w:ilvl w:val="0"/>
          <w:numId w:val="79"/>
        </w:numPr>
        <w:tabs>
          <w:tab w:val="left" w:pos="993"/>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BioFeedTrak</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універсальний інструмент у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який дозволяє користувачам отримувати будь-які дані, які збирає Cortex, і надавати повністю настроюваний зворотний зв</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язок у режимі реального часу. Користувач може заздалегідь визначити змінні, які він хоче виміряти, контролювати дані та надавати відгуки на основі виміряних значень. Зворотний зв</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язок може бути візуальним, звуковим, графічним або навіть керувати пристроями сторонніх виробників.</w:t>
      </w:r>
    </w:p>
    <w:p w:rsidR="00625CC8" w:rsidRPr="00DB52BD" w:rsidRDefault="00625CC8" w:rsidP="00B42A07">
      <w:pPr>
        <w:numPr>
          <w:ilvl w:val="0"/>
          <w:numId w:val="79"/>
        </w:numPr>
        <w:tabs>
          <w:tab w:val="left" w:pos="993"/>
        </w:tabs>
        <w:spacing w:after="0" w:line="240" w:lineRule="auto"/>
        <w:ind w:left="0" w:firstLine="709"/>
        <w:jc w:val="both"/>
        <w:rPr>
          <w:rFonts w:ascii="Times New Roman" w:hAnsi="Times New Roman"/>
          <w:i/>
          <w:noProof/>
          <w:sz w:val="24"/>
          <w:szCs w:val="24"/>
          <w:lang w:val="uk-UA"/>
        </w:rPr>
      </w:pPr>
      <w:r w:rsidRPr="00DB52BD">
        <w:rPr>
          <w:rFonts w:ascii="Times New Roman" w:hAnsi="Times New Roman"/>
          <w:i/>
          <w:noProof/>
          <w:sz w:val="24"/>
          <w:szCs w:val="24"/>
          <w:lang w:val="uk-UA"/>
        </w:rPr>
        <w:t>KinTools RT</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єдиний у галузі автономний пакет вимірювань </w:t>
      </w:r>
      <w:r w:rsidRPr="00DB52BD">
        <w:rPr>
          <w:rFonts w:ascii="Times New Roman" w:hAnsi="Times New Roman"/>
          <w:i/>
          <w:noProof/>
          <w:sz w:val="24"/>
          <w:szCs w:val="24"/>
          <w:lang w:val="uk-UA"/>
        </w:rPr>
        <w:t>3D</w:t>
      </w:r>
      <w:r w:rsidRPr="00DB52BD">
        <w:rPr>
          <w:rFonts w:ascii="Times New Roman" w:hAnsi="Times New Roman"/>
          <w:noProof/>
          <w:sz w:val="24"/>
          <w:szCs w:val="24"/>
          <w:lang w:val="uk-UA"/>
        </w:rPr>
        <w:t xml:space="preserve">-кінетики та кінематики всього тіла та інструмент для створення індивідуальних моделей. Простий у використанні та вбудований у </w:t>
      </w:r>
      <w:r w:rsidRPr="00DB52BD">
        <w:rPr>
          <w:rFonts w:ascii="Times New Roman" w:hAnsi="Times New Roman"/>
          <w:i/>
          <w:noProof/>
          <w:sz w:val="24"/>
          <w:szCs w:val="24"/>
          <w:lang w:val="uk-UA"/>
        </w:rPr>
        <w:t>Cortex KinTools RT</w:t>
      </w:r>
      <w:r w:rsidRPr="00DB52BD">
        <w:rPr>
          <w:rFonts w:ascii="Times New Roman" w:hAnsi="Times New Roman"/>
          <w:noProof/>
          <w:sz w:val="24"/>
          <w:szCs w:val="24"/>
          <w:lang w:val="uk-UA"/>
        </w:rPr>
        <w:t xml:space="preserve"> дозволяє користувачам створювати власні моделі для виконання </w:t>
      </w:r>
      <w:r w:rsidR="00B42A07" w:rsidRPr="00DB52BD">
        <w:rPr>
          <w:rFonts w:ascii="Times New Roman" w:hAnsi="Times New Roman"/>
          <w:noProof/>
          <w:sz w:val="24"/>
          <w:szCs w:val="24"/>
          <w:lang w:val="uk-UA"/>
        </w:rPr>
        <w:t>низки</w:t>
      </w:r>
      <w:r w:rsidRPr="00DB52BD">
        <w:rPr>
          <w:rFonts w:ascii="Times New Roman" w:hAnsi="Times New Roman"/>
          <w:noProof/>
          <w:sz w:val="24"/>
          <w:szCs w:val="24"/>
          <w:lang w:val="uk-UA"/>
        </w:rPr>
        <w:t xml:space="preserve"> вимірювань, включаючи сегментарну, суглобову кінетику та кінетику всього тіла та кінематику в реальному часі. Він має вражаючий графічний інтерфейс, де користувачі можуть переглядати візуальне представлення рухів суглобів, кутів, центру мас, загальної сили та моменту інерції поточної пози, а також загальний рух, необхідний для зміни обертання об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єкта від всередині самого скелета. Користувачі можуть пакетно обробляти дані за допомогою спеціальних файлів </w:t>
      </w:r>
      <w:r w:rsidRPr="00DB52BD">
        <w:rPr>
          <w:rFonts w:ascii="Times New Roman" w:hAnsi="Times New Roman"/>
          <w:i/>
          <w:noProof/>
          <w:sz w:val="24"/>
          <w:szCs w:val="24"/>
          <w:lang w:val="uk-UA"/>
        </w:rPr>
        <w:t>Sky</w:t>
      </w:r>
      <w:r w:rsidRPr="00DB52BD">
        <w:rPr>
          <w:rFonts w:ascii="Times New Roman" w:hAnsi="Times New Roman"/>
          <w:noProof/>
          <w:sz w:val="24"/>
          <w:szCs w:val="24"/>
          <w:lang w:val="uk-UA"/>
        </w:rPr>
        <w:t xml:space="preserve"> і експортувати дані для використання в дослідницькому програмному забезпеченні, включаючи </w:t>
      </w:r>
      <w:r w:rsidRPr="00DB52BD">
        <w:rPr>
          <w:rFonts w:ascii="Times New Roman" w:hAnsi="Times New Roman"/>
          <w:i/>
          <w:noProof/>
          <w:sz w:val="24"/>
          <w:szCs w:val="24"/>
          <w:lang w:val="uk-UA"/>
        </w:rPr>
        <w:t>MATLAB і Microsoft Excel.</w:t>
      </w:r>
    </w:p>
    <w:p w:rsidR="00625CC8" w:rsidRPr="00DB52BD" w:rsidRDefault="00625CC8" w:rsidP="00B42A07">
      <w:pPr>
        <w:numPr>
          <w:ilvl w:val="0"/>
          <w:numId w:val="79"/>
        </w:numPr>
        <w:tabs>
          <w:tab w:val="left" w:pos="993"/>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Motion Composer</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програмне забезпечення, вбудоване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яке дозволяє користувачам збирати, інтегрувати та представляти інтерактивні дані захоплення руху. Користувачі можуть створювати графічні та інтерактивні звіти, що складаються з даних захоплення руху, даних силової пластини, даних </w:t>
      </w:r>
      <w:r w:rsidRPr="00DB52BD">
        <w:rPr>
          <w:rFonts w:ascii="Times New Roman" w:hAnsi="Times New Roman"/>
          <w:i/>
          <w:noProof/>
          <w:sz w:val="24"/>
          <w:szCs w:val="24"/>
          <w:lang w:val="uk-UA"/>
        </w:rPr>
        <w:t>ЕМГ</w:t>
      </w:r>
      <w:r w:rsidRPr="00DB52BD">
        <w:rPr>
          <w:rFonts w:ascii="Times New Roman" w:hAnsi="Times New Roman"/>
          <w:noProof/>
          <w:sz w:val="24"/>
          <w:szCs w:val="24"/>
          <w:lang w:val="uk-UA"/>
        </w:rPr>
        <w:t xml:space="preserve">, кінетики, кінематики, документів, кольорового відео та живого вебконтенту. </w:t>
      </w:r>
      <w:r w:rsidRPr="00DB52BD">
        <w:rPr>
          <w:rFonts w:ascii="Times New Roman" w:hAnsi="Times New Roman"/>
          <w:i/>
          <w:noProof/>
          <w:sz w:val="24"/>
          <w:szCs w:val="24"/>
          <w:lang w:val="uk-UA"/>
        </w:rPr>
        <w:t>Motion Composer</w:t>
      </w:r>
      <w:r w:rsidRPr="00DB52BD">
        <w:rPr>
          <w:rFonts w:ascii="Times New Roman" w:hAnsi="Times New Roman"/>
          <w:noProof/>
          <w:sz w:val="24"/>
          <w:szCs w:val="24"/>
          <w:lang w:val="uk-UA"/>
        </w:rPr>
        <w:t xml:space="preserve"> також підтримує графіки, перегляд документів і мультимедіа, а також програвач презентацій, який дозволяє користувачам пакувати та ділитися презентаціями через зовнішню пам</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ять, електронну пошту чи </w:t>
      </w:r>
      <w:r w:rsidRPr="00DB52BD">
        <w:rPr>
          <w:rFonts w:ascii="Times New Roman" w:hAnsi="Times New Roman"/>
          <w:i/>
          <w:noProof/>
          <w:sz w:val="24"/>
          <w:szCs w:val="24"/>
          <w:lang w:val="uk-UA"/>
        </w:rPr>
        <w:t>Інтернет</w:t>
      </w:r>
      <w:r w:rsidRPr="00DB52BD">
        <w:rPr>
          <w:rFonts w:ascii="Times New Roman" w:hAnsi="Times New Roman"/>
          <w:noProof/>
          <w:sz w:val="24"/>
          <w:szCs w:val="24"/>
          <w:lang w:val="uk-UA"/>
        </w:rPr>
        <w:t>.</w:t>
      </w:r>
    </w:p>
    <w:p w:rsidR="00625CC8" w:rsidRPr="00DB52BD" w:rsidRDefault="00625CC8" w:rsidP="00B42A07">
      <w:pPr>
        <w:numPr>
          <w:ilvl w:val="0"/>
          <w:numId w:val="79"/>
        </w:numPr>
        <w:tabs>
          <w:tab w:val="left" w:pos="1134"/>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Безперервне калібрування</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функція самодіагностики та самокоригування, вбудована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яку користувачеві потрібно відкалібрувати лише один раз, навіть якщо камера чи штатив зіткнуться. Усунення калібрування між кількома користувачами також значно покращує точність камери. Будучи безцінним інструментом економії часу, </w:t>
      </w:r>
      <w:r w:rsidRPr="00DB52BD">
        <w:rPr>
          <w:rFonts w:ascii="Times New Roman" w:hAnsi="Times New Roman"/>
          <w:i/>
          <w:noProof/>
          <w:sz w:val="24"/>
          <w:szCs w:val="24"/>
          <w:lang w:val="uk-UA"/>
        </w:rPr>
        <w:t>Continuous Calibration</w:t>
      </w:r>
      <w:r w:rsidRPr="00DB52BD">
        <w:rPr>
          <w:rFonts w:ascii="Times New Roman" w:hAnsi="Times New Roman"/>
          <w:noProof/>
          <w:sz w:val="24"/>
          <w:szCs w:val="24"/>
          <w:lang w:val="uk-UA"/>
        </w:rPr>
        <w:t xml:space="preserve"> є однією з найважливіших розробок у галузі відстеження руху.</w:t>
      </w:r>
    </w:p>
    <w:p w:rsidR="00625CC8" w:rsidRPr="00DB52BD" w:rsidRDefault="00625CC8" w:rsidP="00B42A07">
      <w:pPr>
        <w:numPr>
          <w:ilvl w:val="0"/>
          <w:numId w:val="79"/>
        </w:numPr>
        <w:tabs>
          <w:tab w:val="left" w:pos="1134"/>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 xml:space="preserve">GaitTrak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програмне забезпечення, вбудоване в </w:t>
      </w:r>
      <w:r w:rsidRPr="00DB52BD">
        <w:rPr>
          <w:rFonts w:ascii="Times New Roman" w:hAnsi="Times New Roman"/>
          <w:i/>
          <w:noProof/>
          <w:sz w:val="24"/>
          <w:szCs w:val="24"/>
          <w:lang w:val="uk-UA"/>
        </w:rPr>
        <w:t>Cortex</w:t>
      </w:r>
      <w:r w:rsidRPr="00DB52BD">
        <w:rPr>
          <w:rFonts w:ascii="Times New Roman" w:hAnsi="Times New Roman"/>
          <w:noProof/>
          <w:sz w:val="24"/>
          <w:szCs w:val="24"/>
          <w:lang w:val="uk-UA"/>
        </w:rPr>
        <w:t xml:space="preserve">, яке забезпечує легкий і спрощений звіт про вимірювання ходи, підготовлений за допомогою шаблонів </w:t>
      </w:r>
      <w:r w:rsidRPr="00DB52BD">
        <w:rPr>
          <w:rFonts w:ascii="Times New Roman" w:hAnsi="Times New Roman"/>
          <w:i/>
          <w:noProof/>
          <w:sz w:val="24"/>
          <w:szCs w:val="24"/>
          <w:lang w:val="uk-UA"/>
        </w:rPr>
        <w:t>Microsoft Excel</w:t>
      </w:r>
      <w:r w:rsidRPr="00DB52BD">
        <w:rPr>
          <w:rFonts w:ascii="Times New Roman" w:hAnsi="Times New Roman"/>
          <w:noProof/>
          <w:sz w:val="24"/>
          <w:szCs w:val="24"/>
          <w:lang w:val="uk-UA"/>
        </w:rPr>
        <w:t>. Користувачеві потрібно лише ввести випробування, які потрібно розрахувати, інформацію про суб</w:t>
      </w:r>
      <w:r w:rsidR="002E7BE0" w:rsidRPr="00DB52BD">
        <w:rPr>
          <w:rFonts w:ascii="Times New Roman" w:hAnsi="Times New Roman"/>
          <w:noProof/>
          <w:sz w:val="24"/>
          <w:szCs w:val="24"/>
          <w:lang w:val="uk-UA"/>
        </w:rPr>
        <w:t>’</w:t>
      </w:r>
      <w:r w:rsidRPr="00DB52BD">
        <w:rPr>
          <w:rFonts w:ascii="Times New Roman" w:hAnsi="Times New Roman"/>
          <w:noProof/>
          <w:sz w:val="24"/>
          <w:szCs w:val="24"/>
          <w:lang w:val="uk-UA"/>
        </w:rPr>
        <w:t>єкта та події, які потрібно виміряти.</w:t>
      </w:r>
    </w:p>
    <w:p w:rsidR="00625CC8" w:rsidRPr="00DB52BD" w:rsidRDefault="00625CC8" w:rsidP="00B42A07">
      <w:pPr>
        <w:numPr>
          <w:ilvl w:val="0"/>
          <w:numId w:val="79"/>
        </w:numPr>
        <w:tabs>
          <w:tab w:val="left" w:pos="1134"/>
        </w:tabs>
        <w:spacing w:after="0" w:line="240" w:lineRule="auto"/>
        <w:ind w:left="0" w:firstLine="709"/>
        <w:jc w:val="both"/>
        <w:rPr>
          <w:rFonts w:ascii="Times New Roman" w:hAnsi="Times New Roman"/>
          <w:noProof/>
          <w:sz w:val="24"/>
          <w:szCs w:val="24"/>
          <w:lang w:val="uk-UA"/>
        </w:rPr>
      </w:pPr>
      <w:r w:rsidRPr="00DB52BD">
        <w:rPr>
          <w:rFonts w:ascii="Times New Roman" w:hAnsi="Times New Roman"/>
          <w:i/>
          <w:noProof/>
          <w:sz w:val="24"/>
          <w:szCs w:val="24"/>
          <w:lang w:val="uk-UA"/>
        </w:rPr>
        <w:t>PitchTrak</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програма для подачі, яка дозволяє тренерам, терапевтам та іншим спортивним професіоналам вимірювати та відстежувати рух, крутний момент, силу, відведення, кути плечей і ліктів тіла гравця під час бейсбольних полів лівою чи правою рукою. Він створює повне, детальне вимірювання рухів і відстеження верхньої частини тіла, а також вимірювання техніки гравця, що дозволяє легко порівнювати біомеханіку гравця з часом або в порівнянні з іншими гравцями. </w:t>
      </w:r>
      <w:r w:rsidRPr="00DB52BD">
        <w:rPr>
          <w:rFonts w:ascii="Times New Roman" w:hAnsi="Times New Roman"/>
          <w:i/>
          <w:noProof/>
          <w:sz w:val="24"/>
          <w:szCs w:val="24"/>
          <w:lang w:val="uk-UA"/>
        </w:rPr>
        <w:t>Pitchtrak</w:t>
      </w:r>
      <w:r w:rsidRPr="00DB52BD">
        <w:rPr>
          <w:rFonts w:ascii="Times New Roman" w:hAnsi="Times New Roman"/>
          <w:noProof/>
          <w:sz w:val="24"/>
          <w:szCs w:val="24"/>
          <w:lang w:val="uk-UA"/>
        </w:rPr>
        <w:t xml:space="preserve"> сумісний з усіма системами захоплення руху </w:t>
      </w:r>
      <w:r w:rsidRPr="00DB52BD">
        <w:rPr>
          <w:rFonts w:ascii="Times New Roman" w:hAnsi="Times New Roman"/>
          <w:i/>
          <w:noProof/>
          <w:sz w:val="24"/>
          <w:szCs w:val="24"/>
          <w:lang w:val="uk-UA"/>
        </w:rPr>
        <w:t>Motion Analysis</w:t>
      </w:r>
      <w:r w:rsidRPr="00DB52BD">
        <w:rPr>
          <w:rFonts w:ascii="Times New Roman" w:hAnsi="Times New Roman"/>
          <w:noProof/>
          <w:sz w:val="24"/>
          <w:szCs w:val="24"/>
          <w:lang w:val="uk-UA"/>
        </w:rPr>
        <w:t xml:space="preserve"> і має просте налаштування та обробку, інтуїтивно зрозумілий інтерфейс користувача, звіти для друку та веб-панелі інструментів.</w:t>
      </w:r>
    </w:p>
    <w:p w:rsidR="00625CC8" w:rsidRPr="00DB52BD" w:rsidRDefault="00625CC8" w:rsidP="00B42A07">
      <w:pPr>
        <w:numPr>
          <w:ilvl w:val="0"/>
          <w:numId w:val="79"/>
        </w:numPr>
        <w:tabs>
          <w:tab w:val="left" w:pos="1134"/>
        </w:tabs>
        <w:spacing w:after="0" w:line="240" w:lineRule="auto"/>
        <w:ind w:left="0" w:firstLine="709"/>
        <w:jc w:val="both"/>
        <w:rPr>
          <w:rFonts w:ascii="Times New Roman" w:hAnsi="Times New Roman"/>
          <w:i/>
          <w:noProof/>
          <w:sz w:val="24"/>
          <w:szCs w:val="24"/>
          <w:lang w:val="uk-UA"/>
        </w:rPr>
      </w:pPr>
      <w:r w:rsidRPr="00DB52BD">
        <w:rPr>
          <w:rFonts w:ascii="Times New Roman" w:hAnsi="Times New Roman"/>
          <w:i/>
          <w:noProof/>
          <w:sz w:val="24"/>
          <w:szCs w:val="24"/>
          <w:lang w:val="uk-UA"/>
        </w:rPr>
        <w:t>BattingTrak</w:t>
      </w:r>
      <w:r w:rsidRPr="00DB52BD">
        <w:rPr>
          <w:rFonts w:ascii="Times New Roman" w:hAnsi="Times New Roman"/>
          <w:noProof/>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noProof/>
          <w:sz w:val="24"/>
          <w:szCs w:val="24"/>
          <w:lang w:val="uk-UA"/>
        </w:rPr>
        <w:t xml:space="preserve"> це програма, яка дозволяє тренерам, терапевтам та іншим спортивним професіоналам вимірювати та відстежувати рухи, голову, тулуб, положення кута плечей, швидкість, стійку та довжину/ширину кроку під час бейсболу чи софтболу лівою чи правою рукою. Він створює повний детальний звіт про ефективність і порівняльні показники, які можна використовувати для порівняння техніки відбивання гравця з часом або для порівняння між різними гравцями. </w:t>
      </w:r>
      <w:r w:rsidRPr="00DB52BD">
        <w:rPr>
          <w:rFonts w:ascii="Times New Roman" w:hAnsi="Times New Roman"/>
          <w:i/>
          <w:noProof/>
          <w:sz w:val="24"/>
          <w:szCs w:val="24"/>
          <w:lang w:val="uk-UA"/>
        </w:rPr>
        <w:t>Battingtrak</w:t>
      </w:r>
      <w:r w:rsidRPr="00DB52BD">
        <w:rPr>
          <w:rFonts w:ascii="Times New Roman" w:hAnsi="Times New Roman"/>
          <w:noProof/>
          <w:sz w:val="24"/>
          <w:szCs w:val="24"/>
          <w:lang w:val="uk-UA"/>
        </w:rPr>
        <w:t xml:space="preserve"> сумісний з усіма системами захоплення руху </w:t>
      </w:r>
      <w:r w:rsidRPr="00DB52BD">
        <w:rPr>
          <w:rFonts w:ascii="Times New Roman" w:hAnsi="Times New Roman"/>
          <w:i/>
          <w:noProof/>
          <w:sz w:val="24"/>
          <w:szCs w:val="24"/>
          <w:lang w:val="uk-UA"/>
        </w:rPr>
        <w:t>Motion Analysis</w:t>
      </w:r>
      <w:r w:rsidRPr="00DB52BD">
        <w:rPr>
          <w:rFonts w:ascii="Times New Roman" w:hAnsi="Times New Roman"/>
          <w:noProof/>
          <w:sz w:val="24"/>
          <w:szCs w:val="24"/>
          <w:lang w:val="uk-UA"/>
        </w:rPr>
        <w:t xml:space="preserve"> і має просте налаштування та обробку, інтуїтивно зрозумілий інтерфейс користувача, звіти для друку та вебпанелі інструментів.</w:t>
      </w:r>
    </w:p>
    <w:p w:rsidR="00625CC8" w:rsidRPr="00DB52BD" w:rsidRDefault="00625CC8" w:rsidP="00625CC8">
      <w:pPr>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120" w:line="240" w:lineRule="auto"/>
        <w:jc w:val="right"/>
        <w:rPr>
          <w:rFonts w:ascii="Times New Roman" w:hAnsi="Times New Roman"/>
          <w:i/>
          <w:sz w:val="24"/>
          <w:szCs w:val="24"/>
          <w:lang w:val="uk-UA"/>
        </w:rPr>
      </w:pPr>
      <w:r w:rsidRPr="00DB52BD">
        <w:rPr>
          <w:rFonts w:ascii="Times New Roman" w:hAnsi="Times New Roman"/>
          <w:i/>
          <w:sz w:val="24"/>
          <w:szCs w:val="24"/>
          <w:lang w:val="uk-UA"/>
        </w:rPr>
        <w:lastRenderedPageBreak/>
        <w:t>Додаток Д</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Системи координат</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Існують прямокутні і криволінійні системи координат, які використовуються для визначення положення точок у просторі або на площині (рис. Д1).</w:t>
      </w:r>
    </w:p>
    <w:p w:rsidR="00625CC8" w:rsidRPr="00DB52BD" w:rsidRDefault="00625CC8" w:rsidP="00625CC8">
      <w:pPr>
        <w:pStyle w:val="a7"/>
        <w:tabs>
          <w:tab w:val="left" w:pos="1134"/>
        </w:tabs>
        <w:ind w:left="0" w:firstLine="709"/>
        <w:rPr>
          <w:lang w:val="uk-UA"/>
        </w:rPr>
      </w:pPr>
      <w:r w:rsidRPr="00DB52BD">
        <w:rPr>
          <w:lang w:val="uk-UA"/>
        </w:rPr>
        <w:t xml:space="preserve">До декартових прямокутних систем координат відносяться: прямокутна система координат і </w:t>
      </w:r>
      <w:r w:rsidR="00B42A07" w:rsidRPr="00DB52BD">
        <w:rPr>
          <w:noProof/>
          <w:lang w:val="uk-UA"/>
        </w:rPr>
        <w:t>–</w:t>
      </w:r>
      <w:r w:rsidRPr="00DB52BD">
        <w:rPr>
          <w:lang w:val="uk-UA"/>
        </w:rPr>
        <w:t xml:space="preserve"> це одна з найпоширеніших систем координат, яка використовується для визначення положення точок у просторі або на площині за допомогою трьох (у тривимірному просторі) або двох (на площині) взаємно перпендикулярних осей.</w:t>
      </w:r>
    </w:p>
    <w:p w:rsidR="00625CC8" w:rsidRPr="00DB52BD" w:rsidRDefault="00625CC8" w:rsidP="00625CC8">
      <w:pPr>
        <w:pStyle w:val="a7"/>
        <w:tabs>
          <w:tab w:val="left" w:pos="1134"/>
        </w:tabs>
        <w:ind w:left="0" w:firstLine="709"/>
        <w:rPr>
          <w:lang w:val="uk-UA"/>
        </w:rPr>
      </w:pPr>
      <w:r w:rsidRPr="00DB52BD">
        <w:rPr>
          <w:lang w:val="uk-UA"/>
        </w:rPr>
        <w:t xml:space="preserve">До криволінійних систем: </w:t>
      </w:r>
    </w:p>
    <w:p w:rsidR="00625CC8" w:rsidRPr="00DB52BD" w:rsidRDefault="00625CC8" w:rsidP="00661052">
      <w:pPr>
        <w:pStyle w:val="a7"/>
        <w:numPr>
          <w:ilvl w:val="0"/>
          <w:numId w:val="81"/>
        </w:numPr>
        <w:tabs>
          <w:tab w:val="left" w:pos="1134"/>
        </w:tabs>
        <w:ind w:left="0" w:firstLine="709"/>
        <w:rPr>
          <w:lang w:val="uk-UA"/>
        </w:rPr>
      </w:pPr>
      <w:r w:rsidRPr="00DB52BD">
        <w:rPr>
          <w:lang w:val="uk-UA"/>
        </w:rPr>
        <w:t>Полярна система координат: використовується для визначення положення точок на площині за допомогою радіуса (відстані від початку координат) і кута (відстані від позитивної осі) у полярних координатах.</w:t>
      </w:r>
    </w:p>
    <w:p w:rsidR="00625CC8" w:rsidRPr="00DB52BD" w:rsidRDefault="00625CC8" w:rsidP="00661052">
      <w:pPr>
        <w:pStyle w:val="a7"/>
        <w:numPr>
          <w:ilvl w:val="0"/>
          <w:numId w:val="81"/>
        </w:numPr>
        <w:tabs>
          <w:tab w:val="left" w:pos="1134"/>
        </w:tabs>
        <w:ind w:left="0" w:firstLine="709"/>
        <w:rPr>
          <w:lang w:val="uk-UA"/>
        </w:rPr>
      </w:pPr>
      <w:r w:rsidRPr="00DB52BD">
        <w:rPr>
          <w:lang w:val="uk-UA"/>
        </w:rPr>
        <w:t xml:space="preserve">Сферична система координат: використовується для визначення положення точок у тривимірному просторі за допомогою радіуса, підйому (кут між положенням точки і позитивною віссю </w:t>
      </w:r>
      <w:r w:rsidRPr="00DB52BD">
        <w:rPr>
          <w:i/>
          <w:lang w:val="uk-UA"/>
        </w:rPr>
        <w:t>Z</w:t>
      </w:r>
      <w:r w:rsidRPr="00DB52BD">
        <w:rPr>
          <w:lang w:val="uk-UA"/>
        </w:rPr>
        <w:t>) та азимута (кут між про</w:t>
      </w:r>
      <w:r w:rsidR="00B42A07" w:rsidRPr="00DB52BD">
        <w:rPr>
          <w:lang w:val="uk-UA"/>
        </w:rPr>
        <w:t>є</w:t>
      </w:r>
      <w:r w:rsidRPr="00DB52BD">
        <w:rPr>
          <w:lang w:val="uk-UA"/>
        </w:rPr>
        <w:t xml:space="preserve">кцією точки на площину </w:t>
      </w:r>
      <w:r w:rsidRPr="00DB52BD">
        <w:rPr>
          <w:i/>
          <w:lang w:val="uk-UA"/>
        </w:rPr>
        <w:t>XY</w:t>
      </w:r>
      <w:r w:rsidRPr="00DB52BD">
        <w:rPr>
          <w:lang w:val="uk-UA"/>
        </w:rPr>
        <w:t xml:space="preserve"> і позитивною віссю </w:t>
      </w:r>
      <w:r w:rsidRPr="00DB52BD">
        <w:rPr>
          <w:i/>
          <w:lang w:val="uk-UA"/>
        </w:rPr>
        <w:t>X</w:t>
      </w:r>
      <w:r w:rsidRPr="00DB52BD">
        <w:rPr>
          <w:lang w:val="uk-UA"/>
        </w:rPr>
        <w:t>) у сферичних координатах.</w:t>
      </w:r>
    </w:p>
    <w:p w:rsidR="00625CC8" w:rsidRPr="00DB52BD" w:rsidRDefault="00625CC8" w:rsidP="00661052">
      <w:pPr>
        <w:pStyle w:val="a7"/>
        <w:numPr>
          <w:ilvl w:val="0"/>
          <w:numId w:val="81"/>
        </w:numPr>
        <w:tabs>
          <w:tab w:val="left" w:pos="1134"/>
        </w:tabs>
        <w:spacing w:after="120"/>
        <w:ind w:left="0" w:firstLine="709"/>
        <w:contextualSpacing w:val="0"/>
        <w:rPr>
          <w:lang w:val="uk-UA"/>
        </w:rPr>
      </w:pPr>
      <w:r w:rsidRPr="00DB52BD">
        <w:rPr>
          <w:lang w:val="uk-UA"/>
        </w:rPr>
        <w:t>Циліндрична система координат: використовується для визначення положення точок у тривимірному просторі за допомогою радіуса, кута і висоти у циліндричних координатах.</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4"/>
      </w:tblGrid>
      <w:tr w:rsidR="00625CC8" w:rsidRPr="00DB52BD" w:rsidTr="00625CC8">
        <w:tc>
          <w:tcPr>
            <w:tcW w:w="10194" w:type="dxa"/>
          </w:tcPr>
          <w:p w:rsidR="00625CC8" w:rsidRPr="00DB52BD" w:rsidRDefault="00625CC8" w:rsidP="00625CC8">
            <w:pPr>
              <w:spacing w:after="120" w:line="240" w:lineRule="auto"/>
              <w:jc w:val="center"/>
              <w:rPr>
                <w:rFonts w:ascii="Times New Roman" w:hAnsi="Times New Roman"/>
                <w:i/>
                <w:szCs w:val="24"/>
                <w:shd w:val="clear" w:color="auto" w:fill="FFFFFF"/>
                <w:lang w:val="uk-UA"/>
              </w:rPr>
            </w:pPr>
            <w:r w:rsidRPr="00DB52BD">
              <w:rPr>
                <w:rFonts w:ascii="Times New Roman" w:hAnsi="Times New Roman"/>
                <w:b/>
                <w:noProof/>
                <w:szCs w:val="24"/>
                <w:shd w:val="clear" w:color="auto" w:fill="FFFFFF"/>
                <w:lang w:val="en-US" w:eastAsia="en-US"/>
              </w:rPr>
              <w:drawing>
                <wp:inline distT="0" distB="0" distL="0" distR="0" wp14:anchorId="36CF8B63" wp14:editId="532336BF">
                  <wp:extent cx="5974080" cy="3200400"/>
                  <wp:effectExtent l="0" t="0" r="0" b="19050"/>
                  <wp:docPr id="217" name="Схема 2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9" r:lo="rId390" r:qs="rId391" r:cs="rId392"/>
                    </a:graphicData>
                  </a:graphic>
                </wp:inline>
              </w:drawing>
            </w:r>
          </w:p>
        </w:tc>
      </w:tr>
      <w:tr w:rsidR="00625CC8" w:rsidRPr="00DB52BD" w:rsidTr="00625CC8">
        <w:tc>
          <w:tcPr>
            <w:tcW w:w="10194" w:type="dxa"/>
          </w:tcPr>
          <w:p w:rsidR="00625CC8" w:rsidRPr="00DB52BD" w:rsidRDefault="00B42A07" w:rsidP="00625CC8">
            <w:pPr>
              <w:spacing w:after="120" w:line="240" w:lineRule="auto"/>
              <w:jc w:val="center"/>
              <w:rPr>
                <w:rFonts w:ascii="Times New Roman" w:hAnsi="Times New Roman"/>
                <w:i/>
                <w:szCs w:val="24"/>
                <w:shd w:val="clear" w:color="auto" w:fill="FFFFFF"/>
                <w:lang w:val="uk-UA"/>
              </w:rPr>
            </w:pPr>
            <w:r w:rsidRPr="00DB52BD">
              <w:rPr>
                <w:rFonts w:ascii="Times New Roman" w:hAnsi="Times New Roman"/>
                <w:i/>
                <w:szCs w:val="24"/>
                <w:lang w:val="uk-UA"/>
              </w:rPr>
              <w:t>Рис Д1. Системи координат</w:t>
            </w:r>
          </w:p>
        </w:tc>
      </w:tr>
    </w:tbl>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Система координат </w:t>
      </w:r>
      <w:r w:rsidRPr="00DB52BD">
        <w:rPr>
          <w:rFonts w:ascii="Times New Roman" w:hAnsi="Times New Roman"/>
          <w:i/>
          <w:sz w:val="24"/>
          <w:szCs w:val="24"/>
          <w:lang w:val="uk-UA"/>
        </w:rPr>
        <w:t>OXY</w:t>
      </w:r>
      <w:r w:rsidRPr="00DB52BD">
        <w:rPr>
          <w:rFonts w:ascii="Times New Roman" w:hAnsi="Times New Roman"/>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плоска система координат, яка використовується для визначення положення точок на площині. Вона складається з двох перпендикулярних осей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OY</w:t>
      </w:r>
      <w:r w:rsidRPr="00DB52BD">
        <w:rPr>
          <w:rFonts w:ascii="Times New Roman" w:hAnsi="Times New Roman"/>
          <w:sz w:val="24"/>
          <w:szCs w:val="24"/>
          <w:lang w:val="uk-UA"/>
        </w:rPr>
        <w:t xml:space="preserve">, які утворюють площину </w:t>
      </w:r>
      <w:r w:rsidRPr="00DB52BD">
        <w:rPr>
          <w:rFonts w:ascii="Times New Roman" w:hAnsi="Times New Roman"/>
          <w:i/>
          <w:sz w:val="24"/>
          <w:szCs w:val="24"/>
          <w:lang w:val="uk-UA"/>
        </w:rPr>
        <w:t>OXY</w:t>
      </w:r>
      <w:r w:rsidRPr="00DB52BD">
        <w:rPr>
          <w:rFonts w:ascii="Times New Roman" w:hAnsi="Times New Roman"/>
          <w:sz w:val="24"/>
          <w:szCs w:val="24"/>
          <w:lang w:val="uk-UA"/>
        </w:rPr>
        <w:t xml:space="preserve">. Точка O, де перетинаються осі, називається початком координат. Кожна точка на площині може бути однозначно визначена за допомогою двох координат: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Координата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вимірюється вздовж осі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а координата y - вздовж осі </w:t>
      </w:r>
      <w:r w:rsidRPr="00DB52BD">
        <w:rPr>
          <w:rFonts w:ascii="Times New Roman" w:hAnsi="Times New Roman"/>
          <w:i/>
          <w:sz w:val="24"/>
          <w:szCs w:val="24"/>
          <w:lang w:val="uk-UA"/>
        </w:rPr>
        <w:t>OY</w:t>
      </w:r>
      <w:r w:rsidRPr="00DB52BD">
        <w:rPr>
          <w:rFonts w:ascii="Times New Roman" w:hAnsi="Times New Roman"/>
          <w:sz w:val="24"/>
          <w:szCs w:val="24"/>
          <w:lang w:val="uk-UA"/>
        </w:rPr>
        <w:t xml:space="preserve">. У системі координат </w:t>
      </w:r>
      <w:r w:rsidRPr="00DB52BD">
        <w:rPr>
          <w:rFonts w:ascii="Times New Roman" w:hAnsi="Times New Roman"/>
          <w:i/>
          <w:sz w:val="24"/>
          <w:szCs w:val="24"/>
          <w:lang w:val="uk-UA"/>
        </w:rPr>
        <w:t>OXY</w:t>
      </w:r>
      <w:r w:rsidRPr="00DB52BD">
        <w:rPr>
          <w:rFonts w:ascii="Times New Roman" w:hAnsi="Times New Roman"/>
          <w:sz w:val="24"/>
          <w:szCs w:val="24"/>
          <w:lang w:val="uk-UA"/>
        </w:rPr>
        <w:t xml:space="preserve"> можуть використовуватися різні одиниці виміру для координат. Наприклад, у геометрії зазвичай використовуються одиниці виміру в довжинах, такі як сантиметри або дюйми.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Система координат </w:t>
      </w:r>
      <w:r w:rsidRPr="00DB52BD">
        <w:rPr>
          <w:rFonts w:ascii="Times New Roman" w:hAnsi="Times New Roman"/>
          <w:i/>
          <w:sz w:val="24"/>
          <w:szCs w:val="24"/>
          <w:lang w:val="uk-UA"/>
        </w:rPr>
        <w:t xml:space="preserve">OXYZ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це просторова система координат, яка використовується в математиці, фізиці, інженерії та інших науках для визначення точок в просторі. Ця система координат складається з трьох взаємно перпендикулярних осей: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OY</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OZ</w:t>
      </w:r>
      <w:r w:rsidRPr="00DB52BD">
        <w:rPr>
          <w:rFonts w:ascii="Times New Roman" w:hAnsi="Times New Roman"/>
          <w:sz w:val="24"/>
          <w:szCs w:val="24"/>
          <w:lang w:val="uk-UA"/>
        </w:rPr>
        <w:t xml:space="preserve">, які утворюють три взаємно перпендикулярних площини - площини </w:t>
      </w:r>
      <w:r w:rsidRPr="00DB52BD">
        <w:rPr>
          <w:rFonts w:ascii="Times New Roman" w:hAnsi="Times New Roman"/>
          <w:i/>
          <w:sz w:val="24"/>
          <w:szCs w:val="24"/>
          <w:lang w:val="uk-UA"/>
        </w:rPr>
        <w:t>OXY</w:t>
      </w:r>
      <w:r w:rsidRPr="00DB52BD">
        <w:rPr>
          <w:rFonts w:ascii="Times New Roman" w:hAnsi="Times New Roman"/>
          <w:sz w:val="24"/>
          <w:szCs w:val="24"/>
          <w:lang w:val="uk-UA"/>
        </w:rPr>
        <w:t xml:space="preserve">, </w:t>
      </w:r>
      <w:r w:rsidRPr="00DB52BD">
        <w:rPr>
          <w:rFonts w:ascii="Times New Roman" w:hAnsi="Times New Roman"/>
          <w:i/>
          <w:sz w:val="24"/>
          <w:szCs w:val="24"/>
          <w:lang w:val="uk-UA"/>
        </w:rPr>
        <w:t>OXZ</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OYZ</w:t>
      </w:r>
      <w:r w:rsidRPr="00DB52BD">
        <w:rPr>
          <w:rFonts w:ascii="Times New Roman" w:hAnsi="Times New Roman"/>
          <w:sz w:val="24"/>
          <w:szCs w:val="24"/>
          <w:lang w:val="uk-UA"/>
        </w:rPr>
        <w:t xml:space="preserve">. Точка O, в якій перетинаються всі три осі, називається початком координат. Кожна точка в просторі може бути однозначно визначена за допомогою трьох координат: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Координата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вимірюється вздовж осі </w:t>
      </w:r>
      <w:r w:rsidRPr="00DB52BD">
        <w:rPr>
          <w:rFonts w:ascii="Times New Roman" w:hAnsi="Times New Roman"/>
          <w:i/>
          <w:sz w:val="24"/>
          <w:szCs w:val="24"/>
          <w:lang w:val="uk-UA"/>
        </w:rPr>
        <w:t>OX</w:t>
      </w:r>
      <w:r w:rsidRPr="00DB52BD">
        <w:rPr>
          <w:rFonts w:ascii="Times New Roman" w:hAnsi="Times New Roman"/>
          <w:sz w:val="24"/>
          <w:szCs w:val="24"/>
          <w:lang w:val="uk-UA"/>
        </w:rPr>
        <w:t xml:space="preserve">, координата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вздовж осі </w:t>
      </w:r>
      <w:r w:rsidRPr="00DB52BD">
        <w:rPr>
          <w:rFonts w:ascii="Times New Roman" w:hAnsi="Times New Roman"/>
          <w:i/>
          <w:sz w:val="24"/>
          <w:szCs w:val="24"/>
          <w:lang w:val="uk-UA"/>
        </w:rPr>
        <w:t>OY</w:t>
      </w:r>
      <w:r w:rsidRPr="00DB52BD">
        <w:rPr>
          <w:rFonts w:ascii="Times New Roman" w:hAnsi="Times New Roman"/>
          <w:sz w:val="24"/>
          <w:szCs w:val="24"/>
          <w:lang w:val="uk-UA"/>
        </w:rPr>
        <w:t xml:space="preserve">, а координата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вздовж осі </w:t>
      </w:r>
      <w:r w:rsidRPr="00DB52BD">
        <w:rPr>
          <w:rFonts w:ascii="Times New Roman" w:hAnsi="Times New Roman"/>
          <w:i/>
          <w:sz w:val="24"/>
          <w:szCs w:val="24"/>
          <w:lang w:val="uk-UA"/>
        </w:rPr>
        <w:t>OZ</w:t>
      </w:r>
      <w:r w:rsidRPr="00DB52BD">
        <w:rPr>
          <w:rFonts w:ascii="Times New Roman" w:hAnsi="Times New Roman"/>
          <w:sz w:val="24"/>
          <w:szCs w:val="24"/>
          <w:lang w:val="uk-UA"/>
        </w:rPr>
        <w:t xml:space="preserve">. У системі координат </w:t>
      </w:r>
      <w:r w:rsidRPr="00DB52BD">
        <w:rPr>
          <w:rFonts w:ascii="Times New Roman" w:hAnsi="Times New Roman"/>
          <w:i/>
          <w:sz w:val="24"/>
          <w:szCs w:val="24"/>
          <w:lang w:val="uk-UA"/>
        </w:rPr>
        <w:t>OXYZ</w:t>
      </w:r>
      <w:r w:rsidRPr="00DB52BD">
        <w:rPr>
          <w:rFonts w:ascii="Times New Roman" w:hAnsi="Times New Roman"/>
          <w:sz w:val="24"/>
          <w:szCs w:val="24"/>
          <w:lang w:val="uk-UA"/>
        </w:rPr>
        <w:t xml:space="preserve"> можуть </w:t>
      </w:r>
      <w:r w:rsidRPr="00DB52BD">
        <w:rPr>
          <w:rFonts w:ascii="Times New Roman" w:hAnsi="Times New Roman"/>
          <w:sz w:val="24"/>
          <w:szCs w:val="24"/>
          <w:lang w:val="uk-UA"/>
        </w:rPr>
        <w:lastRenderedPageBreak/>
        <w:t>використовуватися різні одиниці виміру для координат. Наприклад, у фізиці та інженерії зазвичай використовуються метри для виміру координат в просторі. Ця система координат є важливим інструментом для розв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язання задач, пов</w:t>
      </w:r>
      <w:r w:rsidR="002E7BE0" w:rsidRPr="00DB52BD">
        <w:rPr>
          <w:rFonts w:ascii="Times New Roman" w:hAnsi="Times New Roman"/>
          <w:sz w:val="24"/>
          <w:szCs w:val="24"/>
          <w:lang w:val="uk-UA"/>
        </w:rPr>
        <w:t>’</w:t>
      </w:r>
      <w:r w:rsidRPr="00DB52BD">
        <w:rPr>
          <w:rFonts w:ascii="Times New Roman" w:hAnsi="Times New Roman"/>
          <w:sz w:val="24"/>
          <w:szCs w:val="24"/>
          <w:lang w:val="uk-UA"/>
        </w:rPr>
        <w:t>язаних з просторовою геометрією, механікою, фізикою, хімією та іншими науками, що вивчають рух, взаємодію та розподіл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 в тривимірному просторі.</w:t>
      </w:r>
    </w:p>
    <w:p w:rsidR="00625CC8" w:rsidRPr="00DB52BD" w:rsidRDefault="00625CC8" w:rsidP="00625CC8">
      <w:pPr>
        <w:pStyle w:val="ab"/>
        <w:shd w:val="clear" w:color="auto" w:fill="FFFFFF"/>
        <w:spacing w:before="0" w:beforeAutospacing="0" w:after="0" w:afterAutospacing="0"/>
        <w:ind w:firstLine="709"/>
        <w:jc w:val="both"/>
        <w:rPr>
          <w:lang w:val="uk-UA"/>
        </w:rPr>
      </w:pPr>
      <w:r w:rsidRPr="00DB52BD">
        <w:rPr>
          <w:shd w:val="clear" w:color="auto" w:fill="FFFFFF"/>
          <w:lang w:val="uk-UA"/>
        </w:rPr>
        <w:t>Прямокутна декартова система координат (</w:t>
      </w:r>
      <w:r w:rsidRPr="00DB52BD">
        <w:rPr>
          <w:i/>
          <w:shd w:val="clear" w:color="auto" w:fill="FFFFFF"/>
          <w:lang w:val="uk-UA"/>
        </w:rPr>
        <w:t>ПДСК</w:t>
      </w:r>
      <w:r w:rsidRPr="00DB52BD">
        <w:rPr>
          <w:shd w:val="clear" w:color="auto" w:fill="FFFFFF"/>
          <w:lang w:val="uk-UA"/>
        </w:rPr>
        <w:t xml:space="preserve">) вводиться на </w:t>
      </w:r>
      <w:hyperlink r:id="rId394" w:tooltip="w:площина" w:history="1">
        <w:r w:rsidRPr="00DB52BD">
          <w:rPr>
            <w:rStyle w:val="a6"/>
            <w:color w:val="auto"/>
            <w:shd w:val="clear" w:color="auto" w:fill="FFFFFF"/>
            <w:lang w:val="uk-UA"/>
          </w:rPr>
          <w:t>площині</w:t>
        </w:r>
      </w:hyperlink>
      <w:r w:rsidRPr="00DB52BD">
        <w:rPr>
          <w:shd w:val="clear" w:color="auto" w:fill="FFFFFF"/>
          <w:lang w:val="uk-UA"/>
        </w:rPr>
        <w:t xml:space="preserve"> двох прямих, які при перетині утворюють </w:t>
      </w:r>
      <w:hyperlink r:id="rId395" w:tooltip="w:прямий кут" w:history="1">
        <w:r w:rsidRPr="00DB52BD">
          <w:rPr>
            <w:rStyle w:val="a6"/>
            <w:color w:val="auto"/>
            <w:shd w:val="clear" w:color="auto" w:fill="FFFFFF"/>
            <w:lang w:val="uk-UA"/>
          </w:rPr>
          <w:t>прямий кут</w:t>
        </w:r>
      </w:hyperlink>
      <w:r w:rsidRPr="00DB52BD">
        <w:rPr>
          <w:shd w:val="clear" w:color="auto" w:fill="FFFFFF"/>
          <w:lang w:val="uk-UA"/>
        </w:rPr>
        <w:t xml:space="preserve">. </w:t>
      </w:r>
      <w:hyperlink r:id="rId396" w:tooltip="w:Точка" w:history="1">
        <w:r w:rsidRPr="00DB52BD">
          <w:rPr>
            <w:rStyle w:val="a6"/>
            <w:color w:val="auto"/>
            <w:shd w:val="clear" w:color="auto" w:fill="FFFFFF"/>
            <w:lang w:val="uk-UA"/>
          </w:rPr>
          <w:t>Точка</w:t>
        </w:r>
      </w:hyperlink>
      <w:r w:rsidRPr="00DB52BD">
        <w:rPr>
          <w:lang w:val="uk-UA"/>
        </w:rPr>
        <w:t xml:space="preserve"> </w:t>
      </w:r>
      <w:r w:rsidRPr="00DB52BD">
        <w:rPr>
          <w:shd w:val="clear" w:color="auto" w:fill="FFFFFF"/>
          <w:lang w:val="uk-UA"/>
        </w:rPr>
        <w:t xml:space="preserve">перетину прямих – точка </w:t>
      </w:r>
      <w:r w:rsidRPr="00DB52BD">
        <w:rPr>
          <w:i/>
          <w:iCs/>
          <w:shd w:val="clear" w:color="auto" w:fill="FFFFFF"/>
          <w:lang w:val="uk-UA"/>
        </w:rPr>
        <w:t xml:space="preserve">О </w:t>
      </w:r>
      <w:r w:rsidRPr="00DB52BD">
        <w:rPr>
          <w:shd w:val="clear" w:color="auto" w:fill="FFFFFF"/>
          <w:lang w:val="uk-UA"/>
        </w:rPr>
        <w:t xml:space="preserve">називається початком координат. Одну пряму називають віссю </w:t>
      </w:r>
      <w:r w:rsidRPr="00DB52BD">
        <w:rPr>
          <w:i/>
          <w:iCs/>
          <w:shd w:val="clear" w:color="auto" w:fill="FFFFFF"/>
          <w:lang w:val="uk-UA"/>
        </w:rPr>
        <w:t>ОХ</w:t>
      </w:r>
      <w:r w:rsidRPr="00DB52BD">
        <w:rPr>
          <w:shd w:val="clear" w:color="auto" w:fill="FFFFFF"/>
          <w:lang w:val="uk-UA"/>
        </w:rPr>
        <w:t xml:space="preserve">. Точка </w:t>
      </w:r>
      <w:r w:rsidRPr="00DB52BD">
        <w:rPr>
          <w:i/>
          <w:iCs/>
          <w:shd w:val="clear" w:color="auto" w:fill="FFFFFF"/>
          <w:lang w:val="uk-UA"/>
        </w:rPr>
        <w:t xml:space="preserve">О </w:t>
      </w:r>
      <w:r w:rsidRPr="00DB52BD">
        <w:rPr>
          <w:shd w:val="clear" w:color="auto" w:fill="FFFFFF"/>
          <w:lang w:val="uk-UA"/>
        </w:rPr>
        <w:t xml:space="preserve">ділить вісь </w:t>
      </w:r>
      <w:r w:rsidRPr="00DB52BD">
        <w:rPr>
          <w:i/>
          <w:iCs/>
          <w:shd w:val="clear" w:color="auto" w:fill="FFFFFF"/>
          <w:lang w:val="uk-UA"/>
        </w:rPr>
        <w:t xml:space="preserve">ОХ </w:t>
      </w:r>
      <w:r w:rsidRPr="00DB52BD">
        <w:rPr>
          <w:shd w:val="clear" w:color="auto" w:fill="FFFFFF"/>
          <w:lang w:val="uk-UA"/>
        </w:rPr>
        <w:t>на два промені, один вважають додатним напрямком, інший від</w:t>
      </w:r>
      <w:r w:rsidR="002E7BE0" w:rsidRPr="00DB52BD">
        <w:rPr>
          <w:shd w:val="clear" w:color="auto" w:fill="FFFFFF"/>
          <w:lang w:val="uk-UA"/>
        </w:rPr>
        <w:t>’</w:t>
      </w:r>
      <w:r w:rsidRPr="00DB52BD">
        <w:rPr>
          <w:shd w:val="clear" w:color="auto" w:fill="FFFFFF"/>
          <w:lang w:val="uk-UA"/>
        </w:rPr>
        <w:t xml:space="preserve">ємним. Додатний напрямок позначають стрілочкою. Аналогічним чином, друга пряма називається віссю </w:t>
      </w:r>
      <w:r w:rsidRPr="00DB52BD">
        <w:rPr>
          <w:i/>
          <w:shd w:val="clear" w:color="auto" w:fill="FFFFFF"/>
          <w:lang w:val="uk-UA"/>
        </w:rPr>
        <w:t>ОY</w:t>
      </w:r>
      <w:r w:rsidRPr="00DB52BD">
        <w:rPr>
          <w:shd w:val="clear" w:color="auto" w:fill="FFFFFF"/>
          <w:lang w:val="uk-UA"/>
        </w:rPr>
        <w:t xml:space="preserve"> і має додатній напрямок.</w:t>
      </w:r>
      <w:r w:rsidR="00B42A07" w:rsidRPr="00DB52BD">
        <w:rPr>
          <w:shd w:val="clear" w:color="auto" w:fill="FFFFFF"/>
          <w:lang w:val="uk-UA"/>
        </w:rPr>
        <w:t>У</w:t>
      </w:r>
      <w:r w:rsidRPr="00DB52BD">
        <w:rPr>
          <w:lang w:val="uk-UA"/>
        </w:rPr>
        <w:t xml:space="preserve"> </w:t>
      </w:r>
      <w:r w:rsidRPr="00DB52BD">
        <w:rPr>
          <w:i/>
          <w:lang w:val="uk-UA"/>
        </w:rPr>
        <w:t>ПДСК</w:t>
      </w:r>
      <w:r w:rsidRPr="00DB52BD">
        <w:rPr>
          <w:lang w:val="uk-UA"/>
        </w:rPr>
        <w:t xml:space="preserve"> площина ділиться осями </w:t>
      </w:r>
      <w:r w:rsidRPr="00DB52BD">
        <w:rPr>
          <w:i/>
          <w:iCs/>
          <w:lang w:val="uk-UA"/>
        </w:rPr>
        <w:t xml:space="preserve">ОX </w:t>
      </w:r>
      <w:r w:rsidRPr="00DB52BD">
        <w:rPr>
          <w:lang w:val="uk-UA"/>
        </w:rPr>
        <w:t xml:space="preserve">та </w:t>
      </w:r>
      <w:r w:rsidRPr="00DB52BD">
        <w:rPr>
          <w:i/>
          <w:iCs/>
          <w:lang w:val="uk-UA"/>
        </w:rPr>
        <w:t xml:space="preserve">OY </w:t>
      </w:r>
      <w:r w:rsidRPr="00DB52BD">
        <w:rPr>
          <w:lang w:val="uk-UA"/>
        </w:rPr>
        <w:t xml:space="preserve">на 4 частини. Кожна частина називається четвертю або </w:t>
      </w:r>
      <w:hyperlink r:id="rId397" w:tooltip="w:квадрант" w:history="1">
        <w:r w:rsidRPr="00DB52BD">
          <w:rPr>
            <w:rStyle w:val="a6"/>
            <w:color w:val="auto"/>
            <w:lang w:val="uk-UA"/>
          </w:rPr>
          <w:t>квадрантом</w:t>
        </w:r>
      </w:hyperlink>
      <w:r w:rsidRPr="00DB52BD">
        <w:rPr>
          <w:lang w:val="uk-UA"/>
        </w:rPr>
        <w:t xml:space="preserve">. Квадранти нумеруються числами </w:t>
      </w:r>
      <w:r w:rsidRPr="00DB52BD">
        <w:rPr>
          <w:i/>
          <w:iCs/>
          <w:lang w:val="uk-UA"/>
        </w:rPr>
        <w:t>I, II, III, IV</w:t>
      </w:r>
      <w:r w:rsidRPr="00DB52BD">
        <w:rPr>
          <w:lang w:val="uk-UA"/>
        </w:rPr>
        <w:t>. В залежності від знаків координат точки, вона належить відповідному квадранту (рис. Д2).</w:t>
      </w:r>
    </w:p>
    <w:p w:rsidR="00625CC8" w:rsidRPr="00DB52BD" w:rsidRDefault="00625CC8" w:rsidP="00625CC8">
      <w:pPr>
        <w:pStyle w:val="ab"/>
        <w:shd w:val="clear" w:color="auto" w:fill="FFFFFF"/>
        <w:spacing w:before="0" w:beforeAutospacing="0" w:after="0" w:afterAutospacing="0"/>
        <w:ind w:firstLine="709"/>
        <w:jc w:val="both"/>
        <w:rPr>
          <w:lang w:val="uk-UA"/>
        </w:rPr>
      </w:pPr>
      <w:r w:rsidRPr="00DB52BD">
        <w:rPr>
          <w:lang w:val="uk-UA"/>
        </w:rPr>
        <w:t xml:space="preserve">Координати </w:t>
      </w:r>
      <w:r w:rsidRPr="00DB52BD">
        <w:rPr>
          <w:i/>
          <w:lang w:val="uk-UA"/>
        </w:rPr>
        <w:t>ПСДК</w:t>
      </w:r>
      <w:r w:rsidRPr="00DB52BD">
        <w:rPr>
          <w:lang w:val="uk-UA"/>
        </w:rPr>
        <w:t xml:space="preserve"> визначаються проведення точки </w:t>
      </w:r>
      <w:r w:rsidRPr="00DB52BD">
        <w:rPr>
          <w:i/>
          <w:iCs/>
          <w:lang w:val="uk-UA"/>
        </w:rPr>
        <w:t>А</w:t>
      </w:r>
      <w:r w:rsidRPr="00DB52BD">
        <w:rPr>
          <w:lang w:val="uk-UA"/>
        </w:rPr>
        <w:t xml:space="preserve"> прямих про</w:t>
      </w:r>
      <w:r w:rsidR="00B42A07" w:rsidRPr="00DB52BD">
        <w:rPr>
          <w:lang w:val="uk-UA"/>
        </w:rPr>
        <w:t>є</w:t>
      </w:r>
      <w:r w:rsidRPr="00DB52BD">
        <w:rPr>
          <w:lang w:val="uk-UA"/>
        </w:rPr>
        <w:t>кцій</w:t>
      </w:r>
      <w:hyperlink r:id="rId398" w:tooltip="w:Паралельні прямі" w:history="1">
        <w:r w:rsidRPr="00DB52BD">
          <w:rPr>
            <w:rStyle w:val="a6"/>
            <w:color w:val="auto"/>
            <w:lang w:val="uk-UA"/>
          </w:rPr>
          <w:t xml:space="preserve"> </w:t>
        </w:r>
        <w:r w:rsidRPr="00DB52BD">
          <w:rPr>
            <w:rStyle w:val="a6"/>
            <w:i/>
            <w:color w:val="auto"/>
            <w:lang w:val="uk-UA"/>
          </w:rPr>
          <w:t>Ах</w:t>
        </w:r>
        <w:r w:rsidRPr="00DB52BD">
          <w:rPr>
            <w:rStyle w:val="a6"/>
            <w:color w:val="auto"/>
            <w:lang w:val="uk-UA"/>
          </w:rPr>
          <w:t xml:space="preserve"> і </w:t>
        </w:r>
        <w:r w:rsidRPr="00DB52BD">
          <w:rPr>
            <w:rStyle w:val="a6"/>
            <w:i/>
            <w:color w:val="auto"/>
            <w:lang w:val="uk-UA"/>
          </w:rPr>
          <w:t>Аy</w:t>
        </w:r>
        <w:r w:rsidRPr="00DB52BD">
          <w:rPr>
            <w:rStyle w:val="a6"/>
            <w:color w:val="auto"/>
            <w:lang w:val="uk-UA"/>
          </w:rPr>
          <w:t xml:space="preserve"> паралельн</w:t>
        </w:r>
      </w:hyperlink>
      <w:r w:rsidRPr="00DB52BD">
        <w:rPr>
          <w:lang w:val="uk-UA"/>
        </w:rPr>
        <w:t xml:space="preserve">о осей </w:t>
      </w:r>
      <w:r w:rsidRPr="00DB52BD">
        <w:rPr>
          <w:i/>
          <w:iCs/>
          <w:lang w:val="uk-UA"/>
        </w:rPr>
        <w:t xml:space="preserve">OY і ОХ. </w:t>
      </w:r>
      <w:r w:rsidRPr="00DB52BD">
        <w:rPr>
          <w:iCs/>
          <w:lang w:val="uk-UA"/>
        </w:rPr>
        <w:t>На рис</w:t>
      </w:r>
      <w:r w:rsidRPr="00DB52BD">
        <w:rPr>
          <w:i/>
          <w:iCs/>
          <w:lang w:val="uk-UA"/>
        </w:rPr>
        <w:t xml:space="preserve">. </w:t>
      </w:r>
      <w:r w:rsidRPr="00DB52BD">
        <w:rPr>
          <w:iCs/>
          <w:lang w:val="uk-UA"/>
        </w:rPr>
        <w:t>Д3</w:t>
      </w:r>
      <w:r w:rsidRPr="00DB52BD">
        <w:rPr>
          <w:lang w:val="uk-UA"/>
        </w:rPr>
        <w:t xml:space="preserve"> координата точки </w:t>
      </w:r>
      <w:r w:rsidRPr="00DB52BD">
        <w:rPr>
          <w:i/>
          <w:iCs/>
          <w:lang w:val="uk-UA"/>
        </w:rPr>
        <w:t>А</w:t>
      </w:r>
      <w:r w:rsidRPr="00DB52BD">
        <w:rPr>
          <w:lang w:val="uk-UA"/>
        </w:rPr>
        <w:t xml:space="preserve">, це числа, які дорівнює по модулю відстаням між точками </w:t>
      </w:r>
      <w:r w:rsidRPr="00DB52BD">
        <w:rPr>
          <w:i/>
          <w:lang w:val="uk-UA"/>
        </w:rPr>
        <w:t>А</w:t>
      </w:r>
      <w:r w:rsidRPr="00DB52BD">
        <w:rPr>
          <w:lang w:val="uk-UA"/>
        </w:rPr>
        <w:t xml:space="preserve"> і </w:t>
      </w:r>
      <w:r w:rsidRPr="00DB52BD">
        <w:rPr>
          <w:i/>
          <w:iCs/>
          <w:lang w:val="uk-UA"/>
        </w:rPr>
        <w:t>А</w:t>
      </w:r>
      <w:r w:rsidRPr="00DB52BD">
        <w:rPr>
          <w:i/>
          <w:iCs/>
          <w:vertAlign w:val="subscript"/>
          <w:lang w:val="uk-UA"/>
        </w:rPr>
        <w:t>x</w:t>
      </w:r>
      <w:r w:rsidRPr="00DB52BD">
        <w:rPr>
          <w:lang w:val="uk-UA"/>
        </w:rPr>
        <w:t xml:space="preserve">, </w:t>
      </w:r>
      <w:r w:rsidRPr="00DB52BD">
        <w:rPr>
          <w:i/>
          <w:lang w:val="uk-UA"/>
        </w:rPr>
        <w:t>А</w:t>
      </w:r>
      <w:r w:rsidRPr="00DB52BD">
        <w:rPr>
          <w:lang w:val="uk-UA"/>
        </w:rPr>
        <w:t xml:space="preserve"> і </w:t>
      </w:r>
      <w:r w:rsidRPr="00DB52BD">
        <w:rPr>
          <w:i/>
          <w:iCs/>
          <w:lang w:val="uk-UA"/>
        </w:rPr>
        <w:t>А</w:t>
      </w:r>
      <w:r w:rsidRPr="00DB52BD">
        <w:rPr>
          <w:i/>
          <w:iCs/>
          <w:vertAlign w:val="subscript"/>
          <w:lang w:val="uk-UA"/>
        </w:rPr>
        <w:t>y</w:t>
      </w:r>
      <w:r w:rsidRPr="00DB52BD">
        <w:rPr>
          <w:lang w:val="uk-UA"/>
        </w:rPr>
        <w:t xml:space="preserve">. В даному випадку координати точки </w:t>
      </w:r>
      <w:r w:rsidRPr="00DB52BD">
        <w:rPr>
          <w:i/>
          <w:iCs/>
          <w:lang w:val="uk-UA"/>
        </w:rPr>
        <w:t>А</w:t>
      </w:r>
      <w:r w:rsidRPr="00DB52BD">
        <w:rPr>
          <w:lang w:val="uk-UA"/>
        </w:rPr>
        <w:t xml:space="preserve"> будуть позитивними числами, тому що належать до </w:t>
      </w:r>
      <w:r w:rsidRPr="00DB52BD">
        <w:rPr>
          <w:i/>
          <w:lang w:val="uk-UA"/>
        </w:rPr>
        <w:t xml:space="preserve">І </w:t>
      </w:r>
      <w:r w:rsidRPr="00DB52BD">
        <w:rPr>
          <w:lang w:val="uk-UA"/>
        </w:rPr>
        <w:t xml:space="preserve">квадранту, який має позитивні значення променів осей </w:t>
      </w:r>
      <w:r w:rsidRPr="00DB52BD">
        <w:rPr>
          <w:i/>
          <w:iCs/>
          <w:lang w:val="uk-UA"/>
        </w:rPr>
        <w:t>ОХ і OY</w:t>
      </w:r>
      <w:r w:rsidRPr="00DB52BD">
        <w:rPr>
          <w:lang w:val="uk-UA"/>
        </w:rPr>
        <w:t xml:space="preserve">, </w:t>
      </w:r>
    </w:p>
    <w:p w:rsidR="00625CC8" w:rsidRPr="00DB52BD" w:rsidRDefault="00625CC8" w:rsidP="00625CC8">
      <w:pPr>
        <w:pStyle w:val="ab"/>
        <w:shd w:val="clear" w:color="auto" w:fill="FFFFFF"/>
        <w:spacing w:before="0" w:beforeAutospacing="0" w:after="0" w:afterAutospacing="0"/>
        <w:ind w:firstLine="709"/>
        <w:jc w:val="both"/>
        <w:rPr>
          <w:lang w:val="uk-UA"/>
        </w:rPr>
      </w:pPr>
      <w:r w:rsidRPr="00DB52BD">
        <w:rPr>
          <w:lang w:val="uk-UA"/>
        </w:rPr>
        <w:t xml:space="preserve">Таким чином, координати точки </w:t>
      </w:r>
      <w:r w:rsidRPr="00DB52BD">
        <w:rPr>
          <w:i/>
          <w:iCs/>
          <w:lang w:val="uk-UA"/>
        </w:rPr>
        <w:t>А</w:t>
      </w:r>
      <w:r w:rsidRPr="00DB52BD">
        <w:rPr>
          <w:lang w:val="uk-UA"/>
        </w:rPr>
        <w:t xml:space="preserve">, це пара чисел </w:t>
      </w:r>
      <w:r w:rsidRPr="00DB52BD">
        <w:rPr>
          <w:i/>
          <w:iCs/>
          <w:lang w:val="uk-UA"/>
        </w:rPr>
        <w:t>(А</w:t>
      </w:r>
      <w:r w:rsidRPr="00DB52BD">
        <w:rPr>
          <w:i/>
          <w:iCs/>
          <w:vertAlign w:val="subscript"/>
          <w:lang w:val="uk-UA"/>
        </w:rPr>
        <w:t>x</w:t>
      </w:r>
      <w:r w:rsidRPr="00DB52BD">
        <w:rPr>
          <w:i/>
          <w:iCs/>
          <w:lang w:val="uk-UA"/>
        </w:rPr>
        <w:t>, А</w:t>
      </w:r>
      <w:r w:rsidRPr="00DB52BD">
        <w:rPr>
          <w:i/>
          <w:iCs/>
          <w:vertAlign w:val="subscript"/>
          <w:lang w:val="uk-UA"/>
        </w:rPr>
        <w:t>y</w:t>
      </w:r>
      <w:r w:rsidRPr="00DB52BD">
        <w:rPr>
          <w:i/>
          <w:iCs/>
          <w:lang w:val="uk-UA"/>
        </w:rPr>
        <w:t>)</w:t>
      </w:r>
      <w:r w:rsidRPr="00DB52BD">
        <w:rPr>
          <w:lang w:val="uk-UA"/>
        </w:rPr>
        <w:t xml:space="preserve">. Число </w:t>
      </w:r>
      <w:r w:rsidRPr="00DB52BD">
        <w:rPr>
          <w:i/>
          <w:iCs/>
          <w:lang w:val="uk-UA"/>
        </w:rPr>
        <w:t>А</w:t>
      </w:r>
      <w:r w:rsidRPr="00DB52BD">
        <w:rPr>
          <w:i/>
          <w:iCs/>
          <w:vertAlign w:val="subscript"/>
          <w:lang w:val="uk-UA"/>
        </w:rPr>
        <w:t>x</w:t>
      </w:r>
      <w:r w:rsidRPr="00DB52BD">
        <w:rPr>
          <w:lang w:val="uk-UA"/>
        </w:rPr>
        <w:t xml:space="preserve"> називається </w:t>
      </w:r>
      <w:hyperlink r:id="rId399" w:tooltip="w:абсциса" w:history="1">
        <w:r w:rsidRPr="00DB52BD">
          <w:rPr>
            <w:rStyle w:val="a6"/>
            <w:color w:val="auto"/>
            <w:lang w:val="uk-UA"/>
          </w:rPr>
          <w:t>абсцисою</w:t>
        </w:r>
      </w:hyperlink>
      <w:r w:rsidRPr="00DB52BD">
        <w:rPr>
          <w:lang w:val="uk-UA"/>
        </w:rPr>
        <w:t xml:space="preserve">, а </w:t>
      </w:r>
      <w:r w:rsidRPr="00DB52BD">
        <w:rPr>
          <w:i/>
          <w:iCs/>
          <w:lang w:val="uk-UA"/>
        </w:rPr>
        <w:t>А</w:t>
      </w:r>
      <w:r w:rsidRPr="00DB52BD">
        <w:rPr>
          <w:i/>
          <w:iCs/>
          <w:vertAlign w:val="subscript"/>
          <w:lang w:val="uk-UA"/>
        </w:rPr>
        <w:t>y</w:t>
      </w:r>
      <w:r w:rsidRPr="00DB52BD">
        <w:rPr>
          <w:lang w:val="uk-UA"/>
        </w:rPr>
        <w:t xml:space="preserve"> відповідно </w:t>
      </w:r>
      <w:hyperlink r:id="rId400" w:tooltip="w:ордината" w:history="1">
        <w:r w:rsidRPr="00DB52BD">
          <w:rPr>
            <w:rStyle w:val="a6"/>
            <w:color w:val="auto"/>
            <w:lang w:val="uk-UA"/>
          </w:rPr>
          <w:t>ординатою</w:t>
        </w:r>
      </w:hyperlink>
      <w:r w:rsidRPr="00DB52BD">
        <w:rPr>
          <w:lang w:val="uk-UA"/>
        </w:rPr>
        <w:t xml:space="preserve"> точки </w:t>
      </w:r>
      <w:r w:rsidRPr="00DB52BD">
        <w:rPr>
          <w:i/>
          <w:iCs/>
          <w:lang w:val="uk-UA"/>
        </w:rPr>
        <w:t>А</w:t>
      </w:r>
      <w:r w:rsidRPr="00DB52BD">
        <w:rPr>
          <w:lang w:val="uk-UA"/>
        </w:rPr>
        <w:t xml:space="preserve">. Координати точки </w:t>
      </w:r>
      <w:r w:rsidRPr="00DB52BD">
        <w:rPr>
          <w:i/>
          <w:lang w:val="uk-UA"/>
        </w:rPr>
        <w:t>А</w:t>
      </w:r>
      <w:r w:rsidRPr="00DB52BD">
        <w:rPr>
          <w:lang w:val="uk-UA"/>
        </w:rPr>
        <w:t xml:space="preserve"> записуються так: </w:t>
      </w:r>
      <w:r w:rsidRPr="00DB52BD">
        <w:rPr>
          <w:i/>
          <w:lang w:val="uk-UA"/>
        </w:rPr>
        <w:t>А</w:t>
      </w:r>
      <w:r w:rsidRPr="00DB52BD">
        <w:rPr>
          <w:i/>
          <w:iCs/>
          <w:lang w:val="uk-UA"/>
        </w:rPr>
        <w:t xml:space="preserve"> (3, 2)</w:t>
      </w:r>
      <w:r w:rsidRPr="00DB52BD">
        <w:rPr>
          <w:lang w:val="uk-UA"/>
        </w:rPr>
        <w:t>.</w:t>
      </w:r>
    </w:p>
    <w:tbl>
      <w:tblPr>
        <w:tblW w:w="0" w:type="auto"/>
        <w:tblLook w:val="04A0" w:firstRow="1" w:lastRow="0" w:firstColumn="1" w:lastColumn="0" w:noHBand="0" w:noVBand="1"/>
      </w:tblPr>
      <w:tblGrid>
        <w:gridCol w:w="4677"/>
        <w:gridCol w:w="4678"/>
      </w:tblGrid>
      <w:tr w:rsidR="00625CC8" w:rsidRPr="00DB52BD" w:rsidTr="00625CC8">
        <w:tc>
          <w:tcPr>
            <w:tcW w:w="4677" w:type="dxa"/>
          </w:tcPr>
          <w:p w:rsidR="00625CC8" w:rsidRPr="00DB52BD" w:rsidRDefault="00625CC8" w:rsidP="00625CC8">
            <w:pPr>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08F818CE" wp14:editId="30DC3B07">
                  <wp:extent cx="2700000" cy="2700000"/>
                  <wp:effectExtent l="0" t="0" r="0" b="0"/>
                  <wp:docPr id="138" name="Рисунок 138" descr="https://upload.wikimedia.org/wikipedia/commons/thumb/0/0e/Cartesian-coordinate-system_Oxy_4.svg/300px-Cartesian-coordinate-system_Oxy_4.sv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e/Cartesian-coordinate-system_Oxy_4.svg/300px-Cartesian-coordinate-system_Oxy_4.svg.png"/>
                          <pic:cNvPicPr preferRelativeResize="0">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c>
          <w:tcPr>
            <w:tcW w:w="4678" w:type="dxa"/>
          </w:tcPr>
          <w:p w:rsidR="00625CC8" w:rsidRPr="00DB52BD" w:rsidRDefault="00625CC8" w:rsidP="00625CC8">
            <w:pPr>
              <w:jc w:val="center"/>
              <w:rPr>
                <w:rFonts w:ascii="Times New Roman" w:hAnsi="Times New Roman"/>
                <w:sz w:val="24"/>
                <w:szCs w:val="24"/>
                <w:lang w:val="uk-UA"/>
              </w:rPr>
            </w:pPr>
            <w:r w:rsidRPr="00DB52BD">
              <w:rPr>
                <w:rFonts w:ascii="Times New Roman" w:hAnsi="Times New Roman"/>
                <w:noProof/>
                <w:sz w:val="24"/>
                <w:szCs w:val="24"/>
                <w:lang w:val="en-US" w:eastAsia="en-US"/>
              </w:rPr>
              <w:drawing>
                <wp:inline distT="0" distB="0" distL="0" distR="0" wp14:anchorId="0BD14B1F" wp14:editId="773B93FD">
                  <wp:extent cx="2700000" cy="2700000"/>
                  <wp:effectExtent l="0" t="0" r="5715" b="0"/>
                  <wp:docPr id="139" name="Рисунок 139" descr="https://upload.wikimedia.org/wikipedia/commons/thumb/f/fa/Cartesian-coordinate-system_Oxy_P.svg/300px-Cartesian-coordinate-system_Oxy_P.sv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f/fa/Cartesian-coordinate-system_Oxy_P.svg/300px-Cartesian-coordinate-system_Oxy_P.svg.png"/>
                          <pic:cNvPicPr preferRelativeResize="0">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r>
      <w:tr w:rsidR="00625CC8" w:rsidRPr="00DB52BD" w:rsidTr="00625CC8">
        <w:tc>
          <w:tcPr>
            <w:tcW w:w="4677" w:type="dxa"/>
          </w:tcPr>
          <w:p w:rsidR="00625CC8" w:rsidRPr="00DB52BD" w:rsidRDefault="00625CC8" w:rsidP="00625CC8">
            <w:pPr>
              <w:jc w:val="center"/>
              <w:rPr>
                <w:rFonts w:ascii="Times New Roman" w:hAnsi="Times New Roman"/>
                <w:i/>
                <w:sz w:val="24"/>
                <w:szCs w:val="24"/>
                <w:lang w:val="uk-UA"/>
              </w:rPr>
            </w:pPr>
            <w:r w:rsidRPr="00DB52BD">
              <w:rPr>
                <w:rFonts w:ascii="Times New Roman" w:hAnsi="Times New Roman"/>
                <w:i/>
                <w:sz w:val="24"/>
                <w:szCs w:val="24"/>
                <w:lang w:val="uk-UA"/>
              </w:rPr>
              <w:t>Рис. Д2. Четверті (</w:t>
            </w:r>
            <w:hyperlink r:id="rId403" w:tooltip="w:квадрант" w:history="1">
              <w:r w:rsidRPr="00DB52BD">
                <w:rPr>
                  <w:rStyle w:val="a6"/>
                  <w:rFonts w:ascii="Times New Roman" w:hAnsi="Times New Roman"/>
                  <w:color w:val="auto"/>
                  <w:lang w:val="uk-UA"/>
                </w:rPr>
                <w:t>квадранти)</w:t>
              </w:r>
            </w:hyperlink>
            <w:r w:rsidRPr="00DB52BD">
              <w:rPr>
                <w:rFonts w:ascii="Times New Roman" w:hAnsi="Times New Roman"/>
                <w:i/>
                <w:sz w:val="24"/>
                <w:szCs w:val="24"/>
                <w:lang w:val="uk-UA"/>
              </w:rPr>
              <w:t xml:space="preserve"> </w:t>
            </w:r>
            <w:r w:rsidRPr="00DB52BD">
              <w:rPr>
                <w:rFonts w:ascii="Times New Roman" w:hAnsi="Times New Roman"/>
                <w:i/>
                <w:sz w:val="24"/>
                <w:szCs w:val="24"/>
                <w:shd w:val="clear" w:color="auto" w:fill="F8F9FA"/>
                <w:lang w:val="uk-UA"/>
              </w:rPr>
              <w:t>ПДСК.</w:t>
            </w:r>
          </w:p>
        </w:tc>
        <w:tc>
          <w:tcPr>
            <w:tcW w:w="4678" w:type="dxa"/>
          </w:tcPr>
          <w:p w:rsidR="00625CC8" w:rsidRPr="00DB52BD" w:rsidRDefault="00625CC8" w:rsidP="00625CC8">
            <w:pPr>
              <w:jc w:val="center"/>
              <w:rPr>
                <w:rFonts w:ascii="Times New Roman" w:hAnsi="Times New Roman"/>
                <w:i/>
                <w:sz w:val="24"/>
                <w:szCs w:val="24"/>
                <w:lang w:val="uk-UA"/>
              </w:rPr>
            </w:pPr>
            <w:r w:rsidRPr="00DB52BD">
              <w:rPr>
                <w:rFonts w:ascii="Times New Roman" w:hAnsi="Times New Roman"/>
                <w:i/>
                <w:sz w:val="24"/>
                <w:szCs w:val="24"/>
                <w:shd w:val="clear" w:color="auto" w:fill="F8F9FA"/>
                <w:lang w:val="uk-UA"/>
              </w:rPr>
              <w:t>Рис. Д3. Визначення координат точки в ПДСК.</w:t>
            </w:r>
          </w:p>
        </w:tc>
      </w:tr>
    </w:tbl>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Трив́имірний про́стір (англ. </w:t>
      </w:r>
      <w:r w:rsidRPr="00DB52BD">
        <w:rPr>
          <w:rFonts w:ascii="Times New Roman" w:hAnsi="Times New Roman"/>
          <w:i/>
          <w:sz w:val="24"/>
          <w:szCs w:val="24"/>
          <w:lang w:val="uk-UA"/>
        </w:rPr>
        <w:t>3D</w:t>
      </w:r>
      <w:r w:rsidRPr="00DB52BD">
        <w:rPr>
          <w:rFonts w:ascii="Times New Roman" w:hAnsi="Times New Roman"/>
          <w:sz w:val="24"/>
          <w:szCs w:val="24"/>
          <w:lang w:val="uk-UA"/>
        </w:rPr>
        <w:t xml:space="preserve">) </w:t>
      </w:r>
      <w:r w:rsidR="00B42A07" w:rsidRPr="00DB52BD">
        <w:rPr>
          <w:rFonts w:ascii="Times New Roman" w:hAnsi="Times New Roman"/>
          <w:noProof/>
          <w:sz w:val="24"/>
          <w:szCs w:val="24"/>
          <w:lang w:val="uk-UA"/>
        </w:rPr>
        <w:t>–</w:t>
      </w:r>
      <w:r w:rsidRPr="00DB52BD">
        <w:rPr>
          <w:rFonts w:ascii="Times New Roman" w:hAnsi="Times New Roman"/>
          <w:sz w:val="24"/>
          <w:szCs w:val="24"/>
          <w:lang w:val="uk-UA"/>
        </w:rPr>
        <w:t xml:space="preserve"> представлення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єкта в трьох просторових вимірах. Як п</w:t>
      </w:r>
      <w:r w:rsidR="00B42A07" w:rsidRPr="00DB52BD">
        <w:rPr>
          <w:rFonts w:ascii="Times New Roman" w:hAnsi="Times New Roman"/>
          <w:sz w:val="24"/>
          <w:szCs w:val="24"/>
          <w:lang w:val="uk-UA"/>
        </w:rPr>
        <w:t>равило, ці виміри представлені у</w:t>
      </w:r>
      <w:r w:rsidRPr="00DB52BD">
        <w:rPr>
          <w:rFonts w:ascii="Times New Roman" w:hAnsi="Times New Roman"/>
          <w:sz w:val="24"/>
          <w:szCs w:val="24"/>
          <w:lang w:val="uk-UA"/>
        </w:rPr>
        <w:t xml:space="preserve"> вигляді координат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Можливо мати дані з ідентичними координатами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та </w:t>
      </w:r>
      <w:r w:rsidRPr="00DB52BD">
        <w:rPr>
          <w:rFonts w:ascii="Times New Roman" w:hAnsi="Times New Roman"/>
          <w:i/>
          <w:sz w:val="24"/>
          <w:szCs w:val="24"/>
          <w:lang w:val="uk-UA"/>
        </w:rPr>
        <w:t>Y</w:t>
      </w:r>
      <w:r w:rsidRPr="00DB52BD">
        <w:rPr>
          <w:rFonts w:ascii="Times New Roman" w:hAnsi="Times New Roman"/>
          <w:sz w:val="24"/>
          <w:szCs w:val="24"/>
          <w:lang w:val="uk-UA"/>
        </w:rPr>
        <w:t xml:space="preserve"> при відмінній координаті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Тривимірна декартова система координат є однією з основних систем координат у тривимірному просторі. Вона використовується для визначення положення точок за допомогою трьох координат: </w:t>
      </w:r>
      <w:r w:rsidRPr="00DB52BD">
        <w:rPr>
          <w:rFonts w:ascii="Times New Roman" w:hAnsi="Times New Roman"/>
          <w:i/>
          <w:sz w:val="24"/>
          <w:szCs w:val="24"/>
          <w:lang w:val="uk-UA"/>
        </w:rPr>
        <w:t xml:space="preserve">X, Y </w:t>
      </w:r>
      <w:r w:rsidRPr="00DB52BD">
        <w:rPr>
          <w:rFonts w:ascii="Times New Roman" w:hAnsi="Times New Roman"/>
          <w:sz w:val="24"/>
          <w:szCs w:val="24"/>
          <w:lang w:val="uk-UA"/>
        </w:rPr>
        <w:t xml:space="preserve">і </w:t>
      </w:r>
      <w:r w:rsidRPr="00DB52BD">
        <w:rPr>
          <w:rFonts w:ascii="Times New Roman" w:hAnsi="Times New Roman"/>
          <w:i/>
          <w:sz w:val="24"/>
          <w:szCs w:val="24"/>
          <w:lang w:val="uk-UA"/>
        </w:rPr>
        <w:t>Z</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тривимірній декартовій системі координат точка задається виглядом (</w:t>
      </w:r>
      <w:r w:rsidRPr="00DB52BD">
        <w:rPr>
          <w:rFonts w:ascii="Times New Roman" w:hAnsi="Times New Roman"/>
          <w:i/>
          <w:sz w:val="24"/>
          <w:szCs w:val="24"/>
          <w:lang w:val="uk-UA"/>
        </w:rPr>
        <w:t>X, Y, Z</w:t>
      </w:r>
      <w:r w:rsidRPr="00DB52BD">
        <w:rPr>
          <w:rFonts w:ascii="Times New Roman" w:hAnsi="Times New Roman"/>
          <w:sz w:val="24"/>
          <w:szCs w:val="24"/>
          <w:lang w:val="uk-UA"/>
        </w:rPr>
        <w:t>), де:</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X</w:t>
      </w:r>
      <w:r w:rsidRPr="00DB52BD">
        <w:rPr>
          <w:rFonts w:ascii="Times New Roman" w:hAnsi="Times New Roman"/>
          <w:sz w:val="24"/>
          <w:szCs w:val="24"/>
          <w:lang w:val="uk-UA"/>
        </w:rPr>
        <w:t xml:space="preserve">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відстань вздовж осі X від початку координат до точки</w:t>
      </w:r>
      <w:r w:rsidR="002E7BE0"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Y</w:t>
      </w:r>
      <w:r w:rsidRPr="00DB52BD">
        <w:rPr>
          <w:rFonts w:ascii="Times New Roman" w:hAnsi="Times New Roman"/>
          <w:sz w:val="24"/>
          <w:szCs w:val="24"/>
          <w:lang w:val="uk-UA"/>
        </w:rPr>
        <w:t xml:space="preserve">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відстань вздовж осі Y від початку координат до точки</w:t>
      </w:r>
      <w:r w:rsidR="002E7BE0"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Z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відстань вздовж осі Z від початку координат до точки</w:t>
      </w:r>
      <w:r w:rsidR="002E7BE0"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Значення</w:t>
      </w:r>
      <w:r w:rsidR="002E7BE0" w:rsidRPr="00DB52BD">
        <w:rPr>
          <w:rFonts w:ascii="Times New Roman" w:hAnsi="Times New Roman"/>
          <w:sz w:val="24"/>
          <w:szCs w:val="24"/>
          <w:lang w:val="uk-UA"/>
        </w:rPr>
        <w:t xml:space="preserve"> </w:t>
      </w:r>
      <w:r w:rsidR="002E7BE0" w:rsidRPr="00DB52BD">
        <w:rPr>
          <w:rFonts w:ascii="Times New Roman" w:hAnsi="Times New Roman"/>
          <w:i/>
          <w:sz w:val="24"/>
          <w:szCs w:val="24"/>
          <w:lang w:val="uk-UA"/>
        </w:rPr>
        <w:t>X</w:t>
      </w:r>
      <w:r w:rsidRPr="00DB52BD">
        <w:rPr>
          <w:rFonts w:ascii="Times New Roman" w:hAnsi="Times New Roman"/>
          <w:sz w:val="24"/>
          <w:szCs w:val="24"/>
          <w:lang w:val="uk-UA"/>
        </w:rPr>
        <w:t xml:space="preserve">, </w:t>
      </w:r>
      <w:r w:rsidR="002E7BE0" w:rsidRPr="00DB52BD">
        <w:rPr>
          <w:rFonts w:ascii="Times New Roman" w:hAnsi="Times New Roman"/>
          <w:i/>
          <w:sz w:val="24"/>
          <w:szCs w:val="24"/>
          <w:lang w:val="uk-UA"/>
        </w:rPr>
        <w:t>Y</w:t>
      </w:r>
      <w:r w:rsidRPr="00DB52BD">
        <w:rPr>
          <w:rFonts w:ascii="Times New Roman" w:hAnsi="Times New Roman"/>
          <w:sz w:val="24"/>
          <w:szCs w:val="24"/>
          <w:lang w:val="uk-UA"/>
        </w:rPr>
        <w:t xml:space="preserve"> і </w:t>
      </w:r>
      <w:r w:rsidR="002E7BE0" w:rsidRPr="00DB52BD">
        <w:rPr>
          <w:rFonts w:ascii="Times New Roman" w:hAnsi="Times New Roman"/>
          <w:i/>
          <w:sz w:val="24"/>
          <w:szCs w:val="24"/>
          <w:lang w:val="uk-UA"/>
        </w:rPr>
        <w:t>Z</w:t>
      </w:r>
      <w:r w:rsidRPr="00DB52BD">
        <w:rPr>
          <w:rFonts w:ascii="Times New Roman" w:hAnsi="Times New Roman"/>
          <w:i/>
          <w:sz w:val="24"/>
          <w:szCs w:val="24"/>
          <w:lang w:val="uk-UA"/>
        </w:rPr>
        <w:t xml:space="preserve"> </w:t>
      </w:r>
      <w:r w:rsidRPr="00DB52BD">
        <w:rPr>
          <w:rFonts w:ascii="Times New Roman" w:hAnsi="Times New Roman"/>
          <w:sz w:val="24"/>
          <w:szCs w:val="24"/>
          <w:lang w:val="uk-UA"/>
        </w:rPr>
        <w:t>можуть бути будь-якими числами, включаючи додатні,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ємні та нуль. Ця система координат дозволяє точно визначити положення будь-якої точки </w:t>
      </w:r>
      <w:r w:rsidR="002E7BE0" w:rsidRPr="00DB52BD">
        <w:rPr>
          <w:rFonts w:ascii="Times New Roman" w:hAnsi="Times New Roman"/>
          <w:sz w:val="24"/>
          <w:szCs w:val="24"/>
          <w:lang w:val="uk-UA"/>
        </w:rPr>
        <w:t>в</w:t>
      </w:r>
      <w:r w:rsidRPr="00DB52BD">
        <w:rPr>
          <w:rFonts w:ascii="Times New Roman" w:hAnsi="Times New Roman"/>
          <w:sz w:val="24"/>
          <w:szCs w:val="24"/>
          <w:lang w:val="uk-UA"/>
        </w:rPr>
        <w:t xml:space="preserve"> просторі.</w:t>
      </w:r>
    </w:p>
    <w:p w:rsidR="00625CC8" w:rsidRPr="00DB52BD" w:rsidRDefault="00625CC8" w:rsidP="00625CC8">
      <w:pPr>
        <w:spacing w:after="0" w:line="240" w:lineRule="auto"/>
        <w:ind w:firstLine="709"/>
        <w:jc w:val="both"/>
        <w:rPr>
          <w:rFonts w:ascii="Times New Roman" w:hAnsi="Times New Roman"/>
          <w:lang w:val="uk-UA"/>
        </w:rPr>
      </w:pPr>
      <w:r w:rsidRPr="00DB52BD">
        <w:rPr>
          <w:rFonts w:ascii="Times New Roman" w:hAnsi="Times New Roman"/>
          <w:sz w:val="24"/>
          <w:szCs w:val="24"/>
          <w:lang w:val="uk-UA"/>
        </w:rPr>
        <w:t xml:space="preserve">Тривимірна декартова система координат широко використовується </w:t>
      </w:r>
      <w:r w:rsidR="002E7BE0" w:rsidRPr="00DB52BD">
        <w:rPr>
          <w:rFonts w:ascii="Times New Roman" w:hAnsi="Times New Roman"/>
          <w:sz w:val="24"/>
          <w:szCs w:val="24"/>
          <w:lang w:val="uk-UA"/>
        </w:rPr>
        <w:t>у</w:t>
      </w:r>
      <w:r w:rsidRPr="00DB52BD">
        <w:rPr>
          <w:rFonts w:ascii="Times New Roman" w:hAnsi="Times New Roman"/>
          <w:sz w:val="24"/>
          <w:szCs w:val="24"/>
          <w:lang w:val="uk-UA"/>
        </w:rPr>
        <w:t xml:space="preserve"> фізиці, інженерії,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ютерній графіці, робототехніці та багатьох інших областях. Вона дозволяє легко визначати відстані, вектори, кути та інші геометричні властивості в тривимірному просторі (рис. Д4).</w:t>
      </w:r>
    </w:p>
    <w:tbl>
      <w:tblPr>
        <w:tblW w:w="10201" w:type="dxa"/>
        <w:tblLayout w:type="fixed"/>
        <w:tblLook w:val="04A0" w:firstRow="1" w:lastRow="0" w:firstColumn="1" w:lastColumn="0" w:noHBand="0" w:noVBand="1"/>
      </w:tblPr>
      <w:tblGrid>
        <w:gridCol w:w="10201"/>
      </w:tblGrid>
      <w:tr w:rsidR="00625CC8" w:rsidRPr="00DB52BD" w:rsidTr="002E7BE0">
        <w:trPr>
          <w:trHeight w:val="283"/>
        </w:trPr>
        <w:tc>
          <w:tcPr>
            <w:tcW w:w="10201" w:type="dxa"/>
            <w:vAlign w:val="center"/>
          </w:tcPr>
          <w:p w:rsidR="00625CC8" w:rsidRPr="00DB52BD" w:rsidRDefault="00625CC8" w:rsidP="002E7BE0">
            <w:pPr>
              <w:spacing w:after="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lastRenderedPageBreak/>
              <w:drawing>
                <wp:inline distT="0" distB="0" distL="0" distR="0" wp14:anchorId="43A945CC" wp14:editId="4FE78ABC">
                  <wp:extent cx="2700000" cy="2700000"/>
                  <wp:effectExtent l="0" t="0" r="0" b="0"/>
                  <wp:docPr id="140" name="Рисунок 140" descr="https://upload.wikimedia.org/wikipedia/commons/thumb/8/83/Coord_planes_color.svg/300px-Coord_planes_color.sv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thumb/8/83/Coord_planes_color.svg/300px-Coord_planes_color.svg.png"/>
                          <pic:cNvPicPr preferRelativeResize="0">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r>
      <w:tr w:rsidR="002E7BE0" w:rsidRPr="00DB52BD" w:rsidTr="002E7BE0">
        <w:trPr>
          <w:trHeight w:val="283"/>
        </w:trPr>
        <w:tc>
          <w:tcPr>
            <w:tcW w:w="10201" w:type="dxa"/>
            <w:vAlign w:val="center"/>
          </w:tcPr>
          <w:p w:rsidR="002E7BE0" w:rsidRPr="00DB52BD" w:rsidRDefault="002E7BE0" w:rsidP="002E7BE0">
            <w:pPr>
              <w:spacing w:after="120" w:line="240" w:lineRule="auto"/>
              <w:jc w:val="center"/>
              <w:rPr>
                <w:rFonts w:ascii="Times New Roman" w:hAnsi="Times New Roman"/>
                <w:noProof/>
                <w:sz w:val="24"/>
                <w:szCs w:val="24"/>
                <w:lang w:val="uk-UA"/>
              </w:rPr>
            </w:pPr>
            <w:r w:rsidRPr="00DB52BD">
              <w:rPr>
                <w:rFonts w:ascii="Times New Roman" w:hAnsi="Times New Roman"/>
                <w:i/>
                <w:sz w:val="24"/>
                <w:szCs w:val="24"/>
                <w:shd w:val="clear" w:color="auto" w:fill="F8F9FA"/>
                <w:lang w:val="uk-UA"/>
              </w:rPr>
              <w:t xml:space="preserve">Рис. Д4. Тривимірна </w:t>
            </w:r>
            <w:hyperlink r:id="rId405" w:tooltip="Декартова система координат" w:history="1">
              <w:r w:rsidRPr="00DB52BD">
                <w:rPr>
                  <w:rStyle w:val="a6"/>
                  <w:rFonts w:ascii="Times New Roman" w:hAnsi="Times New Roman"/>
                  <w:i/>
                  <w:color w:val="auto"/>
                  <w:sz w:val="24"/>
                  <w:szCs w:val="24"/>
                  <w:shd w:val="clear" w:color="auto" w:fill="F8F9FA"/>
                  <w:lang w:val="uk-UA"/>
                </w:rPr>
                <w:t>декартова система координат</w:t>
              </w:r>
            </w:hyperlink>
          </w:p>
        </w:tc>
      </w:tr>
    </w:tbl>
    <w:p w:rsidR="00625CC8" w:rsidRPr="00DB52BD" w:rsidRDefault="00625CC8" w:rsidP="002E7BE0">
      <w:pPr>
        <w:spacing w:after="0" w:line="240" w:lineRule="auto"/>
        <w:ind w:firstLine="709"/>
        <w:jc w:val="both"/>
        <w:rPr>
          <w:rFonts w:ascii="Times New Roman" w:hAnsi="Times New Roman"/>
          <w:sz w:val="24"/>
          <w:szCs w:val="24"/>
          <w:lang w:val="uk-UA"/>
        </w:rPr>
      </w:pPr>
      <w:r w:rsidRPr="00DB52BD">
        <w:rPr>
          <w:rFonts w:ascii="Times New Roman" w:hAnsi="Times New Roman"/>
          <w:bCs/>
          <w:sz w:val="24"/>
          <w:szCs w:val="24"/>
          <w:lang w:val="uk-UA"/>
        </w:rPr>
        <w:t>Полярна система координат</w:t>
      </w:r>
      <w:r w:rsidRPr="00DB52BD">
        <w:rPr>
          <w:rFonts w:ascii="Times New Roman" w:hAnsi="Times New Roman"/>
          <w:sz w:val="24"/>
          <w:szCs w:val="24"/>
          <w:lang w:val="uk-UA"/>
        </w:rPr>
        <w:t xml:space="preserve">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двовимірна </w:t>
      </w:r>
      <w:hyperlink r:id="rId406" w:tooltip="Система координат" w:history="1">
        <w:r w:rsidRPr="00DB52BD">
          <w:rPr>
            <w:rStyle w:val="a6"/>
            <w:rFonts w:ascii="Times New Roman" w:hAnsi="Times New Roman"/>
            <w:color w:val="auto"/>
            <w:sz w:val="24"/>
            <w:szCs w:val="24"/>
            <w:lang w:val="uk-UA"/>
          </w:rPr>
          <w:t>система координат</w:t>
        </w:r>
      </w:hyperlink>
      <w:r w:rsidRPr="00DB52BD">
        <w:rPr>
          <w:rFonts w:ascii="Times New Roman" w:hAnsi="Times New Roman"/>
          <w:sz w:val="24"/>
          <w:szCs w:val="24"/>
          <w:lang w:val="uk-UA"/>
        </w:rPr>
        <w:t xml:space="preserve">, в якій кожна </w:t>
      </w:r>
      <w:hyperlink r:id="rId407" w:tooltip="Точка" w:history="1">
        <w:r w:rsidRPr="00DB52BD">
          <w:rPr>
            <w:rStyle w:val="a6"/>
            <w:rFonts w:ascii="Times New Roman" w:hAnsi="Times New Roman"/>
            <w:color w:val="auto"/>
            <w:sz w:val="24"/>
            <w:szCs w:val="24"/>
            <w:lang w:val="uk-UA"/>
          </w:rPr>
          <w:t>точка</w:t>
        </w:r>
      </w:hyperlink>
      <w:r w:rsidRPr="00DB52BD">
        <w:rPr>
          <w:rFonts w:ascii="Times New Roman" w:hAnsi="Times New Roman"/>
          <w:sz w:val="24"/>
          <w:szCs w:val="24"/>
          <w:lang w:val="uk-UA"/>
        </w:rPr>
        <w:t xml:space="preserve"> на </w:t>
      </w:r>
      <w:hyperlink r:id="rId408" w:tooltip="Площина" w:history="1">
        <w:r w:rsidRPr="00DB52BD">
          <w:rPr>
            <w:rStyle w:val="a6"/>
            <w:rFonts w:ascii="Times New Roman" w:hAnsi="Times New Roman"/>
            <w:color w:val="auto"/>
            <w:sz w:val="24"/>
            <w:szCs w:val="24"/>
            <w:lang w:val="uk-UA"/>
          </w:rPr>
          <w:t>площині</w:t>
        </w:r>
      </w:hyperlink>
      <w:r w:rsidRPr="00DB52BD">
        <w:rPr>
          <w:rFonts w:ascii="Times New Roman" w:hAnsi="Times New Roman"/>
          <w:sz w:val="24"/>
          <w:szCs w:val="24"/>
          <w:lang w:val="uk-UA"/>
        </w:rPr>
        <w:t xml:space="preserve"> визначається двома числами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w:t>
      </w:r>
      <w:hyperlink r:id="rId409" w:tooltip="Кут" w:history="1">
        <w:r w:rsidRPr="00DB52BD">
          <w:rPr>
            <w:rStyle w:val="a6"/>
            <w:rFonts w:ascii="Times New Roman" w:hAnsi="Times New Roman"/>
            <w:color w:val="auto"/>
            <w:sz w:val="24"/>
            <w:szCs w:val="24"/>
            <w:lang w:val="uk-UA"/>
          </w:rPr>
          <w:t>кутом</w:t>
        </w:r>
      </w:hyperlink>
      <w:r w:rsidRPr="00DB52BD">
        <w:rPr>
          <w:rFonts w:ascii="Times New Roman" w:hAnsi="Times New Roman"/>
          <w:sz w:val="24"/>
          <w:szCs w:val="24"/>
          <w:lang w:val="uk-UA"/>
        </w:rPr>
        <w:t xml:space="preserve"> та </w:t>
      </w:r>
      <w:hyperlink r:id="rId410" w:tooltip="Відстань" w:history="1">
        <w:r w:rsidRPr="00DB52BD">
          <w:rPr>
            <w:rStyle w:val="a6"/>
            <w:rFonts w:ascii="Times New Roman" w:hAnsi="Times New Roman"/>
            <w:color w:val="auto"/>
            <w:sz w:val="24"/>
            <w:szCs w:val="24"/>
            <w:lang w:val="uk-UA"/>
          </w:rPr>
          <w:t>відстанню</w:t>
        </w:r>
      </w:hyperlink>
      <w:r w:rsidRPr="00DB52BD">
        <w:rPr>
          <w:rFonts w:ascii="Times New Roman" w:hAnsi="Times New Roman"/>
          <w:sz w:val="24"/>
          <w:szCs w:val="24"/>
          <w:lang w:val="uk-UA"/>
        </w:rPr>
        <w:t>. Полярна система координат особливо корисна у випадках, коли відношення між точками найпростіше зобразити у вигляді відстаней та кутів; в більш поширені</w:t>
      </w:r>
      <w:r w:rsidR="002E7BE0" w:rsidRPr="00DB52BD">
        <w:rPr>
          <w:rFonts w:ascii="Times New Roman" w:hAnsi="Times New Roman"/>
          <w:sz w:val="24"/>
          <w:szCs w:val="24"/>
          <w:lang w:val="uk-UA"/>
        </w:rPr>
        <w:t>й прямокутній системі координат</w:t>
      </w:r>
      <w:r w:rsidRPr="00DB52BD">
        <w:rPr>
          <w:rFonts w:ascii="Times New Roman" w:hAnsi="Times New Roman"/>
          <w:sz w:val="24"/>
          <w:szCs w:val="24"/>
          <w:lang w:val="uk-UA"/>
        </w:rPr>
        <w:t xml:space="preserve"> такі відношення можна встановити лише шляхом застосування </w:t>
      </w:r>
      <w:hyperlink r:id="rId411" w:tooltip="Тригонометрія" w:history="1">
        <w:r w:rsidRPr="00DB52BD">
          <w:rPr>
            <w:rStyle w:val="a6"/>
            <w:rFonts w:ascii="Times New Roman" w:hAnsi="Times New Roman"/>
            <w:color w:val="auto"/>
            <w:sz w:val="24"/>
            <w:szCs w:val="24"/>
            <w:lang w:val="uk-UA"/>
          </w:rPr>
          <w:t>тригонометричних</w:t>
        </w:r>
      </w:hyperlink>
      <w:r w:rsidRPr="00DB52BD">
        <w:rPr>
          <w:rFonts w:ascii="Times New Roman" w:hAnsi="Times New Roman"/>
          <w:sz w:val="24"/>
          <w:szCs w:val="24"/>
          <w:lang w:val="uk-UA"/>
        </w:rPr>
        <w:t xml:space="preserve"> рівнянь. Ця система координат особливо зручна для опису кругової симетрії та відносних відстаней </w:t>
      </w:r>
      <w:r w:rsidR="002E7BE0" w:rsidRPr="00DB52BD">
        <w:rPr>
          <w:rFonts w:ascii="Times New Roman" w:hAnsi="Times New Roman"/>
          <w:sz w:val="24"/>
          <w:szCs w:val="24"/>
          <w:lang w:val="uk-UA"/>
        </w:rPr>
        <w:t>і</w:t>
      </w:r>
      <w:r w:rsidRPr="00DB52BD">
        <w:rPr>
          <w:rFonts w:ascii="Times New Roman" w:hAnsi="Times New Roman"/>
          <w:sz w:val="24"/>
          <w:szCs w:val="24"/>
          <w:lang w:val="uk-UA"/>
        </w:rPr>
        <w:t xml:space="preserve"> кутів між точка</w:t>
      </w:r>
      <w:r w:rsidR="002E7BE0" w:rsidRPr="00DB52BD">
        <w:rPr>
          <w:rFonts w:ascii="Times New Roman" w:hAnsi="Times New Roman"/>
          <w:sz w:val="24"/>
          <w:szCs w:val="24"/>
          <w:lang w:val="uk-UA"/>
        </w:rPr>
        <w:t>ми</w:t>
      </w:r>
      <w:r w:rsidRPr="00DB52BD">
        <w:rPr>
          <w:rFonts w:ascii="Times New Roman" w:hAnsi="Times New Roman"/>
          <w:sz w:val="24"/>
          <w:szCs w:val="24"/>
          <w:lang w:val="uk-UA"/>
        </w:rPr>
        <w:t xml:space="preserve"> (рис. Д5).</w:t>
      </w:r>
    </w:p>
    <w:p w:rsidR="00625CC8" w:rsidRPr="00DB52BD" w:rsidRDefault="00625CC8" w:rsidP="002E7BE0">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Полярна система координат задається </w:t>
      </w:r>
      <w:hyperlink r:id="rId412" w:tooltip="Промінь (геометрія)" w:history="1">
        <w:r w:rsidRPr="00DB52BD">
          <w:rPr>
            <w:rStyle w:val="a6"/>
            <w:rFonts w:ascii="Times New Roman" w:hAnsi="Times New Roman"/>
            <w:color w:val="auto"/>
            <w:sz w:val="24"/>
            <w:szCs w:val="24"/>
            <w:lang w:val="uk-UA"/>
          </w:rPr>
          <w:t>променем</w:t>
        </w:r>
      </w:hyperlink>
      <w:r w:rsidRPr="00DB52BD">
        <w:rPr>
          <w:rFonts w:ascii="Times New Roman" w:hAnsi="Times New Roman"/>
          <w:sz w:val="24"/>
          <w:szCs w:val="24"/>
          <w:lang w:val="uk-UA"/>
        </w:rPr>
        <w:t xml:space="preserve">, який називають </w:t>
      </w:r>
      <w:r w:rsidRPr="00DB52BD">
        <w:rPr>
          <w:rFonts w:ascii="Times New Roman" w:hAnsi="Times New Roman"/>
          <w:i/>
          <w:iCs/>
          <w:sz w:val="24"/>
          <w:szCs w:val="24"/>
          <w:lang w:val="uk-UA"/>
        </w:rPr>
        <w:t>нульовим</w:t>
      </w:r>
      <w:r w:rsidRPr="00DB52BD">
        <w:rPr>
          <w:rFonts w:ascii="Times New Roman" w:hAnsi="Times New Roman"/>
          <w:sz w:val="24"/>
          <w:szCs w:val="24"/>
          <w:lang w:val="uk-UA"/>
        </w:rPr>
        <w:t xml:space="preserve"> або </w:t>
      </w:r>
      <w:r w:rsidRPr="00DB52BD">
        <w:rPr>
          <w:rFonts w:ascii="Times New Roman" w:hAnsi="Times New Roman"/>
          <w:i/>
          <w:iCs/>
          <w:sz w:val="24"/>
          <w:szCs w:val="24"/>
          <w:lang w:val="uk-UA"/>
        </w:rPr>
        <w:t>полярною віссю</w:t>
      </w:r>
      <w:r w:rsidRPr="00DB52BD">
        <w:rPr>
          <w:rFonts w:ascii="Times New Roman" w:hAnsi="Times New Roman"/>
          <w:sz w:val="24"/>
          <w:szCs w:val="24"/>
          <w:lang w:val="uk-UA"/>
        </w:rPr>
        <w:t>. Точка, з якої виходить цей промінь</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 називається </w:t>
      </w:r>
      <w:r w:rsidRPr="00DB52BD">
        <w:rPr>
          <w:rFonts w:ascii="Times New Roman" w:hAnsi="Times New Roman"/>
          <w:i/>
          <w:iCs/>
          <w:sz w:val="24"/>
          <w:szCs w:val="24"/>
          <w:lang w:val="uk-UA"/>
        </w:rPr>
        <w:t>початком координат</w:t>
      </w:r>
      <w:r w:rsidRPr="00DB52BD">
        <w:rPr>
          <w:rFonts w:ascii="Times New Roman" w:hAnsi="Times New Roman"/>
          <w:sz w:val="24"/>
          <w:szCs w:val="24"/>
          <w:lang w:val="uk-UA"/>
        </w:rPr>
        <w:t xml:space="preserve"> або </w:t>
      </w:r>
      <w:r w:rsidRPr="00DB52BD">
        <w:rPr>
          <w:rFonts w:ascii="Times New Roman" w:hAnsi="Times New Roman"/>
          <w:i/>
          <w:iCs/>
          <w:sz w:val="24"/>
          <w:szCs w:val="24"/>
          <w:lang w:val="uk-UA"/>
        </w:rPr>
        <w:t>полюсом</w:t>
      </w:r>
      <w:r w:rsidRPr="00DB52BD">
        <w:rPr>
          <w:rFonts w:ascii="Times New Roman" w:hAnsi="Times New Roman"/>
          <w:sz w:val="24"/>
          <w:szCs w:val="24"/>
          <w:lang w:val="uk-UA"/>
        </w:rPr>
        <w:t xml:space="preserve">. Будь-яка інша точка на площині визначається двома полярними координатами: радіальною та кутовою. Радіальна координата (зазвичай позначається </w:t>
      </w:r>
      <w:r w:rsidRPr="00DB52BD">
        <w:rPr>
          <w:rFonts w:ascii="Times New Roman" w:hAnsi="Times New Roman"/>
          <w:i/>
          <w:sz w:val="24"/>
          <w:szCs w:val="24"/>
          <w:lang w:val="uk-UA"/>
        </w:rPr>
        <w:t>r</w:t>
      </w:r>
      <w:r w:rsidRPr="00DB52BD">
        <w:rPr>
          <w:rFonts w:ascii="Times New Roman" w:hAnsi="Times New Roman"/>
          <w:sz w:val="24"/>
          <w:szCs w:val="24"/>
          <w:lang w:val="uk-UA"/>
        </w:rPr>
        <w:t xml:space="preserve">) відповідає відстані від точки до початку координат. Радіальна координата може набувати значення від нуля до нескінченості. Кутова координата, що також зветься </w:t>
      </w:r>
      <w:r w:rsidRPr="00DB52BD">
        <w:rPr>
          <w:rFonts w:ascii="Times New Roman" w:hAnsi="Times New Roman"/>
          <w:i/>
          <w:iCs/>
          <w:sz w:val="24"/>
          <w:szCs w:val="24"/>
          <w:lang w:val="uk-UA"/>
        </w:rPr>
        <w:t>полярним кутом</w:t>
      </w:r>
      <w:r w:rsidRPr="00DB52BD">
        <w:rPr>
          <w:rFonts w:ascii="Times New Roman" w:hAnsi="Times New Roman"/>
          <w:sz w:val="24"/>
          <w:szCs w:val="24"/>
          <w:lang w:val="uk-UA"/>
        </w:rPr>
        <w:t xml:space="preserve"> або </w:t>
      </w:r>
      <w:hyperlink r:id="rId413" w:tooltip="Азимут" w:history="1">
        <w:r w:rsidRPr="00DB52BD">
          <w:rPr>
            <w:rStyle w:val="a6"/>
            <w:rFonts w:ascii="Times New Roman" w:hAnsi="Times New Roman"/>
            <w:color w:val="auto"/>
            <w:sz w:val="24"/>
            <w:szCs w:val="24"/>
            <w:lang w:val="uk-UA"/>
          </w:rPr>
          <w:t>азимутом</w:t>
        </w:r>
      </w:hyperlink>
      <w:r w:rsidRPr="00DB52BD">
        <w:rPr>
          <w:rFonts w:ascii="Times New Roman" w:hAnsi="Times New Roman"/>
          <w:sz w:val="24"/>
          <w:szCs w:val="24"/>
          <w:lang w:val="uk-UA"/>
        </w:rPr>
        <w:t xml:space="preserve"> (позначається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і дорівнює куту між полярною віссю та напрямком на точку. Кут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вимірюється в радіанах або градусах. Значення </w:t>
      </w:r>
      <w:r w:rsidRPr="00DB52BD">
        <w:rPr>
          <w:rFonts w:ascii="Times New Roman" w:hAnsi="Times New Roman"/>
          <w:i/>
          <w:sz w:val="24"/>
          <w:szCs w:val="24"/>
          <w:lang w:val="uk-UA"/>
        </w:rPr>
        <w:t>r</w:t>
      </w:r>
      <w:r w:rsidRPr="00DB52BD">
        <w:rPr>
          <w:rFonts w:ascii="Times New Roman" w:hAnsi="Times New Roman"/>
          <w:sz w:val="24"/>
          <w:szCs w:val="24"/>
          <w:lang w:val="uk-UA"/>
        </w:rPr>
        <w:t xml:space="preserve"> можуть бути додатніми числами або нулем, тому що він представляє відстань. Значення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можуть бути від 0 до </w:t>
      </w:r>
      <w:r w:rsidRPr="00DB52BD">
        <w:rPr>
          <w:rFonts w:ascii="Times New Roman" w:hAnsi="Times New Roman"/>
          <w:i/>
          <w:sz w:val="24"/>
          <w:szCs w:val="24"/>
          <w:lang w:val="uk-UA"/>
        </w:rPr>
        <w:t>2π</w:t>
      </w:r>
      <w:r w:rsidRPr="00DB52BD">
        <w:rPr>
          <w:rFonts w:ascii="Times New Roman" w:hAnsi="Times New Roman"/>
          <w:sz w:val="24"/>
          <w:szCs w:val="24"/>
          <w:lang w:val="uk-UA"/>
        </w:rPr>
        <w:t xml:space="preserve"> радіан (або від 0° до 360°). Однак, для зручності діапазон значень азимуту можна розширити за межі повного кута, а також дозволити йому набувати від</w:t>
      </w:r>
      <w:r w:rsidR="002E7BE0" w:rsidRPr="00DB52BD">
        <w:rPr>
          <w:rFonts w:ascii="Times New Roman" w:hAnsi="Times New Roman"/>
          <w:sz w:val="24"/>
          <w:szCs w:val="24"/>
          <w:lang w:val="uk-UA"/>
        </w:rPr>
        <w:t>’</w:t>
      </w:r>
      <w:r w:rsidRPr="00DB52BD">
        <w:rPr>
          <w:rFonts w:ascii="Times New Roman" w:hAnsi="Times New Roman"/>
          <w:sz w:val="24"/>
          <w:szCs w:val="24"/>
          <w:lang w:val="uk-UA"/>
        </w:rPr>
        <w:t>ємних значень, що відповідає повороту за годинниковою стрілкою (рис. Д6).</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gridCol w:w="5097"/>
      </w:tblGrid>
      <w:tr w:rsidR="00625CC8" w:rsidRPr="00DB52BD" w:rsidTr="00625CC8">
        <w:tc>
          <w:tcPr>
            <w:tcW w:w="5097" w:type="dxa"/>
          </w:tcPr>
          <w:p w:rsidR="00625CC8" w:rsidRPr="00DB52BD" w:rsidRDefault="00625CC8" w:rsidP="00625CC8">
            <w:pPr>
              <w:pStyle w:val="ab"/>
              <w:spacing w:before="0" w:beforeAutospacing="0" w:after="0" w:afterAutospacing="0"/>
              <w:jc w:val="center"/>
              <w:rPr>
                <w:lang w:val="uk-UA"/>
              </w:rPr>
            </w:pPr>
            <w:r w:rsidRPr="00DB52BD">
              <w:rPr>
                <w:noProof/>
                <w:lang w:val="en-US" w:eastAsia="en-US"/>
              </w:rPr>
              <w:drawing>
                <wp:inline distT="0" distB="0" distL="0" distR="0" wp14:anchorId="00C23028" wp14:editId="34BE2A8D">
                  <wp:extent cx="2700000" cy="2700000"/>
                  <wp:effectExtent l="0" t="0" r="0" b="0"/>
                  <wp:docPr id="141" name="Рисунок 141" descr="https://upload.wikimedia.org/wikipedia/commons/thumb/1/13/Polar_graph_paper.svg/300px-Polar_graph_paper.sv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https://upload.wikimedia.org/wikipedia/commons/thumb/1/13/Polar_graph_paper.svg/300px-Polar_graph_paper.svg.png"/>
                          <pic:cNvPicPr preferRelativeResize="0">
                            <a:picLocks noChangeAspect="1" noChangeArrowheads="1"/>
                          </pic:cNvPicPr>
                        </pic:nvPicPr>
                        <pic:blipFill>
                          <a:blip r:embed="rId414">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c>
          <w:tcPr>
            <w:tcW w:w="5097" w:type="dxa"/>
          </w:tcPr>
          <w:p w:rsidR="00625CC8" w:rsidRPr="00DB52BD" w:rsidRDefault="00625CC8" w:rsidP="00625CC8">
            <w:pPr>
              <w:pStyle w:val="ab"/>
              <w:spacing w:before="0" w:beforeAutospacing="0" w:after="0" w:afterAutospacing="0"/>
              <w:jc w:val="center"/>
              <w:rPr>
                <w:lang w:val="uk-UA"/>
              </w:rPr>
            </w:pPr>
            <w:r w:rsidRPr="00DB52BD">
              <w:rPr>
                <w:noProof/>
                <w:lang w:val="en-US" w:eastAsia="en-US"/>
              </w:rPr>
              <w:drawing>
                <wp:inline distT="0" distB="0" distL="0" distR="0" wp14:anchorId="7E7329A7" wp14:editId="2311ED7C">
                  <wp:extent cx="2700000" cy="2700000"/>
                  <wp:effectExtent l="0" t="0" r="5715" b="5715"/>
                  <wp:docPr id="182" name="Рисунок 182" descr="Связь прямоугольных и полярных координат"/>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Связь прямоугольных и полярных координат"/>
                          <pic:cNvPicPr preferRelativeResize="0">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r>
      <w:tr w:rsidR="00625CC8" w:rsidRPr="00DB52BD" w:rsidTr="00625CC8">
        <w:tc>
          <w:tcPr>
            <w:tcW w:w="5097" w:type="dxa"/>
            <w:vAlign w:val="center"/>
          </w:tcPr>
          <w:p w:rsidR="00625CC8" w:rsidRPr="00DB52BD" w:rsidRDefault="00625CC8" w:rsidP="002E7BE0">
            <w:pPr>
              <w:spacing w:after="0" w:line="240" w:lineRule="auto"/>
              <w:jc w:val="center"/>
              <w:rPr>
                <w:rFonts w:ascii="Times New Roman" w:hAnsi="Times New Roman"/>
                <w:lang w:val="uk-UA"/>
              </w:rPr>
            </w:pPr>
            <w:r w:rsidRPr="00DB52BD">
              <w:rPr>
                <w:rFonts w:ascii="Times New Roman" w:hAnsi="Times New Roman"/>
                <w:i/>
                <w:noProof/>
                <w:szCs w:val="24"/>
                <w:lang w:val="uk-UA"/>
              </w:rPr>
              <w:t>Рис. Д5. Полярна система координат</w:t>
            </w:r>
          </w:p>
        </w:tc>
        <w:tc>
          <w:tcPr>
            <w:tcW w:w="5097" w:type="dxa"/>
          </w:tcPr>
          <w:p w:rsidR="00625CC8" w:rsidRPr="00DB52BD" w:rsidRDefault="00625CC8" w:rsidP="002E7BE0">
            <w:pPr>
              <w:spacing w:after="0" w:line="240" w:lineRule="auto"/>
              <w:jc w:val="center"/>
              <w:rPr>
                <w:rFonts w:ascii="Times New Roman" w:hAnsi="Times New Roman"/>
                <w:i/>
                <w:szCs w:val="24"/>
                <w:lang w:val="uk-UA"/>
              </w:rPr>
            </w:pPr>
            <w:r w:rsidRPr="00DB52BD">
              <w:rPr>
                <w:rFonts w:ascii="Times New Roman" w:hAnsi="Times New Roman"/>
                <w:i/>
                <w:szCs w:val="24"/>
                <w:lang w:val="uk-UA"/>
              </w:rPr>
              <w:t>Рис. Д6. Зв</w:t>
            </w:r>
            <w:r w:rsidR="002E7BE0" w:rsidRPr="00DB52BD">
              <w:rPr>
                <w:rFonts w:ascii="Times New Roman" w:hAnsi="Times New Roman"/>
                <w:i/>
                <w:szCs w:val="24"/>
                <w:lang w:val="uk-UA"/>
              </w:rPr>
              <w:t>’</w:t>
            </w:r>
            <w:r w:rsidRPr="00DB52BD">
              <w:rPr>
                <w:rFonts w:ascii="Times New Roman" w:hAnsi="Times New Roman"/>
                <w:i/>
                <w:szCs w:val="24"/>
                <w:lang w:val="uk-UA"/>
              </w:rPr>
              <w:t>язок полярної системи координат з прямокутною</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Зв</w:t>
      </w:r>
      <w:r w:rsidR="002E7BE0" w:rsidRPr="00DB52BD">
        <w:rPr>
          <w:rFonts w:ascii="Times New Roman" w:hAnsi="Times New Roman"/>
          <w:i/>
          <w:sz w:val="24"/>
          <w:szCs w:val="24"/>
          <w:lang w:val="uk-UA"/>
        </w:rPr>
        <w:t>’</w:t>
      </w:r>
      <w:r w:rsidRPr="00DB52BD">
        <w:rPr>
          <w:rFonts w:ascii="Times New Roman" w:hAnsi="Times New Roman"/>
          <w:i/>
          <w:sz w:val="24"/>
          <w:szCs w:val="24"/>
          <w:lang w:val="uk-UA"/>
        </w:rPr>
        <w:t>язок полярної системи координат з прямокутною</w:t>
      </w:r>
      <w:r w:rsidRPr="00DB52BD">
        <w:rPr>
          <w:rFonts w:ascii="Times New Roman" w:hAnsi="Times New Roman"/>
          <w:sz w:val="24"/>
          <w:szCs w:val="24"/>
          <w:lang w:val="uk-UA"/>
        </w:rPr>
        <w:t xml:space="preserve">. Якщо вважати полюс початком і прямокутної системи координат, то у нас вийшов прямокутний трикутник, в якому радіус </w:t>
      </w:r>
      <w:r w:rsidRPr="00DB52BD">
        <w:rPr>
          <w:rFonts w:ascii="Times New Roman" w:hAnsi="Times New Roman"/>
          <w:i/>
          <w:sz w:val="24"/>
          <w:szCs w:val="24"/>
          <w:lang w:val="uk-UA"/>
        </w:rPr>
        <w:t>r</w:t>
      </w:r>
      <w:r w:rsidRPr="00DB52BD">
        <w:rPr>
          <w:rFonts w:ascii="Times New Roman" w:hAnsi="Times New Roman"/>
          <w:sz w:val="24"/>
          <w:szCs w:val="24"/>
          <w:lang w:val="uk-UA"/>
        </w:rPr>
        <w:t xml:space="preserve"> є </w:t>
      </w:r>
      <w:r w:rsidRPr="00DB52BD">
        <w:rPr>
          <w:rFonts w:ascii="Times New Roman" w:hAnsi="Times New Roman"/>
          <w:sz w:val="24"/>
          <w:szCs w:val="24"/>
          <w:lang w:val="uk-UA"/>
        </w:rPr>
        <w:lastRenderedPageBreak/>
        <w:t xml:space="preserve">гіпотенузою, а катети дорівнюють координатам </w:t>
      </w:r>
      <w:r w:rsidR="002E7BE0" w:rsidRPr="00DB52BD">
        <w:rPr>
          <w:rFonts w:ascii="Times New Roman" w:hAnsi="Times New Roman"/>
          <w:i/>
          <w:sz w:val="24"/>
          <w:szCs w:val="24"/>
          <w:lang w:val="uk-UA"/>
        </w:rPr>
        <w:t>X</w:t>
      </w:r>
      <w:r w:rsidRPr="00DB52BD">
        <w:rPr>
          <w:rFonts w:ascii="Times New Roman" w:hAnsi="Times New Roman"/>
          <w:sz w:val="24"/>
          <w:szCs w:val="24"/>
          <w:lang w:val="uk-UA"/>
        </w:rPr>
        <w:t xml:space="preserve"> і </w:t>
      </w:r>
      <w:r w:rsidR="002E7BE0" w:rsidRPr="00DB52BD">
        <w:rPr>
          <w:rFonts w:ascii="Times New Roman" w:hAnsi="Times New Roman"/>
          <w:i/>
          <w:sz w:val="24"/>
          <w:szCs w:val="24"/>
          <w:lang w:val="uk-UA"/>
        </w:rPr>
        <w:t>Y</w:t>
      </w:r>
      <w:r w:rsidRPr="00DB52BD">
        <w:rPr>
          <w:rFonts w:ascii="Times New Roman" w:hAnsi="Times New Roman"/>
          <w:sz w:val="24"/>
          <w:szCs w:val="24"/>
          <w:lang w:val="uk-UA"/>
        </w:rPr>
        <w:t xml:space="preserve"> нашої точки </w:t>
      </w:r>
      <w:r w:rsidR="002E7BE0" w:rsidRPr="00DB52BD">
        <w:rPr>
          <w:rFonts w:ascii="Times New Roman" w:hAnsi="Times New Roman"/>
          <w:sz w:val="24"/>
          <w:szCs w:val="24"/>
          <w:lang w:val="uk-UA"/>
        </w:rPr>
        <w:t>в</w:t>
      </w:r>
      <w:r w:rsidRPr="00DB52BD">
        <w:rPr>
          <w:rFonts w:ascii="Times New Roman" w:hAnsi="Times New Roman"/>
          <w:sz w:val="24"/>
          <w:szCs w:val="24"/>
          <w:lang w:val="uk-UA"/>
        </w:rPr>
        <w:t xml:space="preserve"> прямокутній системі координат (рис. Д6).</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Виходячи з теореми Піфагора:</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w:t>
      </w:r>
      <w:r w:rsidRPr="00DB52BD">
        <w:rPr>
          <w:rFonts w:ascii="Times New Roman" w:hAnsi="Times New Roman"/>
          <w:i/>
          <w:sz w:val="24"/>
          <w:szCs w:val="24"/>
          <w:vertAlign w:val="superscript"/>
          <w:lang w:val="uk-UA"/>
        </w:rPr>
        <w:t>2</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X</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Y</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 тоді</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Д1</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sqrt</w:t>
      </w:r>
      <w:r w:rsidRPr="00DB52BD">
        <w:rPr>
          <w:rFonts w:ascii="Times New Roman" w:hAnsi="Times New Roman"/>
          <w:sz w:val="24"/>
          <w:szCs w:val="24"/>
          <w:lang w:val="uk-UA"/>
        </w:rPr>
        <w:t xml:space="preserve"> (</w:t>
      </w:r>
      <w:r w:rsidRPr="00DB52BD">
        <w:rPr>
          <w:rFonts w:ascii="Times New Roman" w:hAnsi="Times New Roman"/>
          <w:i/>
          <w:sz w:val="24"/>
          <w:szCs w:val="24"/>
          <w:lang w:val="uk-UA"/>
        </w:rPr>
        <w:t>X</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y</w:t>
      </w:r>
      <w:r w:rsidRPr="00DB52BD">
        <w:rPr>
          <w:rFonts w:ascii="Times New Roman" w:hAnsi="Times New Roman"/>
          <w:sz w:val="24"/>
          <w:szCs w:val="24"/>
          <w:vertAlign w:val="superscript"/>
          <w:lang w:val="uk-UA"/>
        </w:rPr>
        <w:t>2</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Д2</w:t>
      </w:r>
    </w:p>
    <w:p w:rsidR="00625CC8" w:rsidRPr="00DB52BD" w:rsidRDefault="00625CC8" w:rsidP="002E7BE0">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Синус кута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дорівнює відношенню протилежного катета (</w:t>
      </w:r>
      <w:r w:rsidRPr="00DB52BD">
        <w:rPr>
          <w:rFonts w:ascii="Times New Roman" w:hAnsi="Times New Roman"/>
          <w:i/>
          <w:sz w:val="24"/>
          <w:szCs w:val="24"/>
          <w:lang w:val="uk-UA"/>
        </w:rPr>
        <w:t>Y</w:t>
      </w:r>
      <w:r w:rsidRPr="00DB52BD">
        <w:rPr>
          <w:rFonts w:ascii="Times New Roman" w:hAnsi="Times New Roman"/>
          <w:sz w:val="24"/>
          <w:szCs w:val="24"/>
          <w:lang w:val="uk-UA"/>
        </w:rPr>
        <w:t>) до гіпотенузи (</w:t>
      </w:r>
      <w:r w:rsidRPr="00DB52BD">
        <w:rPr>
          <w:rFonts w:ascii="Times New Roman" w:hAnsi="Times New Roman"/>
          <w:i/>
          <w:sz w:val="24"/>
          <w:szCs w:val="24"/>
          <w:lang w:val="uk-UA"/>
        </w:rPr>
        <w:t>r</w:t>
      </w:r>
      <w:r w:rsidR="002E7BE0" w:rsidRPr="00DB52BD">
        <w:rPr>
          <w:rFonts w:ascii="Times New Roman" w:hAnsi="Times New Roman"/>
          <w:sz w:val="24"/>
          <w:szCs w:val="24"/>
          <w:lang w:val="uk-UA"/>
        </w:rPr>
        <w:t xml:space="preserve">), а косинус кута </w:t>
      </w:r>
      <w:r w:rsidR="002E7BE0"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відношенню прилеглого катета (</w:t>
      </w:r>
      <w:r w:rsidRPr="00DB52BD">
        <w:rPr>
          <w:rFonts w:ascii="Times New Roman" w:hAnsi="Times New Roman"/>
          <w:i/>
          <w:sz w:val="24"/>
          <w:szCs w:val="24"/>
          <w:lang w:val="uk-UA"/>
        </w:rPr>
        <w:t>Х</w:t>
      </w:r>
      <w:r w:rsidRPr="00DB52BD">
        <w:rPr>
          <w:rFonts w:ascii="Times New Roman" w:hAnsi="Times New Roman"/>
          <w:sz w:val="24"/>
          <w:szCs w:val="24"/>
          <w:lang w:val="uk-UA"/>
        </w:rPr>
        <w:t>) до гіпотенузи (</w:t>
      </w:r>
      <w:r w:rsidRPr="00DB52BD">
        <w:rPr>
          <w:rFonts w:ascii="Times New Roman" w:hAnsi="Times New Roman"/>
          <w:i/>
          <w:sz w:val="24"/>
          <w:szCs w:val="24"/>
          <w:lang w:val="uk-UA"/>
        </w:rPr>
        <w:t>r</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sin</w:t>
      </w:r>
      <w:r w:rsidRPr="00DB52BD">
        <w:rPr>
          <w:rFonts w:ascii="Times New Roman" w:hAnsi="Times New Roman"/>
          <w:i/>
          <w:iCs/>
          <w:sz w:val="24"/>
          <w:szCs w:val="24"/>
          <w:lang w:val="uk-UA"/>
        </w:rPr>
        <w:t xml:space="preserve"> φ</w:t>
      </w:r>
      <w:r w:rsidRPr="00DB52BD">
        <w:rPr>
          <w:rFonts w:ascii="Times New Roman" w:hAnsi="Times New Roman"/>
          <w:i/>
          <w:sz w:val="24"/>
          <w:szCs w:val="24"/>
          <w:lang w:val="uk-UA"/>
        </w:rPr>
        <w:t xml:space="preserve"> = Y/r</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Д3</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cos </w:t>
      </w:r>
      <w:r w:rsidRPr="00DB52BD">
        <w:rPr>
          <w:rFonts w:ascii="Times New Roman" w:hAnsi="Times New Roman"/>
          <w:i/>
          <w:iCs/>
          <w:sz w:val="24"/>
          <w:szCs w:val="24"/>
          <w:lang w:val="uk-UA"/>
        </w:rPr>
        <w:t>φ</w:t>
      </w:r>
      <w:r w:rsidRPr="00DB52BD">
        <w:rPr>
          <w:rFonts w:ascii="Times New Roman" w:hAnsi="Times New Roman"/>
          <w:i/>
          <w:sz w:val="24"/>
          <w:szCs w:val="24"/>
          <w:lang w:val="uk-UA"/>
        </w:rPr>
        <w:t xml:space="preserve"> = X/r</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Д4</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Y = r sin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Д5</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X = r cos </w:t>
      </w:r>
      <w:r w:rsidRPr="00DB52BD">
        <w:rPr>
          <w:rFonts w:ascii="Times New Roman" w:hAnsi="Times New Roman"/>
          <w:i/>
          <w:iCs/>
          <w:sz w:val="24"/>
          <w:szCs w:val="24"/>
          <w:lang w:val="uk-UA"/>
        </w:rPr>
        <w:t>φ</w:t>
      </w:r>
      <w:r w:rsidRPr="00DB52BD">
        <w:rPr>
          <w:rFonts w:ascii="Times New Roman" w:hAnsi="Times New Roman"/>
          <w:i/>
          <w:iCs/>
          <w:sz w:val="24"/>
          <w:szCs w:val="24"/>
          <w:lang w:val="uk-UA"/>
        </w:rPr>
        <w:tab/>
      </w:r>
      <w:r w:rsidRPr="00DB52BD">
        <w:rPr>
          <w:rFonts w:ascii="Times New Roman" w:hAnsi="Times New Roman"/>
          <w:i/>
          <w:iCs/>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Д6</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За допомогою формул Д5 і Д6 здійснюється переведення полярних координат </w:t>
      </w:r>
      <w:r w:rsidR="002E7BE0" w:rsidRPr="00DB52BD">
        <w:rPr>
          <w:rFonts w:ascii="Times New Roman" w:hAnsi="Times New Roman"/>
          <w:sz w:val="24"/>
          <w:szCs w:val="24"/>
          <w:lang w:val="uk-UA"/>
        </w:rPr>
        <w:t xml:space="preserve">у </w:t>
      </w:r>
      <w:r w:rsidRPr="00DB52BD">
        <w:rPr>
          <w:rFonts w:ascii="Times New Roman" w:hAnsi="Times New Roman"/>
          <w:sz w:val="24"/>
          <w:szCs w:val="24"/>
          <w:lang w:val="uk-UA"/>
        </w:rPr>
        <w:t>прямокутні.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Тангенс кута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дорівнює відношенню протилежного катета (</w:t>
      </w:r>
      <w:r w:rsidRPr="00DB52BD">
        <w:rPr>
          <w:rFonts w:ascii="Times New Roman" w:hAnsi="Times New Roman"/>
          <w:i/>
          <w:sz w:val="24"/>
          <w:szCs w:val="24"/>
          <w:lang w:val="uk-UA"/>
        </w:rPr>
        <w:t>Y</w:t>
      </w:r>
      <w:r w:rsidRPr="00DB52BD">
        <w:rPr>
          <w:rFonts w:ascii="Times New Roman" w:hAnsi="Times New Roman"/>
          <w:sz w:val="24"/>
          <w:szCs w:val="24"/>
          <w:lang w:val="uk-UA"/>
        </w:rPr>
        <w:t>) до прилеглого (</w:t>
      </w:r>
      <w:r w:rsidRPr="00DB52BD">
        <w:rPr>
          <w:rFonts w:ascii="Times New Roman" w:hAnsi="Times New Roman"/>
          <w:i/>
          <w:sz w:val="24"/>
          <w:szCs w:val="24"/>
          <w:lang w:val="uk-UA"/>
        </w:rPr>
        <w:t>X</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tg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Y/X</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Д7</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 </w:t>
      </w:r>
      <w:r w:rsidRPr="00DB52BD">
        <w:rPr>
          <w:rFonts w:ascii="Times New Roman" w:hAnsi="Times New Roman"/>
          <w:i/>
          <w:sz w:val="24"/>
          <w:szCs w:val="24"/>
          <w:lang w:val="uk-UA"/>
        </w:rPr>
        <w:t>atg</w:t>
      </w:r>
      <w:r w:rsidRPr="00DB52BD">
        <w:rPr>
          <w:rFonts w:ascii="Times New Roman" w:hAnsi="Times New Roman"/>
          <w:sz w:val="24"/>
          <w:szCs w:val="24"/>
          <w:lang w:val="uk-UA"/>
        </w:rPr>
        <w:t xml:space="preserve"> (</w:t>
      </w:r>
      <w:r w:rsidRPr="00DB52BD">
        <w:rPr>
          <w:rFonts w:ascii="Times New Roman" w:hAnsi="Times New Roman"/>
          <w:i/>
          <w:sz w:val="24"/>
          <w:szCs w:val="24"/>
          <w:lang w:val="uk-UA"/>
        </w:rPr>
        <w:t>Y/X</w:t>
      </w:r>
      <w:r w:rsidRPr="00DB52BD">
        <w:rPr>
          <w:rFonts w:ascii="Times New Roman" w:hAnsi="Times New Roman"/>
          <w:sz w:val="24"/>
          <w:szCs w:val="24"/>
          <w:lang w:val="uk-UA"/>
        </w:rPr>
        <w:t>)</w:t>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r>
      <w:r w:rsidRPr="00DB52BD">
        <w:rPr>
          <w:rFonts w:ascii="Times New Roman" w:hAnsi="Times New Roman"/>
          <w:sz w:val="24"/>
          <w:szCs w:val="24"/>
          <w:lang w:val="uk-UA"/>
        </w:rPr>
        <w:tab/>
        <w:t>Д8</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Під </w:t>
      </w:r>
      <w:r w:rsidRPr="00DB52BD">
        <w:rPr>
          <w:rFonts w:ascii="Times New Roman" w:hAnsi="Times New Roman"/>
          <w:i/>
          <w:sz w:val="24"/>
          <w:szCs w:val="24"/>
          <w:lang w:val="uk-UA"/>
        </w:rPr>
        <w:t>tg</w:t>
      </w:r>
      <w:r w:rsidRPr="00DB52BD">
        <w:rPr>
          <w:rFonts w:ascii="Times New Roman" w:hAnsi="Times New Roman"/>
          <w:sz w:val="24"/>
          <w:szCs w:val="24"/>
          <w:lang w:val="uk-UA"/>
        </w:rPr>
        <w:t xml:space="preserve"> і </w:t>
      </w:r>
      <w:r w:rsidRPr="00DB52BD">
        <w:rPr>
          <w:rFonts w:ascii="Times New Roman" w:hAnsi="Times New Roman"/>
          <w:i/>
          <w:sz w:val="24"/>
          <w:szCs w:val="24"/>
          <w:lang w:val="uk-UA"/>
        </w:rPr>
        <w:t>atg</w:t>
      </w:r>
      <w:r w:rsidRPr="00DB52BD">
        <w:rPr>
          <w:rFonts w:ascii="Times New Roman" w:hAnsi="Times New Roman"/>
          <w:sz w:val="24"/>
          <w:szCs w:val="24"/>
          <w:lang w:val="uk-UA"/>
        </w:rPr>
        <w:t xml:space="preserve"> тут маються на увазі відповідно тангенс та арктангенс. За допомогою формул Д2 і Д8 здійснюється переведення прямокутних координат у полярні.</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Циліндрична система координат є однією з трьох основних систем координат в тривимірному просторі. Вона використовується для визначення положення точок за допомогою трьох координат: радіусу (</w:t>
      </w:r>
      <w:r w:rsidRPr="00DB52BD">
        <w:rPr>
          <w:rFonts w:ascii="Times New Roman" w:hAnsi="Times New Roman"/>
          <w:i/>
          <w:sz w:val="24"/>
          <w:szCs w:val="24"/>
          <w:lang w:val="uk-UA"/>
        </w:rPr>
        <w:t>r</w:t>
      </w:r>
      <w:r w:rsidRPr="00DB52BD">
        <w:rPr>
          <w:rFonts w:ascii="Times New Roman" w:hAnsi="Times New Roman"/>
          <w:sz w:val="24"/>
          <w:szCs w:val="24"/>
          <w:lang w:val="uk-UA"/>
        </w:rPr>
        <w:t>), кута (</w:t>
      </w:r>
      <w:r w:rsidRPr="00DB52BD">
        <w:rPr>
          <w:rFonts w:ascii="Times New Roman" w:hAnsi="Times New Roman"/>
          <w:i/>
          <w:iCs/>
          <w:sz w:val="24"/>
          <w:szCs w:val="24"/>
          <w:lang w:val="uk-UA"/>
        </w:rPr>
        <w:t>φ</w:t>
      </w:r>
      <w:r w:rsidRPr="00DB52BD">
        <w:rPr>
          <w:rFonts w:ascii="Times New Roman" w:hAnsi="Times New Roman"/>
          <w:sz w:val="24"/>
          <w:szCs w:val="24"/>
          <w:lang w:val="uk-UA"/>
        </w:rPr>
        <w:t>) і висоти (</w:t>
      </w:r>
      <w:r w:rsidRPr="00DB52BD">
        <w:rPr>
          <w:rFonts w:ascii="Times New Roman" w:hAnsi="Times New Roman"/>
          <w:i/>
          <w:sz w:val="24"/>
          <w:szCs w:val="24"/>
          <w:lang w:val="uk-UA"/>
        </w:rPr>
        <w:t>Z</w:t>
      </w:r>
      <w:r w:rsidRPr="00DB52BD">
        <w:rPr>
          <w:rFonts w:ascii="Times New Roman" w:hAnsi="Times New Roman"/>
          <w:sz w:val="24"/>
          <w:szCs w:val="24"/>
          <w:lang w:val="uk-UA"/>
        </w:rPr>
        <w:t>) (рис. Д7).</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циліндричній системі координат точка задається виглядом (</w:t>
      </w:r>
      <w:r w:rsidRPr="00DB52BD">
        <w:rPr>
          <w:rFonts w:ascii="Times New Roman" w:hAnsi="Times New Roman"/>
          <w:i/>
          <w:sz w:val="24"/>
          <w:szCs w:val="24"/>
          <w:lang w:val="uk-UA"/>
        </w:rPr>
        <w:t xml:space="preserve">r, </w:t>
      </w:r>
      <w:r w:rsidRPr="00DB52BD">
        <w:rPr>
          <w:rFonts w:ascii="Times New Roman" w:hAnsi="Times New Roman"/>
          <w:i/>
          <w:iCs/>
          <w:sz w:val="24"/>
          <w:szCs w:val="24"/>
          <w:lang w:val="uk-UA"/>
        </w:rPr>
        <w:t>φ</w:t>
      </w:r>
      <w:r w:rsidRPr="00DB52BD">
        <w:rPr>
          <w:rFonts w:ascii="Times New Roman" w:hAnsi="Times New Roman"/>
          <w:i/>
          <w:sz w:val="24"/>
          <w:szCs w:val="24"/>
          <w:lang w:val="uk-UA"/>
        </w:rPr>
        <w:t>, Z</w:t>
      </w:r>
      <w:r w:rsidRPr="00DB52BD">
        <w:rPr>
          <w:rFonts w:ascii="Times New Roman" w:hAnsi="Times New Roman"/>
          <w:sz w:val="24"/>
          <w:szCs w:val="24"/>
          <w:lang w:val="uk-UA"/>
        </w:rPr>
        <w:t>), де:</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w:t>
      </w:r>
      <w:r w:rsidRPr="00DB52BD">
        <w:rPr>
          <w:rFonts w:ascii="Times New Roman" w:hAnsi="Times New Roman"/>
          <w:sz w:val="24"/>
          <w:szCs w:val="24"/>
          <w:lang w:val="uk-UA"/>
        </w:rPr>
        <w:t xml:space="preserve">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відстань від осі Z (початку координат) до точки в площині XY;</w:t>
      </w:r>
    </w:p>
    <w:p w:rsidR="00625CC8" w:rsidRPr="00DB52BD" w:rsidRDefault="00625CC8" w:rsidP="00625CC8">
      <w:pPr>
        <w:shd w:val="clear" w:color="auto" w:fill="FFFFFF" w:themeFill="background1"/>
        <w:spacing w:after="0" w:line="240" w:lineRule="auto"/>
        <w:ind w:firstLine="709"/>
        <w:jc w:val="both"/>
        <w:textAlignment w:val="baseline"/>
        <w:rPr>
          <w:rFonts w:ascii="Times New Roman" w:hAnsi="Times New Roman"/>
          <w:sz w:val="24"/>
          <w:szCs w:val="24"/>
          <w:lang w:val="uk-UA"/>
        </w:rPr>
      </w:pP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(азимут, довгота)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кут між відрізком, проведеним від полюса до точки і спроєктованим на площину </w:t>
      </w:r>
      <w:r w:rsidRPr="00DB52BD">
        <w:rPr>
          <w:rStyle w:val="texhtml"/>
          <w:rFonts w:ascii="Times New Roman" w:hAnsi="Times New Roman"/>
          <w:i/>
          <w:iCs/>
          <w:sz w:val="24"/>
          <w:szCs w:val="24"/>
          <w:bdr w:val="none" w:sz="0" w:space="0" w:color="auto" w:frame="1"/>
          <w:lang w:val="uk-UA"/>
        </w:rPr>
        <w:t>XY</w:t>
      </w:r>
      <w:r w:rsidRPr="00DB52BD">
        <w:rPr>
          <w:rFonts w:ascii="Times New Roman" w:hAnsi="Times New Roman"/>
          <w:sz w:val="24"/>
          <w:szCs w:val="24"/>
          <w:lang w:val="uk-UA"/>
        </w:rPr>
        <w:t xml:space="preserve"> і позитивною напрямною осі </w:t>
      </w:r>
      <w:r w:rsidRPr="00DB52BD">
        <w:rPr>
          <w:rFonts w:ascii="Times New Roman" w:hAnsi="Times New Roman"/>
          <w:i/>
          <w:sz w:val="24"/>
          <w:szCs w:val="24"/>
          <w:lang w:val="uk-UA"/>
        </w:rPr>
        <w:t>X</w:t>
      </w:r>
      <w:r w:rsidRPr="00DB52BD">
        <w:rPr>
          <w:rFonts w:ascii="Times New Roman" w:hAnsi="Times New Roman"/>
          <w:sz w:val="24"/>
          <w:szCs w:val="24"/>
          <w:lang w:val="uk-UA"/>
        </w:rPr>
        <w:t>, вимірюваний в радіанах;</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 xml:space="preserve">Z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висота точки від площини </w:t>
      </w:r>
      <w:r w:rsidRPr="00DB52BD">
        <w:rPr>
          <w:rFonts w:ascii="Times New Roman" w:hAnsi="Times New Roman"/>
          <w:i/>
          <w:sz w:val="24"/>
          <w:szCs w:val="24"/>
          <w:lang w:val="uk-UA"/>
        </w:rPr>
        <w:t>XY.</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Значення r можуть бути додатніми числами або нулем, тому що він представляє відстань. Значення </w:t>
      </w:r>
      <w:r w:rsidRPr="00DB52BD">
        <w:rPr>
          <w:rFonts w:ascii="Times New Roman" w:hAnsi="Times New Roman"/>
          <w:i/>
          <w:iCs/>
          <w:sz w:val="24"/>
          <w:szCs w:val="24"/>
          <w:lang w:val="uk-UA"/>
        </w:rPr>
        <w:t>φ</w:t>
      </w:r>
      <w:r w:rsidRPr="00DB52BD">
        <w:rPr>
          <w:rFonts w:ascii="Times New Roman" w:hAnsi="Times New Roman"/>
          <w:sz w:val="24"/>
          <w:szCs w:val="24"/>
          <w:lang w:val="uk-UA"/>
        </w:rPr>
        <w:t xml:space="preserve"> можуть бути від 0 до 2π радіан (або 0 до 360</w:t>
      </w:r>
      <w:r w:rsidR="00550FA6"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xml:space="preserve">). Значення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можуть бути будь-якими числами, так як вони представляють висоту.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4"/>
      </w:tblGrid>
      <w:tr w:rsidR="00625CC8" w:rsidRPr="00DB52BD" w:rsidTr="00625CC8">
        <w:tc>
          <w:tcPr>
            <w:tcW w:w="10194"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1D06905" wp14:editId="3359966C">
                  <wp:extent cx="2700000" cy="2700000"/>
                  <wp:effectExtent l="0" t="0" r="5715" b="5715"/>
                  <wp:docPr id="142" name="Рисунок 142" descr="Циліндрична система координат"/>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Циліндрична система координат"/>
                          <pic:cNvPicPr preferRelativeResize="0">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r>
      <w:tr w:rsidR="00625CC8" w:rsidRPr="00DB52BD" w:rsidTr="00625CC8">
        <w:tc>
          <w:tcPr>
            <w:tcW w:w="10194"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i/>
                <w:szCs w:val="24"/>
                <w:lang w:val="uk-UA"/>
              </w:rPr>
              <w:t xml:space="preserve">Рис. Д7. </w:t>
            </w:r>
            <w:hyperlink r:id="rId417" w:history="1">
              <w:r w:rsidRPr="00DB52BD">
                <w:rPr>
                  <w:rStyle w:val="a6"/>
                  <w:rFonts w:ascii="Times New Roman" w:hAnsi="Times New Roman"/>
                  <w:color w:val="auto"/>
                  <w:shd w:val="clear" w:color="auto" w:fill="FFFFFF"/>
                  <w:lang w:val="uk-UA"/>
                </w:rPr>
                <w:t>Циліндрична система координат</w:t>
              </w:r>
            </w:hyperlink>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Сферична система координат є ще однією з трьох основних систем координат у тривимірному просторі. Вона використовується для визначення положення точок за допомогою трьох координат: радіусу (</w:t>
      </w:r>
      <w:r w:rsidRPr="00DB52BD">
        <w:rPr>
          <w:rFonts w:ascii="Times New Roman" w:hAnsi="Times New Roman"/>
          <w:i/>
          <w:sz w:val="24"/>
          <w:szCs w:val="24"/>
          <w:lang w:val="uk-UA"/>
        </w:rPr>
        <w:t>r</w:t>
      </w:r>
      <w:r w:rsidRPr="00DB52BD">
        <w:rPr>
          <w:rFonts w:ascii="Times New Roman" w:hAnsi="Times New Roman"/>
          <w:sz w:val="24"/>
          <w:szCs w:val="24"/>
          <w:lang w:val="uk-UA"/>
        </w:rPr>
        <w:t>), підйому (</w:t>
      </w:r>
      <w:r w:rsidRPr="00DB52BD">
        <w:rPr>
          <w:rFonts w:ascii="Times New Roman" w:hAnsi="Times New Roman"/>
          <w:i/>
          <w:sz w:val="24"/>
          <w:szCs w:val="24"/>
          <w:lang w:val="uk-UA"/>
        </w:rPr>
        <w:t>θ</w:t>
      </w:r>
      <w:r w:rsidRPr="00DB52BD">
        <w:rPr>
          <w:rFonts w:ascii="Times New Roman" w:hAnsi="Times New Roman"/>
          <w:sz w:val="24"/>
          <w:szCs w:val="24"/>
          <w:lang w:val="uk-UA"/>
        </w:rPr>
        <w:t>) і азимута (</w:t>
      </w:r>
      <w:r w:rsidRPr="00DB52BD">
        <w:rPr>
          <w:rFonts w:ascii="Times New Roman" w:hAnsi="Times New Roman"/>
          <w:i/>
          <w:sz w:val="24"/>
          <w:szCs w:val="24"/>
          <w:lang w:val="uk-UA"/>
        </w:rPr>
        <w:t>φ</w:t>
      </w:r>
      <w:r w:rsidRPr="00DB52BD">
        <w:rPr>
          <w:rFonts w:ascii="Times New Roman" w:hAnsi="Times New Roman"/>
          <w:sz w:val="24"/>
          <w:szCs w:val="24"/>
          <w:lang w:val="uk-UA"/>
        </w:rPr>
        <w:t>) (рис. Д8).</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У сферичній системі координат точка задається виглядом (r, θ, φ), де:</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r</w:t>
      </w:r>
      <w:r w:rsidRPr="00DB52BD">
        <w:rPr>
          <w:rFonts w:ascii="Times New Roman" w:hAnsi="Times New Roman"/>
          <w:sz w:val="24"/>
          <w:szCs w:val="24"/>
          <w:lang w:val="uk-UA"/>
        </w:rPr>
        <w:t xml:space="preserve">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відстань від початку координат до точки (радіус);</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θ</w:t>
      </w:r>
      <w:r w:rsidRPr="00DB52BD">
        <w:rPr>
          <w:rFonts w:ascii="Times New Roman" w:hAnsi="Times New Roman"/>
          <w:sz w:val="24"/>
          <w:szCs w:val="24"/>
          <w:lang w:val="uk-UA"/>
        </w:rPr>
        <w:t xml:space="preserve">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кут між позитивною напрямною осі </w:t>
      </w:r>
      <w:r w:rsidRPr="00DB52BD">
        <w:rPr>
          <w:rFonts w:ascii="Times New Roman" w:hAnsi="Times New Roman"/>
          <w:i/>
          <w:sz w:val="24"/>
          <w:szCs w:val="24"/>
          <w:lang w:val="uk-UA"/>
        </w:rPr>
        <w:t>Z</w:t>
      </w:r>
      <w:r w:rsidRPr="00DB52BD">
        <w:rPr>
          <w:rFonts w:ascii="Times New Roman" w:hAnsi="Times New Roman"/>
          <w:sz w:val="24"/>
          <w:szCs w:val="24"/>
          <w:lang w:val="uk-UA"/>
        </w:rPr>
        <w:t xml:space="preserve"> і вектором, що йде від початку координат до точки (підйом або кутом з віссю </w:t>
      </w:r>
      <w:r w:rsidRPr="00DB52BD">
        <w:rPr>
          <w:rFonts w:ascii="Times New Roman" w:hAnsi="Times New Roman"/>
          <w:i/>
          <w:sz w:val="24"/>
          <w:szCs w:val="24"/>
          <w:lang w:val="uk-UA"/>
        </w:rPr>
        <w:t>Z</w:t>
      </w:r>
      <w:r w:rsidRPr="00DB52BD">
        <w:rPr>
          <w:rFonts w:ascii="Times New Roman" w:hAnsi="Times New Roman"/>
          <w:sz w:val="24"/>
          <w:szCs w:val="24"/>
          <w:lang w:val="uk-UA"/>
        </w:rPr>
        <w:t>);</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φ</w:t>
      </w:r>
      <w:r w:rsidRPr="00DB52BD">
        <w:rPr>
          <w:rFonts w:ascii="Times New Roman" w:hAnsi="Times New Roman"/>
          <w:sz w:val="24"/>
          <w:szCs w:val="24"/>
          <w:lang w:val="uk-UA"/>
        </w:rPr>
        <w:t xml:space="preserve"> </w:t>
      </w:r>
      <w:r w:rsidR="00550FA6" w:rsidRPr="00DB52BD">
        <w:rPr>
          <w:rFonts w:ascii="Times New Roman" w:hAnsi="Times New Roman"/>
          <w:noProof/>
          <w:sz w:val="24"/>
          <w:szCs w:val="24"/>
          <w:lang w:val="uk-UA"/>
        </w:rPr>
        <w:t>–</w:t>
      </w:r>
      <w:r w:rsidRPr="00DB52BD">
        <w:rPr>
          <w:rFonts w:ascii="Times New Roman" w:hAnsi="Times New Roman"/>
          <w:sz w:val="24"/>
          <w:szCs w:val="24"/>
          <w:lang w:val="uk-UA"/>
        </w:rPr>
        <w:t xml:space="preserve"> кут між позитивною напрямною осі </w:t>
      </w:r>
      <w:r w:rsidRPr="00DB52BD">
        <w:rPr>
          <w:rFonts w:ascii="Times New Roman" w:hAnsi="Times New Roman"/>
          <w:i/>
          <w:sz w:val="24"/>
          <w:szCs w:val="24"/>
          <w:lang w:val="uk-UA"/>
        </w:rPr>
        <w:t>X</w:t>
      </w:r>
      <w:r w:rsidRPr="00DB52BD">
        <w:rPr>
          <w:rFonts w:ascii="Times New Roman" w:hAnsi="Times New Roman"/>
          <w:sz w:val="24"/>
          <w:szCs w:val="24"/>
          <w:lang w:val="uk-UA"/>
        </w:rPr>
        <w:t xml:space="preserve"> і про</w:t>
      </w:r>
      <w:r w:rsidR="00550FA6" w:rsidRPr="00DB52BD">
        <w:rPr>
          <w:rFonts w:ascii="Times New Roman" w:hAnsi="Times New Roman"/>
          <w:sz w:val="24"/>
          <w:szCs w:val="24"/>
          <w:lang w:val="uk-UA"/>
        </w:rPr>
        <w:t>є</w:t>
      </w:r>
      <w:r w:rsidRPr="00DB52BD">
        <w:rPr>
          <w:rFonts w:ascii="Times New Roman" w:hAnsi="Times New Roman"/>
          <w:sz w:val="24"/>
          <w:szCs w:val="24"/>
          <w:lang w:val="uk-UA"/>
        </w:rPr>
        <w:t xml:space="preserve">кцією вектора, що йде від початку координат до точки на площину </w:t>
      </w:r>
      <w:r w:rsidRPr="00DB52BD">
        <w:rPr>
          <w:rFonts w:ascii="Times New Roman" w:hAnsi="Times New Roman"/>
          <w:i/>
          <w:sz w:val="24"/>
          <w:szCs w:val="24"/>
          <w:lang w:val="uk-UA"/>
        </w:rPr>
        <w:t xml:space="preserve">XY </w:t>
      </w:r>
      <w:r w:rsidRPr="00DB52BD">
        <w:rPr>
          <w:rFonts w:ascii="Times New Roman" w:hAnsi="Times New Roman"/>
          <w:sz w:val="24"/>
          <w:szCs w:val="24"/>
          <w:lang w:val="uk-UA"/>
        </w:rPr>
        <w:t xml:space="preserve">(азимут або кутом з віссю </w:t>
      </w:r>
      <w:r w:rsidRPr="00DB52BD">
        <w:rPr>
          <w:rFonts w:ascii="Times New Roman" w:hAnsi="Times New Roman"/>
          <w:i/>
          <w:sz w:val="24"/>
          <w:szCs w:val="24"/>
          <w:lang w:val="uk-UA"/>
        </w:rPr>
        <w:t>X</w:t>
      </w:r>
      <w:r w:rsidRPr="00DB52BD">
        <w:rPr>
          <w:rFonts w:ascii="Times New Roman" w:hAnsi="Times New Roman"/>
          <w:sz w:val="24"/>
          <w:szCs w:val="24"/>
          <w:lang w:val="uk-UA"/>
        </w:rPr>
        <w:t>).</w:t>
      </w:r>
    </w:p>
    <w:tbl>
      <w:tblPr>
        <w:tblW w:w="10206" w:type="dxa"/>
        <w:tblLayout w:type="fixed"/>
        <w:tblLook w:val="04A0" w:firstRow="1" w:lastRow="0" w:firstColumn="1" w:lastColumn="0" w:noHBand="0" w:noVBand="1"/>
      </w:tblPr>
      <w:tblGrid>
        <w:gridCol w:w="10206"/>
      </w:tblGrid>
      <w:tr w:rsidR="00625CC8" w:rsidRPr="00DB52BD" w:rsidTr="00625CC8">
        <w:trPr>
          <w:trHeight w:val="20"/>
        </w:trPr>
        <w:tc>
          <w:tcPr>
            <w:tcW w:w="10206" w:type="dxa"/>
          </w:tcPr>
          <w:p w:rsidR="00625CC8" w:rsidRPr="00DB52BD" w:rsidRDefault="00625CC8" w:rsidP="00625CC8">
            <w:pPr>
              <w:spacing w:after="0" w:line="240" w:lineRule="auto"/>
              <w:jc w:val="center"/>
              <w:rPr>
                <w:rFonts w:ascii="Times New Roman" w:hAnsi="Times New Roman"/>
                <w:sz w:val="24"/>
                <w:szCs w:val="24"/>
                <w:lang w:val="uk-UA"/>
              </w:rPr>
            </w:pPr>
            <w:r w:rsidRPr="00DB52BD">
              <w:rPr>
                <w:rFonts w:ascii="Times New Roman" w:hAnsi="Times New Roman"/>
                <w:noProof/>
                <w:sz w:val="24"/>
                <w:szCs w:val="24"/>
                <w:lang w:val="en-US" w:eastAsia="en-US"/>
              </w:rPr>
              <w:lastRenderedPageBreak/>
              <w:drawing>
                <wp:inline distT="0" distB="0" distL="0" distR="0" wp14:anchorId="0EEC6A28" wp14:editId="1EB13E80">
                  <wp:extent cx="2700000" cy="2700000"/>
                  <wp:effectExtent l="0" t="0" r="5715" b="5715"/>
                  <wp:docPr id="143" name="Рисунок 143" descr="Сферична система координат"/>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Сферична система координат"/>
                          <pic:cNvPicPr preferRelativeResize="0">
                            <a:picLocks noChangeAspect="1" noChangeArrowheads="1"/>
                          </pic:cNvPicPr>
                        </pic:nvPicPr>
                        <pic:blipFill>
                          <a:blip r:embed="rId418">
                            <a:extLst>
                              <a:ext uri="{28A0092B-C50C-407E-A947-70E740481C1C}">
                                <a14:useLocalDpi xmlns:a14="http://schemas.microsoft.com/office/drawing/2010/main" val="0"/>
                              </a:ext>
                            </a:extLst>
                          </a:blip>
                          <a:srcRect/>
                          <a:stretch>
                            <a:fillRect/>
                          </a:stretch>
                        </pic:blipFill>
                        <pic:spPr bwMode="auto">
                          <a:xfrm>
                            <a:off x="0" y="0"/>
                            <a:ext cx="2700000" cy="2700000"/>
                          </a:xfrm>
                          <a:prstGeom prst="rect">
                            <a:avLst/>
                          </a:prstGeom>
                          <a:noFill/>
                          <a:ln>
                            <a:noFill/>
                          </a:ln>
                        </pic:spPr>
                      </pic:pic>
                    </a:graphicData>
                  </a:graphic>
                </wp:inline>
              </w:drawing>
            </w:r>
          </w:p>
        </w:tc>
      </w:tr>
      <w:tr w:rsidR="00625CC8" w:rsidRPr="00DB52BD" w:rsidTr="00625CC8">
        <w:trPr>
          <w:trHeight w:val="20"/>
        </w:trPr>
        <w:tc>
          <w:tcPr>
            <w:tcW w:w="10206" w:type="dxa"/>
          </w:tcPr>
          <w:p w:rsidR="00625CC8" w:rsidRPr="00DB52BD" w:rsidRDefault="00625CC8" w:rsidP="00550FA6">
            <w:pPr>
              <w:spacing w:after="0" w:line="240" w:lineRule="auto"/>
              <w:jc w:val="center"/>
              <w:rPr>
                <w:rFonts w:ascii="Times New Roman" w:hAnsi="Times New Roman"/>
                <w:i/>
                <w:sz w:val="24"/>
                <w:szCs w:val="24"/>
                <w:lang w:val="uk-UA"/>
              </w:rPr>
            </w:pPr>
            <w:r w:rsidRPr="00DB52BD">
              <w:rPr>
                <w:rFonts w:ascii="Times New Roman" w:hAnsi="Times New Roman"/>
                <w:i/>
                <w:sz w:val="24"/>
                <w:szCs w:val="24"/>
                <w:lang w:val="uk-UA"/>
              </w:rPr>
              <w:t xml:space="preserve">Рис. Д8. </w:t>
            </w:r>
            <w:hyperlink r:id="rId419" w:history="1">
              <w:r w:rsidRPr="00DB52BD">
                <w:rPr>
                  <w:rStyle w:val="a6"/>
                  <w:rFonts w:ascii="Times New Roman" w:hAnsi="Times New Roman"/>
                  <w:color w:val="auto"/>
                  <w:sz w:val="24"/>
                  <w:szCs w:val="24"/>
                  <w:shd w:val="clear" w:color="auto" w:fill="FFFFFF"/>
                  <w:lang w:val="uk-UA"/>
                </w:rPr>
                <w:t>Сферична система координат</w:t>
              </w:r>
            </w:hyperlink>
          </w:p>
        </w:tc>
      </w:tr>
    </w:tbl>
    <w:p w:rsidR="00625CC8" w:rsidRPr="00DB52BD" w:rsidRDefault="00625CC8" w:rsidP="00550FA6">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Значення </w:t>
      </w:r>
      <w:r w:rsidRPr="00DB52BD">
        <w:rPr>
          <w:rFonts w:ascii="Times New Roman" w:hAnsi="Times New Roman"/>
          <w:i/>
          <w:sz w:val="24"/>
          <w:szCs w:val="24"/>
          <w:lang w:val="uk-UA"/>
        </w:rPr>
        <w:t>r</w:t>
      </w:r>
      <w:r w:rsidRPr="00DB52BD">
        <w:rPr>
          <w:rFonts w:ascii="Times New Roman" w:hAnsi="Times New Roman"/>
          <w:sz w:val="24"/>
          <w:szCs w:val="24"/>
          <w:lang w:val="uk-UA"/>
        </w:rPr>
        <w:t xml:space="preserve"> можуть бути додатніми числами або нулем, тому що він представляє відстань. Значення </w:t>
      </w:r>
      <w:r w:rsidRPr="00DB52BD">
        <w:rPr>
          <w:rFonts w:ascii="Times New Roman" w:hAnsi="Times New Roman"/>
          <w:i/>
          <w:sz w:val="24"/>
          <w:szCs w:val="24"/>
          <w:lang w:val="uk-UA"/>
        </w:rPr>
        <w:t>θ</w:t>
      </w:r>
      <w:r w:rsidRPr="00DB52BD">
        <w:rPr>
          <w:rFonts w:ascii="Times New Roman" w:hAnsi="Times New Roman"/>
          <w:sz w:val="24"/>
          <w:szCs w:val="24"/>
          <w:lang w:val="uk-UA"/>
        </w:rPr>
        <w:t xml:space="preserve"> можуть бути від 0 до π радіан (або 0 до 180</w:t>
      </w:r>
      <w:r w:rsidR="00550FA6"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xml:space="preserve">), тому що це вимірюється в кутах. Значення </w:t>
      </w:r>
      <w:r w:rsidRPr="00DB52BD">
        <w:rPr>
          <w:rFonts w:ascii="Times New Roman" w:hAnsi="Times New Roman"/>
          <w:i/>
          <w:sz w:val="24"/>
          <w:szCs w:val="24"/>
          <w:lang w:val="uk-UA"/>
        </w:rPr>
        <w:t>φ</w:t>
      </w:r>
      <w:r w:rsidRPr="00DB52BD">
        <w:rPr>
          <w:rFonts w:ascii="Times New Roman" w:hAnsi="Times New Roman"/>
          <w:sz w:val="24"/>
          <w:szCs w:val="24"/>
          <w:lang w:val="uk-UA"/>
        </w:rPr>
        <w:t xml:space="preserve"> можуть бути від 0 до 2π радіан (або 0 до 360</w:t>
      </w:r>
      <w:r w:rsidR="00550FA6" w:rsidRPr="00DB52BD">
        <w:rPr>
          <w:rFonts w:ascii="Times New Roman" w:hAnsi="Times New Roman"/>
          <w:sz w:val="24"/>
          <w:szCs w:val="24"/>
          <w:vertAlign w:val="superscript"/>
          <w:lang w:val="uk-UA"/>
        </w:rPr>
        <w:t>о</w:t>
      </w:r>
      <w:r w:rsidRPr="00DB52BD">
        <w:rPr>
          <w:rFonts w:ascii="Times New Roman" w:hAnsi="Times New Roman"/>
          <w:sz w:val="24"/>
          <w:szCs w:val="24"/>
          <w:lang w:val="uk-UA"/>
        </w:rPr>
        <w:t xml:space="preserve">), так як вони представляють кутову позицію на площині </w:t>
      </w:r>
      <w:r w:rsidRPr="00DB52BD">
        <w:rPr>
          <w:rFonts w:ascii="Times New Roman" w:hAnsi="Times New Roman"/>
          <w:i/>
          <w:sz w:val="24"/>
          <w:szCs w:val="24"/>
          <w:lang w:val="uk-UA"/>
        </w:rPr>
        <w:t>XY</w:t>
      </w:r>
      <w:r w:rsidRPr="00DB52BD">
        <w:rPr>
          <w:rFonts w:ascii="Times New Roman" w:hAnsi="Times New Roman"/>
          <w:sz w:val="24"/>
          <w:szCs w:val="24"/>
          <w:lang w:val="uk-UA"/>
        </w:rPr>
        <w:t>.</w:t>
      </w:r>
    </w:p>
    <w:p w:rsidR="00625CC8" w:rsidRPr="00DB52BD" w:rsidRDefault="00625CC8" w:rsidP="00625CC8">
      <w:pPr>
        <w:rPr>
          <w:rFonts w:ascii="Times New Roman" w:hAnsi="Times New Roman"/>
          <w:sz w:val="24"/>
          <w:szCs w:val="24"/>
          <w:lang w:val="uk-UA"/>
        </w:rPr>
      </w:pPr>
      <w:r w:rsidRPr="00DB52BD">
        <w:rPr>
          <w:rFonts w:ascii="Times New Roman" w:hAnsi="Times New Roman"/>
          <w:sz w:val="24"/>
          <w:szCs w:val="24"/>
          <w:lang w:val="uk-UA"/>
        </w:rPr>
        <w:br w:type="page"/>
      </w:r>
    </w:p>
    <w:p w:rsidR="00625CC8" w:rsidRPr="00DB52BD" w:rsidRDefault="00625CC8" w:rsidP="00625CC8">
      <w:pPr>
        <w:spacing w:after="0" w:line="360" w:lineRule="auto"/>
        <w:jc w:val="right"/>
        <w:rPr>
          <w:rFonts w:ascii="Times New Roman" w:hAnsi="Times New Roman"/>
          <w:i/>
          <w:sz w:val="24"/>
          <w:szCs w:val="24"/>
          <w:lang w:val="uk-UA"/>
        </w:rPr>
      </w:pPr>
      <w:r w:rsidRPr="00DB52BD">
        <w:rPr>
          <w:rFonts w:ascii="Times New Roman" w:hAnsi="Times New Roman"/>
          <w:i/>
          <w:sz w:val="24"/>
          <w:szCs w:val="24"/>
          <w:lang w:val="uk-UA"/>
        </w:rPr>
        <w:lastRenderedPageBreak/>
        <w:t>Додаток Ж</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Коротка інструкція користування програми Жива геометрія</w:t>
      </w:r>
    </w:p>
    <w:p w:rsidR="00625CC8" w:rsidRPr="00DB52BD" w:rsidRDefault="00625CC8" w:rsidP="00625CC8">
      <w:pPr>
        <w:spacing w:after="120" w:line="240" w:lineRule="auto"/>
        <w:ind w:firstLine="709"/>
        <w:jc w:val="both"/>
        <w:rPr>
          <w:rFonts w:ascii="Times New Roman" w:hAnsi="Times New Roman"/>
          <w:sz w:val="24"/>
          <w:szCs w:val="24"/>
          <w:lang w:val="uk-UA"/>
        </w:rPr>
      </w:pPr>
      <w:r w:rsidRPr="00DB52BD">
        <w:rPr>
          <w:rFonts w:ascii="Times New Roman" w:hAnsi="Times New Roman"/>
          <w:i/>
          <w:sz w:val="24"/>
          <w:szCs w:val="24"/>
          <w:lang w:val="uk-UA"/>
        </w:rPr>
        <w:t>Жива геометрія</w:t>
      </w:r>
      <w:r w:rsidRPr="00DB52BD">
        <w:rPr>
          <w:rFonts w:ascii="Times New Roman" w:hAnsi="Times New Roman"/>
          <w:sz w:val="24"/>
          <w:szCs w:val="24"/>
          <w:lang w:val="uk-UA"/>
        </w:rPr>
        <w:t xml:space="preserve"> – це російська версія популярної американської програми з геометрії (Geometer</w:t>
      </w:r>
      <w:r w:rsidR="002E7BE0" w:rsidRPr="00DB52BD">
        <w:rPr>
          <w:rFonts w:ascii="Times New Roman" w:hAnsi="Times New Roman"/>
          <w:sz w:val="24"/>
          <w:szCs w:val="24"/>
          <w:lang w:val="uk-UA"/>
        </w:rPr>
        <w:t>’</w:t>
      </w:r>
      <w:r w:rsidRPr="00DB52BD">
        <w:rPr>
          <w:rFonts w:ascii="Times New Roman" w:hAnsi="Times New Roman"/>
          <w:sz w:val="24"/>
          <w:szCs w:val="24"/>
          <w:lang w:val="uk-UA"/>
        </w:rPr>
        <w:t>s SketchPad), розробленої фірмою Key Curriculum Press. Комп</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ютерний засіб до роботи з геометричними кресленнями (віртуальна математична лабораторія). </w:t>
      </w:r>
      <w:r w:rsidRPr="00DB52BD">
        <w:rPr>
          <w:rFonts w:ascii="Times New Roman" w:hAnsi="Times New Roman"/>
          <w:i/>
          <w:sz w:val="24"/>
          <w:szCs w:val="24"/>
          <w:lang w:val="uk-UA"/>
        </w:rPr>
        <w:t>Жива геометрія</w:t>
      </w:r>
      <w:r w:rsidRPr="00DB52BD">
        <w:rPr>
          <w:rFonts w:ascii="Times New Roman" w:hAnsi="Times New Roman"/>
          <w:sz w:val="24"/>
          <w:szCs w:val="24"/>
          <w:lang w:val="uk-UA"/>
        </w:rPr>
        <w:t xml:space="preserve"> – це набір інструментів, який надає всі необхідні засоби для побудови креслень та їх дослідження.</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6"/>
        <w:gridCol w:w="8"/>
      </w:tblGrid>
      <w:tr w:rsidR="00625CC8" w:rsidRPr="00DB52BD" w:rsidTr="00625CC8">
        <w:tc>
          <w:tcPr>
            <w:tcW w:w="10204" w:type="dxa"/>
            <w:gridSpan w:val="2"/>
          </w:tcPr>
          <w:p w:rsidR="00625CC8" w:rsidRPr="00DB52BD" w:rsidRDefault="00625CC8" w:rsidP="00625CC8">
            <w:pPr>
              <w:spacing w:after="0" w:line="240" w:lineRule="auto"/>
              <w:ind w:left="-108"/>
              <w:jc w:val="both"/>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10B7704C" wp14:editId="685BC523">
                  <wp:extent cx="6377940" cy="3208020"/>
                  <wp:effectExtent l="19050" t="19050" r="22860" b="11430"/>
                  <wp:docPr id="137" name="Рисунок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20"/>
                          <a:stretch>
                            <a:fillRect/>
                          </a:stretch>
                        </pic:blipFill>
                        <pic:spPr>
                          <a:xfrm>
                            <a:off x="0" y="0"/>
                            <a:ext cx="6378395" cy="3208249"/>
                          </a:xfrm>
                          <a:prstGeom prst="rect">
                            <a:avLst/>
                          </a:prstGeom>
                          <a:ln w="19050">
                            <a:solidFill>
                              <a:schemeClr val="tx1"/>
                            </a:solidFill>
                          </a:ln>
                        </pic:spPr>
                      </pic:pic>
                    </a:graphicData>
                  </a:graphic>
                </wp:inline>
              </w:drawing>
            </w:r>
          </w:p>
        </w:tc>
      </w:tr>
      <w:tr w:rsidR="00625CC8" w:rsidRPr="00DB52BD" w:rsidTr="00625CC8">
        <w:tc>
          <w:tcPr>
            <w:tcW w:w="10204" w:type="dxa"/>
            <w:gridSpan w:val="2"/>
          </w:tcPr>
          <w:p w:rsidR="00625CC8" w:rsidRPr="00DB52BD" w:rsidRDefault="00625CC8" w:rsidP="00625CC8">
            <w:pPr>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Рис. Ж1. Вікно програми «Жива геометрія»</w:t>
            </w:r>
            <w:r w:rsidR="00B25EA2" w:rsidRPr="00DB52BD">
              <w:rPr>
                <w:rFonts w:ascii="Times New Roman" w:hAnsi="Times New Roman"/>
                <w:i/>
                <w:szCs w:val="24"/>
                <w:lang w:val="uk-UA"/>
              </w:rPr>
              <w:t xml:space="preserve"> (прямокутна система координат)</w:t>
            </w:r>
          </w:p>
        </w:tc>
      </w:tr>
      <w:tr w:rsidR="00625CC8" w:rsidRPr="00DB52BD" w:rsidTr="00625CC8">
        <w:trPr>
          <w:gridAfter w:val="1"/>
          <w:wAfter w:w="10" w:type="dxa"/>
        </w:trPr>
        <w:tc>
          <w:tcPr>
            <w:tcW w:w="10194"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i/>
                <w:noProof/>
                <w:szCs w:val="24"/>
                <w:lang w:val="en-US" w:eastAsia="en-US"/>
              </w:rPr>
              <w:drawing>
                <wp:inline distT="0" distB="0" distL="0" distR="0" wp14:anchorId="23A6AC07" wp14:editId="4C2259FD">
                  <wp:extent cx="6294120" cy="3239770"/>
                  <wp:effectExtent l="19050" t="19050" r="11430" b="17780"/>
                  <wp:docPr id="153" name="Рисунок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21"/>
                          <a:stretch>
                            <a:fillRect/>
                          </a:stretch>
                        </pic:blipFill>
                        <pic:spPr>
                          <a:xfrm>
                            <a:off x="0" y="0"/>
                            <a:ext cx="6294568" cy="3240001"/>
                          </a:xfrm>
                          <a:prstGeom prst="rect">
                            <a:avLst/>
                          </a:prstGeom>
                          <a:ln w="19050">
                            <a:solidFill>
                              <a:schemeClr val="tx1"/>
                            </a:solidFill>
                          </a:ln>
                        </pic:spPr>
                      </pic:pic>
                    </a:graphicData>
                  </a:graphic>
                </wp:inline>
              </w:drawing>
            </w:r>
          </w:p>
        </w:tc>
      </w:tr>
      <w:tr w:rsidR="00625CC8" w:rsidRPr="00DB52BD" w:rsidTr="00625CC8">
        <w:trPr>
          <w:gridAfter w:val="1"/>
          <w:wAfter w:w="10" w:type="dxa"/>
        </w:trPr>
        <w:tc>
          <w:tcPr>
            <w:tcW w:w="10194" w:type="dxa"/>
          </w:tcPr>
          <w:p w:rsidR="00625CC8" w:rsidRPr="00DB52BD" w:rsidRDefault="00625CC8" w:rsidP="00625CC8">
            <w:pPr>
              <w:spacing w:before="120" w:after="120" w:line="240" w:lineRule="auto"/>
              <w:jc w:val="center"/>
              <w:rPr>
                <w:rFonts w:ascii="Times New Roman" w:hAnsi="Times New Roman"/>
                <w:i/>
                <w:szCs w:val="24"/>
                <w:lang w:val="uk-UA"/>
              </w:rPr>
            </w:pPr>
            <w:r w:rsidRPr="00DB52BD">
              <w:rPr>
                <w:rFonts w:ascii="Times New Roman" w:hAnsi="Times New Roman"/>
                <w:i/>
                <w:szCs w:val="24"/>
                <w:lang w:val="uk-UA"/>
              </w:rPr>
              <w:t>Рис. Ж2. Вікно програми «Жива геометр</w:t>
            </w:r>
            <w:r w:rsidR="00B25EA2" w:rsidRPr="00DB52BD">
              <w:rPr>
                <w:rFonts w:ascii="Times New Roman" w:hAnsi="Times New Roman"/>
                <w:i/>
                <w:szCs w:val="24"/>
                <w:lang w:val="uk-UA"/>
              </w:rPr>
              <w:t>ія» (полярна система координат)</w:t>
            </w:r>
          </w:p>
        </w:tc>
      </w:tr>
    </w:tbl>
    <w:p w:rsidR="00625CC8" w:rsidRPr="00DB52BD" w:rsidRDefault="00625CC8" w:rsidP="00625CC8">
      <w:pPr>
        <w:spacing w:before="120"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Програма дозволяє:</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xml:space="preserve">- створювати </w:t>
      </w:r>
      <w:r w:rsidR="00B25EA2" w:rsidRPr="00DB52BD">
        <w:rPr>
          <w:rFonts w:ascii="Times New Roman" w:hAnsi="Times New Roman"/>
          <w:sz w:val="24"/>
          <w:szCs w:val="24"/>
          <w:lang w:val="uk-UA"/>
        </w:rPr>
        <w:t>в</w:t>
      </w:r>
      <w:r w:rsidRPr="00DB52BD">
        <w:rPr>
          <w:rFonts w:ascii="Times New Roman" w:hAnsi="Times New Roman"/>
          <w:sz w:val="24"/>
          <w:szCs w:val="24"/>
          <w:lang w:val="uk-UA"/>
        </w:rPr>
        <w:t xml:space="preserve"> робочому полі геометричні фігури, побудова яких суворо дотримується аксіом інструментів (циркуля та лінійки);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використовувати калькулятор для вимірювання довжин, кутів та площ з можливістю подальшого виконання обчислень за формулами;</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lastRenderedPageBreak/>
        <w:t>- виконувати геометричні перетворення площини (паралельн</w:t>
      </w:r>
      <w:r w:rsidR="00B25EA2" w:rsidRPr="00DB52BD">
        <w:rPr>
          <w:rFonts w:ascii="Times New Roman" w:hAnsi="Times New Roman"/>
          <w:sz w:val="24"/>
          <w:szCs w:val="24"/>
          <w:lang w:val="uk-UA"/>
        </w:rPr>
        <w:t>е</w:t>
      </w:r>
      <w:r w:rsidRPr="00DB52BD">
        <w:rPr>
          <w:rFonts w:ascii="Times New Roman" w:hAnsi="Times New Roman"/>
          <w:sz w:val="24"/>
          <w:szCs w:val="24"/>
          <w:lang w:val="uk-UA"/>
        </w:rPr>
        <w:t xml:space="preserve"> перенесення, поворот, симетрії, подібність);</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 використовувати координатну площину з прямокутною або полярною системою координат, будувати графіки функцій за заданою формулою.</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При побудовах зберігається ієрархія залежності об</w:t>
      </w:r>
      <w:r w:rsidR="002E7BE0" w:rsidRPr="00DB52BD">
        <w:rPr>
          <w:rFonts w:ascii="Times New Roman" w:hAnsi="Times New Roman"/>
          <w:sz w:val="24"/>
          <w:szCs w:val="24"/>
          <w:lang w:val="uk-UA"/>
        </w:rPr>
        <w:t>’</w:t>
      </w:r>
      <w:r w:rsidRPr="00DB52BD">
        <w:rPr>
          <w:rFonts w:ascii="Times New Roman" w:hAnsi="Times New Roman"/>
          <w:sz w:val="24"/>
          <w:szCs w:val="24"/>
          <w:lang w:val="uk-UA"/>
        </w:rPr>
        <w:t xml:space="preserve">єктів </w:t>
      </w:r>
      <w:r w:rsidR="00B25EA2" w:rsidRPr="00DB52BD">
        <w:rPr>
          <w:rFonts w:ascii="Times New Roman" w:hAnsi="Times New Roman"/>
          <w:sz w:val="24"/>
          <w:szCs w:val="24"/>
          <w:lang w:val="uk-UA"/>
        </w:rPr>
        <w:t>один</w:t>
      </w:r>
      <w:r w:rsidRPr="00DB52BD">
        <w:rPr>
          <w:rFonts w:ascii="Times New Roman" w:hAnsi="Times New Roman"/>
          <w:sz w:val="24"/>
          <w:szCs w:val="24"/>
          <w:lang w:val="uk-UA"/>
        </w:rPr>
        <w:t xml:space="preserve"> від </w:t>
      </w:r>
      <w:r w:rsidR="00B25EA2" w:rsidRPr="00DB52BD">
        <w:rPr>
          <w:rFonts w:ascii="Times New Roman" w:hAnsi="Times New Roman"/>
          <w:sz w:val="24"/>
          <w:szCs w:val="24"/>
          <w:lang w:val="uk-UA"/>
        </w:rPr>
        <w:t>одного</w:t>
      </w:r>
      <w:r w:rsidRPr="00DB52BD">
        <w:rPr>
          <w:rFonts w:ascii="Times New Roman" w:hAnsi="Times New Roman"/>
          <w:sz w:val="24"/>
          <w:szCs w:val="24"/>
          <w:lang w:val="uk-UA"/>
        </w:rPr>
        <w:t xml:space="preserve">: зміна </w:t>
      </w:r>
      <w:r w:rsidR="00B25EA2" w:rsidRPr="00DB52BD">
        <w:rPr>
          <w:rFonts w:ascii="Times New Roman" w:hAnsi="Times New Roman"/>
          <w:sz w:val="24"/>
          <w:szCs w:val="24"/>
          <w:lang w:val="uk-UA"/>
        </w:rPr>
        <w:t>положення</w:t>
      </w:r>
      <w:r w:rsidRPr="00DB52BD">
        <w:rPr>
          <w:rFonts w:ascii="Times New Roman" w:hAnsi="Times New Roman"/>
          <w:sz w:val="24"/>
          <w:szCs w:val="24"/>
          <w:lang w:val="uk-UA"/>
        </w:rPr>
        <w:t xml:space="preserve"> одного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єкта призводить до зміни</w:t>
      </w:r>
      <w:r w:rsidR="00B25EA2" w:rsidRPr="00DB52BD">
        <w:rPr>
          <w:rFonts w:ascii="Times New Roman" w:hAnsi="Times New Roman"/>
          <w:sz w:val="24"/>
          <w:szCs w:val="24"/>
          <w:lang w:val="uk-UA"/>
        </w:rPr>
        <w:t>положення</w:t>
      </w:r>
      <w:r w:rsidRPr="00DB52BD">
        <w:rPr>
          <w:rFonts w:ascii="Times New Roman" w:hAnsi="Times New Roman"/>
          <w:sz w:val="24"/>
          <w:szCs w:val="24"/>
          <w:lang w:val="uk-UA"/>
        </w:rPr>
        <w:t xml:space="preserve"> залежних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w:t>
      </w:r>
    </w:p>
    <w:p w:rsidR="00625CC8" w:rsidRPr="00DB52BD" w:rsidRDefault="00625CC8" w:rsidP="00625CC8">
      <w:pPr>
        <w:spacing w:after="0" w:line="240" w:lineRule="auto"/>
        <w:ind w:firstLine="709"/>
        <w:jc w:val="both"/>
        <w:rPr>
          <w:rFonts w:ascii="Times New Roman" w:hAnsi="Times New Roman"/>
          <w:sz w:val="24"/>
          <w:szCs w:val="24"/>
          <w:lang w:val="uk-UA"/>
        </w:rPr>
      </w:pPr>
      <w:r w:rsidRPr="00DB52BD">
        <w:rPr>
          <w:rFonts w:ascii="Times New Roman" w:hAnsi="Times New Roman"/>
          <w:sz w:val="24"/>
          <w:szCs w:val="24"/>
          <w:lang w:val="uk-UA"/>
        </w:rPr>
        <w:t>Панель інструментів містить інструменти для побудови та вимірювання геометричних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єктів, виведення та редагування імен та написів, отримання інформації про об</w:t>
      </w:r>
      <w:r w:rsidR="002E7BE0" w:rsidRPr="00DB52BD">
        <w:rPr>
          <w:rFonts w:ascii="Times New Roman" w:hAnsi="Times New Roman"/>
          <w:sz w:val="24"/>
          <w:szCs w:val="24"/>
          <w:lang w:val="uk-UA"/>
        </w:rPr>
        <w:t>’</w:t>
      </w:r>
      <w:r w:rsidRPr="00DB52BD">
        <w:rPr>
          <w:rFonts w:ascii="Times New Roman" w:hAnsi="Times New Roman"/>
          <w:sz w:val="24"/>
          <w:szCs w:val="24"/>
          <w:lang w:val="uk-UA"/>
        </w:rPr>
        <w:t>єкти.</w:t>
      </w:r>
    </w:p>
    <w:p w:rsidR="00625CC8" w:rsidRPr="00DB52BD" w:rsidRDefault="00625CC8" w:rsidP="00625CC8">
      <w:pPr>
        <w:spacing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Ж1</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Команди панелі інструментів</w:t>
      </w:r>
    </w:p>
    <w:tbl>
      <w:tblPr>
        <w:tblStyle w:val="a8"/>
        <w:tblW w:w="0" w:type="auto"/>
        <w:tblLayout w:type="fixed"/>
        <w:tblLook w:val="04A0" w:firstRow="1" w:lastRow="0" w:firstColumn="1" w:lastColumn="0" w:noHBand="0" w:noVBand="1"/>
      </w:tblPr>
      <w:tblGrid>
        <w:gridCol w:w="1413"/>
        <w:gridCol w:w="1701"/>
        <w:gridCol w:w="7080"/>
      </w:tblGrid>
      <w:tr w:rsidR="00625CC8" w:rsidRPr="00DB52BD" w:rsidTr="00625CC8">
        <w:trPr>
          <w:trHeight w:val="113"/>
        </w:trPr>
        <w:tc>
          <w:tcPr>
            <w:tcW w:w="1413" w:type="dxa"/>
            <w:vAlign w:val="center"/>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Кнопка</w:t>
            </w:r>
          </w:p>
        </w:tc>
        <w:tc>
          <w:tcPr>
            <w:tcW w:w="1701" w:type="dxa"/>
            <w:vAlign w:val="center"/>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Зображення</w:t>
            </w:r>
          </w:p>
        </w:tc>
        <w:tc>
          <w:tcPr>
            <w:tcW w:w="7080" w:type="dxa"/>
            <w:vAlign w:val="center"/>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Дії</w:t>
            </w:r>
          </w:p>
        </w:tc>
      </w:tr>
      <w:tr w:rsidR="00625CC8" w:rsidRPr="00DB52BD" w:rsidTr="00625CC8">
        <w:trPr>
          <w:trHeight w:val="20"/>
        </w:trPr>
        <w:tc>
          <w:tcPr>
            <w:tcW w:w="1413" w:type="dxa"/>
            <w:vAlign w:val="center"/>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Виділювач</w:t>
            </w:r>
          </w:p>
        </w:tc>
        <w:tc>
          <w:tcPr>
            <w:tcW w:w="1701" w:type="dxa"/>
            <w:vAlign w:val="center"/>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5CE329C2" wp14:editId="11C5D211">
                  <wp:extent cx="251460" cy="26670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0" y="0"/>
                            <a:ext cx="251460" cy="266700"/>
                          </a:xfrm>
                          <a:prstGeom prst="rect">
                            <a:avLst/>
                          </a:prstGeom>
                          <a:noFill/>
                          <a:ln>
                            <a:noFill/>
                          </a:ln>
                        </pic:spPr>
                      </pic:pic>
                    </a:graphicData>
                  </a:graphic>
                </wp:inline>
              </w:drawing>
            </w:r>
          </w:p>
        </w:tc>
        <w:tc>
          <w:tcPr>
            <w:tcW w:w="7080" w:type="dxa"/>
          </w:tcPr>
          <w:p w:rsidR="00625CC8" w:rsidRPr="00DB52BD" w:rsidRDefault="00625CC8" w:rsidP="00B25EA2">
            <w:pPr>
              <w:spacing w:after="0" w:line="240" w:lineRule="auto"/>
              <w:rPr>
                <w:rFonts w:ascii="Times New Roman" w:hAnsi="Times New Roman"/>
                <w:szCs w:val="24"/>
                <w:lang w:val="uk-UA"/>
              </w:rPr>
            </w:pPr>
            <w:r w:rsidRPr="00DB52BD">
              <w:rPr>
                <w:rFonts w:ascii="Times New Roman" w:hAnsi="Times New Roman"/>
                <w:szCs w:val="24"/>
                <w:lang w:val="uk-UA"/>
              </w:rPr>
              <w:t>Дозволяє виділити об</w:t>
            </w:r>
            <w:r w:rsidR="002E7BE0" w:rsidRPr="00DB52BD">
              <w:rPr>
                <w:rFonts w:ascii="Times New Roman" w:hAnsi="Times New Roman"/>
                <w:szCs w:val="24"/>
                <w:lang w:val="uk-UA"/>
              </w:rPr>
              <w:t>’</w:t>
            </w:r>
            <w:r w:rsidRPr="00DB52BD">
              <w:rPr>
                <w:rFonts w:ascii="Times New Roman" w:hAnsi="Times New Roman"/>
                <w:szCs w:val="24"/>
                <w:lang w:val="uk-UA"/>
              </w:rPr>
              <w:t>єкт</w:t>
            </w:r>
            <w:r w:rsidR="00B25EA2" w:rsidRPr="00DB52BD">
              <w:rPr>
                <w:rFonts w:ascii="Times New Roman" w:hAnsi="Times New Roman"/>
                <w:szCs w:val="24"/>
                <w:lang w:val="uk-UA"/>
              </w:rPr>
              <w:t>и</w:t>
            </w:r>
            <w:r w:rsidRPr="00DB52BD">
              <w:rPr>
                <w:rFonts w:ascii="Times New Roman" w:hAnsi="Times New Roman"/>
                <w:szCs w:val="24"/>
                <w:lang w:val="uk-UA"/>
              </w:rPr>
              <w:t xml:space="preserve"> не тільки виділяють їх на площині креслення, але й перетворять виділені об</w:t>
            </w:r>
            <w:r w:rsidR="002E7BE0" w:rsidRPr="00DB52BD">
              <w:rPr>
                <w:rFonts w:ascii="Times New Roman" w:hAnsi="Times New Roman"/>
                <w:szCs w:val="24"/>
                <w:lang w:val="uk-UA"/>
              </w:rPr>
              <w:t>’</w:t>
            </w:r>
            <w:r w:rsidRPr="00DB52BD">
              <w:rPr>
                <w:rFonts w:ascii="Times New Roman" w:hAnsi="Times New Roman"/>
                <w:szCs w:val="24"/>
                <w:lang w:val="uk-UA"/>
              </w:rPr>
              <w:t xml:space="preserve">єкти </w:t>
            </w:r>
            <w:r w:rsidR="00B25EA2" w:rsidRPr="00DB52BD">
              <w:rPr>
                <w:rFonts w:ascii="Times New Roman" w:hAnsi="Times New Roman"/>
                <w:szCs w:val="24"/>
                <w:lang w:val="uk-UA"/>
              </w:rPr>
              <w:t>(зсув, поворот та розтягування).</w:t>
            </w:r>
          </w:p>
        </w:tc>
      </w:tr>
      <w:tr w:rsidR="00625CC8" w:rsidRPr="00DB52BD" w:rsidTr="00625CC8">
        <w:trPr>
          <w:trHeight w:val="20"/>
        </w:trPr>
        <w:tc>
          <w:tcPr>
            <w:tcW w:w="1413" w:type="dxa"/>
            <w:vAlign w:val="center"/>
          </w:tcPr>
          <w:p w:rsidR="00625CC8" w:rsidRPr="00DB52BD" w:rsidRDefault="00625CC8" w:rsidP="00625CC8">
            <w:pPr>
              <w:spacing w:after="0" w:line="400" w:lineRule="exact"/>
              <w:rPr>
                <w:rFonts w:ascii="Times New Roman" w:hAnsi="Times New Roman"/>
                <w:szCs w:val="24"/>
                <w:lang w:val="uk-UA"/>
              </w:rPr>
            </w:pPr>
            <w:r w:rsidRPr="00DB52BD">
              <w:rPr>
                <w:rFonts w:ascii="Times New Roman" w:hAnsi="Times New Roman"/>
                <w:szCs w:val="24"/>
                <w:lang w:val="uk-UA"/>
              </w:rPr>
              <w:t>Точка</w:t>
            </w:r>
          </w:p>
        </w:tc>
        <w:tc>
          <w:tcPr>
            <w:tcW w:w="1701" w:type="dxa"/>
            <w:vAlign w:val="center"/>
          </w:tcPr>
          <w:p w:rsidR="00625CC8" w:rsidRPr="00DB52BD" w:rsidRDefault="00625CC8" w:rsidP="00625CC8">
            <w:pPr>
              <w:spacing w:after="0" w:line="400" w:lineRule="exact"/>
              <w:jc w:val="center"/>
              <w:rPr>
                <w:rFonts w:ascii="Times New Roman" w:hAnsi="Times New Roman"/>
                <w:noProof/>
                <w:szCs w:val="24"/>
                <w:lang w:val="uk-UA"/>
              </w:rPr>
            </w:pPr>
            <w:r w:rsidRPr="00DB52BD">
              <w:rPr>
                <w:rFonts w:ascii="Times New Roman" w:hAnsi="Times New Roman"/>
                <w:noProof/>
                <w:szCs w:val="24"/>
                <w:lang w:val="en-US" w:eastAsia="en-US"/>
              </w:rPr>
              <w:drawing>
                <wp:inline distT="0" distB="0" distL="0" distR="0" wp14:anchorId="6D18A0CD" wp14:editId="64DDD560">
                  <wp:extent cx="266700" cy="236220"/>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0" y="0"/>
                            <a:ext cx="266700" cy="236220"/>
                          </a:xfrm>
                          <a:prstGeom prst="rect">
                            <a:avLst/>
                          </a:prstGeom>
                          <a:noFill/>
                          <a:ln>
                            <a:noFill/>
                          </a:ln>
                        </pic:spPr>
                      </pic:pic>
                    </a:graphicData>
                  </a:graphic>
                </wp:inline>
              </w:drawing>
            </w:r>
          </w:p>
        </w:tc>
        <w:tc>
          <w:tcPr>
            <w:tcW w:w="7080" w:type="dxa"/>
            <w:vAlign w:val="center"/>
          </w:tcPr>
          <w:p w:rsidR="00625CC8" w:rsidRPr="00DB52BD" w:rsidRDefault="00625CC8" w:rsidP="00625CC8">
            <w:pPr>
              <w:spacing w:after="0" w:line="440" w:lineRule="exact"/>
              <w:rPr>
                <w:rFonts w:ascii="Times New Roman" w:hAnsi="Times New Roman"/>
                <w:szCs w:val="24"/>
                <w:lang w:val="uk-UA"/>
              </w:rPr>
            </w:pPr>
            <w:r w:rsidRPr="00DB52BD">
              <w:rPr>
                <w:rFonts w:ascii="Times New Roman" w:hAnsi="Times New Roman"/>
                <w:szCs w:val="24"/>
                <w:lang w:val="uk-UA"/>
              </w:rPr>
              <w:t>Дозволяє створити точку</w:t>
            </w:r>
            <w:r w:rsidR="00B25EA2" w:rsidRPr="00DB52BD">
              <w:rPr>
                <w:rFonts w:ascii="Times New Roman" w:hAnsi="Times New Roman"/>
                <w:szCs w:val="24"/>
                <w:lang w:val="uk-UA"/>
              </w:rPr>
              <w:t>.</w:t>
            </w:r>
          </w:p>
        </w:tc>
      </w:tr>
      <w:tr w:rsidR="00625CC8" w:rsidRPr="00DB52BD" w:rsidTr="00625CC8">
        <w:trPr>
          <w:trHeight w:val="20"/>
        </w:trPr>
        <w:tc>
          <w:tcPr>
            <w:tcW w:w="1413" w:type="dxa"/>
            <w:vAlign w:val="center"/>
          </w:tcPr>
          <w:p w:rsidR="00625CC8" w:rsidRPr="00DB52BD" w:rsidRDefault="00625CC8" w:rsidP="00625CC8">
            <w:pPr>
              <w:spacing w:after="0" w:line="400" w:lineRule="exact"/>
              <w:rPr>
                <w:rFonts w:ascii="Times New Roman" w:hAnsi="Times New Roman"/>
                <w:szCs w:val="24"/>
                <w:lang w:val="uk-UA"/>
              </w:rPr>
            </w:pPr>
            <w:r w:rsidRPr="00DB52BD">
              <w:rPr>
                <w:rFonts w:ascii="Times New Roman" w:hAnsi="Times New Roman"/>
                <w:szCs w:val="24"/>
                <w:lang w:val="uk-UA"/>
              </w:rPr>
              <w:t>Циркуль</w:t>
            </w:r>
          </w:p>
        </w:tc>
        <w:tc>
          <w:tcPr>
            <w:tcW w:w="1701" w:type="dxa"/>
            <w:vAlign w:val="center"/>
          </w:tcPr>
          <w:p w:rsidR="00625CC8" w:rsidRPr="00DB52BD" w:rsidRDefault="00625CC8" w:rsidP="00625CC8">
            <w:pPr>
              <w:spacing w:after="0" w:line="400" w:lineRule="exact"/>
              <w:jc w:val="center"/>
              <w:rPr>
                <w:rFonts w:ascii="Times New Roman" w:hAnsi="Times New Roman"/>
                <w:noProof/>
                <w:szCs w:val="24"/>
                <w:lang w:val="uk-UA"/>
              </w:rPr>
            </w:pPr>
            <w:r w:rsidRPr="00DB52BD">
              <w:rPr>
                <w:rFonts w:ascii="Times New Roman" w:hAnsi="Times New Roman"/>
                <w:noProof/>
                <w:szCs w:val="24"/>
                <w:lang w:val="en-US" w:eastAsia="en-US"/>
              </w:rPr>
              <w:drawing>
                <wp:inline distT="0" distB="0" distL="0" distR="0" wp14:anchorId="2D4FBC49" wp14:editId="66F71263">
                  <wp:extent cx="251460" cy="220980"/>
                  <wp:effectExtent l="0" t="0" r="0" b="762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24">
                            <a:extLst>
                              <a:ext uri="{28A0092B-C50C-407E-A947-70E740481C1C}">
                                <a14:useLocalDpi xmlns:a14="http://schemas.microsoft.com/office/drawing/2010/main" val="0"/>
                              </a:ext>
                            </a:extLst>
                          </a:blip>
                          <a:srcRect/>
                          <a:stretch>
                            <a:fillRect/>
                          </a:stretch>
                        </pic:blipFill>
                        <pic:spPr bwMode="auto">
                          <a:xfrm>
                            <a:off x="0" y="0"/>
                            <a:ext cx="251460" cy="220980"/>
                          </a:xfrm>
                          <a:prstGeom prst="rect">
                            <a:avLst/>
                          </a:prstGeom>
                          <a:noFill/>
                          <a:ln>
                            <a:noFill/>
                          </a:ln>
                        </pic:spPr>
                      </pic:pic>
                    </a:graphicData>
                  </a:graphic>
                </wp:inline>
              </w:drawing>
            </w:r>
          </w:p>
        </w:tc>
        <w:tc>
          <w:tcPr>
            <w:tcW w:w="7080" w:type="dxa"/>
            <w:vAlign w:val="center"/>
          </w:tcPr>
          <w:p w:rsidR="00625CC8" w:rsidRPr="00DB52BD" w:rsidRDefault="00625CC8" w:rsidP="00625CC8">
            <w:pPr>
              <w:spacing w:after="0" w:line="440" w:lineRule="exact"/>
              <w:rPr>
                <w:rFonts w:ascii="Times New Roman" w:hAnsi="Times New Roman"/>
                <w:szCs w:val="24"/>
                <w:lang w:val="uk-UA"/>
              </w:rPr>
            </w:pPr>
            <w:r w:rsidRPr="00DB52BD">
              <w:rPr>
                <w:rFonts w:ascii="Times New Roman" w:hAnsi="Times New Roman"/>
                <w:szCs w:val="24"/>
                <w:lang w:val="uk-UA"/>
              </w:rPr>
              <w:t>Дозволяє створити коло</w:t>
            </w:r>
            <w:r w:rsidR="00B25EA2" w:rsidRPr="00DB52BD">
              <w:rPr>
                <w:rFonts w:ascii="Times New Roman" w:hAnsi="Times New Roman"/>
                <w:szCs w:val="24"/>
                <w:lang w:val="uk-UA"/>
              </w:rPr>
              <w:t>.</w:t>
            </w:r>
          </w:p>
        </w:tc>
      </w:tr>
      <w:tr w:rsidR="00625CC8" w:rsidRPr="00DB52BD" w:rsidTr="00625CC8">
        <w:trPr>
          <w:trHeight w:val="479"/>
        </w:trPr>
        <w:tc>
          <w:tcPr>
            <w:tcW w:w="1413" w:type="dxa"/>
            <w:vAlign w:val="center"/>
          </w:tcPr>
          <w:p w:rsidR="00625CC8" w:rsidRPr="00DB52BD" w:rsidRDefault="00625CC8" w:rsidP="00625CC8">
            <w:pPr>
              <w:spacing w:after="0" w:line="400" w:lineRule="exact"/>
              <w:rPr>
                <w:rFonts w:ascii="Times New Roman" w:hAnsi="Times New Roman"/>
                <w:szCs w:val="24"/>
                <w:lang w:val="uk-UA"/>
              </w:rPr>
            </w:pPr>
            <w:r w:rsidRPr="00DB52BD">
              <w:rPr>
                <w:rFonts w:ascii="Times New Roman" w:hAnsi="Times New Roman"/>
                <w:szCs w:val="24"/>
                <w:lang w:val="uk-UA"/>
              </w:rPr>
              <w:t>Лінійка</w:t>
            </w:r>
          </w:p>
        </w:tc>
        <w:tc>
          <w:tcPr>
            <w:tcW w:w="1701" w:type="dxa"/>
            <w:vAlign w:val="center"/>
          </w:tcPr>
          <w:p w:rsidR="00625CC8" w:rsidRPr="00DB52BD" w:rsidRDefault="00625CC8" w:rsidP="00625CC8">
            <w:pPr>
              <w:spacing w:after="0" w:line="400" w:lineRule="exact"/>
              <w:jc w:val="center"/>
              <w:rPr>
                <w:rFonts w:ascii="Times New Roman" w:hAnsi="Times New Roman"/>
                <w:noProof/>
                <w:szCs w:val="24"/>
                <w:lang w:val="uk-UA"/>
              </w:rPr>
            </w:pPr>
            <w:r w:rsidRPr="00DB52BD">
              <w:rPr>
                <w:rFonts w:ascii="Times New Roman" w:hAnsi="Times New Roman"/>
                <w:noProof/>
                <w:szCs w:val="24"/>
                <w:lang w:val="en-US" w:eastAsia="en-US"/>
              </w:rPr>
              <w:drawing>
                <wp:inline distT="0" distB="0" distL="0" distR="0" wp14:anchorId="2F893FF3" wp14:editId="3F671AE7">
                  <wp:extent cx="266700" cy="236220"/>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266700" cy="236220"/>
                          </a:xfrm>
                          <a:prstGeom prst="rect">
                            <a:avLst/>
                          </a:prstGeom>
                          <a:noFill/>
                          <a:ln>
                            <a:noFill/>
                          </a:ln>
                        </pic:spPr>
                      </pic:pic>
                    </a:graphicData>
                  </a:graphic>
                </wp:inline>
              </w:drawing>
            </w:r>
          </w:p>
        </w:tc>
        <w:tc>
          <w:tcPr>
            <w:tcW w:w="7080" w:type="dxa"/>
            <w:vAlign w:val="center"/>
          </w:tcPr>
          <w:p w:rsidR="00625CC8" w:rsidRPr="00DB52BD" w:rsidRDefault="00625CC8" w:rsidP="00625CC8">
            <w:pPr>
              <w:spacing w:after="0" w:line="440" w:lineRule="exact"/>
              <w:rPr>
                <w:rFonts w:ascii="Times New Roman" w:hAnsi="Times New Roman"/>
                <w:szCs w:val="24"/>
                <w:lang w:val="uk-UA"/>
              </w:rPr>
            </w:pPr>
            <w:r w:rsidRPr="00DB52BD">
              <w:rPr>
                <w:rFonts w:ascii="Times New Roman" w:hAnsi="Times New Roman"/>
                <w:szCs w:val="24"/>
                <w:lang w:val="uk-UA"/>
              </w:rPr>
              <w:t>Дозволяє створювати відрізки, промені та прямі</w:t>
            </w:r>
            <w:r w:rsidR="00B25EA2" w:rsidRPr="00DB52BD">
              <w:rPr>
                <w:rFonts w:ascii="Times New Roman" w:hAnsi="Times New Roman"/>
                <w:szCs w:val="24"/>
                <w:lang w:val="uk-UA"/>
              </w:rPr>
              <w:t>.</w:t>
            </w:r>
          </w:p>
        </w:tc>
      </w:tr>
      <w:tr w:rsidR="00625CC8" w:rsidRPr="00DB52BD" w:rsidTr="00625CC8">
        <w:trPr>
          <w:trHeight w:val="20"/>
        </w:trPr>
        <w:tc>
          <w:tcPr>
            <w:tcW w:w="1413" w:type="dxa"/>
            <w:vAlign w:val="center"/>
          </w:tcPr>
          <w:p w:rsidR="00625CC8" w:rsidRPr="00DB52BD" w:rsidRDefault="00625CC8" w:rsidP="00625CC8">
            <w:pPr>
              <w:spacing w:after="0" w:line="400" w:lineRule="exact"/>
              <w:rPr>
                <w:rFonts w:ascii="Times New Roman" w:hAnsi="Times New Roman"/>
                <w:szCs w:val="24"/>
                <w:lang w:val="uk-UA"/>
              </w:rPr>
            </w:pPr>
            <w:r w:rsidRPr="00DB52BD">
              <w:rPr>
                <w:rFonts w:ascii="Times New Roman" w:hAnsi="Times New Roman"/>
                <w:szCs w:val="24"/>
                <w:lang w:val="uk-UA"/>
              </w:rPr>
              <w:t>Текст</w:t>
            </w:r>
          </w:p>
        </w:tc>
        <w:tc>
          <w:tcPr>
            <w:tcW w:w="1701" w:type="dxa"/>
            <w:vAlign w:val="center"/>
          </w:tcPr>
          <w:p w:rsidR="00625CC8" w:rsidRPr="00DB52BD" w:rsidRDefault="00625CC8" w:rsidP="00625CC8">
            <w:pPr>
              <w:spacing w:after="0" w:line="400" w:lineRule="exact"/>
              <w:jc w:val="center"/>
              <w:rPr>
                <w:rFonts w:ascii="Times New Roman" w:hAnsi="Times New Roman"/>
                <w:noProof/>
                <w:szCs w:val="24"/>
                <w:lang w:val="uk-UA"/>
              </w:rPr>
            </w:pPr>
            <w:r w:rsidRPr="00DB52BD">
              <w:rPr>
                <w:rFonts w:ascii="Times New Roman" w:hAnsi="Times New Roman"/>
                <w:noProof/>
                <w:szCs w:val="24"/>
                <w:lang w:val="en-US" w:eastAsia="en-US"/>
              </w:rPr>
              <w:drawing>
                <wp:inline distT="0" distB="0" distL="0" distR="0" wp14:anchorId="717FF0A6" wp14:editId="543FFD40">
                  <wp:extent cx="266700" cy="25146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26">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a:ln>
                            <a:noFill/>
                          </a:ln>
                        </pic:spPr>
                      </pic:pic>
                    </a:graphicData>
                  </a:graphic>
                </wp:inline>
              </w:drawing>
            </w:r>
          </w:p>
        </w:tc>
        <w:tc>
          <w:tcPr>
            <w:tcW w:w="7080" w:type="dxa"/>
            <w:vAlign w:val="center"/>
          </w:tcPr>
          <w:p w:rsidR="00625CC8" w:rsidRPr="00DB52BD" w:rsidRDefault="00625CC8" w:rsidP="00625CC8">
            <w:pPr>
              <w:spacing w:after="0" w:line="440" w:lineRule="exact"/>
              <w:rPr>
                <w:rFonts w:ascii="Times New Roman" w:hAnsi="Times New Roman"/>
                <w:szCs w:val="24"/>
                <w:lang w:val="uk-UA"/>
              </w:rPr>
            </w:pPr>
            <w:r w:rsidRPr="00DB52BD">
              <w:rPr>
                <w:rFonts w:ascii="Times New Roman" w:hAnsi="Times New Roman"/>
                <w:szCs w:val="24"/>
                <w:lang w:val="uk-UA"/>
              </w:rPr>
              <w:t>Дозволяє надрукувати текст.</w:t>
            </w:r>
          </w:p>
        </w:tc>
      </w:tr>
    </w:tbl>
    <w:p w:rsidR="00625CC8" w:rsidRPr="00DB52BD" w:rsidRDefault="00625CC8" w:rsidP="00625CC8">
      <w:pPr>
        <w:spacing w:before="120"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Ж2</w:t>
      </w:r>
    </w:p>
    <w:p w:rsidR="00625CC8" w:rsidRPr="00DB52BD" w:rsidRDefault="00625CC8" w:rsidP="00625CC8">
      <w:pPr>
        <w:spacing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Команди головного меню</w:t>
      </w:r>
    </w:p>
    <w:tbl>
      <w:tblPr>
        <w:tblStyle w:val="a8"/>
        <w:tblW w:w="0" w:type="auto"/>
        <w:tblLayout w:type="fixed"/>
        <w:tblLook w:val="04A0" w:firstRow="1" w:lastRow="0" w:firstColumn="1" w:lastColumn="0" w:noHBand="0" w:noVBand="1"/>
      </w:tblPr>
      <w:tblGrid>
        <w:gridCol w:w="1658"/>
        <w:gridCol w:w="5283"/>
        <w:gridCol w:w="3253"/>
      </w:tblGrid>
      <w:tr w:rsidR="00625CC8" w:rsidRPr="00DB52BD" w:rsidTr="00625CC8">
        <w:tc>
          <w:tcPr>
            <w:tcW w:w="1658"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Назва</w:t>
            </w:r>
          </w:p>
        </w:tc>
        <w:tc>
          <w:tcPr>
            <w:tcW w:w="5283"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Функції</w:t>
            </w:r>
          </w:p>
        </w:tc>
        <w:tc>
          <w:tcPr>
            <w:tcW w:w="3253"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Команди</w:t>
            </w:r>
          </w:p>
        </w:tc>
      </w:tr>
      <w:tr w:rsidR="00625CC8" w:rsidRPr="00DB52BD" w:rsidTr="00625CC8">
        <w:tc>
          <w:tcPr>
            <w:tcW w:w="1658"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35E35E49" wp14:editId="6EA4EEC8">
                  <wp:extent cx="285750" cy="190500"/>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7">
                            <a:extLst>
                              <a:ext uri="{28A0092B-C50C-407E-A947-70E740481C1C}">
                                <a14:useLocalDpi xmlns:a14="http://schemas.microsoft.com/office/drawing/2010/main" val="0"/>
                              </a:ext>
                            </a:extLst>
                          </a:blip>
                          <a:srcRect/>
                          <a:stretch>
                            <a:fillRect/>
                          </a:stretch>
                        </pic:blipFill>
                        <pic:spPr bwMode="auto">
                          <a:xfrm>
                            <a:off x="0" y="0"/>
                            <a:ext cx="285750" cy="190500"/>
                          </a:xfrm>
                          <a:prstGeom prst="rect">
                            <a:avLst/>
                          </a:prstGeom>
                          <a:noFill/>
                        </pic:spPr>
                      </pic:pic>
                    </a:graphicData>
                  </a:graphic>
                </wp:inline>
              </w:drawing>
            </w:r>
          </w:p>
        </w:tc>
        <w:tc>
          <w:tcPr>
            <w:tcW w:w="5283" w:type="dxa"/>
          </w:tcPr>
          <w:p w:rsidR="00625CC8" w:rsidRPr="00DB52BD" w:rsidRDefault="00625CC8" w:rsidP="00625CC8">
            <w:pPr>
              <w:spacing w:after="0" w:line="240" w:lineRule="auto"/>
              <w:jc w:val="both"/>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48696DCF" wp14:editId="0FA6817C">
                  <wp:extent cx="3261360" cy="1082040"/>
                  <wp:effectExtent l="0" t="0" r="0" b="381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3261880" cy="1082213"/>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та поєдання клавіш для відновлення, переміщення, встановлення розмірів, згорнення, закриття, збереження та роздруківки документів.</w:t>
            </w:r>
          </w:p>
        </w:tc>
      </w:tr>
      <w:tr w:rsidR="00625CC8" w:rsidRPr="00DB52BD" w:rsidTr="00625CC8">
        <w:trPr>
          <w:trHeight w:val="680"/>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Файл</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1C21904" wp14:editId="0E464CF4">
                  <wp:extent cx="3223260" cy="1729740"/>
                  <wp:effectExtent l="0" t="0" r="0" b="381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3223741" cy="1729998"/>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для відкриття, закриття, збереження та роздруківки документів.</w:t>
            </w:r>
          </w:p>
        </w:tc>
      </w:tr>
      <w:tr w:rsidR="00625CC8" w:rsidRPr="00DB52BD" w:rsidTr="00625CC8">
        <w:trPr>
          <w:trHeight w:val="680"/>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Редактор</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3A02DD59" wp14:editId="1AF26C5C">
                  <wp:extent cx="3589020" cy="1844040"/>
                  <wp:effectExtent l="0" t="0" r="0" b="381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0"/>
                          <a:stretch>
                            <a:fillRect/>
                          </a:stretch>
                        </pic:blipFill>
                        <pic:spPr>
                          <a:xfrm>
                            <a:off x="0" y="0"/>
                            <a:ext cx="3589545" cy="1844310"/>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для виділення об</w:t>
            </w:r>
            <w:r w:rsidR="002E7BE0" w:rsidRPr="00DB52BD">
              <w:rPr>
                <w:rFonts w:ascii="Times New Roman" w:hAnsi="Times New Roman"/>
                <w:szCs w:val="24"/>
                <w:lang w:val="uk-UA"/>
              </w:rPr>
              <w:t>’</w:t>
            </w:r>
            <w:r w:rsidRPr="00DB52BD">
              <w:rPr>
                <w:rFonts w:ascii="Times New Roman" w:hAnsi="Times New Roman"/>
                <w:szCs w:val="24"/>
                <w:lang w:val="uk-UA"/>
              </w:rPr>
              <w:t>єктів та редагування креслень та сценаріїв.</w:t>
            </w:r>
          </w:p>
        </w:tc>
      </w:tr>
      <w:tr w:rsidR="00625CC8" w:rsidRPr="00DB52BD" w:rsidTr="00625CC8">
        <w:trPr>
          <w:trHeight w:val="3311"/>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lastRenderedPageBreak/>
              <w:t>Вид</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6133D4C5" wp14:editId="1C76711F">
                  <wp:extent cx="3589020" cy="1958340"/>
                  <wp:effectExtent l="0" t="0" r="0" b="381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1"/>
                          <a:stretch>
                            <a:fillRect/>
                          </a:stretch>
                        </pic:blipFill>
                        <pic:spPr>
                          <a:xfrm>
                            <a:off x="0" y="0"/>
                            <a:ext cx="3589556" cy="1958632"/>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для зміни виду креслення та встановлення параметрів зображення.</w:t>
            </w:r>
          </w:p>
        </w:tc>
      </w:tr>
      <w:tr w:rsidR="00625CC8" w:rsidRPr="00DB52BD" w:rsidTr="00625CC8">
        <w:trPr>
          <w:trHeight w:val="3811"/>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Побудова</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6DE66CA" wp14:editId="1D1A1386">
                  <wp:extent cx="3619500" cy="2339340"/>
                  <wp:effectExtent l="0" t="0" r="0" b="381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2"/>
                          <a:stretch>
                            <a:fillRect/>
                          </a:stretch>
                        </pic:blipFill>
                        <pic:spPr>
                          <a:xfrm>
                            <a:off x="0" y="0"/>
                            <a:ext cx="3620028" cy="2339681"/>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побудови геометричних фігур на кресленні.</w:t>
            </w:r>
          </w:p>
        </w:tc>
      </w:tr>
      <w:tr w:rsidR="00625CC8" w:rsidRPr="00DB52BD" w:rsidTr="00625CC8">
        <w:trPr>
          <w:trHeight w:val="3114"/>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Перетворення</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0C6BC1BE" wp14:editId="1CF44322">
                  <wp:extent cx="3611880" cy="1912620"/>
                  <wp:effectExtent l="0" t="0" r="762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3"/>
                          <a:stretch>
                            <a:fillRect/>
                          </a:stretch>
                        </pic:blipFill>
                        <pic:spPr>
                          <a:xfrm>
                            <a:off x="0" y="0"/>
                            <a:ext cx="3612409" cy="1912900"/>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для зсуву, повороту, розтягування та відображення геометричних фігур, зображених на кресленні.</w:t>
            </w:r>
          </w:p>
        </w:tc>
      </w:tr>
      <w:tr w:rsidR="00625CC8" w:rsidRPr="00DB52BD" w:rsidTr="00625CC8">
        <w:trPr>
          <w:trHeight w:val="1531"/>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Вимірювання</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61C0302A" wp14:editId="250499AB">
                  <wp:extent cx="3627120" cy="2552034"/>
                  <wp:effectExtent l="0" t="0" r="0" b="127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4">
                            <a:extLst>
                              <a:ext uri="{28A0092B-C50C-407E-A947-70E740481C1C}">
                                <a14:useLocalDpi xmlns:a14="http://schemas.microsoft.com/office/drawing/2010/main" val="0"/>
                              </a:ext>
                            </a:extLst>
                          </a:blip>
                          <a:stretch>
                            <a:fillRect/>
                          </a:stretch>
                        </pic:blipFill>
                        <pic:spPr>
                          <a:xfrm>
                            <a:off x="0" y="0"/>
                            <a:ext cx="3642267" cy="2562692"/>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Містить команди для виведення числових характеристик об</w:t>
            </w:r>
            <w:r w:rsidR="002E7BE0" w:rsidRPr="00DB52BD">
              <w:rPr>
                <w:rFonts w:ascii="Times New Roman" w:hAnsi="Times New Roman"/>
                <w:szCs w:val="24"/>
                <w:lang w:val="uk-UA"/>
              </w:rPr>
              <w:t>’</w:t>
            </w:r>
            <w:r w:rsidRPr="00DB52BD">
              <w:rPr>
                <w:rFonts w:ascii="Times New Roman" w:hAnsi="Times New Roman"/>
                <w:szCs w:val="24"/>
                <w:lang w:val="uk-UA"/>
              </w:rPr>
              <w:t>єктів та проведення обчислень.</w:t>
            </w:r>
          </w:p>
        </w:tc>
      </w:tr>
      <w:tr w:rsidR="00625CC8" w:rsidRPr="00DB52BD" w:rsidTr="00625CC8">
        <w:trPr>
          <w:trHeight w:val="680"/>
        </w:trPr>
        <w:tc>
          <w:tcPr>
            <w:tcW w:w="1658"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lastRenderedPageBreak/>
              <w:t>Графіки</w:t>
            </w: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3C8809DE" wp14:editId="49EF4DD5">
                  <wp:extent cx="3672840" cy="2819400"/>
                  <wp:effectExtent l="0" t="0" r="381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5"/>
                          <a:stretch>
                            <a:fillRect/>
                          </a:stretch>
                        </pic:blipFill>
                        <pic:spPr>
                          <a:xfrm>
                            <a:off x="0" y="0"/>
                            <a:ext cx="3673373" cy="2819809"/>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Команди роботи із системою координат (полярної чи декартової). Робота містить команду автоматичного створення сценарію та імена відкритих креслень. Доступ до інструментів.</w:t>
            </w:r>
          </w:p>
        </w:tc>
      </w:tr>
      <w:tr w:rsidR="00625CC8" w:rsidRPr="00DB52BD" w:rsidTr="00625CC8">
        <w:trPr>
          <w:trHeight w:val="680"/>
        </w:trPr>
        <w:tc>
          <w:tcPr>
            <w:tcW w:w="1658" w:type="dxa"/>
          </w:tcPr>
          <w:p w:rsidR="00625CC8" w:rsidRPr="00DB52BD" w:rsidRDefault="00625CC8" w:rsidP="00625CC8">
            <w:pPr>
              <w:spacing w:after="0" w:line="240" w:lineRule="auto"/>
              <w:rPr>
                <w:rFonts w:ascii="Times New Roman" w:hAnsi="Times New Roman"/>
                <w:szCs w:val="24"/>
                <w:lang w:val="uk-UA"/>
              </w:rPr>
            </w:pP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7C89C974" wp14:editId="4D02689E">
                  <wp:extent cx="3680460" cy="670560"/>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6"/>
                          <a:srcRect r="3320"/>
                          <a:stretch/>
                        </pic:blipFill>
                        <pic:spPr bwMode="auto">
                          <a:xfrm>
                            <a:off x="0" y="0"/>
                            <a:ext cx="3680998" cy="670658"/>
                          </a:xfrm>
                          <a:prstGeom prst="rect">
                            <a:avLst/>
                          </a:prstGeom>
                          <a:ln>
                            <a:noFill/>
                          </a:ln>
                          <a:extLst>
                            <a:ext uri="{53640926-AAD7-44D8-BBD7-CCE9431645EC}">
                              <a14:shadowObscured xmlns:a14="http://schemas.microsoft.com/office/drawing/2010/main"/>
                            </a:ext>
                          </a:extLst>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p>
        </w:tc>
      </w:tr>
      <w:tr w:rsidR="00625CC8" w:rsidRPr="00DB52BD" w:rsidTr="00625CC8">
        <w:trPr>
          <w:trHeight w:val="2326"/>
        </w:trPr>
        <w:tc>
          <w:tcPr>
            <w:tcW w:w="1658" w:type="dxa"/>
          </w:tcPr>
          <w:p w:rsidR="00625CC8" w:rsidRPr="00DB52BD" w:rsidRDefault="00625CC8" w:rsidP="00625CC8">
            <w:pPr>
              <w:spacing w:after="0" w:line="240" w:lineRule="auto"/>
              <w:rPr>
                <w:rFonts w:ascii="Times New Roman" w:hAnsi="Times New Roman"/>
                <w:szCs w:val="24"/>
                <w:lang w:val="uk-UA"/>
              </w:rPr>
            </w:pPr>
          </w:p>
        </w:tc>
        <w:tc>
          <w:tcPr>
            <w:tcW w:w="5283"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noProof/>
                <w:szCs w:val="24"/>
                <w:lang w:val="en-US" w:eastAsia="en-US"/>
              </w:rPr>
              <w:drawing>
                <wp:inline distT="0" distB="0" distL="0" distR="0" wp14:anchorId="70744A70" wp14:editId="3858B11C">
                  <wp:extent cx="3649980" cy="1379220"/>
                  <wp:effectExtent l="0" t="0" r="762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7"/>
                          <a:stretch>
                            <a:fillRect/>
                          </a:stretch>
                        </pic:blipFill>
                        <pic:spPr>
                          <a:xfrm>
                            <a:off x="0" y="0"/>
                            <a:ext cx="3650504" cy="1379418"/>
                          </a:xfrm>
                          <a:prstGeom prst="rect">
                            <a:avLst/>
                          </a:prstGeom>
                        </pic:spPr>
                      </pic:pic>
                    </a:graphicData>
                  </a:graphic>
                </wp:inline>
              </w:drawing>
            </w:r>
          </w:p>
        </w:tc>
        <w:tc>
          <w:tcPr>
            <w:tcW w:w="3253" w:type="dxa"/>
          </w:tcPr>
          <w:p w:rsidR="00625CC8" w:rsidRPr="00DB52BD" w:rsidRDefault="00625CC8" w:rsidP="00625CC8">
            <w:pPr>
              <w:spacing w:after="0" w:line="240" w:lineRule="auto"/>
              <w:rPr>
                <w:rFonts w:ascii="Times New Roman" w:hAnsi="Times New Roman"/>
                <w:szCs w:val="24"/>
                <w:lang w:val="uk-UA"/>
              </w:rPr>
            </w:pPr>
          </w:p>
        </w:tc>
      </w:tr>
    </w:tbl>
    <w:p w:rsidR="00625CC8" w:rsidRPr="00DB52BD" w:rsidRDefault="00625CC8" w:rsidP="00625CC8">
      <w:pPr>
        <w:spacing w:before="120" w:after="12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Ж3</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Опис базових команд</w:t>
      </w:r>
    </w:p>
    <w:tbl>
      <w:tblPr>
        <w:tblStyle w:val="a8"/>
        <w:tblW w:w="10201" w:type="dxa"/>
        <w:tblLook w:val="04A0" w:firstRow="1" w:lastRow="0" w:firstColumn="1" w:lastColumn="0" w:noHBand="0" w:noVBand="1"/>
      </w:tblPr>
      <w:tblGrid>
        <w:gridCol w:w="3114"/>
        <w:gridCol w:w="7087"/>
      </w:tblGrid>
      <w:tr w:rsidR="00625CC8" w:rsidRPr="00DB52BD" w:rsidTr="00B25EA2">
        <w:trPr>
          <w:trHeight w:val="20"/>
        </w:trPr>
        <w:tc>
          <w:tcPr>
            <w:tcW w:w="3114"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Завдання</w:t>
            </w:r>
          </w:p>
        </w:tc>
        <w:tc>
          <w:tcPr>
            <w:tcW w:w="7087" w:type="dxa"/>
          </w:tcPr>
          <w:p w:rsidR="00625CC8" w:rsidRPr="00DB52BD" w:rsidRDefault="00625CC8" w:rsidP="00625CC8">
            <w:pPr>
              <w:spacing w:after="0" w:line="240" w:lineRule="auto"/>
              <w:jc w:val="center"/>
              <w:rPr>
                <w:rFonts w:ascii="Times New Roman" w:hAnsi="Times New Roman"/>
                <w:szCs w:val="24"/>
                <w:lang w:val="uk-UA"/>
              </w:rPr>
            </w:pPr>
            <w:r w:rsidRPr="00DB52BD">
              <w:rPr>
                <w:rFonts w:ascii="Times New Roman" w:hAnsi="Times New Roman"/>
                <w:szCs w:val="24"/>
                <w:lang w:val="uk-UA"/>
              </w:rPr>
              <w:t>Дії, команди</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i/>
                <w:szCs w:val="24"/>
                <w:lang w:val="uk-UA"/>
              </w:rPr>
            </w:pPr>
            <w:r w:rsidRPr="00DB52BD">
              <w:rPr>
                <w:rFonts w:ascii="Times New Roman" w:hAnsi="Times New Roman"/>
                <w:szCs w:val="24"/>
                <w:lang w:val="uk-UA"/>
              </w:rPr>
              <w:t>Вибір інструменту із набору.</w:t>
            </w:r>
          </w:p>
        </w:tc>
        <w:tc>
          <w:tcPr>
            <w:tcW w:w="7087" w:type="dxa"/>
          </w:tcPr>
          <w:p w:rsidR="00625CC8" w:rsidRPr="00DB52BD" w:rsidRDefault="00B25EA2" w:rsidP="00B25EA2">
            <w:pPr>
              <w:spacing w:after="0" w:line="240" w:lineRule="auto"/>
              <w:rPr>
                <w:rFonts w:ascii="Times New Roman" w:hAnsi="Times New Roman"/>
                <w:i/>
                <w:szCs w:val="24"/>
                <w:lang w:val="uk-UA"/>
              </w:rPr>
            </w:pPr>
            <w:r w:rsidRPr="00DB52BD">
              <w:rPr>
                <w:rFonts w:ascii="Times New Roman" w:hAnsi="Times New Roman"/>
                <w:szCs w:val="24"/>
                <w:lang w:val="uk-UA"/>
              </w:rPr>
              <w:t>Натиснути</w:t>
            </w:r>
            <w:r w:rsidR="00625CC8" w:rsidRPr="00DB52BD">
              <w:rPr>
                <w:rFonts w:ascii="Times New Roman" w:hAnsi="Times New Roman"/>
                <w:szCs w:val="24"/>
                <w:lang w:val="uk-UA"/>
              </w:rPr>
              <w:t xml:space="preserve"> мишею на інструмент і значок.</w:t>
            </w:r>
          </w:p>
        </w:tc>
      </w:tr>
      <w:tr w:rsidR="00625CC8" w:rsidRPr="00FB1CCB"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Вибір інструменту з піднабору («Показчик», «Стрілка» та «Відрізок»).</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Натиснути кнопку миші у вікні інструмента (при цьому вона пофарбується в червоний колір), потім, не відпускаючи кнопки, зрушити курсор на потрібну іконку з ряду, що відкрився, і опустити.</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об</w:t>
            </w:r>
            <w:r w:rsidR="002E7BE0" w:rsidRPr="00DB52BD">
              <w:rPr>
                <w:rFonts w:ascii="Times New Roman" w:hAnsi="Times New Roman"/>
                <w:szCs w:val="24"/>
                <w:lang w:val="uk-UA"/>
              </w:rPr>
              <w:t>’</w:t>
            </w:r>
            <w:r w:rsidRPr="00DB52BD">
              <w:rPr>
                <w:rFonts w:ascii="Times New Roman" w:hAnsi="Times New Roman"/>
                <w:szCs w:val="24"/>
                <w:lang w:val="uk-UA"/>
              </w:rPr>
              <w:t>єкт.</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Одноразовий натиск миші «Покажчиком» («Стрілкою») на об</w:t>
            </w:r>
            <w:r w:rsidR="002E7BE0" w:rsidRPr="00DB52BD">
              <w:rPr>
                <w:rFonts w:ascii="Times New Roman" w:hAnsi="Times New Roman"/>
                <w:szCs w:val="24"/>
                <w:lang w:val="uk-UA"/>
              </w:rPr>
              <w:t>’</w:t>
            </w:r>
            <w:r w:rsidRPr="00DB52BD">
              <w:rPr>
                <w:rFonts w:ascii="Times New Roman" w:hAnsi="Times New Roman"/>
                <w:szCs w:val="24"/>
                <w:lang w:val="uk-UA"/>
              </w:rPr>
              <w:t>єкті.</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Зняти виділення.</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Одноразовий натиск миші «Покажчиком» («Стрілкою») на чистому місці.</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групу об</w:t>
            </w:r>
            <w:r w:rsidR="002E7BE0" w:rsidRPr="00DB52BD">
              <w:rPr>
                <w:rFonts w:ascii="Times New Roman" w:hAnsi="Times New Roman"/>
                <w:szCs w:val="24"/>
                <w:lang w:val="uk-UA"/>
              </w:rPr>
              <w:t>’</w:t>
            </w:r>
            <w:r w:rsidRPr="00DB52BD">
              <w:rPr>
                <w:rFonts w:ascii="Times New Roman" w:hAnsi="Times New Roman"/>
                <w:szCs w:val="24"/>
                <w:lang w:val="uk-UA"/>
              </w:rPr>
              <w:t>єктів.</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об</w:t>
            </w:r>
            <w:r w:rsidR="002E7BE0" w:rsidRPr="00DB52BD">
              <w:rPr>
                <w:rFonts w:ascii="Times New Roman" w:hAnsi="Times New Roman"/>
                <w:szCs w:val="24"/>
                <w:lang w:val="uk-UA"/>
              </w:rPr>
              <w:t>’</w:t>
            </w:r>
            <w:r w:rsidRPr="00DB52BD">
              <w:rPr>
                <w:rFonts w:ascii="Times New Roman" w:hAnsi="Times New Roman"/>
                <w:szCs w:val="24"/>
                <w:lang w:val="uk-UA"/>
              </w:rPr>
              <w:t>єкти один за одним, натиснувши клавішу SHIFT.</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групу об</w:t>
            </w:r>
            <w:r w:rsidR="002E7BE0" w:rsidRPr="00DB52BD">
              <w:rPr>
                <w:rFonts w:ascii="Times New Roman" w:hAnsi="Times New Roman"/>
                <w:szCs w:val="24"/>
                <w:lang w:val="uk-UA"/>
              </w:rPr>
              <w:t>’</w:t>
            </w:r>
            <w:r w:rsidRPr="00DB52BD">
              <w:rPr>
                <w:rFonts w:ascii="Times New Roman" w:hAnsi="Times New Roman"/>
                <w:szCs w:val="24"/>
                <w:lang w:val="uk-UA"/>
              </w:rPr>
              <w:t>єктів із застосуванням команд меню.</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ті (і тільки ті!) об</w:t>
            </w:r>
            <w:r w:rsidR="002E7BE0" w:rsidRPr="00DB52BD">
              <w:rPr>
                <w:rFonts w:ascii="Times New Roman" w:hAnsi="Times New Roman"/>
                <w:szCs w:val="24"/>
                <w:lang w:val="uk-UA"/>
              </w:rPr>
              <w:t>’</w:t>
            </w:r>
            <w:r w:rsidRPr="00DB52BD">
              <w:rPr>
                <w:rFonts w:ascii="Times New Roman" w:hAnsi="Times New Roman"/>
                <w:szCs w:val="24"/>
                <w:lang w:val="uk-UA"/>
              </w:rPr>
              <w:t>єкти, для яких команда визначена (про них можна дізнатись із «Довідки»). Натиснути на потрібному меню, і, не відпускаючи кнопки миші, зрушити по списку до потрібної команди. Відпустити кнопку.</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Виконання напису</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Для тексту виділить потрібну площу на кресленні, протягнувши мишу при натиснутій кнопці, після чого вписати текст, змінюючи мову звичайним чином.</w:t>
            </w:r>
          </w:p>
        </w:tc>
      </w:tr>
      <w:tr w:rsidR="00625CC8" w:rsidRPr="00011BCF"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Накреслити відрізок</w:t>
            </w:r>
          </w:p>
        </w:tc>
        <w:tc>
          <w:tcPr>
            <w:tcW w:w="7087" w:type="dxa"/>
          </w:tcPr>
          <w:p w:rsidR="00625CC8" w:rsidRPr="00DB52BD" w:rsidRDefault="00625CC8" w:rsidP="008B6FE3">
            <w:pPr>
              <w:spacing w:after="0" w:line="240" w:lineRule="auto"/>
              <w:rPr>
                <w:rFonts w:ascii="Times New Roman" w:hAnsi="Times New Roman"/>
                <w:szCs w:val="24"/>
                <w:lang w:val="uk-UA"/>
              </w:rPr>
            </w:pPr>
            <w:r w:rsidRPr="00DB52BD">
              <w:rPr>
                <w:rFonts w:ascii="Times New Roman" w:hAnsi="Times New Roman"/>
                <w:szCs w:val="24"/>
                <w:lang w:val="uk-UA"/>
              </w:rPr>
              <w:t xml:space="preserve">Вибрати інструмент «Відрізок», відпустити кнопку миші, підвести курсор до потрібної позиції на кресленні, натиснути кнопку миші, </w:t>
            </w:r>
            <w:r w:rsidRPr="00DB52BD">
              <w:rPr>
                <w:rFonts w:ascii="Times New Roman" w:hAnsi="Times New Roman"/>
                <w:szCs w:val="24"/>
                <w:lang w:val="uk-UA"/>
              </w:rPr>
              <w:lastRenderedPageBreak/>
              <w:t>і, не відпускаючи миші, протягнути мишу до другої потрібної позиції, потім відпустити кнопку.</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lastRenderedPageBreak/>
              <w:t>Побудувати коло</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коло та вибрати в меню «Побудова» команду «Коло».</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Пофарбувати об</w:t>
            </w:r>
            <w:r w:rsidR="002E7BE0" w:rsidRPr="00DB52BD">
              <w:rPr>
                <w:rFonts w:ascii="Times New Roman" w:hAnsi="Times New Roman"/>
                <w:szCs w:val="24"/>
                <w:lang w:val="uk-UA"/>
              </w:rPr>
              <w:t>’</w:t>
            </w:r>
            <w:r w:rsidRPr="00DB52BD">
              <w:rPr>
                <w:rFonts w:ascii="Times New Roman" w:hAnsi="Times New Roman"/>
                <w:szCs w:val="24"/>
                <w:lang w:val="uk-UA"/>
              </w:rPr>
              <w:t>єкт</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Виділить та вибрати колір у меню «Вид».</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Виміряти відстань</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дві точки</w:t>
            </w:r>
            <w:r w:rsidR="008B6FE3" w:rsidRPr="00DB52BD">
              <w:rPr>
                <w:rFonts w:ascii="Times New Roman" w:hAnsi="Times New Roman"/>
                <w:szCs w:val="24"/>
                <w:lang w:val="uk-UA"/>
              </w:rPr>
              <w:t>,</w:t>
            </w:r>
            <w:r w:rsidRPr="00DB52BD">
              <w:rPr>
                <w:rFonts w:ascii="Times New Roman" w:hAnsi="Times New Roman"/>
                <w:szCs w:val="24"/>
                <w:lang w:val="uk-UA"/>
              </w:rPr>
              <w:t xml:space="preserve"> між якими воно вимірюється, та вибрати команду «Відстань» у меню «Вимірювання».</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Виміряти кут</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три точки між якими вимірюється кут та вибрати команду «Кут» у меню «Вимірювання».</w:t>
            </w:r>
          </w:p>
        </w:tc>
      </w:tr>
      <w:tr w:rsidR="00625CC8" w:rsidRPr="00DB52BD" w:rsidTr="00B25EA2">
        <w:trPr>
          <w:trHeight w:val="20"/>
        </w:trPr>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Перенести об</w:t>
            </w:r>
            <w:r w:rsidR="002E7BE0" w:rsidRPr="00DB52BD">
              <w:rPr>
                <w:rFonts w:ascii="Times New Roman" w:hAnsi="Times New Roman"/>
                <w:szCs w:val="24"/>
                <w:lang w:val="uk-UA"/>
              </w:rPr>
              <w:t>’</w:t>
            </w:r>
            <w:r w:rsidRPr="00DB52BD">
              <w:rPr>
                <w:rFonts w:ascii="Times New Roman" w:hAnsi="Times New Roman"/>
                <w:szCs w:val="24"/>
                <w:lang w:val="uk-UA"/>
              </w:rPr>
              <w:t>єкт на заданий точками вектор</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 Виділити дві точки вектора, на який переноситься об</w:t>
            </w:r>
            <w:r w:rsidR="002E7BE0" w:rsidRPr="00DB52BD">
              <w:rPr>
                <w:rFonts w:ascii="Times New Roman" w:hAnsi="Times New Roman"/>
                <w:szCs w:val="24"/>
                <w:lang w:val="uk-UA"/>
              </w:rPr>
              <w:t>’</w:t>
            </w:r>
            <w:r w:rsidRPr="00DB52BD">
              <w:rPr>
                <w:rFonts w:ascii="Times New Roman" w:hAnsi="Times New Roman"/>
                <w:szCs w:val="24"/>
                <w:lang w:val="uk-UA"/>
              </w:rPr>
              <w:t>єкт, відзначити його в меню «Перетворення», потім виділити об</w:t>
            </w:r>
            <w:r w:rsidR="002E7BE0" w:rsidRPr="00DB52BD">
              <w:rPr>
                <w:rFonts w:ascii="Times New Roman" w:hAnsi="Times New Roman"/>
                <w:szCs w:val="24"/>
                <w:lang w:val="uk-UA"/>
              </w:rPr>
              <w:t>’</w:t>
            </w:r>
            <w:r w:rsidRPr="00DB52BD">
              <w:rPr>
                <w:rFonts w:ascii="Times New Roman" w:hAnsi="Times New Roman"/>
                <w:szCs w:val="24"/>
                <w:lang w:val="uk-UA"/>
              </w:rPr>
              <w:t>єкт і виконати команду «Перенести».</w:t>
            </w:r>
          </w:p>
        </w:tc>
      </w:tr>
    </w:tbl>
    <w:p w:rsidR="00625CC8" w:rsidRPr="00DB52BD" w:rsidRDefault="00625CC8" w:rsidP="00625CC8">
      <w:pPr>
        <w:spacing w:before="120" w:after="0" w:line="240" w:lineRule="auto"/>
        <w:jc w:val="right"/>
        <w:rPr>
          <w:rFonts w:ascii="Times New Roman" w:hAnsi="Times New Roman"/>
          <w:i/>
          <w:sz w:val="24"/>
          <w:szCs w:val="24"/>
          <w:lang w:val="uk-UA"/>
        </w:rPr>
      </w:pPr>
      <w:r w:rsidRPr="00DB52BD">
        <w:rPr>
          <w:rFonts w:ascii="Times New Roman" w:hAnsi="Times New Roman"/>
          <w:i/>
          <w:sz w:val="24"/>
          <w:szCs w:val="24"/>
          <w:lang w:val="uk-UA"/>
        </w:rPr>
        <w:t>Таблиця Ж4</w:t>
      </w:r>
    </w:p>
    <w:p w:rsidR="00625CC8" w:rsidRPr="00DB52BD" w:rsidRDefault="00625CC8" w:rsidP="00625CC8">
      <w:pPr>
        <w:spacing w:before="120" w:after="120" w:line="240" w:lineRule="auto"/>
        <w:jc w:val="center"/>
        <w:rPr>
          <w:rFonts w:ascii="Times New Roman" w:hAnsi="Times New Roman"/>
          <w:i/>
          <w:sz w:val="24"/>
          <w:szCs w:val="24"/>
          <w:lang w:val="uk-UA"/>
        </w:rPr>
      </w:pPr>
      <w:r w:rsidRPr="00DB52BD">
        <w:rPr>
          <w:rFonts w:ascii="Times New Roman" w:hAnsi="Times New Roman"/>
          <w:i/>
          <w:sz w:val="24"/>
          <w:szCs w:val="24"/>
          <w:lang w:val="uk-UA"/>
        </w:rPr>
        <w:t>Дії функціональних клавіш та їх поєднання</w:t>
      </w:r>
    </w:p>
    <w:tbl>
      <w:tblPr>
        <w:tblStyle w:val="a8"/>
        <w:tblW w:w="10201" w:type="dxa"/>
        <w:tblLook w:val="04A0" w:firstRow="1" w:lastRow="0" w:firstColumn="1" w:lastColumn="0" w:noHBand="0" w:noVBand="1"/>
      </w:tblPr>
      <w:tblGrid>
        <w:gridCol w:w="3114"/>
        <w:gridCol w:w="7087"/>
      </w:tblGrid>
      <w:tr w:rsidR="00625CC8" w:rsidRPr="00DB52BD" w:rsidTr="00625CC8">
        <w:tc>
          <w:tcPr>
            <w:tcW w:w="3114"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i/>
                <w:szCs w:val="24"/>
                <w:lang w:val="uk-UA"/>
              </w:rPr>
              <w:t>Назва і поєднання клавіш</w:t>
            </w:r>
          </w:p>
        </w:tc>
        <w:tc>
          <w:tcPr>
            <w:tcW w:w="7087" w:type="dxa"/>
          </w:tcPr>
          <w:p w:rsidR="00625CC8" w:rsidRPr="00DB52BD" w:rsidRDefault="00625CC8" w:rsidP="00625CC8">
            <w:pPr>
              <w:spacing w:after="0" w:line="240" w:lineRule="auto"/>
              <w:jc w:val="center"/>
              <w:rPr>
                <w:rFonts w:ascii="Times New Roman" w:hAnsi="Times New Roman"/>
                <w:i/>
                <w:szCs w:val="24"/>
                <w:lang w:val="uk-UA"/>
              </w:rPr>
            </w:pPr>
            <w:r w:rsidRPr="00DB52BD">
              <w:rPr>
                <w:rFonts w:ascii="Times New Roman" w:hAnsi="Times New Roman"/>
                <w:i/>
                <w:szCs w:val="24"/>
                <w:lang w:val="uk-UA"/>
              </w:rPr>
              <w:t>Дії</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 xml:space="preserve">Тимчасово представляє будь-який інструмент </w:t>
            </w:r>
            <w:r w:rsidR="008B6FE3" w:rsidRPr="00DB52BD">
              <w:rPr>
                <w:rFonts w:ascii="Times New Roman" w:hAnsi="Times New Roman"/>
                <w:szCs w:val="24"/>
                <w:lang w:val="uk-UA"/>
              </w:rPr>
              <w:t>«</w:t>
            </w:r>
            <w:r w:rsidRPr="00DB52BD">
              <w:rPr>
                <w:rFonts w:ascii="Times New Roman" w:hAnsi="Times New Roman"/>
                <w:szCs w:val="24"/>
                <w:lang w:val="uk-UA"/>
              </w:rPr>
              <w:t>Інструмент</w:t>
            </w:r>
            <w:r w:rsidR="008B6FE3" w:rsidRPr="00DB52BD">
              <w:rPr>
                <w:rFonts w:ascii="Times New Roman" w:hAnsi="Times New Roman"/>
                <w:szCs w:val="24"/>
                <w:lang w:val="uk-UA"/>
              </w:rPr>
              <w:t>»,«</w:t>
            </w:r>
            <w:r w:rsidRPr="00DB52BD">
              <w:rPr>
                <w:rFonts w:ascii="Times New Roman" w:hAnsi="Times New Roman"/>
                <w:szCs w:val="24"/>
                <w:lang w:val="uk-UA"/>
              </w:rPr>
              <w:t>Виділювач</w:t>
            </w:r>
            <w:r w:rsidR="008B6FE3" w:rsidRPr="00DB52BD">
              <w:rPr>
                <w:rFonts w:ascii="Times New Roman" w:hAnsi="Times New Roman"/>
                <w:szCs w:val="24"/>
                <w:lang w:val="uk-UA"/>
              </w:rPr>
              <w:t>»</w:t>
            </w:r>
            <w:r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TAB</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 xml:space="preserve">Тимчасово перетворює будь-який інструмент </w:t>
            </w:r>
            <w:r w:rsidR="008B6FE3" w:rsidRPr="00DB52BD">
              <w:rPr>
                <w:rFonts w:ascii="Times New Roman" w:hAnsi="Times New Roman"/>
                <w:szCs w:val="24"/>
                <w:lang w:val="uk-UA"/>
              </w:rPr>
              <w:t>«</w:t>
            </w:r>
            <w:r w:rsidRPr="00DB52BD">
              <w:rPr>
                <w:rFonts w:ascii="Times New Roman" w:hAnsi="Times New Roman"/>
                <w:szCs w:val="24"/>
                <w:lang w:val="uk-UA"/>
              </w:rPr>
              <w:t>Інструмент</w:t>
            </w:r>
            <w:r w:rsidR="008B6FE3" w:rsidRPr="00DB52BD">
              <w:rPr>
                <w:rFonts w:ascii="Times New Roman" w:hAnsi="Times New Roman"/>
                <w:szCs w:val="24"/>
                <w:lang w:val="uk-UA"/>
              </w:rPr>
              <w:t>»,</w:t>
            </w:r>
            <w:r w:rsidRPr="00DB52BD">
              <w:rPr>
                <w:rFonts w:ascii="Times New Roman" w:hAnsi="Times New Roman"/>
                <w:szCs w:val="24"/>
                <w:lang w:val="uk-UA"/>
              </w:rPr>
              <w:t xml:space="preserve"> </w:t>
            </w:r>
            <w:r w:rsidR="008B6FE3" w:rsidRPr="00DB52BD">
              <w:rPr>
                <w:rFonts w:ascii="Times New Roman" w:hAnsi="Times New Roman"/>
                <w:szCs w:val="24"/>
                <w:lang w:val="uk-UA"/>
              </w:rPr>
              <w:t>«</w:t>
            </w:r>
            <w:r w:rsidRPr="00DB52BD">
              <w:rPr>
                <w:rFonts w:ascii="Times New Roman" w:hAnsi="Times New Roman"/>
                <w:szCs w:val="24"/>
                <w:lang w:val="uk-UA"/>
              </w:rPr>
              <w:t>Текст</w:t>
            </w:r>
            <w:r w:rsidR="008B6FE3" w:rsidRPr="00DB52BD">
              <w:rPr>
                <w:rFonts w:ascii="Times New Roman" w:hAnsi="Times New Roman"/>
                <w:szCs w:val="24"/>
                <w:lang w:val="uk-UA"/>
              </w:rPr>
              <w:t>»</w:t>
            </w:r>
            <w:r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Стрілки вгору-вниз</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Рух по готовальні (панелі інструментів).</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 xml:space="preserve">Стрілки вправо-вліво </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Рух по готовальні (панелі інструментів), причому і горизонтальними циклами.</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F4</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Інструмент</w:t>
            </w:r>
            <w:r w:rsidRPr="00DB52BD">
              <w:rPr>
                <w:rFonts w:ascii="Times New Roman" w:hAnsi="Times New Roman"/>
                <w:szCs w:val="24"/>
                <w:lang w:val="uk-UA"/>
              </w:rPr>
              <w:t>»,</w:t>
            </w:r>
            <w:r w:rsidR="00625CC8" w:rsidRPr="00DB52BD">
              <w:rPr>
                <w:rFonts w:ascii="Times New Roman" w:hAnsi="Times New Roman"/>
                <w:szCs w:val="24"/>
                <w:lang w:val="uk-UA"/>
              </w:rPr>
              <w:t xml:space="preserve"> </w:t>
            </w:r>
            <w:r w:rsidRPr="00DB52BD">
              <w:rPr>
                <w:rFonts w:ascii="Times New Roman" w:hAnsi="Times New Roman"/>
                <w:szCs w:val="24"/>
                <w:lang w:val="uk-UA"/>
              </w:rPr>
              <w:t>«</w:t>
            </w:r>
            <w:r w:rsidR="00625CC8" w:rsidRPr="00DB52BD">
              <w:rPr>
                <w:rFonts w:ascii="Times New Roman" w:hAnsi="Times New Roman"/>
                <w:szCs w:val="24"/>
                <w:lang w:val="uk-UA"/>
              </w:rPr>
              <w:t>Виділювач</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F5</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Інструмент</w:t>
            </w:r>
            <w:r w:rsidRPr="00DB52BD">
              <w:rPr>
                <w:rFonts w:ascii="Times New Roman" w:hAnsi="Times New Roman"/>
                <w:szCs w:val="24"/>
                <w:lang w:val="uk-UA"/>
              </w:rPr>
              <w:t>»,</w:t>
            </w:r>
            <w:r w:rsidR="00625CC8" w:rsidRPr="00DB52BD">
              <w:rPr>
                <w:rFonts w:ascii="Times New Roman" w:hAnsi="Times New Roman"/>
                <w:szCs w:val="24"/>
                <w:lang w:val="uk-UA"/>
              </w:rPr>
              <w:t xml:space="preserve"> </w:t>
            </w:r>
            <w:r w:rsidRPr="00DB52BD">
              <w:rPr>
                <w:rFonts w:ascii="Times New Roman" w:hAnsi="Times New Roman"/>
                <w:szCs w:val="24"/>
                <w:lang w:val="uk-UA"/>
              </w:rPr>
              <w:t>«</w:t>
            </w:r>
            <w:r w:rsidR="00625CC8" w:rsidRPr="00DB52BD">
              <w:rPr>
                <w:rFonts w:ascii="Times New Roman" w:hAnsi="Times New Roman"/>
                <w:szCs w:val="24"/>
                <w:lang w:val="uk-UA"/>
              </w:rPr>
              <w:t>Точка</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F6</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Інструмент</w:t>
            </w:r>
            <w:r w:rsidRPr="00DB52BD">
              <w:rPr>
                <w:rFonts w:ascii="Times New Roman" w:hAnsi="Times New Roman"/>
                <w:szCs w:val="24"/>
                <w:lang w:val="uk-UA"/>
              </w:rPr>
              <w:t>»,</w:t>
            </w:r>
            <w:r w:rsidR="00625CC8" w:rsidRPr="00DB52BD">
              <w:rPr>
                <w:rFonts w:ascii="Times New Roman" w:hAnsi="Times New Roman"/>
                <w:szCs w:val="24"/>
                <w:lang w:val="uk-UA"/>
              </w:rPr>
              <w:t xml:space="preserve"> </w:t>
            </w:r>
            <w:r w:rsidRPr="00DB52BD">
              <w:rPr>
                <w:rFonts w:ascii="Times New Roman" w:hAnsi="Times New Roman"/>
                <w:szCs w:val="24"/>
                <w:lang w:val="uk-UA"/>
              </w:rPr>
              <w:t>«</w:t>
            </w:r>
            <w:r w:rsidR="00625CC8" w:rsidRPr="00DB52BD">
              <w:rPr>
                <w:rFonts w:ascii="Times New Roman" w:hAnsi="Times New Roman"/>
                <w:szCs w:val="24"/>
                <w:lang w:val="uk-UA"/>
              </w:rPr>
              <w:t>Циркуль</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F7</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Набір лінійок</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F8</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Інструмент</w:t>
            </w:r>
            <w:r w:rsidRPr="00DB52BD">
              <w:rPr>
                <w:rFonts w:ascii="Times New Roman" w:hAnsi="Times New Roman"/>
                <w:szCs w:val="24"/>
                <w:lang w:val="uk-UA"/>
              </w:rPr>
              <w:t>»,</w:t>
            </w:r>
            <w:r w:rsidR="00625CC8" w:rsidRPr="00DB52BD">
              <w:rPr>
                <w:rFonts w:ascii="Times New Roman" w:hAnsi="Times New Roman"/>
                <w:szCs w:val="24"/>
                <w:lang w:val="uk-UA"/>
              </w:rPr>
              <w:t xml:space="preserve"> </w:t>
            </w:r>
            <w:r w:rsidRPr="00DB52BD">
              <w:rPr>
                <w:rFonts w:ascii="Times New Roman" w:hAnsi="Times New Roman"/>
                <w:szCs w:val="24"/>
                <w:lang w:val="uk-UA"/>
              </w:rPr>
              <w:t>«</w:t>
            </w:r>
            <w:r w:rsidR="00625CC8" w:rsidRPr="00DB52BD">
              <w:rPr>
                <w:rFonts w:ascii="Times New Roman" w:hAnsi="Times New Roman"/>
                <w:szCs w:val="24"/>
                <w:lang w:val="uk-UA"/>
              </w:rPr>
              <w:t>Текст</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F9</w:t>
            </w:r>
          </w:p>
        </w:tc>
        <w:tc>
          <w:tcPr>
            <w:tcW w:w="7087" w:type="dxa"/>
          </w:tcPr>
          <w:p w:rsidR="00625CC8" w:rsidRPr="00DB52BD" w:rsidRDefault="008B6FE3" w:rsidP="00625CC8">
            <w:pPr>
              <w:spacing w:after="0" w:line="240" w:lineRule="auto"/>
              <w:rPr>
                <w:rFonts w:ascii="Times New Roman" w:hAnsi="Times New Roman"/>
                <w:szCs w:val="24"/>
                <w:lang w:val="uk-UA"/>
              </w:rPr>
            </w:pPr>
            <w:r w:rsidRPr="00DB52BD">
              <w:rPr>
                <w:rFonts w:ascii="Times New Roman" w:hAnsi="Times New Roman"/>
                <w:szCs w:val="24"/>
                <w:lang w:val="uk-UA"/>
              </w:rPr>
              <w:t>«</w:t>
            </w:r>
            <w:r w:rsidR="00625CC8" w:rsidRPr="00DB52BD">
              <w:rPr>
                <w:rFonts w:ascii="Times New Roman" w:hAnsi="Times New Roman"/>
                <w:szCs w:val="24"/>
                <w:lang w:val="uk-UA"/>
              </w:rPr>
              <w:t>Інструмент</w:t>
            </w:r>
            <w:r w:rsidRPr="00DB52BD">
              <w:rPr>
                <w:rFonts w:ascii="Times New Roman" w:hAnsi="Times New Roman"/>
                <w:szCs w:val="24"/>
                <w:lang w:val="uk-UA"/>
              </w:rPr>
              <w:t>»,</w:t>
            </w:r>
            <w:r w:rsidR="00625CC8" w:rsidRPr="00DB52BD">
              <w:rPr>
                <w:rFonts w:ascii="Times New Roman" w:hAnsi="Times New Roman"/>
                <w:szCs w:val="24"/>
                <w:lang w:val="uk-UA"/>
              </w:rPr>
              <w:t xml:space="preserve"> </w:t>
            </w:r>
            <w:r w:rsidRPr="00DB52BD">
              <w:rPr>
                <w:rFonts w:ascii="Times New Roman" w:hAnsi="Times New Roman"/>
                <w:szCs w:val="24"/>
                <w:lang w:val="uk-UA"/>
              </w:rPr>
              <w:t>«</w:t>
            </w:r>
            <w:r w:rsidR="00625CC8" w:rsidRPr="00DB52BD">
              <w:rPr>
                <w:rFonts w:ascii="Times New Roman" w:hAnsi="Times New Roman"/>
                <w:szCs w:val="24"/>
                <w:lang w:val="uk-UA"/>
              </w:rPr>
              <w:t>Інформатор</w:t>
            </w:r>
            <w:r w:rsidRPr="00DB52BD">
              <w:rPr>
                <w:rFonts w:ascii="Times New Roman" w:hAnsi="Times New Roman"/>
                <w:szCs w:val="24"/>
                <w:lang w:val="uk-UA"/>
              </w:rPr>
              <w:t>»</w:t>
            </w:r>
            <w:r w:rsidR="00625CC8" w:rsidRPr="00DB52BD">
              <w:rPr>
                <w:rFonts w:ascii="Times New Roman" w:hAnsi="Times New Roman"/>
                <w:szCs w:val="24"/>
                <w:lang w:val="uk-UA"/>
              </w:rPr>
              <w:t>.</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CTRL+A</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Виділити все об</w:t>
            </w:r>
            <w:r w:rsidR="002E7BE0" w:rsidRPr="00DB52BD">
              <w:rPr>
                <w:rFonts w:ascii="Times New Roman" w:hAnsi="Times New Roman"/>
                <w:szCs w:val="24"/>
                <w:lang w:val="uk-UA"/>
              </w:rPr>
              <w:t>’</w:t>
            </w:r>
            <w:r w:rsidRPr="00DB52BD">
              <w:rPr>
                <w:rFonts w:ascii="Times New Roman" w:hAnsi="Times New Roman"/>
                <w:szCs w:val="24"/>
                <w:lang w:val="uk-UA"/>
              </w:rPr>
              <w:t>єкти на кресленні.</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CTRL+C</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Скопіювати виділені об</w:t>
            </w:r>
            <w:r w:rsidR="002E7BE0" w:rsidRPr="00DB52BD">
              <w:rPr>
                <w:rFonts w:ascii="Times New Roman" w:hAnsi="Times New Roman"/>
                <w:szCs w:val="24"/>
                <w:lang w:val="uk-UA"/>
              </w:rPr>
              <w:t>’</w:t>
            </w:r>
            <w:r w:rsidRPr="00DB52BD">
              <w:rPr>
                <w:rFonts w:ascii="Times New Roman" w:hAnsi="Times New Roman"/>
                <w:szCs w:val="24"/>
                <w:lang w:val="uk-UA"/>
              </w:rPr>
              <w:t>єкти у буфер.</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CTRL+V</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Вставити виділені об</w:t>
            </w:r>
            <w:r w:rsidR="002E7BE0" w:rsidRPr="00DB52BD">
              <w:rPr>
                <w:rFonts w:ascii="Times New Roman" w:hAnsi="Times New Roman"/>
                <w:szCs w:val="24"/>
                <w:lang w:val="uk-UA"/>
              </w:rPr>
              <w:t>’</w:t>
            </w:r>
            <w:r w:rsidRPr="00DB52BD">
              <w:rPr>
                <w:rFonts w:ascii="Times New Roman" w:hAnsi="Times New Roman"/>
                <w:szCs w:val="24"/>
                <w:lang w:val="uk-UA"/>
              </w:rPr>
              <w:t>єкти у буфера.</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CTRL+X</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Скопіювати виділені об</w:t>
            </w:r>
            <w:r w:rsidR="002E7BE0" w:rsidRPr="00DB52BD">
              <w:rPr>
                <w:rFonts w:ascii="Times New Roman" w:hAnsi="Times New Roman"/>
                <w:szCs w:val="24"/>
                <w:lang w:val="uk-UA"/>
              </w:rPr>
              <w:t>’</w:t>
            </w:r>
            <w:r w:rsidRPr="00DB52BD">
              <w:rPr>
                <w:rFonts w:ascii="Times New Roman" w:hAnsi="Times New Roman"/>
                <w:szCs w:val="24"/>
                <w:lang w:val="uk-UA"/>
              </w:rPr>
              <w:t>єкти в буфер і видалити їх із креслення.</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CTRL+H</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Заховати виділені об</w:t>
            </w:r>
            <w:r w:rsidR="002E7BE0" w:rsidRPr="00DB52BD">
              <w:rPr>
                <w:rFonts w:ascii="Times New Roman" w:hAnsi="Times New Roman"/>
                <w:szCs w:val="24"/>
                <w:lang w:val="uk-UA"/>
              </w:rPr>
              <w:t>’</w:t>
            </w:r>
            <w:r w:rsidRPr="00DB52BD">
              <w:rPr>
                <w:rFonts w:ascii="Times New Roman" w:hAnsi="Times New Roman"/>
                <w:szCs w:val="24"/>
                <w:lang w:val="uk-UA"/>
              </w:rPr>
              <w:t>єкти.</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CTRL+L</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Побудувати відрізок (або промінь, або пряму) по двох виділених точках.</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CTRL+P</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Побудувати багатокутник за виділеними точками як вершин.</w:t>
            </w:r>
          </w:p>
        </w:tc>
      </w:tr>
      <w:tr w:rsidR="00625CC8" w:rsidRPr="00DB52BD" w:rsidTr="00625CC8">
        <w:tc>
          <w:tcPr>
            <w:tcW w:w="3114"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CTRL+I</w:t>
            </w:r>
          </w:p>
        </w:tc>
        <w:tc>
          <w:tcPr>
            <w:tcW w:w="7087" w:type="dxa"/>
          </w:tcPr>
          <w:p w:rsidR="00625CC8" w:rsidRPr="00DB52BD" w:rsidRDefault="00625CC8" w:rsidP="00625CC8">
            <w:pPr>
              <w:spacing w:after="0" w:line="240" w:lineRule="auto"/>
              <w:rPr>
                <w:rFonts w:ascii="Times New Roman" w:hAnsi="Times New Roman"/>
                <w:szCs w:val="24"/>
                <w:lang w:val="uk-UA"/>
              </w:rPr>
            </w:pPr>
            <w:r w:rsidRPr="00DB52BD">
              <w:rPr>
                <w:rFonts w:ascii="Times New Roman" w:hAnsi="Times New Roman"/>
                <w:szCs w:val="24"/>
                <w:lang w:val="uk-UA"/>
              </w:rPr>
              <w:t>Побудувати крапку на перетині виділених відрізків (променів, прямих).</w:t>
            </w:r>
          </w:p>
        </w:tc>
      </w:tr>
    </w:tbl>
    <w:p w:rsidR="00625CC8" w:rsidRPr="00DB52BD" w:rsidRDefault="00625CC8" w:rsidP="00625CC8">
      <w:pPr>
        <w:rPr>
          <w:rFonts w:ascii="Times New Roman" w:hAnsi="Times New Roman"/>
          <w:sz w:val="24"/>
          <w:szCs w:val="24"/>
          <w:lang w:val="uk-UA"/>
        </w:rPr>
      </w:pPr>
      <w:r w:rsidRPr="00DB52BD">
        <w:rPr>
          <w:rFonts w:ascii="Times New Roman" w:hAnsi="Times New Roman"/>
          <w:sz w:val="24"/>
          <w:szCs w:val="24"/>
          <w:lang w:val="uk-UA"/>
        </w:rPr>
        <w:br w:type="page"/>
      </w:r>
      <w:bookmarkStart w:id="0" w:name="_GoBack"/>
      <w:bookmarkEnd w:id="0"/>
    </w:p>
    <w:p w:rsidR="00625CC8" w:rsidRPr="00011BCF" w:rsidRDefault="00625CC8" w:rsidP="00625CC8">
      <w:pPr>
        <w:spacing w:after="0" w:line="240" w:lineRule="auto"/>
        <w:jc w:val="right"/>
        <w:rPr>
          <w:rFonts w:ascii="Times New Roman" w:hAnsi="Times New Roman"/>
          <w:b/>
          <w:i/>
          <w:sz w:val="24"/>
          <w:szCs w:val="24"/>
          <w:lang w:val="uk-UA"/>
        </w:rPr>
      </w:pPr>
      <w:r w:rsidRPr="00011BCF">
        <w:rPr>
          <w:rFonts w:ascii="Times New Roman" w:hAnsi="Times New Roman"/>
          <w:b/>
          <w:i/>
          <w:sz w:val="24"/>
          <w:szCs w:val="24"/>
          <w:lang w:val="uk-UA"/>
        </w:rPr>
        <w:lastRenderedPageBreak/>
        <w:t xml:space="preserve">Додаток </w:t>
      </w:r>
      <w:r w:rsidR="00661052" w:rsidRPr="00011BCF">
        <w:rPr>
          <w:rFonts w:ascii="Times New Roman" w:hAnsi="Times New Roman"/>
          <w:b/>
          <w:i/>
          <w:sz w:val="24"/>
          <w:szCs w:val="24"/>
          <w:lang w:val="uk-UA"/>
        </w:rPr>
        <w:t>Д</w:t>
      </w:r>
    </w:p>
    <w:p w:rsidR="00625CC8" w:rsidRPr="00011BCF" w:rsidRDefault="00625CC8" w:rsidP="00625CC8">
      <w:pPr>
        <w:spacing w:before="120" w:after="0" w:line="240" w:lineRule="auto"/>
        <w:jc w:val="center"/>
        <w:rPr>
          <w:rFonts w:ascii="Times New Roman" w:hAnsi="Times New Roman"/>
          <w:b/>
          <w:i/>
          <w:sz w:val="24"/>
          <w:szCs w:val="24"/>
          <w:lang w:val="uk-UA"/>
        </w:rPr>
      </w:pPr>
      <w:r w:rsidRPr="00011BCF">
        <w:rPr>
          <w:rFonts w:ascii="Times New Roman" w:hAnsi="Times New Roman"/>
          <w:b/>
          <w:i/>
          <w:sz w:val="24"/>
          <w:szCs w:val="24"/>
          <w:lang w:val="uk-UA"/>
        </w:rPr>
        <w:t>Варіанти динамограм стрибку вгору з місця (лабораторна робота № 11)</w:t>
      </w:r>
    </w:p>
    <w:p w:rsidR="00625CC8" w:rsidRPr="00011BCF" w:rsidRDefault="00625CC8" w:rsidP="00625CC8">
      <w:pPr>
        <w:spacing w:after="120" w:line="240" w:lineRule="auto"/>
        <w:rPr>
          <w:rFonts w:ascii="Times New Roman" w:hAnsi="Times New Roman"/>
          <w:b/>
          <w:sz w:val="24"/>
          <w:szCs w:val="24"/>
          <w:lang w:val="uk-UA"/>
        </w:rPr>
      </w:pPr>
      <w:r w:rsidRPr="00011BCF">
        <w:rPr>
          <w:rFonts w:ascii="Times New Roman" w:hAnsi="Times New Roman"/>
          <w:b/>
          <w:sz w:val="24"/>
          <w:szCs w:val="24"/>
          <w:lang w:val="uk-UA"/>
        </w:rPr>
        <w:t>Варіант 1</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D8F53EB" wp14:editId="3E93228E">
            <wp:extent cx="6478905" cy="2590800"/>
            <wp:effectExtent l="19050" t="19050" r="17145" b="19050"/>
            <wp:docPr id="187" name="Рисунок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38"/>
                    <a:srcRect b="7410"/>
                    <a:stretch/>
                  </pic:blipFill>
                  <pic:spPr bwMode="auto">
                    <a:xfrm>
                      <a:off x="0" y="0"/>
                      <a:ext cx="6482857" cy="259238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DA186AA" wp14:editId="28B802DF">
            <wp:extent cx="6479381" cy="2697480"/>
            <wp:effectExtent l="19050" t="19050" r="17145" b="26670"/>
            <wp:docPr id="188" name="Рисунок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39"/>
                    <a:srcRect b="6490"/>
                    <a:stretch/>
                  </pic:blipFill>
                  <pic:spPr bwMode="auto">
                    <a:xfrm>
                      <a:off x="0" y="0"/>
                      <a:ext cx="6486666" cy="2700513"/>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3</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652FA0E" wp14:editId="284FCB25">
            <wp:extent cx="6478905" cy="2750820"/>
            <wp:effectExtent l="19050" t="19050" r="17145" b="11430"/>
            <wp:docPr id="189" name="Рисунок 1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0"/>
                    <a:srcRect b="7229"/>
                    <a:stretch/>
                  </pic:blipFill>
                  <pic:spPr bwMode="auto">
                    <a:xfrm>
                      <a:off x="0" y="0"/>
                      <a:ext cx="6490962" cy="2755939"/>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4</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18311F0A" wp14:editId="2F8078E2">
            <wp:extent cx="6480000" cy="2700000"/>
            <wp:effectExtent l="19050" t="19050" r="16510" b="24765"/>
            <wp:docPr id="190" name="Рисунок 1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1"/>
                    <a:srcRect b="5925"/>
                    <a:stretch/>
                  </pic:blipFill>
                  <pic:spPr bwMode="auto">
                    <a:xfrm>
                      <a:off x="0" y="0"/>
                      <a:ext cx="6480000" cy="270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5</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6EAA3D0E" wp14:editId="13F542D1">
            <wp:extent cx="6480000" cy="2700000"/>
            <wp:effectExtent l="19050" t="19050" r="16510" b="24765"/>
            <wp:docPr id="191" name="Рисунок 1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2"/>
                    <a:srcRect b="6328"/>
                    <a:stretch/>
                  </pic:blipFill>
                  <pic:spPr bwMode="auto">
                    <a:xfrm>
                      <a:off x="0" y="0"/>
                      <a:ext cx="6480000" cy="270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6</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431101CD" wp14:editId="7E7EDFF3">
            <wp:extent cx="6480000" cy="2880000"/>
            <wp:effectExtent l="19050" t="19050" r="16510" b="15875"/>
            <wp:docPr id="192" name="Рисунок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3"/>
                    <a:srcRect b="5799"/>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7</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64625C3F" wp14:editId="2C79B72D">
            <wp:extent cx="6480000" cy="2880000"/>
            <wp:effectExtent l="19050" t="19050" r="16510" b="15875"/>
            <wp:docPr id="193" name="Рисунок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4"/>
                    <a:srcRect b="5909"/>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8</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4750E77" wp14:editId="29B8D242">
            <wp:extent cx="6480000" cy="2880000"/>
            <wp:effectExtent l="19050" t="19050" r="16510" b="15875"/>
            <wp:docPr id="194" name="Рисунок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5"/>
                    <a:srcRect b="6923"/>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9</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266FE73" wp14:editId="343C5EC4">
            <wp:extent cx="6480000" cy="2700000"/>
            <wp:effectExtent l="19050" t="19050" r="16510" b="24765"/>
            <wp:docPr id="195" name="Рисунок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6"/>
                    <a:srcRect b="6858"/>
                    <a:stretch/>
                  </pic:blipFill>
                  <pic:spPr bwMode="auto">
                    <a:xfrm>
                      <a:off x="0" y="0"/>
                      <a:ext cx="6480000" cy="270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10</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0B0C48A4" wp14:editId="714B8155">
            <wp:extent cx="6423660" cy="2666758"/>
            <wp:effectExtent l="19050" t="19050" r="15240" b="19685"/>
            <wp:docPr id="196" name="Рисунок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7"/>
                    <a:srcRect b="7387"/>
                    <a:stretch/>
                  </pic:blipFill>
                  <pic:spPr bwMode="auto">
                    <a:xfrm>
                      <a:off x="0" y="0"/>
                      <a:ext cx="6439076" cy="2673158"/>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11</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78AD9E33" wp14:editId="379B0257">
            <wp:extent cx="6480000" cy="2880000"/>
            <wp:effectExtent l="19050" t="19050" r="16510" b="15875"/>
            <wp:docPr id="197" name="Рисунок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48"/>
                    <a:srcRect b="6754"/>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12</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0B5882A" wp14:editId="5F3594D0">
            <wp:extent cx="6480000" cy="2880000"/>
            <wp:effectExtent l="19050" t="19050" r="16510" b="15875"/>
            <wp:docPr id="198" name="Рисунок 1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49"/>
                    <a:stretch>
                      <a:fillRect/>
                    </a:stretch>
                  </pic:blipFill>
                  <pic:spPr>
                    <a:xfrm>
                      <a:off x="0" y="0"/>
                      <a:ext cx="6480000" cy="2880000"/>
                    </a:xfrm>
                    <a:prstGeom prst="rect">
                      <a:avLst/>
                    </a:prstGeom>
                    <a:ln w="19050">
                      <a:solidFill>
                        <a:schemeClr val="tx1"/>
                      </a:solidFill>
                    </a:ln>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13</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59ADC6F" wp14:editId="4107653E">
            <wp:extent cx="6480000" cy="2880000"/>
            <wp:effectExtent l="19050" t="19050" r="16510" b="15875"/>
            <wp:docPr id="199" name="Рисунок 1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0"/>
                    <a:srcRect b="6858"/>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14</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3C3C9F9" wp14:editId="1928361E">
            <wp:extent cx="6480000" cy="2880000"/>
            <wp:effectExtent l="19050" t="19050" r="16510" b="15875"/>
            <wp:docPr id="200" name="Рисунок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1"/>
                    <a:srcRect b="6536"/>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15</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6B0DC83" wp14:editId="3A086F99">
            <wp:extent cx="6479381" cy="2735580"/>
            <wp:effectExtent l="19050" t="19050" r="17145" b="26670"/>
            <wp:docPr id="201" name="Рисунок 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2"/>
                    <a:srcRect b="6591"/>
                    <a:stretch/>
                  </pic:blipFill>
                  <pic:spPr bwMode="auto">
                    <a:xfrm>
                      <a:off x="0" y="0"/>
                      <a:ext cx="6479381" cy="273558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16</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70AE0A89" wp14:editId="5FD70E52">
            <wp:extent cx="6454140" cy="2674620"/>
            <wp:effectExtent l="19050" t="19050" r="22860" b="11430"/>
            <wp:docPr id="202" name="Рисунок 2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3"/>
                    <a:srcRect b="7122"/>
                    <a:stretch/>
                  </pic:blipFill>
                  <pic:spPr bwMode="auto">
                    <a:xfrm>
                      <a:off x="0" y="0"/>
                      <a:ext cx="6454757" cy="2674876"/>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17</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84D5700" wp14:editId="2A0F7477">
            <wp:extent cx="6480000" cy="2880000"/>
            <wp:effectExtent l="19050" t="19050" r="16510" b="15875"/>
            <wp:docPr id="203" name="Рисунок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4"/>
                    <a:srcRect b="7122"/>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18</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DF3CE6D" wp14:editId="7D42F33A">
            <wp:extent cx="6478904" cy="2880360"/>
            <wp:effectExtent l="19050" t="19050" r="17780" b="15240"/>
            <wp:docPr id="204" name="Рисунок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5"/>
                    <a:srcRect t="-3175" b="7652"/>
                    <a:stretch/>
                  </pic:blipFill>
                  <pic:spPr bwMode="auto">
                    <a:xfrm>
                      <a:off x="0" y="0"/>
                      <a:ext cx="6500966" cy="2890168"/>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19</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0C79EACA" wp14:editId="3C30FE75">
            <wp:extent cx="6480000" cy="2880000"/>
            <wp:effectExtent l="19050" t="19050" r="16510" b="15875"/>
            <wp:docPr id="205" name="Рисунок 2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6"/>
                    <a:srcRect b="6328"/>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20</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E9E9563" wp14:editId="64D5CA5C">
            <wp:extent cx="6480000" cy="2880000"/>
            <wp:effectExtent l="19050" t="19050" r="16510" b="15875"/>
            <wp:docPr id="206" name="Рисунок 2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7"/>
                    <a:srcRect b="7416"/>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21</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78C10BA0" wp14:editId="20E80205">
            <wp:extent cx="6480000" cy="2710800"/>
            <wp:effectExtent l="19050" t="19050" r="16510" b="13970"/>
            <wp:docPr id="207" name="Рисунок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8"/>
                    <a:srcRect b="5799"/>
                    <a:stretch/>
                  </pic:blipFill>
                  <pic:spPr bwMode="auto">
                    <a:xfrm>
                      <a:off x="0" y="0"/>
                      <a:ext cx="6480000" cy="27108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22</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7FA24E42" wp14:editId="10A12F05">
            <wp:extent cx="6480000" cy="2880000"/>
            <wp:effectExtent l="19050" t="19050" r="16510" b="15875"/>
            <wp:docPr id="208" name="Рисунок 2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59"/>
                    <a:srcRect b="7838"/>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23</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12957BCE" wp14:editId="0BBB4F07">
            <wp:extent cx="6478905" cy="2758440"/>
            <wp:effectExtent l="19050" t="19050" r="17145" b="22860"/>
            <wp:docPr id="209" name="Рисунок 2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0"/>
                    <a:srcRect b="6158"/>
                    <a:stretch/>
                  </pic:blipFill>
                  <pic:spPr bwMode="auto">
                    <a:xfrm>
                      <a:off x="0" y="0"/>
                      <a:ext cx="6480953" cy="2759312"/>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24</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2BD37412" wp14:editId="6A1896AD">
            <wp:extent cx="6480000" cy="2880000"/>
            <wp:effectExtent l="19050" t="19050" r="16510" b="15875"/>
            <wp:docPr id="210" name="Рисунок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1"/>
                    <a:srcRect b="7652"/>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after="12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25</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4C595745" wp14:editId="1A75C58A">
            <wp:extent cx="6480000" cy="2880000"/>
            <wp:effectExtent l="19050" t="19050" r="16510" b="15875"/>
            <wp:docPr id="211" name="Рисунок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2"/>
                    <a:srcRect b="7122"/>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26</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327FFF2" wp14:editId="2092C553">
            <wp:extent cx="6480000" cy="2880000"/>
            <wp:effectExtent l="19050" t="19050" r="16510" b="15875"/>
            <wp:docPr id="212" name="Рисунок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3"/>
                    <a:srcRect b="5270"/>
                    <a:stretch/>
                  </pic:blipFill>
                  <pic:spPr bwMode="auto">
                    <a:xfrm>
                      <a:off x="0" y="0"/>
                      <a:ext cx="6480000" cy="2880000"/>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625CC8">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27</w:t>
      </w:r>
    </w:p>
    <w:p w:rsidR="00625CC8" w:rsidRPr="00DB52BD" w:rsidRDefault="00625CC8" w:rsidP="00625CC8">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39A8D5E6" wp14:editId="1D229CBE">
            <wp:extent cx="6438900" cy="2667000"/>
            <wp:effectExtent l="19050" t="19050" r="19050" b="19050"/>
            <wp:docPr id="213" name="Рисунок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4"/>
                    <a:srcRect b="7387"/>
                    <a:stretch/>
                  </pic:blipFill>
                  <pic:spPr bwMode="auto">
                    <a:xfrm>
                      <a:off x="0" y="0"/>
                      <a:ext cx="6439515" cy="2667255"/>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16791B">
      <w:pPr>
        <w:spacing w:after="0" w:line="240" w:lineRule="auto"/>
        <w:rPr>
          <w:rFonts w:ascii="Times New Roman" w:hAnsi="Times New Roman"/>
          <w:sz w:val="24"/>
          <w:szCs w:val="24"/>
          <w:lang w:val="uk-UA"/>
        </w:rPr>
      </w:pPr>
      <w:r w:rsidRPr="00DB52BD">
        <w:rPr>
          <w:rFonts w:ascii="Times New Roman" w:hAnsi="Times New Roman"/>
          <w:sz w:val="24"/>
          <w:szCs w:val="24"/>
          <w:lang w:val="uk-UA"/>
        </w:rPr>
        <w:lastRenderedPageBreak/>
        <w:t>Варіант 28</w:t>
      </w:r>
    </w:p>
    <w:p w:rsidR="00625CC8" w:rsidRPr="00DB52BD" w:rsidRDefault="00625CC8" w:rsidP="0016791B">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53E3E3BD" wp14:editId="68A4A4C5">
            <wp:extent cx="6479381" cy="2620370"/>
            <wp:effectExtent l="19050" t="19050" r="17145" b="27940"/>
            <wp:docPr id="214" name="Рисунок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465"/>
                    <a:stretch>
                      <a:fillRect/>
                    </a:stretch>
                  </pic:blipFill>
                  <pic:spPr>
                    <a:xfrm>
                      <a:off x="0" y="0"/>
                      <a:ext cx="6483699" cy="2622116"/>
                    </a:xfrm>
                    <a:prstGeom prst="rect">
                      <a:avLst/>
                    </a:prstGeom>
                    <a:ln w="19050">
                      <a:solidFill>
                        <a:schemeClr val="tx1"/>
                      </a:solidFill>
                    </a:ln>
                  </pic:spPr>
                </pic:pic>
              </a:graphicData>
            </a:graphic>
          </wp:inline>
        </w:drawing>
      </w:r>
    </w:p>
    <w:p w:rsidR="00625CC8" w:rsidRPr="00DB52BD" w:rsidRDefault="00625CC8" w:rsidP="0016791B">
      <w:pPr>
        <w:spacing w:after="0" w:line="240" w:lineRule="auto"/>
        <w:rPr>
          <w:rFonts w:ascii="Times New Roman" w:hAnsi="Times New Roman"/>
          <w:sz w:val="24"/>
          <w:szCs w:val="24"/>
          <w:lang w:val="uk-UA"/>
        </w:rPr>
      </w:pPr>
      <w:r w:rsidRPr="00DB52BD">
        <w:rPr>
          <w:rFonts w:ascii="Times New Roman" w:hAnsi="Times New Roman"/>
          <w:sz w:val="24"/>
          <w:szCs w:val="24"/>
          <w:lang w:val="uk-UA"/>
        </w:rPr>
        <w:t>Варіант 29</w:t>
      </w:r>
    </w:p>
    <w:p w:rsidR="00625CC8" w:rsidRPr="00DB52BD" w:rsidRDefault="00625CC8" w:rsidP="0016791B">
      <w:pPr>
        <w:spacing w:after="0" w:line="240" w:lineRule="auto"/>
        <w:rPr>
          <w:rFonts w:ascii="Times New Roman" w:hAnsi="Times New Roman"/>
          <w:sz w:val="24"/>
          <w:szCs w:val="24"/>
          <w:lang w:val="uk-UA"/>
        </w:rPr>
      </w:pPr>
      <w:r w:rsidRPr="00DB52BD">
        <w:rPr>
          <w:rFonts w:ascii="Times New Roman" w:hAnsi="Times New Roman"/>
          <w:noProof/>
          <w:lang w:val="en-US" w:eastAsia="en-US"/>
        </w:rPr>
        <w:drawing>
          <wp:inline distT="0" distB="0" distL="0" distR="0" wp14:anchorId="0F5214FA" wp14:editId="5AFB7484">
            <wp:extent cx="6479381" cy="2668137"/>
            <wp:effectExtent l="19050" t="19050" r="17145" b="18415"/>
            <wp:docPr id="215" name="Рисунок 2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466"/>
                    <a:srcRect b="6513"/>
                    <a:stretch/>
                  </pic:blipFill>
                  <pic:spPr bwMode="auto">
                    <a:xfrm>
                      <a:off x="0" y="0"/>
                      <a:ext cx="6484040" cy="2670055"/>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25CC8" w:rsidRPr="00DB52BD" w:rsidRDefault="00625CC8" w:rsidP="0016791B">
      <w:pPr>
        <w:spacing w:before="120" w:after="120" w:line="240" w:lineRule="auto"/>
        <w:rPr>
          <w:rFonts w:ascii="Times New Roman" w:hAnsi="Times New Roman"/>
          <w:sz w:val="24"/>
          <w:szCs w:val="24"/>
          <w:lang w:val="uk-UA"/>
        </w:rPr>
      </w:pPr>
      <w:r w:rsidRPr="00DB52BD">
        <w:rPr>
          <w:rFonts w:ascii="Times New Roman" w:hAnsi="Times New Roman"/>
          <w:sz w:val="24"/>
          <w:szCs w:val="24"/>
          <w:lang w:val="uk-UA"/>
        </w:rPr>
        <w:t>Варіант 30</w:t>
      </w:r>
    </w:p>
    <w:p w:rsidR="00625CC8" w:rsidRPr="00DB52BD" w:rsidRDefault="00625CC8" w:rsidP="0016791B">
      <w:pPr>
        <w:rPr>
          <w:lang w:val="uk-UA"/>
        </w:rPr>
      </w:pPr>
      <w:r w:rsidRPr="00DB52BD">
        <w:rPr>
          <w:noProof/>
          <w:lang w:val="en-US" w:eastAsia="en-US"/>
        </w:rPr>
        <w:drawing>
          <wp:inline distT="0" distB="0" distL="0" distR="0" wp14:anchorId="7BB1C08B" wp14:editId="6D349778">
            <wp:extent cx="6477575" cy="2818263"/>
            <wp:effectExtent l="19050" t="19050" r="19050" b="20320"/>
            <wp:docPr id="216" name="Рисунок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244"/>
                    <a:srcRect b="6328"/>
                    <a:stretch/>
                  </pic:blipFill>
                  <pic:spPr bwMode="auto">
                    <a:xfrm>
                      <a:off x="0" y="0"/>
                      <a:ext cx="6484942" cy="2821468"/>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DB52BD">
        <w:rPr>
          <w:lang w:val="uk-UA"/>
        </w:rPr>
        <w:br w:type="page"/>
      </w:r>
    </w:p>
    <w:sectPr w:rsidR="00625CC8" w:rsidRPr="00DB52BD" w:rsidSect="00625CC8">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4E1C" w:rsidRDefault="00064E1C">
      <w:pPr>
        <w:spacing w:after="0" w:line="240" w:lineRule="auto"/>
      </w:pPr>
      <w:r>
        <w:separator/>
      </w:r>
    </w:p>
  </w:endnote>
  <w:endnote w:type="continuationSeparator" w:id="0">
    <w:p w:rsidR="00064E1C" w:rsidRDefault="00064E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4E1C" w:rsidRDefault="00064E1C">
      <w:pPr>
        <w:spacing w:after="0" w:line="240" w:lineRule="auto"/>
      </w:pPr>
      <w:r>
        <w:separator/>
      </w:r>
    </w:p>
  </w:footnote>
  <w:footnote w:type="continuationSeparator" w:id="0">
    <w:p w:rsidR="00064E1C" w:rsidRDefault="00064E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651D" w:rsidRDefault="0058651D" w:rsidP="00625CC8">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58651D" w:rsidRDefault="0058651D" w:rsidP="00625CC8">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651D" w:rsidRPr="00925EF4" w:rsidRDefault="0058651D" w:rsidP="00625CC8">
    <w:pPr>
      <w:pStyle w:val="a3"/>
      <w:framePr w:wrap="around" w:vAnchor="text" w:hAnchor="margin" w:xAlign="right" w:y="1"/>
      <w:rPr>
        <w:rStyle w:val="a5"/>
      </w:rPr>
    </w:pPr>
    <w:r w:rsidRPr="00925EF4">
      <w:rPr>
        <w:rStyle w:val="a5"/>
      </w:rPr>
      <w:fldChar w:fldCharType="begin"/>
    </w:r>
    <w:r w:rsidRPr="00925EF4">
      <w:rPr>
        <w:rStyle w:val="a5"/>
      </w:rPr>
      <w:instrText xml:space="preserve">PAGE  </w:instrText>
    </w:r>
    <w:r w:rsidRPr="00925EF4">
      <w:rPr>
        <w:rStyle w:val="a5"/>
      </w:rPr>
      <w:fldChar w:fldCharType="separate"/>
    </w:r>
    <w:r w:rsidR="00011BCF">
      <w:rPr>
        <w:rStyle w:val="a5"/>
        <w:noProof/>
      </w:rPr>
      <w:t>128</w:t>
    </w:r>
    <w:r w:rsidRPr="00925EF4">
      <w:rPr>
        <w:rStyle w:val="a5"/>
      </w:rPr>
      <w:fldChar w:fldCharType="end"/>
    </w:r>
  </w:p>
  <w:p w:rsidR="0058651D" w:rsidRDefault="0058651D" w:rsidP="00625CC8">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A726F"/>
    <w:multiLevelType w:val="multilevel"/>
    <w:tmpl w:val="04FEF6EC"/>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487974"/>
    <w:multiLevelType w:val="hybridMultilevel"/>
    <w:tmpl w:val="6978C200"/>
    <w:lvl w:ilvl="0" w:tplc="EDC2EAC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01233B9D"/>
    <w:multiLevelType w:val="hybridMultilevel"/>
    <w:tmpl w:val="59DA682A"/>
    <w:lvl w:ilvl="0" w:tplc="059445A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21046A0"/>
    <w:multiLevelType w:val="hybridMultilevel"/>
    <w:tmpl w:val="B6DA5054"/>
    <w:lvl w:ilvl="0" w:tplc="08447D68">
      <w:start w:val="1"/>
      <w:numFmt w:val="decimal"/>
      <w:lvlText w:val="%1."/>
      <w:lvlJc w:val="left"/>
      <w:pPr>
        <w:tabs>
          <w:tab w:val="num" w:pos="720"/>
        </w:tabs>
        <w:ind w:left="72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039516E7"/>
    <w:multiLevelType w:val="hybridMultilevel"/>
    <w:tmpl w:val="B24CBD9C"/>
    <w:lvl w:ilvl="0" w:tplc="0419000D">
      <w:start w:val="1"/>
      <w:numFmt w:val="bullet"/>
      <w:lvlText w:val=""/>
      <w:lvlJc w:val="left"/>
      <w:pPr>
        <w:ind w:left="720" w:hanging="360"/>
      </w:pPr>
      <w:rPr>
        <w:rFonts w:ascii="Wingdings" w:hAnsi="Wingdings" w:hint="default"/>
      </w:rPr>
    </w:lvl>
    <w:lvl w:ilvl="1" w:tplc="8B42EBD2">
      <w:numFmt w:val="bullet"/>
      <w:lvlText w:val="-"/>
      <w:lvlJc w:val="left"/>
      <w:pPr>
        <w:ind w:left="928"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46C4F8C"/>
    <w:multiLevelType w:val="hybridMultilevel"/>
    <w:tmpl w:val="717AE3E6"/>
    <w:lvl w:ilvl="0" w:tplc="4D9CEC12">
      <w:start w:val="6"/>
      <w:numFmt w:val="decimal"/>
      <w:lvlText w:val="%1."/>
      <w:lvlJc w:val="left"/>
      <w:pPr>
        <w:ind w:left="2487"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4B01351"/>
    <w:multiLevelType w:val="hybridMultilevel"/>
    <w:tmpl w:val="9BF0AEE2"/>
    <w:lvl w:ilvl="0" w:tplc="8B42EBD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5885651"/>
    <w:multiLevelType w:val="hybridMultilevel"/>
    <w:tmpl w:val="4DE811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6342D40"/>
    <w:multiLevelType w:val="hybridMultilevel"/>
    <w:tmpl w:val="0C70A046"/>
    <w:lvl w:ilvl="0" w:tplc="925087D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7626A6E"/>
    <w:multiLevelType w:val="hybridMultilevel"/>
    <w:tmpl w:val="98B03B4A"/>
    <w:lvl w:ilvl="0" w:tplc="669C03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08044447"/>
    <w:multiLevelType w:val="hybridMultilevel"/>
    <w:tmpl w:val="05D623BE"/>
    <w:lvl w:ilvl="0" w:tplc="4CF25FBC">
      <w:start w:val="1"/>
      <w:numFmt w:val="decimal"/>
      <w:lvlText w:val="%1."/>
      <w:lvlJc w:val="left"/>
      <w:pPr>
        <w:ind w:left="2487" w:hanging="360"/>
      </w:pPr>
      <w:rPr>
        <w:rFonts w:hint="default"/>
        <w:b w:val="0"/>
        <w:bCs w:val="0"/>
      </w:rPr>
    </w:lvl>
    <w:lvl w:ilvl="1" w:tplc="0BCE2914">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1" w15:restartNumberingAfterBreak="0">
    <w:nsid w:val="085E2E06"/>
    <w:multiLevelType w:val="hybridMultilevel"/>
    <w:tmpl w:val="BEA0AB7A"/>
    <w:lvl w:ilvl="0" w:tplc="A5820E84">
      <w:start w:val="1"/>
      <w:numFmt w:val="decimal"/>
      <w:lvlText w:val="%1."/>
      <w:lvlJc w:val="left"/>
      <w:pPr>
        <w:ind w:left="2487" w:hanging="360"/>
      </w:pPr>
      <w:rPr>
        <w:rFonts w:hint="default"/>
        <w:b w:val="0"/>
        <w:bCs w:val="0"/>
      </w:rPr>
    </w:lvl>
    <w:lvl w:ilvl="1" w:tplc="0BCE2914">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15:restartNumberingAfterBreak="0">
    <w:nsid w:val="0A191312"/>
    <w:multiLevelType w:val="hybridMultilevel"/>
    <w:tmpl w:val="20F4BB4C"/>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0BB95A23"/>
    <w:multiLevelType w:val="hybridMultilevel"/>
    <w:tmpl w:val="7A6E2D3A"/>
    <w:lvl w:ilvl="0" w:tplc="45BA65BA">
      <w:start w:val="1"/>
      <w:numFmt w:val="decimal"/>
      <w:lvlText w:val="%1."/>
      <w:lvlJc w:val="left"/>
      <w:pPr>
        <w:tabs>
          <w:tab w:val="num" w:pos="1080"/>
        </w:tabs>
        <w:ind w:left="1080" w:hanging="360"/>
      </w:pPr>
      <w:rPr>
        <w:b w:val="0"/>
        <w:i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0BDC38AA"/>
    <w:multiLevelType w:val="hybridMultilevel"/>
    <w:tmpl w:val="B5AE4DDA"/>
    <w:lvl w:ilvl="0" w:tplc="957C4970">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0CA53AB5"/>
    <w:multiLevelType w:val="hybridMultilevel"/>
    <w:tmpl w:val="57C8F786"/>
    <w:lvl w:ilvl="0" w:tplc="83086C8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0F00D65"/>
    <w:multiLevelType w:val="hybridMultilevel"/>
    <w:tmpl w:val="7276A9BC"/>
    <w:lvl w:ilvl="0" w:tplc="4606C5CA">
      <w:start w:val="1"/>
      <w:numFmt w:val="decimal"/>
      <w:lvlText w:val="%1."/>
      <w:lvlJc w:val="left"/>
      <w:pPr>
        <w:ind w:left="1080" w:hanging="360"/>
      </w:pPr>
      <w:rPr>
        <w:sz w:val="24"/>
        <w:szCs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13986ADD"/>
    <w:multiLevelType w:val="hybridMultilevel"/>
    <w:tmpl w:val="98EE880C"/>
    <w:lvl w:ilvl="0" w:tplc="C95A1A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14745EDF"/>
    <w:multiLevelType w:val="hybridMultilevel"/>
    <w:tmpl w:val="F2682770"/>
    <w:lvl w:ilvl="0" w:tplc="E786A2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1573189C"/>
    <w:multiLevelType w:val="hybridMultilevel"/>
    <w:tmpl w:val="A7DA07E8"/>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16B0214E"/>
    <w:multiLevelType w:val="hybridMultilevel"/>
    <w:tmpl w:val="DBD4F37C"/>
    <w:lvl w:ilvl="0" w:tplc="D722ED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17CA44F7"/>
    <w:multiLevelType w:val="hybridMultilevel"/>
    <w:tmpl w:val="FF761AA4"/>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198D68A8"/>
    <w:multiLevelType w:val="hybridMultilevel"/>
    <w:tmpl w:val="857094F4"/>
    <w:lvl w:ilvl="0" w:tplc="0BCE2914">
      <w:start w:val="1"/>
      <w:numFmt w:val="decimal"/>
      <w:lvlText w:val="%1."/>
      <w:lvlJc w:val="left"/>
      <w:pPr>
        <w:ind w:left="2487" w:hanging="360"/>
      </w:pPr>
      <w:rPr>
        <w:rFonts w:hint="default"/>
        <w:b w:val="0"/>
        <w:bCs w:val="0"/>
        <w:i w:val="0"/>
      </w:rPr>
    </w:lvl>
    <w:lvl w:ilvl="1" w:tplc="0419000F">
      <w:start w:val="1"/>
      <w:numFmt w:val="decimal"/>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3" w15:restartNumberingAfterBreak="0">
    <w:nsid w:val="1A49057B"/>
    <w:multiLevelType w:val="hybridMultilevel"/>
    <w:tmpl w:val="0D0AB46A"/>
    <w:lvl w:ilvl="0" w:tplc="C298B60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1BF840DF"/>
    <w:multiLevelType w:val="multilevel"/>
    <w:tmpl w:val="11E4C9DC"/>
    <w:lvl w:ilvl="0">
      <w:start w:val="5"/>
      <w:numFmt w:val="decimal"/>
      <w:lvlText w:val="%1."/>
      <w:lvlJc w:val="left"/>
      <w:pPr>
        <w:tabs>
          <w:tab w:val="num" w:pos="612"/>
        </w:tabs>
        <w:ind w:left="612" w:hanging="360"/>
      </w:pPr>
      <w:rPr>
        <w:rFonts w:hint="default"/>
      </w:rPr>
    </w:lvl>
    <w:lvl w:ilvl="1">
      <w:start w:val="4"/>
      <w:numFmt w:val="decimal"/>
      <w:isLgl/>
      <w:lvlText w:val="%1.%2."/>
      <w:lvlJc w:val="left"/>
      <w:pPr>
        <w:ind w:left="612" w:hanging="360"/>
      </w:pPr>
      <w:rPr>
        <w:rFonts w:hint="default"/>
      </w:rPr>
    </w:lvl>
    <w:lvl w:ilvl="2">
      <w:start w:val="1"/>
      <w:numFmt w:val="decimal"/>
      <w:isLgl/>
      <w:lvlText w:val="%1.%2.%3."/>
      <w:lvlJc w:val="left"/>
      <w:pPr>
        <w:ind w:left="972" w:hanging="720"/>
      </w:pPr>
      <w:rPr>
        <w:rFonts w:hint="default"/>
      </w:rPr>
    </w:lvl>
    <w:lvl w:ilvl="3">
      <w:start w:val="1"/>
      <w:numFmt w:val="decimal"/>
      <w:isLgl/>
      <w:lvlText w:val="%1.%2.%3.%4."/>
      <w:lvlJc w:val="left"/>
      <w:pPr>
        <w:ind w:left="972" w:hanging="720"/>
      </w:pPr>
      <w:rPr>
        <w:rFonts w:hint="default"/>
      </w:rPr>
    </w:lvl>
    <w:lvl w:ilvl="4">
      <w:start w:val="1"/>
      <w:numFmt w:val="decimal"/>
      <w:isLgl/>
      <w:lvlText w:val="%1.%2.%3.%4.%5."/>
      <w:lvlJc w:val="left"/>
      <w:pPr>
        <w:ind w:left="1332" w:hanging="1080"/>
      </w:pPr>
      <w:rPr>
        <w:rFonts w:hint="default"/>
      </w:rPr>
    </w:lvl>
    <w:lvl w:ilvl="5">
      <w:start w:val="1"/>
      <w:numFmt w:val="decimal"/>
      <w:isLgl/>
      <w:lvlText w:val="%1.%2.%3.%4.%5.%6."/>
      <w:lvlJc w:val="left"/>
      <w:pPr>
        <w:ind w:left="1332" w:hanging="1080"/>
      </w:pPr>
      <w:rPr>
        <w:rFonts w:hint="default"/>
      </w:rPr>
    </w:lvl>
    <w:lvl w:ilvl="6">
      <w:start w:val="1"/>
      <w:numFmt w:val="decimal"/>
      <w:isLgl/>
      <w:lvlText w:val="%1.%2.%3.%4.%5.%6.%7."/>
      <w:lvlJc w:val="left"/>
      <w:pPr>
        <w:ind w:left="1692" w:hanging="1440"/>
      </w:pPr>
      <w:rPr>
        <w:rFonts w:hint="default"/>
      </w:rPr>
    </w:lvl>
    <w:lvl w:ilvl="7">
      <w:start w:val="1"/>
      <w:numFmt w:val="decimal"/>
      <w:isLgl/>
      <w:lvlText w:val="%1.%2.%3.%4.%5.%6.%7.%8."/>
      <w:lvlJc w:val="left"/>
      <w:pPr>
        <w:ind w:left="1692" w:hanging="1440"/>
      </w:pPr>
      <w:rPr>
        <w:rFonts w:hint="default"/>
      </w:rPr>
    </w:lvl>
    <w:lvl w:ilvl="8">
      <w:start w:val="1"/>
      <w:numFmt w:val="decimal"/>
      <w:isLgl/>
      <w:lvlText w:val="%1.%2.%3.%4.%5.%6.%7.%8.%9."/>
      <w:lvlJc w:val="left"/>
      <w:pPr>
        <w:ind w:left="2052" w:hanging="1800"/>
      </w:pPr>
      <w:rPr>
        <w:rFonts w:hint="default"/>
      </w:rPr>
    </w:lvl>
  </w:abstractNum>
  <w:abstractNum w:abstractNumId="25" w15:restartNumberingAfterBreak="0">
    <w:nsid w:val="1C6C1DF9"/>
    <w:multiLevelType w:val="hybridMultilevel"/>
    <w:tmpl w:val="2042EA9C"/>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1CD53D00"/>
    <w:multiLevelType w:val="hybridMultilevel"/>
    <w:tmpl w:val="6562DA8A"/>
    <w:lvl w:ilvl="0" w:tplc="9C6C8678">
      <w:start w:val="1"/>
      <w:numFmt w:val="decimal"/>
      <w:lvlText w:val="%1."/>
      <w:lvlJc w:val="left"/>
      <w:pPr>
        <w:ind w:left="720" w:hanging="360"/>
      </w:pPr>
      <w:rPr>
        <w:rFonts w:hint="default"/>
        <w:sz w:val="24"/>
        <w:szCs w:val="24"/>
      </w:rPr>
    </w:lvl>
    <w:lvl w:ilvl="1" w:tplc="7F32450A">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1E9C0BB6"/>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1F15188B"/>
    <w:multiLevelType w:val="hybridMultilevel"/>
    <w:tmpl w:val="A16A0662"/>
    <w:lvl w:ilvl="0" w:tplc="8D4C1866">
      <w:start w:val="1"/>
      <w:numFmt w:val="decimal"/>
      <w:lvlText w:val="%1."/>
      <w:lvlJc w:val="left"/>
      <w:pPr>
        <w:ind w:left="1429" w:hanging="360"/>
      </w:pPr>
      <w:rPr>
        <w:rFonts w:hint="default"/>
        <w:sz w:val="24"/>
        <w:szCs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1FD01A46"/>
    <w:multiLevelType w:val="hybridMultilevel"/>
    <w:tmpl w:val="70FC039C"/>
    <w:lvl w:ilvl="0" w:tplc="507AE1A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212B2145"/>
    <w:multiLevelType w:val="multilevel"/>
    <w:tmpl w:val="04FEF6EC"/>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21AB59DF"/>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21E20457"/>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22415C58"/>
    <w:multiLevelType w:val="hybridMultilevel"/>
    <w:tmpl w:val="AA2AAAFE"/>
    <w:lvl w:ilvl="0" w:tplc="7938F5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227D4DE9"/>
    <w:multiLevelType w:val="hybridMultilevel"/>
    <w:tmpl w:val="52F6100A"/>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230D6465"/>
    <w:multiLevelType w:val="hybridMultilevel"/>
    <w:tmpl w:val="A36E569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15:restartNumberingAfterBreak="0">
    <w:nsid w:val="24463A0B"/>
    <w:multiLevelType w:val="hybridMultilevel"/>
    <w:tmpl w:val="E78CAA9E"/>
    <w:lvl w:ilvl="0" w:tplc="8B42EB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247D0D73"/>
    <w:multiLevelType w:val="hybridMultilevel"/>
    <w:tmpl w:val="4F84DAF2"/>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25015383"/>
    <w:multiLevelType w:val="hybridMultilevel"/>
    <w:tmpl w:val="148CB956"/>
    <w:lvl w:ilvl="0" w:tplc="07D4BBD4">
      <w:start w:val="3"/>
      <w:numFmt w:val="decimal"/>
      <w:lvlText w:val="%1."/>
      <w:lvlJc w:val="left"/>
      <w:pPr>
        <w:ind w:left="358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29776BD5"/>
    <w:multiLevelType w:val="hybridMultilevel"/>
    <w:tmpl w:val="430EE16C"/>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29AD1D55"/>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2A9E379C"/>
    <w:multiLevelType w:val="multilevel"/>
    <w:tmpl w:val="04FEF6EC"/>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2AF71352"/>
    <w:multiLevelType w:val="hybridMultilevel"/>
    <w:tmpl w:val="F1C6DDAA"/>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3" w15:restartNumberingAfterBreak="0">
    <w:nsid w:val="2D1A01C8"/>
    <w:multiLevelType w:val="hybridMultilevel"/>
    <w:tmpl w:val="D1D2F4B6"/>
    <w:lvl w:ilvl="0" w:tplc="AD761E54">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2D6951B3"/>
    <w:multiLevelType w:val="hybridMultilevel"/>
    <w:tmpl w:val="9B0E0296"/>
    <w:lvl w:ilvl="0" w:tplc="FCCA642E">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15:restartNumberingAfterBreak="0">
    <w:nsid w:val="2DEC633D"/>
    <w:multiLevelType w:val="hybridMultilevel"/>
    <w:tmpl w:val="E94219CC"/>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2E0D69F5"/>
    <w:multiLevelType w:val="hybridMultilevel"/>
    <w:tmpl w:val="FF40E1D8"/>
    <w:lvl w:ilvl="0" w:tplc="9782F8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2F32401F"/>
    <w:multiLevelType w:val="hybridMultilevel"/>
    <w:tmpl w:val="2946CA7E"/>
    <w:lvl w:ilvl="0" w:tplc="8B42EB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30270358"/>
    <w:multiLevelType w:val="hybridMultilevel"/>
    <w:tmpl w:val="86F0087C"/>
    <w:lvl w:ilvl="0" w:tplc="4D60E5BE">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9" w15:restartNumberingAfterBreak="0">
    <w:nsid w:val="33143923"/>
    <w:multiLevelType w:val="hybridMultilevel"/>
    <w:tmpl w:val="441AFF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15:restartNumberingAfterBreak="0">
    <w:nsid w:val="33A20698"/>
    <w:multiLevelType w:val="hybridMultilevel"/>
    <w:tmpl w:val="34D2D4D6"/>
    <w:lvl w:ilvl="0" w:tplc="0419000F">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33A61FA5"/>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340D263D"/>
    <w:multiLevelType w:val="hybridMultilevel"/>
    <w:tmpl w:val="42A62C64"/>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3507169C"/>
    <w:multiLevelType w:val="hybridMultilevel"/>
    <w:tmpl w:val="D700ADD2"/>
    <w:lvl w:ilvl="0" w:tplc="FD28B546">
      <w:start w:val="1"/>
      <w:numFmt w:val="decimal"/>
      <w:lvlText w:val="%1."/>
      <w:lvlJc w:val="left"/>
      <w:pPr>
        <w:ind w:left="2487" w:hanging="360"/>
      </w:pPr>
      <w:rPr>
        <w:rFonts w:hint="default"/>
        <w:b w:val="0"/>
        <w:bCs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35A42192"/>
    <w:multiLevelType w:val="hybridMultilevel"/>
    <w:tmpl w:val="28F0D7C2"/>
    <w:lvl w:ilvl="0" w:tplc="ED462698">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37C655CB"/>
    <w:multiLevelType w:val="hybridMultilevel"/>
    <w:tmpl w:val="8C2CDEBA"/>
    <w:lvl w:ilvl="0" w:tplc="24C2ABFC">
      <w:start w:val="10"/>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380B2A82"/>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8722D7D"/>
    <w:multiLevelType w:val="multilevel"/>
    <w:tmpl w:val="DBDAD072"/>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3925113B"/>
    <w:multiLevelType w:val="hybridMultilevel"/>
    <w:tmpl w:val="2CA2A814"/>
    <w:lvl w:ilvl="0" w:tplc="F8E4FFA8">
      <w:start w:val="1"/>
      <w:numFmt w:val="decimal"/>
      <w:lvlText w:val="%1."/>
      <w:lvlJc w:val="left"/>
      <w:pPr>
        <w:ind w:left="720" w:hanging="360"/>
      </w:pPr>
      <w:rPr>
        <w:rFonts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39663F52"/>
    <w:multiLevelType w:val="hybridMultilevel"/>
    <w:tmpl w:val="CE506C40"/>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15:restartNumberingAfterBreak="0">
    <w:nsid w:val="3B4C1B3D"/>
    <w:multiLevelType w:val="hybridMultilevel"/>
    <w:tmpl w:val="6A780F46"/>
    <w:lvl w:ilvl="0" w:tplc="938036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3E7258AB"/>
    <w:multiLevelType w:val="hybridMultilevel"/>
    <w:tmpl w:val="0816B330"/>
    <w:lvl w:ilvl="0" w:tplc="D564F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15:restartNumberingAfterBreak="0">
    <w:nsid w:val="400D6BB9"/>
    <w:multiLevelType w:val="multilevel"/>
    <w:tmpl w:val="04FEF6EC"/>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42C710DC"/>
    <w:multiLevelType w:val="multilevel"/>
    <w:tmpl w:val="A90498D4"/>
    <w:lvl w:ilvl="0">
      <w:start w:val="1"/>
      <w:numFmt w:val="decimal"/>
      <w:lvlText w:val="%1."/>
      <w:lvlJc w:val="left"/>
      <w:pPr>
        <w:tabs>
          <w:tab w:val="num" w:pos="720"/>
        </w:tabs>
        <w:ind w:left="720" w:hanging="360"/>
      </w:pPr>
      <w:rPr>
        <w:b w:val="0"/>
        <w:i w:val="0"/>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15:restartNumberingAfterBreak="0">
    <w:nsid w:val="4397448B"/>
    <w:multiLevelType w:val="hybridMultilevel"/>
    <w:tmpl w:val="B01E0454"/>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15:restartNumberingAfterBreak="0">
    <w:nsid w:val="43C75A3E"/>
    <w:multiLevelType w:val="hybridMultilevel"/>
    <w:tmpl w:val="1FD222B8"/>
    <w:lvl w:ilvl="0" w:tplc="69FEBE3C">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6" w15:restartNumberingAfterBreak="0">
    <w:nsid w:val="44B763B1"/>
    <w:multiLevelType w:val="hybridMultilevel"/>
    <w:tmpl w:val="61D21DB2"/>
    <w:lvl w:ilvl="0" w:tplc="DAE2B426">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15:restartNumberingAfterBreak="0">
    <w:nsid w:val="44E37B7E"/>
    <w:multiLevelType w:val="hybridMultilevel"/>
    <w:tmpl w:val="DC4E525E"/>
    <w:lvl w:ilvl="0" w:tplc="C204B80E">
      <w:start w:val="2"/>
      <w:numFmt w:val="decimal"/>
      <w:lvlText w:val="%1."/>
      <w:lvlJc w:val="left"/>
      <w:pPr>
        <w:ind w:left="2149" w:hanging="360"/>
      </w:pPr>
      <w:rPr>
        <w:rFonts w:hint="default"/>
        <w:b w:val="0"/>
        <w:bCs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45E067AC"/>
    <w:multiLevelType w:val="hybridMultilevel"/>
    <w:tmpl w:val="AE3E2A58"/>
    <w:lvl w:ilvl="0" w:tplc="8D4C1866">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46450416"/>
    <w:multiLevelType w:val="hybridMultilevel"/>
    <w:tmpl w:val="D30AB2C6"/>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15:restartNumberingAfterBreak="0">
    <w:nsid w:val="464634DA"/>
    <w:multiLevelType w:val="hybridMultilevel"/>
    <w:tmpl w:val="1D38304C"/>
    <w:lvl w:ilvl="0" w:tplc="1B4A6540">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1" w15:restartNumberingAfterBreak="0">
    <w:nsid w:val="47363143"/>
    <w:multiLevelType w:val="hybridMultilevel"/>
    <w:tmpl w:val="1CCAE374"/>
    <w:lvl w:ilvl="0" w:tplc="38569B54">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474727E9"/>
    <w:multiLevelType w:val="hybridMultilevel"/>
    <w:tmpl w:val="D4986CE0"/>
    <w:lvl w:ilvl="0" w:tplc="D722ED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3" w15:restartNumberingAfterBreak="0">
    <w:nsid w:val="47955DE7"/>
    <w:multiLevelType w:val="hybridMultilevel"/>
    <w:tmpl w:val="67628274"/>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15:restartNumberingAfterBreak="0">
    <w:nsid w:val="47D74CD8"/>
    <w:multiLevelType w:val="hybridMultilevel"/>
    <w:tmpl w:val="7E5020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15:restartNumberingAfterBreak="0">
    <w:nsid w:val="47DD2E63"/>
    <w:multiLevelType w:val="hybridMultilevel"/>
    <w:tmpl w:val="3C168634"/>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6" w15:restartNumberingAfterBreak="0">
    <w:nsid w:val="488E4664"/>
    <w:multiLevelType w:val="hybridMultilevel"/>
    <w:tmpl w:val="7F86CD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48BE644E"/>
    <w:multiLevelType w:val="hybridMultilevel"/>
    <w:tmpl w:val="5C78C356"/>
    <w:lvl w:ilvl="0" w:tplc="08726B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15:restartNumberingAfterBreak="0">
    <w:nsid w:val="4AC6429B"/>
    <w:multiLevelType w:val="hybridMultilevel"/>
    <w:tmpl w:val="FD88DC9C"/>
    <w:lvl w:ilvl="0" w:tplc="19D0996E">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15:restartNumberingAfterBreak="0">
    <w:nsid w:val="4B3036C6"/>
    <w:multiLevelType w:val="hybridMultilevel"/>
    <w:tmpl w:val="0D5AB608"/>
    <w:lvl w:ilvl="0" w:tplc="938036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4C8C50F6"/>
    <w:multiLevelType w:val="hybridMultilevel"/>
    <w:tmpl w:val="52EA31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4D031ED4"/>
    <w:multiLevelType w:val="hybridMultilevel"/>
    <w:tmpl w:val="A16A04BA"/>
    <w:lvl w:ilvl="0" w:tplc="8B42EBD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15:restartNumberingAfterBreak="0">
    <w:nsid w:val="4D88296F"/>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4F7E571E"/>
    <w:multiLevelType w:val="hybridMultilevel"/>
    <w:tmpl w:val="EA0679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4" w15:restartNumberingAfterBreak="0">
    <w:nsid w:val="4FB800E1"/>
    <w:multiLevelType w:val="hybridMultilevel"/>
    <w:tmpl w:val="A7CAA240"/>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15:restartNumberingAfterBreak="0">
    <w:nsid w:val="5020232E"/>
    <w:multiLevelType w:val="hybridMultilevel"/>
    <w:tmpl w:val="3EE4FE90"/>
    <w:lvl w:ilvl="0" w:tplc="88BE7890">
      <w:start w:val="1"/>
      <w:numFmt w:val="decimal"/>
      <w:lvlText w:val="%1."/>
      <w:lvlJc w:val="left"/>
      <w:pPr>
        <w:ind w:left="1069" w:hanging="360"/>
      </w:pPr>
      <w:rPr>
        <w:rFonts w:ascii="Times New Roman" w:hAnsi="Times New Roman" w:cs="Times New Roman" w:hint="default"/>
        <w:i w:val="0"/>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6" w15:restartNumberingAfterBreak="0">
    <w:nsid w:val="52037574"/>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527D4A4A"/>
    <w:multiLevelType w:val="hybridMultilevel"/>
    <w:tmpl w:val="94B0B6A2"/>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15:restartNumberingAfterBreak="0">
    <w:nsid w:val="531D3990"/>
    <w:multiLevelType w:val="hybridMultilevel"/>
    <w:tmpl w:val="AE2C75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15:restartNumberingAfterBreak="0">
    <w:nsid w:val="54904F56"/>
    <w:multiLevelType w:val="hybridMultilevel"/>
    <w:tmpl w:val="D8A0F366"/>
    <w:lvl w:ilvl="0" w:tplc="059445AA">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54B56E99"/>
    <w:multiLevelType w:val="hybridMultilevel"/>
    <w:tmpl w:val="58DED29A"/>
    <w:lvl w:ilvl="0" w:tplc="925087DC">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15:restartNumberingAfterBreak="0">
    <w:nsid w:val="572161F8"/>
    <w:multiLevelType w:val="hybridMultilevel"/>
    <w:tmpl w:val="F67CAE70"/>
    <w:lvl w:ilvl="0" w:tplc="90BE6EBE">
      <w:start w:val="1"/>
      <w:numFmt w:val="decimal"/>
      <w:lvlText w:val="%1."/>
      <w:lvlJc w:val="left"/>
      <w:pPr>
        <w:ind w:left="928"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2" w15:restartNumberingAfterBreak="0">
    <w:nsid w:val="57772A37"/>
    <w:multiLevelType w:val="hybridMultilevel"/>
    <w:tmpl w:val="7764D5DC"/>
    <w:lvl w:ilvl="0" w:tplc="A5820E84">
      <w:start w:val="1"/>
      <w:numFmt w:val="decimal"/>
      <w:lvlText w:val="%1."/>
      <w:lvlJc w:val="left"/>
      <w:pPr>
        <w:ind w:left="2487" w:hanging="360"/>
      </w:pPr>
      <w:rPr>
        <w:rFonts w:hint="default"/>
        <w:b w:val="0"/>
        <w:bCs w:val="0"/>
      </w:rPr>
    </w:lvl>
    <w:lvl w:ilvl="1" w:tplc="0BCE2914">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93" w15:restartNumberingAfterBreak="0">
    <w:nsid w:val="57B634A2"/>
    <w:multiLevelType w:val="hybridMultilevel"/>
    <w:tmpl w:val="4BF69CCC"/>
    <w:lvl w:ilvl="0" w:tplc="A9EA2B7A">
      <w:start w:val="1"/>
      <w:numFmt w:val="decimal"/>
      <w:lvlText w:val="%1."/>
      <w:lvlJc w:val="left"/>
      <w:pPr>
        <w:ind w:left="720" w:hanging="360"/>
      </w:pPr>
      <w:rPr>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15:restartNumberingAfterBreak="0">
    <w:nsid w:val="58364733"/>
    <w:multiLevelType w:val="hybridMultilevel"/>
    <w:tmpl w:val="16AAD912"/>
    <w:lvl w:ilvl="0" w:tplc="1264D10E">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15:restartNumberingAfterBreak="0">
    <w:nsid w:val="584A4FB0"/>
    <w:multiLevelType w:val="hybridMultilevel"/>
    <w:tmpl w:val="3B405AC4"/>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6" w15:restartNumberingAfterBreak="0">
    <w:nsid w:val="5A1071F0"/>
    <w:multiLevelType w:val="multilevel"/>
    <w:tmpl w:val="53789248"/>
    <w:lvl w:ilvl="0">
      <w:start w:val="1"/>
      <w:numFmt w:val="decimal"/>
      <w:lvlText w:val="%1."/>
      <w:lvlJc w:val="left"/>
      <w:pPr>
        <w:ind w:left="1069" w:hanging="360"/>
      </w:pPr>
      <w:rPr>
        <w:rFonts w:hint="default"/>
        <w:i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97" w15:restartNumberingAfterBreak="0">
    <w:nsid w:val="5A2347B2"/>
    <w:multiLevelType w:val="hybridMultilevel"/>
    <w:tmpl w:val="9634D0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15:restartNumberingAfterBreak="0">
    <w:nsid w:val="5AA365D6"/>
    <w:multiLevelType w:val="multilevel"/>
    <w:tmpl w:val="F6A851AC"/>
    <w:lvl w:ilvl="0">
      <w:start w:val="1"/>
      <w:numFmt w:val="decimal"/>
      <w:lvlText w:val="%1."/>
      <w:lvlJc w:val="left"/>
      <w:pPr>
        <w:ind w:left="720" w:hanging="360"/>
      </w:pPr>
      <w:rPr>
        <w:b w:val="0"/>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5D35784C"/>
    <w:multiLevelType w:val="hybridMultilevel"/>
    <w:tmpl w:val="B674F486"/>
    <w:lvl w:ilvl="0" w:tplc="A5820E84">
      <w:start w:val="1"/>
      <w:numFmt w:val="decimal"/>
      <w:lvlText w:val="%1."/>
      <w:lvlJc w:val="left"/>
      <w:pPr>
        <w:ind w:left="2487" w:hanging="360"/>
      </w:pPr>
      <w:rPr>
        <w:rFonts w:hint="default"/>
        <w:b w:val="0"/>
        <w:bCs w:val="0"/>
      </w:rPr>
    </w:lvl>
    <w:lvl w:ilvl="1" w:tplc="0BCE2914">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00" w15:restartNumberingAfterBreak="0">
    <w:nsid w:val="5E39749D"/>
    <w:multiLevelType w:val="hybridMultilevel"/>
    <w:tmpl w:val="C6D8E636"/>
    <w:lvl w:ilvl="0" w:tplc="A5820E84">
      <w:start w:val="1"/>
      <w:numFmt w:val="decimal"/>
      <w:lvlText w:val="%1."/>
      <w:lvlJc w:val="left"/>
      <w:pPr>
        <w:ind w:left="2487" w:hanging="360"/>
      </w:pPr>
      <w:rPr>
        <w:rFonts w:hint="default"/>
        <w:b w:val="0"/>
        <w:bCs w:val="0"/>
      </w:rPr>
    </w:lvl>
    <w:lvl w:ilvl="1" w:tplc="0419000F">
      <w:start w:val="1"/>
      <w:numFmt w:val="decimal"/>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01" w15:restartNumberingAfterBreak="0">
    <w:nsid w:val="5E7454AA"/>
    <w:multiLevelType w:val="hybridMultilevel"/>
    <w:tmpl w:val="AEF0CB38"/>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2" w15:restartNumberingAfterBreak="0">
    <w:nsid w:val="603C227E"/>
    <w:multiLevelType w:val="multilevel"/>
    <w:tmpl w:val="66309B0E"/>
    <w:lvl w:ilvl="0">
      <w:start w:val="1"/>
      <w:numFmt w:val="decimal"/>
      <w:lvlText w:val="%1."/>
      <w:lvlJc w:val="left"/>
      <w:pPr>
        <w:ind w:left="1080" w:hanging="360"/>
      </w:pPr>
      <w:rPr>
        <w:sz w:val="24"/>
        <w:szCs w:val="24"/>
      </w:rPr>
    </w:lvl>
    <w:lvl w:ilvl="1">
      <w:start w:val="6"/>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3" w15:restartNumberingAfterBreak="0">
    <w:nsid w:val="61013DC5"/>
    <w:multiLevelType w:val="hybridMultilevel"/>
    <w:tmpl w:val="8752B9B4"/>
    <w:lvl w:ilvl="0" w:tplc="925087D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4" w15:restartNumberingAfterBreak="0">
    <w:nsid w:val="610A7D01"/>
    <w:multiLevelType w:val="hybridMultilevel"/>
    <w:tmpl w:val="BD4A41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15:restartNumberingAfterBreak="0">
    <w:nsid w:val="61734EE1"/>
    <w:multiLevelType w:val="hybridMultilevel"/>
    <w:tmpl w:val="852E94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15:restartNumberingAfterBreak="0">
    <w:nsid w:val="61985827"/>
    <w:multiLevelType w:val="hybridMultilevel"/>
    <w:tmpl w:val="BB80C2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7" w15:restartNumberingAfterBreak="0">
    <w:nsid w:val="63D24790"/>
    <w:multiLevelType w:val="hybridMultilevel"/>
    <w:tmpl w:val="33A6B6DE"/>
    <w:lvl w:ilvl="0" w:tplc="EB3AAEC8">
      <w:start w:val="1"/>
      <w:numFmt w:val="decimal"/>
      <w:lvlText w:val="%1."/>
      <w:lvlJc w:val="left"/>
      <w:pPr>
        <w:ind w:left="2149"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 w15:restartNumberingAfterBreak="0">
    <w:nsid w:val="643806AD"/>
    <w:multiLevelType w:val="hybridMultilevel"/>
    <w:tmpl w:val="9A88BED2"/>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9" w15:restartNumberingAfterBreak="0">
    <w:nsid w:val="644B69BE"/>
    <w:multiLevelType w:val="hybridMultilevel"/>
    <w:tmpl w:val="D3340014"/>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15:restartNumberingAfterBreak="0">
    <w:nsid w:val="659D7563"/>
    <w:multiLevelType w:val="hybridMultilevel"/>
    <w:tmpl w:val="F7EC9C48"/>
    <w:lvl w:ilvl="0" w:tplc="83086C8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1" w15:restartNumberingAfterBreak="0">
    <w:nsid w:val="69413FE0"/>
    <w:multiLevelType w:val="hybridMultilevel"/>
    <w:tmpl w:val="10F288A8"/>
    <w:lvl w:ilvl="0" w:tplc="38A0E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2" w15:restartNumberingAfterBreak="0">
    <w:nsid w:val="6A532E2C"/>
    <w:multiLevelType w:val="hybridMultilevel"/>
    <w:tmpl w:val="F34427D4"/>
    <w:lvl w:ilvl="0" w:tplc="059445A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15:restartNumberingAfterBreak="0">
    <w:nsid w:val="6ABC0996"/>
    <w:multiLevelType w:val="hybridMultilevel"/>
    <w:tmpl w:val="CFC6932E"/>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15:restartNumberingAfterBreak="0">
    <w:nsid w:val="6C9C6049"/>
    <w:multiLevelType w:val="hybridMultilevel"/>
    <w:tmpl w:val="4FE0D398"/>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5" w15:restartNumberingAfterBreak="0">
    <w:nsid w:val="70664DF7"/>
    <w:multiLevelType w:val="hybridMultilevel"/>
    <w:tmpl w:val="8866544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6" w15:restartNumberingAfterBreak="0">
    <w:nsid w:val="714360D8"/>
    <w:multiLevelType w:val="hybridMultilevel"/>
    <w:tmpl w:val="FBBAC672"/>
    <w:lvl w:ilvl="0" w:tplc="925087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15:restartNumberingAfterBreak="0">
    <w:nsid w:val="72DE75E9"/>
    <w:multiLevelType w:val="hybridMultilevel"/>
    <w:tmpl w:val="57527A72"/>
    <w:lvl w:ilvl="0" w:tplc="A5820E84">
      <w:start w:val="1"/>
      <w:numFmt w:val="decimal"/>
      <w:lvlText w:val="%1."/>
      <w:lvlJc w:val="left"/>
      <w:pPr>
        <w:ind w:left="2487" w:hanging="360"/>
      </w:pPr>
      <w:rPr>
        <w:rFonts w:hint="default"/>
        <w:b w:val="0"/>
        <w:bCs w:val="0"/>
      </w:rPr>
    </w:lvl>
    <w:lvl w:ilvl="1" w:tplc="0BCE2914">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18" w15:restartNumberingAfterBreak="0">
    <w:nsid w:val="7385087F"/>
    <w:multiLevelType w:val="hybridMultilevel"/>
    <w:tmpl w:val="4A40F2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9" w15:restartNumberingAfterBreak="0">
    <w:nsid w:val="76183874"/>
    <w:multiLevelType w:val="hybridMultilevel"/>
    <w:tmpl w:val="52D42100"/>
    <w:lvl w:ilvl="0" w:tplc="A5820E84">
      <w:start w:val="1"/>
      <w:numFmt w:val="decimal"/>
      <w:lvlText w:val="%1."/>
      <w:lvlJc w:val="left"/>
      <w:pPr>
        <w:ind w:left="2487" w:hanging="360"/>
      </w:pPr>
      <w:rPr>
        <w:rFonts w:hint="default"/>
        <w:b w:val="0"/>
        <w:bCs w:val="0"/>
      </w:rPr>
    </w:lvl>
    <w:lvl w:ilvl="1" w:tplc="0419000F">
      <w:start w:val="1"/>
      <w:numFmt w:val="decimal"/>
      <w:lvlText w:val="%2."/>
      <w:lvlJc w:val="left"/>
      <w:pPr>
        <w:ind w:left="2149" w:hanging="360"/>
      </w:pPr>
      <w:rPr>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0" w15:restartNumberingAfterBreak="0">
    <w:nsid w:val="76BD7826"/>
    <w:multiLevelType w:val="multilevel"/>
    <w:tmpl w:val="B82AC664"/>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15:restartNumberingAfterBreak="0">
    <w:nsid w:val="772936EC"/>
    <w:multiLevelType w:val="multilevel"/>
    <w:tmpl w:val="AE92B392"/>
    <w:lvl w:ilvl="0">
      <w:start w:val="1"/>
      <w:numFmt w:val="decimal"/>
      <w:lvlText w:val="%1."/>
      <w:lvlJc w:val="left"/>
      <w:pPr>
        <w:ind w:left="1069" w:hanging="360"/>
      </w:pPr>
      <w:rPr>
        <w:rFonts w:hint="default"/>
      </w:rPr>
    </w:lvl>
    <w:lvl w:ilvl="1">
      <w:start w:val="5"/>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22" w15:restartNumberingAfterBreak="0">
    <w:nsid w:val="77C808B4"/>
    <w:multiLevelType w:val="hybridMultilevel"/>
    <w:tmpl w:val="25B02D9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3" w15:restartNumberingAfterBreak="0">
    <w:nsid w:val="77E322AE"/>
    <w:multiLevelType w:val="hybridMultilevel"/>
    <w:tmpl w:val="4F1A0B66"/>
    <w:lvl w:ilvl="0" w:tplc="F37C94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15:restartNumberingAfterBreak="0">
    <w:nsid w:val="77FB2EDE"/>
    <w:multiLevelType w:val="hybridMultilevel"/>
    <w:tmpl w:val="8A464860"/>
    <w:lvl w:ilvl="0" w:tplc="8B42EB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5" w15:restartNumberingAfterBreak="0">
    <w:nsid w:val="7A847E99"/>
    <w:multiLevelType w:val="hybridMultilevel"/>
    <w:tmpl w:val="492C8334"/>
    <w:lvl w:ilvl="0" w:tplc="ED5201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6" w15:restartNumberingAfterBreak="0">
    <w:nsid w:val="7A956AD0"/>
    <w:multiLevelType w:val="hybridMultilevel"/>
    <w:tmpl w:val="778CBFE0"/>
    <w:lvl w:ilvl="0" w:tplc="0419000F">
      <w:start w:val="1"/>
      <w:numFmt w:val="decimal"/>
      <w:lvlText w:val="%1."/>
      <w:lvlJc w:val="left"/>
      <w:pPr>
        <w:tabs>
          <w:tab w:val="num" w:pos="612"/>
        </w:tabs>
        <w:ind w:left="612" w:hanging="360"/>
      </w:pPr>
      <w:rPr>
        <w:rFonts w:hint="default"/>
      </w:rPr>
    </w:lvl>
    <w:lvl w:ilvl="1" w:tplc="04190019" w:tentative="1">
      <w:start w:val="1"/>
      <w:numFmt w:val="lowerLetter"/>
      <w:lvlText w:val="%2."/>
      <w:lvlJc w:val="left"/>
      <w:pPr>
        <w:tabs>
          <w:tab w:val="num" w:pos="1332"/>
        </w:tabs>
        <w:ind w:left="1332" w:hanging="360"/>
      </w:pPr>
    </w:lvl>
    <w:lvl w:ilvl="2" w:tplc="0419001B" w:tentative="1">
      <w:start w:val="1"/>
      <w:numFmt w:val="lowerRoman"/>
      <w:lvlText w:val="%3."/>
      <w:lvlJc w:val="right"/>
      <w:pPr>
        <w:tabs>
          <w:tab w:val="num" w:pos="2052"/>
        </w:tabs>
        <w:ind w:left="2052" w:hanging="180"/>
      </w:pPr>
    </w:lvl>
    <w:lvl w:ilvl="3" w:tplc="0419000F" w:tentative="1">
      <w:start w:val="1"/>
      <w:numFmt w:val="decimal"/>
      <w:lvlText w:val="%4."/>
      <w:lvlJc w:val="left"/>
      <w:pPr>
        <w:tabs>
          <w:tab w:val="num" w:pos="2772"/>
        </w:tabs>
        <w:ind w:left="2772" w:hanging="360"/>
      </w:pPr>
    </w:lvl>
    <w:lvl w:ilvl="4" w:tplc="04190019" w:tentative="1">
      <w:start w:val="1"/>
      <w:numFmt w:val="lowerLetter"/>
      <w:lvlText w:val="%5."/>
      <w:lvlJc w:val="left"/>
      <w:pPr>
        <w:tabs>
          <w:tab w:val="num" w:pos="3492"/>
        </w:tabs>
        <w:ind w:left="3492" w:hanging="360"/>
      </w:pPr>
    </w:lvl>
    <w:lvl w:ilvl="5" w:tplc="0419001B" w:tentative="1">
      <w:start w:val="1"/>
      <w:numFmt w:val="lowerRoman"/>
      <w:lvlText w:val="%6."/>
      <w:lvlJc w:val="right"/>
      <w:pPr>
        <w:tabs>
          <w:tab w:val="num" w:pos="4212"/>
        </w:tabs>
        <w:ind w:left="4212" w:hanging="180"/>
      </w:pPr>
    </w:lvl>
    <w:lvl w:ilvl="6" w:tplc="0419000F" w:tentative="1">
      <w:start w:val="1"/>
      <w:numFmt w:val="decimal"/>
      <w:lvlText w:val="%7."/>
      <w:lvlJc w:val="left"/>
      <w:pPr>
        <w:tabs>
          <w:tab w:val="num" w:pos="4932"/>
        </w:tabs>
        <w:ind w:left="4932" w:hanging="360"/>
      </w:pPr>
    </w:lvl>
    <w:lvl w:ilvl="7" w:tplc="04190019" w:tentative="1">
      <w:start w:val="1"/>
      <w:numFmt w:val="lowerLetter"/>
      <w:lvlText w:val="%8."/>
      <w:lvlJc w:val="left"/>
      <w:pPr>
        <w:tabs>
          <w:tab w:val="num" w:pos="5652"/>
        </w:tabs>
        <w:ind w:left="5652" w:hanging="360"/>
      </w:pPr>
    </w:lvl>
    <w:lvl w:ilvl="8" w:tplc="0419001B" w:tentative="1">
      <w:start w:val="1"/>
      <w:numFmt w:val="lowerRoman"/>
      <w:lvlText w:val="%9."/>
      <w:lvlJc w:val="right"/>
      <w:pPr>
        <w:tabs>
          <w:tab w:val="num" w:pos="6372"/>
        </w:tabs>
        <w:ind w:left="6372" w:hanging="180"/>
      </w:pPr>
    </w:lvl>
  </w:abstractNum>
  <w:abstractNum w:abstractNumId="127" w15:restartNumberingAfterBreak="0">
    <w:nsid w:val="7C634834"/>
    <w:multiLevelType w:val="hybridMultilevel"/>
    <w:tmpl w:val="5FAEFC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8" w15:restartNumberingAfterBreak="0">
    <w:nsid w:val="7CA819C7"/>
    <w:multiLevelType w:val="multilevel"/>
    <w:tmpl w:val="04FEF6EC"/>
    <w:lvl w:ilvl="0">
      <w:start w:val="1"/>
      <w:numFmt w:val="decimal"/>
      <w:lvlText w:val="%1."/>
      <w:lvlJc w:val="left"/>
      <w:pPr>
        <w:ind w:left="720" w:hanging="360"/>
      </w:pPr>
      <w:rPr>
        <w:rFonts w:hint="default"/>
        <w:sz w:val="24"/>
        <w:szCs w:val="24"/>
      </w:rPr>
    </w:lvl>
    <w:lvl w:ilvl="1">
      <w:start w:val="1"/>
      <w:numFmt w:val="decimal"/>
      <w:isLgl/>
      <w:lvlText w:val="%1.%2."/>
      <w:lvlJc w:val="left"/>
      <w:pPr>
        <w:ind w:left="748"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9" w15:restartNumberingAfterBreak="0">
    <w:nsid w:val="7F2A3AAB"/>
    <w:multiLevelType w:val="hybridMultilevel"/>
    <w:tmpl w:val="C68C6738"/>
    <w:lvl w:ilvl="0" w:tplc="DCB0F47C">
      <w:start w:val="13"/>
      <w:numFmt w:val="decimal"/>
      <w:lvlText w:val="%1."/>
      <w:lvlJc w:val="left"/>
      <w:pPr>
        <w:ind w:left="1069"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 w15:restartNumberingAfterBreak="0">
    <w:nsid w:val="7FA126F7"/>
    <w:multiLevelType w:val="hybridMultilevel"/>
    <w:tmpl w:val="FDE61C48"/>
    <w:lvl w:ilvl="0" w:tplc="8B42EBD2">
      <w:numFmt w:val="bullet"/>
      <w:lvlText w:val="-"/>
      <w:lvlJc w:val="left"/>
      <w:pPr>
        <w:ind w:left="1440" w:hanging="360"/>
      </w:pPr>
      <w:rPr>
        <w:rFonts w:ascii="Times New Roman" w:eastAsia="Times New Roman" w:hAnsi="Times New Roman" w:cs="Times New Roman" w:hint="default"/>
      </w:rPr>
    </w:lvl>
    <w:lvl w:ilvl="1" w:tplc="8B42EBD2">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20"/>
  </w:num>
  <w:num w:numId="2">
    <w:abstractNumId w:val="24"/>
  </w:num>
  <w:num w:numId="3">
    <w:abstractNumId w:val="63"/>
  </w:num>
  <w:num w:numId="4">
    <w:abstractNumId w:val="4"/>
  </w:num>
  <w:num w:numId="5">
    <w:abstractNumId w:val="85"/>
  </w:num>
  <w:num w:numId="6">
    <w:abstractNumId w:val="96"/>
  </w:num>
  <w:num w:numId="7">
    <w:abstractNumId w:val="127"/>
  </w:num>
  <w:num w:numId="8">
    <w:abstractNumId w:val="117"/>
  </w:num>
  <w:num w:numId="9">
    <w:abstractNumId w:val="47"/>
  </w:num>
  <w:num w:numId="10">
    <w:abstractNumId w:val="105"/>
  </w:num>
  <w:num w:numId="11">
    <w:abstractNumId w:val="61"/>
  </w:num>
  <w:num w:numId="12">
    <w:abstractNumId w:val="36"/>
  </w:num>
  <w:num w:numId="13">
    <w:abstractNumId w:val="13"/>
  </w:num>
  <w:num w:numId="14">
    <w:abstractNumId w:val="98"/>
  </w:num>
  <w:num w:numId="15">
    <w:abstractNumId w:val="88"/>
  </w:num>
  <w:num w:numId="16">
    <w:abstractNumId w:val="100"/>
  </w:num>
  <w:num w:numId="17">
    <w:abstractNumId w:val="2"/>
  </w:num>
  <w:num w:numId="18">
    <w:abstractNumId w:val="80"/>
  </w:num>
  <w:num w:numId="19">
    <w:abstractNumId w:val="123"/>
  </w:num>
  <w:num w:numId="20">
    <w:abstractNumId w:val="68"/>
  </w:num>
  <w:num w:numId="21">
    <w:abstractNumId w:val="112"/>
  </w:num>
  <w:num w:numId="22">
    <w:abstractNumId w:val="89"/>
  </w:num>
  <w:num w:numId="23">
    <w:abstractNumId w:val="49"/>
  </w:num>
  <w:num w:numId="24">
    <w:abstractNumId w:val="121"/>
  </w:num>
  <w:num w:numId="25">
    <w:abstractNumId w:val="74"/>
  </w:num>
  <w:num w:numId="26">
    <w:abstractNumId w:val="72"/>
  </w:num>
  <w:num w:numId="27">
    <w:abstractNumId w:val="81"/>
  </w:num>
  <w:num w:numId="28">
    <w:abstractNumId w:val="79"/>
  </w:num>
  <w:num w:numId="29">
    <w:abstractNumId w:val="60"/>
  </w:num>
  <w:num w:numId="30">
    <w:abstractNumId w:val="65"/>
  </w:num>
  <w:num w:numId="31">
    <w:abstractNumId w:val="50"/>
  </w:num>
  <w:num w:numId="32">
    <w:abstractNumId w:val="6"/>
  </w:num>
  <w:num w:numId="33">
    <w:abstractNumId w:val="97"/>
  </w:num>
  <w:num w:numId="34">
    <w:abstractNumId w:val="115"/>
  </w:num>
  <w:num w:numId="35">
    <w:abstractNumId w:val="91"/>
  </w:num>
  <w:num w:numId="36">
    <w:abstractNumId w:val="26"/>
  </w:num>
  <w:num w:numId="37">
    <w:abstractNumId w:val="29"/>
  </w:num>
  <w:num w:numId="38">
    <w:abstractNumId w:val="130"/>
  </w:num>
  <w:num w:numId="39">
    <w:abstractNumId w:val="94"/>
  </w:num>
  <w:num w:numId="40">
    <w:abstractNumId w:val="126"/>
  </w:num>
  <w:num w:numId="41">
    <w:abstractNumId w:val="119"/>
  </w:num>
  <w:num w:numId="42">
    <w:abstractNumId w:val="125"/>
  </w:num>
  <w:num w:numId="43">
    <w:abstractNumId w:val="9"/>
  </w:num>
  <w:num w:numId="44">
    <w:abstractNumId w:val="21"/>
  </w:num>
  <w:num w:numId="45">
    <w:abstractNumId w:val="19"/>
  </w:num>
  <w:num w:numId="46">
    <w:abstractNumId w:val="22"/>
  </w:num>
  <w:num w:numId="47">
    <w:abstractNumId w:val="17"/>
  </w:num>
  <w:num w:numId="48">
    <w:abstractNumId w:val="64"/>
  </w:num>
  <w:num w:numId="49">
    <w:abstractNumId w:val="73"/>
  </w:num>
  <w:num w:numId="50">
    <w:abstractNumId w:val="114"/>
  </w:num>
  <w:num w:numId="51">
    <w:abstractNumId w:val="116"/>
  </w:num>
  <w:num w:numId="52">
    <w:abstractNumId w:val="25"/>
  </w:num>
  <w:num w:numId="53">
    <w:abstractNumId w:val="108"/>
  </w:num>
  <w:num w:numId="54">
    <w:abstractNumId w:val="34"/>
  </w:num>
  <w:num w:numId="55">
    <w:abstractNumId w:val="84"/>
  </w:num>
  <w:num w:numId="56">
    <w:abstractNumId w:val="109"/>
  </w:num>
  <w:num w:numId="57">
    <w:abstractNumId w:val="59"/>
  </w:num>
  <w:num w:numId="58">
    <w:abstractNumId w:val="69"/>
  </w:num>
  <w:num w:numId="59">
    <w:abstractNumId w:val="90"/>
  </w:num>
  <w:num w:numId="60">
    <w:abstractNumId w:val="87"/>
  </w:num>
  <w:num w:numId="61">
    <w:abstractNumId w:val="37"/>
  </w:num>
  <w:num w:numId="62">
    <w:abstractNumId w:val="45"/>
  </w:num>
  <w:num w:numId="63">
    <w:abstractNumId w:val="52"/>
  </w:num>
  <w:num w:numId="64">
    <w:abstractNumId w:val="39"/>
  </w:num>
  <w:num w:numId="65">
    <w:abstractNumId w:val="18"/>
  </w:num>
  <w:num w:numId="66">
    <w:abstractNumId w:val="12"/>
  </w:num>
  <w:num w:numId="67">
    <w:abstractNumId w:val="111"/>
  </w:num>
  <w:num w:numId="68">
    <w:abstractNumId w:val="77"/>
  </w:num>
  <w:num w:numId="69">
    <w:abstractNumId w:val="75"/>
  </w:num>
  <w:num w:numId="70">
    <w:abstractNumId w:val="95"/>
  </w:num>
  <w:num w:numId="71">
    <w:abstractNumId w:val="101"/>
  </w:num>
  <w:num w:numId="72">
    <w:abstractNumId w:val="42"/>
  </w:num>
  <w:num w:numId="73">
    <w:abstractNumId w:val="113"/>
  </w:num>
  <w:num w:numId="74">
    <w:abstractNumId w:val="83"/>
  </w:num>
  <w:num w:numId="75">
    <w:abstractNumId w:val="103"/>
  </w:num>
  <w:num w:numId="76">
    <w:abstractNumId w:val="46"/>
  </w:num>
  <w:num w:numId="77">
    <w:abstractNumId w:val="33"/>
  </w:num>
  <w:num w:numId="78">
    <w:abstractNumId w:val="15"/>
  </w:num>
  <w:num w:numId="79">
    <w:abstractNumId w:val="110"/>
  </w:num>
  <w:num w:numId="80">
    <w:abstractNumId w:val="106"/>
  </w:num>
  <w:num w:numId="81">
    <w:abstractNumId w:val="71"/>
  </w:num>
  <w:num w:numId="82">
    <w:abstractNumId w:val="93"/>
  </w:num>
  <w:num w:numId="83">
    <w:abstractNumId w:val="102"/>
  </w:num>
  <w:num w:numId="84">
    <w:abstractNumId w:val="35"/>
  </w:num>
  <w:num w:numId="85">
    <w:abstractNumId w:val="16"/>
  </w:num>
  <w:num w:numId="86">
    <w:abstractNumId w:val="28"/>
  </w:num>
  <w:num w:numId="87">
    <w:abstractNumId w:val="57"/>
  </w:num>
  <w:num w:numId="88">
    <w:abstractNumId w:val="58"/>
  </w:num>
  <w:num w:numId="89">
    <w:abstractNumId w:val="122"/>
  </w:num>
  <w:num w:numId="90">
    <w:abstractNumId w:val="118"/>
  </w:num>
  <w:num w:numId="91">
    <w:abstractNumId w:val="43"/>
  </w:num>
  <w:num w:numId="92">
    <w:abstractNumId w:val="66"/>
  </w:num>
  <w:num w:numId="93">
    <w:abstractNumId w:val="54"/>
  </w:num>
  <w:num w:numId="94">
    <w:abstractNumId w:val="104"/>
  </w:num>
  <w:num w:numId="95">
    <w:abstractNumId w:val="14"/>
  </w:num>
  <w:num w:numId="96">
    <w:abstractNumId w:val="3"/>
  </w:num>
  <w:num w:numId="97">
    <w:abstractNumId w:val="92"/>
  </w:num>
  <w:num w:numId="98">
    <w:abstractNumId w:val="67"/>
  </w:num>
  <w:num w:numId="99">
    <w:abstractNumId w:val="10"/>
  </w:num>
  <w:num w:numId="100">
    <w:abstractNumId w:val="107"/>
  </w:num>
  <w:num w:numId="101">
    <w:abstractNumId w:val="124"/>
  </w:num>
  <w:num w:numId="102">
    <w:abstractNumId w:val="23"/>
  </w:num>
  <w:num w:numId="103">
    <w:abstractNumId w:val="70"/>
  </w:num>
  <w:num w:numId="104">
    <w:abstractNumId w:val="1"/>
  </w:num>
  <w:num w:numId="105">
    <w:abstractNumId w:val="38"/>
  </w:num>
  <w:num w:numId="106">
    <w:abstractNumId w:val="11"/>
  </w:num>
  <w:num w:numId="107">
    <w:abstractNumId w:val="76"/>
  </w:num>
  <w:num w:numId="108">
    <w:abstractNumId w:val="41"/>
  </w:num>
  <w:num w:numId="109">
    <w:abstractNumId w:val="0"/>
  </w:num>
  <w:num w:numId="110">
    <w:abstractNumId w:val="30"/>
  </w:num>
  <w:num w:numId="111">
    <w:abstractNumId w:val="128"/>
  </w:num>
  <w:num w:numId="112">
    <w:abstractNumId w:val="62"/>
  </w:num>
  <w:num w:numId="113">
    <w:abstractNumId w:val="56"/>
  </w:num>
  <w:num w:numId="114">
    <w:abstractNumId w:val="51"/>
  </w:num>
  <w:num w:numId="115">
    <w:abstractNumId w:val="82"/>
  </w:num>
  <w:num w:numId="116">
    <w:abstractNumId w:val="27"/>
  </w:num>
  <w:num w:numId="117">
    <w:abstractNumId w:val="120"/>
  </w:num>
  <w:num w:numId="118">
    <w:abstractNumId w:val="31"/>
  </w:num>
  <w:num w:numId="119">
    <w:abstractNumId w:val="86"/>
  </w:num>
  <w:num w:numId="120">
    <w:abstractNumId w:val="40"/>
  </w:num>
  <w:num w:numId="121">
    <w:abstractNumId w:val="32"/>
  </w:num>
  <w:num w:numId="122">
    <w:abstractNumId w:val="5"/>
  </w:num>
  <w:num w:numId="123">
    <w:abstractNumId w:val="53"/>
  </w:num>
  <w:num w:numId="124">
    <w:abstractNumId w:val="7"/>
  </w:num>
  <w:num w:numId="125">
    <w:abstractNumId w:val="55"/>
  </w:num>
  <w:num w:numId="126">
    <w:abstractNumId w:val="129"/>
  </w:num>
  <w:num w:numId="127">
    <w:abstractNumId w:val="48"/>
  </w:num>
  <w:num w:numId="128">
    <w:abstractNumId w:val="44"/>
  </w:num>
  <w:num w:numId="129">
    <w:abstractNumId w:val="99"/>
  </w:num>
  <w:num w:numId="130">
    <w:abstractNumId w:val="8"/>
  </w:num>
  <w:num w:numId="131">
    <w:abstractNumId w:val="78"/>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CC8"/>
    <w:rsid w:val="00010E15"/>
    <w:rsid w:val="00011BCF"/>
    <w:rsid w:val="000123E1"/>
    <w:rsid w:val="00017C59"/>
    <w:rsid w:val="00025ADC"/>
    <w:rsid w:val="00056A44"/>
    <w:rsid w:val="00064E1C"/>
    <w:rsid w:val="0006726F"/>
    <w:rsid w:val="000763B2"/>
    <w:rsid w:val="00093EBF"/>
    <w:rsid w:val="00095103"/>
    <w:rsid w:val="000B35F8"/>
    <w:rsid w:val="000B78CA"/>
    <w:rsid w:val="000C30C6"/>
    <w:rsid w:val="000F5C8A"/>
    <w:rsid w:val="00112ECD"/>
    <w:rsid w:val="0011758A"/>
    <w:rsid w:val="00126C72"/>
    <w:rsid w:val="00130A6D"/>
    <w:rsid w:val="00135621"/>
    <w:rsid w:val="00137C2B"/>
    <w:rsid w:val="00140DAB"/>
    <w:rsid w:val="0016066A"/>
    <w:rsid w:val="0016791B"/>
    <w:rsid w:val="001738B7"/>
    <w:rsid w:val="0019102B"/>
    <w:rsid w:val="001C483F"/>
    <w:rsid w:val="001E33B5"/>
    <w:rsid w:val="001E7B57"/>
    <w:rsid w:val="00221560"/>
    <w:rsid w:val="002273B8"/>
    <w:rsid w:val="002622CD"/>
    <w:rsid w:val="0026286A"/>
    <w:rsid w:val="00272890"/>
    <w:rsid w:val="00284086"/>
    <w:rsid w:val="002B6FA8"/>
    <w:rsid w:val="002E453C"/>
    <w:rsid w:val="002E7BE0"/>
    <w:rsid w:val="002F5D86"/>
    <w:rsid w:val="00307D8B"/>
    <w:rsid w:val="00345DB4"/>
    <w:rsid w:val="00362380"/>
    <w:rsid w:val="00372CC2"/>
    <w:rsid w:val="00385627"/>
    <w:rsid w:val="00390A43"/>
    <w:rsid w:val="004040D6"/>
    <w:rsid w:val="00414EF1"/>
    <w:rsid w:val="004216DD"/>
    <w:rsid w:val="00424A14"/>
    <w:rsid w:val="0043005E"/>
    <w:rsid w:val="0043321F"/>
    <w:rsid w:val="004421AF"/>
    <w:rsid w:val="004454AC"/>
    <w:rsid w:val="00460A5A"/>
    <w:rsid w:val="00472A76"/>
    <w:rsid w:val="00473CB3"/>
    <w:rsid w:val="004758C6"/>
    <w:rsid w:val="004C08FE"/>
    <w:rsid w:val="004C2DC1"/>
    <w:rsid w:val="00535BA2"/>
    <w:rsid w:val="00550FA6"/>
    <w:rsid w:val="00554AE0"/>
    <w:rsid w:val="00560798"/>
    <w:rsid w:val="0058651D"/>
    <w:rsid w:val="005C4B3C"/>
    <w:rsid w:val="005F0586"/>
    <w:rsid w:val="0060523A"/>
    <w:rsid w:val="00620877"/>
    <w:rsid w:val="00625CC8"/>
    <w:rsid w:val="00630B9E"/>
    <w:rsid w:val="006361C6"/>
    <w:rsid w:val="00640795"/>
    <w:rsid w:val="006421A7"/>
    <w:rsid w:val="006546EF"/>
    <w:rsid w:val="00661052"/>
    <w:rsid w:val="00691951"/>
    <w:rsid w:val="006B4B0D"/>
    <w:rsid w:val="006E0C0A"/>
    <w:rsid w:val="006F7DC0"/>
    <w:rsid w:val="00721A89"/>
    <w:rsid w:val="00732F47"/>
    <w:rsid w:val="00733283"/>
    <w:rsid w:val="00752882"/>
    <w:rsid w:val="00765718"/>
    <w:rsid w:val="00774B1E"/>
    <w:rsid w:val="00794D10"/>
    <w:rsid w:val="007D1939"/>
    <w:rsid w:val="007F15DE"/>
    <w:rsid w:val="007F2974"/>
    <w:rsid w:val="007F33F9"/>
    <w:rsid w:val="008403BB"/>
    <w:rsid w:val="00856BEC"/>
    <w:rsid w:val="00872A83"/>
    <w:rsid w:val="00874E2E"/>
    <w:rsid w:val="00875E5F"/>
    <w:rsid w:val="008A4395"/>
    <w:rsid w:val="008A73E1"/>
    <w:rsid w:val="008B223B"/>
    <w:rsid w:val="008B6FE3"/>
    <w:rsid w:val="008D14CA"/>
    <w:rsid w:val="009117BF"/>
    <w:rsid w:val="00917CA7"/>
    <w:rsid w:val="00925EF4"/>
    <w:rsid w:val="00940837"/>
    <w:rsid w:val="00943183"/>
    <w:rsid w:val="0096164C"/>
    <w:rsid w:val="00981481"/>
    <w:rsid w:val="009933F1"/>
    <w:rsid w:val="009F554F"/>
    <w:rsid w:val="00A16CEC"/>
    <w:rsid w:val="00A3134B"/>
    <w:rsid w:val="00A32EFE"/>
    <w:rsid w:val="00A56EB3"/>
    <w:rsid w:val="00A6610C"/>
    <w:rsid w:val="00A71019"/>
    <w:rsid w:val="00A774A4"/>
    <w:rsid w:val="00A95C00"/>
    <w:rsid w:val="00AB4196"/>
    <w:rsid w:val="00AD43EB"/>
    <w:rsid w:val="00B25EA2"/>
    <w:rsid w:val="00B36FE4"/>
    <w:rsid w:val="00B42A07"/>
    <w:rsid w:val="00B557BE"/>
    <w:rsid w:val="00B63BEC"/>
    <w:rsid w:val="00BA08D1"/>
    <w:rsid w:val="00BA25FF"/>
    <w:rsid w:val="00BB341D"/>
    <w:rsid w:val="00BB5910"/>
    <w:rsid w:val="00BC0EF0"/>
    <w:rsid w:val="00C21B38"/>
    <w:rsid w:val="00C77475"/>
    <w:rsid w:val="00C8099F"/>
    <w:rsid w:val="00C95D8F"/>
    <w:rsid w:val="00CC37D1"/>
    <w:rsid w:val="00CD6CB6"/>
    <w:rsid w:val="00CD7EF3"/>
    <w:rsid w:val="00CF3F50"/>
    <w:rsid w:val="00CF4687"/>
    <w:rsid w:val="00CF5A7A"/>
    <w:rsid w:val="00D37F1B"/>
    <w:rsid w:val="00D46AAE"/>
    <w:rsid w:val="00D8487D"/>
    <w:rsid w:val="00DB34DD"/>
    <w:rsid w:val="00DB457E"/>
    <w:rsid w:val="00DB52BD"/>
    <w:rsid w:val="00DC58FD"/>
    <w:rsid w:val="00DE6EF0"/>
    <w:rsid w:val="00DF5862"/>
    <w:rsid w:val="00DF6990"/>
    <w:rsid w:val="00E038DA"/>
    <w:rsid w:val="00E16C14"/>
    <w:rsid w:val="00E41BAC"/>
    <w:rsid w:val="00E47FF6"/>
    <w:rsid w:val="00E51064"/>
    <w:rsid w:val="00E64A24"/>
    <w:rsid w:val="00E859D3"/>
    <w:rsid w:val="00E9368D"/>
    <w:rsid w:val="00EA3FA3"/>
    <w:rsid w:val="00EB4C0F"/>
    <w:rsid w:val="00EC27D2"/>
    <w:rsid w:val="00F07D70"/>
    <w:rsid w:val="00F07ECF"/>
    <w:rsid w:val="00F1771F"/>
    <w:rsid w:val="00F421EC"/>
    <w:rsid w:val="00F6628B"/>
    <w:rsid w:val="00F678FB"/>
    <w:rsid w:val="00F7425E"/>
    <w:rsid w:val="00F76E2A"/>
    <w:rsid w:val="00F83B7A"/>
    <w:rsid w:val="00F965D4"/>
    <w:rsid w:val="00FB1CCB"/>
    <w:rsid w:val="00FD0F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8681FA-2F7B-41F9-84E4-A9DA2B690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5CC8"/>
    <w:pPr>
      <w:spacing w:after="200" w:line="276" w:lineRule="auto"/>
    </w:pPr>
    <w:rPr>
      <w:rFonts w:ascii="Calibri" w:eastAsia="Times New Roman" w:hAnsi="Calibri" w:cs="Times New Roman"/>
      <w:lang w:eastAsia="ru-RU"/>
    </w:rPr>
  </w:style>
  <w:style w:type="paragraph" w:styleId="1">
    <w:name w:val="heading 1"/>
    <w:basedOn w:val="a"/>
    <w:next w:val="a"/>
    <w:link w:val="10"/>
    <w:uiPriority w:val="9"/>
    <w:qFormat/>
    <w:rsid w:val="00625CC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625C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25CC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625CC8"/>
    <w:pPr>
      <w:keepNext/>
      <w:spacing w:before="240" w:after="60" w:line="240" w:lineRule="auto"/>
      <w:outlineLvl w:val="3"/>
    </w:pPr>
    <w:rPr>
      <w:rFonts w:ascii="Times New Roman" w:hAnsi="Times New Roman"/>
      <w:b/>
      <w:bCs/>
      <w:sz w:val="28"/>
      <w:szCs w:val="28"/>
      <w:lang w:val="en-US" w:eastAsia="uk-UA"/>
    </w:rPr>
  </w:style>
  <w:style w:type="paragraph" w:styleId="5">
    <w:name w:val="heading 5"/>
    <w:basedOn w:val="a"/>
    <w:next w:val="a"/>
    <w:link w:val="50"/>
    <w:uiPriority w:val="9"/>
    <w:unhideWhenUsed/>
    <w:qFormat/>
    <w:rsid w:val="00625CC8"/>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qFormat/>
    <w:rsid w:val="00625CC8"/>
    <w:pPr>
      <w:spacing w:before="240" w:after="60" w:line="240" w:lineRule="auto"/>
      <w:outlineLvl w:val="5"/>
    </w:pPr>
    <w:rPr>
      <w:rFonts w:ascii="Times New Roman" w:hAnsi="Times New Roman"/>
      <w:b/>
      <w:bCs/>
      <w:lang w:val="en-US" w:eastAsia="uk-UA"/>
    </w:rPr>
  </w:style>
  <w:style w:type="paragraph" w:styleId="7">
    <w:name w:val="heading 7"/>
    <w:basedOn w:val="a"/>
    <w:next w:val="a"/>
    <w:link w:val="70"/>
    <w:qFormat/>
    <w:rsid w:val="00625CC8"/>
    <w:pPr>
      <w:spacing w:before="240" w:after="60" w:line="240" w:lineRule="auto"/>
      <w:outlineLvl w:val="6"/>
    </w:pPr>
    <w:rPr>
      <w:rFonts w:ascii="Times New Roman" w:hAnsi="Times New Roman"/>
      <w:sz w:val="24"/>
      <w:szCs w:val="24"/>
      <w:lang w:val="en-US" w:eastAsia="uk-UA"/>
    </w:rPr>
  </w:style>
  <w:style w:type="paragraph" w:styleId="8">
    <w:name w:val="heading 8"/>
    <w:basedOn w:val="a"/>
    <w:next w:val="a"/>
    <w:link w:val="80"/>
    <w:qFormat/>
    <w:rsid w:val="00625CC8"/>
    <w:pPr>
      <w:spacing w:before="240" w:after="60" w:line="240" w:lineRule="auto"/>
      <w:outlineLvl w:val="7"/>
    </w:pPr>
    <w:rPr>
      <w:rFonts w:ascii="Times New Roman" w:hAnsi="Times New Roman"/>
      <w:i/>
      <w:iCs/>
      <w:sz w:val="24"/>
      <w:szCs w:val="24"/>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25CC8"/>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semiHidden/>
    <w:rsid w:val="00625CC8"/>
    <w:rPr>
      <w:rFonts w:asciiTheme="majorHAnsi" w:eastAsiaTheme="majorEastAsia" w:hAnsiTheme="majorHAnsi" w:cstheme="majorBidi"/>
      <w:color w:val="2E74B5" w:themeColor="accent1" w:themeShade="BF"/>
      <w:sz w:val="26"/>
      <w:szCs w:val="26"/>
      <w:lang w:eastAsia="ru-RU"/>
    </w:rPr>
  </w:style>
  <w:style w:type="character" w:customStyle="1" w:styleId="40">
    <w:name w:val="Заголовок 4 Знак"/>
    <w:basedOn w:val="a0"/>
    <w:link w:val="4"/>
    <w:rsid w:val="00625CC8"/>
    <w:rPr>
      <w:rFonts w:ascii="Times New Roman" w:eastAsia="Times New Roman" w:hAnsi="Times New Roman" w:cs="Times New Roman"/>
      <w:b/>
      <w:bCs/>
      <w:sz w:val="28"/>
      <w:szCs w:val="28"/>
      <w:lang w:val="en-US" w:eastAsia="uk-UA"/>
    </w:rPr>
  </w:style>
  <w:style w:type="character" w:customStyle="1" w:styleId="50">
    <w:name w:val="Заголовок 5 Знак"/>
    <w:basedOn w:val="a0"/>
    <w:link w:val="5"/>
    <w:uiPriority w:val="9"/>
    <w:rsid w:val="00625CC8"/>
    <w:rPr>
      <w:rFonts w:asciiTheme="majorHAnsi" w:eastAsiaTheme="majorEastAsia" w:hAnsiTheme="majorHAnsi" w:cstheme="majorBidi"/>
      <w:color w:val="2E74B5" w:themeColor="accent1" w:themeShade="BF"/>
      <w:lang w:eastAsia="ru-RU"/>
    </w:rPr>
  </w:style>
  <w:style w:type="character" w:customStyle="1" w:styleId="60">
    <w:name w:val="Заголовок 6 Знак"/>
    <w:basedOn w:val="a0"/>
    <w:link w:val="6"/>
    <w:rsid w:val="00625CC8"/>
    <w:rPr>
      <w:rFonts w:ascii="Times New Roman" w:eastAsia="Times New Roman" w:hAnsi="Times New Roman" w:cs="Times New Roman"/>
      <w:b/>
      <w:bCs/>
      <w:lang w:val="en-US" w:eastAsia="uk-UA"/>
    </w:rPr>
  </w:style>
  <w:style w:type="character" w:customStyle="1" w:styleId="70">
    <w:name w:val="Заголовок 7 Знак"/>
    <w:basedOn w:val="a0"/>
    <w:link w:val="7"/>
    <w:rsid w:val="00625CC8"/>
    <w:rPr>
      <w:rFonts w:ascii="Times New Roman" w:eastAsia="Times New Roman" w:hAnsi="Times New Roman" w:cs="Times New Roman"/>
      <w:sz w:val="24"/>
      <w:szCs w:val="24"/>
      <w:lang w:val="en-US" w:eastAsia="uk-UA"/>
    </w:rPr>
  </w:style>
  <w:style w:type="character" w:customStyle="1" w:styleId="80">
    <w:name w:val="Заголовок 8 Знак"/>
    <w:basedOn w:val="a0"/>
    <w:link w:val="8"/>
    <w:rsid w:val="00625CC8"/>
    <w:rPr>
      <w:rFonts w:ascii="Times New Roman" w:eastAsia="Times New Roman" w:hAnsi="Times New Roman" w:cs="Times New Roman"/>
      <w:i/>
      <w:iCs/>
      <w:sz w:val="24"/>
      <w:szCs w:val="24"/>
      <w:lang w:val="en-US" w:eastAsia="uk-UA"/>
    </w:rPr>
  </w:style>
  <w:style w:type="character" w:customStyle="1" w:styleId="30">
    <w:name w:val="Заголовок 3 Знак"/>
    <w:basedOn w:val="a0"/>
    <w:link w:val="3"/>
    <w:uiPriority w:val="9"/>
    <w:semiHidden/>
    <w:rsid w:val="00625CC8"/>
    <w:rPr>
      <w:rFonts w:asciiTheme="majorHAnsi" w:eastAsiaTheme="majorEastAsia" w:hAnsiTheme="majorHAnsi" w:cstheme="majorBidi"/>
      <w:color w:val="1F4D78" w:themeColor="accent1" w:themeShade="7F"/>
      <w:sz w:val="24"/>
      <w:szCs w:val="24"/>
      <w:lang w:eastAsia="ru-RU"/>
    </w:rPr>
  </w:style>
  <w:style w:type="character" w:customStyle="1" w:styleId="51">
    <w:name w:val="Основной текст (5)_"/>
    <w:basedOn w:val="a0"/>
    <w:link w:val="510"/>
    <w:locked/>
    <w:rsid w:val="00625CC8"/>
    <w:rPr>
      <w:i/>
      <w:iCs/>
      <w:sz w:val="17"/>
      <w:szCs w:val="17"/>
      <w:shd w:val="clear" w:color="auto" w:fill="FFFFFF"/>
    </w:rPr>
  </w:style>
  <w:style w:type="paragraph" w:customStyle="1" w:styleId="510">
    <w:name w:val="Основной текст (5)1"/>
    <w:basedOn w:val="a"/>
    <w:link w:val="51"/>
    <w:rsid w:val="00625CC8"/>
    <w:pPr>
      <w:widowControl w:val="0"/>
      <w:shd w:val="clear" w:color="auto" w:fill="FFFFFF"/>
      <w:spacing w:before="120" w:after="360" w:line="211" w:lineRule="exact"/>
    </w:pPr>
    <w:rPr>
      <w:rFonts w:asciiTheme="minorHAnsi" w:eastAsiaTheme="minorHAnsi" w:hAnsiTheme="minorHAnsi" w:cstheme="minorBidi"/>
      <w:i/>
      <w:iCs/>
      <w:sz w:val="17"/>
      <w:szCs w:val="17"/>
      <w:shd w:val="clear" w:color="auto" w:fill="FFFFFF"/>
      <w:lang w:eastAsia="en-US"/>
    </w:rPr>
  </w:style>
  <w:style w:type="character" w:customStyle="1" w:styleId="59pt">
    <w:name w:val="Основной текст (5) + 9 pt"/>
    <w:aliases w:val="Полужирный29,Не курсив"/>
    <w:basedOn w:val="51"/>
    <w:rsid w:val="00625CC8"/>
    <w:rPr>
      <w:b/>
      <w:bCs/>
      <w:i/>
      <w:iCs/>
      <w:sz w:val="18"/>
      <w:szCs w:val="18"/>
      <w:shd w:val="clear" w:color="auto" w:fill="FFFFFF"/>
    </w:rPr>
  </w:style>
  <w:style w:type="character" w:customStyle="1" w:styleId="markedcontent">
    <w:name w:val="markedcontent"/>
    <w:basedOn w:val="a0"/>
    <w:rsid w:val="00625CC8"/>
  </w:style>
  <w:style w:type="paragraph" w:styleId="a3">
    <w:name w:val="header"/>
    <w:basedOn w:val="a"/>
    <w:link w:val="a4"/>
    <w:rsid w:val="00625CC8"/>
    <w:pPr>
      <w:widowControl w:val="0"/>
      <w:tabs>
        <w:tab w:val="center" w:pos="4677"/>
        <w:tab w:val="right" w:pos="9355"/>
      </w:tabs>
      <w:autoSpaceDE w:val="0"/>
      <w:autoSpaceDN w:val="0"/>
      <w:adjustRightInd w:val="0"/>
      <w:spacing w:after="0" w:line="240" w:lineRule="auto"/>
    </w:pPr>
    <w:rPr>
      <w:rFonts w:ascii="Times New Roman" w:hAnsi="Times New Roman"/>
      <w:sz w:val="20"/>
      <w:szCs w:val="20"/>
    </w:rPr>
  </w:style>
  <w:style w:type="character" w:customStyle="1" w:styleId="a4">
    <w:name w:val="Верхний колонтитул Знак"/>
    <w:basedOn w:val="a0"/>
    <w:link w:val="a3"/>
    <w:rsid w:val="00625CC8"/>
    <w:rPr>
      <w:rFonts w:ascii="Times New Roman" w:eastAsia="Times New Roman" w:hAnsi="Times New Roman" w:cs="Times New Roman"/>
      <w:sz w:val="20"/>
      <w:szCs w:val="20"/>
      <w:lang w:eastAsia="ru-RU"/>
    </w:rPr>
  </w:style>
  <w:style w:type="character" w:styleId="a5">
    <w:name w:val="page number"/>
    <w:basedOn w:val="a0"/>
    <w:rsid w:val="00625CC8"/>
  </w:style>
  <w:style w:type="character" w:styleId="a6">
    <w:name w:val="Hyperlink"/>
    <w:rsid w:val="00625CC8"/>
    <w:rPr>
      <w:strike w:val="0"/>
      <w:dstrike w:val="0"/>
      <w:color w:val="0000FF"/>
      <w:u w:val="none"/>
      <w:effect w:val="none"/>
    </w:rPr>
  </w:style>
  <w:style w:type="character" w:customStyle="1" w:styleId="fontstyle21">
    <w:name w:val="fontstyle21"/>
    <w:uiPriority w:val="99"/>
    <w:rsid w:val="00625CC8"/>
    <w:rPr>
      <w:rFonts w:ascii="Times New Roman" w:hAnsi="Times New Roman" w:cs="Times New Roman"/>
      <w:color w:val="000000"/>
      <w:sz w:val="24"/>
      <w:szCs w:val="24"/>
    </w:rPr>
  </w:style>
  <w:style w:type="paragraph" w:styleId="a7">
    <w:name w:val="List Paragraph"/>
    <w:basedOn w:val="a"/>
    <w:uiPriority w:val="34"/>
    <w:qFormat/>
    <w:rsid w:val="00625CC8"/>
    <w:pPr>
      <w:spacing w:after="0" w:line="240" w:lineRule="auto"/>
      <w:ind w:left="720"/>
      <w:contextualSpacing/>
      <w:jc w:val="both"/>
    </w:pPr>
    <w:rPr>
      <w:rFonts w:ascii="Times New Roman" w:hAnsi="Times New Roman"/>
      <w:sz w:val="24"/>
      <w:szCs w:val="24"/>
    </w:rPr>
  </w:style>
  <w:style w:type="character" w:customStyle="1" w:styleId="fontstyle01">
    <w:name w:val="fontstyle01"/>
    <w:rsid w:val="00625CC8"/>
    <w:rPr>
      <w:rFonts w:ascii="Times New Roman" w:hAnsi="Times New Roman" w:cs="Times New Roman"/>
      <w:b/>
      <w:bCs/>
      <w:color w:val="000000"/>
      <w:sz w:val="24"/>
      <w:szCs w:val="24"/>
    </w:rPr>
  </w:style>
  <w:style w:type="table" w:styleId="a8">
    <w:name w:val="Table Grid"/>
    <w:basedOn w:val="a1"/>
    <w:uiPriority w:val="39"/>
    <w:rsid w:val="008D14CA"/>
    <w:pPr>
      <w:spacing w:after="0" w:line="24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4">
    <w:name w:val="rvps4"/>
    <w:basedOn w:val="a"/>
    <w:rsid w:val="00625CC8"/>
    <w:pPr>
      <w:spacing w:before="100" w:beforeAutospacing="1" w:after="100" w:afterAutospacing="1" w:line="240" w:lineRule="auto"/>
    </w:pPr>
    <w:rPr>
      <w:rFonts w:ascii="Times New Roman" w:hAnsi="Times New Roman"/>
      <w:sz w:val="24"/>
      <w:szCs w:val="24"/>
    </w:rPr>
  </w:style>
  <w:style w:type="character" w:customStyle="1" w:styleId="rvts15">
    <w:name w:val="rvts15"/>
    <w:basedOn w:val="a0"/>
    <w:rsid w:val="00625CC8"/>
  </w:style>
  <w:style w:type="paragraph" w:customStyle="1" w:styleId="rvps15">
    <w:name w:val="rvps15"/>
    <w:basedOn w:val="a"/>
    <w:rsid w:val="00625CC8"/>
    <w:pPr>
      <w:spacing w:before="100" w:beforeAutospacing="1" w:after="100" w:afterAutospacing="1" w:line="240" w:lineRule="auto"/>
    </w:pPr>
    <w:rPr>
      <w:rFonts w:ascii="Times New Roman" w:hAnsi="Times New Roman"/>
      <w:sz w:val="24"/>
      <w:szCs w:val="24"/>
    </w:rPr>
  </w:style>
  <w:style w:type="paragraph" w:customStyle="1" w:styleId="rvps157">
    <w:name w:val="rvps157"/>
    <w:basedOn w:val="a"/>
    <w:rsid w:val="00625CC8"/>
    <w:pPr>
      <w:spacing w:before="100" w:beforeAutospacing="1" w:after="100" w:afterAutospacing="1" w:line="240" w:lineRule="auto"/>
    </w:pPr>
    <w:rPr>
      <w:rFonts w:ascii="Times New Roman" w:hAnsi="Times New Roman"/>
      <w:sz w:val="24"/>
      <w:szCs w:val="24"/>
    </w:rPr>
  </w:style>
  <w:style w:type="character" w:customStyle="1" w:styleId="rvts17">
    <w:name w:val="rvts17"/>
    <w:basedOn w:val="a0"/>
    <w:rsid w:val="00625CC8"/>
  </w:style>
  <w:style w:type="character" w:customStyle="1" w:styleId="rvts46">
    <w:name w:val="rvts46"/>
    <w:basedOn w:val="a0"/>
    <w:rsid w:val="00625CC8"/>
  </w:style>
  <w:style w:type="paragraph" w:styleId="a9">
    <w:name w:val="Body Text Indent"/>
    <w:basedOn w:val="a"/>
    <w:link w:val="aa"/>
    <w:rsid w:val="00625CC8"/>
    <w:pPr>
      <w:spacing w:after="120" w:line="240" w:lineRule="auto"/>
      <w:ind w:left="283"/>
    </w:pPr>
    <w:rPr>
      <w:rFonts w:ascii="Times New Roman" w:hAnsi="Times New Roman"/>
      <w:sz w:val="20"/>
      <w:szCs w:val="20"/>
      <w:lang w:val="en-US" w:eastAsia="uk-UA"/>
    </w:rPr>
  </w:style>
  <w:style w:type="character" w:customStyle="1" w:styleId="aa">
    <w:name w:val="Основной текст с отступом Знак"/>
    <w:basedOn w:val="a0"/>
    <w:link w:val="a9"/>
    <w:rsid w:val="00625CC8"/>
    <w:rPr>
      <w:rFonts w:ascii="Times New Roman" w:eastAsia="Times New Roman" w:hAnsi="Times New Roman" w:cs="Times New Roman"/>
      <w:sz w:val="20"/>
      <w:szCs w:val="20"/>
      <w:lang w:val="en-US" w:eastAsia="uk-UA"/>
    </w:rPr>
  </w:style>
  <w:style w:type="paragraph" w:styleId="31">
    <w:name w:val="Body Text Indent 3"/>
    <w:basedOn w:val="a"/>
    <w:link w:val="32"/>
    <w:rsid w:val="00625CC8"/>
    <w:pPr>
      <w:spacing w:after="120" w:line="240" w:lineRule="auto"/>
      <w:ind w:left="283"/>
    </w:pPr>
    <w:rPr>
      <w:rFonts w:ascii="Times New Roman" w:hAnsi="Times New Roman"/>
      <w:sz w:val="16"/>
      <w:szCs w:val="16"/>
      <w:lang w:val="en-US" w:eastAsia="uk-UA"/>
    </w:rPr>
  </w:style>
  <w:style w:type="character" w:customStyle="1" w:styleId="32">
    <w:name w:val="Основной текст с отступом 3 Знак"/>
    <w:basedOn w:val="a0"/>
    <w:link w:val="31"/>
    <w:rsid w:val="00625CC8"/>
    <w:rPr>
      <w:rFonts w:ascii="Times New Roman" w:eastAsia="Times New Roman" w:hAnsi="Times New Roman" w:cs="Times New Roman"/>
      <w:sz w:val="16"/>
      <w:szCs w:val="16"/>
      <w:lang w:val="en-US" w:eastAsia="uk-UA"/>
    </w:rPr>
  </w:style>
  <w:style w:type="character" w:customStyle="1" w:styleId="hps">
    <w:name w:val="hps"/>
    <w:basedOn w:val="a0"/>
    <w:rsid w:val="00625CC8"/>
  </w:style>
  <w:style w:type="character" w:customStyle="1" w:styleId="hpsatn">
    <w:name w:val="hps atn"/>
    <w:basedOn w:val="a0"/>
    <w:rsid w:val="00625CC8"/>
  </w:style>
  <w:style w:type="character" w:customStyle="1" w:styleId="atn">
    <w:name w:val="atn"/>
    <w:basedOn w:val="a0"/>
    <w:rsid w:val="00625CC8"/>
  </w:style>
  <w:style w:type="paragraph" w:styleId="ab">
    <w:name w:val="Normal (Web)"/>
    <w:basedOn w:val="a"/>
    <w:uiPriority w:val="99"/>
    <w:unhideWhenUsed/>
    <w:rsid w:val="00625CC8"/>
    <w:pPr>
      <w:spacing w:before="100" w:beforeAutospacing="1" w:after="100" w:afterAutospacing="1" w:line="240" w:lineRule="auto"/>
    </w:pPr>
    <w:rPr>
      <w:rFonts w:ascii="Times New Roman" w:hAnsi="Times New Roman"/>
      <w:sz w:val="24"/>
      <w:szCs w:val="24"/>
    </w:rPr>
  </w:style>
  <w:style w:type="character" w:customStyle="1" w:styleId="z-">
    <w:name w:val="z-Начало формы Знак"/>
    <w:basedOn w:val="a0"/>
    <w:link w:val="z-0"/>
    <w:uiPriority w:val="99"/>
    <w:semiHidden/>
    <w:rsid w:val="00625CC8"/>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625CC8"/>
    <w:pPr>
      <w:pBdr>
        <w:bottom w:val="single" w:sz="6" w:space="1" w:color="auto"/>
      </w:pBdr>
      <w:spacing w:after="0" w:line="240" w:lineRule="auto"/>
      <w:jc w:val="center"/>
    </w:pPr>
    <w:rPr>
      <w:rFonts w:ascii="Arial" w:hAnsi="Arial" w:cs="Arial"/>
      <w:vanish/>
      <w:sz w:val="16"/>
      <w:szCs w:val="16"/>
    </w:rPr>
  </w:style>
  <w:style w:type="character" w:customStyle="1" w:styleId="z-1">
    <w:name w:val="z-Конец формы Знак"/>
    <w:basedOn w:val="a0"/>
    <w:link w:val="z-2"/>
    <w:uiPriority w:val="99"/>
    <w:semiHidden/>
    <w:rsid w:val="00625CC8"/>
    <w:rPr>
      <w:rFonts w:ascii="Arial" w:eastAsia="Times New Roman" w:hAnsi="Arial" w:cs="Arial"/>
      <w:vanish/>
      <w:sz w:val="16"/>
      <w:szCs w:val="16"/>
      <w:lang w:eastAsia="ru-RU"/>
    </w:rPr>
  </w:style>
  <w:style w:type="paragraph" w:styleId="z-2">
    <w:name w:val="HTML Bottom of Form"/>
    <w:basedOn w:val="a"/>
    <w:next w:val="a"/>
    <w:link w:val="z-1"/>
    <w:hidden/>
    <w:uiPriority w:val="99"/>
    <w:semiHidden/>
    <w:unhideWhenUsed/>
    <w:rsid w:val="00625CC8"/>
    <w:pPr>
      <w:pBdr>
        <w:top w:val="single" w:sz="6" w:space="1" w:color="auto"/>
      </w:pBdr>
      <w:spacing w:after="0" w:line="240" w:lineRule="auto"/>
      <w:jc w:val="center"/>
    </w:pPr>
    <w:rPr>
      <w:rFonts w:ascii="Arial" w:hAnsi="Arial" w:cs="Arial"/>
      <w:vanish/>
      <w:sz w:val="16"/>
      <w:szCs w:val="16"/>
    </w:rPr>
  </w:style>
  <w:style w:type="character" w:customStyle="1" w:styleId="absolute">
    <w:name w:val="absolute"/>
    <w:basedOn w:val="a0"/>
    <w:rsid w:val="00625CC8"/>
  </w:style>
  <w:style w:type="paragraph" w:styleId="ac">
    <w:name w:val="Body Text"/>
    <w:basedOn w:val="a"/>
    <w:link w:val="ad"/>
    <w:uiPriority w:val="99"/>
    <w:unhideWhenUsed/>
    <w:rsid w:val="00625CC8"/>
    <w:pPr>
      <w:spacing w:after="120"/>
    </w:pPr>
  </w:style>
  <w:style w:type="character" w:customStyle="1" w:styleId="ad">
    <w:name w:val="Основной текст Знак"/>
    <w:basedOn w:val="a0"/>
    <w:link w:val="ac"/>
    <w:uiPriority w:val="99"/>
    <w:rsid w:val="00625CC8"/>
    <w:rPr>
      <w:rFonts w:ascii="Calibri" w:eastAsia="Times New Roman" w:hAnsi="Calibri" w:cs="Times New Roman"/>
      <w:lang w:eastAsia="ru-RU"/>
    </w:rPr>
  </w:style>
  <w:style w:type="paragraph" w:styleId="ae">
    <w:name w:val="Title"/>
    <w:basedOn w:val="a"/>
    <w:link w:val="af"/>
    <w:qFormat/>
    <w:rsid w:val="00625CC8"/>
    <w:pPr>
      <w:spacing w:after="0" w:line="240" w:lineRule="auto"/>
      <w:jc w:val="center"/>
    </w:pPr>
    <w:rPr>
      <w:rFonts w:ascii="Times New Roman" w:hAnsi="Times New Roman"/>
      <w:b/>
      <w:bCs/>
      <w:sz w:val="36"/>
      <w:szCs w:val="36"/>
      <w:lang w:val="uk-UA"/>
    </w:rPr>
  </w:style>
  <w:style w:type="character" w:customStyle="1" w:styleId="af">
    <w:name w:val="Заголовок Знак"/>
    <w:basedOn w:val="a0"/>
    <w:link w:val="ae"/>
    <w:rsid w:val="00625CC8"/>
    <w:rPr>
      <w:rFonts w:ascii="Times New Roman" w:eastAsia="Times New Roman" w:hAnsi="Times New Roman" w:cs="Times New Roman"/>
      <w:b/>
      <w:bCs/>
      <w:sz w:val="36"/>
      <w:szCs w:val="36"/>
      <w:lang w:val="uk-UA" w:eastAsia="ru-RU"/>
    </w:rPr>
  </w:style>
  <w:style w:type="character" w:customStyle="1" w:styleId="hgkelc">
    <w:name w:val="hgkelc"/>
    <w:basedOn w:val="a0"/>
    <w:rsid w:val="00625CC8"/>
  </w:style>
  <w:style w:type="paragraph" w:customStyle="1" w:styleId="11">
    <w:name w:val="Обычный1"/>
    <w:link w:val="Normal"/>
    <w:rsid w:val="00625CC8"/>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Normal">
    <w:name w:val="Normal Знак"/>
    <w:link w:val="11"/>
    <w:rsid w:val="00625CC8"/>
    <w:rPr>
      <w:rFonts w:ascii="Times New Roman" w:eastAsia="Times New Roman" w:hAnsi="Times New Roman" w:cs="Times New Roman"/>
      <w:snapToGrid w:val="0"/>
      <w:sz w:val="20"/>
      <w:szCs w:val="20"/>
      <w:lang w:eastAsia="ru-RU"/>
    </w:rPr>
  </w:style>
  <w:style w:type="character" w:customStyle="1" w:styleId="mw-headline">
    <w:name w:val="mw-headline"/>
    <w:basedOn w:val="a0"/>
    <w:rsid w:val="00625CC8"/>
  </w:style>
  <w:style w:type="character" w:styleId="af0">
    <w:name w:val="Strong"/>
    <w:basedOn w:val="a0"/>
    <w:uiPriority w:val="22"/>
    <w:qFormat/>
    <w:rsid w:val="00625CC8"/>
    <w:rPr>
      <w:b/>
      <w:bCs/>
    </w:rPr>
  </w:style>
  <w:style w:type="character" w:customStyle="1" w:styleId="mwe-math-mathml-inline">
    <w:name w:val="mwe-math-mathml-inline"/>
    <w:basedOn w:val="a0"/>
    <w:rsid w:val="00625CC8"/>
  </w:style>
  <w:style w:type="character" w:customStyle="1" w:styleId="texhtml">
    <w:name w:val="texhtml"/>
    <w:basedOn w:val="a0"/>
    <w:rsid w:val="00625CC8"/>
  </w:style>
  <w:style w:type="paragraph" w:customStyle="1" w:styleId="msonormal1">
    <w:name w:val="msonormal1"/>
    <w:basedOn w:val="a"/>
    <w:rsid w:val="00625CC8"/>
    <w:pPr>
      <w:spacing w:before="100" w:beforeAutospacing="1" w:after="100" w:afterAutospacing="1" w:line="240" w:lineRule="auto"/>
    </w:pPr>
    <w:rPr>
      <w:rFonts w:ascii="Times New Roman" w:hAnsi="Times New Roman"/>
      <w:sz w:val="24"/>
      <w:szCs w:val="24"/>
    </w:rPr>
  </w:style>
  <w:style w:type="character" w:customStyle="1" w:styleId="FontStyle239">
    <w:name w:val="Font Style239"/>
    <w:rsid w:val="00625CC8"/>
    <w:rPr>
      <w:rFonts w:ascii="Times New Roman" w:hAnsi="Times New Roman" w:cs="Times New Roman" w:hint="default"/>
      <w:b/>
      <w:bCs/>
      <w:i/>
      <w:iCs/>
      <w:sz w:val="22"/>
      <w:szCs w:val="22"/>
    </w:rPr>
  </w:style>
  <w:style w:type="paragraph" w:styleId="af1">
    <w:name w:val="Balloon Text"/>
    <w:basedOn w:val="a"/>
    <w:link w:val="af2"/>
    <w:uiPriority w:val="99"/>
    <w:semiHidden/>
    <w:unhideWhenUsed/>
    <w:rsid w:val="002F5D86"/>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2F5D86"/>
    <w:rPr>
      <w:rFonts w:ascii="Segoe UI" w:eastAsia="Times New Roman" w:hAnsi="Segoe UI" w:cs="Segoe UI"/>
      <w:sz w:val="18"/>
      <w:szCs w:val="18"/>
      <w:lang w:eastAsia="ru-RU"/>
    </w:rPr>
  </w:style>
  <w:style w:type="character" w:styleId="af3">
    <w:name w:val="Emphasis"/>
    <w:basedOn w:val="a0"/>
    <w:uiPriority w:val="20"/>
    <w:qFormat/>
    <w:rsid w:val="00E038DA"/>
    <w:rPr>
      <w:i/>
      <w:iCs/>
    </w:rPr>
  </w:style>
  <w:style w:type="paragraph" w:styleId="af4">
    <w:name w:val="footer"/>
    <w:basedOn w:val="a"/>
    <w:link w:val="af5"/>
    <w:uiPriority w:val="99"/>
    <w:unhideWhenUsed/>
    <w:rsid w:val="00925EF4"/>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925EF4"/>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ki/&#1062;&#1080;&#1083;&#1110;&#1085;&#1076;&#1088;&#1080;&#1095;&#1085;&#1072;_&#1089;&#1080;&#1089;&#1090;&#1077;&#1084;&#1072;_&#1082;&#1086;&#1086;&#1088;&#1076;&#1080;&#1085;&#1072;&#1090;" TargetMode="External"/><Relationship Id="rId299" Type="http://schemas.openxmlformats.org/officeDocument/2006/relationships/hyperlink" Target="https://www.sony.ua/electronics/support/action-cam-hdr-as-series/hdr-as100v" TargetMode="External"/><Relationship Id="rId21" Type="http://schemas.openxmlformats.org/officeDocument/2006/relationships/hyperlink" Target="http://infiz.dp.ua/misc-documents/repozit/ZO-A1/A1-0000-14-L1-18.pdf" TargetMode="External"/><Relationship Id="rId63"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159" Type="http://schemas.openxmlformats.org/officeDocument/2006/relationships/image" Target="media/image42.png"/><Relationship Id="rId324" Type="http://schemas.openxmlformats.org/officeDocument/2006/relationships/hyperlink" Target="https://ek.ua/PANASONIC-HC-X1000.htm" TargetMode="External"/><Relationship Id="rId366" Type="http://schemas.openxmlformats.org/officeDocument/2006/relationships/image" Target="media/image117.png"/><Relationship Id="rId170" Type="http://schemas.openxmlformats.org/officeDocument/2006/relationships/hyperlink" Target="http://eprints.zu.edu.ua/14594/1/2.pdf" TargetMode="External"/><Relationship Id="rId226" Type="http://schemas.openxmlformats.org/officeDocument/2006/relationships/hyperlink" Target="https://studfile.net/preview/5910791/" TargetMode="External"/><Relationship Id="rId433" Type="http://schemas.openxmlformats.org/officeDocument/2006/relationships/image" Target="media/image155.png"/><Relationship Id="rId268" Type="http://schemas.openxmlformats.org/officeDocument/2006/relationships/hyperlink" Target="https://moodle.znu.edu.ua/mod/resource/view.php?id=267317" TargetMode="External"/><Relationship Id="rId32" Type="http://schemas.openxmlformats.org/officeDocument/2006/relationships/image" Target="media/image15.png"/><Relationship Id="rId74" Type="http://schemas.openxmlformats.org/officeDocument/2006/relationships/hyperlink" Target="https://ek.ua/SONY-HDR-AS100V.htm/" TargetMode="External"/><Relationship Id="rId128" Type="http://schemas.openxmlformats.org/officeDocument/2006/relationships/image" Target="media/image36.png"/><Relationship Id="rId335" Type="http://schemas.openxmlformats.org/officeDocument/2006/relationships/image" Target="media/image100.jpeg"/><Relationship Id="rId377" Type="http://schemas.openxmlformats.org/officeDocument/2006/relationships/image" Target="media/image125.jpeg"/><Relationship Id="rId5" Type="http://schemas.openxmlformats.org/officeDocument/2006/relationships/webSettings" Target="webSettings.xml"/><Relationship Id="rId181" Type="http://schemas.openxmlformats.org/officeDocument/2006/relationships/hyperlink" Target="http://sport.mdu.edu.ua/fks/wp-content/uploads/2018/03/&#1043;&#1083;&#1072;&#1089;&#1072;&#1088;&#1110;&#1081;-&#1073;&#1110;&#1086;&#1084;&#1077;&#1093;&#1072;&#1085;&#1110;&#1082;&#1072;-3&#1092;&#1074;.pdf" TargetMode="External"/><Relationship Id="rId237" Type="http://schemas.openxmlformats.org/officeDocument/2006/relationships/image" Target="media/image67.png"/><Relationship Id="rId402" Type="http://schemas.openxmlformats.org/officeDocument/2006/relationships/image" Target="media/image136.png"/><Relationship Id="rId279" Type="http://schemas.openxmlformats.org/officeDocument/2006/relationships/hyperlink" Target="https://evnuir.vnu.edu.ua/handle/123456789/21509" TargetMode="External"/><Relationship Id="rId444" Type="http://schemas.openxmlformats.org/officeDocument/2006/relationships/image" Target="media/image166.png"/><Relationship Id="rId43" Type="http://schemas.openxmlformats.org/officeDocument/2006/relationships/image" Target="media/image19.png"/><Relationship Id="rId139" Type="http://schemas.openxmlformats.org/officeDocument/2006/relationships/hyperlink" Target="http://dspace.mdu.edu.ua/jspui/bitstream/123456789/291/3/&#1058;&#1091;&#1087;&#1108;&#1108;&#1074;_C_&#1050;&#1086;&#1079;&#1091;&#1073;&#1077;&#1085;&#1082;&#1086;_&#1041;&#1110;&#1086;&#1084;&#1077;&#1093;&#1072;&#1085;&#1110;&#1082;&#1072;_&#1053;&#1072;&#1074;&#1095;&#1072;&#1083;&#1100;&#1085;&#1086;-&#1084;&#1077;&#1090;&#1086;&#1076;&#1080;&#1095;&#1085;&#1080;&#1081;_&#1087;&#1086;&#1089;&#1110;&#1073;&#1085;&#1080;&#1082;.pdf" TargetMode="External"/><Relationship Id="rId290" Type="http://schemas.openxmlformats.org/officeDocument/2006/relationships/hyperlink" Target="https://fotosale.ua/product_N61870.htm" TargetMode="External"/><Relationship Id="rId304" Type="http://schemas.openxmlformats.org/officeDocument/2006/relationships/hyperlink" Target="https://www.sony-mea.com/ru/electronics/handycam-videokamery/fdr-ax100e/specifications" TargetMode="External"/><Relationship Id="rId346" Type="http://schemas.openxmlformats.org/officeDocument/2006/relationships/image" Target="media/image105.jpeg"/><Relationship Id="rId388" Type="http://schemas.openxmlformats.org/officeDocument/2006/relationships/image" Target="media/image134.jpeg"/><Relationship Id="rId85" Type="http://schemas.openxmlformats.org/officeDocument/2006/relationships/hyperlink" Target="https://www.canon.ru/video-cameras/xa55-xa50/specifications/" TargetMode="External"/><Relationship Id="rId150" Type="http://schemas.openxmlformats.org/officeDocument/2006/relationships/hyperlink" Target="https://zenodo.org/record/46823/files/242.2.11.15.doc" TargetMode="External"/><Relationship Id="rId192" Type="http://schemas.openxmlformats.org/officeDocument/2006/relationships/hyperlink" Target="https://zenodo.org/record/46823/files/242.2.11.15.doc" TargetMode="External"/><Relationship Id="rId206" Type="http://schemas.openxmlformats.org/officeDocument/2006/relationships/image" Target="media/image61.png"/><Relationship Id="rId413" Type="http://schemas.openxmlformats.org/officeDocument/2006/relationships/hyperlink" Target="https://uk.wikipedia.org/wiki/%D0%90%D0%B7%D0%B8%D0%BC%D1%83%D1%82" TargetMode="External"/><Relationship Id="rId248" Type="http://schemas.openxmlformats.org/officeDocument/2006/relationships/hyperlink" Target="http://lesgaft.spb.ru/ru/content/patent-na-izobretenie-sposob-trenirovki-i-ocenki-effektivnosti-ottalkivaniya-ot-opory" TargetMode="External"/><Relationship Id="rId455" Type="http://schemas.openxmlformats.org/officeDocument/2006/relationships/image" Target="media/image177.png"/><Relationship Id="rId12" Type="http://schemas.openxmlformats.org/officeDocument/2006/relationships/image" Target="media/image5.png"/><Relationship Id="rId108" Type="http://schemas.openxmlformats.org/officeDocument/2006/relationships/hyperlink" Target="https://cctvlens.ru/instrumenty/" TargetMode="External"/><Relationship Id="rId315" Type="http://schemas.openxmlformats.org/officeDocument/2006/relationships/image" Target="media/image91.jpeg"/><Relationship Id="rId357" Type="http://schemas.openxmlformats.org/officeDocument/2006/relationships/image" Target="media/image110.jpeg"/><Relationship Id="rId54" Type="http://schemas.openxmlformats.org/officeDocument/2006/relationships/image" Target="media/image30.png"/><Relationship Id="rId96" Type="http://schemas.openxmlformats.org/officeDocument/2006/relationships/hyperlink" Target="https://www.dji.com/ru/osmo-action/info" TargetMode="External"/><Relationship Id="rId161" Type="http://schemas.openxmlformats.org/officeDocument/2006/relationships/image" Target="media/image44.png"/><Relationship Id="rId217" Type="http://schemas.openxmlformats.org/officeDocument/2006/relationships/hyperlink" Target="http://eprints.zu.edu.ua/14594/1/2.pdf" TargetMode="External"/><Relationship Id="rId399" Type="http://schemas.openxmlformats.org/officeDocument/2006/relationships/hyperlink" Target="https://uk.wikipedia.org/wiki/%D0%B0%D0%B1%D1%81%D1%86%D0%B8%D1%81%D0%B0" TargetMode="External"/><Relationship Id="rId259" Type="http://schemas.openxmlformats.org/officeDocument/2006/relationships/hyperlink" Target="https://zenodo.org/record/46823/files/242.2.11.15.doc" TargetMode="External"/><Relationship Id="rId424" Type="http://schemas.openxmlformats.org/officeDocument/2006/relationships/image" Target="media/image146.png"/><Relationship Id="rId466" Type="http://schemas.openxmlformats.org/officeDocument/2006/relationships/image" Target="media/image188.png"/><Relationship Id="rId23" Type="http://schemas.openxmlformats.org/officeDocument/2006/relationships/hyperlink" Target="https://sport.wikireading.ru/9750" TargetMode="External"/><Relationship Id="rId119" Type="http://schemas.openxmlformats.org/officeDocument/2006/relationships/hyperlink" Target="https://naurok.com.ua/prezentaciya-pryamokutna-sistema-koordinat-u-prostori-10-klas-riven-standartu-91567.html" TargetMode="External"/><Relationship Id="rId270" Type="http://schemas.openxmlformats.org/officeDocument/2006/relationships/hyperlink" Target="http://nbuv.gov.ua/UJRN/VchdpuPN_2016_139(1)_50" TargetMode="External"/><Relationship Id="rId326" Type="http://schemas.openxmlformats.org/officeDocument/2006/relationships/image" Target="media/image95.jpeg"/><Relationship Id="rId44" Type="http://schemas.openxmlformats.org/officeDocument/2006/relationships/image" Target="media/image20.png"/><Relationship Id="rId65" Type="http://schemas.openxmlformats.org/officeDocument/2006/relationships/hyperlink" Target="https://rep.brsu.by/bitstream/handle/123456789/6117/&#1059;&#1052;&#1050;_&#1073;&#1080;&#1086;&#1084;&#1077;&#1093;_2020.pdf?sequence=1&amp;isAllowed=y/" TargetMode="External"/><Relationship Id="rId86" Type="http://schemas.openxmlformats.org/officeDocument/2006/relationships/hyperlink" Target="https://hotline.ua/av-videokamery/canon-vixia-hf-r800/" TargetMode="External"/><Relationship Id="rId130" Type="http://schemas.openxmlformats.org/officeDocument/2006/relationships/hyperlink" Target="http://infiz.dp.ua/misc-documents/repozit/ZO-A1/A1-0000-14-L1-18.pdf" TargetMode="External"/><Relationship Id="rId151" Type="http://schemas.openxmlformats.org/officeDocument/2006/relationships/hyperlink" Target="http://repository.ldufk.edu.ua:8080/bitstream/34606048/32838/1/Biomekhanika_sportu.pdf" TargetMode="External"/><Relationship Id="rId368" Type="http://schemas.openxmlformats.org/officeDocument/2006/relationships/hyperlink" Target="https://www.kinovea.org/" TargetMode="External"/><Relationship Id="rId389" Type="http://schemas.openxmlformats.org/officeDocument/2006/relationships/diagramData" Target="diagrams/data1.xml"/><Relationship Id="rId172" Type="http://schemas.openxmlformats.org/officeDocument/2006/relationships/hyperlink" Target="http://dspace.mdu.edu.ua/jspui/bitstream/123456789/291/3/&#1058;&#1091;&#1087;&#1108;&#1108;&#1074;_C_&#1050;&#1086;&#1079;&#1091;&#1073;&#1077;&#1085;&#1082;&#1086;_&#1041;&#1110;&#1086;&#1084;&#1077;&#1093;&#1072;&#1085;&#1110;&#1082;&#1072;_&#1053;&#1072;&#1074;&#1095;&#1072;&#1083;&#1100;&#1085;&#1086;-&#1084;&#1077;&#1090;&#1086;&#1076;&#1080;&#1095;&#1085;&#1080;&#1081;_&#1087;&#1086;&#1089;&#1110;&#1073;&#1085;&#1080;&#1082;.pdf" TargetMode="External"/><Relationship Id="rId193" Type="http://schemas.openxmlformats.org/officeDocument/2006/relationships/hyperlink" Target="http://eprints.zu.edu.ua/14594/1/2.pdf" TargetMode="External"/><Relationship Id="rId207" Type="http://schemas.openxmlformats.org/officeDocument/2006/relationships/chart" Target="charts/chart2.xml"/><Relationship Id="rId228" Type="http://schemas.openxmlformats.org/officeDocument/2006/relationships/hyperlink" Target="https://www.shevchenkove.org.ua/person_syte/Page/Metodrobota/&#1045;&#1055;_&#1058;&#1077;&#1093;&#1084;&#1077;&#1093;&#1072;&#1085;&#1110;&#1082;&#1072;_&#1053;&#1052;&#1062;/Dokument/Lekzia/1_&#1088;&#1086;&#1079;&#1076;&#1110;&#1083;/1.6.htm" TargetMode="External"/><Relationship Id="rId249" Type="http://schemas.openxmlformats.org/officeDocument/2006/relationships/hyperlink" Target="https://cyberleninka.ru/article/n/individualnaya-optimizatsiya-biomehanizma-ottalkivaniya-pri-pryzhke-vverh" TargetMode="External"/><Relationship Id="rId414" Type="http://schemas.openxmlformats.org/officeDocument/2006/relationships/image" Target="media/image138.png"/><Relationship Id="rId435" Type="http://schemas.openxmlformats.org/officeDocument/2006/relationships/image" Target="media/image157.png"/><Relationship Id="rId456" Type="http://schemas.openxmlformats.org/officeDocument/2006/relationships/image" Target="media/image178.png"/><Relationship Id="rId13" Type="http://schemas.openxmlformats.org/officeDocument/2006/relationships/image" Target="media/image6.png"/><Relationship Id="rId109" Type="http://schemas.openxmlformats.org/officeDocument/2006/relationships/hyperlink" Target="https://www.dartfish.com/" TargetMode="External"/><Relationship Id="rId260" Type="http://schemas.openxmlformats.org/officeDocument/2006/relationships/hyperlink" Target="https://zenodo.org/record/47236/files/pdf.pdf" TargetMode="External"/><Relationship Id="rId281" Type="http://schemas.openxmlformats.org/officeDocument/2006/relationships/hyperlink" Target="http://infiz.dp.ua/misc-documents/repozit/ZO-A1/A1-0000-14-L1-18.pdf" TargetMode="External"/><Relationship Id="rId316" Type="http://schemas.openxmlformats.org/officeDocument/2006/relationships/hyperlink" Target="https://hotline.ua/av-videokamery/canon-vixia-hf-r800/" TargetMode="External"/><Relationship Id="rId337" Type="http://schemas.openxmlformats.org/officeDocument/2006/relationships/hyperlink" Target="https://www.dji.com/mavic-air-2/specs" TargetMode="External"/><Relationship Id="rId34" Type="http://schemas.openxmlformats.org/officeDocument/2006/relationships/hyperlink" Target="https://uchi-fitness.ru/upload/iblock/c8d/c8df98ba69fa0d907bf6a7c308b9d219.pdf" TargetMode="External"/><Relationship Id="rId55" Type="http://schemas.openxmlformats.org/officeDocument/2006/relationships/image" Target="media/image31.png"/><Relationship Id="rId76" Type="http://schemas.openxmlformats.org/officeDocument/2006/relationships/hyperlink" Target="https://www.mobilluck.com.ua/specs/Video/sony/sony-NEX-VG30_18-200_Kit-163821.html" TargetMode="External"/><Relationship Id="rId97" Type="http://schemas.openxmlformats.org/officeDocument/2006/relationships/hyperlink" Target="https://www.dji.com/ru/pocket-2/specs" TargetMode="External"/><Relationship Id="rId120" Type="http://schemas.openxmlformats.org/officeDocument/2006/relationships/hyperlink" Target="https://elearn.nubip.edu.ua/mod/book/tool/print/index.php?id=188792" TargetMode="External"/><Relationship Id="rId141"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358" Type="http://schemas.openxmlformats.org/officeDocument/2006/relationships/image" Target="media/image111.png"/><Relationship Id="rId379" Type="http://schemas.openxmlformats.org/officeDocument/2006/relationships/image" Target="media/image127.png"/><Relationship Id="rId7" Type="http://schemas.openxmlformats.org/officeDocument/2006/relationships/endnotes" Target="endnotes.xml"/><Relationship Id="rId162" Type="http://schemas.openxmlformats.org/officeDocument/2006/relationships/image" Target="media/image45.png"/><Relationship Id="rId183" Type="http://schemas.openxmlformats.org/officeDocument/2006/relationships/image" Target="media/image50.png"/><Relationship Id="rId218" Type="http://schemas.openxmlformats.org/officeDocument/2006/relationships/hyperlink" Target="http://hnpu.edu.ua/sites/default/files/files/Kaf_anatomii/Biblioteka/MetodychnirekomendatsiilaboratornykhzaniatkursuBiomekhanika.PDF" TargetMode="External"/><Relationship Id="rId239" Type="http://schemas.openxmlformats.org/officeDocument/2006/relationships/image" Target="media/image69.png"/><Relationship Id="rId390" Type="http://schemas.openxmlformats.org/officeDocument/2006/relationships/diagramLayout" Target="diagrams/layout1.xml"/><Relationship Id="rId404" Type="http://schemas.openxmlformats.org/officeDocument/2006/relationships/image" Target="media/image137.png"/><Relationship Id="rId425" Type="http://schemas.openxmlformats.org/officeDocument/2006/relationships/image" Target="media/image147.png"/><Relationship Id="rId446" Type="http://schemas.openxmlformats.org/officeDocument/2006/relationships/image" Target="media/image168.png"/><Relationship Id="rId467" Type="http://schemas.openxmlformats.org/officeDocument/2006/relationships/fontTable" Target="fontTable.xml"/><Relationship Id="rId250" Type="http://schemas.openxmlformats.org/officeDocument/2006/relationships/hyperlink" Target="http://infiz.dp.ua/misc-documents/repozit/ZO-A1/A1-0000-14-L1-18.pdf" TargetMode="External"/><Relationship Id="rId271" Type="http://schemas.openxmlformats.org/officeDocument/2006/relationships/hyperlink" Target="http://lesgaft.spb.ru/ru/content/patent-na-izobretenie-sposob-trenirovki-i-ocenki-effektivnosti-ottalkivaniya-ot-opory" TargetMode="External"/><Relationship Id="rId292" Type="http://schemas.openxmlformats.org/officeDocument/2006/relationships/image" Target="media/image81.jpeg"/><Relationship Id="rId306" Type="http://schemas.openxmlformats.org/officeDocument/2006/relationships/image" Target="media/image87.jpeg"/><Relationship Id="rId24" Type="http://schemas.openxmlformats.org/officeDocument/2006/relationships/hyperlink" Target="https://elib.institutemvd.by/bitstream/MVD_NAM/2829/1/glava%203.pdf" TargetMode="External"/><Relationship Id="rId45" Type="http://schemas.openxmlformats.org/officeDocument/2006/relationships/image" Target="media/image21.png"/><Relationship Id="rId66" Type="http://schemas.openxmlformats.org/officeDocument/2006/relationships/hyperlink" Target="http://infiz.dp.ua/misc-documents/repozit/ZO-A1/A1-0000-14-L1-18.pdf" TargetMode="External"/><Relationship Id="rId87" Type="http://schemas.openxmlformats.org/officeDocument/2006/relationships/hyperlink" Target="https://smartmag.biz.ua/ru/videokamera-canon-vixia-hf-r800/" TargetMode="External"/><Relationship Id="rId110" Type="http://schemas.openxmlformats.org/officeDocument/2006/relationships/hyperlink" Target="https://www.kinovea.org/" TargetMode="External"/><Relationship Id="rId131" Type="http://schemas.openxmlformats.org/officeDocument/2006/relationships/hyperlink" Target="https://lib.chmnu.edu.ua/pdf/posibnuku/309/11.pdf" TargetMode="External"/><Relationship Id="rId327" Type="http://schemas.openxmlformats.org/officeDocument/2006/relationships/image" Target="media/image96.jpeg"/><Relationship Id="rId348" Type="http://schemas.openxmlformats.org/officeDocument/2006/relationships/hyperlink" Target="https://hotline.ua/av-videokamery/red-weapon-woven/" TargetMode="External"/><Relationship Id="rId369" Type="http://schemas.openxmlformats.org/officeDocument/2006/relationships/image" Target="media/image119.png"/><Relationship Id="rId152"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173" Type="http://schemas.openxmlformats.org/officeDocument/2006/relationships/hyperlink" Target="https://vo.uu.edu.ua/mod/resource/view.php?id=279652" TargetMode="External"/><Relationship Id="rId194" Type="http://schemas.openxmlformats.org/officeDocument/2006/relationships/hyperlink" Target="http://hnpu.edu.ua/sites/default/files/files/Kaf_anatomii/Biblioteka/MetodychnirekomendatsiilaboratornykhzaniatkursuBiomekhanika.PDF" TargetMode="External"/><Relationship Id="rId208" Type="http://schemas.openxmlformats.org/officeDocument/2006/relationships/chart" Target="charts/chart3.xml"/><Relationship Id="rId229" Type="http://schemas.openxmlformats.org/officeDocument/2006/relationships/hyperlink" Target="https://www.shevchenkove.org.ua/person_syte/Page/Metodrobota/&#1052;&#1077;&#1093;&#1072;&#1085;&#1110;&#1082;&#1072;_&#1085;&#1086;&#1074;&#1072;/Dokument/&#1058;&#1052;_&#1083;&#1077;&#1082;&#1094;&#1110;&#1111;/Teorija.htm" TargetMode="External"/><Relationship Id="rId380" Type="http://schemas.openxmlformats.org/officeDocument/2006/relationships/image" Target="media/image128.png"/><Relationship Id="rId415" Type="http://schemas.openxmlformats.org/officeDocument/2006/relationships/image" Target="media/image139.png"/><Relationship Id="rId436" Type="http://schemas.openxmlformats.org/officeDocument/2006/relationships/image" Target="media/image158.png"/><Relationship Id="rId457" Type="http://schemas.openxmlformats.org/officeDocument/2006/relationships/image" Target="media/image179.png"/><Relationship Id="rId240" Type="http://schemas.openxmlformats.org/officeDocument/2006/relationships/image" Target="media/image70.png"/><Relationship Id="rId261" Type="http://schemas.openxmlformats.org/officeDocument/2006/relationships/hyperlink" Target="http://hnpu.edu.ua/sites/default/files/files/Kaf_anatomii/Biblioteka/MetodychnirekomendatsiilaboratornykhzaniatkursuBiomekhanika.PDF" TargetMode="External"/><Relationship Id="rId14" Type="http://schemas.openxmlformats.org/officeDocument/2006/relationships/image" Target="media/image7.png"/><Relationship Id="rId35" Type="http://schemas.openxmlformats.org/officeDocument/2006/relationships/hyperlink" Target="https://elib.gsu.by/handle/123456789/8017/" TargetMode="External"/><Relationship Id="rId56" Type="http://schemas.openxmlformats.org/officeDocument/2006/relationships/image" Target="media/image32.png"/><Relationship Id="rId77" Type="http://schemas.openxmlformats.org/officeDocument/2006/relationships/hyperlink" Target="https://www.sony.ru/electronics/support/camcorders-and-video-cameras-interchangeable-lens-camcorders/nex-vg30/specifications" TargetMode="External"/><Relationship Id="rId100" Type="http://schemas.openxmlformats.org/officeDocument/2006/relationships/hyperlink" Target="https://www.fotoblog365.com/2018/04/blackmagic-pocket-cinema-camera-4k-harakteristiki.html" TargetMode="External"/><Relationship Id="rId282" Type="http://schemas.openxmlformats.org/officeDocument/2006/relationships/hyperlink" Target="http://sportwiki.to/&#1057;&#1087;&#1086;&#1088;&#1090;&#1080;&#1074;&#1085;&#1072;&#1103;_&#1073;&#1080;&#1086;&#1084;&#1077;&#1093;&#1072;&#1085;&#1080;&#1082;&#1072;:_&#1084;&#1077;&#1090;&#1086;&#1076;&#1099;_&#1080;&#1089;&#1089;&#1083;&#1077;&#1076;&#1086;&#1074;&#1072;&#1085;&#1080;&#1103;_&#1076;&#1074;&#1080;&#1078;&#1077;&#1085;&#1080;&#1081;" TargetMode="External"/><Relationship Id="rId317" Type="http://schemas.openxmlformats.org/officeDocument/2006/relationships/hyperlink" Target="https://www.canon.ua/video-cameras/xf-405-and-xf-400/specifications/" TargetMode="External"/><Relationship Id="rId338" Type="http://schemas.openxmlformats.org/officeDocument/2006/relationships/image" Target="media/image101.jpeg"/><Relationship Id="rId359" Type="http://schemas.openxmlformats.org/officeDocument/2006/relationships/image" Target="media/image112.png"/><Relationship Id="rId8" Type="http://schemas.openxmlformats.org/officeDocument/2006/relationships/image" Target="media/image1.png"/><Relationship Id="rId98" Type="http://schemas.openxmlformats.org/officeDocument/2006/relationships/hyperlink" Target="https://www.dji.com/ru/phantom-4-pro/info" TargetMode="External"/><Relationship Id="rId121" Type="http://schemas.openxmlformats.org/officeDocument/2006/relationships/hyperlink" Target="https://www.houseofmath.com/uk/encyclopedia/funktsiyi/teoriya-funktsiy/osnovy-funktsiy/shcho-take-systema-koordynat" TargetMode="External"/><Relationship Id="rId142" Type="http://schemas.openxmlformats.org/officeDocument/2006/relationships/hyperlink" Target="https://dokumen.pub/download/9786010401488.html" TargetMode="External"/><Relationship Id="rId163" Type="http://schemas.openxmlformats.org/officeDocument/2006/relationships/image" Target="media/image46.png"/><Relationship Id="rId184" Type="http://schemas.openxmlformats.org/officeDocument/2006/relationships/image" Target="media/image51.png"/><Relationship Id="rId219" Type="http://schemas.openxmlformats.org/officeDocument/2006/relationships/hyperlink" Target="https://vo.uu.edu.ua/mod/resource/view.php?id=279652" TargetMode="External"/><Relationship Id="rId370" Type="http://schemas.openxmlformats.org/officeDocument/2006/relationships/image" Target="media/image120.jpeg"/><Relationship Id="rId391" Type="http://schemas.openxmlformats.org/officeDocument/2006/relationships/diagramQuickStyle" Target="diagrams/quickStyle1.xml"/><Relationship Id="rId405" Type="http://schemas.openxmlformats.org/officeDocument/2006/relationships/hyperlink" Target="https://uk.wikipedia.org/wiki/%D0%94%D0%B5%D0%BA%D0%B0%D1%80%D1%82%D0%BE%D0%B2%D0%B0_%D1%81%D0%B8%D1%81%D1%82%D0%B5%D0%BC%D0%B0_%D0%BA%D0%BE%D0%BE%D1%80%D0%B4%D0%B8%D0%BD%D0%B0%D1%82" TargetMode="External"/><Relationship Id="rId426" Type="http://schemas.openxmlformats.org/officeDocument/2006/relationships/image" Target="media/image148.png"/><Relationship Id="rId447" Type="http://schemas.openxmlformats.org/officeDocument/2006/relationships/image" Target="media/image169.png"/><Relationship Id="rId230" Type="http://schemas.openxmlformats.org/officeDocument/2006/relationships/hyperlink" Target="https://www.youtube.com/@arnelaguinaldo1231" TargetMode="External"/><Relationship Id="rId251" Type="http://schemas.openxmlformats.org/officeDocument/2006/relationships/hyperlink" Target="http://sportwiki.to/&#1057;&#1087;&#1086;&#1088;&#1090;&#1080;&#1074;&#1085;&#1072;&#1103;_&#1073;&#1080;&#1086;&#1084;&#1077;&#1093;&#1072;&#1085;&#1080;&#1082;&#1072;:_&#1084;&#1077;&#1090;&#1086;&#1076;&#1099;_&#1080;&#1089;&#1089;&#1083;&#1077;&#1076;&#1086;&#1074;&#1072;&#1085;&#1080;&#1103;_&#1076;&#1074;&#1080;&#1078;&#1077;&#1085;&#1080;&#1081;" TargetMode="External"/><Relationship Id="rId468" Type="http://schemas.openxmlformats.org/officeDocument/2006/relationships/theme" Target="theme/theme1.xml"/><Relationship Id="rId25" Type="http://schemas.openxmlformats.org/officeDocument/2006/relationships/hyperlink" Target="https://allasamsonova.ru/massa-zvenev-tela-cheloveka-i-sposoby-ee-ocenki/" TargetMode="External"/><Relationship Id="rId46" Type="http://schemas.openxmlformats.org/officeDocument/2006/relationships/image" Target="media/image22.png"/><Relationship Id="rId67" Type="http://schemas.openxmlformats.org/officeDocument/2006/relationships/hyperlink" Target="https://www.sony.ua/electronics/kompaktni-fotoaparaty-cyber-shot/dsc-rx0m2" TargetMode="External"/><Relationship Id="rId272" Type="http://schemas.openxmlformats.org/officeDocument/2006/relationships/hyperlink" Target="https://cyberleninka.ru/article/n/individualnaya-optimizatsiya-biomehanizma-ottalkivaniya-pri-pryzhke-vverh" TargetMode="External"/><Relationship Id="rId293" Type="http://schemas.openxmlformats.org/officeDocument/2006/relationships/hyperlink" Target="https://www.sony.ua/interchangeable-lens-cameras/products/ilce-7sm3" TargetMode="External"/><Relationship Id="rId307" Type="http://schemas.openxmlformats.org/officeDocument/2006/relationships/hyperlink" Target="https://ek.ua/CANON-LEGRIA-HF-S21.htm" TargetMode="External"/><Relationship Id="rId328" Type="http://schemas.openxmlformats.org/officeDocument/2006/relationships/hyperlink" Target="https://video-editor.su/gopro-hero8-black-review.php" TargetMode="External"/><Relationship Id="rId349" Type="http://schemas.openxmlformats.org/officeDocument/2006/relationships/hyperlink" Target="https://docs.red.com/955-0155_v7.0/WEAPONEPICWOperationGuide/ru/Content/A_TechSpecs/Specs_EPIC-W.htm" TargetMode="External"/><Relationship Id="rId88" Type="http://schemas.openxmlformats.org/officeDocument/2006/relationships/hyperlink" Target="https://www.canon.ua/video-cameras/xf-405-and-xf-400/specifications/" TargetMode="External"/><Relationship Id="rId111" Type="http://schemas.openxmlformats.org/officeDocument/2006/relationships/hyperlink" Target="https://www.qualisys.com/" TargetMode="External"/><Relationship Id="rId132" Type="http://schemas.openxmlformats.org/officeDocument/2006/relationships/hyperlink" Target="https://steklo-servise.ru/obshchii-centr-mass-cheloveka-zavisit-ot-opredelenie-obshchego-centra.html" TargetMode="External"/><Relationship Id="rId153" Type="http://schemas.openxmlformats.org/officeDocument/2006/relationships/hyperlink" Target="https://dokumen.pub/download/9786010401488.html" TargetMode="External"/><Relationship Id="rId174" Type="http://schemas.openxmlformats.org/officeDocument/2006/relationships/hyperlink" Target="http://erpub.chnpu.edu.ua:8080/jspui/bitstream/123456789/7057/3/&#1041;&#1110;&#1086;&#1084;&#1077;&#1093;&#1072;&#1085;&#1110;&#1082;&#1072;_&#1088;&#1091;&#1093;&#1086;&#1074;&#1086;&#1111;_&#1076;&#1110;&#1103;&#1083;&#1100;&#1085;&#1086;&#1089;&#1090;&#1110;.pdf" TargetMode="External"/><Relationship Id="rId195" Type="http://schemas.openxmlformats.org/officeDocument/2006/relationships/hyperlink" Target="http://dspace.mdu.edu.ua/jspui/bitstream/123456789/291/3/&#1058;&#1091;&#1087;&#1108;&#1108;&#1074;_C_&#1050;&#1086;&#1079;&#1091;&#1073;&#1077;&#1085;&#1082;&#1086;_&#1041;&#1110;&#1086;&#1084;&#1077;&#1093;&#1072;&#1085;&#1110;&#1082;&#1072;_&#1053;&#1072;&#1074;&#1095;&#1072;&#1083;&#1100;&#1085;&#1086;-&#1084;&#1077;&#1090;&#1086;&#1076;&#1080;&#1095;&#1085;&#1080;&#1081;_&#1087;&#1086;&#1089;&#1110;&#1073;&#1085;&#1080;&#1082;.pdf" TargetMode="External"/><Relationship Id="rId209"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360" Type="http://schemas.openxmlformats.org/officeDocument/2006/relationships/image" Target="media/image113.png"/><Relationship Id="rId381" Type="http://schemas.openxmlformats.org/officeDocument/2006/relationships/hyperlink" Target="https://google.github.io/mediapipe/solutions/holistic" TargetMode="External"/><Relationship Id="rId416" Type="http://schemas.openxmlformats.org/officeDocument/2006/relationships/image" Target="media/image140.png"/><Relationship Id="rId220"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241" Type="http://schemas.openxmlformats.org/officeDocument/2006/relationships/image" Target="media/image71.png"/><Relationship Id="rId437" Type="http://schemas.openxmlformats.org/officeDocument/2006/relationships/image" Target="media/image159.png"/><Relationship Id="rId458" Type="http://schemas.openxmlformats.org/officeDocument/2006/relationships/image" Target="media/image180.png"/><Relationship Id="rId15" Type="http://schemas.openxmlformats.org/officeDocument/2006/relationships/image" Target="media/image8.png"/><Relationship Id="rId36" Type="http://schemas.openxmlformats.org/officeDocument/2006/relationships/hyperlink" Target="http://eprints.cdu.edu.ua/594/1/2596.pdf" TargetMode="External"/><Relationship Id="rId57" Type="http://schemas.openxmlformats.org/officeDocument/2006/relationships/header" Target="header1.xml"/><Relationship Id="rId262" Type="http://schemas.openxmlformats.org/officeDocument/2006/relationships/hyperlink" Target="http://repository.ldufk.edu.ua:8080/bitstream/34606048/32838/1/Biomekhanika_sportu.pdf" TargetMode="External"/><Relationship Id="rId283" Type="http://schemas.openxmlformats.org/officeDocument/2006/relationships/image" Target="media/image76.jpeg"/><Relationship Id="rId318" Type="http://schemas.openxmlformats.org/officeDocument/2006/relationships/image" Target="media/image92.jpeg"/><Relationship Id="rId339" Type="http://schemas.openxmlformats.org/officeDocument/2006/relationships/image" Target="media/image102.jpeg"/><Relationship Id="rId78" Type="http://schemas.openxmlformats.org/officeDocument/2006/relationships/hyperlink" Target="https://www.sony-mea.com/ru/electronics/handycam-videokamery/fdr-ax100e/specifications" TargetMode="External"/><Relationship Id="rId99" Type="http://schemas.openxmlformats.org/officeDocument/2006/relationships/hyperlink" Target="https://www.dji.com/mavic-air-2/specs" TargetMode="External"/><Relationship Id="rId101" Type="http://schemas.openxmlformats.org/officeDocument/2006/relationships/hyperlink" Target="https://www.blackmagicdesign.com/ua/products/blackmagicursaminipro/techspecs" TargetMode="External"/><Relationship Id="rId122" Type="http://schemas.openxmlformats.org/officeDocument/2006/relationships/hyperlink" Target="http://metodportal.com/node/5175" TargetMode="External"/><Relationship Id="rId143" Type="http://schemas.openxmlformats.org/officeDocument/2006/relationships/hyperlink" Target="https://vo.uu.edu.ua/mod/resource/view.php?id=279646" TargetMode="External"/><Relationship Id="rId164" Type="http://schemas.openxmlformats.org/officeDocument/2006/relationships/chart" Target="charts/chart1.xml"/><Relationship Id="rId185" Type="http://schemas.openxmlformats.org/officeDocument/2006/relationships/image" Target="media/image52.png"/><Relationship Id="rId350" Type="http://schemas.openxmlformats.org/officeDocument/2006/relationships/image" Target="media/image107.jpeg"/><Relationship Id="rId371" Type="http://schemas.openxmlformats.org/officeDocument/2006/relationships/image" Target="media/image121.png"/><Relationship Id="rId406" Type="http://schemas.openxmlformats.org/officeDocument/2006/relationships/hyperlink" Target="https://uk.wikipedia.org/wiki/%D0%A1%D0%B8%D1%81%D1%82%D0%B5%D0%BC%D0%B0_%D0%BA%D0%BE%D0%BE%D1%80%D0%B4%D0%B8%D0%BD%D0%B0%D1%82" TargetMode="External"/><Relationship Id="rId9" Type="http://schemas.openxmlformats.org/officeDocument/2006/relationships/image" Target="media/image2.png"/><Relationship Id="rId210"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392" Type="http://schemas.openxmlformats.org/officeDocument/2006/relationships/diagramColors" Target="diagrams/colors1.xml"/><Relationship Id="rId427" Type="http://schemas.openxmlformats.org/officeDocument/2006/relationships/image" Target="media/image149.png"/><Relationship Id="rId448" Type="http://schemas.openxmlformats.org/officeDocument/2006/relationships/image" Target="media/image170.png"/><Relationship Id="rId26" Type="http://schemas.openxmlformats.org/officeDocument/2006/relationships/hyperlink" Target="https://www.bsu.ru/content/page/1415/hecadem/strelnikov_av/biomehanika/files/m18864.htm" TargetMode="External"/><Relationship Id="rId231" Type="http://schemas.openxmlformats.org/officeDocument/2006/relationships/hyperlink" Target="https://www.youtube.com/watch?v=p9KXwZyVOlk&amp;t=1417s/" TargetMode="External"/><Relationship Id="rId252" Type="http://schemas.openxmlformats.org/officeDocument/2006/relationships/hyperlink" Target="http://um.co.ua/7/7-12/7-12817.html" TargetMode="External"/><Relationship Id="rId273" Type="http://schemas.openxmlformats.org/officeDocument/2006/relationships/hyperlink" Target="https://elib.gsu.by/handle/123456789/8017" TargetMode="External"/><Relationship Id="rId294" Type="http://schemas.openxmlformats.org/officeDocument/2006/relationships/hyperlink" Target="https://mirtechniki.net/shop/412543/desc/sony-pxw-fs7-ii-body" TargetMode="External"/><Relationship Id="rId308" Type="http://schemas.openxmlformats.org/officeDocument/2006/relationships/hyperlink" Target="https://www.canon.ru/video-cameras/legria-hf-g26/specifications/" TargetMode="External"/><Relationship Id="rId329" Type="http://schemas.openxmlformats.org/officeDocument/2006/relationships/hyperlink" Target="https://www.ixbt.com/dv/gopro-hero9-black-review.html" TargetMode="External"/><Relationship Id="rId47" Type="http://schemas.openxmlformats.org/officeDocument/2006/relationships/image" Target="media/image23.png"/><Relationship Id="rId68" Type="http://schemas.openxmlformats.org/officeDocument/2006/relationships/hyperlink" Target="https://www.sony.ua/interchangeable-lens-cameras/products/ilme-fx3" TargetMode="External"/><Relationship Id="rId89" Type="http://schemas.openxmlformats.org/officeDocument/2006/relationships/hyperlink" Target="https://fotosale.ua/product_N32053.htm" TargetMode="External"/><Relationship Id="rId112" Type="http://schemas.openxmlformats.org/officeDocument/2006/relationships/hyperlink" Target="http://www.simi.com/" TargetMode="External"/><Relationship Id="rId133" Type="http://schemas.openxmlformats.org/officeDocument/2006/relationships/image" Target="media/image37.png"/><Relationship Id="rId154" Type="http://schemas.openxmlformats.org/officeDocument/2006/relationships/hyperlink" Target="http://infiz.dp.ua/misc-documents/repozit/ZO-A1/A1-0000-14-L1-18.pdf" TargetMode="External"/><Relationship Id="rId175" Type="http://schemas.openxmlformats.org/officeDocument/2006/relationships/hyperlink" Target="http://infiz.dp.ua/misc-documents/repozit/ZO-A1/A1-0000-14-L1-18.pdf" TargetMode="External"/><Relationship Id="rId340" Type="http://schemas.openxmlformats.org/officeDocument/2006/relationships/hyperlink" Target="https://www.fotoblog365.com/2018/04/blackmagic-pocket-cinema-camera-4k-harakteristiki.html" TargetMode="External"/><Relationship Id="rId361" Type="http://schemas.openxmlformats.org/officeDocument/2006/relationships/image" Target="media/image114.png"/><Relationship Id="rId196" Type="http://schemas.openxmlformats.org/officeDocument/2006/relationships/hyperlink" Target="https://vo.uu.edu.ua/mod/resource/view.php?id=279652" TargetMode="External"/><Relationship Id="rId200" Type="http://schemas.openxmlformats.org/officeDocument/2006/relationships/hyperlink" Target="http://infiz.dp.ua/misc-documents/repozit/ZO-A1/A1-0000-14-L1-18.pdf" TargetMode="External"/><Relationship Id="rId382" Type="http://schemas.openxmlformats.org/officeDocument/2006/relationships/image" Target="media/image129.png"/><Relationship Id="rId417" Type="http://schemas.openxmlformats.org/officeDocument/2006/relationships/hyperlink" Target="https://uk.wikipedia.org/wiki/%D0%A6%D0%B8%D0%BB%D1%96%D0%BD%D0%B4%D1%80%D0%B8%D1%87%D0%BD%D0%B0_%D1%81%D0%B8%D1%81%D1%82%D0%B5%D0%BC%D0%B0_%D0%BA%D0%BE%D0%BE%D1%80%D0%B4%D0%B8%D0%BD%D0%B0%D1%82" TargetMode="External"/><Relationship Id="rId438" Type="http://schemas.openxmlformats.org/officeDocument/2006/relationships/image" Target="media/image160.png"/><Relationship Id="rId459" Type="http://schemas.openxmlformats.org/officeDocument/2006/relationships/image" Target="media/image181.png"/><Relationship Id="rId16" Type="http://schemas.openxmlformats.org/officeDocument/2006/relationships/image" Target="media/image9.png"/><Relationship Id="rId221" Type="http://schemas.openxmlformats.org/officeDocument/2006/relationships/hyperlink" Target="https://dokumen.pub/download/9786010401488.html" TargetMode="External"/><Relationship Id="rId242" Type="http://schemas.openxmlformats.org/officeDocument/2006/relationships/image" Target="media/image72.png"/><Relationship Id="rId263" Type="http://schemas.openxmlformats.org/officeDocument/2006/relationships/hyperlink" Target="http://dspace.mdu.edu.ua/jspui/bitstream/123456789/291/3/&#1058;&#1091;&#1087;&#1108;&#1108;&#1074;_C_&#1050;&#1086;&#1079;&#1091;&#1073;&#1077;&#1085;&#1082;&#1086;_&#1041;&#1110;&#1086;&#1084;&#1077;&#1093;&#1072;&#1085;&#1110;&#1082;&#1072;_&#1053;&#1072;&#1074;&#1095;&#1072;&#1083;&#1100;&#1085;&#1086;-&#1084;&#1077;&#1090;&#1086;&#1076;&#1080;&#1095;&#1085;&#1080;&#1081;_&#1087;&#1086;&#1089;&#1110;&#1073;&#1085;&#1080;&#1082;.pdf" TargetMode="External"/><Relationship Id="rId284" Type="http://schemas.openxmlformats.org/officeDocument/2006/relationships/image" Target="media/image77.jpeg"/><Relationship Id="rId319" Type="http://schemas.openxmlformats.org/officeDocument/2006/relationships/hyperlink" Target="https://fotosale.ua/product_N32053.htm" TargetMode="External"/><Relationship Id="rId37" Type="http://schemas.openxmlformats.org/officeDocument/2006/relationships/hyperlink" Target="https://chmnu.edu.ua/wp-content/uploads/2016/07/Grinkiv-M.-Sportivna-morfologiya.pdf" TargetMode="External"/><Relationship Id="rId58" Type="http://schemas.openxmlformats.org/officeDocument/2006/relationships/header" Target="header2.xml"/><Relationship Id="rId79" Type="http://schemas.openxmlformats.org/officeDocument/2006/relationships/hyperlink" Target="https://ek.ua/CANON-LEGRIA-HF-S21.htm" TargetMode="External"/><Relationship Id="rId102" Type="http://schemas.openxmlformats.org/officeDocument/2006/relationships/hyperlink" Target="https://rec-store.com.ua/blackmagic-design-micro-cinema-camera" TargetMode="External"/><Relationship Id="rId123" Type="http://schemas.openxmlformats.org/officeDocument/2006/relationships/hyperlink" Target="https://www.youtube.com/watch?v=MRvnZFQnoVw" TargetMode="External"/><Relationship Id="rId144" Type="http://schemas.openxmlformats.org/officeDocument/2006/relationships/hyperlink" Target="http://infiz.dp.ua/misc-documents/repozit/ZO-A1/A1-0000-14-L1-18.pdf" TargetMode="External"/><Relationship Id="rId330" Type="http://schemas.openxmlformats.org/officeDocument/2006/relationships/image" Target="media/image97.jpeg"/><Relationship Id="rId90" Type="http://schemas.openxmlformats.org/officeDocument/2006/relationships/hyperlink" Target="https://ek.ua/PANASONIC-HC-V770.htm" TargetMode="External"/><Relationship Id="rId165" Type="http://schemas.openxmlformats.org/officeDocument/2006/relationships/image" Target="media/image47.png"/><Relationship Id="rId186" Type="http://schemas.openxmlformats.org/officeDocument/2006/relationships/image" Target="media/image53.png"/><Relationship Id="rId351" Type="http://schemas.openxmlformats.org/officeDocument/2006/relationships/image" Target="media/image108.jpeg"/><Relationship Id="rId372" Type="http://schemas.openxmlformats.org/officeDocument/2006/relationships/image" Target="media/image122.jpeg"/><Relationship Id="rId393" Type="http://schemas.microsoft.com/office/2007/relationships/diagramDrawing" Target="diagrams/drawing1.xml"/><Relationship Id="rId407" Type="http://schemas.openxmlformats.org/officeDocument/2006/relationships/hyperlink" Target="https://uk.wikipedia.org/wiki/%D0%A2%D0%BE%D1%87%D0%BA%D0%B0" TargetMode="External"/><Relationship Id="rId428" Type="http://schemas.openxmlformats.org/officeDocument/2006/relationships/image" Target="media/image150.png"/><Relationship Id="rId449" Type="http://schemas.openxmlformats.org/officeDocument/2006/relationships/image" Target="media/image171.png"/><Relationship Id="rId211"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232" Type="http://schemas.openxmlformats.org/officeDocument/2006/relationships/image" Target="media/image62.png"/><Relationship Id="rId253" Type="http://schemas.openxmlformats.org/officeDocument/2006/relationships/hyperlink" Target="https://www.youtube.com/@arnelaguinaldo1231" TargetMode="External"/><Relationship Id="rId274" Type="http://schemas.openxmlformats.org/officeDocument/2006/relationships/hyperlink" Target="https://vo.uu.edu.ua/mod/resource/view.php?id=279646" TargetMode="External"/><Relationship Id="rId295" Type="http://schemas.openxmlformats.org/officeDocument/2006/relationships/image" Target="media/image82.jpeg"/><Relationship Id="rId309" Type="http://schemas.openxmlformats.org/officeDocument/2006/relationships/hyperlink" Target="https://www.canon.ua/video-cameras/legria-hf-g50/specifications/" TargetMode="External"/><Relationship Id="rId460" Type="http://schemas.openxmlformats.org/officeDocument/2006/relationships/image" Target="media/image182.png"/><Relationship Id="rId27" Type="http://schemas.openxmlformats.org/officeDocument/2006/relationships/image" Target="media/image10.png"/><Relationship Id="rId48" Type="http://schemas.openxmlformats.org/officeDocument/2006/relationships/image" Target="media/image24.png"/><Relationship Id="rId69" Type="http://schemas.openxmlformats.org/officeDocument/2006/relationships/hyperlink" Target="https://fotosale.ua/product_N61870.htm" TargetMode="External"/><Relationship Id="rId113" Type="http://schemas.openxmlformats.org/officeDocument/2006/relationships/hyperlink" Target="https://www.vicon.com/visualization/" TargetMode="External"/><Relationship Id="rId134" Type="http://schemas.openxmlformats.org/officeDocument/2006/relationships/image" Target="media/image38.png"/><Relationship Id="rId320" Type="http://schemas.openxmlformats.org/officeDocument/2006/relationships/hyperlink" Target="https://ek.ua/PANASONIC-HC-V770.htm" TargetMode="External"/><Relationship Id="rId80" Type="http://schemas.openxmlformats.org/officeDocument/2006/relationships/hyperlink" Target="https://www.canon.ru/video-cameras/legria-hf-g26/specifications/" TargetMode="External"/><Relationship Id="rId155" Type="http://schemas.openxmlformats.org/officeDocument/2006/relationships/hyperlink" Target="https://studfile.net/preview/5593125/page:3/" TargetMode="External"/><Relationship Id="rId176" Type="http://schemas.openxmlformats.org/officeDocument/2006/relationships/hyperlink" Target="https://repository.ldufk.edu.ua/bitstream/34606048/5772/1/D9B-6.pdf" TargetMode="External"/><Relationship Id="rId197"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341" Type="http://schemas.openxmlformats.org/officeDocument/2006/relationships/hyperlink" Target="https://www.blackmagicdesign.com/ua/products/blackmagicursaminipro/techspecs" TargetMode="External"/><Relationship Id="rId362" Type="http://schemas.openxmlformats.org/officeDocument/2006/relationships/hyperlink" Target="https://cctvlens.ru/instrumenty/" TargetMode="External"/><Relationship Id="rId383" Type="http://schemas.openxmlformats.org/officeDocument/2006/relationships/image" Target="media/image130.jpeg"/><Relationship Id="rId418" Type="http://schemas.openxmlformats.org/officeDocument/2006/relationships/image" Target="media/image141.png"/><Relationship Id="rId439" Type="http://schemas.openxmlformats.org/officeDocument/2006/relationships/image" Target="media/image161.png"/><Relationship Id="rId201" Type="http://schemas.openxmlformats.org/officeDocument/2006/relationships/hyperlink" Target="https://allasamsonova.ru/ngu-im-p-f-lesgafta/studenty/biomehanika-zf/lekcii/lekcija-3-biomehanicheskij-analiz-dvizhenij-cheloveka/" TargetMode="External"/><Relationship Id="rId222" Type="http://schemas.openxmlformats.org/officeDocument/2006/relationships/hyperlink" Target="http://infiz.dp.ua/misc-documents/repozit/ZO-A1/A1-0000-14-L1-18.pdf" TargetMode="External"/><Relationship Id="rId243" Type="http://schemas.openxmlformats.org/officeDocument/2006/relationships/image" Target="media/image73.png"/><Relationship Id="rId264" Type="http://schemas.openxmlformats.org/officeDocument/2006/relationships/hyperlink" Target="https://vo.uu.edu.ua/mod/resource/view.php?id=279652" TargetMode="External"/><Relationship Id="rId285" Type="http://schemas.openxmlformats.org/officeDocument/2006/relationships/hyperlink" Target="https://www.sony.ua/electronics/kompaktni-fotoaparaty-cyber-shot/dsc-rx0m2" TargetMode="External"/><Relationship Id="rId450" Type="http://schemas.openxmlformats.org/officeDocument/2006/relationships/image" Target="media/image172.png"/><Relationship Id="rId17" Type="http://schemas.openxmlformats.org/officeDocument/2006/relationships/hyperlink" Target="http://library.lgaki.info:404/2019/&#1047;&#1072;&#1094;&#1080;&#1086;&#1088;&#1089;&#1082;&#1080;&#1081;_&#1041;&#1080;&#1086;&#1084;&#1077;&#1093;&#1072;&#1085;&#1080;&#1082;&#1072;.pdf" TargetMode="External"/><Relationship Id="rId38" Type="http://schemas.openxmlformats.org/officeDocument/2006/relationships/hyperlink" Target="http://infiz.dp.ua/misc-documents/repozit/ZO-A1/A1-0000-14-L1-18.pdf" TargetMode="External"/><Relationship Id="rId59" Type="http://schemas.openxmlformats.org/officeDocument/2006/relationships/hyperlink" Target="https://zenodo.org/record/47236/files/pdf.pdf" TargetMode="External"/><Relationship Id="rId103" Type="http://schemas.openxmlformats.org/officeDocument/2006/relationships/hyperlink" Target="https://www.blackmagicdesign.com/ua/products/blackmagicstudiocamera/techspecs" TargetMode="External"/><Relationship Id="rId124" Type="http://schemas.openxmlformats.org/officeDocument/2006/relationships/hyperlink" Target="http://my-soft-blog.net/397-geogebra.html" TargetMode="External"/><Relationship Id="rId310" Type="http://schemas.openxmlformats.org/officeDocument/2006/relationships/image" Target="media/image88.jpeg"/><Relationship Id="rId70" Type="http://schemas.openxmlformats.org/officeDocument/2006/relationships/hyperlink" Target="https://ek.ua/ua/SONY-PXW-FS5.htm" TargetMode="External"/><Relationship Id="rId91" Type="http://schemas.openxmlformats.org/officeDocument/2006/relationships/hyperlink" Target="https://www.ixbt.com/divideo/panasonic-hc-x1000.shtml" TargetMode="External"/><Relationship Id="rId145" Type="http://schemas.openxmlformats.org/officeDocument/2006/relationships/hyperlink" Target="https://studfile.net/preview/5593125/page:3/" TargetMode="External"/><Relationship Id="rId166" Type="http://schemas.openxmlformats.org/officeDocument/2006/relationships/image" Target="media/image48.png"/><Relationship Id="rId187" Type="http://schemas.openxmlformats.org/officeDocument/2006/relationships/image" Target="media/image54.png"/><Relationship Id="rId331" Type="http://schemas.openxmlformats.org/officeDocument/2006/relationships/image" Target="media/image98.jpeg"/><Relationship Id="rId352" Type="http://schemas.openxmlformats.org/officeDocument/2006/relationships/hyperlink" Target="https://itc.ua/news/red-scarlet-w-professionalnaya-kamera-nachalnogo-urovnya-stoimostyu-pochti-10-tyis-pozvolyayushhaya-snimat-video-5k/" TargetMode="External"/><Relationship Id="rId373" Type="http://schemas.openxmlformats.org/officeDocument/2006/relationships/hyperlink" Target="http://www.simi.com/" TargetMode="External"/><Relationship Id="rId394" Type="http://schemas.openxmlformats.org/officeDocument/2006/relationships/hyperlink" Target="https://uk.wikipedia.org/wiki/%D0%BF%D0%BB%D0%BE%D1%89%D0%B8%D0%BD%D0%B0" TargetMode="External"/><Relationship Id="rId408" Type="http://schemas.openxmlformats.org/officeDocument/2006/relationships/hyperlink" Target="https://uk.wikipedia.org/wiki/%D0%9F%D0%BB%D0%BE%D1%89%D0%B8%D0%BD%D0%B0" TargetMode="External"/><Relationship Id="rId429" Type="http://schemas.openxmlformats.org/officeDocument/2006/relationships/image" Target="media/image151.png"/><Relationship Id="rId1" Type="http://schemas.openxmlformats.org/officeDocument/2006/relationships/customXml" Target="../customXml/item1.xml"/><Relationship Id="rId212"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233" Type="http://schemas.openxmlformats.org/officeDocument/2006/relationships/image" Target="media/image63.png"/><Relationship Id="rId254" Type="http://schemas.openxmlformats.org/officeDocument/2006/relationships/hyperlink" Target="https://www.youtube.com/watch?v=p9KXwZyVOlk&amp;t=1417s/" TargetMode="External"/><Relationship Id="rId440" Type="http://schemas.openxmlformats.org/officeDocument/2006/relationships/image" Target="media/image162.png"/><Relationship Id="rId28" Type="http://schemas.openxmlformats.org/officeDocument/2006/relationships/image" Target="media/image11.png"/><Relationship Id="rId49" Type="http://schemas.openxmlformats.org/officeDocument/2006/relationships/image" Target="media/image25.png"/><Relationship Id="rId114" Type="http://schemas.openxmlformats.org/officeDocument/2006/relationships/hyperlink" Target="https://google.github.io/mediapipe/solutions/holistic" TargetMode="External"/><Relationship Id="rId275" Type="http://schemas.openxmlformats.org/officeDocument/2006/relationships/hyperlink" Target="http://eprints.cdu.edu.ua/594/1/2596.pdf" TargetMode="External"/><Relationship Id="rId296" Type="http://schemas.openxmlformats.org/officeDocument/2006/relationships/image" Target="media/image83.jpeg"/><Relationship Id="rId300" Type="http://schemas.openxmlformats.org/officeDocument/2006/relationships/image" Target="media/image84.jpeg"/><Relationship Id="rId461" Type="http://schemas.openxmlformats.org/officeDocument/2006/relationships/image" Target="media/image183.png"/><Relationship Id="rId60" Type="http://schemas.openxmlformats.org/officeDocument/2006/relationships/hyperlink" Target="http://hnpu.edu.ua/sites/default/files/files/Kaf_anatomii/Biblioteka/MetodychnirekomendatsiilaboratornykhzaniatkursuBiomekhanika.PDF" TargetMode="External"/><Relationship Id="rId81" Type="http://schemas.openxmlformats.org/officeDocument/2006/relationships/hyperlink" Target="https://www.canon.ua/video-cameras/legria-hf-g50/specifications/" TargetMode="External"/><Relationship Id="rId135" Type="http://schemas.openxmlformats.org/officeDocument/2006/relationships/hyperlink" Target="https://zenodo.org/record/46823/files/242.2.11.15..doc" TargetMode="External"/><Relationship Id="rId156" Type="http://schemas.openxmlformats.org/officeDocument/2006/relationships/hyperlink" Target="https://lib.chmnu.edu.ua/pdf/posibnuku/309/11.pdf" TargetMode="External"/><Relationship Id="rId177" Type="http://schemas.openxmlformats.org/officeDocument/2006/relationships/hyperlink" Target="https://repository.ldufk.edu.ua/bitstream/34606048/5210/1/&#1051;&#1077;&#1082;&#1094;&#1110;&#1103;_8.pdf" TargetMode="External"/><Relationship Id="rId198" Type="http://schemas.openxmlformats.org/officeDocument/2006/relationships/hyperlink" Target="https://dokumen.pub/download/9786010401488.html" TargetMode="External"/><Relationship Id="rId321" Type="http://schemas.openxmlformats.org/officeDocument/2006/relationships/image" Target="media/image93.jpeg"/><Relationship Id="rId342" Type="http://schemas.openxmlformats.org/officeDocument/2006/relationships/image" Target="media/image103.jpeg"/><Relationship Id="rId363" Type="http://schemas.openxmlformats.org/officeDocument/2006/relationships/image" Target="media/image115.png"/><Relationship Id="rId384" Type="http://schemas.openxmlformats.org/officeDocument/2006/relationships/image" Target="media/image131.png"/><Relationship Id="rId419" Type="http://schemas.openxmlformats.org/officeDocument/2006/relationships/hyperlink" Target="https://uk.wikipedia.org/wiki/%D0%A1%D1%84%D0%B5%D1%80%D0%B8%D1%87%D0%BD%D0%B0_%D1%81%D0%B8%D1%81%D1%82%D0%B5%D0%BC%D0%B0_%D0%BA%D0%BE%D0%BE%D1%80%D0%B4%D0%B8%D0%BD%D0%B0%D1%82" TargetMode="External"/><Relationship Id="rId202" Type="http://schemas.openxmlformats.org/officeDocument/2006/relationships/hyperlink" Target="https://www.ncfu.ru/export/uploads/imported-from-dle/op/doclinks2015/Metod_biomehanikadvigatelnoydeyatelnosti_49.03.01_05.05.201.pdf" TargetMode="External"/><Relationship Id="rId223" Type="http://schemas.openxmlformats.org/officeDocument/2006/relationships/hyperlink" Target="https://uk.wikipedia.org/wiki/&#1050;&#1091;&#1090;&#1086;&#1074;&#1072;_&#1096;&#1074;&#1080;&#1076;&#1082;&#1110;&#1089;&#1090;&#1100;" TargetMode="External"/><Relationship Id="rId244" Type="http://schemas.openxmlformats.org/officeDocument/2006/relationships/image" Target="media/image74.png"/><Relationship Id="rId430" Type="http://schemas.openxmlformats.org/officeDocument/2006/relationships/image" Target="media/image152.png"/><Relationship Id="rId18" Type="http://schemas.openxmlformats.org/officeDocument/2006/relationships/hyperlink" Target="https://uchi-fitness.ru/upload/iblock/c8d/c8df98ba69fa0d907bf6a7c308b9d219.pdf" TargetMode="External"/><Relationship Id="rId39" Type="http://schemas.openxmlformats.org/officeDocument/2006/relationships/hyperlink" Target="https://stud.com.ua/134975/meditsina/viznachennya_pozdovzhnih_poperechnih_rozmiriv_tila_lyudini" TargetMode="External"/><Relationship Id="rId265" Type="http://schemas.openxmlformats.org/officeDocument/2006/relationships/hyperlink" Target="http://library.lgaki.info:404/2019/&#1047;&#1072;&#1094;&#1080;&#1086;&#1088;&#1089;&#1082;&#1080;&#1081;_&#1041;&#1080;&#1086;&#1084;&#1077;&#1093;&#1072;&#1085;&#1080;&#1082;&#1072;.pdf" TargetMode="External"/><Relationship Id="rId286" Type="http://schemas.openxmlformats.org/officeDocument/2006/relationships/hyperlink" Target="https://www.sony.ua/interchangeable-lens-cameras/products/ilme-fx3" TargetMode="External"/><Relationship Id="rId451" Type="http://schemas.openxmlformats.org/officeDocument/2006/relationships/image" Target="media/image173.png"/><Relationship Id="rId50" Type="http://schemas.openxmlformats.org/officeDocument/2006/relationships/image" Target="media/image26.png"/><Relationship Id="rId104" Type="http://schemas.openxmlformats.org/officeDocument/2006/relationships/hyperlink" Target="https://hotline.ua/av-videokamery/red-weapon-woven/" TargetMode="External"/><Relationship Id="rId125" Type="http://schemas.openxmlformats.org/officeDocument/2006/relationships/image" Target="media/image33.png"/><Relationship Id="rId146" Type="http://schemas.openxmlformats.org/officeDocument/2006/relationships/hyperlink" Target="https://lib.chmnu.edu.ua/pdf/posibnuku/309/11.pdf" TargetMode="External"/><Relationship Id="rId167" Type="http://schemas.microsoft.com/office/2014/relationships/chartEx" Target="charts/chartEx1.xml"/><Relationship Id="rId188" Type="http://schemas.openxmlformats.org/officeDocument/2006/relationships/image" Target="media/image55.png"/><Relationship Id="rId311" Type="http://schemas.openxmlformats.org/officeDocument/2006/relationships/image" Target="media/image89.jpeg"/><Relationship Id="rId332" Type="http://schemas.openxmlformats.org/officeDocument/2006/relationships/hyperlink" Target="https://www.dji.com/ru/osmo-action/info" TargetMode="External"/><Relationship Id="rId353" Type="http://schemas.openxmlformats.org/officeDocument/2006/relationships/hyperlink" Target="https://rental.com.ua/product/kamera_red_raven" TargetMode="External"/><Relationship Id="rId374" Type="http://schemas.openxmlformats.org/officeDocument/2006/relationships/image" Target="media/image123.png"/><Relationship Id="rId395" Type="http://schemas.openxmlformats.org/officeDocument/2006/relationships/hyperlink" Target="https://uk.wikipedia.org/wiki/%D0%BF%D1%80%D1%8F%D0%BC%D0%B8%D0%B9_%D0%BA%D1%83%D1%82" TargetMode="External"/><Relationship Id="rId409" Type="http://schemas.openxmlformats.org/officeDocument/2006/relationships/hyperlink" Target="https://uk.wikipedia.org/wiki/%D0%9A%D1%83%D1%82" TargetMode="External"/><Relationship Id="rId71" Type="http://schemas.openxmlformats.org/officeDocument/2006/relationships/hyperlink" Target="https://www.sony.ua/interchangeable-lens-cameras/products/ilce-7sm3" TargetMode="External"/><Relationship Id="rId92" Type="http://schemas.openxmlformats.org/officeDocument/2006/relationships/hyperlink" Target="https://ek.ua/PANASONIC-HC-X1000.htm" TargetMode="External"/><Relationship Id="rId213"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234" Type="http://schemas.openxmlformats.org/officeDocument/2006/relationships/image" Target="media/image64.png"/><Relationship Id="rId420" Type="http://schemas.openxmlformats.org/officeDocument/2006/relationships/image" Target="media/image142.png"/><Relationship Id="rId2" Type="http://schemas.openxmlformats.org/officeDocument/2006/relationships/numbering" Target="numbering.xml"/><Relationship Id="rId29" Type="http://schemas.openxmlformats.org/officeDocument/2006/relationships/image" Target="media/image12.png"/><Relationship Id="rId255" Type="http://schemas.openxmlformats.org/officeDocument/2006/relationships/hyperlink" Target="https://www.brunel.ac.uk/~spstnpl/Publications/VerticalJump(Linthorne).pdf" TargetMode="External"/><Relationship Id="rId276" Type="http://schemas.openxmlformats.org/officeDocument/2006/relationships/hyperlink" Target="https://chmnu.edu.ua/wp-content/uploads/2016/07/Grinkiv-M.-Sportivna-morfologiya.pdf" TargetMode="External"/><Relationship Id="rId297" Type="http://schemas.openxmlformats.org/officeDocument/2006/relationships/hyperlink" Target="https://www.ixbt.com/divideo/sony-hdr-cx405.shtml" TargetMode="External"/><Relationship Id="rId441" Type="http://schemas.openxmlformats.org/officeDocument/2006/relationships/image" Target="media/image163.png"/><Relationship Id="rId462" Type="http://schemas.openxmlformats.org/officeDocument/2006/relationships/image" Target="media/image184.png"/><Relationship Id="rId40" Type="http://schemas.openxmlformats.org/officeDocument/2006/relationships/hyperlink" Target="https://uk.wikipedia.org/wiki/&#1040;&#1085;&#1090;&#1088;&#1086;&#1087;&#1086;&#1084;&#1077;&#1090;&#1088;&#1110;&#1103;" TargetMode="External"/><Relationship Id="rId115" Type="http://schemas.openxmlformats.org/officeDocument/2006/relationships/hyperlink" Target="https://c-motion.com/" TargetMode="External"/><Relationship Id="rId136" Type="http://schemas.openxmlformats.org/officeDocument/2006/relationships/hyperlink" Target="http://eprints.zu.edu.ua/14594/1/2.pdf" TargetMode="External"/><Relationship Id="rId157" Type="http://schemas.openxmlformats.org/officeDocument/2006/relationships/hyperlink" Target="https://steklo-servise.ru/obshchii-centr-mass-cheloveka-zavisit-ot-opredelenie-obshchego-centra.html" TargetMode="External"/><Relationship Id="rId178" Type="http://schemas.openxmlformats.org/officeDocument/2006/relationships/hyperlink" Target="https://www.uzhnu.edu.ua/uk/infocentre/get/23360" TargetMode="External"/><Relationship Id="rId301" Type="http://schemas.openxmlformats.org/officeDocument/2006/relationships/image" Target="media/image85.jpeg"/><Relationship Id="rId322" Type="http://schemas.openxmlformats.org/officeDocument/2006/relationships/image" Target="media/image94.jpeg"/><Relationship Id="rId343" Type="http://schemas.openxmlformats.org/officeDocument/2006/relationships/image" Target="media/image104.jpeg"/><Relationship Id="rId364" Type="http://schemas.openxmlformats.org/officeDocument/2006/relationships/image" Target="media/image116.png"/><Relationship Id="rId61" Type="http://schemas.openxmlformats.org/officeDocument/2006/relationships/hyperlink" Target="http://repository.ldufk.edu.ua:8080/bitstream/34606048/32838/1/Biomekhanika_sportu.pdf" TargetMode="External"/><Relationship Id="rId82" Type="http://schemas.openxmlformats.org/officeDocument/2006/relationships/hyperlink" Target="https://www.canon.ua/video-cameras/xa15-and-xa11/specifications/" TargetMode="External"/><Relationship Id="rId199" Type="http://schemas.openxmlformats.org/officeDocument/2006/relationships/hyperlink" Target="https://vo.uu.edu.ua/mod/resource/view.php?id=279646" TargetMode="External"/><Relationship Id="rId203" Type="http://schemas.openxmlformats.org/officeDocument/2006/relationships/hyperlink" Target="https://fkis.ru/page/1/114.html" TargetMode="External"/><Relationship Id="rId385" Type="http://schemas.openxmlformats.org/officeDocument/2006/relationships/image" Target="media/image132.png"/><Relationship Id="rId19" Type="http://schemas.openxmlformats.org/officeDocument/2006/relationships/hyperlink" Target="https://elib.gsu.by/handle/123456789/8017" TargetMode="External"/><Relationship Id="rId224" Type="http://schemas.openxmlformats.org/officeDocument/2006/relationships/hyperlink" Target="https://uk.wikipedia.org/wiki/&#1045;&#1081;&#1083;&#1077;&#1088;&#1086;&#1074;&#1110;_&#1082;&#1091;&#1090;&#1080;" TargetMode="External"/><Relationship Id="rId245" Type="http://schemas.openxmlformats.org/officeDocument/2006/relationships/image" Target="media/image75.png"/><Relationship Id="rId266" Type="http://schemas.openxmlformats.org/officeDocument/2006/relationships/hyperlink" Target="http://erpub.chnpu.edu.ua:8080/jspui/bitstream/123456789/7057/3/&#1041;&#1110;&#1086;&#1084;&#1077;&#1093;&#1072;&#1085;&#1110;&#1082;&#1072;&#1088;&#1091;&#1093;&#1086;&#1074;&#1086;&#1111;&#1076;&#1110;&#1103;&#1083;&#1100;&#1085;&#1086;&#1089;&#1090;&#1110;.pdf" TargetMode="External"/><Relationship Id="rId287" Type="http://schemas.openxmlformats.org/officeDocument/2006/relationships/image" Target="media/image78.jpeg"/><Relationship Id="rId410" Type="http://schemas.openxmlformats.org/officeDocument/2006/relationships/hyperlink" Target="https://uk.wikipedia.org/wiki/%D0%92%D1%96%D0%B4%D1%81%D1%82%D0%B0%D0%BD%D1%8C" TargetMode="External"/><Relationship Id="rId431" Type="http://schemas.openxmlformats.org/officeDocument/2006/relationships/image" Target="media/image153.png"/><Relationship Id="rId452" Type="http://schemas.openxmlformats.org/officeDocument/2006/relationships/image" Target="media/image174.png"/><Relationship Id="rId30" Type="http://schemas.openxmlformats.org/officeDocument/2006/relationships/image" Target="media/image13.png"/><Relationship Id="rId105" Type="http://schemas.openxmlformats.org/officeDocument/2006/relationships/hyperlink" Target="https://docs.red.com/955-0155_v7.0/WEAPONEPICWOperationGuide/ru/Content/A_TechSpecs/Specs_EPIC-W.htm" TargetMode="External"/><Relationship Id="rId126" Type="http://schemas.openxmlformats.org/officeDocument/2006/relationships/image" Target="media/image34.png"/><Relationship Id="rId147" Type="http://schemas.openxmlformats.org/officeDocument/2006/relationships/hyperlink" Target="https://steklo-servise.ru/obshchii-centr-mass-cheloveka-zavisit-ot-opredelenie-obshchego-centra.html" TargetMode="External"/><Relationship Id="rId168" Type="http://schemas.openxmlformats.org/officeDocument/2006/relationships/image" Target="media/image49.png"/><Relationship Id="rId312" Type="http://schemas.openxmlformats.org/officeDocument/2006/relationships/hyperlink" Target="https://www.canon.ua/video-cameras/xa55-xa50/specifications/" TargetMode="External"/><Relationship Id="rId333" Type="http://schemas.openxmlformats.org/officeDocument/2006/relationships/hyperlink" Target="https://www.dji.com/ru/pocket-2/specs" TargetMode="External"/><Relationship Id="rId354" Type="http://schemas.openxmlformats.org/officeDocument/2006/relationships/hyperlink" Target="https://hotline.ua/av-videokamery/red-weapon-woven/" TargetMode="External"/><Relationship Id="rId51" Type="http://schemas.openxmlformats.org/officeDocument/2006/relationships/image" Target="media/image27.png"/><Relationship Id="rId72" Type="http://schemas.openxmlformats.org/officeDocument/2006/relationships/hyperlink" Target="https://mirtechniki.net/shop/412543/desc/sony-pxw-fs7-ii-body" TargetMode="External"/><Relationship Id="rId93" Type="http://schemas.openxmlformats.org/officeDocument/2006/relationships/hyperlink" Target="https://www.panasonic.com/ua/consumer/digital-cameras-and-camcorders/camcorders/full-hd-camcorders/hc-x2000ee.html" TargetMode="External"/><Relationship Id="rId189" Type="http://schemas.openxmlformats.org/officeDocument/2006/relationships/image" Target="media/image56.png"/><Relationship Id="rId375" Type="http://schemas.openxmlformats.org/officeDocument/2006/relationships/image" Target="media/image124.png"/><Relationship Id="rId396" Type="http://schemas.openxmlformats.org/officeDocument/2006/relationships/hyperlink" Target="https://uk.wikipedia.org/wiki/%D0%A2%D0%BE%D1%87%D0%BA%D0%B0" TargetMode="External"/><Relationship Id="rId3" Type="http://schemas.openxmlformats.org/officeDocument/2006/relationships/styles" Target="styles.xml"/><Relationship Id="rId214"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235" Type="http://schemas.openxmlformats.org/officeDocument/2006/relationships/image" Target="media/image65.png"/><Relationship Id="rId256" Type="http://schemas.openxmlformats.org/officeDocument/2006/relationships/hyperlink" Target="http://people.brunel.ac.uk/~spstnpl/BiomechanicsAthletics/VerticalJumping.htm" TargetMode="External"/><Relationship Id="rId277" Type="http://schemas.openxmlformats.org/officeDocument/2006/relationships/hyperlink" Target="https://vital.lib.tsu.ru/vital/access/manager/Repository/vtls:000581346" TargetMode="External"/><Relationship Id="rId298" Type="http://schemas.openxmlformats.org/officeDocument/2006/relationships/hyperlink" Target="https://ek.ua/SONY-HDR-AS100V.htm/" TargetMode="External"/><Relationship Id="rId400" Type="http://schemas.openxmlformats.org/officeDocument/2006/relationships/hyperlink" Target="https://uk.wikipedia.org/wiki/%D0%BE%D1%80%D0%B4%D0%B8%D0%BD%D0%B0%D1%82%D0%B0" TargetMode="External"/><Relationship Id="rId421" Type="http://schemas.openxmlformats.org/officeDocument/2006/relationships/image" Target="media/image143.png"/><Relationship Id="rId442" Type="http://schemas.openxmlformats.org/officeDocument/2006/relationships/image" Target="media/image164.png"/><Relationship Id="rId463" Type="http://schemas.openxmlformats.org/officeDocument/2006/relationships/image" Target="media/image185.png"/><Relationship Id="rId116" Type="http://schemas.openxmlformats.org/officeDocument/2006/relationships/hyperlink" Target="https://eimaging.com.au/wp/shop/camera-systems/motion-capture-camera-systems/motion-analysis-motion-capture-systems/" TargetMode="External"/><Relationship Id="rId137" Type="http://schemas.openxmlformats.org/officeDocument/2006/relationships/hyperlink" Target="http://hnpu.edu.ua/sites/default/files/files/Kaf_anatomii/Biblioteka/MetodychnirekomendatsiilaboratornykhzaniatkursuBiomekhanika.PDF" TargetMode="External"/><Relationship Id="rId158" Type="http://schemas.openxmlformats.org/officeDocument/2006/relationships/image" Target="media/image41.png"/><Relationship Id="rId302" Type="http://schemas.openxmlformats.org/officeDocument/2006/relationships/hyperlink" Target="https://www.mobilluck.com.ua/specs/Video/sony/sony-NEX-VG30_18-200_Kit-163821.html" TargetMode="External"/><Relationship Id="rId323" Type="http://schemas.openxmlformats.org/officeDocument/2006/relationships/hyperlink" Target="https://www.ixbt.com/divideo/panasonic-hc-x1000.shtml" TargetMode="External"/><Relationship Id="rId344" Type="http://schemas.openxmlformats.org/officeDocument/2006/relationships/hyperlink" Target="https://rec-store.com.ua/blackmagic-design-micro-cinema-camera" TargetMode="External"/><Relationship Id="rId20" Type="http://schemas.openxmlformats.org/officeDocument/2006/relationships/hyperlink" Target="https://vital.lib.tsu.ru/vital/access/manager/Repository/vtls:000581346" TargetMode="External"/><Relationship Id="rId41" Type="http://schemas.openxmlformats.org/officeDocument/2006/relationships/image" Target="media/image17.png"/><Relationship Id="rId62" Type="http://schemas.openxmlformats.org/officeDocument/2006/relationships/hyperlink" Target="https://vo.uu.edu.ua/mod/resource/view.php?id=279652" TargetMode="External"/><Relationship Id="rId83" Type="http://schemas.openxmlformats.org/officeDocument/2006/relationships/hyperlink" Target="https://www.canon.ru/video-cameras/xa15-and-xa11/specifications/" TargetMode="External"/><Relationship Id="rId179" Type="http://schemas.openxmlformats.org/officeDocument/2006/relationships/hyperlink" Target="http://www.ni.biz.ua/2/2_9/2_95035_struktura-i-osnovnie-zadachi-sportivnoy-biomehaniki.html" TargetMode="External"/><Relationship Id="rId365" Type="http://schemas.openxmlformats.org/officeDocument/2006/relationships/hyperlink" Target="https://www.dartfish.com/" TargetMode="External"/><Relationship Id="rId386" Type="http://schemas.openxmlformats.org/officeDocument/2006/relationships/hyperlink" Target="https://eimaging.com.au/wp/shop/camera-systems/motion-capture-camera-systems/motion-analysis-motion-capture-systems/" TargetMode="External"/><Relationship Id="rId190" Type="http://schemas.openxmlformats.org/officeDocument/2006/relationships/image" Target="media/image57.png"/><Relationship Id="rId204" Type="http://schemas.openxmlformats.org/officeDocument/2006/relationships/image" Target="media/image59.png"/><Relationship Id="rId225" Type="http://schemas.openxmlformats.org/officeDocument/2006/relationships/hyperlink" Target="http://physics.zfftt.kpi.ua/mod/book/view.php?id=272&amp;chapterid=693" TargetMode="External"/><Relationship Id="rId246" Type="http://schemas.openxmlformats.org/officeDocument/2006/relationships/hyperlink" Target="https://zenodo.org/record/46823/files/242.2.11.15..doc" TargetMode="External"/><Relationship Id="rId267" Type="http://schemas.openxmlformats.org/officeDocument/2006/relationships/hyperlink" Target="https://dokumen.pub/download/9786010401488.html" TargetMode="External"/><Relationship Id="rId288" Type="http://schemas.openxmlformats.org/officeDocument/2006/relationships/image" Target="media/image79.jpeg"/><Relationship Id="rId411" Type="http://schemas.openxmlformats.org/officeDocument/2006/relationships/hyperlink" Target="https://uk.wikipedia.org/wiki/%D0%A2%D1%80%D0%B8%D0%B3%D0%BE%D0%BD%D0%BE%D0%BC%D0%B5%D1%82%D1%80%D1%96%D1%8F" TargetMode="External"/><Relationship Id="rId432" Type="http://schemas.openxmlformats.org/officeDocument/2006/relationships/image" Target="media/image154.png"/><Relationship Id="rId453" Type="http://schemas.openxmlformats.org/officeDocument/2006/relationships/image" Target="media/image175.png"/><Relationship Id="rId106" Type="http://schemas.openxmlformats.org/officeDocument/2006/relationships/hyperlink" Target="https://itc.ua/news/red-scarlet-w-professionalnaya-kamera-nachalnogo-urovnya-stoimostyu-pochti-10-tyis-pozvolyayushhaya-snimat-video-5k/" TargetMode="External"/><Relationship Id="rId127" Type="http://schemas.openxmlformats.org/officeDocument/2006/relationships/image" Target="media/image35.png"/><Relationship Id="rId313" Type="http://schemas.openxmlformats.org/officeDocument/2006/relationships/hyperlink" Target="https://www.canon.ru/video-cameras/xa55-xa50/specifications/" TargetMode="External"/><Relationship Id="rId10" Type="http://schemas.openxmlformats.org/officeDocument/2006/relationships/image" Target="media/image3.png"/><Relationship Id="rId31" Type="http://schemas.openxmlformats.org/officeDocument/2006/relationships/image" Target="media/image14.png"/><Relationship Id="rId52" Type="http://schemas.openxmlformats.org/officeDocument/2006/relationships/image" Target="media/image28.png"/><Relationship Id="rId73" Type="http://schemas.openxmlformats.org/officeDocument/2006/relationships/hyperlink" Target="https://www.ixbt.com/divideo/sony-hdr-cx405.shtml" TargetMode="External"/><Relationship Id="rId94" Type="http://schemas.openxmlformats.org/officeDocument/2006/relationships/hyperlink" Target="https://video-editor.su/gopro-hero8-black-review.php" TargetMode="External"/><Relationship Id="rId148" Type="http://schemas.openxmlformats.org/officeDocument/2006/relationships/image" Target="media/image39.png"/><Relationship Id="rId169" Type="http://schemas.openxmlformats.org/officeDocument/2006/relationships/hyperlink" Target="https://zenodo.org/record/46823/files/242.2.11.15.doc" TargetMode="External"/><Relationship Id="rId334" Type="http://schemas.openxmlformats.org/officeDocument/2006/relationships/image" Target="media/image99.jpeg"/><Relationship Id="rId355" Type="http://schemas.openxmlformats.org/officeDocument/2006/relationships/hyperlink" Target="https://docs.red.com/955-0155_v7.0/WEAPONEPICWOperationGuide/ru/Content/A_TechSpecs/Specs_GEMINI.htm" TargetMode="External"/><Relationship Id="rId376" Type="http://schemas.openxmlformats.org/officeDocument/2006/relationships/hyperlink" Target="https://www.vicon.com/visualization/" TargetMode="External"/><Relationship Id="rId397" Type="http://schemas.openxmlformats.org/officeDocument/2006/relationships/hyperlink" Target="https://uk.wikipedia.org/wiki/%D0%BA%D0%B2%D0%B0%D0%B4%D1%80%D0%B0%D0%BD%D1%82" TargetMode="External"/><Relationship Id="rId4" Type="http://schemas.openxmlformats.org/officeDocument/2006/relationships/settings" Target="settings.xml"/><Relationship Id="rId180" Type="http://schemas.openxmlformats.org/officeDocument/2006/relationships/hyperlink" Target="https://moodle.znu.edu.ua/mod/resource/view.php?id=285198" TargetMode="External"/><Relationship Id="rId215" Type="http://schemas.openxmlformats.org/officeDocument/2006/relationships/hyperlink" Target="https://www.shevchenkove.org.ua/person_syte/Page/Metodrobota/%D0%95%D0%9F%20%D0%A2%D0%B5%D1%85%D0%BC%D0%B5%D1%85%D0%B0%D0%BD%D1%96%D0%BA%D0%B0%20%D0%9D%D0%9C%D0%A6/Dokument/Lekzia/1%20%D1%80%D0%BE%D0%B7%D0%B4%D1%96%D0%BB/1.6.htm" TargetMode="External"/><Relationship Id="rId236" Type="http://schemas.openxmlformats.org/officeDocument/2006/relationships/image" Target="media/image66.png"/><Relationship Id="rId257" Type="http://schemas.openxmlformats.org/officeDocument/2006/relationships/hyperlink" Target="https://www.researchgate.net/publication/260088057_A_Comparison_of_Biomechanical_Parameters_between_Two_Methods_of_Countermovement_Jump" TargetMode="External"/><Relationship Id="rId278" Type="http://schemas.openxmlformats.org/officeDocument/2006/relationships/hyperlink" Target="https://bmi.vntu.edu.ua/bioart/program/BM_lect.pdf" TargetMode="External"/><Relationship Id="rId401" Type="http://schemas.openxmlformats.org/officeDocument/2006/relationships/image" Target="media/image135.png"/><Relationship Id="rId422" Type="http://schemas.openxmlformats.org/officeDocument/2006/relationships/image" Target="media/image144.png"/><Relationship Id="rId443" Type="http://schemas.openxmlformats.org/officeDocument/2006/relationships/image" Target="media/image165.png"/><Relationship Id="rId464" Type="http://schemas.openxmlformats.org/officeDocument/2006/relationships/image" Target="media/image186.png"/><Relationship Id="rId303" Type="http://schemas.openxmlformats.org/officeDocument/2006/relationships/hyperlink" Target="https://www.sony.ru/electronics/support/camcorders-and-video-cameras-interchangeable-lens-camcorders/nex-vg30/specifications" TargetMode="External"/><Relationship Id="rId42" Type="http://schemas.openxmlformats.org/officeDocument/2006/relationships/image" Target="media/image18.png"/><Relationship Id="rId84" Type="http://schemas.openxmlformats.org/officeDocument/2006/relationships/hyperlink" Target="https://www.canon.ua/video-cameras/xa55-xa50/specifications/" TargetMode="External"/><Relationship Id="rId138" Type="http://schemas.openxmlformats.org/officeDocument/2006/relationships/hyperlink" Target="http://repository.ldufk.edu.ua:8080/bitstream/34606048/32838/1/Biomekhanika_sportu.pdf" TargetMode="External"/><Relationship Id="rId345" Type="http://schemas.openxmlformats.org/officeDocument/2006/relationships/hyperlink" Target="https://www.blackmagicdesign.com/ua/products/blackmagicstudiocamera/techspecs" TargetMode="External"/><Relationship Id="rId387" Type="http://schemas.openxmlformats.org/officeDocument/2006/relationships/image" Target="media/image133.png"/><Relationship Id="rId191" Type="http://schemas.openxmlformats.org/officeDocument/2006/relationships/image" Target="media/image58.png"/><Relationship Id="rId205" Type="http://schemas.openxmlformats.org/officeDocument/2006/relationships/image" Target="media/image60.png"/><Relationship Id="rId247" Type="http://schemas.openxmlformats.org/officeDocument/2006/relationships/hyperlink" Target="https://vo.uu.edu.ua/mod/resource/view.php?id=279652" TargetMode="External"/><Relationship Id="rId412" Type="http://schemas.openxmlformats.org/officeDocument/2006/relationships/hyperlink" Target="https://uk.wikipedia.org/wiki/%D0%9F%D1%80%D0%BE%D0%BC%D1%96%D0%BD%D1%8C_(%D0%B3%D0%B5%D0%BE%D0%BC%D0%B5%D1%82%D1%80%D1%96%D1%8F)" TargetMode="External"/><Relationship Id="rId107" Type="http://schemas.openxmlformats.org/officeDocument/2006/relationships/hyperlink" Target="https://rental.com.ua/product/kamera_red_raven" TargetMode="External"/><Relationship Id="rId289" Type="http://schemas.openxmlformats.org/officeDocument/2006/relationships/hyperlink" Target="https://fotosale.ua/product_N40227.htm" TargetMode="External"/><Relationship Id="rId454" Type="http://schemas.openxmlformats.org/officeDocument/2006/relationships/image" Target="media/image176.png"/><Relationship Id="rId11" Type="http://schemas.openxmlformats.org/officeDocument/2006/relationships/image" Target="media/image4.png"/><Relationship Id="rId53" Type="http://schemas.openxmlformats.org/officeDocument/2006/relationships/image" Target="media/image29.png"/><Relationship Id="rId149" Type="http://schemas.openxmlformats.org/officeDocument/2006/relationships/image" Target="media/image40.png"/><Relationship Id="rId314" Type="http://schemas.openxmlformats.org/officeDocument/2006/relationships/image" Target="media/image90.jpeg"/><Relationship Id="rId356" Type="http://schemas.openxmlformats.org/officeDocument/2006/relationships/image" Target="media/image109.jpeg"/><Relationship Id="rId398" Type="http://schemas.openxmlformats.org/officeDocument/2006/relationships/hyperlink" Target="https://uk.wikipedia.org/wiki/%D0%9F%D0%B0%D1%80%D0%B0%D0%BB%D0%B5%D0%BB%D1%8C%D0%BD%D1%96_%D0%BF%D1%80%D1%8F%D0%BC%D1%96" TargetMode="External"/><Relationship Id="rId95" Type="http://schemas.openxmlformats.org/officeDocument/2006/relationships/hyperlink" Target="https://www.ixbt.com/dv/gopro-hero9-black-review.html" TargetMode="External"/><Relationship Id="rId160" Type="http://schemas.openxmlformats.org/officeDocument/2006/relationships/image" Target="media/image43.png"/><Relationship Id="rId216" Type="http://schemas.openxmlformats.org/officeDocument/2006/relationships/hyperlink" Target="https://zenodo.org/record/46823/files/242.2.11.15.doc" TargetMode="External"/><Relationship Id="rId423" Type="http://schemas.openxmlformats.org/officeDocument/2006/relationships/image" Target="media/image145.png"/><Relationship Id="rId258" Type="http://schemas.openxmlformats.org/officeDocument/2006/relationships/hyperlink" Target="https://www.researchgate.net/figure/Countermovement-jump-technique-step-by-step_fig5_350775960" TargetMode="External"/><Relationship Id="rId465" Type="http://schemas.openxmlformats.org/officeDocument/2006/relationships/image" Target="media/image187.png"/><Relationship Id="rId22" Type="http://schemas.openxmlformats.org/officeDocument/2006/relationships/hyperlink" Target="https://studfile.net/preview/5253878/" TargetMode="External"/><Relationship Id="rId64" Type="http://schemas.openxmlformats.org/officeDocument/2006/relationships/hyperlink" Target="https://dokumen.pub/download/9786010401488.html" TargetMode="External"/><Relationship Id="rId118" Type="http://schemas.openxmlformats.org/officeDocument/2006/relationships/hyperlink" Target="https://uk.wikipedia.org/wiki/&#1057;&#1092;&#1077;&#1088;&#1080;&#1095;&#1085;&#1072;_&#1089;&#1080;&#1089;&#1090;&#1077;&#1084;&#1072;_&#1082;&#1086;&#1086;&#1088;&#1076;&#1080;&#1085;&#1072;&#1090;" TargetMode="External"/><Relationship Id="rId325" Type="http://schemas.openxmlformats.org/officeDocument/2006/relationships/hyperlink" Target="https://www.panasonic.com/ua/consumer/digital-cameras-and-camcorders/camcorders/full-hd-camcorders/hc-x2000ee.html" TargetMode="External"/><Relationship Id="rId367" Type="http://schemas.openxmlformats.org/officeDocument/2006/relationships/image" Target="media/image118.png"/><Relationship Id="rId171" Type="http://schemas.openxmlformats.org/officeDocument/2006/relationships/hyperlink" Target="http://hnpu.edu.ua/sites/default/files/files/Kaf_anatomii/Biblioteka/MetodychnirekomendatsiilaboratornykhzaniatkursuBiomekhanika.PDF" TargetMode="External"/><Relationship Id="rId227" Type="http://schemas.openxmlformats.org/officeDocument/2006/relationships/hyperlink" Target="https://www.calameo.com/read/0047061642ba88024080e" TargetMode="External"/><Relationship Id="rId269" Type="http://schemas.openxmlformats.org/officeDocument/2006/relationships/hyperlink" Target="http://infiz.dp.ua/misc-documents/repozit/ZO-A1/A1-0000-14-P1-17.pdf" TargetMode="External"/><Relationship Id="rId434" Type="http://schemas.openxmlformats.org/officeDocument/2006/relationships/image" Target="media/image156.png"/><Relationship Id="rId33" Type="http://schemas.openxmlformats.org/officeDocument/2006/relationships/image" Target="media/image16.png"/><Relationship Id="rId129" Type="http://schemas.openxmlformats.org/officeDocument/2006/relationships/hyperlink" Target="http://library.lgaki.info:404/2019/&#1047;&#1072;&#1094;&#1080;&#1086;&#1088;&#1089;&#1082;&#1080;&#1081;_&#1041;&#1080;&#1086;&#1084;&#1077;&#1093;&#1072;&#1085;&#1080;&#1082;&#1072;.pdf" TargetMode="External"/><Relationship Id="rId280" Type="http://schemas.openxmlformats.org/officeDocument/2006/relationships/hyperlink" Target="https://ep3.nuwm.edu.ua/3743/1/&#1041;&#1110;&#1086;&#1083;&#1086;&#1075;&#1110;&#1095;&#1085;&#1072;_&#1090;&#1072;_&#1084;&#1077;&#1076;&#1080;&#1095;&#1085;&#1072;_&#1084;&#1077;&#1093;&#1072;&#1085;&#1110;&#1082;&#1072;_&#1079;&#1072;&#1093;.pdf" TargetMode="External"/><Relationship Id="rId336" Type="http://schemas.openxmlformats.org/officeDocument/2006/relationships/hyperlink" Target="https://www.dji.com/ru/phantom-4-pro/info" TargetMode="External"/><Relationship Id="rId75" Type="http://schemas.openxmlformats.org/officeDocument/2006/relationships/hyperlink" Target="https://www.sony.ua/electronics/support/action-cam-hdr-as-series/hdr-as100v" TargetMode="External"/><Relationship Id="rId140" Type="http://schemas.openxmlformats.org/officeDocument/2006/relationships/hyperlink" Target="https://vo.uu.edu.ua/mod/resource/view.php?id=279652" TargetMode="External"/><Relationship Id="rId182" Type="http://schemas.openxmlformats.org/officeDocument/2006/relationships/hyperlink" Target="https://vo.uu.edu.ua/mod/resource/view.php?id=312991&amp;lang=ar" TargetMode="External"/><Relationship Id="rId378" Type="http://schemas.openxmlformats.org/officeDocument/2006/relationships/image" Target="media/image126.jpeg"/><Relationship Id="rId403" Type="http://schemas.openxmlformats.org/officeDocument/2006/relationships/hyperlink" Target="https://uk.wikipedia.org/wiki/%D0%BA%D0%B2%D0%B0%D0%B4%D1%80%D0%B0%D0%BD%D1%82" TargetMode="External"/><Relationship Id="rId6" Type="http://schemas.openxmlformats.org/officeDocument/2006/relationships/footnotes" Target="footnotes.xml"/><Relationship Id="rId238" Type="http://schemas.openxmlformats.org/officeDocument/2006/relationships/image" Target="media/image68.png"/><Relationship Id="rId445" Type="http://schemas.openxmlformats.org/officeDocument/2006/relationships/image" Target="media/image167.png"/><Relationship Id="rId291" Type="http://schemas.openxmlformats.org/officeDocument/2006/relationships/image" Target="media/image80.jpeg"/><Relationship Id="rId305" Type="http://schemas.openxmlformats.org/officeDocument/2006/relationships/image" Target="media/image86.jpeg"/><Relationship Id="rId347" Type="http://schemas.openxmlformats.org/officeDocument/2006/relationships/image" Target="media/image106.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cuments\&#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cuments\&#1050;&#1085;&#1080;&#1075;&#1072;1%20(&#1040;&#1074;&#1090;&#1086;&#1089;&#1086;&#1093;&#1088;&#1072;&#1085;&#1077;&#1085;&#1085;&#1099;&#1081;).xlsx" TargetMode="External"/><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cuments\&#1050;&#1085;&#1080;&#1075;&#1072;1%20(&#1040;&#1074;&#1090;&#1086;&#1089;&#1086;&#1093;&#1088;&#1072;&#1085;&#1077;&#1085;&#1085;&#1099;&#1081;).xlsx" TargetMode="External"/><Relationship Id="rId2" Type="http://schemas.microsoft.com/office/2011/relationships/chartColorStyle" Target="colors4.xml"/><Relationship Id="rId1" Type="http://schemas.microsoft.com/office/2011/relationships/chartStyle" Target="style4.xml"/></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User\Documents\&#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336755052620358E-2"/>
          <c:y val="8.3332968795567244E-2"/>
          <c:w val="0.40350375932215443"/>
          <c:h val="0.86250596845184879"/>
        </c:manualLayout>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89C-46C8-BA4F-17D38048562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89C-46C8-BA4F-17D38048562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89C-46C8-BA4F-17D38048562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89C-46C8-BA4F-17D380485620}"/>
              </c:ext>
            </c:extLst>
          </c:dPt>
          <c:dPt>
            <c:idx val="4"/>
            <c:bubble3D val="0"/>
            <c:spPr>
              <a:solidFill>
                <a:schemeClr val="lt1"/>
              </a:solidFill>
              <a:ln w="12700" cap="flat" cmpd="sng" algn="ctr">
                <a:solidFill>
                  <a:schemeClr val="dk1"/>
                </a:solidFill>
                <a:prstDash val="solid"/>
                <a:miter lim="800000"/>
              </a:ln>
              <a:effectLst/>
            </c:spPr>
            <c:extLst>
              <c:ext xmlns:c16="http://schemas.microsoft.com/office/drawing/2014/chart" uri="{C3380CC4-5D6E-409C-BE32-E72D297353CC}">
                <c16:uniqueId val="{00000009-989C-46C8-BA4F-17D38048562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89C-46C8-BA4F-17D380485620}"/>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89C-46C8-BA4F-17D380485620}"/>
              </c:ext>
            </c:extLst>
          </c:dPt>
          <c:dLbls>
            <c:spPr>
              <a:solidFill>
                <a:schemeClr val="l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900" b="0" i="0" u="none" strike="noStrike" kern="1200" cap="none" spc="0" baseline="0">
                    <a:ln w="0"/>
                    <a:solidFill>
                      <a:schemeClr val="tx1"/>
                    </a:solidFill>
                    <a:effectLst>
                      <a:outerShdw blurRad="38100" dist="19050" dir="2700000" algn="tl" rotWithShape="0">
                        <a:schemeClr val="dk1">
                          <a:alpha val="40000"/>
                        </a:schemeClr>
                      </a:outerShdw>
                    </a:effectLst>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a:noFill/>
                  <a:ln>
                    <a:noFill/>
                  </a:ln>
                </c15:spPr>
              </c:ext>
            </c:extLst>
          </c:dLbls>
          <c:cat>
            <c:strRef>
              <c:f>Лист14!$B$4:$H$4</c:f>
              <c:strCache>
                <c:ptCount val="7"/>
                <c:pt idx="0">
                  <c:v>Початок замаху</c:v>
                </c:pt>
                <c:pt idx="1">
                  <c:v>Замах</c:v>
                </c:pt>
                <c:pt idx="2">
                  <c:v>Закінчення замаху</c:v>
                </c:pt>
                <c:pt idx="3">
                  <c:v>Нападаючий удар</c:v>
                </c:pt>
                <c:pt idx="4">
                  <c:v>Закінчення  нападаючого удару</c:v>
                </c:pt>
                <c:pt idx="5">
                  <c:v>Інерція після нападаючого  удару</c:v>
                </c:pt>
                <c:pt idx="6">
                  <c:v>Корекція (гальмування) руху</c:v>
                </c:pt>
              </c:strCache>
            </c:strRef>
          </c:cat>
          <c:val>
            <c:numRef>
              <c:f>Лист14!$B$5:$H$5</c:f>
              <c:numCache>
                <c:formatCode>General</c:formatCode>
                <c:ptCount val="7"/>
                <c:pt idx="0" formatCode="0.00">
                  <c:v>0.3</c:v>
                </c:pt>
                <c:pt idx="1">
                  <c:v>0.13</c:v>
                </c:pt>
                <c:pt idx="2">
                  <c:v>0.13</c:v>
                </c:pt>
                <c:pt idx="3" formatCode="0.00">
                  <c:v>0.1</c:v>
                </c:pt>
                <c:pt idx="4">
                  <c:v>0.17</c:v>
                </c:pt>
                <c:pt idx="5">
                  <c:v>0.23</c:v>
                </c:pt>
                <c:pt idx="6">
                  <c:v>0.13</c:v>
                </c:pt>
              </c:numCache>
            </c:numRef>
          </c:val>
          <c:extLst>
            <c:ext xmlns:c16="http://schemas.microsoft.com/office/drawing/2014/chart" uri="{C3380CC4-5D6E-409C-BE32-E72D297353CC}">
              <c16:uniqueId val="{0000000E-989C-46C8-BA4F-17D380485620}"/>
            </c:ext>
          </c:extLst>
        </c:ser>
        <c:dLbls>
          <c:showLegendKey val="0"/>
          <c:showVal val="0"/>
          <c:showCatName val="0"/>
          <c:showSerName val="0"/>
          <c:showPercent val="0"/>
          <c:showBubbleSize val="0"/>
          <c:showLeaderLines val="1"/>
        </c:dLbls>
        <c:firstSliceAng val="0"/>
        <c:holeSize val="50"/>
      </c:doughnutChart>
      <c:spPr>
        <a:solidFill>
          <a:schemeClr val="lt1"/>
        </a:solidFill>
        <a:ln w="19050" cap="flat" cmpd="sng" algn="ctr">
          <a:solidFill>
            <a:schemeClr val="dk1"/>
          </a:solidFill>
          <a:prstDash val="solid"/>
          <a:miter lim="800000"/>
        </a:ln>
        <a:effectLst/>
      </c:spPr>
    </c:plotArea>
    <c:legend>
      <c:legendPos val="r"/>
      <c:layout>
        <c:manualLayout>
          <c:xMode val="edge"/>
          <c:yMode val="edge"/>
          <c:x val="0.51053214666578195"/>
          <c:y val="7.6640998706473715E-2"/>
          <c:w val="0.41872524435519487"/>
          <c:h val="0.86145465278802669"/>
        </c:manualLayout>
      </c:layout>
      <c:overlay val="0"/>
      <c:spPr>
        <a:noFill/>
        <a:ln w="19050">
          <a:noFill/>
        </a:ln>
        <a:effectLst/>
      </c:spPr>
      <c:txPr>
        <a:bodyPr rot="0" spcFirstLastPara="1" vertOverflow="ellipsis" vert="horz" wrap="square" anchor="ctr" anchorCtr="1"/>
        <a:lstStyle/>
        <a:p>
          <a:pPr>
            <a:defRPr sz="900" b="0" i="0" u="none" strike="noStrike" kern="1200" cap="none" spc="0" baseline="0">
              <a:ln w="0"/>
              <a:solidFill>
                <a:schemeClr val="tx1"/>
              </a:solidFill>
              <a:effectLst>
                <a:outerShdw blurRad="38100" dist="19050" dir="2700000" algn="tl" rotWithShape="0">
                  <a:schemeClr val="dk1">
                    <a:alpha val="40000"/>
                  </a:schemeClr>
                </a:outerShdw>
              </a:effectLst>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9050" cap="flat" cmpd="sng" algn="ctr">
      <a:solidFill>
        <a:schemeClr val="tx1"/>
      </a:solidFill>
      <a:round/>
    </a:ln>
    <a:effectLst/>
  </c:spPr>
  <c:txPr>
    <a:bodyPr/>
    <a:lstStyle/>
    <a:p>
      <a:pPr>
        <a:defRPr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Лист2!$C$1</c:f>
              <c:strCache>
                <c:ptCount val="1"/>
                <c:pt idx="0">
                  <c:v>ω, рад/c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Лист2!$A$2:$B$8</c:f>
              <c:multiLvlStrCache>
                <c:ptCount val="7"/>
                <c:lvl>
                  <c:pt idx="0">
                    <c:v>Початок замаху</c:v>
                  </c:pt>
                  <c:pt idx="1">
                    <c:v>Замах</c:v>
                  </c:pt>
                  <c:pt idx="2">
                    <c:v>Закінчення замаху</c:v>
                  </c:pt>
                  <c:pt idx="3">
                    <c:v>Нападаючий удар</c:v>
                  </c:pt>
                  <c:pt idx="4">
                    <c:v>Закінчення нападаючого удару</c:v>
                  </c:pt>
                  <c:pt idx="5">
                    <c:v>Інерція після нападаючого удару</c:v>
                  </c:pt>
                  <c:pt idx="6">
                    <c:v>Корекція (гальмування) руху</c:v>
                  </c:pt>
                </c:lvl>
                <c:lvl>
                  <c:pt idx="0">
                    <c:v>Підготовчий</c:v>
                  </c:pt>
                  <c:pt idx="3">
                    <c:v>Основний</c:v>
                  </c:pt>
                  <c:pt idx="4">
                    <c:v>Заключний</c:v>
                  </c:pt>
                </c:lvl>
              </c:multiLvlStrCache>
            </c:multiLvlStrRef>
          </c:cat>
          <c:val>
            <c:numRef>
              <c:f>Лист2!$C$2:$C$8</c:f>
              <c:numCache>
                <c:formatCode>General</c:formatCode>
                <c:ptCount val="7"/>
                <c:pt idx="0">
                  <c:v>1.8</c:v>
                </c:pt>
                <c:pt idx="1">
                  <c:v>4.55</c:v>
                </c:pt>
                <c:pt idx="2">
                  <c:v>0.21</c:v>
                </c:pt>
                <c:pt idx="3">
                  <c:v>12.6</c:v>
                </c:pt>
                <c:pt idx="4">
                  <c:v>1.03</c:v>
                </c:pt>
                <c:pt idx="5">
                  <c:v>2.06</c:v>
                </c:pt>
                <c:pt idx="6">
                  <c:v>3.27</c:v>
                </c:pt>
              </c:numCache>
            </c:numRef>
          </c:val>
          <c:smooth val="0"/>
          <c:extLst>
            <c:ext xmlns:c16="http://schemas.microsoft.com/office/drawing/2014/chart" uri="{C3380CC4-5D6E-409C-BE32-E72D297353CC}">
              <c16:uniqueId val="{00000000-8397-44DB-8A73-25D055D9C4EF}"/>
            </c:ext>
          </c:extLst>
        </c:ser>
        <c:dLbls>
          <c:showLegendKey val="0"/>
          <c:showVal val="0"/>
          <c:showCatName val="0"/>
          <c:showSerName val="0"/>
          <c:showPercent val="0"/>
          <c:showBubbleSize val="0"/>
        </c:dLbls>
        <c:marker val="1"/>
        <c:smooth val="0"/>
        <c:axId val="478667992"/>
        <c:axId val="478663728"/>
      </c:lineChart>
      <c:catAx>
        <c:axId val="478667992"/>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478663728"/>
        <c:crosses val="autoZero"/>
        <c:auto val="1"/>
        <c:lblAlgn val="ctr"/>
        <c:lblOffset val="100"/>
        <c:noMultiLvlLbl val="0"/>
      </c:catAx>
      <c:valAx>
        <c:axId val="47866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478667992"/>
        <c:crosses val="autoZero"/>
        <c:crossBetween val="between"/>
        <c:majorUnit val="3"/>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sz="1200" b="1">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Лист2!$C$10</c:f>
              <c:strCache>
                <c:ptCount val="1"/>
                <c:pt idx="0">
                  <c:v>ε, рад/с2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Лист2!$A$11:$B$17</c:f>
              <c:multiLvlStrCache>
                <c:ptCount val="7"/>
                <c:lvl>
                  <c:pt idx="0">
                    <c:v>Початок замаху</c:v>
                  </c:pt>
                  <c:pt idx="1">
                    <c:v>Замах</c:v>
                  </c:pt>
                  <c:pt idx="2">
                    <c:v>Закінчення замаху</c:v>
                  </c:pt>
                  <c:pt idx="3">
                    <c:v>Нападаючий удар</c:v>
                  </c:pt>
                  <c:pt idx="4">
                    <c:v>Закінчення нападаючого удару</c:v>
                  </c:pt>
                  <c:pt idx="5">
                    <c:v>Інерція після нападаючого удару</c:v>
                  </c:pt>
                  <c:pt idx="6">
                    <c:v>Корекція (гальмування) руху</c:v>
                  </c:pt>
                </c:lvl>
                <c:lvl>
                  <c:pt idx="0">
                    <c:v>Підготовчий</c:v>
                  </c:pt>
                  <c:pt idx="3">
                    <c:v>Основний</c:v>
                  </c:pt>
                  <c:pt idx="4">
                    <c:v>Заключний</c:v>
                  </c:pt>
                </c:lvl>
              </c:multiLvlStrCache>
            </c:multiLvlStrRef>
          </c:cat>
          <c:val>
            <c:numRef>
              <c:f>Лист2!$C$11:$C$17</c:f>
              <c:numCache>
                <c:formatCode>General</c:formatCode>
                <c:ptCount val="7"/>
                <c:pt idx="0">
                  <c:v>6</c:v>
                </c:pt>
                <c:pt idx="1">
                  <c:v>20.63</c:v>
                </c:pt>
                <c:pt idx="2">
                  <c:v>-32.58</c:v>
                </c:pt>
                <c:pt idx="3">
                  <c:v>123.93</c:v>
                </c:pt>
                <c:pt idx="4">
                  <c:v>-69.41</c:v>
                </c:pt>
                <c:pt idx="5">
                  <c:v>4.4000000000000004</c:v>
                </c:pt>
                <c:pt idx="6">
                  <c:v>9.1</c:v>
                </c:pt>
              </c:numCache>
            </c:numRef>
          </c:val>
          <c:smooth val="0"/>
          <c:extLst>
            <c:ext xmlns:c16="http://schemas.microsoft.com/office/drawing/2014/chart" uri="{C3380CC4-5D6E-409C-BE32-E72D297353CC}">
              <c16:uniqueId val="{00000000-9993-4535-B955-B933B664348A}"/>
            </c:ext>
          </c:extLst>
        </c:ser>
        <c:dLbls>
          <c:showLegendKey val="0"/>
          <c:showVal val="0"/>
          <c:showCatName val="0"/>
          <c:showSerName val="0"/>
          <c:showPercent val="0"/>
          <c:showBubbleSize val="0"/>
        </c:dLbls>
        <c:marker val="1"/>
        <c:smooth val="0"/>
        <c:axId val="555914128"/>
        <c:axId val="555908224"/>
      </c:lineChart>
      <c:catAx>
        <c:axId val="555914128"/>
        <c:scaling>
          <c:orientation val="minMax"/>
        </c:scaling>
        <c:delete val="0"/>
        <c:axPos val="b"/>
        <c:numFmt formatCode="General" sourceLinked="1"/>
        <c:majorTickMark val="none"/>
        <c:minorTickMark val="none"/>
        <c:tickLblPos val="high"/>
        <c:spPr>
          <a:noFill/>
          <a:ln w="9525" cap="flat" cmpd="sng" algn="ctr">
            <a:solidFill>
              <a:schemeClr val="dk1"/>
            </a:solidFill>
            <a:prstDash val="solid"/>
            <a:miter lim="800000"/>
          </a:ln>
          <a:effectLst/>
        </c:spPr>
        <c:txPr>
          <a:bodyPr rot="-600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555908224"/>
        <c:crosses val="autoZero"/>
        <c:auto val="1"/>
        <c:lblAlgn val="ctr"/>
        <c:lblOffset val="100"/>
        <c:noMultiLvlLbl val="0"/>
      </c:catAx>
      <c:valAx>
        <c:axId val="555908224"/>
        <c:scaling>
          <c:orientation val="minMax"/>
        </c:scaling>
        <c:delete val="0"/>
        <c:axPos val="l"/>
        <c:majorGridlines>
          <c:spPr>
            <a:ln w="6350" cap="flat" cmpd="sng" algn="ctr">
              <a:solidFill>
                <a:schemeClr val="dk1"/>
              </a:solidFill>
              <a:prstDash val="solid"/>
              <a:miter lim="800000"/>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555914128"/>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sz="1200" b="1">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Лист14!$B$8:$H$8</cx:f>
        <cx:lvl ptCount="7">
          <cx:pt idx="0">Початок замаху</cx:pt>
          <cx:pt idx="1">Замах</cx:pt>
          <cx:pt idx="2">Закінчення замаху</cx:pt>
          <cx:pt idx="3">Нападаючий удар</cx:pt>
          <cx:pt idx="4">Закінчення  нападаючого удару</cx:pt>
          <cx:pt idx="5">Інерція після нападаючого  удару</cx:pt>
          <cx:pt idx="6">Корекція (гальмування) руху</cx:pt>
        </cx:lvl>
      </cx:strDim>
      <cx:numDim type="val">
        <cx:f>Лист14!$B$9:$H$9</cx:f>
        <cx:lvl ptCount="7" formatCode="Основной">
          <cx:pt idx="0">25.210000000000001</cx:pt>
          <cx:pt idx="1">10.92</cx:pt>
          <cx:pt idx="2">10.92</cx:pt>
          <cx:pt idx="3">8.4000000000000004</cx:pt>
          <cx:pt idx="4">14.289999999999999</cx:pt>
          <cx:pt idx="5">19.329999999999998</cx:pt>
          <cx:pt idx="6">10.92</cx:pt>
        </cx:lvl>
      </cx:numDim>
    </cx:data>
  </cx:chartData>
  <cx:chart>
    <cx:plotArea>
      <cx:plotAreaRegion>
        <cx:plotSurface>
          <cx:spPr>
            <a:solidFill>
              <a:schemeClr val="lt1"/>
            </a:solidFill>
            <a:ln w="19050" cap="flat" cmpd="sng" algn="ctr">
              <a:solidFill>
                <a:schemeClr val="dk1"/>
              </a:solidFill>
              <a:prstDash val="solid"/>
              <a:miter lim="800000"/>
            </a:ln>
            <a:effectLst/>
          </cx:spPr>
        </cx:plotSurface>
        <cx:series layoutId="clusteredColumn" uniqueId="{A7A13AF5-B7AC-4433-9E1C-9455D20C9720}">
          <cx:spPr>
            <a:ln w="12700">
              <a:solidFill>
                <a:schemeClr val="tx1"/>
              </a:solidFill>
            </a:ln>
          </cx:spPr>
          <cx:dataLabels pos="ctr">
            <cx:spPr>
              <a:solidFill>
                <a:sysClr val="window" lastClr="FFFFFF"/>
              </a:solidFill>
            </cx:spPr>
            <cx:txPr>
              <a:bodyPr spcFirstLastPara="1" vertOverflow="ellipsis" wrap="square" lIns="0" tIns="0" rIns="0" bIns="0" anchor="ctr" anchorCtr="1"/>
              <a:lstStyle/>
              <a:p>
                <a:pPr>
                  <a:defRPr lang="ru-RU" sz="1200" b="1" i="0" u="none" strike="noStrike"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ru-RU" sz="1200" b="1">
                  <a:latin typeface="Times New Roman" panose="02020603050405020304" pitchFamily="18" charset="0"/>
                  <a:cs typeface="Times New Roman" panose="02020603050405020304" pitchFamily="18" charset="0"/>
                </a:endParaRPr>
              </a:p>
            </cx:txPr>
            <cx:visibility seriesName="0" categoryName="0" value="1"/>
            <cx:separator>, </cx:separator>
          </cx:dataLabels>
          <cx:dataId val="0"/>
          <cx:layoutPr>
            <cx:aggregation/>
          </cx:layoutPr>
          <cx:axisId val="1"/>
        </cx:series>
        <cx:series layoutId="paretoLine" ownerIdx="0" uniqueId="{4377286B-1E47-46BF-AB96-DFECD768EBCE}">
          <cx:axisId val="2"/>
        </cx:series>
      </cx:plotAreaRegion>
      <cx:axis id="0" hidden="1">
        <cx:catScaling gapWidth="0"/>
        <cx:tickLabels/>
        <cx:txPr>
          <a:bodyPr spcFirstLastPara="1" vertOverflow="ellipsis" wrap="square" lIns="0" tIns="0" rIns="0" bIns="0" anchor="ctr" anchorCtr="1"/>
          <a:lstStyle/>
          <a:p>
            <a:pPr>
              <a:defRPr lang="ru-RU" sz="8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ru-RU" sz="800">
              <a:latin typeface="Times New Roman" panose="02020603050405020304" pitchFamily="18" charset="0"/>
              <a:cs typeface="Times New Roman" panose="02020603050405020304" pitchFamily="18" charset="0"/>
            </a:endParaRPr>
          </a:p>
        </cx:txPr>
      </cx:axis>
      <cx:axis id="1">
        <cx:valScaling/>
        <cx:majorGridlines>
          <cx:spPr>
            <a:ln w="12700">
              <a:solidFill>
                <a:schemeClr val="tx1"/>
              </a:solidFill>
            </a:ln>
          </cx:spPr>
        </cx:majorGridlines>
        <cx:tickLabels/>
        <cx:numFmt formatCode="# ##0,0" sourceLinked="0"/>
        <cx:txPr>
          <a:bodyPr spcFirstLastPara="1" vertOverflow="ellipsis" wrap="square" lIns="0" tIns="0" rIns="0" bIns="0" anchor="ctr" anchorCtr="1"/>
          <a:lstStyle/>
          <a:p>
            <a:pPr>
              <a:defRPr sz="1200" b="1">
                <a:latin typeface="Times New Roman" panose="02020603050405020304" pitchFamily="18" charset="0"/>
                <a:ea typeface="Times New Roman" panose="02020603050405020304" pitchFamily="18" charset="0"/>
                <a:cs typeface="Times New Roman" panose="02020603050405020304" pitchFamily="18" charset="0"/>
              </a:defRPr>
            </a:pPr>
            <a:endParaRPr lang="ru-RU" sz="1200" b="1">
              <a:latin typeface="Times New Roman" panose="02020603050405020304" pitchFamily="18" charset="0"/>
              <a:cs typeface="Times New Roman" panose="02020603050405020304" pitchFamily="18" charset="0"/>
            </a:endParaRPr>
          </a:p>
        </cx:txPr>
      </cx:axis>
      <cx:axis id="2">
        <cx:valScaling max="1" min="0"/>
        <cx:units unit="percentage"/>
        <cx:tickLabels/>
        <cx:numFmt formatCode="# ##0,0" sourceLinked="0"/>
        <cx:txPr>
          <a:bodyPr spcFirstLastPara="1" vertOverflow="ellipsis" wrap="square" lIns="0" tIns="0" rIns="0" bIns="0" anchor="ctr" anchorCtr="1"/>
          <a:lstStyle/>
          <a:p>
            <a:pPr>
              <a:defRPr lang="ru-RU" sz="1200" b="1"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ru-RU" sz="1200" b="1">
              <a:latin typeface="Times New Roman" panose="02020603050405020304" pitchFamily="18" charset="0"/>
              <a:cs typeface="Times New Roman" panose="02020603050405020304" pitchFamily="18" charset="0"/>
            </a:endParaRPr>
          </a:p>
        </cx:txPr>
      </cx:axis>
    </cx:plotArea>
  </cx:chart>
  <cx:spPr>
    <a:solidFill>
      <a:schemeClr val="lt1"/>
    </a:solidFill>
    <a:ln w="12700" cap="flat" cmpd="sng" algn="ctr">
      <a:solidFill>
        <a:schemeClr val="dk1"/>
      </a:solidFill>
      <a:prstDash val="solid"/>
      <a:miter lim="800000"/>
    </a:ln>
    <a:effectLst/>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05BCA8C-60CD-4DA8-A7D1-F059ED4E00EE}"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ru-RU"/>
        </a:p>
      </dgm:t>
    </dgm:pt>
    <dgm:pt modelId="{08B0362F-3FAE-43CC-A83E-5FDE9F613036}">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100000"/>
            </a:lnSpc>
          </a:pPr>
          <a:r>
            <a:rPr lang="ru-RU" sz="1200">
              <a:latin typeface="Times New Roman" panose="02020603050405020304" pitchFamily="18" charset="0"/>
              <a:cs typeface="Times New Roman" panose="02020603050405020304" pitchFamily="18" charset="0"/>
            </a:rPr>
            <a:t>Декартова прямокутна система координат на площині</a:t>
          </a:r>
        </a:p>
      </dgm:t>
    </dgm:pt>
    <dgm:pt modelId="{0AFC5865-6DDE-47E1-8154-901EE7C5DD57}" type="parTrans" cxnId="{4DA8D2CD-9256-4BE4-85DD-DB88A04EBA2E}">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33933B19-F8C1-4EB7-A5BF-79521C6F99E8}" type="sibTrans" cxnId="{4DA8D2CD-9256-4BE4-85DD-DB88A04EBA2E}">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32F653D6-F4B5-4BD2-95E4-47D2B3AD43C9}">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nSpc>
              <a:spcPct val="100000"/>
            </a:lnSpc>
            <a:spcAft>
              <a:spcPts val="0"/>
            </a:spcAft>
          </a:pPr>
          <a:r>
            <a:rPr lang="ru-RU" sz="1200">
              <a:latin typeface="Times New Roman" panose="02020603050405020304" pitchFamily="18" charset="0"/>
              <a:cs typeface="Times New Roman" panose="02020603050405020304" pitchFamily="18" charset="0"/>
            </a:rPr>
            <a:t>Криволінійні системи </a:t>
          </a:r>
        </a:p>
        <a:p>
          <a:pPr>
            <a:lnSpc>
              <a:spcPct val="100000"/>
            </a:lnSpc>
            <a:spcAft>
              <a:spcPct val="35000"/>
            </a:spcAft>
          </a:pPr>
          <a:r>
            <a:rPr lang="ru-RU" sz="1200">
              <a:latin typeface="Times New Roman" panose="02020603050405020304" pitchFamily="18" charset="0"/>
              <a:cs typeface="Times New Roman" panose="02020603050405020304" pitchFamily="18" charset="0"/>
            </a:rPr>
            <a:t>координат</a:t>
          </a:r>
        </a:p>
      </dgm:t>
    </dgm:pt>
    <dgm:pt modelId="{A79AADB5-7CBB-4239-BA3C-54ED744F82B6}" type="parTrans" cxnId="{1F0E8B9C-DF80-4CBC-A1B8-136A1BAE35B3}">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B0237C07-12BB-4555-B352-143D378383D5}" type="sibTrans" cxnId="{1F0E8B9C-DF80-4CBC-A1B8-136A1BAE35B3}">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016C82A6-721D-4086-AFAA-E58F95087FEC}">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100000"/>
            </a:lnSpc>
          </a:pPr>
          <a:r>
            <a:rPr lang="ru-RU" sz="1200">
              <a:latin typeface="Times New Roman" panose="02020603050405020304" pitchFamily="18" charset="0"/>
              <a:cs typeface="Times New Roman" panose="02020603050405020304" pitchFamily="18" charset="0"/>
            </a:rPr>
            <a:t>Циліндрична система координат</a:t>
          </a:r>
        </a:p>
      </dgm:t>
    </dgm:pt>
    <dgm:pt modelId="{452AB634-3582-43AC-9CAA-96801391DF64}" type="parTrans" cxnId="{94074311-C686-4728-8FCC-A4F8F004D5A4}">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A76716CE-8735-495A-9A1C-E30E563DF1E7}" type="sibTrans" cxnId="{94074311-C686-4728-8FCC-A4F8F004D5A4}">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BDEA0545-ADD1-42F2-9AB0-04AAE89E15CB}">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100000"/>
            </a:lnSpc>
          </a:pPr>
          <a:r>
            <a:rPr lang="ru-RU" sz="1200">
              <a:latin typeface="Times New Roman" panose="02020603050405020304" pitchFamily="18" charset="0"/>
              <a:cs typeface="Times New Roman" panose="02020603050405020304" pitchFamily="18" charset="0"/>
            </a:rPr>
            <a:t>Сферична система координат</a:t>
          </a:r>
        </a:p>
      </dgm:t>
    </dgm:pt>
    <dgm:pt modelId="{2537D275-EEEA-46AA-B9AE-D965FD08AF9C}" type="parTrans" cxnId="{8525E6CF-55C5-472C-AB54-5E9915A37EC9}">
      <dgm:prSet>
        <dgm:style>
          <a:lnRef idx="1">
            <a:schemeClr val="dk1"/>
          </a:lnRef>
          <a:fillRef idx="0">
            <a:schemeClr val="dk1"/>
          </a:fillRef>
          <a:effectRef idx="0">
            <a:schemeClr val="dk1"/>
          </a:effectRef>
          <a:fontRef idx="minor">
            <a:schemeClr val="tx1"/>
          </a:fontRef>
        </dgm:style>
      </dgm:prSet>
      <dgm:spPr>
        <a:ln w="12700"/>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861B106B-8101-4BF8-BE41-0622638A5E40}" type="sibTrans" cxnId="{8525E6CF-55C5-472C-AB54-5E9915A37EC9}">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F580B805-587E-42CC-B788-C789A5241C41}">
      <dgm:prSet custT="1">
        <dgm:style>
          <a:lnRef idx="2">
            <a:schemeClr val="dk1"/>
          </a:lnRef>
          <a:fillRef idx="1">
            <a:schemeClr val="lt1"/>
          </a:fillRef>
          <a:effectRef idx="0">
            <a:schemeClr val="dk1"/>
          </a:effectRef>
          <a:fontRef idx="minor">
            <a:schemeClr val="dk1"/>
          </a:fontRef>
        </dgm:style>
      </dgm:prSet>
      <dgm:spPr/>
      <dgm:t>
        <a:bodyPr/>
        <a:lstStyle/>
        <a:p>
          <a:pPr>
            <a:lnSpc>
              <a:spcPct val="100000"/>
            </a:lnSpc>
          </a:pPr>
          <a:r>
            <a:rPr lang="ru-RU" sz="1200">
              <a:latin typeface="Times New Roman" panose="02020603050405020304" pitchFamily="18" charset="0"/>
              <a:cs typeface="Times New Roman" panose="02020603050405020304" pitchFamily="18" charset="0"/>
            </a:rPr>
            <a:t>Полярна система координат</a:t>
          </a:r>
        </a:p>
      </dgm:t>
    </dgm:pt>
    <dgm:pt modelId="{EC7DA0C0-4B27-42A0-9907-A2727636D15C}" type="parTrans" cxnId="{1E01F98F-0F84-493C-9D1C-414603A8D2C0}">
      <dgm:prSet/>
      <dgm:spPr/>
      <dgm:t>
        <a:bodyPr/>
        <a:lstStyle/>
        <a:p>
          <a:pPr>
            <a:lnSpc>
              <a:spcPct val="100000"/>
            </a:lnSpc>
          </a:pPr>
          <a:endParaRPr lang="ru-RU"/>
        </a:p>
      </dgm:t>
    </dgm:pt>
    <dgm:pt modelId="{15A6E810-070E-4CA0-912F-770601EBF366}" type="sibTrans" cxnId="{1E01F98F-0F84-493C-9D1C-414603A8D2C0}">
      <dgm:prSet/>
      <dgm:spPr/>
      <dgm:t>
        <a:bodyPr/>
        <a:lstStyle/>
        <a:p>
          <a:pPr>
            <a:lnSpc>
              <a:spcPct val="100000"/>
            </a:lnSpc>
          </a:pPr>
          <a:endParaRPr lang="ru-RU"/>
        </a:p>
      </dgm:t>
    </dgm:pt>
    <dgm:pt modelId="{AF95ECF0-F656-4044-A3A9-5741648A83B7}">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nSpc>
              <a:spcPct val="100000"/>
            </a:lnSpc>
            <a:spcAft>
              <a:spcPts val="0"/>
            </a:spcAft>
          </a:pPr>
          <a:r>
            <a:rPr lang="ru-RU" sz="1200">
              <a:latin typeface="Times New Roman" panose="02020603050405020304" pitchFamily="18" charset="0"/>
              <a:cs typeface="Times New Roman" panose="02020603050405020304" pitchFamily="18" charset="0"/>
            </a:rPr>
            <a:t>Декартові прямокутні системи координат</a:t>
          </a:r>
        </a:p>
      </dgm:t>
    </dgm:pt>
    <dgm:pt modelId="{D3301E17-6FA9-4EAB-8D9E-6E7A11FC8B09}" type="sibTrans" cxnId="{862E93CA-BE7C-48C3-A9AD-298A006740B5}">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F79AE9DB-DB45-42EE-981F-16AE64FBEEE5}" type="parTrans" cxnId="{862E93CA-BE7C-48C3-A9AD-298A006740B5}">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B6B7C78E-E925-4231-A534-DEF69FA6B4D6}">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100000"/>
            </a:lnSpc>
          </a:pPr>
          <a:r>
            <a:rPr lang="ru-RU" sz="1200">
              <a:latin typeface="Times New Roman" panose="02020603050405020304" pitchFamily="18" charset="0"/>
              <a:cs typeface="Times New Roman" panose="02020603050405020304" pitchFamily="18" charset="0"/>
            </a:rPr>
            <a:t>Декартова прямокутна система координат у трьохвимірному просторі</a:t>
          </a:r>
        </a:p>
      </dgm:t>
    </dgm:pt>
    <dgm:pt modelId="{152DBCF8-A997-4852-B7BB-F316D13CCBDF}" type="sibTrans" cxnId="{49E48C93-87DF-43F6-843E-00F44212BC5A}">
      <dgm:prSet/>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93ED2F02-9764-4A08-B59A-FB7D9DF36BB6}" type="parTrans" cxnId="{49E48C93-87DF-43F6-843E-00F44212BC5A}">
      <dgm:prSet>
        <dgm:style>
          <a:lnRef idx="1">
            <a:schemeClr val="dk1"/>
          </a:lnRef>
          <a:fillRef idx="0">
            <a:schemeClr val="dk1"/>
          </a:fillRef>
          <a:effectRef idx="0">
            <a:schemeClr val="dk1"/>
          </a:effectRef>
          <a:fontRef idx="minor">
            <a:schemeClr val="tx1"/>
          </a:fontRef>
        </dgm:style>
      </dgm:prSet>
      <dgm:spPr>
        <a:ln w="12700"/>
      </dgm:spPr>
      <dgm:t>
        <a:bodyPr/>
        <a:lstStyle/>
        <a:p>
          <a:pPr>
            <a:lnSpc>
              <a:spcPct val="100000"/>
            </a:lnSpc>
          </a:pPr>
          <a:endParaRPr lang="ru-RU" sz="1200">
            <a:latin typeface="Times New Roman" panose="02020603050405020304" pitchFamily="18" charset="0"/>
            <a:cs typeface="Times New Roman" panose="02020603050405020304" pitchFamily="18" charset="0"/>
          </a:endParaRPr>
        </a:p>
      </dgm:t>
    </dgm:pt>
    <dgm:pt modelId="{63CCB1C1-54D7-410F-96CB-B505AFE5D019}" type="pres">
      <dgm:prSet presAssocID="{005BCA8C-60CD-4DA8-A7D1-F059ED4E00EE}" presName="diagram" presStyleCnt="0">
        <dgm:presLayoutVars>
          <dgm:chPref val="1"/>
          <dgm:dir/>
          <dgm:animOne val="branch"/>
          <dgm:animLvl val="lvl"/>
          <dgm:resizeHandles/>
        </dgm:presLayoutVars>
      </dgm:prSet>
      <dgm:spPr/>
      <dgm:t>
        <a:bodyPr/>
        <a:lstStyle/>
        <a:p>
          <a:endParaRPr lang="ru-RU"/>
        </a:p>
      </dgm:t>
    </dgm:pt>
    <dgm:pt modelId="{8CB91AB7-9780-4319-BCA2-648CAB231AD5}" type="pres">
      <dgm:prSet presAssocID="{AF95ECF0-F656-4044-A3A9-5741648A83B7}" presName="root" presStyleCnt="0"/>
      <dgm:spPr/>
    </dgm:pt>
    <dgm:pt modelId="{98E7540A-BF2C-44B6-A89F-4D4E2CB93673}" type="pres">
      <dgm:prSet presAssocID="{AF95ECF0-F656-4044-A3A9-5741648A83B7}" presName="rootComposite" presStyleCnt="0"/>
      <dgm:spPr/>
    </dgm:pt>
    <dgm:pt modelId="{DA9E13C0-AACE-48BA-A65C-6E48D3422372}" type="pres">
      <dgm:prSet presAssocID="{AF95ECF0-F656-4044-A3A9-5741648A83B7}" presName="rootText" presStyleLbl="node1" presStyleIdx="0" presStyleCnt="2" custScaleX="176533"/>
      <dgm:spPr/>
      <dgm:t>
        <a:bodyPr/>
        <a:lstStyle/>
        <a:p>
          <a:endParaRPr lang="ru-RU"/>
        </a:p>
      </dgm:t>
    </dgm:pt>
    <dgm:pt modelId="{E450E8BD-19EE-4EFE-84C9-1260223BFC48}" type="pres">
      <dgm:prSet presAssocID="{AF95ECF0-F656-4044-A3A9-5741648A83B7}" presName="rootConnector" presStyleLbl="node1" presStyleIdx="0" presStyleCnt="2"/>
      <dgm:spPr/>
      <dgm:t>
        <a:bodyPr/>
        <a:lstStyle/>
        <a:p>
          <a:endParaRPr lang="ru-RU"/>
        </a:p>
      </dgm:t>
    </dgm:pt>
    <dgm:pt modelId="{01D3D761-024A-462A-9018-CF1316BA8AE6}" type="pres">
      <dgm:prSet presAssocID="{AF95ECF0-F656-4044-A3A9-5741648A83B7}" presName="childShape" presStyleCnt="0"/>
      <dgm:spPr/>
    </dgm:pt>
    <dgm:pt modelId="{380D3EF8-9D69-4CFD-89C1-2E9FFFF6421F}" type="pres">
      <dgm:prSet presAssocID="{0AFC5865-6DDE-47E1-8154-901EE7C5DD57}" presName="Name13" presStyleLbl="parChTrans1D2" presStyleIdx="0" presStyleCnt="5"/>
      <dgm:spPr/>
      <dgm:t>
        <a:bodyPr/>
        <a:lstStyle/>
        <a:p>
          <a:endParaRPr lang="ru-RU"/>
        </a:p>
      </dgm:t>
    </dgm:pt>
    <dgm:pt modelId="{35A8309D-9B73-42AD-B5BB-A3C46D154C86}" type="pres">
      <dgm:prSet presAssocID="{08B0362F-3FAE-43CC-A83E-5FDE9F613036}" presName="childText" presStyleLbl="bgAcc1" presStyleIdx="0" presStyleCnt="5" custScaleX="214986">
        <dgm:presLayoutVars>
          <dgm:bulletEnabled val="1"/>
        </dgm:presLayoutVars>
      </dgm:prSet>
      <dgm:spPr/>
      <dgm:t>
        <a:bodyPr/>
        <a:lstStyle/>
        <a:p>
          <a:endParaRPr lang="ru-RU"/>
        </a:p>
      </dgm:t>
    </dgm:pt>
    <dgm:pt modelId="{BD33679A-FA14-4C44-BC5F-EBED34EA4F6D}" type="pres">
      <dgm:prSet presAssocID="{93ED2F02-9764-4A08-B59A-FB7D9DF36BB6}" presName="Name13" presStyleLbl="parChTrans1D2" presStyleIdx="1" presStyleCnt="5"/>
      <dgm:spPr/>
      <dgm:t>
        <a:bodyPr/>
        <a:lstStyle/>
        <a:p>
          <a:endParaRPr lang="ru-RU"/>
        </a:p>
      </dgm:t>
    </dgm:pt>
    <dgm:pt modelId="{0ACE639D-D821-4A43-A722-821E136A3CD7}" type="pres">
      <dgm:prSet presAssocID="{B6B7C78E-E925-4231-A534-DEF69FA6B4D6}" presName="childText" presStyleLbl="bgAcc1" presStyleIdx="1" presStyleCnt="5" custScaleX="213614">
        <dgm:presLayoutVars>
          <dgm:bulletEnabled val="1"/>
        </dgm:presLayoutVars>
      </dgm:prSet>
      <dgm:spPr/>
      <dgm:t>
        <a:bodyPr/>
        <a:lstStyle/>
        <a:p>
          <a:endParaRPr lang="ru-RU"/>
        </a:p>
      </dgm:t>
    </dgm:pt>
    <dgm:pt modelId="{C2966216-BE30-44E3-81ED-57D58DF5B273}" type="pres">
      <dgm:prSet presAssocID="{32F653D6-F4B5-4BD2-95E4-47D2B3AD43C9}" presName="root" presStyleCnt="0"/>
      <dgm:spPr/>
    </dgm:pt>
    <dgm:pt modelId="{11E5C47F-24E9-40BB-A2C1-4EE891510869}" type="pres">
      <dgm:prSet presAssocID="{32F653D6-F4B5-4BD2-95E4-47D2B3AD43C9}" presName="rootComposite" presStyleCnt="0"/>
      <dgm:spPr/>
    </dgm:pt>
    <dgm:pt modelId="{62CCE5E4-D90F-42AF-B5C2-4105F3CE3B10}" type="pres">
      <dgm:prSet presAssocID="{32F653D6-F4B5-4BD2-95E4-47D2B3AD43C9}" presName="rootText" presStyleLbl="node1" presStyleIdx="1" presStyleCnt="2" custScaleX="174866"/>
      <dgm:spPr/>
      <dgm:t>
        <a:bodyPr/>
        <a:lstStyle/>
        <a:p>
          <a:endParaRPr lang="ru-RU"/>
        </a:p>
      </dgm:t>
    </dgm:pt>
    <dgm:pt modelId="{63841951-B836-4E60-9759-4114890541B3}" type="pres">
      <dgm:prSet presAssocID="{32F653D6-F4B5-4BD2-95E4-47D2B3AD43C9}" presName="rootConnector" presStyleLbl="node1" presStyleIdx="1" presStyleCnt="2"/>
      <dgm:spPr/>
      <dgm:t>
        <a:bodyPr/>
        <a:lstStyle/>
        <a:p>
          <a:endParaRPr lang="ru-RU"/>
        </a:p>
      </dgm:t>
    </dgm:pt>
    <dgm:pt modelId="{0DDDDA0B-6D0F-431C-995E-EA27CA638178}" type="pres">
      <dgm:prSet presAssocID="{32F653D6-F4B5-4BD2-95E4-47D2B3AD43C9}" presName="childShape" presStyleCnt="0"/>
      <dgm:spPr/>
    </dgm:pt>
    <dgm:pt modelId="{B227CD55-B1FE-4278-91FE-BBAABEB48FC3}" type="pres">
      <dgm:prSet presAssocID="{EC7DA0C0-4B27-42A0-9907-A2727636D15C}" presName="Name13" presStyleLbl="parChTrans1D2" presStyleIdx="2" presStyleCnt="5"/>
      <dgm:spPr/>
      <dgm:t>
        <a:bodyPr/>
        <a:lstStyle/>
        <a:p>
          <a:endParaRPr lang="ru-RU"/>
        </a:p>
      </dgm:t>
    </dgm:pt>
    <dgm:pt modelId="{73AE2642-E5BD-4D1C-91F8-02F562AEEA56}" type="pres">
      <dgm:prSet presAssocID="{F580B805-587E-42CC-B788-C789A5241C41}" presName="childText" presStyleLbl="bgAcc1" presStyleIdx="2" presStyleCnt="5" custScaleX="166493">
        <dgm:presLayoutVars>
          <dgm:bulletEnabled val="1"/>
        </dgm:presLayoutVars>
      </dgm:prSet>
      <dgm:spPr/>
      <dgm:t>
        <a:bodyPr/>
        <a:lstStyle/>
        <a:p>
          <a:endParaRPr lang="ru-RU"/>
        </a:p>
      </dgm:t>
    </dgm:pt>
    <dgm:pt modelId="{EFD8CB40-1353-4385-BAE8-337BDC0DDDAA}" type="pres">
      <dgm:prSet presAssocID="{452AB634-3582-43AC-9CAA-96801391DF64}" presName="Name13" presStyleLbl="parChTrans1D2" presStyleIdx="3" presStyleCnt="5"/>
      <dgm:spPr/>
      <dgm:t>
        <a:bodyPr/>
        <a:lstStyle/>
        <a:p>
          <a:endParaRPr lang="ru-RU"/>
        </a:p>
      </dgm:t>
    </dgm:pt>
    <dgm:pt modelId="{E1A1C9E3-8136-42CC-9177-0EE6598B837C}" type="pres">
      <dgm:prSet presAssocID="{016C82A6-721D-4086-AFAA-E58F95087FEC}" presName="childText" presStyleLbl="bgAcc1" presStyleIdx="3" presStyleCnt="5" custScaleX="174865">
        <dgm:presLayoutVars>
          <dgm:bulletEnabled val="1"/>
        </dgm:presLayoutVars>
      </dgm:prSet>
      <dgm:spPr/>
      <dgm:t>
        <a:bodyPr/>
        <a:lstStyle/>
        <a:p>
          <a:endParaRPr lang="ru-RU"/>
        </a:p>
      </dgm:t>
    </dgm:pt>
    <dgm:pt modelId="{6843F104-2175-49F6-A2B4-D5850205CC67}" type="pres">
      <dgm:prSet presAssocID="{2537D275-EEEA-46AA-B9AE-D965FD08AF9C}" presName="Name13" presStyleLbl="parChTrans1D2" presStyleIdx="4" presStyleCnt="5"/>
      <dgm:spPr/>
      <dgm:t>
        <a:bodyPr/>
        <a:lstStyle/>
        <a:p>
          <a:endParaRPr lang="ru-RU"/>
        </a:p>
      </dgm:t>
    </dgm:pt>
    <dgm:pt modelId="{CCBA9212-CDDD-4E1A-964F-F2973926323D}" type="pres">
      <dgm:prSet presAssocID="{BDEA0545-ADD1-42F2-9AB0-04AAE89E15CB}" presName="childText" presStyleLbl="bgAcc1" presStyleIdx="4" presStyleCnt="5" custScaleX="164882">
        <dgm:presLayoutVars>
          <dgm:bulletEnabled val="1"/>
        </dgm:presLayoutVars>
      </dgm:prSet>
      <dgm:spPr/>
      <dgm:t>
        <a:bodyPr/>
        <a:lstStyle/>
        <a:p>
          <a:endParaRPr lang="ru-RU"/>
        </a:p>
      </dgm:t>
    </dgm:pt>
  </dgm:ptLst>
  <dgm:cxnLst>
    <dgm:cxn modelId="{94074311-C686-4728-8FCC-A4F8F004D5A4}" srcId="{32F653D6-F4B5-4BD2-95E4-47D2B3AD43C9}" destId="{016C82A6-721D-4086-AFAA-E58F95087FEC}" srcOrd="1" destOrd="0" parTransId="{452AB634-3582-43AC-9CAA-96801391DF64}" sibTransId="{A76716CE-8735-495A-9A1C-E30E563DF1E7}"/>
    <dgm:cxn modelId="{DA92E2CE-968C-45A9-B5C6-0D078A908EF5}" type="presOf" srcId="{08B0362F-3FAE-43CC-A83E-5FDE9F613036}" destId="{35A8309D-9B73-42AD-B5BB-A3C46D154C86}" srcOrd="0" destOrd="0" presId="urn:microsoft.com/office/officeart/2005/8/layout/hierarchy3"/>
    <dgm:cxn modelId="{4DA8D2CD-9256-4BE4-85DD-DB88A04EBA2E}" srcId="{AF95ECF0-F656-4044-A3A9-5741648A83B7}" destId="{08B0362F-3FAE-43CC-A83E-5FDE9F613036}" srcOrd="0" destOrd="0" parTransId="{0AFC5865-6DDE-47E1-8154-901EE7C5DD57}" sibTransId="{33933B19-F8C1-4EB7-A5BF-79521C6F99E8}"/>
    <dgm:cxn modelId="{DCBF973D-080A-466B-A196-6F099FC774C1}" type="presOf" srcId="{005BCA8C-60CD-4DA8-A7D1-F059ED4E00EE}" destId="{63CCB1C1-54D7-410F-96CB-B505AFE5D019}" srcOrd="0" destOrd="0" presId="urn:microsoft.com/office/officeart/2005/8/layout/hierarchy3"/>
    <dgm:cxn modelId="{49E48C93-87DF-43F6-843E-00F44212BC5A}" srcId="{AF95ECF0-F656-4044-A3A9-5741648A83B7}" destId="{B6B7C78E-E925-4231-A534-DEF69FA6B4D6}" srcOrd="1" destOrd="0" parTransId="{93ED2F02-9764-4A08-B59A-FB7D9DF36BB6}" sibTransId="{152DBCF8-A997-4852-B7BB-F316D13CCBDF}"/>
    <dgm:cxn modelId="{4EC16DA0-C9E0-4AF2-B24E-9D54091963B4}" type="presOf" srcId="{32F653D6-F4B5-4BD2-95E4-47D2B3AD43C9}" destId="{63841951-B836-4E60-9759-4114890541B3}" srcOrd="1" destOrd="0" presId="urn:microsoft.com/office/officeart/2005/8/layout/hierarchy3"/>
    <dgm:cxn modelId="{6400E10F-D218-4836-AA08-921EF2F044CA}" type="presOf" srcId="{452AB634-3582-43AC-9CAA-96801391DF64}" destId="{EFD8CB40-1353-4385-BAE8-337BDC0DDDAA}" srcOrd="0" destOrd="0" presId="urn:microsoft.com/office/officeart/2005/8/layout/hierarchy3"/>
    <dgm:cxn modelId="{F3A15BC4-A4A7-496E-BC31-34DBDE267B1B}" type="presOf" srcId="{2537D275-EEEA-46AA-B9AE-D965FD08AF9C}" destId="{6843F104-2175-49F6-A2B4-D5850205CC67}" srcOrd="0" destOrd="0" presId="urn:microsoft.com/office/officeart/2005/8/layout/hierarchy3"/>
    <dgm:cxn modelId="{B35D549A-1715-47B0-9EA4-50555D68A4A1}" type="presOf" srcId="{AF95ECF0-F656-4044-A3A9-5741648A83B7}" destId="{E450E8BD-19EE-4EFE-84C9-1260223BFC48}" srcOrd="1" destOrd="0" presId="urn:microsoft.com/office/officeart/2005/8/layout/hierarchy3"/>
    <dgm:cxn modelId="{862E93CA-BE7C-48C3-A9AD-298A006740B5}" srcId="{005BCA8C-60CD-4DA8-A7D1-F059ED4E00EE}" destId="{AF95ECF0-F656-4044-A3A9-5741648A83B7}" srcOrd="0" destOrd="0" parTransId="{F79AE9DB-DB45-42EE-981F-16AE64FBEEE5}" sibTransId="{D3301E17-6FA9-4EAB-8D9E-6E7A11FC8B09}"/>
    <dgm:cxn modelId="{1F0E8B9C-DF80-4CBC-A1B8-136A1BAE35B3}" srcId="{005BCA8C-60CD-4DA8-A7D1-F059ED4E00EE}" destId="{32F653D6-F4B5-4BD2-95E4-47D2B3AD43C9}" srcOrd="1" destOrd="0" parTransId="{A79AADB5-7CBB-4239-BA3C-54ED744F82B6}" sibTransId="{B0237C07-12BB-4555-B352-143D378383D5}"/>
    <dgm:cxn modelId="{1E01F98F-0F84-493C-9D1C-414603A8D2C0}" srcId="{32F653D6-F4B5-4BD2-95E4-47D2B3AD43C9}" destId="{F580B805-587E-42CC-B788-C789A5241C41}" srcOrd="0" destOrd="0" parTransId="{EC7DA0C0-4B27-42A0-9907-A2727636D15C}" sibTransId="{15A6E810-070E-4CA0-912F-770601EBF366}"/>
    <dgm:cxn modelId="{8525E6CF-55C5-472C-AB54-5E9915A37EC9}" srcId="{32F653D6-F4B5-4BD2-95E4-47D2B3AD43C9}" destId="{BDEA0545-ADD1-42F2-9AB0-04AAE89E15CB}" srcOrd="2" destOrd="0" parTransId="{2537D275-EEEA-46AA-B9AE-D965FD08AF9C}" sibTransId="{861B106B-8101-4BF8-BE41-0622638A5E40}"/>
    <dgm:cxn modelId="{9E8EC31E-06D1-4871-8F61-E946AB105E27}" type="presOf" srcId="{B6B7C78E-E925-4231-A534-DEF69FA6B4D6}" destId="{0ACE639D-D821-4A43-A722-821E136A3CD7}" srcOrd="0" destOrd="0" presId="urn:microsoft.com/office/officeart/2005/8/layout/hierarchy3"/>
    <dgm:cxn modelId="{BC49237F-98C9-48EE-A25A-55FDE24BA7E3}" type="presOf" srcId="{AF95ECF0-F656-4044-A3A9-5741648A83B7}" destId="{DA9E13C0-AACE-48BA-A65C-6E48D3422372}" srcOrd="0" destOrd="0" presId="urn:microsoft.com/office/officeart/2005/8/layout/hierarchy3"/>
    <dgm:cxn modelId="{025765E1-D044-42B0-9863-D0150CFA397B}" type="presOf" srcId="{93ED2F02-9764-4A08-B59A-FB7D9DF36BB6}" destId="{BD33679A-FA14-4C44-BC5F-EBED34EA4F6D}" srcOrd="0" destOrd="0" presId="urn:microsoft.com/office/officeart/2005/8/layout/hierarchy3"/>
    <dgm:cxn modelId="{ED226330-DB9B-4B12-A27E-E13A010B2860}" type="presOf" srcId="{EC7DA0C0-4B27-42A0-9907-A2727636D15C}" destId="{B227CD55-B1FE-4278-91FE-BBAABEB48FC3}" srcOrd="0" destOrd="0" presId="urn:microsoft.com/office/officeart/2005/8/layout/hierarchy3"/>
    <dgm:cxn modelId="{2D3BB967-7A20-46D8-9393-6F1A148EBF9D}" type="presOf" srcId="{32F653D6-F4B5-4BD2-95E4-47D2B3AD43C9}" destId="{62CCE5E4-D90F-42AF-B5C2-4105F3CE3B10}" srcOrd="0" destOrd="0" presId="urn:microsoft.com/office/officeart/2005/8/layout/hierarchy3"/>
    <dgm:cxn modelId="{6872797F-EA31-41EB-96B0-F6679E118B9F}" type="presOf" srcId="{F580B805-587E-42CC-B788-C789A5241C41}" destId="{73AE2642-E5BD-4D1C-91F8-02F562AEEA56}" srcOrd="0" destOrd="0" presId="urn:microsoft.com/office/officeart/2005/8/layout/hierarchy3"/>
    <dgm:cxn modelId="{FC3F5420-0447-4619-8711-623759BEE55F}" type="presOf" srcId="{016C82A6-721D-4086-AFAA-E58F95087FEC}" destId="{E1A1C9E3-8136-42CC-9177-0EE6598B837C}" srcOrd="0" destOrd="0" presId="urn:microsoft.com/office/officeart/2005/8/layout/hierarchy3"/>
    <dgm:cxn modelId="{EBAA38C8-DA6D-4F22-9654-BFD4705E0560}" type="presOf" srcId="{0AFC5865-6DDE-47E1-8154-901EE7C5DD57}" destId="{380D3EF8-9D69-4CFD-89C1-2E9FFFF6421F}" srcOrd="0" destOrd="0" presId="urn:microsoft.com/office/officeart/2005/8/layout/hierarchy3"/>
    <dgm:cxn modelId="{35AA107F-259E-4FC5-AD23-65C288ABBFAC}" type="presOf" srcId="{BDEA0545-ADD1-42F2-9AB0-04AAE89E15CB}" destId="{CCBA9212-CDDD-4E1A-964F-F2973926323D}" srcOrd="0" destOrd="0" presId="urn:microsoft.com/office/officeart/2005/8/layout/hierarchy3"/>
    <dgm:cxn modelId="{060294AE-49DD-40DD-AE0E-8D28EA01DBD1}" type="presParOf" srcId="{63CCB1C1-54D7-410F-96CB-B505AFE5D019}" destId="{8CB91AB7-9780-4319-BCA2-648CAB231AD5}" srcOrd="0" destOrd="0" presId="urn:microsoft.com/office/officeart/2005/8/layout/hierarchy3"/>
    <dgm:cxn modelId="{5AD517A6-8972-44F6-B79E-A7BF069381D0}" type="presParOf" srcId="{8CB91AB7-9780-4319-BCA2-648CAB231AD5}" destId="{98E7540A-BF2C-44B6-A89F-4D4E2CB93673}" srcOrd="0" destOrd="0" presId="urn:microsoft.com/office/officeart/2005/8/layout/hierarchy3"/>
    <dgm:cxn modelId="{A16C51F6-A524-4114-ADC1-31C9D057CBAC}" type="presParOf" srcId="{98E7540A-BF2C-44B6-A89F-4D4E2CB93673}" destId="{DA9E13C0-AACE-48BA-A65C-6E48D3422372}" srcOrd="0" destOrd="0" presId="urn:microsoft.com/office/officeart/2005/8/layout/hierarchy3"/>
    <dgm:cxn modelId="{3C8E735C-BF18-4CA7-A919-60EB95870393}" type="presParOf" srcId="{98E7540A-BF2C-44B6-A89F-4D4E2CB93673}" destId="{E450E8BD-19EE-4EFE-84C9-1260223BFC48}" srcOrd="1" destOrd="0" presId="urn:microsoft.com/office/officeart/2005/8/layout/hierarchy3"/>
    <dgm:cxn modelId="{FDBBDF37-B474-4050-8102-6919685DBA96}" type="presParOf" srcId="{8CB91AB7-9780-4319-BCA2-648CAB231AD5}" destId="{01D3D761-024A-462A-9018-CF1316BA8AE6}" srcOrd="1" destOrd="0" presId="urn:microsoft.com/office/officeart/2005/8/layout/hierarchy3"/>
    <dgm:cxn modelId="{B7FA4FF8-074A-4C06-9DBE-190C6BF6C308}" type="presParOf" srcId="{01D3D761-024A-462A-9018-CF1316BA8AE6}" destId="{380D3EF8-9D69-4CFD-89C1-2E9FFFF6421F}" srcOrd="0" destOrd="0" presId="urn:microsoft.com/office/officeart/2005/8/layout/hierarchy3"/>
    <dgm:cxn modelId="{56D9B12C-06F3-41BE-989C-6E6A050DE43B}" type="presParOf" srcId="{01D3D761-024A-462A-9018-CF1316BA8AE6}" destId="{35A8309D-9B73-42AD-B5BB-A3C46D154C86}" srcOrd="1" destOrd="0" presId="urn:microsoft.com/office/officeart/2005/8/layout/hierarchy3"/>
    <dgm:cxn modelId="{B7E5C050-C3C7-4267-BB7F-5E184E78FC5B}" type="presParOf" srcId="{01D3D761-024A-462A-9018-CF1316BA8AE6}" destId="{BD33679A-FA14-4C44-BC5F-EBED34EA4F6D}" srcOrd="2" destOrd="0" presId="urn:microsoft.com/office/officeart/2005/8/layout/hierarchy3"/>
    <dgm:cxn modelId="{44C05DD8-9803-4BD1-949B-3A81865F68D3}" type="presParOf" srcId="{01D3D761-024A-462A-9018-CF1316BA8AE6}" destId="{0ACE639D-D821-4A43-A722-821E136A3CD7}" srcOrd="3" destOrd="0" presId="urn:microsoft.com/office/officeart/2005/8/layout/hierarchy3"/>
    <dgm:cxn modelId="{3DA7C5D9-4658-4C9D-BFCB-08B6498A1789}" type="presParOf" srcId="{63CCB1C1-54D7-410F-96CB-B505AFE5D019}" destId="{C2966216-BE30-44E3-81ED-57D58DF5B273}" srcOrd="1" destOrd="0" presId="urn:microsoft.com/office/officeart/2005/8/layout/hierarchy3"/>
    <dgm:cxn modelId="{AAEC336F-50EF-459A-878C-5DCFAA7A4F26}" type="presParOf" srcId="{C2966216-BE30-44E3-81ED-57D58DF5B273}" destId="{11E5C47F-24E9-40BB-A2C1-4EE891510869}" srcOrd="0" destOrd="0" presId="urn:microsoft.com/office/officeart/2005/8/layout/hierarchy3"/>
    <dgm:cxn modelId="{89BC7E06-A6C0-4E71-98CE-0458DAE30675}" type="presParOf" srcId="{11E5C47F-24E9-40BB-A2C1-4EE891510869}" destId="{62CCE5E4-D90F-42AF-B5C2-4105F3CE3B10}" srcOrd="0" destOrd="0" presId="urn:microsoft.com/office/officeart/2005/8/layout/hierarchy3"/>
    <dgm:cxn modelId="{D5047BB8-95BA-46CF-A19F-A82FB93C1ACE}" type="presParOf" srcId="{11E5C47F-24E9-40BB-A2C1-4EE891510869}" destId="{63841951-B836-4E60-9759-4114890541B3}" srcOrd="1" destOrd="0" presId="urn:microsoft.com/office/officeart/2005/8/layout/hierarchy3"/>
    <dgm:cxn modelId="{B238E3C6-7B14-4D64-90E3-A0962FFDB2EF}" type="presParOf" srcId="{C2966216-BE30-44E3-81ED-57D58DF5B273}" destId="{0DDDDA0B-6D0F-431C-995E-EA27CA638178}" srcOrd="1" destOrd="0" presId="urn:microsoft.com/office/officeart/2005/8/layout/hierarchy3"/>
    <dgm:cxn modelId="{217F421A-83A8-4759-AA57-56D218773612}" type="presParOf" srcId="{0DDDDA0B-6D0F-431C-995E-EA27CA638178}" destId="{B227CD55-B1FE-4278-91FE-BBAABEB48FC3}" srcOrd="0" destOrd="0" presId="urn:microsoft.com/office/officeart/2005/8/layout/hierarchy3"/>
    <dgm:cxn modelId="{996AC733-6278-405E-B864-DC582DA31083}" type="presParOf" srcId="{0DDDDA0B-6D0F-431C-995E-EA27CA638178}" destId="{73AE2642-E5BD-4D1C-91F8-02F562AEEA56}" srcOrd="1" destOrd="0" presId="urn:microsoft.com/office/officeart/2005/8/layout/hierarchy3"/>
    <dgm:cxn modelId="{F9A85B63-B040-4B3C-8CFB-BB95049CFB1E}" type="presParOf" srcId="{0DDDDA0B-6D0F-431C-995E-EA27CA638178}" destId="{EFD8CB40-1353-4385-BAE8-337BDC0DDDAA}" srcOrd="2" destOrd="0" presId="urn:microsoft.com/office/officeart/2005/8/layout/hierarchy3"/>
    <dgm:cxn modelId="{F5688978-33BB-43DA-9141-4E4A5C89427F}" type="presParOf" srcId="{0DDDDA0B-6D0F-431C-995E-EA27CA638178}" destId="{E1A1C9E3-8136-42CC-9177-0EE6598B837C}" srcOrd="3" destOrd="0" presId="urn:microsoft.com/office/officeart/2005/8/layout/hierarchy3"/>
    <dgm:cxn modelId="{499105C2-9C9B-4D5E-A6DD-2DE6B47DE881}" type="presParOf" srcId="{0DDDDA0B-6D0F-431C-995E-EA27CA638178}" destId="{6843F104-2175-49F6-A2B4-D5850205CC67}" srcOrd="4" destOrd="0" presId="urn:microsoft.com/office/officeart/2005/8/layout/hierarchy3"/>
    <dgm:cxn modelId="{65FDAE15-1B54-4348-88CF-F65FCBCBC9E4}" type="presParOf" srcId="{0DDDDA0B-6D0F-431C-995E-EA27CA638178}" destId="{CCBA9212-CDDD-4E1A-964F-F2973926323D}" srcOrd="5" destOrd="0" presId="urn:microsoft.com/office/officeart/2005/8/layout/hierarchy3"/>
  </dgm:cxnLst>
  <dgm:bg/>
  <dgm:whole/>
  <dgm:extLst>
    <a:ext uri="http://schemas.microsoft.com/office/drawing/2008/diagram">
      <dsp:dataModelExt xmlns:dsp="http://schemas.microsoft.com/office/drawing/2008/diagram" relId="rId39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9E13C0-AACE-48BA-A65C-6E48D3422372}">
      <dsp:nvSpPr>
        <dsp:cNvPr id="0" name=""/>
        <dsp:cNvSpPr/>
      </dsp:nvSpPr>
      <dsp:spPr>
        <a:xfrm>
          <a:off x="453479" y="1575"/>
          <a:ext cx="2376504" cy="673104"/>
        </a:xfrm>
        <a:prstGeom prst="roundRect">
          <a:avLst>
            <a:gd name="adj" fmla="val 10000"/>
          </a:avLst>
        </a:prstGeom>
        <a:solidFill>
          <a:schemeClr val="lt1"/>
        </a:solidFill>
        <a:ln w="1905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ts val="0"/>
            </a:spcAft>
          </a:pPr>
          <a:r>
            <a:rPr lang="ru-RU" sz="1200" kern="1200">
              <a:latin typeface="Times New Roman" panose="02020603050405020304" pitchFamily="18" charset="0"/>
              <a:cs typeface="Times New Roman" panose="02020603050405020304" pitchFamily="18" charset="0"/>
            </a:rPr>
            <a:t>Декартові прямокутні системи координат</a:t>
          </a:r>
        </a:p>
      </dsp:txBody>
      <dsp:txXfrm>
        <a:off x="473194" y="21290"/>
        <a:ext cx="2337074" cy="633674"/>
      </dsp:txXfrm>
    </dsp:sp>
    <dsp:sp modelId="{380D3EF8-9D69-4CFD-89C1-2E9FFFF6421F}">
      <dsp:nvSpPr>
        <dsp:cNvPr id="0" name=""/>
        <dsp:cNvSpPr/>
      </dsp:nvSpPr>
      <dsp:spPr>
        <a:xfrm>
          <a:off x="691130" y="674680"/>
          <a:ext cx="237650" cy="504828"/>
        </a:xfrm>
        <a:custGeom>
          <a:avLst/>
          <a:gdLst/>
          <a:ahLst/>
          <a:cxnLst/>
          <a:rect l="0" t="0" r="0" b="0"/>
          <a:pathLst>
            <a:path>
              <a:moveTo>
                <a:pt x="0" y="0"/>
              </a:moveTo>
              <a:lnTo>
                <a:pt x="0" y="504828"/>
              </a:lnTo>
              <a:lnTo>
                <a:pt x="237650" y="504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A8309D-9B73-42AD-B5BB-A3C46D154C86}">
      <dsp:nvSpPr>
        <dsp:cNvPr id="0" name=""/>
        <dsp:cNvSpPr/>
      </dsp:nvSpPr>
      <dsp:spPr>
        <a:xfrm>
          <a:off x="928780" y="842956"/>
          <a:ext cx="2315330" cy="67310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Декартова прямокутна система координат на площині</a:t>
          </a:r>
        </a:p>
      </dsp:txBody>
      <dsp:txXfrm>
        <a:off x="948495" y="862671"/>
        <a:ext cx="2275900" cy="633674"/>
      </dsp:txXfrm>
    </dsp:sp>
    <dsp:sp modelId="{BD33679A-FA14-4C44-BC5F-EBED34EA4F6D}">
      <dsp:nvSpPr>
        <dsp:cNvPr id="0" name=""/>
        <dsp:cNvSpPr/>
      </dsp:nvSpPr>
      <dsp:spPr>
        <a:xfrm>
          <a:off x="691130" y="674680"/>
          <a:ext cx="237650" cy="1346209"/>
        </a:xfrm>
        <a:custGeom>
          <a:avLst/>
          <a:gdLst/>
          <a:ahLst/>
          <a:cxnLst/>
          <a:rect l="0" t="0" r="0" b="0"/>
          <a:pathLst>
            <a:path>
              <a:moveTo>
                <a:pt x="0" y="0"/>
              </a:moveTo>
              <a:lnTo>
                <a:pt x="0" y="1346209"/>
              </a:lnTo>
              <a:lnTo>
                <a:pt x="237650" y="1346209"/>
              </a:lnTo>
            </a:path>
          </a:pathLst>
        </a:custGeom>
        <a:noFill/>
        <a:ln w="1270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sp>
    <dsp:sp modelId="{0ACE639D-D821-4A43-A722-821E136A3CD7}">
      <dsp:nvSpPr>
        <dsp:cNvPr id="0" name=""/>
        <dsp:cNvSpPr/>
      </dsp:nvSpPr>
      <dsp:spPr>
        <a:xfrm>
          <a:off x="928780" y="1684338"/>
          <a:ext cx="2300554" cy="67310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Декартова прямокутна система координат у трьохвимірному просторі</a:t>
          </a:r>
        </a:p>
      </dsp:txBody>
      <dsp:txXfrm>
        <a:off x="948495" y="1704053"/>
        <a:ext cx="2261124" cy="633674"/>
      </dsp:txXfrm>
    </dsp:sp>
    <dsp:sp modelId="{62CCE5E4-D90F-42AF-B5C2-4105F3CE3B10}">
      <dsp:nvSpPr>
        <dsp:cNvPr id="0" name=""/>
        <dsp:cNvSpPr/>
      </dsp:nvSpPr>
      <dsp:spPr>
        <a:xfrm>
          <a:off x="3166536" y="1575"/>
          <a:ext cx="2354063" cy="673104"/>
        </a:xfrm>
        <a:prstGeom prst="roundRect">
          <a:avLst>
            <a:gd name="adj" fmla="val 10000"/>
          </a:avLst>
        </a:prstGeom>
        <a:solidFill>
          <a:schemeClr val="lt1"/>
        </a:solidFill>
        <a:ln w="1905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ts val="0"/>
            </a:spcAft>
          </a:pPr>
          <a:r>
            <a:rPr lang="ru-RU" sz="1200" kern="1200">
              <a:latin typeface="Times New Roman" panose="02020603050405020304" pitchFamily="18" charset="0"/>
              <a:cs typeface="Times New Roman" panose="02020603050405020304" pitchFamily="18" charset="0"/>
            </a:rPr>
            <a:t>Криволінійні системи </a:t>
          </a:r>
        </a:p>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координат</a:t>
          </a:r>
        </a:p>
      </dsp:txBody>
      <dsp:txXfrm>
        <a:off x="3186251" y="21290"/>
        <a:ext cx="2314633" cy="633674"/>
      </dsp:txXfrm>
    </dsp:sp>
    <dsp:sp modelId="{B227CD55-B1FE-4278-91FE-BBAABEB48FC3}">
      <dsp:nvSpPr>
        <dsp:cNvPr id="0" name=""/>
        <dsp:cNvSpPr/>
      </dsp:nvSpPr>
      <dsp:spPr>
        <a:xfrm>
          <a:off x="3401943" y="674680"/>
          <a:ext cx="235406" cy="504828"/>
        </a:xfrm>
        <a:custGeom>
          <a:avLst/>
          <a:gdLst/>
          <a:ahLst/>
          <a:cxnLst/>
          <a:rect l="0" t="0" r="0" b="0"/>
          <a:pathLst>
            <a:path>
              <a:moveTo>
                <a:pt x="0" y="0"/>
              </a:moveTo>
              <a:lnTo>
                <a:pt x="0" y="504828"/>
              </a:lnTo>
              <a:lnTo>
                <a:pt x="235406" y="504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AE2642-E5BD-4D1C-91F8-02F562AEEA56}">
      <dsp:nvSpPr>
        <dsp:cNvPr id="0" name=""/>
        <dsp:cNvSpPr/>
      </dsp:nvSpPr>
      <dsp:spPr>
        <a:xfrm>
          <a:off x="3637349" y="842956"/>
          <a:ext cx="1793076" cy="67310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Полярна система координат</a:t>
          </a:r>
        </a:p>
      </dsp:txBody>
      <dsp:txXfrm>
        <a:off x="3657064" y="862671"/>
        <a:ext cx="1753646" cy="633674"/>
      </dsp:txXfrm>
    </dsp:sp>
    <dsp:sp modelId="{EFD8CB40-1353-4385-BAE8-337BDC0DDDAA}">
      <dsp:nvSpPr>
        <dsp:cNvPr id="0" name=""/>
        <dsp:cNvSpPr/>
      </dsp:nvSpPr>
      <dsp:spPr>
        <a:xfrm>
          <a:off x="3401943" y="674680"/>
          <a:ext cx="235406" cy="1346209"/>
        </a:xfrm>
        <a:custGeom>
          <a:avLst/>
          <a:gdLst/>
          <a:ahLst/>
          <a:cxnLst/>
          <a:rect l="0" t="0" r="0" b="0"/>
          <a:pathLst>
            <a:path>
              <a:moveTo>
                <a:pt x="0" y="0"/>
              </a:moveTo>
              <a:lnTo>
                <a:pt x="0" y="1346209"/>
              </a:lnTo>
              <a:lnTo>
                <a:pt x="235406" y="134620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A1C9E3-8136-42CC-9177-0EE6598B837C}">
      <dsp:nvSpPr>
        <dsp:cNvPr id="0" name=""/>
        <dsp:cNvSpPr/>
      </dsp:nvSpPr>
      <dsp:spPr>
        <a:xfrm>
          <a:off x="3637349" y="1684338"/>
          <a:ext cx="1883239" cy="67310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Циліндрична система координат</a:t>
          </a:r>
        </a:p>
      </dsp:txBody>
      <dsp:txXfrm>
        <a:off x="3657064" y="1704053"/>
        <a:ext cx="1843809" cy="633674"/>
      </dsp:txXfrm>
    </dsp:sp>
    <dsp:sp modelId="{6843F104-2175-49F6-A2B4-D5850205CC67}">
      <dsp:nvSpPr>
        <dsp:cNvPr id="0" name=""/>
        <dsp:cNvSpPr/>
      </dsp:nvSpPr>
      <dsp:spPr>
        <a:xfrm>
          <a:off x="3401943" y="674680"/>
          <a:ext cx="235406" cy="2187591"/>
        </a:xfrm>
        <a:custGeom>
          <a:avLst/>
          <a:gdLst/>
          <a:ahLst/>
          <a:cxnLst/>
          <a:rect l="0" t="0" r="0" b="0"/>
          <a:pathLst>
            <a:path>
              <a:moveTo>
                <a:pt x="0" y="0"/>
              </a:moveTo>
              <a:lnTo>
                <a:pt x="0" y="2187591"/>
              </a:lnTo>
              <a:lnTo>
                <a:pt x="235406" y="2187591"/>
              </a:lnTo>
            </a:path>
          </a:pathLst>
        </a:custGeom>
        <a:noFill/>
        <a:ln w="1270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sp>
    <dsp:sp modelId="{CCBA9212-CDDD-4E1A-964F-F2973926323D}">
      <dsp:nvSpPr>
        <dsp:cNvPr id="0" name=""/>
        <dsp:cNvSpPr/>
      </dsp:nvSpPr>
      <dsp:spPr>
        <a:xfrm>
          <a:off x="3637349" y="2525719"/>
          <a:ext cx="1775726" cy="673104"/>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Сферична система координат</a:t>
          </a:r>
        </a:p>
      </dsp:txBody>
      <dsp:txXfrm>
        <a:off x="3657064" y="2545434"/>
        <a:ext cx="1736296" cy="63367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66CFA-55A6-4C57-B84A-4BAA1A91D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1401</TotalTime>
  <Pages>1</Pages>
  <Words>47420</Words>
  <Characters>270299</Characters>
  <Application>Microsoft Office Word</Application>
  <DocSecurity>0</DocSecurity>
  <Lines>2252</Lines>
  <Paragraphs>634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317085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Саша ПК</cp:lastModifiedBy>
  <cp:revision>82</cp:revision>
  <cp:lastPrinted>2023-10-19T09:52:00Z</cp:lastPrinted>
  <dcterms:created xsi:type="dcterms:W3CDTF">2023-10-07T13:40:00Z</dcterms:created>
  <dcterms:modified xsi:type="dcterms:W3CDTF">2024-01-11T17:47:00Z</dcterms:modified>
</cp:coreProperties>
</file>