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32EC" w:rsidRPr="00F832EC" w:rsidRDefault="00F832EC" w:rsidP="00F832EC">
      <w:pPr>
        <w:spacing w:after="0" w:line="360" w:lineRule="auto"/>
        <w:jc w:val="center"/>
        <w:rPr>
          <w:rFonts w:ascii="Times New Roman" w:hAnsi="Times New Roman" w:cs="Times New Roman"/>
          <w:sz w:val="28"/>
          <w:szCs w:val="28"/>
          <w:lang w:val="uk-UA"/>
        </w:rPr>
      </w:pPr>
      <w:r w:rsidRPr="00F832EC">
        <w:rPr>
          <w:rFonts w:ascii="Times New Roman" w:hAnsi="Times New Roman" w:cs="Times New Roman"/>
          <w:sz w:val="28"/>
          <w:szCs w:val="28"/>
          <w:lang w:val="uk-UA"/>
        </w:rPr>
        <w:t>МІНІСТЕРСТВО ОСВІТИ І НАУКИ УКРАЇНИ</w:t>
      </w:r>
    </w:p>
    <w:p w:rsidR="00F832EC" w:rsidRPr="00F832EC" w:rsidRDefault="00F832EC" w:rsidP="00F832EC">
      <w:pPr>
        <w:spacing w:after="0" w:line="360" w:lineRule="auto"/>
        <w:jc w:val="center"/>
        <w:rPr>
          <w:rFonts w:ascii="Times New Roman" w:hAnsi="Times New Roman" w:cs="Times New Roman"/>
          <w:sz w:val="28"/>
          <w:szCs w:val="28"/>
          <w:lang w:val="uk-UA"/>
        </w:rPr>
      </w:pPr>
      <w:r w:rsidRPr="00F832EC">
        <w:rPr>
          <w:rFonts w:ascii="Times New Roman" w:hAnsi="Times New Roman" w:cs="Times New Roman"/>
          <w:sz w:val="28"/>
          <w:szCs w:val="28"/>
          <w:lang w:val="uk-UA"/>
        </w:rPr>
        <w:t>Глухівський національний педагогічний університет</w:t>
      </w:r>
    </w:p>
    <w:p w:rsidR="00F832EC" w:rsidRPr="00F832EC" w:rsidRDefault="00F832EC" w:rsidP="00F832EC">
      <w:pPr>
        <w:spacing w:after="0" w:line="360" w:lineRule="auto"/>
        <w:jc w:val="center"/>
        <w:rPr>
          <w:rFonts w:ascii="Times New Roman" w:hAnsi="Times New Roman" w:cs="Times New Roman"/>
          <w:sz w:val="28"/>
          <w:szCs w:val="28"/>
          <w:lang w:val="uk-UA"/>
        </w:rPr>
      </w:pPr>
      <w:r w:rsidRPr="00F832EC">
        <w:rPr>
          <w:rFonts w:ascii="Times New Roman" w:hAnsi="Times New Roman" w:cs="Times New Roman"/>
          <w:sz w:val="28"/>
          <w:szCs w:val="28"/>
          <w:lang w:val="uk-UA"/>
        </w:rPr>
        <w:t>імені Олександра Довженка</w:t>
      </w:r>
    </w:p>
    <w:p w:rsidR="00F832EC" w:rsidRPr="00F832EC" w:rsidRDefault="00F832EC" w:rsidP="00F832EC">
      <w:pPr>
        <w:spacing w:after="0" w:line="360" w:lineRule="auto"/>
        <w:jc w:val="center"/>
        <w:rPr>
          <w:rFonts w:ascii="Times New Roman" w:hAnsi="Times New Roman" w:cs="Times New Roman"/>
          <w:sz w:val="28"/>
          <w:szCs w:val="28"/>
          <w:lang w:val="uk-UA"/>
        </w:rPr>
      </w:pPr>
      <w:r w:rsidRPr="00F832EC">
        <w:rPr>
          <w:rFonts w:ascii="Times New Roman" w:hAnsi="Times New Roman" w:cs="Times New Roman"/>
          <w:sz w:val="28"/>
          <w:szCs w:val="28"/>
          <w:lang w:val="uk-UA"/>
        </w:rPr>
        <w:t>Кафедра іноземних мов та методики викладання</w:t>
      </w:r>
    </w:p>
    <w:p w:rsidR="00F832EC" w:rsidRPr="00F832EC" w:rsidRDefault="00F832EC" w:rsidP="00F832EC">
      <w:pPr>
        <w:spacing w:after="0" w:line="360" w:lineRule="auto"/>
        <w:jc w:val="both"/>
        <w:rPr>
          <w:rFonts w:ascii="Times New Roman" w:hAnsi="Times New Roman" w:cs="Times New Roman"/>
          <w:sz w:val="28"/>
          <w:szCs w:val="28"/>
          <w:lang w:val="uk-UA"/>
        </w:rPr>
      </w:pPr>
    </w:p>
    <w:p w:rsidR="00F832EC" w:rsidRPr="00F832EC" w:rsidRDefault="00F832EC" w:rsidP="00F832EC">
      <w:pPr>
        <w:spacing w:after="0" w:line="360" w:lineRule="auto"/>
        <w:rPr>
          <w:rFonts w:ascii="Times New Roman" w:hAnsi="Times New Roman" w:cs="Times New Roman"/>
          <w:sz w:val="28"/>
          <w:szCs w:val="28"/>
          <w:lang w:val="uk-UA"/>
        </w:rPr>
      </w:pPr>
    </w:p>
    <w:p w:rsidR="00F832EC" w:rsidRPr="00F832EC" w:rsidRDefault="00F832EC" w:rsidP="00F832EC">
      <w:pPr>
        <w:spacing w:after="0" w:line="360" w:lineRule="auto"/>
        <w:jc w:val="center"/>
        <w:rPr>
          <w:rFonts w:ascii="Times New Roman" w:hAnsi="Times New Roman" w:cs="Times New Roman"/>
          <w:sz w:val="28"/>
          <w:szCs w:val="28"/>
          <w:lang w:val="uk-UA"/>
        </w:rPr>
      </w:pPr>
      <w:r w:rsidRPr="00F832EC">
        <w:rPr>
          <w:rFonts w:ascii="Times New Roman" w:hAnsi="Times New Roman" w:cs="Times New Roman"/>
          <w:sz w:val="28"/>
          <w:szCs w:val="28"/>
          <w:lang w:val="uk-UA"/>
        </w:rPr>
        <w:t>МАГІСТЕРСЬКА РОБОТА</w:t>
      </w:r>
    </w:p>
    <w:p w:rsidR="00F832EC" w:rsidRPr="00F832EC" w:rsidRDefault="00F832EC" w:rsidP="00F832EC">
      <w:pPr>
        <w:spacing w:after="0" w:line="360" w:lineRule="auto"/>
        <w:jc w:val="center"/>
        <w:rPr>
          <w:rFonts w:ascii="Times New Roman" w:hAnsi="Times New Roman" w:cs="Times New Roman"/>
          <w:sz w:val="28"/>
          <w:szCs w:val="28"/>
          <w:lang w:val="uk-UA"/>
        </w:rPr>
      </w:pPr>
      <w:r w:rsidRPr="00F832EC">
        <w:rPr>
          <w:rFonts w:ascii="Times New Roman" w:hAnsi="Times New Roman" w:cs="Times New Roman"/>
          <w:sz w:val="28"/>
          <w:szCs w:val="28"/>
          <w:lang w:val="uk-UA"/>
        </w:rPr>
        <w:t>на тему:</w:t>
      </w:r>
    </w:p>
    <w:p w:rsidR="00F832EC" w:rsidRPr="00F832EC" w:rsidRDefault="00F832EC" w:rsidP="00F832EC">
      <w:pPr>
        <w:spacing w:after="0" w:line="360" w:lineRule="auto"/>
        <w:jc w:val="center"/>
        <w:rPr>
          <w:rFonts w:ascii="Times New Roman" w:hAnsi="Times New Roman" w:cs="Times New Roman"/>
          <w:sz w:val="28"/>
          <w:szCs w:val="28"/>
          <w:lang w:val="uk-UA"/>
        </w:rPr>
      </w:pPr>
      <w:r w:rsidRPr="00F832EC">
        <w:rPr>
          <w:rFonts w:ascii="Times New Roman" w:hAnsi="Times New Roman" w:cs="Times New Roman"/>
          <w:sz w:val="28"/>
          <w:szCs w:val="28"/>
          <w:lang w:val="uk-UA"/>
        </w:rPr>
        <w:t>«</w:t>
      </w:r>
      <w:r w:rsidRPr="00F832EC">
        <w:rPr>
          <w:rFonts w:ascii="Times New Roman" w:hAnsi="Times New Roman" w:cs="Times New Roman"/>
          <w:b/>
          <w:sz w:val="28"/>
          <w:szCs w:val="28"/>
          <w:lang w:val="uk-UA"/>
        </w:rPr>
        <w:t>ОСОБЛИВОСТІ ПЕРЕКЛАДУ АЛЮЗІЙ</w:t>
      </w:r>
      <w:r w:rsidRPr="00F832EC">
        <w:rPr>
          <w:rFonts w:ascii="Times New Roman" w:hAnsi="Times New Roman" w:cs="Times New Roman"/>
          <w:sz w:val="28"/>
          <w:szCs w:val="28"/>
          <w:lang w:val="uk-UA"/>
        </w:rPr>
        <w:t>»</w:t>
      </w:r>
    </w:p>
    <w:p w:rsidR="00F832EC" w:rsidRPr="00F832EC" w:rsidRDefault="00F832EC" w:rsidP="00F832EC">
      <w:pPr>
        <w:spacing w:after="0" w:line="360" w:lineRule="auto"/>
        <w:jc w:val="both"/>
        <w:rPr>
          <w:rFonts w:ascii="Times New Roman" w:hAnsi="Times New Roman" w:cs="Times New Roman"/>
          <w:sz w:val="28"/>
          <w:szCs w:val="28"/>
          <w:lang w:val="uk-UA"/>
        </w:rPr>
      </w:pPr>
    </w:p>
    <w:p w:rsidR="00F832EC" w:rsidRPr="00F832EC" w:rsidRDefault="00622677" w:rsidP="00F832E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Студентки</w:t>
      </w:r>
      <w:r w:rsidR="00F832EC" w:rsidRPr="00F832EC">
        <w:rPr>
          <w:rFonts w:ascii="Times New Roman" w:hAnsi="Times New Roman" w:cs="Times New Roman"/>
          <w:sz w:val="28"/>
          <w:szCs w:val="28"/>
          <w:lang w:val="uk-UA"/>
        </w:rPr>
        <w:t xml:space="preserve"> IІ курсу, 62-2А групи</w:t>
      </w:r>
    </w:p>
    <w:p w:rsidR="00F832EC" w:rsidRPr="00F832EC" w:rsidRDefault="00F832EC" w:rsidP="00F832EC">
      <w:pPr>
        <w:spacing w:after="0" w:line="360" w:lineRule="auto"/>
        <w:jc w:val="both"/>
        <w:rPr>
          <w:rFonts w:ascii="Times New Roman" w:hAnsi="Times New Roman" w:cs="Times New Roman"/>
          <w:sz w:val="28"/>
          <w:szCs w:val="28"/>
          <w:lang w:val="uk-UA"/>
        </w:rPr>
      </w:pPr>
      <w:r w:rsidRPr="00F832EC">
        <w:rPr>
          <w:rFonts w:ascii="Times New Roman" w:hAnsi="Times New Roman" w:cs="Times New Roman"/>
          <w:sz w:val="28"/>
          <w:szCs w:val="28"/>
          <w:lang w:val="uk-UA"/>
        </w:rPr>
        <w:t xml:space="preserve">спеціальності 014.02 Середня освіта </w:t>
      </w:r>
    </w:p>
    <w:p w:rsidR="00F832EC" w:rsidRPr="00F832EC" w:rsidRDefault="00F832EC" w:rsidP="00F832EC">
      <w:pPr>
        <w:spacing w:after="0" w:line="360" w:lineRule="auto"/>
        <w:jc w:val="both"/>
        <w:rPr>
          <w:rFonts w:ascii="Times New Roman" w:hAnsi="Times New Roman" w:cs="Times New Roman"/>
          <w:sz w:val="28"/>
          <w:szCs w:val="28"/>
          <w:lang w:val="uk-UA"/>
        </w:rPr>
      </w:pPr>
      <w:r w:rsidRPr="00F832EC">
        <w:rPr>
          <w:rFonts w:ascii="Times New Roman" w:hAnsi="Times New Roman" w:cs="Times New Roman"/>
          <w:sz w:val="28"/>
          <w:szCs w:val="28"/>
          <w:lang w:val="uk-UA"/>
        </w:rPr>
        <w:t>(Мова і література (Англійська))</w:t>
      </w:r>
    </w:p>
    <w:p w:rsidR="00F832EC" w:rsidRPr="00F832EC" w:rsidRDefault="00F832EC" w:rsidP="00F832EC">
      <w:pPr>
        <w:spacing w:after="0" w:line="360" w:lineRule="auto"/>
        <w:jc w:val="both"/>
        <w:rPr>
          <w:rFonts w:ascii="Times New Roman" w:hAnsi="Times New Roman" w:cs="Times New Roman"/>
          <w:sz w:val="28"/>
          <w:szCs w:val="28"/>
          <w:lang w:val="uk-UA"/>
        </w:rPr>
      </w:pPr>
      <w:r w:rsidRPr="00F832EC">
        <w:rPr>
          <w:rFonts w:ascii="Times New Roman" w:hAnsi="Times New Roman" w:cs="Times New Roman"/>
          <w:sz w:val="28"/>
          <w:szCs w:val="28"/>
          <w:lang w:val="uk-UA"/>
        </w:rPr>
        <w:t>Пузік Маргарити Володимирівни</w:t>
      </w:r>
    </w:p>
    <w:p w:rsidR="00F832EC" w:rsidRPr="00F832EC" w:rsidRDefault="00F832EC" w:rsidP="00F832EC">
      <w:pPr>
        <w:spacing w:after="0" w:line="360" w:lineRule="auto"/>
        <w:jc w:val="both"/>
        <w:rPr>
          <w:rFonts w:ascii="Times New Roman" w:hAnsi="Times New Roman" w:cs="Times New Roman"/>
          <w:sz w:val="28"/>
          <w:szCs w:val="28"/>
          <w:lang w:val="uk-UA"/>
        </w:rPr>
      </w:pPr>
      <w:r w:rsidRPr="00F832EC">
        <w:rPr>
          <w:rFonts w:ascii="Times New Roman" w:hAnsi="Times New Roman" w:cs="Times New Roman"/>
          <w:sz w:val="28"/>
          <w:szCs w:val="28"/>
          <w:lang w:val="uk-UA"/>
        </w:rPr>
        <w:t>Науковий керівник</w:t>
      </w:r>
    </w:p>
    <w:p w:rsidR="00F832EC" w:rsidRPr="00F832EC" w:rsidRDefault="00200FC2" w:rsidP="00F832E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канд. пед. н</w:t>
      </w:r>
      <w:r w:rsidR="00F832EC" w:rsidRPr="00F832EC">
        <w:rPr>
          <w:rFonts w:ascii="Times New Roman" w:hAnsi="Times New Roman" w:cs="Times New Roman"/>
          <w:sz w:val="28"/>
          <w:szCs w:val="28"/>
          <w:lang w:val="uk-UA"/>
        </w:rPr>
        <w:t>аук, старший викладач  Бутова В.О.</w:t>
      </w:r>
    </w:p>
    <w:p w:rsidR="00F832EC" w:rsidRPr="00F832EC" w:rsidRDefault="00F832EC" w:rsidP="00F832EC">
      <w:pPr>
        <w:spacing w:after="0" w:line="360" w:lineRule="auto"/>
        <w:jc w:val="both"/>
        <w:rPr>
          <w:rFonts w:ascii="Times New Roman" w:hAnsi="Times New Roman" w:cs="Times New Roman"/>
          <w:sz w:val="28"/>
          <w:szCs w:val="28"/>
          <w:lang w:val="uk-UA"/>
        </w:rPr>
      </w:pPr>
      <w:r w:rsidRPr="00F832EC">
        <w:rPr>
          <w:rFonts w:ascii="Times New Roman" w:hAnsi="Times New Roman" w:cs="Times New Roman"/>
          <w:sz w:val="28"/>
          <w:szCs w:val="28"/>
          <w:lang w:val="uk-UA"/>
        </w:rPr>
        <w:t>Дата захисту «___»_______________________2020 року</w:t>
      </w:r>
    </w:p>
    <w:p w:rsidR="00F832EC" w:rsidRPr="00F832EC" w:rsidRDefault="00F832EC" w:rsidP="00F832EC">
      <w:pPr>
        <w:spacing w:after="0" w:line="360" w:lineRule="auto"/>
        <w:jc w:val="both"/>
        <w:rPr>
          <w:rFonts w:ascii="Times New Roman" w:hAnsi="Times New Roman" w:cs="Times New Roman"/>
          <w:sz w:val="28"/>
          <w:szCs w:val="28"/>
          <w:lang w:val="uk-UA"/>
        </w:rPr>
      </w:pPr>
      <w:r w:rsidRPr="00F832EC">
        <w:rPr>
          <w:rFonts w:ascii="Times New Roman" w:hAnsi="Times New Roman" w:cs="Times New Roman"/>
          <w:sz w:val="28"/>
          <w:szCs w:val="28"/>
          <w:lang w:val="uk-UA"/>
        </w:rPr>
        <w:t>Національна шкала________________________________</w:t>
      </w:r>
    </w:p>
    <w:p w:rsidR="00F832EC" w:rsidRPr="00F832EC" w:rsidRDefault="00F832EC" w:rsidP="00F832EC">
      <w:pPr>
        <w:spacing w:after="0" w:line="360" w:lineRule="auto"/>
        <w:jc w:val="both"/>
        <w:rPr>
          <w:rFonts w:ascii="Times New Roman" w:hAnsi="Times New Roman" w:cs="Times New Roman"/>
          <w:sz w:val="28"/>
          <w:szCs w:val="28"/>
          <w:lang w:val="uk-UA"/>
        </w:rPr>
      </w:pPr>
      <w:r w:rsidRPr="00F832EC">
        <w:rPr>
          <w:rFonts w:ascii="Times New Roman" w:hAnsi="Times New Roman" w:cs="Times New Roman"/>
          <w:sz w:val="28"/>
          <w:szCs w:val="28"/>
          <w:lang w:val="uk-UA"/>
        </w:rPr>
        <w:t>Кількість балів_________ Оцінка: ЕСTS_______________</w:t>
      </w:r>
    </w:p>
    <w:p w:rsidR="00F832EC" w:rsidRPr="00F832EC" w:rsidRDefault="00F832EC" w:rsidP="00F832EC">
      <w:pPr>
        <w:spacing w:after="0" w:line="360" w:lineRule="auto"/>
        <w:jc w:val="both"/>
        <w:rPr>
          <w:rFonts w:ascii="Times New Roman" w:hAnsi="Times New Roman" w:cs="Times New Roman"/>
          <w:sz w:val="28"/>
          <w:szCs w:val="28"/>
          <w:lang w:val="uk-UA"/>
        </w:rPr>
      </w:pPr>
      <w:r w:rsidRPr="00F832EC">
        <w:rPr>
          <w:rFonts w:ascii="Times New Roman" w:hAnsi="Times New Roman" w:cs="Times New Roman"/>
          <w:sz w:val="28"/>
          <w:szCs w:val="28"/>
          <w:lang w:val="uk-UA"/>
        </w:rPr>
        <w:t>Члени комісії</w:t>
      </w:r>
    </w:p>
    <w:p w:rsidR="00F832EC" w:rsidRPr="00F832EC" w:rsidRDefault="00F832EC" w:rsidP="00F832EC">
      <w:pPr>
        <w:spacing w:after="0" w:line="360" w:lineRule="auto"/>
        <w:jc w:val="both"/>
        <w:rPr>
          <w:rFonts w:ascii="Times New Roman" w:hAnsi="Times New Roman" w:cs="Times New Roman"/>
          <w:sz w:val="28"/>
          <w:szCs w:val="28"/>
          <w:lang w:val="uk-UA"/>
        </w:rPr>
      </w:pPr>
      <w:r w:rsidRPr="00F832EC">
        <w:rPr>
          <w:rFonts w:ascii="Times New Roman" w:hAnsi="Times New Roman" w:cs="Times New Roman"/>
          <w:sz w:val="28"/>
          <w:szCs w:val="28"/>
          <w:lang w:val="uk-UA"/>
        </w:rPr>
        <w:t>____________ _____________________________________</w:t>
      </w:r>
    </w:p>
    <w:p w:rsidR="00F832EC" w:rsidRPr="00F832EC" w:rsidRDefault="00F832EC" w:rsidP="00F832EC">
      <w:pPr>
        <w:spacing w:after="0" w:line="360" w:lineRule="auto"/>
        <w:jc w:val="both"/>
        <w:rPr>
          <w:rFonts w:ascii="Times New Roman" w:hAnsi="Times New Roman" w:cs="Times New Roman"/>
          <w:sz w:val="28"/>
          <w:szCs w:val="28"/>
          <w:lang w:val="uk-UA"/>
        </w:rPr>
      </w:pPr>
      <w:r w:rsidRPr="00F832EC">
        <w:rPr>
          <w:rFonts w:ascii="Times New Roman" w:hAnsi="Times New Roman" w:cs="Times New Roman"/>
          <w:sz w:val="28"/>
          <w:szCs w:val="28"/>
          <w:lang w:val="uk-UA"/>
        </w:rPr>
        <w:t xml:space="preserve">     (підпис)                                   (прізвище та ініціали)</w:t>
      </w:r>
    </w:p>
    <w:p w:rsidR="00F832EC" w:rsidRPr="00F832EC" w:rsidRDefault="00F832EC" w:rsidP="00F832EC">
      <w:pPr>
        <w:spacing w:after="0" w:line="360" w:lineRule="auto"/>
        <w:jc w:val="both"/>
        <w:rPr>
          <w:rFonts w:ascii="Times New Roman" w:hAnsi="Times New Roman" w:cs="Times New Roman"/>
          <w:sz w:val="28"/>
          <w:szCs w:val="28"/>
          <w:lang w:val="uk-UA"/>
        </w:rPr>
      </w:pPr>
      <w:r w:rsidRPr="00F832EC">
        <w:rPr>
          <w:rFonts w:ascii="Times New Roman" w:hAnsi="Times New Roman" w:cs="Times New Roman"/>
          <w:sz w:val="28"/>
          <w:szCs w:val="28"/>
          <w:lang w:val="uk-UA"/>
        </w:rPr>
        <w:t>____________ _____________________________________</w:t>
      </w:r>
    </w:p>
    <w:p w:rsidR="00F832EC" w:rsidRPr="00F832EC" w:rsidRDefault="00F832EC" w:rsidP="00F832EC">
      <w:pPr>
        <w:spacing w:after="0" w:line="360" w:lineRule="auto"/>
        <w:jc w:val="both"/>
        <w:rPr>
          <w:rFonts w:ascii="Times New Roman" w:hAnsi="Times New Roman" w:cs="Times New Roman"/>
          <w:sz w:val="28"/>
          <w:szCs w:val="28"/>
          <w:lang w:val="uk-UA"/>
        </w:rPr>
      </w:pPr>
      <w:r w:rsidRPr="00F832EC">
        <w:rPr>
          <w:rFonts w:ascii="Times New Roman" w:hAnsi="Times New Roman" w:cs="Times New Roman"/>
          <w:sz w:val="28"/>
          <w:szCs w:val="28"/>
          <w:lang w:val="uk-UA"/>
        </w:rPr>
        <w:t xml:space="preserve">     (підпис)                                   (прізвище та ініціали)</w:t>
      </w:r>
    </w:p>
    <w:p w:rsidR="00F832EC" w:rsidRPr="00F832EC" w:rsidRDefault="00F832EC" w:rsidP="00F832EC">
      <w:pPr>
        <w:spacing w:after="0" w:line="360" w:lineRule="auto"/>
        <w:jc w:val="both"/>
        <w:rPr>
          <w:rFonts w:ascii="Times New Roman" w:hAnsi="Times New Roman" w:cs="Times New Roman"/>
          <w:sz w:val="28"/>
          <w:szCs w:val="28"/>
          <w:lang w:val="uk-UA"/>
        </w:rPr>
      </w:pPr>
      <w:r w:rsidRPr="00F832EC">
        <w:rPr>
          <w:rFonts w:ascii="Times New Roman" w:hAnsi="Times New Roman" w:cs="Times New Roman"/>
          <w:sz w:val="28"/>
          <w:szCs w:val="28"/>
          <w:lang w:val="uk-UA"/>
        </w:rPr>
        <w:t>____________ _____________________________________</w:t>
      </w:r>
    </w:p>
    <w:p w:rsidR="00F832EC" w:rsidRPr="00F832EC" w:rsidRDefault="00F832EC" w:rsidP="00F832EC">
      <w:pPr>
        <w:spacing w:after="0" w:line="360" w:lineRule="auto"/>
        <w:jc w:val="both"/>
        <w:rPr>
          <w:rFonts w:ascii="Times New Roman" w:hAnsi="Times New Roman" w:cs="Times New Roman"/>
          <w:sz w:val="28"/>
          <w:szCs w:val="28"/>
          <w:lang w:val="uk-UA"/>
        </w:rPr>
      </w:pPr>
      <w:r w:rsidRPr="00F832EC">
        <w:rPr>
          <w:rFonts w:ascii="Times New Roman" w:hAnsi="Times New Roman" w:cs="Times New Roman"/>
          <w:sz w:val="28"/>
          <w:szCs w:val="28"/>
          <w:lang w:val="uk-UA"/>
        </w:rPr>
        <w:t xml:space="preserve">     (підпис)                                   (прізвище та ініціали)</w:t>
      </w:r>
    </w:p>
    <w:p w:rsidR="00F832EC" w:rsidRPr="00F832EC" w:rsidRDefault="00F832EC" w:rsidP="00F832EC">
      <w:pPr>
        <w:spacing w:after="0" w:line="360" w:lineRule="auto"/>
        <w:jc w:val="both"/>
        <w:rPr>
          <w:rFonts w:ascii="Times New Roman" w:hAnsi="Times New Roman" w:cs="Times New Roman"/>
          <w:sz w:val="28"/>
          <w:szCs w:val="28"/>
          <w:lang w:val="uk-UA"/>
        </w:rPr>
      </w:pPr>
    </w:p>
    <w:p w:rsidR="00F832EC" w:rsidRPr="00F832EC" w:rsidRDefault="00F832EC" w:rsidP="00F832EC">
      <w:pPr>
        <w:spacing w:after="0" w:line="360" w:lineRule="auto"/>
        <w:jc w:val="center"/>
        <w:rPr>
          <w:rFonts w:ascii="Times New Roman" w:hAnsi="Times New Roman" w:cs="Times New Roman"/>
          <w:sz w:val="28"/>
          <w:szCs w:val="28"/>
          <w:lang w:val="uk-UA"/>
        </w:rPr>
      </w:pPr>
      <w:r w:rsidRPr="00F832EC">
        <w:rPr>
          <w:rFonts w:ascii="Times New Roman" w:hAnsi="Times New Roman" w:cs="Times New Roman"/>
          <w:sz w:val="28"/>
          <w:szCs w:val="28"/>
          <w:lang w:val="uk-UA"/>
        </w:rPr>
        <w:t>м. Глухів – 2020 рік</w:t>
      </w:r>
    </w:p>
    <w:p w:rsidR="00164AA1" w:rsidRPr="001B4997" w:rsidRDefault="00164AA1" w:rsidP="00164AA1">
      <w:pPr>
        <w:spacing w:line="360" w:lineRule="auto"/>
        <w:jc w:val="right"/>
        <w:rPr>
          <w:rFonts w:ascii="Times New Roman" w:hAnsi="Times New Roman" w:cs="Times New Roman"/>
          <w:color w:val="FF0000"/>
          <w:sz w:val="28"/>
          <w:szCs w:val="28"/>
          <w:lang w:val="uk-UA"/>
        </w:rPr>
      </w:pPr>
    </w:p>
    <w:p w:rsidR="007D0750" w:rsidRPr="001B4997" w:rsidRDefault="007D0750" w:rsidP="00164AA1">
      <w:pPr>
        <w:spacing w:line="360" w:lineRule="auto"/>
        <w:jc w:val="right"/>
        <w:rPr>
          <w:rFonts w:ascii="Times New Roman" w:hAnsi="Times New Roman" w:cs="Times New Roman"/>
          <w:b/>
          <w:color w:val="FF0000"/>
          <w:sz w:val="28"/>
          <w:szCs w:val="28"/>
          <w:lang w:val="uk-UA"/>
        </w:rPr>
      </w:pPr>
    </w:p>
    <w:p w:rsidR="00441DBC" w:rsidRPr="000F115E" w:rsidRDefault="00F832EC" w:rsidP="00F832EC">
      <w:pPr>
        <w:jc w:val="center"/>
        <w:rPr>
          <w:rFonts w:ascii="Times New Roman" w:hAnsi="Times New Roman" w:cs="Times New Roman"/>
          <w:b/>
          <w:sz w:val="28"/>
          <w:szCs w:val="28"/>
          <w:lang w:val="uk-UA"/>
        </w:rPr>
      </w:pPr>
      <w:r w:rsidRPr="000F115E">
        <w:rPr>
          <w:rFonts w:ascii="Times New Roman" w:eastAsia="Calibri" w:hAnsi="Times New Roman" w:cs="Times New Roman"/>
          <w:b/>
          <w:sz w:val="28"/>
          <w:szCs w:val="28"/>
          <w:lang w:val="uk-UA"/>
        </w:rPr>
        <w:t>ЗМІСТ</w:t>
      </w:r>
    </w:p>
    <w:p w:rsidR="00305C07" w:rsidRPr="000F115E" w:rsidRDefault="00305C07" w:rsidP="00305C07">
      <w:pPr>
        <w:spacing w:line="360" w:lineRule="auto"/>
        <w:rPr>
          <w:rFonts w:ascii="Times New Roman" w:eastAsia="Calibri" w:hAnsi="Times New Roman" w:cs="Times New Roman"/>
          <w:b/>
          <w:sz w:val="28"/>
          <w:szCs w:val="28"/>
          <w:lang w:val="uk-UA"/>
        </w:rPr>
      </w:pPr>
      <w:r w:rsidRPr="000F115E">
        <w:rPr>
          <w:rFonts w:ascii="Times New Roman" w:eastAsia="Calibri" w:hAnsi="Times New Roman" w:cs="Times New Roman"/>
          <w:b/>
          <w:sz w:val="28"/>
          <w:szCs w:val="28"/>
          <w:lang w:val="uk-UA"/>
        </w:rPr>
        <w:t>Вступ</w:t>
      </w:r>
      <w:r w:rsidR="00AD12B2" w:rsidRPr="000F115E">
        <w:rPr>
          <w:rFonts w:ascii="Times New Roman" w:eastAsia="Calibri" w:hAnsi="Times New Roman" w:cs="Times New Roman"/>
          <w:sz w:val="28"/>
          <w:szCs w:val="28"/>
          <w:lang w:val="uk-UA"/>
        </w:rPr>
        <w:t>…………………………………………………………………………………3</w:t>
      </w:r>
    </w:p>
    <w:p w:rsidR="00305C07" w:rsidRPr="000F115E" w:rsidRDefault="00305C07" w:rsidP="00305C07">
      <w:pPr>
        <w:spacing w:line="360" w:lineRule="auto"/>
        <w:rPr>
          <w:rFonts w:ascii="Times New Roman" w:eastAsia="Calibri" w:hAnsi="Times New Roman" w:cs="Times New Roman"/>
          <w:b/>
          <w:sz w:val="28"/>
          <w:szCs w:val="28"/>
          <w:lang w:val="uk-UA"/>
        </w:rPr>
      </w:pPr>
      <w:r w:rsidRPr="000F115E">
        <w:rPr>
          <w:rFonts w:ascii="Times New Roman" w:eastAsia="Calibri" w:hAnsi="Times New Roman" w:cs="Times New Roman"/>
          <w:b/>
          <w:sz w:val="28"/>
          <w:szCs w:val="28"/>
          <w:lang w:val="uk-UA"/>
        </w:rPr>
        <w:t xml:space="preserve">Розділ І. Теоретичні аспекти перекладу </w:t>
      </w:r>
      <w:r w:rsidRPr="000F115E">
        <w:rPr>
          <w:rFonts w:ascii="Times New Roman" w:hAnsi="Times New Roman" w:cs="Times New Roman"/>
          <w:b/>
          <w:sz w:val="28"/>
          <w:szCs w:val="28"/>
          <w:lang w:val="uk-UA"/>
        </w:rPr>
        <w:t>алюзій в різних видах текстів</w:t>
      </w:r>
      <w:r w:rsidR="00CD20F3" w:rsidRPr="009B0B57">
        <w:rPr>
          <w:rFonts w:ascii="Times New Roman" w:hAnsi="Times New Roman" w:cs="Times New Roman"/>
          <w:sz w:val="28"/>
          <w:szCs w:val="28"/>
          <w:lang w:val="uk-UA"/>
        </w:rPr>
        <w:t>…….</w:t>
      </w:r>
      <w:r w:rsidR="00CD20F3">
        <w:rPr>
          <w:rFonts w:ascii="Times New Roman" w:hAnsi="Times New Roman" w:cs="Times New Roman"/>
          <w:b/>
          <w:sz w:val="28"/>
          <w:szCs w:val="28"/>
          <w:lang w:val="uk-UA"/>
        </w:rPr>
        <w:t>7</w:t>
      </w:r>
    </w:p>
    <w:p w:rsidR="004B7BEC" w:rsidRDefault="00305C07" w:rsidP="00305C07">
      <w:pPr>
        <w:spacing w:line="360" w:lineRule="auto"/>
        <w:rPr>
          <w:rFonts w:ascii="Times New Roman" w:eastAsia="Calibri" w:hAnsi="Times New Roman" w:cs="Times New Roman"/>
          <w:sz w:val="28"/>
          <w:szCs w:val="28"/>
          <w:lang w:val="uk-UA"/>
        </w:rPr>
      </w:pPr>
      <w:r w:rsidRPr="000F115E">
        <w:rPr>
          <w:rFonts w:ascii="Times New Roman" w:eastAsia="Calibri" w:hAnsi="Times New Roman" w:cs="Times New Roman"/>
          <w:sz w:val="28"/>
          <w:szCs w:val="28"/>
          <w:lang w:val="uk-UA"/>
        </w:rPr>
        <w:t xml:space="preserve">1.1.  </w:t>
      </w:r>
      <w:r w:rsidR="004B7BEC">
        <w:rPr>
          <w:rFonts w:ascii="Times New Roman" w:eastAsia="Calibri" w:hAnsi="Times New Roman" w:cs="Times New Roman"/>
          <w:sz w:val="28"/>
          <w:szCs w:val="28"/>
          <w:lang w:val="uk-UA"/>
        </w:rPr>
        <w:t>Алюзія як частина інт</w:t>
      </w:r>
      <w:r w:rsidR="00CD20F3">
        <w:rPr>
          <w:rFonts w:ascii="Times New Roman" w:eastAsia="Calibri" w:hAnsi="Times New Roman" w:cs="Times New Roman"/>
          <w:sz w:val="28"/>
          <w:szCs w:val="28"/>
          <w:lang w:val="uk-UA"/>
        </w:rPr>
        <w:t>ертекстуальності………………………………………7</w:t>
      </w:r>
    </w:p>
    <w:p w:rsidR="00305C07" w:rsidRPr="000F115E" w:rsidRDefault="004B7BEC" w:rsidP="00305C07">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1.2. </w:t>
      </w:r>
      <w:r w:rsidR="00294636">
        <w:rPr>
          <w:rFonts w:ascii="Times New Roman" w:hAnsi="Times New Roman" w:cs="Times New Roman"/>
          <w:sz w:val="28"/>
          <w:szCs w:val="28"/>
          <w:lang w:val="uk-UA"/>
        </w:rPr>
        <w:t>Алюзії</w:t>
      </w:r>
      <w:r w:rsidR="001F2F4E" w:rsidRPr="000F115E">
        <w:rPr>
          <w:rFonts w:ascii="Times New Roman" w:hAnsi="Times New Roman" w:cs="Times New Roman"/>
          <w:sz w:val="28"/>
          <w:szCs w:val="28"/>
          <w:lang w:val="uk-UA"/>
        </w:rPr>
        <w:t xml:space="preserve"> </w:t>
      </w:r>
      <w:r w:rsidR="000D1883" w:rsidRPr="000F115E">
        <w:rPr>
          <w:rFonts w:ascii="Times New Roman" w:hAnsi="Times New Roman" w:cs="Times New Roman"/>
          <w:sz w:val="28"/>
          <w:szCs w:val="28"/>
          <w:lang w:val="uk-UA"/>
        </w:rPr>
        <w:t>як лінгвістичне явище</w:t>
      </w:r>
      <w:r w:rsidR="004724AA">
        <w:rPr>
          <w:rFonts w:ascii="Times New Roman" w:hAnsi="Times New Roman" w:cs="Times New Roman"/>
          <w:sz w:val="28"/>
          <w:szCs w:val="28"/>
          <w:lang w:val="uk-UA"/>
        </w:rPr>
        <w:t xml:space="preserve"> та</w:t>
      </w:r>
      <w:r w:rsidR="00294636">
        <w:rPr>
          <w:rFonts w:ascii="Times New Roman" w:hAnsi="Times New Roman" w:cs="Times New Roman"/>
          <w:sz w:val="28"/>
          <w:szCs w:val="28"/>
          <w:lang w:val="uk-UA"/>
        </w:rPr>
        <w:t xml:space="preserve"> їхня класифікація</w:t>
      </w:r>
      <w:r w:rsidR="0095073D" w:rsidRPr="000F115E">
        <w:rPr>
          <w:rFonts w:ascii="Times New Roman" w:hAnsi="Times New Roman" w:cs="Times New Roman"/>
          <w:sz w:val="28"/>
          <w:szCs w:val="28"/>
          <w:lang w:val="uk-UA"/>
        </w:rPr>
        <w:t>………………</w:t>
      </w:r>
      <w:r w:rsidR="00294636">
        <w:rPr>
          <w:rFonts w:ascii="Times New Roman" w:hAnsi="Times New Roman" w:cs="Times New Roman"/>
          <w:sz w:val="28"/>
          <w:szCs w:val="28"/>
          <w:lang w:val="uk-UA"/>
        </w:rPr>
        <w:t>………</w:t>
      </w:r>
      <w:r w:rsidR="00002CC9">
        <w:rPr>
          <w:rFonts w:ascii="Times New Roman" w:hAnsi="Times New Roman" w:cs="Times New Roman"/>
          <w:sz w:val="28"/>
          <w:szCs w:val="28"/>
          <w:lang w:val="uk-UA"/>
        </w:rPr>
        <w:t>…</w:t>
      </w:r>
      <w:r w:rsidR="00CD20F3">
        <w:rPr>
          <w:rFonts w:ascii="Times New Roman" w:hAnsi="Times New Roman" w:cs="Times New Roman"/>
          <w:sz w:val="28"/>
          <w:szCs w:val="28"/>
          <w:lang w:val="uk-UA"/>
        </w:rPr>
        <w:t>11</w:t>
      </w:r>
    </w:p>
    <w:p w:rsidR="00305C07" w:rsidRPr="000F115E" w:rsidRDefault="004B7BEC" w:rsidP="00305C07">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1.3</w:t>
      </w:r>
      <w:r w:rsidR="00305C07" w:rsidRPr="000F115E">
        <w:rPr>
          <w:rFonts w:ascii="Times New Roman" w:eastAsia="Calibri" w:hAnsi="Times New Roman" w:cs="Times New Roman"/>
          <w:sz w:val="28"/>
          <w:szCs w:val="28"/>
          <w:lang w:val="uk-UA"/>
        </w:rPr>
        <w:t>.</w:t>
      </w:r>
      <w:r w:rsidR="000D1883" w:rsidRPr="000F115E">
        <w:rPr>
          <w:rFonts w:ascii="Times New Roman" w:hAnsi="Times New Roman" w:cs="Times New Roman"/>
          <w:sz w:val="28"/>
          <w:szCs w:val="28"/>
          <w:lang w:val="uk-UA"/>
        </w:rPr>
        <w:t xml:space="preserve"> Функції алюзії</w:t>
      </w:r>
      <w:r w:rsidR="00305C07" w:rsidRPr="000F115E">
        <w:rPr>
          <w:rFonts w:ascii="Times New Roman" w:eastAsia="Calibri" w:hAnsi="Times New Roman" w:cs="Times New Roman"/>
          <w:sz w:val="28"/>
          <w:szCs w:val="28"/>
          <w:lang w:val="uk-UA"/>
        </w:rPr>
        <w:t>. ………………</w:t>
      </w:r>
      <w:r w:rsidR="00AD12B2" w:rsidRPr="000F115E">
        <w:rPr>
          <w:rFonts w:ascii="Times New Roman" w:eastAsia="Calibri" w:hAnsi="Times New Roman" w:cs="Times New Roman"/>
          <w:sz w:val="28"/>
          <w:szCs w:val="28"/>
          <w:lang w:val="uk-UA"/>
        </w:rPr>
        <w:t>………………………………………………...</w:t>
      </w:r>
      <w:r w:rsidR="00721B9A">
        <w:rPr>
          <w:rFonts w:ascii="Times New Roman" w:eastAsia="Calibri" w:hAnsi="Times New Roman" w:cs="Times New Roman"/>
          <w:sz w:val="28"/>
          <w:szCs w:val="28"/>
          <w:lang w:val="uk-UA"/>
        </w:rPr>
        <w:t>17</w:t>
      </w:r>
    </w:p>
    <w:p w:rsidR="00305C07" w:rsidRPr="000F115E" w:rsidRDefault="00305C07" w:rsidP="00305C07">
      <w:pPr>
        <w:spacing w:line="360" w:lineRule="auto"/>
        <w:rPr>
          <w:rFonts w:ascii="Times New Roman" w:eastAsia="Calibri" w:hAnsi="Times New Roman" w:cs="Times New Roman"/>
          <w:b/>
          <w:sz w:val="28"/>
          <w:szCs w:val="28"/>
        </w:rPr>
      </w:pPr>
      <w:r w:rsidRPr="000F115E">
        <w:rPr>
          <w:rFonts w:ascii="Times New Roman" w:eastAsia="Calibri" w:hAnsi="Times New Roman" w:cs="Times New Roman"/>
          <w:b/>
          <w:sz w:val="28"/>
          <w:szCs w:val="28"/>
          <w:lang w:val="uk-UA"/>
        </w:rPr>
        <w:t xml:space="preserve">Розділ ІІ. Практичні аспекти перекладу </w:t>
      </w:r>
      <w:r w:rsidRPr="000F115E">
        <w:rPr>
          <w:rFonts w:ascii="Times New Roman" w:hAnsi="Times New Roman" w:cs="Times New Roman"/>
          <w:b/>
          <w:sz w:val="28"/>
          <w:szCs w:val="28"/>
          <w:lang w:val="uk-UA"/>
        </w:rPr>
        <w:t xml:space="preserve">алюзій в різних видах </w:t>
      </w:r>
      <w:r w:rsidR="004300D4" w:rsidRPr="000F115E">
        <w:rPr>
          <w:rFonts w:ascii="Times New Roman" w:eastAsia="Calibri" w:hAnsi="Times New Roman" w:cs="Times New Roman"/>
          <w:b/>
          <w:sz w:val="28"/>
          <w:szCs w:val="28"/>
          <w:lang w:val="uk-UA"/>
        </w:rPr>
        <w:t>текстів</w:t>
      </w:r>
      <w:r w:rsidR="00CD20F3" w:rsidRPr="009B0B57">
        <w:rPr>
          <w:rFonts w:ascii="Times New Roman" w:eastAsia="Calibri" w:hAnsi="Times New Roman" w:cs="Times New Roman"/>
          <w:sz w:val="28"/>
          <w:szCs w:val="28"/>
          <w:lang w:val="uk-UA"/>
        </w:rPr>
        <w:t>…..</w:t>
      </w:r>
      <w:r w:rsidR="00CD20F3" w:rsidRPr="00294636">
        <w:rPr>
          <w:rFonts w:ascii="Times New Roman" w:eastAsia="Calibri" w:hAnsi="Times New Roman" w:cs="Times New Roman"/>
          <w:sz w:val="28"/>
          <w:szCs w:val="28"/>
          <w:lang w:val="uk-UA"/>
        </w:rPr>
        <w:t>2</w:t>
      </w:r>
      <w:r w:rsidR="00721B9A">
        <w:rPr>
          <w:rFonts w:ascii="Times New Roman" w:eastAsia="Calibri" w:hAnsi="Times New Roman" w:cs="Times New Roman"/>
          <w:sz w:val="28"/>
          <w:szCs w:val="28"/>
          <w:lang w:val="uk-UA"/>
        </w:rPr>
        <w:t>4</w:t>
      </w:r>
    </w:p>
    <w:p w:rsidR="00305C07" w:rsidRPr="00BE78A0" w:rsidRDefault="00305C07" w:rsidP="00305C07">
      <w:pPr>
        <w:spacing w:line="360" w:lineRule="auto"/>
        <w:rPr>
          <w:rFonts w:ascii="Times New Roman" w:eastAsia="Calibri" w:hAnsi="Times New Roman" w:cs="Times New Roman"/>
          <w:sz w:val="28"/>
          <w:szCs w:val="28"/>
          <w:lang w:val="uk-UA"/>
        </w:rPr>
      </w:pPr>
      <w:r w:rsidRPr="000F115E">
        <w:rPr>
          <w:rFonts w:ascii="Times New Roman" w:eastAsia="Calibri" w:hAnsi="Times New Roman" w:cs="Times New Roman"/>
          <w:sz w:val="28"/>
          <w:szCs w:val="28"/>
          <w:lang w:val="uk-UA"/>
        </w:rPr>
        <w:t xml:space="preserve">2.1. </w:t>
      </w:r>
      <w:r w:rsidR="00B61B06" w:rsidRPr="000F115E">
        <w:rPr>
          <w:rFonts w:ascii="Times New Roman" w:eastAsia="Calibri" w:hAnsi="Times New Roman" w:cs="Times New Roman"/>
          <w:sz w:val="28"/>
          <w:szCs w:val="28"/>
          <w:lang w:val="uk-UA"/>
        </w:rPr>
        <w:t>Соціокультурні аспекти перекладу текстів з алюзіями ...</w:t>
      </w:r>
      <w:r w:rsidRPr="000F115E">
        <w:rPr>
          <w:rFonts w:ascii="Times New Roman" w:eastAsia="Calibri" w:hAnsi="Times New Roman" w:cs="Times New Roman"/>
          <w:sz w:val="28"/>
          <w:szCs w:val="28"/>
          <w:lang w:val="uk-UA"/>
        </w:rPr>
        <w:t>…………………</w:t>
      </w:r>
      <w:r w:rsidR="00BE78A0">
        <w:rPr>
          <w:rFonts w:ascii="Times New Roman" w:eastAsia="Calibri" w:hAnsi="Times New Roman" w:cs="Times New Roman"/>
          <w:sz w:val="28"/>
          <w:szCs w:val="28"/>
          <w:lang w:val="uk-UA"/>
        </w:rPr>
        <w:t>..</w:t>
      </w:r>
      <w:r w:rsidR="0007329E" w:rsidRPr="000F115E">
        <w:rPr>
          <w:rFonts w:ascii="Times New Roman" w:eastAsia="Calibri" w:hAnsi="Times New Roman" w:cs="Times New Roman"/>
          <w:sz w:val="28"/>
          <w:szCs w:val="28"/>
        </w:rPr>
        <w:t>2</w:t>
      </w:r>
      <w:r w:rsidR="00721B9A">
        <w:rPr>
          <w:rFonts w:ascii="Times New Roman" w:eastAsia="Calibri" w:hAnsi="Times New Roman" w:cs="Times New Roman"/>
          <w:sz w:val="28"/>
          <w:szCs w:val="28"/>
          <w:lang w:val="uk-UA"/>
        </w:rPr>
        <w:t>4</w:t>
      </w:r>
    </w:p>
    <w:p w:rsidR="00B61B06" w:rsidRPr="009B0B57" w:rsidRDefault="00305C07" w:rsidP="00305C07">
      <w:pPr>
        <w:spacing w:line="360" w:lineRule="auto"/>
        <w:rPr>
          <w:rFonts w:ascii="Times New Roman" w:eastAsia="Calibri" w:hAnsi="Times New Roman" w:cs="Times New Roman"/>
          <w:sz w:val="28"/>
          <w:szCs w:val="28"/>
          <w:lang w:val="uk-UA"/>
        </w:rPr>
      </w:pPr>
      <w:r w:rsidRPr="000F115E">
        <w:rPr>
          <w:rFonts w:ascii="Times New Roman" w:eastAsia="Calibri" w:hAnsi="Times New Roman" w:cs="Times New Roman"/>
          <w:sz w:val="28"/>
          <w:szCs w:val="28"/>
          <w:lang w:val="uk-UA"/>
        </w:rPr>
        <w:t xml:space="preserve">2.2. </w:t>
      </w:r>
      <w:r w:rsidR="00B61B06" w:rsidRPr="000F115E">
        <w:rPr>
          <w:rFonts w:ascii="Times New Roman" w:eastAsia="Calibri" w:hAnsi="Times New Roman" w:cs="Times New Roman"/>
          <w:sz w:val="28"/>
          <w:szCs w:val="28"/>
          <w:lang w:val="uk-UA"/>
        </w:rPr>
        <w:t xml:space="preserve">Особливості перекладу літературних текстів </w:t>
      </w:r>
      <w:r w:rsidR="00AE4A80">
        <w:rPr>
          <w:rFonts w:ascii="Times New Roman" w:eastAsia="Calibri" w:hAnsi="Times New Roman" w:cs="Times New Roman"/>
          <w:sz w:val="28"/>
          <w:szCs w:val="28"/>
          <w:lang w:val="uk-UA"/>
        </w:rPr>
        <w:t>різних жанрів з алюзіями ….</w:t>
      </w:r>
      <w:r w:rsidR="00721B9A">
        <w:rPr>
          <w:rFonts w:ascii="Times New Roman" w:eastAsia="Calibri" w:hAnsi="Times New Roman" w:cs="Times New Roman"/>
          <w:sz w:val="28"/>
          <w:szCs w:val="28"/>
          <w:lang w:val="uk-UA"/>
        </w:rPr>
        <w:t>29</w:t>
      </w:r>
    </w:p>
    <w:p w:rsidR="00305C07" w:rsidRPr="009B0B57" w:rsidRDefault="00305C07" w:rsidP="00305C07">
      <w:pPr>
        <w:spacing w:line="360" w:lineRule="auto"/>
        <w:rPr>
          <w:rFonts w:ascii="Times New Roman" w:eastAsia="Calibri" w:hAnsi="Times New Roman" w:cs="Times New Roman"/>
          <w:sz w:val="28"/>
          <w:szCs w:val="28"/>
        </w:rPr>
      </w:pPr>
      <w:r w:rsidRPr="000F115E">
        <w:rPr>
          <w:rFonts w:ascii="Times New Roman" w:eastAsia="Calibri" w:hAnsi="Times New Roman" w:cs="Times New Roman"/>
          <w:b/>
          <w:sz w:val="28"/>
          <w:szCs w:val="28"/>
          <w:lang w:val="uk-UA"/>
        </w:rPr>
        <w:t>Висновки</w:t>
      </w:r>
      <w:r w:rsidRPr="000F115E">
        <w:rPr>
          <w:rFonts w:ascii="Times New Roman" w:eastAsia="Calibri" w:hAnsi="Times New Roman" w:cs="Times New Roman"/>
          <w:sz w:val="28"/>
          <w:szCs w:val="28"/>
          <w:lang w:val="uk-UA"/>
        </w:rPr>
        <w:t>..................................................................................................................</w:t>
      </w:r>
      <w:r w:rsidR="009B0B57">
        <w:rPr>
          <w:rFonts w:ascii="Times New Roman" w:eastAsia="Calibri" w:hAnsi="Times New Roman" w:cs="Times New Roman"/>
          <w:sz w:val="28"/>
          <w:szCs w:val="28"/>
          <w:lang w:val="uk-UA"/>
        </w:rPr>
        <w:t>.6</w:t>
      </w:r>
      <w:r w:rsidR="00721B9A">
        <w:rPr>
          <w:rFonts w:ascii="Times New Roman" w:eastAsia="Calibri" w:hAnsi="Times New Roman" w:cs="Times New Roman"/>
          <w:sz w:val="28"/>
          <w:szCs w:val="28"/>
          <w:lang w:val="uk-UA"/>
        </w:rPr>
        <w:t>2</w:t>
      </w:r>
    </w:p>
    <w:p w:rsidR="00245D34" w:rsidRPr="00721B9A" w:rsidRDefault="00245D34" w:rsidP="00305C07">
      <w:pPr>
        <w:spacing w:line="360" w:lineRule="auto"/>
        <w:rPr>
          <w:rFonts w:ascii="Times New Roman" w:eastAsia="Calibri" w:hAnsi="Times New Roman" w:cs="Times New Roman"/>
          <w:b/>
          <w:sz w:val="28"/>
          <w:szCs w:val="28"/>
          <w:lang w:val="uk-UA"/>
        </w:rPr>
      </w:pPr>
      <w:r w:rsidRPr="00245D34">
        <w:rPr>
          <w:rFonts w:ascii="Times New Roman" w:eastAsia="Calibri" w:hAnsi="Times New Roman" w:cs="Times New Roman"/>
          <w:b/>
          <w:sz w:val="28"/>
          <w:szCs w:val="28"/>
          <w:lang w:val="en-US"/>
        </w:rPr>
        <w:t>Summary</w:t>
      </w:r>
      <w:r w:rsidRPr="009B0B57">
        <w:rPr>
          <w:rFonts w:ascii="Times New Roman" w:eastAsia="Calibri" w:hAnsi="Times New Roman" w:cs="Times New Roman"/>
          <w:sz w:val="28"/>
          <w:szCs w:val="28"/>
        </w:rPr>
        <w:t xml:space="preserve"> …………………………………………………………………………</w:t>
      </w:r>
      <w:r w:rsidR="009B0B57">
        <w:rPr>
          <w:rFonts w:ascii="Times New Roman" w:eastAsia="Calibri" w:hAnsi="Times New Roman" w:cs="Times New Roman"/>
          <w:sz w:val="28"/>
          <w:szCs w:val="28"/>
        </w:rPr>
        <w:t>...</w:t>
      </w:r>
      <w:r w:rsidR="009B0B57">
        <w:rPr>
          <w:rFonts w:ascii="Times New Roman" w:eastAsia="Calibri" w:hAnsi="Times New Roman" w:cs="Times New Roman"/>
          <w:sz w:val="28"/>
          <w:szCs w:val="28"/>
          <w:lang w:val="uk-UA"/>
        </w:rPr>
        <w:t>6</w:t>
      </w:r>
      <w:r w:rsidR="00721B9A">
        <w:rPr>
          <w:rFonts w:ascii="Times New Roman" w:eastAsia="Calibri" w:hAnsi="Times New Roman" w:cs="Times New Roman"/>
          <w:sz w:val="28"/>
          <w:szCs w:val="28"/>
          <w:lang w:val="uk-UA"/>
        </w:rPr>
        <w:t>5</w:t>
      </w:r>
    </w:p>
    <w:p w:rsidR="001F2F4E" w:rsidRPr="000F115E" w:rsidRDefault="00441DBC" w:rsidP="00305C07">
      <w:pPr>
        <w:spacing w:line="360" w:lineRule="auto"/>
        <w:rPr>
          <w:rFonts w:ascii="Times New Roman" w:eastAsia="Calibri" w:hAnsi="Times New Roman" w:cs="Times New Roman"/>
          <w:sz w:val="28"/>
          <w:szCs w:val="28"/>
        </w:rPr>
      </w:pPr>
      <w:r w:rsidRPr="000F115E">
        <w:rPr>
          <w:rFonts w:ascii="Times New Roman" w:eastAsia="Calibri" w:hAnsi="Times New Roman" w:cs="Times New Roman"/>
          <w:b/>
          <w:sz w:val="28"/>
          <w:szCs w:val="28"/>
          <w:lang w:val="uk-UA"/>
        </w:rPr>
        <w:t>Список використан</w:t>
      </w:r>
      <w:r w:rsidR="00CD20F3">
        <w:rPr>
          <w:rFonts w:ascii="Times New Roman" w:eastAsia="Calibri" w:hAnsi="Times New Roman" w:cs="Times New Roman"/>
          <w:b/>
          <w:sz w:val="28"/>
          <w:szCs w:val="28"/>
          <w:lang w:val="uk-UA"/>
        </w:rPr>
        <w:t>их джерел</w:t>
      </w:r>
      <w:r w:rsidR="00305C07" w:rsidRPr="000F115E">
        <w:rPr>
          <w:rFonts w:ascii="Times New Roman" w:eastAsia="Calibri" w:hAnsi="Times New Roman" w:cs="Times New Roman"/>
          <w:sz w:val="28"/>
          <w:szCs w:val="28"/>
          <w:lang w:val="uk-UA"/>
        </w:rPr>
        <w:t>.............................................</w:t>
      </w:r>
      <w:r w:rsidR="004565D1" w:rsidRPr="000F115E">
        <w:rPr>
          <w:rFonts w:ascii="Times New Roman" w:eastAsia="Calibri" w:hAnsi="Times New Roman" w:cs="Times New Roman"/>
          <w:sz w:val="28"/>
          <w:szCs w:val="28"/>
          <w:lang w:val="uk-UA"/>
        </w:rPr>
        <w:t>............................</w:t>
      </w:r>
      <w:r w:rsidR="00CD20F3">
        <w:rPr>
          <w:rFonts w:ascii="Times New Roman" w:eastAsia="Calibri" w:hAnsi="Times New Roman" w:cs="Times New Roman"/>
          <w:sz w:val="28"/>
          <w:szCs w:val="28"/>
          <w:lang w:val="uk-UA"/>
        </w:rPr>
        <w:t>......</w:t>
      </w:r>
      <w:r w:rsidR="00721B9A">
        <w:rPr>
          <w:rFonts w:ascii="Times New Roman" w:eastAsia="Calibri" w:hAnsi="Times New Roman" w:cs="Times New Roman"/>
          <w:sz w:val="28"/>
          <w:szCs w:val="28"/>
          <w:lang w:val="uk-UA"/>
        </w:rPr>
        <w:t>70</w:t>
      </w:r>
    </w:p>
    <w:p w:rsidR="00F020FC" w:rsidRPr="008771C7" w:rsidRDefault="00F020FC">
      <w:pPr>
        <w:rPr>
          <w:rFonts w:ascii="Times New Roman" w:hAnsi="Times New Roman" w:cs="Times New Roman"/>
          <w:b/>
          <w:sz w:val="28"/>
          <w:szCs w:val="28"/>
        </w:rPr>
      </w:pPr>
      <w:r w:rsidRPr="000F115E">
        <w:rPr>
          <w:rFonts w:ascii="Times New Roman" w:hAnsi="Times New Roman" w:cs="Times New Roman"/>
          <w:b/>
          <w:sz w:val="28"/>
          <w:szCs w:val="28"/>
          <w:lang w:val="uk-UA"/>
        </w:rPr>
        <w:br w:type="page"/>
      </w:r>
    </w:p>
    <w:p w:rsidR="00305C07" w:rsidRPr="000F115E" w:rsidRDefault="00305C07" w:rsidP="00F020FC">
      <w:pPr>
        <w:jc w:val="center"/>
        <w:rPr>
          <w:rFonts w:ascii="Times New Roman" w:eastAsia="Calibri" w:hAnsi="Times New Roman" w:cs="Times New Roman"/>
          <w:b/>
          <w:sz w:val="28"/>
          <w:szCs w:val="28"/>
          <w:lang w:val="uk-UA"/>
        </w:rPr>
      </w:pPr>
      <w:r w:rsidRPr="000F115E">
        <w:rPr>
          <w:rFonts w:ascii="Times New Roman" w:eastAsia="Calibri" w:hAnsi="Times New Roman" w:cs="Times New Roman"/>
          <w:b/>
          <w:sz w:val="28"/>
          <w:szCs w:val="28"/>
          <w:lang w:val="uk-UA"/>
        </w:rPr>
        <w:lastRenderedPageBreak/>
        <w:t>Вступ</w:t>
      </w:r>
    </w:p>
    <w:p w:rsidR="00305C07" w:rsidRPr="00346CCA" w:rsidRDefault="000D1883" w:rsidP="00346CCA">
      <w:pPr>
        <w:pStyle w:val="a6"/>
        <w:spacing w:before="0" w:beforeAutospacing="0" w:after="0" w:afterAutospacing="0" w:line="360" w:lineRule="auto"/>
        <w:ind w:firstLine="708"/>
        <w:jc w:val="both"/>
        <w:rPr>
          <w:sz w:val="28"/>
          <w:szCs w:val="28"/>
          <w:shd w:val="clear" w:color="auto" w:fill="FFFFFF"/>
          <w:lang w:val="uk-UA"/>
        </w:rPr>
      </w:pPr>
      <w:r w:rsidRPr="000F115E">
        <w:rPr>
          <w:sz w:val="28"/>
          <w:szCs w:val="28"/>
          <w:shd w:val="clear" w:color="auto" w:fill="FFFFFF"/>
          <w:lang w:val="uk-UA"/>
        </w:rPr>
        <w:t>Алюзія є  особливим</w:t>
      </w:r>
      <w:r w:rsidR="00305C07" w:rsidRPr="000F115E">
        <w:rPr>
          <w:sz w:val="28"/>
          <w:szCs w:val="28"/>
          <w:shd w:val="clear" w:color="auto" w:fill="FFFFFF"/>
          <w:lang w:val="uk-UA"/>
        </w:rPr>
        <w:t xml:space="preserve"> вид</w:t>
      </w:r>
      <w:r w:rsidRPr="000F115E">
        <w:rPr>
          <w:sz w:val="28"/>
          <w:szCs w:val="28"/>
          <w:shd w:val="clear" w:color="auto" w:fill="FFFFFF"/>
          <w:lang w:val="uk-UA"/>
        </w:rPr>
        <w:t>ом посилання, натяку на певні, відомі обом сторонам спілкування</w:t>
      </w:r>
      <w:r w:rsidR="00305C07" w:rsidRPr="000F115E">
        <w:rPr>
          <w:sz w:val="28"/>
          <w:szCs w:val="28"/>
          <w:shd w:val="clear" w:color="auto" w:fill="FFFFFF"/>
          <w:lang w:val="uk-UA"/>
        </w:rPr>
        <w:t xml:space="preserve">, </w:t>
      </w:r>
      <w:r w:rsidRPr="000F115E">
        <w:rPr>
          <w:sz w:val="28"/>
          <w:szCs w:val="28"/>
          <w:shd w:val="clear" w:color="auto" w:fill="FFFFFF"/>
          <w:lang w:val="uk-UA"/>
        </w:rPr>
        <w:t xml:space="preserve">подіям, ситуаціям, явищам; її </w:t>
      </w:r>
      <w:r w:rsidR="00305C07" w:rsidRPr="000F115E">
        <w:rPr>
          <w:sz w:val="28"/>
          <w:szCs w:val="28"/>
          <w:shd w:val="clear" w:color="auto" w:fill="FFFFFF"/>
          <w:lang w:val="uk-UA"/>
        </w:rPr>
        <w:t>природ</w:t>
      </w:r>
      <w:r w:rsidRPr="000F115E">
        <w:rPr>
          <w:sz w:val="28"/>
          <w:szCs w:val="28"/>
          <w:shd w:val="clear" w:color="auto" w:fill="FFFFFF"/>
          <w:lang w:val="uk-UA"/>
        </w:rPr>
        <w:t>а, як явища, є складною та</w:t>
      </w:r>
      <w:r w:rsidR="0052385D">
        <w:rPr>
          <w:sz w:val="28"/>
          <w:szCs w:val="28"/>
          <w:shd w:val="clear" w:color="auto" w:fill="FFFFFF"/>
          <w:lang w:val="uk-UA"/>
        </w:rPr>
        <w:t xml:space="preserve"> </w:t>
      </w:r>
      <w:r w:rsidRPr="000F115E">
        <w:rPr>
          <w:sz w:val="28"/>
          <w:szCs w:val="28"/>
          <w:shd w:val="clear" w:color="auto" w:fill="FFFFFF"/>
          <w:lang w:val="uk-UA"/>
        </w:rPr>
        <w:t>багатоаспектною</w:t>
      </w:r>
      <w:r w:rsidR="00305C07" w:rsidRPr="000F115E">
        <w:rPr>
          <w:sz w:val="28"/>
          <w:szCs w:val="28"/>
          <w:shd w:val="clear" w:color="auto" w:fill="FFFFFF"/>
          <w:lang w:val="uk-UA"/>
        </w:rPr>
        <w:t xml:space="preserve">; </w:t>
      </w:r>
      <w:r w:rsidRPr="000F115E">
        <w:rPr>
          <w:sz w:val="28"/>
          <w:szCs w:val="28"/>
          <w:shd w:val="clear" w:color="auto" w:fill="FFFFFF"/>
          <w:lang w:val="uk-UA"/>
        </w:rPr>
        <w:t>при цьому, вона об’єднує як універсальні, так і</w:t>
      </w:r>
      <w:r w:rsidR="0052385D">
        <w:rPr>
          <w:sz w:val="28"/>
          <w:szCs w:val="28"/>
          <w:shd w:val="clear" w:color="auto" w:fill="FFFFFF"/>
          <w:lang w:val="uk-UA"/>
        </w:rPr>
        <w:t xml:space="preserve"> </w:t>
      </w:r>
      <w:r w:rsidRPr="000F115E">
        <w:rPr>
          <w:sz w:val="28"/>
          <w:szCs w:val="28"/>
          <w:shd w:val="clear" w:color="auto" w:fill="FFFFFF"/>
          <w:lang w:val="uk-UA"/>
        </w:rPr>
        <w:t xml:space="preserve">специфічні риси, особливо коли йдеться про існування таких ситуацій в реаліях, де використовується або одна з пари мов для перекладу, або в обох з них. </w:t>
      </w:r>
      <w:r w:rsidR="00305C07" w:rsidRPr="000F115E">
        <w:rPr>
          <w:sz w:val="28"/>
          <w:szCs w:val="28"/>
          <w:shd w:val="clear" w:color="auto" w:fill="FFFFFF"/>
          <w:lang w:val="uk-UA"/>
        </w:rPr>
        <w:t xml:space="preserve">Дійсно, </w:t>
      </w:r>
      <w:r w:rsidRPr="000F115E">
        <w:rPr>
          <w:sz w:val="28"/>
          <w:szCs w:val="28"/>
          <w:shd w:val="clear" w:color="auto" w:fill="FFFFFF"/>
          <w:lang w:val="uk-UA"/>
        </w:rPr>
        <w:t xml:space="preserve">алюзія як лінгвістично-культурне явище </w:t>
      </w:r>
      <w:r w:rsidR="00305C07" w:rsidRPr="000F115E">
        <w:rPr>
          <w:sz w:val="28"/>
          <w:szCs w:val="28"/>
          <w:shd w:val="clear" w:color="auto" w:fill="FFFFFF"/>
          <w:lang w:val="uk-UA"/>
        </w:rPr>
        <w:t xml:space="preserve">виступає об'єктом </w:t>
      </w:r>
      <w:r w:rsidR="0065451C" w:rsidRPr="000F115E">
        <w:rPr>
          <w:sz w:val="28"/>
          <w:szCs w:val="28"/>
          <w:shd w:val="clear" w:color="auto" w:fill="FFFFFF"/>
          <w:lang w:val="uk-UA"/>
        </w:rPr>
        <w:t>вивч</w:t>
      </w:r>
      <w:r w:rsidRPr="000F115E">
        <w:rPr>
          <w:sz w:val="28"/>
          <w:szCs w:val="28"/>
          <w:shd w:val="clear" w:color="auto" w:fill="FFFFFF"/>
          <w:lang w:val="uk-UA"/>
        </w:rPr>
        <w:t xml:space="preserve">ення </w:t>
      </w:r>
      <w:r w:rsidR="0065451C" w:rsidRPr="000F115E">
        <w:rPr>
          <w:sz w:val="28"/>
          <w:szCs w:val="28"/>
          <w:shd w:val="clear" w:color="auto" w:fill="FFFFFF"/>
          <w:lang w:val="uk-UA"/>
        </w:rPr>
        <w:t xml:space="preserve">кількох </w:t>
      </w:r>
      <w:r w:rsidR="00305C07" w:rsidRPr="000F115E">
        <w:rPr>
          <w:sz w:val="28"/>
          <w:szCs w:val="28"/>
          <w:shd w:val="clear" w:color="auto" w:fill="FFFFFF"/>
          <w:lang w:val="uk-UA"/>
        </w:rPr>
        <w:t xml:space="preserve">наукових дисциплін та об’єктом численних досліджень, що </w:t>
      </w:r>
      <w:r w:rsidR="0065451C" w:rsidRPr="000F115E">
        <w:rPr>
          <w:sz w:val="28"/>
          <w:szCs w:val="28"/>
          <w:shd w:val="clear" w:color="auto" w:fill="FFFFFF"/>
          <w:lang w:val="uk-UA"/>
        </w:rPr>
        <w:t xml:space="preserve">постійно </w:t>
      </w:r>
      <w:r w:rsidR="00305C07" w:rsidRPr="000F115E">
        <w:rPr>
          <w:sz w:val="28"/>
          <w:szCs w:val="28"/>
          <w:shd w:val="clear" w:color="auto" w:fill="FFFFFF"/>
          <w:lang w:val="uk-UA"/>
        </w:rPr>
        <w:t>поповнюються.</w:t>
      </w:r>
      <w:r w:rsidR="00305C07" w:rsidRPr="000F115E">
        <w:rPr>
          <w:rStyle w:val="apple-converted-space"/>
          <w:sz w:val="28"/>
          <w:szCs w:val="28"/>
          <w:shd w:val="clear" w:color="auto" w:fill="FFFFFF"/>
        </w:rPr>
        <w:t> </w:t>
      </w:r>
      <w:r w:rsidR="0065451C" w:rsidRPr="000F115E">
        <w:rPr>
          <w:rStyle w:val="apple-converted-space"/>
          <w:sz w:val="28"/>
          <w:szCs w:val="28"/>
          <w:shd w:val="clear" w:color="auto" w:fill="FFFFFF"/>
          <w:lang w:val="uk-UA"/>
        </w:rPr>
        <w:t xml:space="preserve">Така увага з боку науковців різних галузей свідчить про значимість цього явища як для окремих мов, так і для пари мов, що використовуються в перекладі. </w:t>
      </w:r>
    </w:p>
    <w:p w:rsidR="00305C07" w:rsidRPr="000F115E" w:rsidRDefault="0065451C" w:rsidP="00305C07">
      <w:pPr>
        <w:pStyle w:val="a6"/>
        <w:spacing w:before="0" w:beforeAutospacing="0" w:after="0" w:afterAutospacing="0" w:line="360" w:lineRule="auto"/>
        <w:ind w:firstLine="709"/>
        <w:jc w:val="both"/>
        <w:rPr>
          <w:sz w:val="28"/>
          <w:szCs w:val="28"/>
          <w:shd w:val="clear" w:color="auto" w:fill="FFFFFF"/>
          <w:lang w:val="uk-UA"/>
        </w:rPr>
      </w:pPr>
      <w:r w:rsidRPr="000F115E">
        <w:rPr>
          <w:sz w:val="28"/>
          <w:szCs w:val="28"/>
          <w:shd w:val="clear" w:color="auto" w:fill="FFFFFF"/>
          <w:lang w:val="uk-UA"/>
        </w:rPr>
        <w:t>При цьому, слід зауважити, що як с</w:t>
      </w:r>
      <w:r w:rsidR="00305C07" w:rsidRPr="000F115E">
        <w:rPr>
          <w:sz w:val="28"/>
          <w:szCs w:val="28"/>
          <w:shd w:val="clear" w:color="auto" w:fill="FFFFFF"/>
          <w:lang w:val="uk-UA"/>
        </w:rPr>
        <w:t>віжість</w:t>
      </w:r>
      <w:r w:rsidRPr="000F115E">
        <w:rPr>
          <w:sz w:val="28"/>
          <w:szCs w:val="28"/>
          <w:shd w:val="clear" w:color="auto" w:fill="FFFFFF"/>
          <w:lang w:val="uk-UA"/>
        </w:rPr>
        <w:t xml:space="preserve">, так і традиційність, але в обох випадках, дієвість алюзій </w:t>
      </w:r>
      <w:r w:rsidR="00305C07" w:rsidRPr="000F115E">
        <w:rPr>
          <w:sz w:val="28"/>
          <w:szCs w:val="28"/>
          <w:shd w:val="clear" w:color="auto" w:fill="FFFFFF"/>
          <w:lang w:val="uk-UA"/>
        </w:rPr>
        <w:t xml:space="preserve">та влучне </w:t>
      </w:r>
      <w:r w:rsidRPr="000F115E">
        <w:rPr>
          <w:sz w:val="28"/>
          <w:szCs w:val="28"/>
          <w:shd w:val="clear" w:color="auto" w:fill="FFFFFF"/>
          <w:lang w:val="uk-UA"/>
        </w:rPr>
        <w:t xml:space="preserve">їх </w:t>
      </w:r>
      <w:r w:rsidR="00305C07" w:rsidRPr="000F115E">
        <w:rPr>
          <w:sz w:val="28"/>
          <w:szCs w:val="28"/>
          <w:shd w:val="clear" w:color="auto" w:fill="FFFFFF"/>
          <w:lang w:val="uk-UA"/>
        </w:rPr>
        <w:t xml:space="preserve">використання в певному контексті спілкування неодмінно робить </w:t>
      </w:r>
      <w:r w:rsidRPr="000F115E">
        <w:rPr>
          <w:sz w:val="28"/>
          <w:szCs w:val="28"/>
          <w:shd w:val="clear" w:color="auto" w:fill="FFFFFF"/>
          <w:lang w:val="uk-UA"/>
        </w:rPr>
        <w:t xml:space="preserve">їх </w:t>
      </w:r>
      <w:r w:rsidR="00305C07" w:rsidRPr="000F115E">
        <w:rPr>
          <w:sz w:val="28"/>
          <w:szCs w:val="28"/>
          <w:shd w:val="clear" w:color="auto" w:fill="FFFFFF"/>
          <w:lang w:val="uk-UA"/>
        </w:rPr>
        <w:t>актуальним</w:t>
      </w:r>
      <w:r w:rsidRPr="000F115E">
        <w:rPr>
          <w:sz w:val="28"/>
          <w:szCs w:val="28"/>
          <w:shd w:val="clear" w:color="auto" w:fill="FFFFFF"/>
          <w:lang w:val="uk-UA"/>
        </w:rPr>
        <w:t>и</w:t>
      </w:r>
      <w:r w:rsidR="00305C07" w:rsidRPr="000F115E">
        <w:rPr>
          <w:sz w:val="28"/>
          <w:szCs w:val="28"/>
          <w:shd w:val="clear" w:color="auto" w:fill="FFFFFF"/>
          <w:lang w:val="uk-UA"/>
        </w:rPr>
        <w:t xml:space="preserve"> та сучасним</w:t>
      </w:r>
      <w:r w:rsidRPr="000F115E">
        <w:rPr>
          <w:sz w:val="28"/>
          <w:szCs w:val="28"/>
          <w:shd w:val="clear" w:color="auto" w:fill="FFFFFF"/>
          <w:lang w:val="uk-UA"/>
        </w:rPr>
        <w:t>и</w:t>
      </w:r>
      <w:r w:rsidR="00305C07" w:rsidRPr="000F115E">
        <w:rPr>
          <w:sz w:val="28"/>
          <w:szCs w:val="28"/>
          <w:shd w:val="clear" w:color="auto" w:fill="FFFFFF"/>
          <w:lang w:val="uk-UA"/>
        </w:rPr>
        <w:t xml:space="preserve">.  Варто погодитися, що </w:t>
      </w:r>
      <w:r w:rsidRPr="000F115E">
        <w:rPr>
          <w:sz w:val="28"/>
          <w:szCs w:val="28"/>
          <w:shd w:val="clear" w:color="auto" w:fill="FFFFFF"/>
          <w:lang w:val="uk-UA"/>
        </w:rPr>
        <w:t>алюзії зачіпають</w:t>
      </w:r>
      <w:r w:rsidR="00305C07" w:rsidRPr="000F115E">
        <w:rPr>
          <w:sz w:val="28"/>
          <w:szCs w:val="28"/>
          <w:shd w:val="clear" w:color="auto" w:fill="FFFFFF"/>
          <w:lang w:val="uk-UA"/>
        </w:rPr>
        <w:t xml:space="preserve"> чи не всі сфери соціального життя. Специфіка </w:t>
      </w:r>
      <w:r w:rsidRPr="000F115E">
        <w:rPr>
          <w:sz w:val="28"/>
          <w:szCs w:val="28"/>
          <w:shd w:val="clear" w:color="auto" w:fill="FFFFFF"/>
          <w:lang w:val="uk-UA"/>
        </w:rPr>
        <w:t xml:space="preserve">алюзій </w:t>
      </w:r>
      <w:r w:rsidR="00305C07" w:rsidRPr="000F115E">
        <w:rPr>
          <w:sz w:val="28"/>
          <w:szCs w:val="28"/>
          <w:shd w:val="clear" w:color="auto" w:fill="FFFFFF"/>
          <w:lang w:val="uk-UA"/>
        </w:rPr>
        <w:t xml:space="preserve">проявляється в </w:t>
      </w:r>
      <w:r w:rsidRPr="000F115E">
        <w:rPr>
          <w:sz w:val="28"/>
          <w:szCs w:val="28"/>
          <w:shd w:val="clear" w:color="auto" w:fill="FFFFFF"/>
          <w:lang w:val="uk-UA"/>
        </w:rPr>
        <w:t xml:space="preserve">опорі на відомі (як широкому загалу, так і окремій, вузькій групі комунікантів) факти, явища, події, що неодмінно однозначно сприймаються всіма учасниками спілкування. Інакше, за неоднозначності сприйняття такі натяки-алюзії втратять свою  актуальність, а значить, і будь-який сенс свого використання. </w:t>
      </w:r>
      <w:r w:rsidR="00CC2038" w:rsidRPr="000F115E">
        <w:rPr>
          <w:sz w:val="28"/>
          <w:szCs w:val="28"/>
          <w:shd w:val="clear" w:color="auto" w:fill="FFFFFF"/>
          <w:lang w:val="uk-UA"/>
        </w:rPr>
        <w:t>Ще складнішою така ситуація стає при перекладі текстів різних видів, що містять алюзії. В процесі перекладу має бути використано або універсальні, загальновідомі речі, або ж перекладач змушений використовувати описовий переклад</w:t>
      </w:r>
      <w:r w:rsidR="00305C07" w:rsidRPr="000F115E">
        <w:rPr>
          <w:sz w:val="28"/>
          <w:szCs w:val="28"/>
          <w:shd w:val="clear" w:color="auto" w:fill="FFFFFF"/>
          <w:lang w:val="uk-UA"/>
        </w:rPr>
        <w:t xml:space="preserve">. </w:t>
      </w:r>
      <w:r w:rsidR="00CC2038" w:rsidRPr="000F115E">
        <w:rPr>
          <w:sz w:val="28"/>
          <w:szCs w:val="28"/>
          <w:shd w:val="clear" w:color="auto" w:fill="FFFFFF"/>
          <w:lang w:val="uk-UA"/>
        </w:rPr>
        <w:t>При цьому, слід зауважити, що к</w:t>
      </w:r>
      <w:r w:rsidR="00305C07" w:rsidRPr="000F115E">
        <w:rPr>
          <w:sz w:val="28"/>
          <w:szCs w:val="28"/>
          <w:shd w:val="clear" w:color="auto" w:fill="FFFFFF"/>
          <w:lang w:val="uk-UA"/>
        </w:rPr>
        <w:t>ожній країні, а отже</w:t>
      </w:r>
      <w:r w:rsidR="00CC2038" w:rsidRPr="000F115E">
        <w:rPr>
          <w:sz w:val="28"/>
          <w:szCs w:val="28"/>
          <w:shd w:val="clear" w:color="auto" w:fill="FFFFFF"/>
          <w:lang w:val="uk-UA"/>
        </w:rPr>
        <w:t>, і кожній культурі притаманні своївласні та неповторні явища та події</w:t>
      </w:r>
      <w:r w:rsidR="00305C07" w:rsidRPr="000F115E">
        <w:rPr>
          <w:sz w:val="28"/>
          <w:szCs w:val="28"/>
          <w:shd w:val="clear" w:color="auto" w:fill="FFFFFF"/>
          <w:lang w:val="uk-UA"/>
        </w:rPr>
        <w:t xml:space="preserve">, своє сприйняття </w:t>
      </w:r>
      <w:r w:rsidR="00CC2038" w:rsidRPr="000F115E">
        <w:rPr>
          <w:sz w:val="28"/>
          <w:szCs w:val="28"/>
          <w:shd w:val="clear" w:color="auto" w:fill="FFFFFF"/>
          <w:lang w:val="uk-UA"/>
        </w:rPr>
        <w:t>натяків на ті чи інші</w:t>
      </w:r>
      <w:r w:rsidR="00305C07" w:rsidRPr="000F115E">
        <w:rPr>
          <w:sz w:val="28"/>
          <w:szCs w:val="28"/>
          <w:shd w:val="clear" w:color="auto" w:fill="FFFFFF"/>
          <w:lang w:val="uk-UA"/>
        </w:rPr>
        <w:t xml:space="preserve"> ситуації</w:t>
      </w:r>
      <w:r w:rsidR="00CC2038" w:rsidRPr="000F115E">
        <w:rPr>
          <w:sz w:val="28"/>
          <w:szCs w:val="28"/>
          <w:shd w:val="clear" w:color="auto" w:fill="FFFFFF"/>
          <w:lang w:val="uk-UA"/>
        </w:rPr>
        <w:t>, що ще більш ускладнює процес перекладу текстів з алюзіями, що, як наслідок, робить перекладений текст менш динамічним, обтяженим певними, часом досить довгими, поясненнями та коментарями</w:t>
      </w:r>
      <w:r w:rsidR="00305C07" w:rsidRPr="000F115E">
        <w:rPr>
          <w:sz w:val="28"/>
          <w:szCs w:val="28"/>
          <w:shd w:val="clear" w:color="auto" w:fill="FFFFFF"/>
          <w:lang w:val="uk-UA"/>
        </w:rPr>
        <w:t xml:space="preserve">. </w:t>
      </w:r>
    </w:p>
    <w:p w:rsidR="00984B41" w:rsidRPr="006F6331" w:rsidRDefault="00CC2038" w:rsidP="00CC2038">
      <w:pPr>
        <w:pStyle w:val="HTML"/>
        <w:shd w:val="clear" w:color="auto" w:fill="FFFFFF"/>
        <w:spacing w:line="360" w:lineRule="auto"/>
        <w:ind w:firstLine="709"/>
        <w:jc w:val="both"/>
        <w:rPr>
          <w:rFonts w:ascii="Times New Roman" w:hAnsi="Times New Roman"/>
          <w:sz w:val="28"/>
          <w:szCs w:val="28"/>
          <w:shd w:val="clear" w:color="auto" w:fill="FFFFFF"/>
          <w:lang w:val="uk-UA"/>
        </w:rPr>
      </w:pPr>
      <w:r w:rsidRPr="000F115E">
        <w:rPr>
          <w:rFonts w:ascii="Times New Roman" w:hAnsi="Times New Roman"/>
          <w:sz w:val="28"/>
          <w:szCs w:val="28"/>
          <w:shd w:val="clear" w:color="auto" w:fill="FFFFFF"/>
          <w:lang w:val="uk-UA"/>
        </w:rPr>
        <w:t xml:space="preserve">Алюзії </w:t>
      </w:r>
      <w:r w:rsidR="00305C07" w:rsidRPr="000F115E">
        <w:rPr>
          <w:rFonts w:ascii="Times New Roman" w:hAnsi="Times New Roman"/>
          <w:sz w:val="28"/>
          <w:szCs w:val="28"/>
          <w:lang w:val="uk-UA"/>
        </w:rPr>
        <w:t>не є сталим</w:t>
      </w:r>
      <w:r w:rsidRPr="000F115E">
        <w:rPr>
          <w:rFonts w:ascii="Times New Roman" w:hAnsi="Times New Roman"/>
          <w:sz w:val="28"/>
          <w:szCs w:val="28"/>
          <w:lang w:val="uk-UA"/>
        </w:rPr>
        <w:t>и</w:t>
      </w:r>
      <w:r w:rsidR="00305C07" w:rsidRPr="000F115E">
        <w:rPr>
          <w:rFonts w:ascii="Times New Roman" w:hAnsi="Times New Roman"/>
          <w:sz w:val="28"/>
          <w:szCs w:val="28"/>
          <w:lang w:val="uk-UA"/>
        </w:rPr>
        <w:t xml:space="preserve"> або ж постійним</w:t>
      </w:r>
      <w:r w:rsidRPr="000F115E">
        <w:rPr>
          <w:rFonts w:ascii="Times New Roman" w:hAnsi="Times New Roman"/>
          <w:sz w:val="28"/>
          <w:szCs w:val="28"/>
          <w:lang w:val="uk-UA"/>
        </w:rPr>
        <w:t>и</w:t>
      </w:r>
      <w:r w:rsidR="00305C07" w:rsidRPr="000F115E">
        <w:rPr>
          <w:rFonts w:ascii="Times New Roman" w:hAnsi="Times New Roman"/>
          <w:sz w:val="28"/>
          <w:szCs w:val="28"/>
          <w:lang w:val="uk-UA"/>
        </w:rPr>
        <w:t xml:space="preserve"> за своїм характером. </w:t>
      </w:r>
      <w:r w:rsidRPr="000F115E">
        <w:rPr>
          <w:rFonts w:ascii="Times New Roman" w:hAnsi="Times New Roman"/>
          <w:sz w:val="28"/>
          <w:szCs w:val="28"/>
          <w:lang w:val="uk-UA"/>
        </w:rPr>
        <w:t xml:space="preserve">Вони прогресують разом із </w:t>
      </w:r>
      <w:r w:rsidR="00305C07" w:rsidRPr="000F115E">
        <w:rPr>
          <w:rFonts w:ascii="Times New Roman" w:hAnsi="Times New Roman"/>
          <w:sz w:val="28"/>
          <w:szCs w:val="28"/>
          <w:lang w:val="uk-UA"/>
        </w:rPr>
        <w:t xml:space="preserve">розвитком суспільства. Це означає, що </w:t>
      </w:r>
      <w:r w:rsidRPr="000F115E">
        <w:rPr>
          <w:rFonts w:ascii="Times New Roman" w:hAnsi="Times New Roman"/>
          <w:sz w:val="28"/>
          <w:szCs w:val="28"/>
          <w:lang w:val="uk-UA"/>
        </w:rPr>
        <w:t>роз</w:t>
      </w:r>
      <w:r w:rsidR="00305C07" w:rsidRPr="000F115E">
        <w:rPr>
          <w:rFonts w:ascii="Times New Roman" w:hAnsi="Times New Roman"/>
          <w:sz w:val="28"/>
          <w:szCs w:val="28"/>
          <w:lang w:val="uk-UA"/>
        </w:rPr>
        <w:t>в</w:t>
      </w:r>
      <w:r w:rsidRPr="000F115E">
        <w:rPr>
          <w:rFonts w:ascii="Times New Roman" w:hAnsi="Times New Roman"/>
          <w:sz w:val="28"/>
          <w:szCs w:val="28"/>
          <w:lang w:val="uk-UA"/>
        </w:rPr>
        <w:t xml:space="preserve">итку </w:t>
      </w:r>
      <w:r w:rsidRPr="000F115E">
        <w:rPr>
          <w:rFonts w:ascii="Times New Roman" w:hAnsi="Times New Roman"/>
          <w:sz w:val="28"/>
          <w:szCs w:val="28"/>
          <w:lang w:val="uk-UA"/>
        </w:rPr>
        <w:lastRenderedPageBreak/>
        <w:t xml:space="preserve">піддається і </w:t>
      </w:r>
      <w:r w:rsidR="00305C07" w:rsidRPr="000F115E">
        <w:rPr>
          <w:rFonts w:ascii="Times New Roman" w:hAnsi="Times New Roman"/>
          <w:sz w:val="28"/>
          <w:szCs w:val="28"/>
          <w:lang w:val="uk-UA"/>
        </w:rPr>
        <w:t xml:space="preserve">перекладацька діяльність, що </w:t>
      </w:r>
      <w:r w:rsidRPr="000F115E">
        <w:rPr>
          <w:rFonts w:ascii="Times New Roman" w:hAnsi="Times New Roman"/>
          <w:sz w:val="28"/>
          <w:szCs w:val="28"/>
          <w:lang w:val="uk-UA"/>
        </w:rPr>
        <w:t xml:space="preserve">завжди залишається </w:t>
      </w:r>
      <w:r w:rsidR="00305C07" w:rsidRPr="000F115E">
        <w:rPr>
          <w:rFonts w:ascii="Times New Roman" w:hAnsi="Times New Roman"/>
          <w:sz w:val="28"/>
          <w:szCs w:val="28"/>
          <w:lang w:val="uk-UA"/>
        </w:rPr>
        <w:t xml:space="preserve">складною, адже зробити якісний переклад </w:t>
      </w:r>
      <w:r w:rsidRPr="000F115E">
        <w:rPr>
          <w:rFonts w:ascii="Times New Roman" w:hAnsi="Times New Roman"/>
          <w:sz w:val="28"/>
          <w:szCs w:val="28"/>
          <w:lang w:val="uk-UA"/>
        </w:rPr>
        <w:t xml:space="preserve">специфічних алюзій </w:t>
      </w:r>
      <w:r w:rsidR="00305C07" w:rsidRPr="000F115E">
        <w:rPr>
          <w:rFonts w:ascii="Times New Roman" w:hAnsi="Times New Roman"/>
          <w:sz w:val="28"/>
          <w:szCs w:val="28"/>
          <w:lang w:val="uk-UA"/>
        </w:rPr>
        <w:t xml:space="preserve">з урахуванням соціокультурних аспектів </w:t>
      </w:r>
      <w:r w:rsidRPr="000F115E">
        <w:rPr>
          <w:rFonts w:ascii="Times New Roman" w:hAnsi="Times New Roman"/>
          <w:sz w:val="28"/>
          <w:szCs w:val="28"/>
          <w:lang w:val="uk-UA"/>
        </w:rPr>
        <w:t xml:space="preserve">буває надзвичайно </w:t>
      </w:r>
      <w:r w:rsidR="00305C07" w:rsidRPr="000F115E">
        <w:rPr>
          <w:rFonts w:ascii="Times New Roman" w:hAnsi="Times New Roman"/>
          <w:sz w:val="28"/>
          <w:szCs w:val="28"/>
          <w:lang w:val="uk-UA"/>
        </w:rPr>
        <w:t xml:space="preserve">складно. </w:t>
      </w:r>
      <w:r w:rsidRPr="000F115E">
        <w:rPr>
          <w:rFonts w:ascii="Times New Roman" w:hAnsi="Times New Roman"/>
          <w:sz w:val="28"/>
          <w:szCs w:val="28"/>
          <w:shd w:val="clear" w:color="auto" w:fill="FFFFFF"/>
          <w:lang w:val="uk-UA"/>
        </w:rPr>
        <w:t>Слід зазначити</w:t>
      </w:r>
      <w:r w:rsidR="00305C07" w:rsidRPr="000F115E">
        <w:rPr>
          <w:rFonts w:ascii="Times New Roman" w:hAnsi="Times New Roman"/>
          <w:sz w:val="28"/>
          <w:szCs w:val="28"/>
          <w:shd w:val="clear" w:color="auto" w:fill="FFFFFF"/>
          <w:lang w:val="uk-UA"/>
        </w:rPr>
        <w:t xml:space="preserve">, що неабияку зацікавленість </w:t>
      </w:r>
      <w:r w:rsidR="00984B41" w:rsidRPr="000F115E">
        <w:rPr>
          <w:rFonts w:ascii="Times New Roman" w:hAnsi="Times New Roman"/>
          <w:sz w:val="28"/>
          <w:szCs w:val="28"/>
          <w:shd w:val="clear" w:color="auto" w:fill="FFFFFF"/>
          <w:lang w:val="uk-UA"/>
        </w:rPr>
        <w:t xml:space="preserve">у вивченні </w:t>
      </w:r>
      <w:r w:rsidRPr="000F115E">
        <w:rPr>
          <w:rFonts w:ascii="Times New Roman" w:hAnsi="Times New Roman"/>
          <w:sz w:val="28"/>
          <w:szCs w:val="28"/>
          <w:shd w:val="clear" w:color="auto" w:fill="FFFFFF"/>
          <w:lang w:val="uk-UA"/>
        </w:rPr>
        <w:t xml:space="preserve">алюзій та шляхів їх перекладу </w:t>
      </w:r>
      <w:r w:rsidR="00305C07" w:rsidRPr="000F115E">
        <w:rPr>
          <w:rFonts w:ascii="Times New Roman" w:hAnsi="Times New Roman"/>
          <w:sz w:val="28"/>
          <w:szCs w:val="28"/>
          <w:shd w:val="clear" w:color="auto" w:fill="FFFFFF"/>
          <w:lang w:val="uk-UA"/>
        </w:rPr>
        <w:t>проявляють б</w:t>
      </w:r>
      <w:r w:rsidRPr="000F115E">
        <w:rPr>
          <w:rFonts w:ascii="Times New Roman" w:hAnsi="Times New Roman"/>
          <w:sz w:val="28"/>
          <w:szCs w:val="28"/>
          <w:shd w:val="clear" w:color="auto" w:fill="FFFFFF"/>
          <w:lang w:val="uk-UA"/>
        </w:rPr>
        <w:t xml:space="preserve">агато </w:t>
      </w:r>
      <w:r w:rsidR="00305C07" w:rsidRPr="000F115E">
        <w:rPr>
          <w:rFonts w:ascii="Times New Roman" w:hAnsi="Times New Roman"/>
          <w:sz w:val="28"/>
          <w:szCs w:val="28"/>
          <w:shd w:val="clear" w:color="auto" w:fill="FFFFFF"/>
          <w:lang w:val="uk-UA"/>
        </w:rPr>
        <w:t xml:space="preserve"> дослідників, </w:t>
      </w:r>
      <w:r w:rsidR="00CC74CE" w:rsidRPr="000F115E">
        <w:rPr>
          <w:rFonts w:ascii="Times New Roman" w:hAnsi="Times New Roman"/>
          <w:sz w:val="28"/>
          <w:szCs w:val="28"/>
          <w:shd w:val="clear" w:color="auto" w:fill="FFFFFF"/>
          <w:lang w:val="uk-UA"/>
        </w:rPr>
        <w:t xml:space="preserve">які, </w:t>
      </w:r>
      <w:r w:rsidR="00305C07" w:rsidRPr="000F115E">
        <w:rPr>
          <w:rFonts w:ascii="Times New Roman" w:hAnsi="Times New Roman"/>
          <w:sz w:val="28"/>
          <w:szCs w:val="28"/>
          <w:shd w:val="clear" w:color="auto" w:fill="FFFFFF"/>
          <w:lang w:val="uk-UA"/>
        </w:rPr>
        <w:t>безсумнівно,</w:t>
      </w:r>
      <w:r w:rsidR="00CC74CE" w:rsidRPr="000F115E">
        <w:rPr>
          <w:rFonts w:ascii="Times New Roman" w:hAnsi="Times New Roman"/>
          <w:sz w:val="28"/>
          <w:szCs w:val="28"/>
          <w:shd w:val="clear" w:color="auto" w:fill="FFFFFF"/>
          <w:lang w:val="uk-UA"/>
        </w:rPr>
        <w:t xml:space="preserve"> збагач</w:t>
      </w:r>
      <w:r w:rsidR="00305C07" w:rsidRPr="000F115E">
        <w:rPr>
          <w:rFonts w:ascii="Times New Roman" w:hAnsi="Times New Roman"/>
          <w:sz w:val="28"/>
          <w:szCs w:val="28"/>
          <w:shd w:val="clear" w:color="auto" w:fill="FFFFFF"/>
          <w:lang w:val="uk-UA"/>
        </w:rPr>
        <w:t xml:space="preserve">ують науково-літературний доробок поколінь. Серед дослідників багатогранного явища </w:t>
      </w:r>
      <w:r w:rsidR="00CC74CE" w:rsidRPr="000F115E">
        <w:rPr>
          <w:rFonts w:ascii="Times New Roman" w:hAnsi="Times New Roman"/>
          <w:sz w:val="28"/>
          <w:szCs w:val="28"/>
          <w:shd w:val="clear" w:color="auto" w:fill="FFFFFF"/>
          <w:lang w:val="uk-UA"/>
        </w:rPr>
        <w:t>алюзії</w:t>
      </w:r>
      <w:r w:rsidR="004A413A">
        <w:rPr>
          <w:rFonts w:ascii="Times New Roman" w:hAnsi="Times New Roman"/>
          <w:sz w:val="28"/>
          <w:szCs w:val="28"/>
          <w:shd w:val="clear" w:color="auto" w:fill="FFFFFF"/>
          <w:lang w:val="uk-UA"/>
        </w:rPr>
        <w:t xml:space="preserve"> як одного з аспектів інтертекстуальності</w:t>
      </w:r>
      <w:r w:rsidR="00CC74CE" w:rsidRPr="000F115E">
        <w:rPr>
          <w:rFonts w:ascii="Times New Roman" w:hAnsi="Times New Roman"/>
          <w:sz w:val="28"/>
          <w:szCs w:val="28"/>
          <w:shd w:val="clear" w:color="auto" w:fill="FFFFFF"/>
          <w:lang w:val="uk-UA"/>
        </w:rPr>
        <w:t>, вважаємо за потрібне виділ</w:t>
      </w:r>
      <w:r w:rsidR="00984B41" w:rsidRPr="000F115E">
        <w:rPr>
          <w:rFonts w:ascii="Times New Roman" w:hAnsi="Times New Roman"/>
          <w:sz w:val="28"/>
          <w:szCs w:val="28"/>
          <w:shd w:val="clear" w:color="auto" w:fill="FFFFFF"/>
          <w:lang w:val="uk-UA"/>
        </w:rPr>
        <w:t>ити</w:t>
      </w:r>
      <w:r w:rsidR="00717503" w:rsidRPr="000F115E">
        <w:rPr>
          <w:rFonts w:ascii="Times New Roman" w:hAnsi="Times New Roman"/>
          <w:sz w:val="28"/>
          <w:szCs w:val="28"/>
          <w:shd w:val="clear" w:color="auto" w:fill="FFFFFF"/>
          <w:lang w:val="uk-UA"/>
        </w:rPr>
        <w:t xml:space="preserve"> роботи </w:t>
      </w:r>
      <w:r w:rsidR="00756C53">
        <w:rPr>
          <w:rFonts w:ascii="Times New Roman" w:hAnsi="Times New Roman"/>
          <w:sz w:val="28"/>
          <w:szCs w:val="28"/>
          <w:shd w:val="clear" w:color="auto" w:fill="FFFFFF"/>
          <w:lang w:val="uk-UA"/>
        </w:rPr>
        <w:t>О. </w:t>
      </w:r>
      <w:r w:rsidR="00756C53" w:rsidRPr="000F115E">
        <w:rPr>
          <w:rFonts w:ascii="Times New Roman" w:hAnsi="Times New Roman"/>
          <w:sz w:val="28"/>
          <w:szCs w:val="28"/>
          <w:shd w:val="clear" w:color="auto" w:fill="FFFFFF"/>
          <w:lang w:val="uk-UA"/>
        </w:rPr>
        <w:t>Абрамової,</w:t>
      </w:r>
      <w:r w:rsidR="00756C53">
        <w:rPr>
          <w:rFonts w:ascii="Times New Roman" w:hAnsi="Times New Roman"/>
          <w:sz w:val="28"/>
          <w:szCs w:val="28"/>
          <w:shd w:val="clear" w:color="auto" w:fill="FFFFFF"/>
          <w:lang w:val="uk-UA"/>
        </w:rPr>
        <w:t xml:space="preserve"> І. Алексеевої, Г. Бакулева, </w:t>
      </w:r>
      <w:r w:rsidR="00457EE5">
        <w:rPr>
          <w:rFonts w:ascii="Times New Roman" w:hAnsi="Times New Roman"/>
          <w:sz w:val="28"/>
          <w:szCs w:val="28"/>
          <w:shd w:val="clear" w:color="auto" w:fill="FFFFFF"/>
          <w:lang w:val="uk-UA"/>
        </w:rPr>
        <w:t xml:space="preserve">Л. Бархударова, Н. Валеєвої, </w:t>
      </w:r>
      <w:r w:rsidR="00457EE5">
        <w:rPr>
          <w:rFonts w:ascii="Times New Roman" w:hAnsi="Times New Roman"/>
          <w:sz w:val="28"/>
          <w:szCs w:val="28"/>
          <w:lang w:val="uk-UA"/>
        </w:rPr>
        <w:t>В. </w:t>
      </w:r>
      <w:r w:rsidR="00756C53" w:rsidRPr="00113CFF">
        <w:rPr>
          <w:rFonts w:ascii="Times New Roman" w:hAnsi="Times New Roman"/>
          <w:sz w:val="28"/>
          <w:szCs w:val="28"/>
          <w:lang w:val="uk-UA"/>
        </w:rPr>
        <w:t>Волошинов</w:t>
      </w:r>
      <w:r w:rsidR="00756C53">
        <w:rPr>
          <w:rFonts w:ascii="Times New Roman" w:hAnsi="Times New Roman"/>
          <w:sz w:val="28"/>
          <w:szCs w:val="28"/>
          <w:lang w:val="uk-UA"/>
        </w:rPr>
        <w:t>а</w:t>
      </w:r>
      <w:r w:rsidR="00756C53" w:rsidRPr="00113CFF">
        <w:rPr>
          <w:rFonts w:ascii="Times New Roman" w:hAnsi="Times New Roman"/>
          <w:sz w:val="28"/>
          <w:szCs w:val="28"/>
          <w:lang w:val="uk-UA"/>
        </w:rPr>
        <w:t>, О.</w:t>
      </w:r>
      <w:r w:rsidR="00756C53">
        <w:rPr>
          <w:rFonts w:ascii="Times New Roman" w:hAnsi="Times New Roman"/>
          <w:sz w:val="28"/>
          <w:szCs w:val="28"/>
          <w:lang w:val="uk-UA"/>
        </w:rPr>
        <w:t> Воробйова, Р. Вольперт, Т. Голощапової, Е.</w:t>
      </w:r>
      <w:r w:rsidR="00756C53" w:rsidRPr="00113CFF">
        <w:rPr>
          <w:rFonts w:ascii="Times New Roman" w:hAnsi="Times New Roman"/>
          <w:sz w:val="28"/>
          <w:szCs w:val="28"/>
          <w:lang w:val="uk-UA"/>
        </w:rPr>
        <w:t xml:space="preserve"> Дронова, Килбрайд, З</w:t>
      </w:r>
      <w:r w:rsidR="00756C53">
        <w:rPr>
          <w:rFonts w:ascii="Times New Roman" w:hAnsi="Times New Roman"/>
          <w:sz w:val="28"/>
          <w:szCs w:val="28"/>
          <w:lang w:val="uk-UA"/>
        </w:rPr>
        <w:t>. </w:t>
      </w:r>
      <w:r w:rsidR="00756C53" w:rsidRPr="00113CFF">
        <w:rPr>
          <w:rFonts w:ascii="Times New Roman" w:hAnsi="Times New Roman"/>
          <w:sz w:val="28"/>
          <w:szCs w:val="28"/>
          <w:lang w:val="uk-UA"/>
        </w:rPr>
        <w:t>Митошинков</w:t>
      </w:r>
      <w:r w:rsidR="00756C53">
        <w:rPr>
          <w:rFonts w:ascii="Times New Roman" w:hAnsi="Times New Roman"/>
          <w:sz w:val="28"/>
          <w:szCs w:val="28"/>
          <w:lang w:val="uk-UA"/>
        </w:rPr>
        <w:t xml:space="preserve">ої, </w:t>
      </w:r>
      <w:r w:rsidR="00756C53">
        <w:rPr>
          <w:rFonts w:ascii="Times New Roman" w:hAnsi="Times New Roman"/>
          <w:sz w:val="28"/>
          <w:szCs w:val="28"/>
          <w:shd w:val="clear" w:color="auto" w:fill="FFFFFF"/>
          <w:lang w:val="uk-UA"/>
        </w:rPr>
        <w:t xml:space="preserve">Р. Альтер, </w:t>
      </w:r>
      <w:r w:rsidR="00756C53" w:rsidRPr="000F115E">
        <w:rPr>
          <w:rFonts w:ascii="Times New Roman" w:hAnsi="Times New Roman"/>
          <w:sz w:val="28"/>
          <w:szCs w:val="28"/>
          <w:shd w:val="clear" w:color="auto" w:fill="FFFFFF"/>
          <w:lang w:val="uk-UA"/>
        </w:rPr>
        <w:t>О. Беген, І. Бутової, Ю. Крапиви</w:t>
      </w:r>
      <w:r w:rsidR="00756C53">
        <w:rPr>
          <w:rFonts w:ascii="Times New Roman" w:hAnsi="Times New Roman"/>
          <w:sz w:val="28"/>
          <w:szCs w:val="28"/>
          <w:shd w:val="clear" w:color="auto" w:fill="FFFFFF"/>
          <w:lang w:val="uk-UA"/>
        </w:rPr>
        <w:t>, Г. Кузнецової, І. Рубцова, О. </w:t>
      </w:r>
      <w:r w:rsidR="00756C53" w:rsidRPr="000F115E">
        <w:rPr>
          <w:rFonts w:ascii="Times New Roman" w:hAnsi="Times New Roman"/>
          <w:sz w:val="28"/>
          <w:szCs w:val="28"/>
          <w:shd w:val="clear" w:color="auto" w:fill="FFFFFF"/>
          <w:lang w:val="uk-UA"/>
        </w:rPr>
        <w:t>Селіванової, О. Яреми,</w:t>
      </w:r>
      <w:r w:rsidR="00842642" w:rsidRPr="00842642">
        <w:rPr>
          <w:rFonts w:ascii="Times New Roman" w:hAnsi="Times New Roman"/>
          <w:sz w:val="28"/>
          <w:szCs w:val="28"/>
          <w:shd w:val="clear" w:color="auto" w:fill="FFFFFF"/>
          <w:lang w:val="uk-UA"/>
        </w:rPr>
        <w:t xml:space="preserve"> </w:t>
      </w:r>
      <w:r w:rsidR="00984B41" w:rsidRPr="000F115E">
        <w:rPr>
          <w:rFonts w:ascii="Times New Roman" w:hAnsi="Times New Roman"/>
          <w:sz w:val="28"/>
          <w:szCs w:val="28"/>
          <w:shd w:val="clear" w:color="auto" w:fill="FFFFFF"/>
          <w:lang w:val="uk-UA"/>
        </w:rPr>
        <w:t>та інших лінгвістів, які розкривали питання алюзії в різних напрямках та сферах її використання</w:t>
      </w:r>
      <w:r w:rsidR="006F6331" w:rsidRPr="006F6331">
        <w:rPr>
          <w:rFonts w:ascii="Times New Roman" w:hAnsi="Times New Roman"/>
          <w:sz w:val="28"/>
          <w:szCs w:val="28"/>
          <w:shd w:val="clear" w:color="auto" w:fill="FFFFFF"/>
          <w:lang w:val="uk-UA"/>
        </w:rPr>
        <w:t>.</w:t>
      </w:r>
    </w:p>
    <w:p w:rsidR="00305C07" w:rsidRPr="000F115E" w:rsidRDefault="00AC4EDE" w:rsidP="00CC2038">
      <w:pPr>
        <w:pStyle w:val="HTML"/>
        <w:shd w:val="clear" w:color="auto" w:fill="FFFFFF"/>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Нині слід </w:t>
      </w:r>
      <w:r w:rsidR="00984B41" w:rsidRPr="000F115E">
        <w:rPr>
          <w:rFonts w:ascii="Times New Roman" w:hAnsi="Times New Roman"/>
          <w:sz w:val="28"/>
          <w:szCs w:val="28"/>
          <w:lang w:val="uk-UA"/>
        </w:rPr>
        <w:t>говорити про певн</w:t>
      </w:r>
      <w:r>
        <w:rPr>
          <w:rFonts w:ascii="Times New Roman" w:hAnsi="Times New Roman"/>
          <w:sz w:val="28"/>
          <w:szCs w:val="28"/>
          <w:lang w:val="uk-UA"/>
        </w:rPr>
        <w:t>е зростання</w:t>
      </w:r>
      <w:r w:rsidR="00305C07" w:rsidRPr="000F115E">
        <w:rPr>
          <w:rFonts w:ascii="Times New Roman" w:hAnsi="Times New Roman"/>
          <w:sz w:val="28"/>
          <w:szCs w:val="28"/>
          <w:lang w:val="uk-UA"/>
        </w:rPr>
        <w:t xml:space="preserve"> інтересу до практичного використання</w:t>
      </w:r>
      <w:r>
        <w:rPr>
          <w:rFonts w:ascii="Times New Roman" w:hAnsi="Times New Roman"/>
          <w:sz w:val="28"/>
          <w:szCs w:val="28"/>
          <w:lang w:val="uk-UA"/>
        </w:rPr>
        <w:t xml:space="preserve"> алюзій</w:t>
      </w:r>
      <w:r w:rsidR="00984B41" w:rsidRPr="000F115E">
        <w:rPr>
          <w:rFonts w:ascii="Times New Roman" w:hAnsi="Times New Roman"/>
          <w:sz w:val="28"/>
          <w:szCs w:val="28"/>
          <w:lang w:val="uk-UA"/>
        </w:rPr>
        <w:t xml:space="preserve"> в окремо взятій мові</w:t>
      </w:r>
      <w:r>
        <w:rPr>
          <w:rFonts w:ascii="Times New Roman" w:hAnsi="Times New Roman"/>
          <w:sz w:val="28"/>
          <w:szCs w:val="28"/>
          <w:lang w:val="uk-UA"/>
        </w:rPr>
        <w:t xml:space="preserve"> і в парах</w:t>
      </w:r>
      <w:r w:rsidR="00984B41" w:rsidRPr="000F115E">
        <w:rPr>
          <w:rFonts w:ascii="Times New Roman" w:hAnsi="Times New Roman"/>
          <w:sz w:val="28"/>
          <w:szCs w:val="28"/>
          <w:lang w:val="uk-UA"/>
        </w:rPr>
        <w:t xml:space="preserve"> мов для перекладу</w:t>
      </w:r>
      <w:r w:rsidR="00305C07" w:rsidRPr="000F115E">
        <w:rPr>
          <w:rFonts w:ascii="Times New Roman" w:hAnsi="Times New Roman"/>
          <w:sz w:val="28"/>
          <w:szCs w:val="28"/>
          <w:lang w:val="uk-UA"/>
        </w:rPr>
        <w:t xml:space="preserve">. Найбільш </w:t>
      </w:r>
      <w:r>
        <w:rPr>
          <w:rFonts w:ascii="Times New Roman" w:hAnsi="Times New Roman"/>
          <w:sz w:val="28"/>
          <w:szCs w:val="28"/>
          <w:lang w:val="uk-UA"/>
        </w:rPr>
        <w:t xml:space="preserve">актуальним є </w:t>
      </w:r>
      <w:r w:rsidR="00305C07" w:rsidRPr="000F115E">
        <w:rPr>
          <w:rFonts w:ascii="Times New Roman" w:hAnsi="Times New Roman"/>
          <w:sz w:val="28"/>
          <w:szCs w:val="28"/>
          <w:lang w:val="uk-UA"/>
        </w:rPr>
        <w:t>питання</w:t>
      </w:r>
      <w:r w:rsidR="00717503" w:rsidRPr="000F115E">
        <w:rPr>
          <w:rFonts w:ascii="Times New Roman" w:hAnsi="Times New Roman"/>
          <w:sz w:val="28"/>
          <w:szCs w:val="28"/>
          <w:lang w:val="uk-UA"/>
        </w:rPr>
        <w:t xml:space="preserve"> їх</w:t>
      </w:r>
      <w:r>
        <w:rPr>
          <w:rFonts w:ascii="Times New Roman" w:hAnsi="Times New Roman"/>
          <w:sz w:val="28"/>
          <w:szCs w:val="28"/>
          <w:lang w:val="uk-UA"/>
        </w:rPr>
        <w:t>нього</w:t>
      </w:r>
      <w:r w:rsidR="00717503" w:rsidRPr="000F115E">
        <w:rPr>
          <w:rFonts w:ascii="Times New Roman" w:hAnsi="Times New Roman"/>
          <w:sz w:val="28"/>
          <w:szCs w:val="28"/>
          <w:lang w:val="uk-UA"/>
        </w:rPr>
        <w:t xml:space="preserve"> застосування в соціально</w:t>
      </w:r>
      <w:r>
        <w:rPr>
          <w:rFonts w:ascii="Times New Roman" w:hAnsi="Times New Roman"/>
          <w:sz w:val="28"/>
          <w:szCs w:val="28"/>
          <w:lang w:val="uk-UA"/>
        </w:rPr>
        <w:t>-</w:t>
      </w:r>
      <w:r w:rsidR="00984B41" w:rsidRPr="000F115E">
        <w:rPr>
          <w:rFonts w:ascii="Times New Roman" w:hAnsi="Times New Roman"/>
          <w:sz w:val="28"/>
          <w:szCs w:val="28"/>
          <w:lang w:val="uk-UA"/>
        </w:rPr>
        <w:t>побутовій сфері</w:t>
      </w:r>
      <w:r w:rsidR="00305C07" w:rsidRPr="000F115E">
        <w:rPr>
          <w:rFonts w:ascii="Times New Roman" w:hAnsi="Times New Roman"/>
          <w:sz w:val="28"/>
          <w:szCs w:val="28"/>
          <w:lang w:val="uk-UA"/>
        </w:rPr>
        <w:t>, освіті, рекламі</w:t>
      </w:r>
      <w:r>
        <w:rPr>
          <w:rFonts w:ascii="Times New Roman" w:hAnsi="Times New Roman"/>
          <w:sz w:val="28"/>
          <w:szCs w:val="28"/>
          <w:lang w:val="uk-UA"/>
        </w:rPr>
        <w:t>, кіно, поезії, музиці</w:t>
      </w:r>
      <w:r w:rsidR="00984B41" w:rsidRPr="000F115E">
        <w:rPr>
          <w:rFonts w:ascii="Times New Roman" w:hAnsi="Times New Roman"/>
          <w:sz w:val="28"/>
          <w:szCs w:val="28"/>
          <w:lang w:val="uk-UA"/>
        </w:rPr>
        <w:t xml:space="preserve"> тощо</w:t>
      </w:r>
      <w:r w:rsidR="00305C07" w:rsidRPr="000F115E">
        <w:rPr>
          <w:rFonts w:ascii="Times New Roman" w:hAnsi="Times New Roman"/>
          <w:sz w:val="28"/>
          <w:szCs w:val="28"/>
          <w:lang w:val="uk-UA"/>
        </w:rPr>
        <w:t>.</w:t>
      </w:r>
    </w:p>
    <w:p w:rsidR="00305C07" w:rsidRPr="000F115E" w:rsidRDefault="00AC4EDE" w:rsidP="00305C07">
      <w:pPr>
        <w:pStyle w:val="HTML"/>
        <w:shd w:val="clear" w:color="auto" w:fill="FFFFFF"/>
        <w:spacing w:line="360" w:lineRule="auto"/>
        <w:ind w:firstLine="709"/>
        <w:jc w:val="both"/>
        <w:rPr>
          <w:rFonts w:ascii="Times New Roman" w:hAnsi="Times New Roman"/>
          <w:sz w:val="28"/>
          <w:szCs w:val="28"/>
        </w:rPr>
      </w:pPr>
      <w:r>
        <w:rPr>
          <w:rFonts w:ascii="Times New Roman" w:hAnsi="Times New Roman"/>
          <w:sz w:val="28"/>
          <w:szCs w:val="28"/>
          <w:shd w:val="clear" w:color="auto" w:fill="FFFFFF"/>
          <w:lang w:val="uk-UA"/>
        </w:rPr>
        <w:t>Достатньо</w:t>
      </w:r>
      <w:r w:rsidR="00F020FC" w:rsidRPr="000F115E">
        <w:rPr>
          <w:rFonts w:ascii="Times New Roman" w:hAnsi="Times New Roman"/>
          <w:sz w:val="28"/>
          <w:szCs w:val="28"/>
          <w:shd w:val="clear" w:color="auto" w:fill="FFFFFF"/>
          <w:lang w:val="uk-UA"/>
        </w:rPr>
        <w:t xml:space="preserve"> часто </w:t>
      </w:r>
      <w:r w:rsidR="00305C07" w:rsidRPr="000F115E">
        <w:rPr>
          <w:rFonts w:ascii="Times New Roman" w:hAnsi="Times New Roman"/>
          <w:sz w:val="28"/>
          <w:szCs w:val="28"/>
          <w:shd w:val="clear" w:color="auto" w:fill="FFFFFF"/>
          <w:lang w:val="uk-UA"/>
        </w:rPr>
        <w:t xml:space="preserve">для якісного </w:t>
      </w:r>
      <w:r>
        <w:rPr>
          <w:rFonts w:ascii="Times New Roman" w:hAnsi="Times New Roman"/>
          <w:sz w:val="28"/>
          <w:szCs w:val="28"/>
          <w:shd w:val="clear" w:color="auto" w:fill="FFFFFF"/>
          <w:lang w:val="uk-UA"/>
        </w:rPr>
        <w:t xml:space="preserve">і </w:t>
      </w:r>
      <w:r w:rsidR="00305C07" w:rsidRPr="000F115E">
        <w:rPr>
          <w:rFonts w:ascii="Times New Roman" w:hAnsi="Times New Roman"/>
          <w:sz w:val="28"/>
          <w:szCs w:val="28"/>
          <w:shd w:val="clear" w:color="auto" w:fill="FFFFFF"/>
          <w:lang w:val="uk-UA"/>
        </w:rPr>
        <w:t>вірного</w:t>
      </w:r>
      <w:r>
        <w:rPr>
          <w:rFonts w:ascii="Times New Roman" w:hAnsi="Times New Roman"/>
          <w:sz w:val="28"/>
          <w:szCs w:val="28"/>
          <w:shd w:val="clear" w:color="auto" w:fill="FFFFFF"/>
          <w:lang w:val="uk-UA"/>
        </w:rPr>
        <w:t xml:space="preserve"> </w:t>
      </w:r>
      <w:r w:rsidR="00305C07" w:rsidRPr="000F115E">
        <w:rPr>
          <w:rFonts w:ascii="Times New Roman" w:hAnsi="Times New Roman"/>
          <w:sz w:val="28"/>
          <w:szCs w:val="28"/>
          <w:shd w:val="clear" w:color="auto" w:fill="FFFFFF"/>
          <w:lang w:val="uk-UA"/>
        </w:rPr>
        <w:t xml:space="preserve">зрозумілого перекладу </w:t>
      </w:r>
      <w:r w:rsidR="00984B41" w:rsidRPr="000F115E">
        <w:rPr>
          <w:rFonts w:ascii="Times New Roman" w:hAnsi="Times New Roman"/>
          <w:sz w:val="28"/>
          <w:szCs w:val="28"/>
          <w:shd w:val="clear" w:color="auto" w:fill="FFFFFF"/>
          <w:lang w:val="uk-UA"/>
        </w:rPr>
        <w:t xml:space="preserve">алюзії </w:t>
      </w:r>
      <w:r w:rsidR="00305C07" w:rsidRPr="000F115E">
        <w:rPr>
          <w:rFonts w:ascii="Times New Roman" w:hAnsi="Times New Roman"/>
          <w:sz w:val="28"/>
          <w:szCs w:val="28"/>
          <w:shd w:val="clear" w:color="auto" w:fill="FFFFFF"/>
          <w:lang w:val="uk-UA"/>
        </w:rPr>
        <w:t xml:space="preserve">з мови оригіналу на мову перекладу, дійсно складно підібрати прийом і метод, враховуючи соціокультурний, історичний, економічний та політичний </w:t>
      </w:r>
      <w:r w:rsidR="00942CE5" w:rsidRPr="000F115E">
        <w:rPr>
          <w:rFonts w:ascii="Times New Roman" w:hAnsi="Times New Roman"/>
          <w:sz w:val="28"/>
          <w:szCs w:val="28"/>
          <w:shd w:val="clear" w:color="auto" w:fill="FFFFFF"/>
          <w:lang w:val="uk-UA"/>
        </w:rPr>
        <w:t>конт</w:t>
      </w:r>
      <w:r w:rsidR="00305C07" w:rsidRPr="000F115E">
        <w:rPr>
          <w:rFonts w:ascii="Times New Roman" w:hAnsi="Times New Roman"/>
          <w:sz w:val="28"/>
          <w:szCs w:val="28"/>
          <w:shd w:val="clear" w:color="auto" w:fill="FFFFFF"/>
          <w:lang w:val="uk-UA"/>
        </w:rPr>
        <w:t>ек</w:t>
      </w:r>
      <w:r w:rsidR="00984B41" w:rsidRPr="000F115E">
        <w:rPr>
          <w:rFonts w:ascii="Times New Roman" w:hAnsi="Times New Roman"/>
          <w:sz w:val="28"/>
          <w:szCs w:val="28"/>
          <w:shd w:val="clear" w:color="auto" w:fill="FFFFFF"/>
          <w:lang w:val="uk-UA"/>
        </w:rPr>
        <w:t>с</w:t>
      </w:r>
      <w:r w:rsidR="00305C07" w:rsidRPr="000F115E">
        <w:rPr>
          <w:rFonts w:ascii="Times New Roman" w:hAnsi="Times New Roman"/>
          <w:sz w:val="28"/>
          <w:szCs w:val="28"/>
          <w:shd w:val="clear" w:color="auto" w:fill="FFFFFF"/>
          <w:lang w:val="uk-UA"/>
        </w:rPr>
        <w:t xml:space="preserve">ти. </w:t>
      </w:r>
      <w:r w:rsidR="00305C07" w:rsidRPr="000F115E">
        <w:rPr>
          <w:rFonts w:ascii="Times New Roman" w:hAnsi="Times New Roman"/>
          <w:sz w:val="28"/>
          <w:szCs w:val="28"/>
          <w:lang w:val="uk-UA"/>
        </w:rPr>
        <w:t xml:space="preserve">Вивчення </w:t>
      </w:r>
      <w:r w:rsidR="00942CE5" w:rsidRPr="000F115E">
        <w:rPr>
          <w:rFonts w:ascii="Times New Roman" w:hAnsi="Times New Roman"/>
          <w:sz w:val="28"/>
          <w:szCs w:val="28"/>
          <w:lang w:val="uk-UA"/>
        </w:rPr>
        <w:t xml:space="preserve">алюзій </w:t>
      </w:r>
      <w:r w:rsidR="00305C07" w:rsidRPr="000F115E">
        <w:rPr>
          <w:rFonts w:ascii="Times New Roman" w:hAnsi="Times New Roman"/>
          <w:sz w:val="28"/>
          <w:szCs w:val="28"/>
          <w:lang w:val="uk-UA"/>
        </w:rPr>
        <w:t xml:space="preserve">як </w:t>
      </w:r>
      <w:r w:rsidR="00942CE5" w:rsidRPr="000F115E">
        <w:rPr>
          <w:rFonts w:ascii="Times New Roman" w:hAnsi="Times New Roman"/>
          <w:sz w:val="28"/>
          <w:szCs w:val="28"/>
          <w:lang w:val="uk-UA"/>
        </w:rPr>
        <w:t xml:space="preserve">лінгвістичного та культурного </w:t>
      </w:r>
      <w:r w:rsidR="00305C07" w:rsidRPr="000F115E">
        <w:rPr>
          <w:rFonts w:ascii="Times New Roman" w:hAnsi="Times New Roman"/>
          <w:sz w:val="28"/>
          <w:szCs w:val="28"/>
          <w:lang w:val="uk-UA"/>
        </w:rPr>
        <w:t xml:space="preserve">феномену актуально як в теоретичному, так і в практичному </w:t>
      </w:r>
      <w:r w:rsidR="00E65AE5">
        <w:rPr>
          <w:rFonts w:ascii="Times New Roman" w:hAnsi="Times New Roman"/>
          <w:sz w:val="28"/>
          <w:szCs w:val="28"/>
          <w:lang w:val="uk-UA"/>
        </w:rPr>
        <w:t>план</w:t>
      </w:r>
      <w:r w:rsidR="00305C07" w:rsidRPr="000F115E">
        <w:rPr>
          <w:rFonts w:ascii="Times New Roman" w:hAnsi="Times New Roman"/>
          <w:sz w:val="28"/>
          <w:szCs w:val="28"/>
          <w:lang w:val="uk-UA"/>
        </w:rPr>
        <w:t xml:space="preserve">ах. </w:t>
      </w:r>
    </w:p>
    <w:p w:rsidR="00305C07" w:rsidRPr="000F115E" w:rsidRDefault="00E65AE5" w:rsidP="00305C07">
      <w:pPr>
        <w:pStyle w:val="a6"/>
        <w:spacing w:before="0" w:beforeAutospacing="0" w:after="0" w:afterAutospacing="0" w:line="360" w:lineRule="auto"/>
        <w:ind w:firstLine="709"/>
        <w:jc w:val="both"/>
        <w:rPr>
          <w:b/>
          <w:sz w:val="28"/>
          <w:szCs w:val="28"/>
          <w:lang w:val="uk-UA"/>
        </w:rPr>
      </w:pPr>
      <w:r>
        <w:rPr>
          <w:sz w:val="28"/>
          <w:szCs w:val="28"/>
          <w:lang w:val="uk-UA"/>
        </w:rPr>
        <w:t xml:space="preserve">Цими фактами була зумовлена актуальність </w:t>
      </w:r>
      <w:r w:rsidR="00305C07" w:rsidRPr="000F115E">
        <w:rPr>
          <w:sz w:val="28"/>
          <w:szCs w:val="28"/>
          <w:lang w:val="uk-UA"/>
        </w:rPr>
        <w:t xml:space="preserve">проведення дослідження </w:t>
      </w:r>
      <w:r w:rsidR="00305C07" w:rsidRPr="000F115E">
        <w:rPr>
          <w:b/>
          <w:sz w:val="28"/>
          <w:szCs w:val="28"/>
          <w:lang w:val="uk-UA"/>
        </w:rPr>
        <w:t>«</w:t>
      </w:r>
      <w:r w:rsidR="00AB4111" w:rsidRPr="000F115E">
        <w:rPr>
          <w:b/>
          <w:sz w:val="28"/>
          <w:szCs w:val="28"/>
          <w:lang w:val="uk-UA"/>
        </w:rPr>
        <w:t>Особливості п</w:t>
      </w:r>
      <w:r w:rsidR="00305C07" w:rsidRPr="000F115E">
        <w:rPr>
          <w:b/>
          <w:sz w:val="28"/>
          <w:szCs w:val="28"/>
          <w:lang w:val="uk-UA"/>
        </w:rPr>
        <w:t>ереклад</w:t>
      </w:r>
      <w:r w:rsidR="00AB4111" w:rsidRPr="000F115E">
        <w:rPr>
          <w:b/>
          <w:sz w:val="28"/>
          <w:szCs w:val="28"/>
          <w:lang w:val="uk-UA"/>
        </w:rPr>
        <w:t>у</w:t>
      </w:r>
      <w:r w:rsidR="00942CE5" w:rsidRPr="000F115E">
        <w:rPr>
          <w:b/>
          <w:sz w:val="28"/>
          <w:szCs w:val="28"/>
          <w:lang w:val="uk-UA"/>
        </w:rPr>
        <w:t xml:space="preserve"> алюзій</w:t>
      </w:r>
      <w:r w:rsidR="00305C07" w:rsidRPr="000F115E">
        <w:rPr>
          <w:b/>
          <w:sz w:val="28"/>
          <w:szCs w:val="28"/>
          <w:lang w:val="uk-UA"/>
        </w:rPr>
        <w:t xml:space="preserve">». </w:t>
      </w:r>
    </w:p>
    <w:p w:rsidR="00305C07" w:rsidRPr="000F115E" w:rsidRDefault="00305C07" w:rsidP="00F020FC">
      <w:pPr>
        <w:pStyle w:val="a6"/>
        <w:spacing w:before="0" w:beforeAutospacing="0" w:after="0" w:afterAutospacing="0" w:line="360" w:lineRule="auto"/>
        <w:ind w:firstLine="709"/>
        <w:jc w:val="both"/>
        <w:rPr>
          <w:sz w:val="28"/>
          <w:szCs w:val="28"/>
          <w:lang w:val="uk-UA"/>
        </w:rPr>
      </w:pPr>
      <w:r w:rsidRPr="000F115E">
        <w:rPr>
          <w:b/>
          <w:sz w:val="28"/>
          <w:szCs w:val="28"/>
          <w:lang w:val="uk-UA"/>
        </w:rPr>
        <w:t>Мета дослідження –</w:t>
      </w:r>
      <w:r w:rsidR="00E65AE5">
        <w:rPr>
          <w:sz w:val="28"/>
          <w:szCs w:val="28"/>
          <w:lang w:val="uk-UA"/>
        </w:rPr>
        <w:t>дослід</w:t>
      </w:r>
      <w:r w:rsidRPr="000F115E">
        <w:rPr>
          <w:sz w:val="28"/>
          <w:szCs w:val="28"/>
          <w:lang w:val="uk-UA"/>
        </w:rPr>
        <w:t xml:space="preserve">ити та проаналізувати особливості вірного перекладу </w:t>
      </w:r>
      <w:r w:rsidR="00942CE5" w:rsidRPr="000F115E">
        <w:rPr>
          <w:sz w:val="28"/>
          <w:szCs w:val="28"/>
          <w:lang w:val="uk-UA"/>
        </w:rPr>
        <w:t xml:space="preserve">алюзій </w:t>
      </w:r>
      <w:r w:rsidRPr="000F115E">
        <w:rPr>
          <w:sz w:val="28"/>
          <w:szCs w:val="28"/>
          <w:lang w:val="uk-UA"/>
        </w:rPr>
        <w:t xml:space="preserve">різного типу та характеру. </w:t>
      </w:r>
    </w:p>
    <w:p w:rsidR="00305C07" w:rsidRPr="000F115E" w:rsidRDefault="00305C07" w:rsidP="00F020FC">
      <w:pPr>
        <w:spacing w:after="0" w:line="360" w:lineRule="auto"/>
        <w:ind w:firstLine="709"/>
        <w:jc w:val="both"/>
        <w:rPr>
          <w:rFonts w:ascii="Times New Roman" w:eastAsia="Calibri" w:hAnsi="Times New Roman" w:cs="Times New Roman"/>
          <w:b/>
          <w:sz w:val="28"/>
          <w:szCs w:val="28"/>
          <w:lang w:val="uk-UA"/>
        </w:rPr>
      </w:pPr>
      <w:r w:rsidRPr="000F115E">
        <w:rPr>
          <w:rFonts w:ascii="Times New Roman" w:eastAsia="Calibri" w:hAnsi="Times New Roman" w:cs="Times New Roman"/>
          <w:sz w:val="28"/>
          <w:szCs w:val="28"/>
          <w:lang w:val="uk-UA"/>
        </w:rPr>
        <w:t xml:space="preserve">Згідно з метою дослідження поставлено такі </w:t>
      </w:r>
      <w:r w:rsidRPr="000F115E">
        <w:rPr>
          <w:rFonts w:ascii="Times New Roman" w:eastAsia="Calibri" w:hAnsi="Times New Roman" w:cs="Times New Roman"/>
          <w:b/>
          <w:sz w:val="28"/>
          <w:szCs w:val="28"/>
          <w:lang w:val="uk-UA"/>
        </w:rPr>
        <w:t>завдання:</w:t>
      </w:r>
    </w:p>
    <w:p w:rsidR="00305C07" w:rsidRPr="000F115E" w:rsidRDefault="00305C07" w:rsidP="00F020FC">
      <w:pPr>
        <w:shd w:val="clear" w:color="auto" w:fill="FFFFFF"/>
        <w:spacing w:after="0" w:line="360" w:lineRule="auto"/>
        <w:ind w:firstLine="709"/>
        <w:rPr>
          <w:rFonts w:ascii="Times New Roman" w:eastAsia="Calibri" w:hAnsi="Times New Roman" w:cs="Times New Roman"/>
          <w:sz w:val="28"/>
          <w:szCs w:val="28"/>
        </w:rPr>
      </w:pPr>
      <w:r w:rsidRPr="000F115E">
        <w:rPr>
          <w:rFonts w:ascii="Times New Roman" w:eastAsia="Calibri" w:hAnsi="Times New Roman" w:cs="Times New Roman"/>
          <w:sz w:val="28"/>
          <w:szCs w:val="28"/>
        </w:rPr>
        <w:t xml:space="preserve">1. </w:t>
      </w:r>
      <w:r w:rsidR="004545B3">
        <w:rPr>
          <w:rFonts w:ascii="Times New Roman" w:eastAsia="Calibri" w:hAnsi="Times New Roman" w:cs="Times New Roman"/>
          <w:sz w:val="28"/>
          <w:szCs w:val="28"/>
          <w:lang w:val="uk-UA"/>
        </w:rPr>
        <w:t xml:space="preserve">Дослідити різні підходи до </w:t>
      </w:r>
      <w:r w:rsidRPr="000F115E">
        <w:rPr>
          <w:rFonts w:ascii="Times New Roman" w:eastAsia="Calibri" w:hAnsi="Times New Roman" w:cs="Times New Roman"/>
          <w:sz w:val="28"/>
          <w:szCs w:val="28"/>
        </w:rPr>
        <w:t xml:space="preserve">визначення та </w:t>
      </w:r>
      <w:r w:rsidR="004545B3">
        <w:rPr>
          <w:rFonts w:ascii="Times New Roman" w:eastAsia="Calibri" w:hAnsi="Times New Roman" w:cs="Times New Roman"/>
          <w:sz w:val="28"/>
          <w:szCs w:val="28"/>
          <w:lang w:val="uk-UA"/>
        </w:rPr>
        <w:t xml:space="preserve">класифікації </w:t>
      </w:r>
      <w:r w:rsidR="00942CE5" w:rsidRPr="000F115E">
        <w:rPr>
          <w:rFonts w:ascii="Times New Roman" w:hAnsi="Times New Roman" w:cs="Times New Roman"/>
          <w:sz w:val="28"/>
          <w:szCs w:val="28"/>
          <w:lang w:val="uk-UA"/>
        </w:rPr>
        <w:t>алюзій</w:t>
      </w:r>
      <w:r w:rsidRPr="000F115E">
        <w:rPr>
          <w:rFonts w:ascii="Times New Roman" w:eastAsia="Calibri" w:hAnsi="Times New Roman" w:cs="Times New Roman"/>
          <w:sz w:val="28"/>
          <w:szCs w:val="28"/>
        </w:rPr>
        <w:t>.</w:t>
      </w:r>
    </w:p>
    <w:p w:rsidR="00305C07" w:rsidRPr="000F115E" w:rsidRDefault="00305C07" w:rsidP="00F020FC">
      <w:pPr>
        <w:shd w:val="clear" w:color="auto" w:fill="FFFFFF"/>
        <w:spacing w:after="0" w:line="360" w:lineRule="auto"/>
        <w:ind w:firstLine="709"/>
        <w:rPr>
          <w:rFonts w:ascii="Times New Roman" w:eastAsia="Calibri" w:hAnsi="Times New Roman" w:cs="Times New Roman"/>
          <w:sz w:val="28"/>
          <w:szCs w:val="28"/>
        </w:rPr>
      </w:pPr>
      <w:r w:rsidRPr="000F115E">
        <w:rPr>
          <w:rFonts w:ascii="Times New Roman" w:eastAsia="Calibri" w:hAnsi="Times New Roman" w:cs="Times New Roman"/>
          <w:sz w:val="28"/>
          <w:szCs w:val="28"/>
        </w:rPr>
        <w:t>2.  </w:t>
      </w:r>
      <w:r w:rsidRPr="000F115E">
        <w:rPr>
          <w:rFonts w:ascii="Times New Roman" w:eastAsia="Calibri" w:hAnsi="Times New Roman" w:cs="Times New Roman"/>
          <w:sz w:val="28"/>
          <w:szCs w:val="28"/>
          <w:shd w:val="clear" w:color="auto" w:fill="FFFFFF"/>
        </w:rPr>
        <w:t>Проаналізувати</w:t>
      </w:r>
      <w:r w:rsidR="004545B3" w:rsidRPr="004545B3">
        <w:rPr>
          <w:rFonts w:ascii="Times New Roman" w:eastAsia="Calibri" w:hAnsi="Times New Roman" w:cs="Times New Roman"/>
          <w:sz w:val="28"/>
          <w:szCs w:val="28"/>
          <w:shd w:val="clear" w:color="auto" w:fill="FFFFFF"/>
        </w:rPr>
        <w:t xml:space="preserve"> </w:t>
      </w:r>
      <w:r w:rsidRPr="000F115E">
        <w:rPr>
          <w:rFonts w:ascii="Times New Roman" w:eastAsia="Calibri" w:hAnsi="Times New Roman" w:cs="Times New Roman"/>
          <w:sz w:val="28"/>
          <w:szCs w:val="28"/>
          <w:shd w:val="clear" w:color="auto" w:fill="FFFFFF"/>
        </w:rPr>
        <w:t>значення</w:t>
      </w:r>
      <w:r w:rsidR="004545B3" w:rsidRPr="004545B3">
        <w:rPr>
          <w:rFonts w:ascii="Times New Roman" w:eastAsia="Calibri" w:hAnsi="Times New Roman" w:cs="Times New Roman"/>
          <w:sz w:val="28"/>
          <w:szCs w:val="28"/>
          <w:shd w:val="clear" w:color="auto" w:fill="FFFFFF"/>
        </w:rPr>
        <w:t xml:space="preserve"> </w:t>
      </w:r>
      <w:r w:rsidR="00942CE5" w:rsidRPr="000F115E">
        <w:rPr>
          <w:rFonts w:ascii="Times New Roman" w:hAnsi="Times New Roman" w:cs="Times New Roman"/>
          <w:sz w:val="28"/>
          <w:szCs w:val="28"/>
          <w:shd w:val="clear" w:color="auto" w:fill="FFFFFF"/>
        </w:rPr>
        <w:t xml:space="preserve">соціокультурного аспекту </w:t>
      </w:r>
      <w:r w:rsidR="004545B3">
        <w:rPr>
          <w:rFonts w:ascii="Times New Roman" w:hAnsi="Times New Roman" w:cs="Times New Roman"/>
          <w:sz w:val="28"/>
          <w:szCs w:val="28"/>
          <w:shd w:val="clear" w:color="auto" w:fill="FFFFFF"/>
          <w:lang w:val="uk-UA"/>
        </w:rPr>
        <w:t xml:space="preserve">та </w:t>
      </w:r>
      <w:r w:rsidR="00246173">
        <w:rPr>
          <w:rFonts w:ascii="Times New Roman" w:hAnsi="Times New Roman" w:cs="Times New Roman"/>
          <w:sz w:val="28"/>
          <w:szCs w:val="28"/>
          <w:shd w:val="clear" w:color="auto" w:fill="FFFFFF"/>
          <w:lang w:val="uk-UA"/>
        </w:rPr>
        <w:t>прецедент</w:t>
      </w:r>
      <w:r w:rsidR="004545B3">
        <w:rPr>
          <w:rFonts w:ascii="Times New Roman" w:hAnsi="Times New Roman" w:cs="Times New Roman"/>
          <w:sz w:val="28"/>
          <w:szCs w:val="28"/>
          <w:shd w:val="clear" w:color="auto" w:fill="FFFFFF"/>
          <w:lang w:val="uk-UA"/>
        </w:rPr>
        <w:t xml:space="preserve">них знань для </w:t>
      </w:r>
      <w:r w:rsidR="00942CE5" w:rsidRPr="000F115E">
        <w:rPr>
          <w:rFonts w:ascii="Times New Roman" w:hAnsi="Times New Roman" w:cs="Times New Roman"/>
          <w:sz w:val="28"/>
          <w:szCs w:val="28"/>
          <w:shd w:val="clear" w:color="auto" w:fill="FFFFFF"/>
        </w:rPr>
        <w:t>перек</w:t>
      </w:r>
      <w:r w:rsidR="00942CE5" w:rsidRPr="000F115E">
        <w:rPr>
          <w:rFonts w:ascii="Times New Roman" w:hAnsi="Times New Roman" w:cs="Times New Roman"/>
          <w:sz w:val="28"/>
          <w:szCs w:val="28"/>
          <w:shd w:val="clear" w:color="auto" w:fill="FFFFFF"/>
          <w:lang w:val="uk-UA"/>
        </w:rPr>
        <w:t>л</w:t>
      </w:r>
      <w:r w:rsidRPr="000F115E">
        <w:rPr>
          <w:rFonts w:ascii="Times New Roman" w:eastAsia="Calibri" w:hAnsi="Times New Roman" w:cs="Times New Roman"/>
          <w:sz w:val="28"/>
          <w:szCs w:val="28"/>
          <w:shd w:val="clear" w:color="auto" w:fill="FFFFFF"/>
        </w:rPr>
        <w:t xml:space="preserve">аду </w:t>
      </w:r>
      <w:r w:rsidR="00942CE5" w:rsidRPr="000F115E">
        <w:rPr>
          <w:rFonts w:ascii="Times New Roman" w:hAnsi="Times New Roman" w:cs="Times New Roman"/>
          <w:sz w:val="28"/>
          <w:szCs w:val="28"/>
          <w:shd w:val="clear" w:color="auto" w:fill="FFFFFF"/>
          <w:lang w:val="uk-UA"/>
        </w:rPr>
        <w:t xml:space="preserve">алюзій в </w:t>
      </w:r>
      <w:r w:rsidR="00942CE5" w:rsidRPr="000F115E">
        <w:rPr>
          <w:rFonts w:ascii="Times New Roman" w:hAnsi="Times New Roman" w:cs="Times New Roman"/>
          <w:sz w:val="28"/>
          <w:szCs w:val="28"/>
          <w:shd w:val="clear" w:color="auto" w:fill="FFFFFF"/>
        </w:rPr>
        <w:t>текст</w:t>
      </w:r>
      <w:r w:rsidR="00942CE5" w:rsidRPr="000F115E">
        <w:rPr>
          <w:rFonts w:ascii="Times New Roman" w:hAnsi="Times New Roman" w:cs="Times New Roman"/>
          <w:sz w:val="28"/>
          <w:szCs w:val="28"/>
          <w:shd w:val="clear" w:color="auto" w:fill="FFFFFF"/>
          <w:lang w:val="uk-UA"/>
        </w:rPr>
        <w:t>ах різних жанрів</w:t>
      </w:r>
      <w:r w:rsidRPr="000F115E">
        <w:rPr>
          <w:rFonts w:ascii="Times New Roman" w:eastAsia="Calibri" w:hAnsi="Times New Roman" w:cs="Times New Roman"/>
          <w:sz w:val="28"/>
          <w:szCs w:val="28"/>
          <w:shd w:val="clear" w:color="auto" w:fill="FFFFFF"/>
        </w:rPr>
        <w:t>.</w:t>
      </w:r>
    </w:p>
    <w:p w:rsidR="00305C07" w:rsidRPr="000F115E" w:rsidRDefault="00305C07" w:rsidP="00F020FC">
      <w:pPr>
        <w:shd w:val="clear" w:color="auto" w:fill="FFFFFF"/>
        <w:spacing w:after="0" w:line="360" w:lineRule="auto"/>
        <w:ind w:firstLine="709"/>
        <w:rPr>
          <w:rFonts w:ascii="Times New Roman" w:eastAsia="Calibri" w:hAnsi="Times New Roman" w:cs="Times New Roman"/>
          <w:sz w:val="28"/>
          <w:szCs w:val="28"/>
        </w:rPr>
      </w:pPr>
      <w:r w:rsidRPr="000F115E">
        <w:rPr>
          <w:rFonts w:ascii="Times New Roman" w:eastAsia="Calibri" w:hAnsi="Times New Roman" w:cs="Times New Roman"/>
          <w:sz w:val="28"/>
          <w:szCs w:val="28"/>
        </w:rPr>
        <w:lastRenderedPageBreak/>
        <w:t>3. Визначити</w:t>
      </w:r>
      <w:r w:rsidR="004545B3" w:rsidRPr="004545B3">
        <w:rPr>
          <w:rFonts w:ascii="Times New Roman" w:eastAsia="Calibri" w:hAnsi="Times New Roman" w:cs="Times New Roman"/>
          <w:sz w:val="28"/>
          <w:szCs w:val="28"/>
        </w:rPr>
        <w:t xml:space="preserve"> </w:t>
      </w:r>
      <w:r w:rsidRPr="000F115E">
        <w:rPr>
          <w:rFonts w:ascii="Times New Roman" w:eastAsia="Calibri" w:hAnsi="Times New Roman" w:cs="Times New Roman"/>
          <w:sz w:val="28"/>
          <w:szCs w:val="28"/>
        </w:rPr>
        <w:t xml:space="preserve">засоби </w:t>
      </w:r>
      <w:r w:rsidR="00246173">
        <w:rPr>
          <w:rFonts w:ascii="Times New Roman" w:eastAsia="Calibri" w:hAnsi="Times New Roman" w:cs="Times New Roman"/>
          <w:sz w:val="28"/>
          <w:szCs w:val="28"/>
          <w:lang w:val="uk-UA"/>
        </w:rPr>
        <w:t xml:space="preserve">та особливості </w:t>
      </w:r>
      <w:r w:rsidRPr="000F115E">
        <w:rPr>
          <w:rFonts w:ascii="Times New Roman" w:eastAsia="Calibri" w:hAnsi="Times New Roman" w:cs="Times New Roman"/>
          <w:sz w:val="28"/>
          <w:szCs w:val="28"/>
        </w:rPr>
        <w:t xml:space="preserve">перекладу </w:t>
      </w:r>
      <w:r w:rsidR="00942CE5" w:rsidRPr="000F115E">
        <w:rPr>
          <w:rFonts w:ascii="Times New Roman" w:hAnsi="Times New Roman" w:cs="Times New Roman"/>
          <w:sz w:val="28"/>
          <w:szCs w:val="28"/>
          <w:lang w:val="uk-UA"/>
        </w:rPr>
        <w:t xml:space="preserve"> алюзій в </w:t>
      </w:r>
      <w:r w:rsidR="00942CE5" w:rsidRPr="000F115E">
        <w:rPr>
          <w:rFonts w:ascii="Times New Roman" w:hAnsi="Times New Roman" w:cs="Times New Roman"/>
          <w:sz w:val="28"/>
          <w:szCs w:val="28"/>
        </w:rPr>
        <w:t>текст</w:t>
      </w:r>
      <w:r w:rsidR="00942CE5" w:rsidRPr="000F115E">
        <w:rPr>
          <w:rFonts w:ascii="Times New Roman" w:hAnsi="Times New Roman" w:cs="Times New Roman"/>
          <w:sz w:val="28"/>
          <w:szCs w:val="28"/>
          <w:lang w:val="uk-UA"/>
        </w:rPr>
        <w:t>ах різних жанрів</w:t>
      </w:r>
      <w:r w:rsidRPr="000F115E">
        <w:rPr>
          <w:rFonts w:ascii="Times New Roman" w:eastAsia="Calibri" w:hAnsi="Times New Roman" w:cs="Times New Roman"/>
          <w:sz w:val="28"/>
          <w:szCs w:val="28"/>
        </w:rPr>
        <w:t>.</w:t>
      </w:r>
    </w:p>
    <w:p w:rsidR="00305C07" w:rsidRPr="000F115E" w:rsidRDefault="00305C07" w:rsidP="00F020FC">
      <w:pPr>
        <w:spacing w:after="0" w:line="360" w:lineRule="auto"/>
        <w:ind w:firstLine="709"/>
        <w:jc w:val="both"/>
        <w:rPr>
          <w:rFonts w:ascii="Times New Roman" w:eastAsia="Calibri" w:hAnsi="Times New Roman" w:cs="Times New Roman"/>
          <w:sz w:val="28"/>
          <w:szCs w:val="28"/>
          <w:lang w:val="uk-UA"/>
        </w:rPr>
      </w:pPr>
      <w:r w:rsidRPr="000F115E">
        <w:rPr>
          <w:rFonts w:ascii="Times New Roman" w:eastAsia="Calibri" w:hAnsi="Times New Roman" w:cs="Times New Roman"/>
          <w:b/>
          <w:sz w:val="28"/>
          <w:szCs w:val="28"/>
          <w:lang w:val="uk-UA"/>
        </w:rPr>
        <w:t>Об’єкт дослідження</w:t>
      </w:r>
      <w:r w:rsidRPr="000F115E">
        <w:rPr>
          <w:rFonts w:ascii="Times New Roman" w:eastAsia="Calibri" w:hAnsi="Times New Roman" w:cs="Times New Roman"/>
          <w:sz w:val="28"/>
          <w:szCs w:val="28"/>
          <w:lang w:val="uk-UA"/>
        </w:rPr>
        <w:t xml:space="preserve"> –  тексти</w:t>
      </w:r>
      <w:r w:rsidR="00942CE5" w:rsidRPr="000F115E">
        <w:rPr>
          <w:rFonts w:ascii="Times New Roman" w:hAnsi="Times New Roman" w:cs="Times New Roman"/>
          <w:sz w:val="28"/>
          <w:szCs w:val="28"/>
          <w:lang w:val="uk-UA"/>
        </w:rPr>
        <w:t xml:space="preserve">, що містять алюзії </w:t>
      </w:r>
      <w:r w:rsidR="00717503" w:rsidRPr="000F115E">
        <w:rPr>
          <w:rFonts w:ascii="Times New Roman" w:hAnsi="Times New Roman" w:cs="Times New Roman"/>
          <w:sz w:val="28"/>
          <w:szCs w:val="28"/>
          <w:lang w:val="uk-UA"/>
        </w:rPr>
        <w:t xml:space="preserve">різно роду </w:t>
      </w:r>
      <w:r w:rsidR="00942CE5" w:rsidRPr="000F115E">
        <w:rPr>
          <w:rFonts w:ascii="Times New Roman" w:hAnsi="Times New Roman" w:cs="Times New Roman"/>
          <w:sz w:val="28"/>
          <w:szCs w:val="28"/>
          <w:lang w:val="uk-UA"/>
        </w:rPr>
        <w:t>(</w:t>
      </w:r>
      <w:r w:rsidRPr="000F115E">
        <w:rPr>
          <w:rFonts w:ascii="Times New Roman" w:eastAsia="Calibri" w:hAnsi="Times New Roman" w:cs="Times New Roman"/>
          <w:sz w:val="28"/>
          <w:szCs w:val="28"/>
          <w:lang w:val="uk-UA"/>
        </w:rPr>
        <w:t>англійською, українською та російською мовами</w:t>
      </w:r>
      <w:r w:rsidR="00942CE5" w:rsidRPr="000F115E">
        <w:rPr>
          <w:rFonts w:ascii="Times New Roman" w:hAnsi="Times New Roman" w:cs="Times New Roman"/>
          <w:sz w:val="28"/>
          <w:szCs w:val="28"/>
          <w:lang w:val="uk-UA"/>
        </w:rPr>
        <w:t>)</w:t>
      </w:r>
      <w:r w:rsidRPr="000F115E">
        <w:rPr>
          <w:rFonts w:ascii="Times New Roman" w:eastAsia="Calibri" w:hAnsi="Times New Roman" w:cs="Times New Roman"/>
          <w:sz w:val="28"/>
          <w:szCs w:val="28"/>
          <w:lang w:val="uk-UA"/>
        </w:rPr>
        <w:t>.</w:t>
      </w:r>
    </w:p>
    <w:p w:rsidR="00305C07" w:rsidRPr="000F115E" w:rsidRDefault="00305C07" w:rsidP="00F020FC">
      <w:pPr>
        <w:pStyle w:val="a6"/>
        <w:spacing w:before="0" w:beforeAutospacing="0" w:after="0" w:afterAutospacing="0" w:line="360" w:lineRule="auto"/>
        <w:ind w:firstLine="709"/>
        <w:jc w:val="both"/>
        <w:rPr>
          <w:sz w:val="28"/>
          <w:szCs w:val="28"/>
          <w:lang w:val="uk-UA"/>
        </w:rPr>
      </w:pPr>
      <w:r w:rsidRPr="000F115E">
        <w:rPr>
          <w:b/>
          <w:sz w:val="28"/>
          <w:szCs w:val="28"/>
          <w:lang w:val="uk-UA"/>
        </w:rPr>
        <w:t>Предмет дослідження</w:t>
      </w:r>
      <w:r w:rsidRPr="000F115E">
        <w:rPr>
          <w:sz w:val="28"/>
          <w:szCs w:val="28"/>
          <w:lang w:val="uk-UA"/>
        </w:rPr>
        <w:t xml:space="preserve"> – особливості перекладу текстів</w:t>
      </w:r>
      <w:r w:rsidR="00942CE5" w:rsidRPr="000F115E">
        <w:rPr>
          <w:sz w:val="28"/>
          <w:szCs w:val="28"/>
          <w:lang w:val="uk-UA"/>
        </w:rPr>
        <w:t>, що містять алюзії</w:t>
      </w:r>
      <w:r w:rsidRPr="000F115E">
        <w:rPr>
          <w:sz w:val="28"/>
          <w:szCs w:val="28"/>
          <w:lang w:val="uk-UA"/>
        </w:rPr>
        <w:t xml:space="preserve">. </w:t>
      </w:r>
    </w:p>
    <w:p w:rsidR="00305C07" w:rsidRPr="000F115E" w:rsidRDefault="00305C07" w:rsidP="00305C07">
      <w:pPr>
        <w:pStyle w:val="a6"/>
        <w:spacing w:before="0" w:beforeAutospacing="0" w:after="0" w:afterAutospacing="0" w:line="360" w:lineRule="auto"/>
        <w:ind w:firstLine="709"/>
        <w:jc w:val="both"/>
        <w:rPr>
          <w:sz w:val="28"/>
          <w:szCs w:val="28"/>
          <w:lang w:val="uk-UA"/>
        </w:rPr>
      </w:pPr>
      <w:r w:rsidRPr="000F115E">
        <w:rPr>
          <w:b/>
          <w:sz w:val="28"/>
          <w:szCs w:val="28"/>
          <w:lang w:val="uk-UA"/>
        </w:rPr>
        <w:t>Теоретичну цінність</w:t>
      </w:r>
      <w:r w:rsidR="00717503" w:rsidRPr="000F115E">
        <w:rPr>
          <w:b/>
          <w:sz w:val="28"/>
          <w:szCs w:val="28"/>
          <w:lang w:val="uk-UA"/>
        </w:rPr>
        <w:t xml:space="preserve"> </w:t>
      </w:r>
      <w:r w:rsidRPr="000F115E">
        <w:rPr>
          <w:b/>
          <w:sz w:val="28"/>
          <w:szCs w:val="28"/>
          <w:lang w:val="uk-UA"/>
        </w:rPr>
        <w:t>нашого дослідження</w:t>
      </w:r>
      <w:r w:rsidRPr="000F115E">
        <w:rPr>
          <w:sz w:val="28"/>
          <w:szCs w:val="28"/>
          <w:lang w:val="uk-UA"/>
        </w:rPr>
        <w:t xml:space="preserve"> становить унікальність роботи, що поєднує в собі різні аспекти досліджуваної проблеми на матеріалі коротких текстів </w:t>
      </w:r>
      <w:r w:rsidR="00942CE5" w:rsidRPr="000F115E">
        <w:rPr>
          <w:sz w:val="28"/>
          <w:szCs w:val="28"/>
          <w:lang w:val="uk-UA"/>
        </w:rPr>
        <w:t xml:space="preserve">з алюзіями </w:t>
      </w:r>
      <w:r w:rsidRPr="000F115E">
        <w:rPr>
          <w:sz w:val="28"/>
          <w:szCs w:val="28"/>
          <w:lang w:val="uk-UA"/>
        </w:rPr>
        <w:t xml:space="preserve">англійською, українською та російською мовами, спеціально відібраних автором дослідження. </w:t>
      </w:r>
    </w:p>
    <w:p w:rsidR="00305C07" w:rsidRDefault="00305C07" w:rsidP="00305C07">
      <w:pPr>
        <w:pStyle w:val="a6"/>
        <w:spacing w:before="0" w:beforeAutospacing="0" w:after="0" w:afterAutospacing="0" w:line="360" w:lineRule="auto"/>
        <w:ind w:firstLine="709"/>
        <w:jc w:val="both"/>
        <w:rPr>
          <w:sz w:val="28"/>
          <w:szCs w:val="28"/>
          <w:lang w:val="uk-UA"/>
        </w:rPr>
      </w:pPr>
      <w:r w:rsidRPr="000F115E">
        <w:rPr>
          <w:b/>
          <w:sz w:val="28"/>
          <w:szCs w:val="28"/>
          <w:lang w:val="uk-UA"/>
        </w:rPr>
        <w:t xml:space="preserve">Практичне значення дослідження </w:t>
      </w:r>
      <w:r w:rsidRPr="000F115E">
        <w:rPr>
          <w:sz w:val="28"/>
          <w:szCs w:val="28"/>
          <w:lang w:val="uk-UA"/>
        </w:rPr>
        <w:t xml:space="preserve"> полягає у  можливості його широкого використання у навчальному процесі. Матеріали роботи можуть бути використані викладачами та студентами в курсі вивчення теорії та практики перекладу і практичного курсу англійської мови, </w:t>
      </w:r>
      <w:r w:rsidR="00717503" w:rsidRPr="000F115E">
        <w:rPr>
          <w:sz w:val="28"/>
          <w:szCs w:val="28"/>
          <w:lang w:val="uk-UA"/>
        </w:rPr>
        <w:t xml:space="preserve">стилістики англійської мови, </w:t>
      </w:r>
      <w:r w:rsidRPr="000F115E">
        <w:rPr>
          <w:sz w:val="28"/>
          <w:szCs w:val="28"/>
          <w:lang w:val="uk-UA"/>
        </w:rPr>
        <w:t xml:space="preserve">оскільки </w:t>
      </w:r>
      <w:r w:rsidR="00942CE5" w:rsidRPr="000F115E">
        <w:rPr>
          <w:sz w:val="28"/>
          <w:szCs w:val="28"/>
          <w:lang w:val="uk-UA"/>
        </w:rPr>
        <w:t xml:space="preserve">алюзії </w:t>
      </w:r>
      <w:r w:rsidRPr="000F115E">
        <w:rPr>
          <w:sz w:val="28"/>
          <w:szCs w:val="28"/>
          <w:lang w:val="uk-UA"/>
        </w:rPr>
        <w:t>як укра</w:t>
      </w:r>
      <w:r w:rsidR="00942CE5" w:rsidRPr="000F115E">
        <w:rPr>
          <w:sz w:val="28"/>
          <w:szCs w:val="28"/>
          <w:lang w:val="uk-UA"/>
        </w:rPr>
        <w:t>їнською, так і англійською мовами</w:t>
      </w:r>
      <w:r w:rsidRPr="000F115E">
        <w:rPr>
          <w:sz w:val="28"/>
          <w:szCs w:val="28"/>
          <w:lang w:val="uk-UA"/>
        </w:rPr>
        <w:t xml:space="preserve"> можуть бути доцільно включені до навчальних матеріалів занять або вчителями  з метою активізації навчальної діяльності учнів. При цьому</w:t>
      </w:r>
      <w:r w:rsidR="00942CE5" w:rsidRPr="000F115E">
        <w:rPr>
          <w:sz w:val="28"/>
          <w:szCs w:val="28"/>
          <w:lang w:val="uk-UA"/>
        </w:rPr>
        <w:t>,</w:t>
      </w:r>
      <w:r w:rsidRPr="000F115E">
        <w:rPr>
          <w:sz w:val="28"/>
          <w:szCs w:val="28"/>
          <w:lang w:val="uk-UA"/>
        </w:rPr>
        <w:t xml:space="preserve"> вірний переклад текстів </w:t>
      </w:r>
      <w:r w:rsidR="00942CE5" w:rsidRPr="000F115E">
        <w:rPr>
          <w:sz w:val="28"/>
          <w:szCs w:val="28"/>
          <w:lang w:val="uk-UA"/>
        </w:rPr>
        <w:t xml:space="preserve">з алюзіями </w:t>
      </w:r>
      <w:r w:rsidRPr="000F115E">
        <w:rPr>
          <w:sz w:val="28"/>
          <w:szCs w:val="28"/>
          <w:lang w:val="uk-UA"/>
        </w:rPr>
        <w:t>сприяє підвищенню соціокультурної компетентності студентів та учнів і вдосконалює навички літературного перекладу</w:t>
      </w:r>
      <w:r w:rsidR="00942CE5" w:rsidRPr="000F115E">
        <w:rPr>
          <w:sz w:val="28"/>
          <w:szCs w:val="28"/>
          <w:lang w:val="uk-UA"/>
        </w:rPr>
        <w:t xml:space="preserve"> та, в цілому, сприяє підвищенню рівня ерудованості як майбутніх вчителів англійської мови, так і перекладачів</w:t>
      </w:r>
      <w:r w:rsidRPr="000F115E">
        <w:rPr>
          <w:sz w:val="28"/>
          <w:szCs w:val="28"/>
          <w:lang w:val="uk-UA"/>
        </w:rPr>
        <w:t>.</w:t>
      </w:r>
    </w:p>
    <w:p w:rsidR="00F519B1" w:rsidRPr="00AC4EDE" w:rsidRDefault="00F519B1" w:rsidP="00002CC9">
      <w:pPr>
        <w:spacing w:after="0" w:line="360" w:lineRule="auto"/>
        <w:ind w:firstLine="708"/>
        <w:jc w:val="both"/>
        <w:rPr>
          <w:rFonts w:ascii="Times New Roman" w:hAnsi="Times New Roman" w:cs="Times New Roman"/>
          <w:sz w:val="28"/>
          <w:szCs w:val="28"/>
          <w:lang w:val="uk-UA"/>
        </w:rPr>
      </w:pPr>
      <w:r w:rsidRPr="00AC4EDE">
        <w:rPr>
          <w:rFonts w:ascii="Times New Roman" w:hAnsi="Times New Roman" w:cs="Times New Roman"/>
          <w:b/>
          <w:sz w:val="28"/>
          <w:szCs w:val="28"/>
          <w:lang w:val="uk-UA"/>
        </w:rPr>
        <w:t>Апробація результатів та публікації.</w:t>
      </w:r>
      <w:r w:rsidRPr="00AC4EDE">
        <w:rPr>
          <w:rFonts w:ascii="Times New Roman" w:hAnsi="Times New Roman" w:cs="Times New Roman"/>
          <w:sz w:val="28"/>
          <w:szCs w:val="28"/>
          <w:lang w:val="uk-UA"/>
        </w:rPr>
        <w:t xml:space="preserve">  Результати проведеного дослідження були апробовані </w:t>
      </w:r>
      <w:r w:rsidR="00AC4EDE" w:rsidRPr="00AC4EDE">
        <w:rPr>
          <w:rFonts w:ascii="Times New Roman" w:hAnsi="Times New Roman" w:cs="Times New Roman"/>
          <w:sz w:val="28"/>
          <w:szCs w:val="28"/>
          <w:lang w:val="uk-UA"/>
        </w:rPr>
        <w:t>на наступних конференціях: VIII науково-педагогічних читаннях молодих учених, магістрантів, студентів іноземними мовами «</w:t>
      </w:r>
      <w:r w:rsidR="00AC4EDE" w:rsidRPr="00AC4EDE">
        <w:rPr>
          <w:rFonts w:ascii="Times New Roman" w:hAnsi="Times New Roman" w:cs="Times New Roman"/>
          <w:b/>
          <w:sz w:val="28"/>
          <w:szCs w:val="28"/>
          <w:lang w:val="uk-UA"/>
        </w:rPr>
        <w:t>The 21st Century Challenges in Education and Science</w:t>
      </w:r>
      <w:r w:rsidR="00AC4EDE" w:rsidRPr="00AC4EDE">
        <w:rPr>
          <w:rFonts w:ascii="Times New Roman" w:hAnsi="Times New Roman" w:cs="Times New Roman"/>
          <w:sz w:val="28"/>
          <w:szCs w:val="28"/>
          <w:lang w:val="uk-UA"/>
        </w:rPr>
        <w:t>»</w:t>
      </w:r>
      <w:r w:rsidR="00AC4EDE">
        <w:rPr>
          <w:rFonts w:ascii="Times New Roman" w:hAnsi="Times New Roman" w:cs="Times New Roman"/>
          <w:sz w:val="28"/>
          <w:szCs w:val="28"/>
          <w:lang w:val="uk-UA"/>
        </w:rPr>
        <w:t xml:space="preserve"> </w:t>
      </w:r>
      <w:r w:rsidR="00AC4EDE" w:rsidRPr="00AC4EDE">
        <w:rPr>
          <w:rFonts w:ascii="Times New Roman" w:hAnsi="Times New Roman" w:cs="Times New Roman"/>
          <w:sz w:val="28"/>
          <w:szCs w:val="28"/>
          <w:lang w:val="uk-UA"/>
        </w:rPr>
        <w:t>(квітень 2020 року, м. Глухів); Всеукраїнській студентській науково-практичній інтернет-конференції «</w:t>
      </w:r>
      <w:r w:rsidR="00AC4EDE" w:rsidRPr="00AC4EDE">
        <w:rPr>
          <w:rFonts w:ascii="Times New Roman" w:hAnsi="Times New Roman" w:cs="Times New Roman"/>
          <w:b/>
          <w:sz w:val="28"/>
          <w:szCs w:val="28"/>
          <w:lang w:val="uk-UA"/>
        </w:rPr>
        <w:t>Арватівські читання</w:t>
      </w:r>
      <w:r w:rsidR="00AC4EDE" w:rsidRPr="00AC4EDE">
        <w:rPr>
          <w:rFonts w:ascii="Times New Roman" w:hAnsi="Times New Roman" w:cs="Times New Roman"/>
          <w:sz w:val="28"/>
          <w:szCs w:val="28"/>
          <w:lang w:val="uk-UA"/>
        </w:rPr>
        <w:t xml:space="preserve">» (Ніжин, 2020 р.); </w:t>
      </w:r>
      <w:r w:rsidRPr="00AC4EDE">
        <w:rPr>
          <w:rFonts w:ascii="Times New Roman" w:hAnsi="Times New Roman" w:cs="Times New Roman"/>
          <w:sz w:val="28"/>
          <w:szCs w:val="28"/>
          <w:lang w:val="uk-UA"/>
        </w:rPr>
        <w:t xml:space="preserve"> </w:t>
      </w:r>
      <w:r w:rsidRPr="00AC4EDE">
        <w:rPr>
          <w:rFonts w:ascii="Times New Roman" w:hAnsi="Times New Roman" w:cs="Times New Roman"/>
          <w:sz w:val="28"/>
          <w:szCs w:val="28"/>
        </w:rPr>
        <w:t>X</w:t>
      </w:r>
      <w:r w:rsidRPr="00AC4EDE">
        <w:rPr>
          <w:rFonts w:ascii="Times New Roman" w:hAnsi="Times New Roman" w:cs="Times New Roman"/>
          <w:sz w:val="28"/>
          <w:szCs w:val="28"/>
          <w:lang w:val="uk-UA"/>
        </w:rPr>
        <w:t xml:space="preserve">ІІІ Всеукраїнській науково-практичній інтернет-конференції студентів, аспірантів та молодих науковців </w:t>
      </w:r>
      <w:r w:rsidRPr="00AC4EDE">
        <w:rPr>
          <w:rFonts w:ascii="Times New Roman" w:hAnsi="Times New Roman" w:cs="Times New Roman"/>
          <w:b/>
          <w:bCs/>
          <w:sz w:val="28"/>
          <w:szCs w:val="28"/>
          <w:lang w:val="uk-UA"/>
        </w:rPr>
        <w:t xml:space="preserve">«Сучасні філологічні дослідження та навчання іноземної мови в контексті міжкультурної комунікації» </w:t>
      </w:r>
      <w:r w:rsidRPr="00AC4EDE">
        <w:rPr>
          <w:rFonts w:ascii="Times New Roman" w:hAnsi="Times New Roman" w:cs="Times New Roman"/>
          <w:bCs/>
          <w:sz w:val="28"/>
          <w:szCs w:val="28"/>
          <w:lang w:val="uk-UA"/>
        </w:rPr>
        <w:t>6 листопада</w:t>
      </w:r>
      <w:r w:rsidRPr="00AC4EDE">
        <w:rPr>
          <w:rFonts w:ascii="Times New Roman" w:hAnsi="Times New Roman" w:cs="Times New Roman"/>
          <w:b/>
          <w:bCs/>
          <w:sz w:val="28"/>
          <w:szCs w:val="28"/>
          <w:lang w:val="uk-UA"/>
        </w:rPr>
        <w:t xml:space="preserve"> </w:t>
      </w:r>
      <w:r w:rsidRPr="00AC4EDE">
        <w:rPr>
          <w:rFonts w:ascii="Times New Roman" w:hAnsi="Times New Roman" w:cs="Times New Roman"/>
          <w:bCs/>
          <w:sz w:val="28"/>
          <w:szCs w:val="28"/>
          <w:lang w:val="uk-UA"/>
        </w:rPr>
        <w:t xml:space="preserve">2020 року в </w:t>
      </w:r>
      <w:r w:rsidRPr="00AC4EDE">
        <w:rPr>
          <w:rFonts w:ascii="Times New Roman" w:hAnsi="Times New Roman" w:cs="Times New Roman"/>
          <w:bCs/>
          <w:sz w:val="28"/>
          <w:szCs w:val="28"/>
          <w:lang w:val="uk-UA"/>
        </w:rPr>
        <w:lastRenderedPageBreak/>
        <w:t>Житомирському державному університеті імені Івана Фр</w:t>
      </w:r>
      <w:r w:rsidR="00AC4EDE" w:rsidRPr="00AC4EDE">
        <w:rPr>
          <w:rFonts w:ascii="Times New Roman" w:hAnsi="Times New Roman" w:cs="Times New Roman"/>
          <w:bCs/>
          <w:sz w:val="28"/>
          <w:szCs w:val="28"/>
          <w:lang w:val="uk-UA"/>
        </w:rPr>
        <w:t>анка. За матеріалами конференцій</w:t>
      </w:r>
      <w:r w:rsidRPr="00AC4EDE">
        <w:rPr>
          <w:rFonts w:ascii="Times New Roman" w:hAnsi="Times New Roman" w:cs="Times New Roman"/>
          <w:bCs/>
          <w:sz w:val="28"/>
          <w:szCs w:val="28"/>
          <w:lang w:val="uk-UA"/>
        </w:rPr>
        <w:t xml:space="preserve"> </w:t>
      </w:r>
      <w:r w:rsidR="00AC4EDE" w:rsidRPr="00AC4EDE">
        <w:rPr>
          <w:rFonts w:ascii="Times New Roman" w:hAnsi="Times New Roman" w:cs="Times New Roman"/>
          <w:bCs/>
          <w:sz w:val="28"/>
          <w:szCs w:val="28"/>
          <w:lang w:val="uk-UA"/>
        </w:rPr>
        <w:t>опубліковані статті</w:t>
      </w:r>
      <w:r w:rsidRPr="00AC4EDE">
        <w:rPr>
          <w:rFonts w:ascii="Times New Roman" w:hAnsi="Times New Roman" w:cs="Times New Roman"/>
          <w:bCs/>
          <w:sz w:val="28"/>
          <w:szCs w:val="28"/>
          <w:lang w:val="uk-UA"/>
        </w:rPr>
        <w:t xml:space="preserve"> </w:t>
      </w:r>
      <w:r w:rsidR="00AC4EDE" w:rsidRPr="00AC4EDE">
        <w:rPr>
          <w:rFonts w:ascii="Times New Roman" w:hAnsi="Times New Roman" w:cs="Times New Roman"/>
          <w:bCs/>
          <w:sz w:val="28"/>
          <w:szCs w:val="28"/>
          <w:lang w:val="uk-UA"/>
        </w:rPr>
        <w:t>«</w:t>
      </w:r>
      <w:r w:rsidR="00AC4EDE" w:rsidRPr="00AC4EDE">
        <w:rPr>
          <w:rFonts w:ascii="Times New Roman" w:hAnsi="Times New Roman" w:cs="Times New Roman"/>
          <w:sz w:val="28"/>
          <w:szCs w:val="28"/>
          <w:lang w:val="uk-UA"/>
        </w:rPr>
        <w:t>F</w:t>
      </w:r>
      <w:r w:rsidR="00AC4EDE" w:rsidRPr="00AC4EDE">
        <w:rPr>
          <w:rFonts w:ascii="Times New Roman" w:hAnsi="Times New Roman" w:cs="Times New Roman"/>
          <w:sz w:val="28"/>
          <w:szCs w:val="28"/>
          <w:lang w:val="en-US"/>
        </w:rPr>
        <w:t>unctions</w:t>
      </w:r>
      <w:r w:rsidR="00AC4EDE" w:rsidRPr="00AC4EDE">
        <w:rPr>
          <w:rFonts w:ascii="Times New Roman" w:hAnsi="Times New Roman" w:cs="Times New Roman"/>
          <w:sz w:val="28"/>
          <w:szCs w:val="28"/>
          <w:lang w:val="uk-UA"/>
        </w:rPr>
        <w:t xml:space="preserve"> </w:t>
      </w:r>
      <w:r w:rsidR="00AC4EDE" w:rsidRPr="00AC4EDE">
        <w:rPr>
          <w:rFonts w:ascii="Times New Roman" w:hAnsi="Times New Roman" w:cs="Times New Roman"/>
          <w:sz w:val="28"/>
          <w:szCs w:val="28"/>
          <w:lang w:val="en-US"/>
        </w:rPr>
        <w:t>of</w:t>
      </w:r>
      <w:r w:rsidR="00AC4EDE" w:rsidRPr="00AC4EDE">
        <w:rPr>
          <w:rFonts w:ascii="Times New Roman" w:hAnsi="Times New Roman" w:cs="Times New Roman"/>
          <w:sz w:val="28"/>
          <w:szCs w:val="28"/>
          <w:lang w:val="uk-UA"/>
        </w:rPr>
        <w:t xml:space="preserve"> </w:t>
      </w:r>
      <w:r w:rsidR="00AC4EDE" w:rsidRPr="00AC4EDE">
        <w:rPr>
          <w:rFonts w:ascii="Times New Roman" w:hAnsi="Times New Roman" w:cs="Times New Roman"/>
          <w:sz w:val="28"/>
          <w:szCs w:val="28"/>
          <w:lang w:val="en-US"/>
        </w:rPr>
        <w:t>allusion</w:t>
      </w:r>
      <w:r w:rsidR="00AC4EDE" w:rsidRPr="00AC4EDE">
        <w:rPr>
          <w:rFonts w:ascii="Times New Roman" w:hAnsi="Times New Roman" w:cs="Times New Roman"/>
          <w:sz w:val="28"/>
          <w:szCs w:val="28"/>
          <w:lang w:val="uk-UA"/>
        </w:rPr>
        <w:t xml:space="preserve"> </w:t>
      </w:r>
      <w:r w:rsidR="00AC4EDE" w:rsidRPr="00AC4EDE">
        <w:rPr>
          <w:rFonts w:ascii="Times New Roman" w:hAnsi="Times New Roman" w:cs="Times New Roman"/>
          <w:sz w:val="28"/>
          <w:szCs w:val="28"/>
          <w:lang w:val="en-US"/>
        </w:rPr>
        <w:t>and</w:t>
      </w:r>
      <w:r w:rsidR="00AC4EDE" w:rsidRPr="00AC4EDE">
        <w:rPr>
          <w:rFonts w:ascii="Times New Roman" w:hAnsi="Times New Roman" w:cs="Times New Roman"/>
          <w:sz w:val="28"/>
          <w:szCs w:val="28"/>
          <w:lang w:val="uk-UA"/>
        </w:rPr>
        <w:t xml:space="preserve"> </w:t>
      </w:r>
      <w:r w:rsidR="00AC4EDE" w:rsidRPr="00AC4EDE">
        <w:rPr>
          <w:rFonts w:ascii="Times New Roman" w:hAnsi="Times New Roman" w:cs="Times New Roman"/>
          <w:sz w:val="28"/>
          <w:szCs w:val="28"/>
          <w:lang w:val="en-US"/>
        </w:rPr>
        <w:t>its</w:t>
      </w:r>
      <w:r w:rsidR="00AC4EDE" w:rsidRPr="00AC4EDE">
        <w:rPr>
          <w:rFonts w:ascii="Times New Roman" w:hAnsi="Times New Roman" w:cs="Times New Roman"/>
          <w:sz w:val="28"/>
          <w:szCs w:val="28"/>
          <w:lang w:val="uk-UA"/>
        </w:rPr>
        <w:t xml:space="preserve"> </w:t>
      </w:r>
      <w:r w:rsidR="00AC4EDE" w:rsidRPr="00AC4EDE">
        <w:rPr>
          <w:rFonts w:ascii="Times New Roman" w:hAnsi="Times New Roman" w:cs="Times New Roman"/>
          <w:sz w:val="28"/>
          <w:szCs w:val="28"/>
          <w:lang w:val="en-US"/>
        </w:rPr>
        <w:t>translation</w:t>
      </w:r>
      <w:r w:rsidR="00AC4EDE" w:rsidRPr="00AC4EDE">
        <w:rPr>
          <w:rFonts w:ascii="Times New Roman" w:hAnsi="Times New Roman" w:cs="Times New Roman"/>
          <w:bCs/>
          <w:sz w:val="28"/>
          <w:szCs w:val="28"/>
          <w:lang w:val="uk-UA"/>
        </w:rPr>
        <w:t>», «</w:t>
      </w:r>
      <w:r w:rsidR="00AC4EDE" w:rsidRPr="00AC4EDE">
        <w:rPr>
          <w:rFonts w:ascii="Times New Roman" w:hAnsi="Times New Roman" w:cs="Times New Roman"/>
          <w:sz w:val="28"/>
          <w:szCs w:val="28"/>
          <w:lang w:val="uk-UA"/>
        </w:rPr>
        <w:t>Типологічна класифікація алюзії</w:t>
      </w:r>
      <w:r w:rsidR="00AC4EDE" w:rsidRPr="00AC4EDE">
        <w:rPr>
          <w:rFonts w:ascii="Times New Roman" w:hAnsi="Times New Roman" w:cs="Times New Roman"/>
          <w:bCs/>
          <w:sz w:val="28"/>
          <w:szCs w:val="28"/>
          <w:lang w:val="uk-UA"/>
        </w:rPr>
        <w:t xml:space="preserve">», </w:t>
      </w:r>
      <w:r w:rsidRPr="00AC4EDE">
        <w:rPr>
          <w:rFonts w:ascii="Times New Roman" w:hAnsi="Times New Roman" w:cs="Times New Roman"/>
          <w:bCs/>
          <w:sz w:val="28"/>
          <w:szCs w:val="28"/>
          <w:lang w:val="uk-UA"/>
        </w:rPr>
        <w:t>«</w:t>
      </w:r>
      <w:r w:rsidRPr="00AC4EDE">
        <w:rPr>
          <w:rFonts w:ascii="Times New Roman" w:hAnsi="Times New Roman" w:cs="Times New Roman"/>
          <w:sz w:val="28"/>
          <w:szCs w:val="28"/>
          <w:shd w:val="clear" w:color="auto" w:fill="FFFFFF"/>
          <w:lang w:val="uk-UA"/>
        </w:rPr>
        <w:t>Класифікація алюзій в теоріях науковців</w:t>
      </w:r>
      <w:r w:rsidRPr="00AC4EDE">
        <w:rPr>
          <w:rFonts w:ascii="Times New Roman" w:hAnsi="Times New Roman" w:cs="Times New Roman"/>
          <w:bCs/>
          <w:sz w:val="28"/>
          <w:szCs w:val="28"/>
          <w:lang w:val="uk-UA"/>
        </w:rPr>
        <w:t xml:space="preserve">». </w:t>
      </w:r>
    </w:p>
    <w:p w:rsidR="00F519B1" w:rsidRPr="00130058" w:rsidRDefault="00F519B1" w:rsidP="00002CC9">
      <w:pPr>
        <w:spacing w:after="0" w:line="360" w:lineRule="auto"/>
        <w:ind w:firstLine="709"/>
        <w:jc w:val="both"/>
        <w:rPr>
          <w:rFonts w:ascii="Times New Roman" w:hAnsi="Times New Roman" w:cs="Times New Roman"/>
          <w:sz w:val="28"/>
          <w:szCs w:val="28"/>
          <w:lang w:val="uk-UA"/>
        </w:rPr>
      </w:pPr>
      <w:r w:rsidRPr="00130058">
        <w:rPr>
          <w:rFonts w:ascii="Times New Roman" w:hAnsi="Times New Roman" w:cs="Times New Roman"/>
          <w:b/>
          <w:sz w:val="28"/>
          <w:szCs w:val="28"/>
          <w:lang w:val="uk-UA"/>
        </w:rPr>
        <w:t>Структура дослідження</w:t>
      </w:r>
      <w:r w:rsidRPr="00130058">
        <w:rPr>
          <w:rFonts w:ascii="Times New Roman" w:hAnsi="Times New Roman" w:cs="Times New Roman"/>
          <w:sz w:val="28"/>
          <w:szCs w:val="28"/>
          <w:lang w:val="uk-UA"/>
        </w:rPr>
        <w:t>. Дипломна робота складається зі вступу, двох розділів, загальних виснов</w:t>
      </w:r>
      <w:r w:rsidR="00AC4EDE">
        <w:rPr>
          <w:rFonts w:ascii="Times New Roman" w:hAnsi="Times New Roman" w:cs="Times New Roman"/>
          <w:sz w:val="28"/>
          <w:szCs w:val="28"/>
          <w:lang w:val="uk-UA"/>
        </w:rPr>
        <w:t>ків, списку використаних джерел</w:t>
      </w:r>
      <w:r w:rsidRPr="00130058">
        <w:rPr>
          <w:rFonts w:ascii="Times New Roman" w:hAnsi="Times New Roman" w:cs="Times New Roman"/>
          <w:sz w:val="28"/>
          <w:szCs w:val="28"/>
          <w:lang w:val="uk-UA"/>
        </w:rPr>
        <w:t xml:space="preserve">. </w:t>
      </w:r>
    </w:p>
    <w:p w:rsidR="00E65AE5" w:rsidRDefault="00AC4EDE" w:rsidP="00002CC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Загальний обсяг роботи – 7</w:t>
      </w:r>
      <w:r w:rsidR="00002CC9">
        <w:rPr>
          <w:rFonts w:ascii="Times New Roman" w:hAnsi="Times New Roman" w:cs="Times New Roman"/>
          <w:sz w:val="28"/>
          <w:szCs w:val="28"/>
          <w:lang w:val="uk-UA"/>
        </w:rPr>
        <w:t>7</w:t>
      </w:r>
      <w:r w:rsidR="00F519B1">
        <w:rPr>
          <w:rFonts w:ascii="Times New Roman" w:hAnsi="Times New Roman" w:cs="Times New Roman"/>
          <w:sz w:val="28"/>
          <w:szCs w:val="28"/>
          <w:lang w:val="uk-UA"/>
        </w:rPr>
        <w:t xml:space="preserve"> сторін</w:t>
      </w:r>
      <w:r w:rsidR="00002CC9">
        <w:rPr>
          <w:rFonts w:ascii="Times New Roman" w:hAnsi="Times New Roman" w:cs="Times New Roman"/>
          <w:sz w:val="28"/>
          <w:szCs w:val="28"/>
          <w:lang w:val="uk-UA"/>
        </w:rPr>
        <w:t>ок</w:t>
      </w:r>
      <w:r w:rsidR="00F519B1">
        <w:rPr>
          <w:rFonts w:ascii="Times New Roman" w:hAnsi="Times New Roman" w:cs="Times New Roman"/>
          <w:sz w:val="28"/>
          <w:szCs w:val="28"/>
          <w:lang w:val="uk-UA"/>
        </w:rPr>
        <w:t>.</w:t>
      </w:r>
    </w:p>
    <w:p w:rsidR="000F115E" w:rsidRPr="00E65AE5" w:rsidRDefault="00E65AE5" w:rsidP="00002CC9">
      <w:pPr>
        <w:spacing w:after="0"/>
        <w:rPr>
          <w:rFonts w:ascii="Times New Roman" w:hAnsi="Times New Roman" w:cs="Times New Roman"/>
          <w:sz w:val="28"/>
          <w:szCs w:val="28"/>
          <w:lang w:val="uk-UA"/>
        </w:rPr>
      </w:pPr>
      <w:r>
        <w:rPr>
          <w:rFonts w:ascii="Times New Roman" w:hAnsi="Times New Roman" w:cs="Times New Roman"/>
          <w:sz w:val="28"/>
          <w:szCs w:val="28"/>
          <w:lang w:val="uk-UA"/>
        </w:rPr>
        <w:br w:type="page"/>
      </w:r>
      <w:r w:rsidR="000F115E" w:rsidRPr="000F115E">
        <w:rPr>
          <w:rFonts w:ascii="Times New Roman" w:eastAsia="Calibri" w:hAnsi="Times New Roman" w:cs="Times New Roman"/>
          <w:b/>
          <w:sz w:val="28"/>
          <w:szCs w:val="28"/>
          <w:lang w:val="uk-UA"/>
        </w:rPr>
        <w:lastRenderedPageBreak/>
        <w:t xml:space="preserve">Розділ І. Теоретичні аспекти перекладу </w:t>
      </w:r>
      <w:r w:rsidR="000F115E" w:rsidRPr="000F115E">
        <w:rPr>
          <w:rFonts w:ascii="Times New Roman" w:hAnsi="Times New Roman" w:cs="Times New Roman"/>
          <w:b/>
          <w:sz w:val="28"/>
          <w:szCs w:val="28"/>
          <w:lang w:val="uk-UA"/>
        </w:rPr>
        <w:t>алюзій в різних видах текстів</w:t>
      </w:r>
    </w:p>
    <w:p w:rsidR="004B7BEC" w:rsidRDefault="000F115E" w:rsidP="004B7BEC">
      <w:pPr>
        <w:rPr>
          <w:rFonts w:ascii="Times New Roman" w:eastAsia="Times New Roman" w:hAnsi="Times New Roman" w:cs="Times New Roman"/>
          <w:b/>
          <w:sz w:val="28"/>
          <w:szCs w:val="28"/>
          <w:lang w:val="uk-UA" w:eastAsia="ru-RU"/>
        </w:rPr>
      </w:pPr>
      <w:r w:rsidRPr="000F115E">
        <w:rPr>
          <w:rFonts w:ascii="Times New Roman" w:hAnsi="Times New Roman" w:cs="Times New Roman"/>
          <w:b/>
          <w:sz w:val="28"/>
          <w:szCs w:val="28"/>
          <w:lang w:val="uk-UA"/>
        </w:rPr>
        <w:t xml:space="preserve">1.1. </w:t>
      </w:r>
      <w:r w:rsidR="004B7BEC">
        <w:rPr>
          <w:rFonts w:ascii="Times New Roman" w:eastAsia="Times New Roman" w:hAnsi="Times New Roman" w:cs="Times New Roman"/>
          <w:b/>
          <w:sz w:val="28"/>
          <w:szCs w:val="28"/>
          <w:lang w:val="uk-UA" w:eastAsia="ru-RU"/>
        </w:rPr>
        <w:t>Алюзія як прояв інтертекстуальності</w:t>
      </w:r>
    </w:p>
    <w:p w:rsidR="004B7BEC" w:rsidRPr="008C76A4" w:rsidRDefault="004B7BEC" w:rsidP="004B7BEC">
      <w:pPr>
        <w:spacing w:after="0" w:line="360" w:lineRule="auto"/>
        <w:ind w:firstLine="708"/>
        <w:jc w:val="both"/>
        <w:rPr>
          <w:rFonts w:ascii="Times New Roman" w:hAnsi="Times New Roman" w:cs="Times New Roman"/>
          <w:color w:val="333333"/>
          <w:sz w:val="28"/>
          <w:szCs w:val="28"/>
          <w:shd w:val="clear" w:color="auto" w:fill="FFFFFF"/>
        </w:rPr>
      </w:pPr>
      <w:r w:rsidRPr="008C76A4">
        <w:rPr>
          <w:rFonts w:ascii="Times New Roman" w:hAnsi="Times New Roman" w:cs="Times New Roman"/>
          <w:color w:val="333333"/>
          <w:sz w:val="28"/>
          <w:szCs w:val="28"/>
          <w:shd w:val="clear" w:color="auto" w:fill="FFFFFF"/>
          <w:lang w:val="uk-UA"/>
        </w:rPr>
        <w:t>Л</w:t>
      </w:r>
      <w:r w:rsidRPr="008C76A4">
        <w:rPr>
          <w:rFonts w:ascii="Times New Roman" w:hAnsi="Times New Roman" w:cs="Times New Roman"/>
          <w:color w:val="333333"/>
          <w:sz w:val="28"/>
          <w:szCs w:val="28"/>
          <w:shd w:val="clear" w:color="auto" w:fill="FFFFFF"/>
        </w:rPr>
        <w:t>ітературознавці та теоретики</w:t>
      </w:r>
      <w:r w:rsidRPr="008C76A4">
        <w:rPr>
          <w:rFonts w:ascii="Times New Roman" w:hAnsi="Times New Roman" w:cs="Times New Roman"/>
          <w:color w:val="333333"/>
          <w:sz w:val="28"/>
          <w:szCs w:val="28"/>
          <w:shd w:val="clear" w:color="auto" w:fill="FFFFFF"/>
          <w:lang w:val="uk-UA"/>
        </w:rPr>
        <w:t xml:space="preserve"> досліджують</w:t>
      </w:r>
      <w:r w:rsidRPr="008C76A4">
        <w:rPr>
          <w:rFonts w:ascii="Times New Roman" w:hAnsi="Times New Roman" w:cs="Times New Roman"/>
          <w:color w:val="333333"/>
          <w:sz w:val="28"/>
          <w:szCs w:val="28"/>
          <w:shd w:val="clear" w:color="auto" w:fill="FFFFFF"/>
        </w:rPr>
        <w:t xml:space="preserve">, що </w:t>
      </w:r>
      <w:r w:rsidRPr="008C76A4">
        <w:rPr>
          <w:rFonts w:ascii="Times New Roman" w:hAnsi="Times New Roman" w:cs="Times New Roman"/>
          <w:color w:val="333333"/>
          <w:sz w:val="28"/>
          <w:szCs w:val="28"/>
          <w:shd w:val="clear" w:color="auto" w:fill="FFFFFF"/>
          <w:lang w:val="uk-UA"/>
        </w:rPr>
        <w:t xml:space="preserve">будь-які </w:t>
      </w:r>
      <w:r w:rsidRPr="008C76A4">
        <w:rPr>
          <w:rFonts w:ascii="Times New Roman" w:hAnsi="Times New Roman" w:cs="Times New Roman"/>
          <w:color w:val="333333"/>
          <w:sz w:val="28"/>
          <w:szCs w:val="28"/>
          <w:shd w:val="clear" w:color="auto" w:fill="FFFFFF"/>
        </w:rPr>
        <w:t xml:space="preserve">два тексти можуть бути пов'язані між собою. Подібні зв’язки широко розглядаються як наслідки для розуміння читачів та перекладачів та реагування на них. Інтертекстуальність та </w:t>
      </w:r>
      <w:r w:rsidRPr="008C76A4">
        <w:rPr>
          <w:rFonts w:ascii="Times New Roman" w:hAnsi="Times New Roman" w:cs="Times New Roman"/>
          <w:color w:val="333333"/>
          <w:sz w:val="28"/>
          <w:szCs w:val="28"/>
          <w:shd w:val="clear" w:color="auto" w:fill="FFFFFF"/>
          <w:lang w:val="uk-UA"/>
        </w:rPr>
        <w:t>алюзія</w:t>
      </w:r>
      <w:r>
        <w:rPr>
          <w:rFonts w:ascii="Times New Roman" w:hAnsi="Times New Roman" w:cs="Times New Roman"/>
          <w:color w:val="333333"/>
          <w:sz w:val="28"/>
          <w:szCs w:val="28"/>
          <w:shd w:val="clear" w:color="auto" w:fill="FFFFFF"/>
          <w:lang w:val="uk-UA"/>
        </w:rPr>
        <w:t xml:space="preserve"> </w:t>
      </w:r>
      <w:r w:rsidRPr="008C76A4">
        <w:rPr>
          <w:rFonts w:ascii="Times New Roman" w:hAnsi="Times New Roman" w:cs="Times New Roman"/>
          <w:color w:val="333333"/>
          <w:sz w:val="28"/>
          <w:szCs w:val="28"/>
          <w:shd w:val="clear" w:color="auto" w:fill="FFFFFF"/>
        </w:rPr>
        <w:t>є,</w:t>
      </w:r>
      <w:r w:rsidRPr="008C76A4">
        <w:rPr>
          <w:rFonts w:ascii="Times New Roman" w:hAnsi="Times New Roman" w:cs="Times New Roman"/>
          <w:color w:val="333333"/>
          <w:sz w:val="28"/>
          <w:szCs w:val="28"/>
          <w:shd w:val="clear" w:color="auto" w:fill="FFFFFF"/>
          <w:lang w:val="uk-UA"/>
        </w:rPr>
        <w:t xml:space="preserve"> </w:t>
      </w:r>
      <w:r w:rsidRPr="008C76A4">
        <w:rPr>
          <w:rFonts w:ascii="Times New Roman" w:hAnsi="Times New Roman" w:cs="Times New Roman"/>
          <w:color w:val="333333"/>
          <w:sz w:val="28"/>
          <w:szCs w:val="28"/>
          <w:shd w:val="clear" w:color="auto" w:fill="FFFFFF"/>
        </w:rPr>
        <w:t>поряд із впливом, найбільш широко обговорювані форми такого текстового</w:t>
      </w:r>
      <w:r w:rsidRPr="008C76A4">
        <w:rPr>
          <w:rFonts w:ascii="Times New Roman" w:hAnsi="Times New Roman" w:cs="Times New Roman"/>
          <w:color w:val="333333"/>
          <w:sz w:val="28"/>
          <w:szCs w:val="28"/>
          <w:shd w:val="clear" w:color="auto" w:fill="FFFFFF"/>
          <w:lang w:val="uk-UA"/>
        </w:rPr>
        <w:t xml:space="preserve"> </w:t>
      </w:r>
      <w:r w:rsidRPr="008C76A4">
        <w:rPr>
          <w:rFonts w:ascii="Times New Roman" w:hAnsi="Times New Roman" w:cs="Times New Roman"/>
          <w:color w:val="333333"/>
          <w:sz w:val="28"/>
          <w:szCs w:val="28"/>
          <w:shd w:val="clear" w:color="auto" w:fill="FFFFFF"/>
        </w:rPr>
        <w:t>взаємозв'язк</w:t>
      </w:r>
      <w:r w:rsidRPr="008C76A4">
        <w:rPr>
          <w:rFonts w:ascii="Times New Roman" w:hAnsi="Times New Roman" w:cs="Times New Roman"/>
          <w:color w:val="333333"/>
          <w:sz w:val="28"/>
          <w:szCs w:val="28"/>
          <w:shd w:val="clear" w:color="auto" w:fill="FFFFFF"/>
          <w:lang w:val="uk-UA"/>
        </w:rPr>
        <w:t>у</w:t>
      </w:r>
      <w:r w:rsidRPr="008C76A4">
        <w:rPr>
          <w:rFonts w:ascii="Times New Roman" w:hAnsi="Times New Roman" w:cs="Times New Roman"/>
          <w:color w:val="333333"/>
          <w:sz w:val="28"/>
          <w:szCs w:val="28"/>
          <w:shd w:val="clear" w:color="auto" w:fill="FFFFFF"/>
        </w:rPr>
        <w:t>. Незважаючи на те, що всі три концепції мають базову інтуїтивну зрозумілість, при теоретичному розгляді їх виникає щонайменше дві проблеми.</w:t>
      </w:r>
    </w:p>
    <w:p w:rsidR="004B7BEC" w:rsidRPr="0084730E" w:rsidRDefault="004B7BEC" w:rsidP="004B7BEC">
      <w:pPr>
        <w:spacing w:after="0" w:line="360" w:lineRule="auto"/>
        <w:ind w:firstLine="709"/>
        <w:jc w:val="both"/>
        <w:rPr>
          <w:rFonts w:ascii="Times New Roman" w:hAnsi="Times New Roman" w:cs="Times New Roman"/>
          <w:color w:val="333333"/>
          <w:sz w:val="28"/>
          <w:szCs w:val="28"/>
          <w:shd w:val="clear" w:color="auto" w:fill="FFFFFF"/>
        </w:rPr>
      </w:pPr>
      <w:r w:rsidRPr="0084730E">
        <w:rPr>
          <w:rFonts w:ascii="Times New Roman" w:hAnsi="Times New Roman" w:cs="Times New Roman"/>
          <w:color w:val="333333"/>
          <w:sz w:val="28"/>
          <w:szCs w:val="28"/>
          <w:shd w:val="clear" w:color="auto" w:fill="FFFFFF"/>
        </w:rPr>
        <w:t>По-перше, дуже важко дійти до визначень термінів, які були б</w:t>
      </w:r>
      <w:r w:rsidRPr="0084730E">
        <w:rPr>
          <w:rFonts w:ascii="Times New Roman" w:hAnsi="Times New Roman" w:cs="Times New Roman"/>
          <w:color w:val="333333"/>
          <w:sz w:val="28"/>
          <w:szCs w:val="28"/>
          <w:shd w:val="clear" w:color="auto" w:fill="FFFFFF"/>
          <w:lang w:val="uk-UA"/>
        </w:rPr>
        <w:t xml:space="preserve"> </w:t>
      </w:r>
      <w:r w:rsidRPr="0084730E">
        <w:rPr>
          <w:rFonts w:ascii="Times New Roman" w:hAnsi="Times New Roman" w:cs="Times New Roman"/>
          <w:color w:val="333333"/>
          <w:sz w:val="28"/>
          <w:szCs w:val="28"/>
          <w:shd w:val="clear" w:color="auto" w:fill="FFFFFF"/>
        </w:rPr>
        <w:t>як точні, так і широко прийнятні для теоретичних орієнтацій.</w:t>
      </w:r>
      <w:r w:rsidRPr="0084730E">
        <w:rPr>
          <w:rFonts w:ascii="Times New Roman" w:hAnsi="Times New Roman" w:cs="Times New Roman"/>
          <w:color w:val="333333"/>
          <w:sz w:val="28"/>
          <w:szCs w:val="28"/>
          <w:shd w:val="clear" w:color="auto" w:fill="FFFFFF"/>
          <w:lang w:val="uk-UA"/>
        </w:rPr>
        <w:t xml:space="preserve"> </w:t>
      </w:r>
      <w:r w:rsidRPr="0084730E">
        <w:rPr>
          <w:rFonts w:ascii="Times New Roman" w:hAnsi="Times New Roman" w:cs="Times New Roman"/>
          <w:color w:val="333333"/>
          <w:sz w:val="28"/>
          <w:szCs w:val="28"/>
          <w:shd w:val="clear" w:color="auto" w:fill="FFFFFF"/>
        </w:rPr>
        <w:t>останнє є особливо проблемою дл</w:t>
      </w:r>
      <w:r w:rsidR="006A7247">
        <w:rPr>
          <w:rFonts w:ascii="Times New Roman" w:hAnsi="Times New Roman" w:cs="Times New Roman"/>
          <w:color w:val="333333"/>
          <w:sz w:val="28"/>
          <w:szCs w:val="28"/>
          <w:shd w:val="clear" w:color="auto" w:fill="FFFFFF"/>
        </w:rPr>
        <w:t>я інтертекстуальності</w:t>
      </w:r>
      <w:r w:rsidR="006A7247" w:rsidRPr="006A7247">
        <w:rPr>
          <w:rFonts w:ascii="Times New Roman" w:hAnsi="Times New Roman" w:cs="Times New Roman"/>
          <w:color w:val="333333"/>
          <w:sz w:val="28"/>
          <w:szCs w:val="28"/>
          <w:shd w:val="clear" w:color="auto" w:fill="FFFFFF"/>
        </w:rPr>
        <w:t xml:space="preserve"> </w:t>
      </w:r>
      <w:r w:rsidR="006A7247">
        <w:rPr>
          <w:rFonts w:ascii="Times New Roman" w:hAnsi="Times New Roman" w:cs="Times New Roman"/>
          <w:color w:val="333333"/>
          <w:sz w:val="28"/>
          <w:szCs w:val="28"/>
          <w:shd w:val="clear" w:color="auto" w:fill="FFFFFF"/>
        </w:rPr>
        <w:t>–</w:t>
      </w:r>
      <w:r w:rsidR="006A7247" w:rsidRPr="006A7247">
        <w:rPr>
          <w:rFonts w:ascii="Times New Roman" w:hAnsi="Times New Roman" w:cs="Times New Roman"/>
          <w:color w:val="333333"/>
          <w:sz w:val="28"/>
          <w:szCs w:val="28"/>
          <w:shd w:val="clear" w:color="auto" w:fill="FFFFFF"/>
        </w:rPr>
        <w:t xml:space="preserve"> </w:t>
      </w:r>
      <w:r w:rsidRPr="0084730E">
        <w:rPr>
          <w:rFonts w:ascii="Times New Roman" w:hAnsi="Times New Roman" w:cs="Times New Roman"/>
          <w:color w:val="333333"/>
          <w:sz w:val="28"/>
          <w:szCs w:val="28"/>
          <w:shd w:val="clear" w:color="auto" w:fill="FFFFFF"/>
        </w:rPr>
        <w:t>терміну мистецтва, що виник</w:t>
      </w:r>
      <w:r w:rsidRPr="0084730E">
        <w:rPr>
          <w:rFonts w:ascii="Times New Roman" w:hAnsi="Times New Roman" w:cs="Times New Roman"/>
          <w:color w:val="333333"/>
          <w:sz w:val="28"/>
          <w:szCs w:val="28"/>
          <w:shd w:val="clear" w:color="auto" w:fill="FFFFFF"/>
          <w:lang w:val="uk-UA"/>
        </w:rPr>
        <w:t xml:space="preserve"> </w:t>
      </w:r>
      <w:r w:rsidRPr="0084730E">
        <w:rPr>
          <w:rFonts w:ascii="Times New Roman" w:hAnsi="Times New Roman" w:cs="Times New Roman"/>
          <w:color w:val="333333"/>
          <w:sz w:val="28"/>
          <w:szCs w:val="28"/>
          <w:shd w:val="clear" w:color="auto" w:fill="FFFFFF"/>
        </w:rPr>
        <w:t xml:space="preserve">в контексті певної школи семіотики. </w:t>
      </w:r>
      <w:r w:rsidRPr="0084730E">
        <w:rPr>
          <w:rFonts w:ascii="Times New Roman" w:hAnsi="Times New Roman" w:cs="Times New Roman"/>
          <w:color w:val="333333"/>
          <w:sz w:val="28"/>
          <w:szCs w:val="28"/>
          <w:shd w:val="clear" w:color="auto" w:fill="FFFFFF"/>
          <w:lang w:val="uk-UA"/>
        </w:rPr>
        <w:t>Н</w:t>
      </w:r>
      <w:r w:rsidRPr="0084730E">
        <w:rPr>
          <w:rFonts w:ascii="Times New Roman" w:hAnsi="Times New Roman" w:cs="Times New Roman"/>
          <w:color w:val="333333"/>
          <w:sz w:val="28"/>
          <w:szCs w:val="28"/>
          <w:shd w:val="clear" w:color="auto" w:fill="FFFFFF"/>
        </w:rPr>
        <w:t xml:space="preserve">евизначеність ускладнює визначення місця закінчення </w:t>
      </w:r>
      <w:r w:rsidRPr="0084730E">
        <w:rPr>
          <w:rFonts w:ascii="Times New Roman" w:hAnsi="Times New Roman" w:cs="Times New Roman"/>
          <w:color w:val="333333"/>
          <w:sz w:val="28"/>
          <w:szCs w:val="28"/>
          <w:shd w:val="clear" w:color="auto" w:fill="FFFFFF"/>
          <w:lang w:val="uk-UA"/>
        </w:rPr>
        <w:t xml:space="preserve">алюзії та </w:t>
      </w:r>
      <w:r w:rsidRPr="0084730E">
        <w:rPr>
          <w:rFonts w:ascii="Times New Roman" w:hAnsi="Times New Roman" w:cs="Times New Roman"/>
          <w:color w:val="333333"/>
          <w:sz w:val="28"/>
          <w:szCs w:val="28"/>
          <w:shd w:val="clear" w:color="auto" w:fill="FFFFFF"/>
        </w:rPr>
        <w:t>поч</w:t>
      </w:r>
      <w:r w:rsidRPr="0084730E">
        <w:rPr>
          <w:rFonts w:ascii="Times New Roman" w:hAnsi="Times New Roman" w:cs="Times New Roman"/>
          <w:color w:val="333333"/>
          <w:sz w:val="28"/>
          <w:szCs w:val="28"/>
          <w:shd w:val="clear" w:color="auto" w:fill="FFFFFF"/>
          <w:lang w:val="uk-UA"/>
        </w:rPr>
        <w:t>атку</w:t>
      </w:r>
      <w:r w:rsidRPr="0084730E">
        <w:rPr>
          <w:rFonts w:ascii="Times New Roman" w:hAnsi="Times New Roman" w:cs="Times New Roman"/>
          <w:color w:val="333333"/>
          <w:sz w:val="28"/>
          <w:szCs w:val="28"/>
          <w:shd w:val="clear" w:color="auto" w:fill="FFFFFF"/>
        </w:rPr>
        <w:t xml:space="preserve"> інтертекстуальн</w:t>
      </w:r>
      <w:r w:rsidRPr="0084730E">
        <w:rPr>
          <w:rFonts w:ascii="Times New Roman" w:hAnsi="Times New Roman" w:cs="Times New Roman"/>
          <w:color w:val="333333"/>
          <w:sz w:val="28"/>
          <w:szCs w:val="28"/>
          <w:shd w:val="clear" w:color="auto" w:fill="FFFFFF"/>
          <w:lang w:val="uk-UA"/>
        </w:rPr>
        <w:t>ості,</w:t>
      </w:r>
      <w:r w:rsidRPr="0084730E">
        <w:rPr>
          <w:rFonts w:ascii="Times New Roman" w:hAnsi="Times New Roman" w:cs="Times New Roman"/>
          <w:color w:val="333333"/>
          <w:sz w:val="28"/>
          <w:szCs w:val="28"/>
          <w:shd w:val="clear" w:color="auto" w:fill="FFFFFF"/>
        </w:rPr>
        <w:t xml:space="preserve"> або де закінчується інтертекстуальність і починається вплив.</w:t>
      </w:r>
    </w:p>
    <w:p w:rsidR="004B7BEC" w:rsidRPr="006A1B2F" w:rsidRDefault="004B7BEC" w:rsidP="004B7BEC">
      <w:pPr>
        <w:spacing w:after="0" w:line="360" w:lineRule="auto"/>
        <w:ind w:firstLine="709"/>
        <w:jc w:val="both"/>
        <w:rPr>
          <w:rFonts w:ascii="Times New Roman" w:hAnsi="Times New Roman" w:cs="Times New Roman"/>
          <w:color w:val="333333"/>
          <w:sz w:val="28"/>
          <w:szCs w:val="28"/>
          <w:shd w:val="clear" w:color="auto" w:fill="FFFFFF"/>
          <w:lang w:val="uk-UA"/>
        </w:rPr>
      </w:pPr>
      <w:r w:rsidRPr="0084730E">
        <w:rPr>
          <w:rFonts w:ascii="Times New Roman" w:hAnsi="Times New Roman" w:cs="Times New Roman"/>
          <w:color w:val="333333"/>
          <w:sz w:val="28"/>
          <w:szCs w:val="28"/>
          <w:shd w:val="clear" w:color="auto" w:fill="FFFFFF"/>
        </w:rPr>
        <w:t xml:space="preserve">Друга велика проблема </w:t>
      </w:r>
      <w:r w:rsidRPr="0084730E">
        <w:rPr>
          <w:rFonts w:ascii="Times New Roman" w:hAnsi="Times New Roman" w:cs="Times New Roman"/>
          <w:color w:val="333333"/>
          <w:sz w:val="28"/>
          <w:szCs w:val="28"/>
          <w:shd w:val="clear" w:color="auto" w:fill="FFFFFF"/>
          <w:lang w:val="uk-UA"/>
        </w:rPr>
        <w:t>тракт</w:t>
      </w:r>
      <w:r w:rsidRPr="0084730E">
        <w:rPr>
          <w:rFonts w:ascii="Times New Roman" w:hAnsi="Times New Roman" w:cs="Times New Roman"/>
          <w:color w:val="333333"/>
          <w:sz w:val="28"/>
          <w:szCs w:val="28"/>
          <w:shd w:val="clear" w:color="auto" w:fill="FFFFFF"/>
        </w:rPr>
        <w:t>ування інтертекстуальності та алюзій</w:t>
      </w:r>
      <w:r w:rsidRPr="0084730E">
        <w:rPr>
          <w:rFonts w:ascii="Times New Roman" w:hAnsi="Times New Roman" w:cs="Times New Roman"/>
          <w:color w:val="333333"/>
          <w:sz w:val="28"/>
          <w:szCs w:val="28"/>
          <w:shd w:val="clear" w:color="auto" w:fill="FFFFFF"/>
          <w:lang w:val="uk-UA"/>
        </w:rPr>
        <w:t xml:space="preserve"> </w:t>
      </w:r>
      <w:r w:rsidRPr="0084730E">
        <w:rPr>
          <w:rFonts w:ascii="Times New Roman" w:hAnsi="Times New Roman" w:cs="Times New Roman"/>
          <w:color w:val="333333"/>
          <w:sz w:val="28"/>
          <w:szCs w:val="28"/>
          <w:shd w:val="clear" w:color="auto" w:fill="FFFFFF"/>
        </w:rPr>
        <w:t xml:space="preserve">теоретично в певному сенсі є </w:t>
      </w:r>
      <w:r>
        <w:rPr>
          <w:rFonts w:ascii="Times New Roman" w:hAnsi="Times New Roman" w:cs="Times New Roman"/>
          <w:color w:val="333333"/>
          <w:sz w:val="28"/>
          <w:szCs w:val="28"/>
          <w:shd w:val="clear" w:color="auto" w:fill="FFFFFF"/>
          <w:lang w:val="uk-UA"/>
        </w:rPr>
        <w:t xml:space="preserve">зворотною </w:t>
      </w:r>
      <w:r w:rsidRPr="0084730E">
        <w:rPr>
          <w:rFonts w:ascii="Times New Roman" w:hAnsi="Times New Roman" w:cs="Times New Roman"/>
          <w:color w:val="333333"/>
          <w:sz w:val="28"/>
          <w:szCs w:val="28"/>
          <w:shd w:val="clear" w:color="auto" w:fill="FFFFFF"/>
        </w:rPr>
        <w:t>стороною першої задачі. Вона фокусується</w:t>
      </w:r>
      <w:r w:rsidRPr="0084730E">
        <w:rPr>
          <w:rFonts w:ascii="Times New Roman" w:hAnsi="Times New Roman" w:cs="Times New Roman"/>
          <w:color w:val="333333"/>
          <w:sz w:val="28"/>
          <w:szCs w:val="28"/>
          <w:shd w:val="clear" w:color="auto" w:fill="FFFFFF"/>
          <w:lang w:val="uk-UA"/>
        </w:rPr>
        <w:t xml:space="preserve"> </w:t>
      </w:r>
      <w:r w:rsidRPr="0084730E">
        <w:rPr>
          <w:rFonts w:ascii="Times New Roman" w:hAnsi="Times New Roman" w:cs="Times New Roman"/>
          <w:color w:val="333333"/>
          <w:sz w:val="28"/>
          <w:szCs w:val="28"/>
          <w:shd w:val="clear" w:color="auto" w:fill="FFFFFF"/>
        </w:rPr>
        <w:t>на об'єкт</w:t>
      </w:r>
      <w:r w:rsidRPr="0084730E">
        <w:rPr>
          <w:rFonts w:ascii="Times New Roman" w:hAnsi="Times New Roman" w:cs="Times New Roman"/>
          <w:color w:val="333333"/>
          <w:sz w:val="28"/>
          <w:szCs w:val="28"/>
          <w:shd w:val="clear" w:color="auto" w:fill="FFFFFF"/>
          <w:lang w:val="uk-UA"/>
        </w:rPr>
        <w:t>ах</w:t>
      </w:r>
      <w:r w:rsidRPr="0084730E">
        <w:rPr>
          <w:rFonts w:ascii="Times New Roman" w:hAnsi="Times New Roman" w:cs="Times New Roman"/>
          <w:color w:val="333333"/>
          <w:sz w:val="28"/>
          <w:szCs w:val="28"/>
          <w:shd w:val="clear" w:color="auto" w:fill="FFFFFF"/>
        </w:rPr>
        <w:t>, а не на слова</w:t>
      </w:r>
      <w:r w:rsidRPr="0084730E">
        <w:rPr>
          <w:rFonts w:ascii="Times New Roman" w:hAnsi="Times New Roman" w:cs="Times New Roman"/>
          <w:color w:val="333333"/>
          <w:sz w:val="28"/>
          <w:szCs w:val="28"/>
          <w:shd w:val="clear" w:color="auto" w:fill="FFFFFF"/>
          <w:lang w:val="uk-UA"/>
        </w:rPr>
        <w:t>х</w:t>
      </w:r>
      <w:r>
        <w:rPr>
          <w:rFonts w:ascii="Times New Roman" w:hAnsi="Times New Roman" w:cs="Times New Roman"/>
          <w:color w:val="333333"/>
          <w:sz w:val="28"/>
          <w:szCs w:val="28"/>
          <w:shd w:val="clear" w:color="auto" w:fill="FFFFFF"/>
          <w:lang w:val="uk-UA"/>
        </w:rPr>
        <w:t>-</w:t>
      </w:r>
      <w:r w:rsidRPr="0084730E">
        <w:rPr>
          <w:rFonts w:ascii="Times New Roman" w:hAnsi="Times New Roman" w:cs="Times New Roman"/>
          <w:color w:val="333333"/>
          <w:sz w:val="28"/>
          <w:szCs w:val="28"/>
          <w:shd w:val="clear" w:color="auto" w:fill="FFFFFF"/>
        </w:rPr>
        <w:t>відношенн</w:t>
      </w:r>
      <w:r w:rsidRPr="0084730E">
        <w:rPr>
          <w:rFonts w:ascii="Times New Roman" w:hAnsi="Times New Roman" w:cs="Times New Roman"/>
          <w:color w:val="333333"/>
          <w:sz w:val="28"/>
          <w:szCs w:val="28"/>
          <w:shd w:val="clear" w:color="auto" w:fill="FFFFFF"/>
          <w:lang w:val="uk-UA"/>
        </w:rPr>
        <w:t>ях</w:t>
      </w:r>
      <w:r w:rsidRPr="0084730E">
        <w:rPr>
          <w:rFonts w:ascii="Times New Roman" w:hAnsi="Times New Roman" w:cs="Times New Roman"/>
          <w:color w:val="333333"/>
          <w:sz w:val="28"/>
          <w:szCs w:val="28"/>
          <w:shd w:val="clear" w:color="auto" w:fill="FFFFFF"/>
        </w:rPr>
        <w:t xml:space="preserve"> між текстами</w:t>
      </w:r>
      <w:r w:rsidRPr="0084730E">
        <w:rPr>
          <w:rFonts w:ascii="Times New Roman" w:hAnsi="Times New Roman" w:cs="Times New Roman"/>
          <w:color w:val="333333"/>
          <w:sz w:val="28"/>
          <w:szCs w:val="28"/>
          <w:shd w:val="clear" w:color="auto" w:fill="FFFFFF"/>
          <w:lang w:val="uk-UA"/>
        </w:rPr>
        <w:t xml:space="preserve">. </w:t>
      </w:r>
      <w:r w:rsidRPr="0084730E">
        <w:rPr>
          <w:rFonts w:ascii="Times New Roman" w:hAnsi="Times New Roman" w:cs="Times New Roman"/>
          <w:color w:val="333333"/>
          <w:sz w:val="28"/>
          <w:szCs w:val="28"/>
          <w:shd w:val="clear" w:color="auto" w:fill="FFFFFF"/>
        </w:rPr>
        <w:t xml:space="preserve"> </w:t>
      </w:r>
      <w:r w:rsidRPr="006A1B2F">
        <w:rPr>
          <w:rFonts w:ascii="Times New Roman" w:hAnsi="Times New Roman" w:cs="Times New Roman"/>
          <w:color w:val="333333"/>
          <w:sz w:val="28"/>
          <w:szCs w:val="28"/>
          <w:shd w:val="clear" w:color="auto" w:fill="FFFFFF"/>
          <w:lang w:val="uk-UA"/>
        </w:rPr>
        <w:t>А</w:t>
      </w:r>
      <w:r w:rsidRPr="006A1B2F">
        <w:rPr>
          <w:rFonts w:ascii="Times New Roman" w:hAnsi="Times New Roman" w:cs="Times New Roman"/>
          <w:color w:val="333333"/>
          <w:sz w:val="28"/>
          <w:szCs w:val="28"/>
          <w:shd w:val="clear" w:color="auto" w:fill="FFFFFF"/>
        </w:rPr>
        <w:t>люзія базується на звичайній мовній концепції</w:t>
      </w:r>
      <w:r w:rsidRPr="006A1B2F">
        <w:rPr>
          <w:rFonts w:ascii="Times New Roman" w:hAnsi="Times New Roman" w:cs="Times New Roman"/>
          <w:color w:val="333333"/>
          <w:sz w:val="28"/>
          <w:szCs w:val="28"/>
          <w:shd w:val="clear" w:color="auto" w:fill="FFFFFF"/>
          <w:lang w:val="uk-UA"/>
        </w:rPr>
        <w:t xml:space="preserve">. </w:t>
      </w:r>
      <w:r w:rsidRPr="006A1B2F">
        <w:rPr>
          <w:rFonts w:ascii="Times New Roman" w:hAnsi="Times New Roman" w:cs="Times New Roman"/>
          <w:color w:val="333333"/>
          <w:sz w:val="28"/>
          <w:szCs w:val="28"/>
          <w:shd w:val="clear" w:color="auto" w:fill="FFFFFF"/>
        </w:rPr>
        <w:t xml:space="preserve"> Стисле, досить стандартне визначення</w:t>
      </w:r>
      <w:r w:rsidRPr="006A1B2F">
        <w:rPr>
          <w:rFonts w:ascii="Times New Roman" w:hAnsi="Times New Roman" w:cs="Times New Roman"/>
          <w:color w:val="333333"/>
          <w:sz w:val="28"/>
          <w:szCs w:val="28"/>
          <w:shd w:val="clear" w:color="auto" w:fill="FFFFFF"/>
          <w:lang w:val="uk-UA"/>
        </w:rPr>
        <w:t xml:space="preserve"> </w:t>
      </w:r>
      <w:r w:rsidR="00294636">
        <w:rPr>
          <w:rFonts w:ascii="Times New Roman" w:hAnsi="Times New Roman" w:cs="Times New Roman"/>
          <w:color w:val="333333"/>
          <w:sz w:val="28"/>
          <w:szCs w:val="28"/>
          <w:shd w:val="clear" w:color="auto" w:fill="FFFFFF"/>
          <w:lang w:val="uk-UA"/>
        </w:rPr>
        <w:t xml:space="preserve">звучить як </w:t>
      </w:r>
      <w:r w:rsidR="00294636">
        <w:rPr>
          <w:rFonts w:ascii="Times New Roman" w:hAnsi="Times New Roman" w:cs="Times New Roman"/>
          <w:color w:val="333333"/>
          <w:sz w:val="28"/>
          <w:szCs w:val="28"/>
          <w:shd w:val="clear" w:color="auto" w:fill="FFFFFF"/>
        </w:rPr>
        <w:t>«</w:t>
      </w:r>
      <w:r w:rsidR="00294636">
        <w:rPr>
          <w:rFonts w:ascii="Times New Roman" w:hAnsi="Times New Roman" w:cs="Times New Roman"/>
          <w:color w:val="333333"/>
          <w:sz w:val="28"/>
          <w:szCs w:val="28"/>
          <w:shd w:val="clear" w:color="auto" w:fill="FFFFFF"/>
          <w:lang w:val="uk-UA"/>
        </w:rPr>
        <w:t>з</w:t>
      </w:r>
      <w:r w:rsidRPr="006A1B2F">
        <w:rPr>
          <w:rFonts w:ascii="Times New Roman" w:hAnsi="Times New Roman" w:cs="Times New Roman"/>
          <w:color w:val="333333"/>
          <w:sz w:val="28"/>
          <w:szCs w:val="28"/>
          <w:shd w:val="clear" w:color="auto" w:fill="FFFFFF"/>
        </w:rPr>
        <w:t>начуще посилання, пряме або</w:t>
      </w:r>
      <w:r w:rsidRPr="006A1B2F">
        <w:rPr>
          <w:rFonts w:ascii="Times New Roman" w:hAnsi="Times New Roman" w:cs="Times New Roman"/>
          <w:color w:val="333333"/>
          <w:sz w:val="28"/>
          <w:szCs w:val="28"/>
          <w:shd w:val="clear" w:color="auto" w:fill="FFFFFF"/>
          <w:lang w:val="uk-UA"/>
        </w:rPr>
        <w:t xml:space="preserve"> </w:t>
      </w:r>
      <w:r w:rsidRPr="006A1B2F">
        <w:rPr>
          <w:rFonts w:ascii="Times New Roman" w:hAnsi="Times New Roman" w:cs="Times New Roman"/>
          <w:color w:val="333333"/>
          <w:sz w:val="28"/>
          <w:szCs w:val="28"/>
          <w:shd w:val="clear" w:color="auto" w:fill="FFFFFF"/>
        </w:rPr>
        <w:t>непрям</w:t>
      </w:r>
      <w:r w:rsidRPr="006A1B2F">
        <w:rPr>
          <w:rFonts w:ascii="Times New Roman" w:hAnsi="Times New Roman" w:cs="Times New Roman"/>
          <w:color w:val="333333"/>
          <w:sz w:val="28"/>
          <w:szCs w:val="28"/>
          <w:shd w:val="clear" w:color="auto" w:fill="FFFFFF"/>
          <w:lang w:val="uk-UA"/>
        </w:rPr>
        <w:t>е</w:t>
      </w:r>
      <w:r w:rsidR="00294636">
        <w:rPr>
          <w:rFonts w:ascii="Times New Roman" w:hAnsi="Times New Roman" w:cs="Times New Roman"/>
          <w:color w:val="333333"/>
          <w:sz w:val="28"/>
          <w:szCs w:val="28"/>
          <w:shd w:val="clear" w:color="auto" w:fill="FFFFFF"/>
          <w:lang w:val="uk-UA"/>
        </w:rPr>
        <w:t>»</w:t>
      </w:r>
      <w:r w:rsidRPr="006A1B2F">
        <w:rPr>
          <w:rFonts w:ascii="Times New Roman" w:hAnsi="Times New Roman" w:cs="Times New Roman"/>
          <w:color w:val="333333"/>
          <w:sz w:val="28"/>
          <w:szCs w:val="28"/>
          <w:shd w:val="clear" w:color="auto" w:fill="FFFFFF"/>
        </w:rPr>
        <w:t>. Може здатися, що</w:t>
      </w:r>
      <w:r w:rsidRPr="006A1B2F">
        <w:rPr>
          <w:rFonts w:ascii="Times New Roman" w:hAnsi="Times New Roman" w:cs="Times New Roman"/>
          <w:color w:val="333333"/>
          <w:sz w:val="28"/>
          <w:szCs w:val="28"/>
          <w:shd w:val="clear" w:color="auto" w:fill="FFFFFF"/>
          <w:lang w:val="uk-UA"/>
        </w:rPr>
        <w:t xml:space="preserve"> для алюзій </w:t>
      </w:r>
      <w:r w:rsidRPr="006A1B2F">
        <w:rPr>
          <w:rFonts w:ascii="Times New Roman" w:hAnsi="Times New Roman" w:cs="Times New Roman"/>
          <w:color w:val="333333"/>
          <w:sz w:val="28"/>
          <w:szCs w:val="28"/>
          <w:shd w:val="clear" w:color="auto" w:fill="FFFFFF"/>
        </w:rPr>
        <w:t xml:space="preserve">посилання має бути </w:t>
      </w:r>
      <w:r w:rsidR="00294636">
        <w:rPr>
          <w:rFonts w:ascii="Times New Roman" w:hAnsi="Times New Roman" w:cs="Times New Roman"/>
          <w:color w:val="333333"/>
          <w:sz w:val="28"/>
          <w:szCs w:val="28"/>
          <w:shd w:val="clear" w:color="auto" w:fill="FFFFFF"/>
          <w:lang w:val="uk-UA"/>
        </w:rPr>
        <w:t xml:space="preserve">лише </w:t>
      </w:r>
      <w:r w:rsidRPr="006A1B2F">
        <w:rPr>
          <w:rFonts w:ascii="Times New Roman" w:hAnsi="Times New Roman" w:cs="Times New Roman"/>
          <w:color w:val="333333"/>
          <w:sz w:val="28"/>
          <w:szCs w:val="28"/>
          <w:shd w:val="clear" w:color="auto" w:fill="FFFFFF"/>
        </w:rPr>
        <w:t>непрямим. Але у словесному мистецтві прямі цитати також</w:t>
      </w:r>
      <w:r w:rsidRPr="006A1B2F">
        <w:rPr>
          <w:rFonts w:ascii="Times New Roman" w:hAnsi="Times New Roman" w:cs="Times New Roman"/>
          <w:color w:val="333333"/>
          <w:sz w:val="28"/>
          <w:szCs w:val="28"/>
          <w:shd w:val="clear" w:color="auto" w:fill="FFFFFF"/>
          <w:lang w:val="uk-UA"/>
        </w:rPr>
        <w:t xml:space="preserve"> </w:t>
      </w:r>
      <w:r w:rsidR="00294636">
        <w:rPr>
          <w:rFonts w:ascii="Times New Roman" w:hAnsi="Times New Roman" w:cs="Times New Roman"/>
          <w:color w:val="333333"/>
          <w:sz w:val="28"/>
          <w:szCs w:val="28"/>
          <w:shd w:val="clear" w:color="auto" w:fill="FFFFFF"/>
          <w:lang w:val="uk-UA"/>
        </w:rPr>
        <w:t xml:space="preserve">називають </w:t>
      </w:r>
      <w:r w:rsidRPr="006A1B2F">
        <w:rPr>
          <w:rFonts w:ascii="Times New Roman" w:hAnsi="Times New Roman" w:cs="Times New Roman"/>
          <w:color w:val="333333"/>
          <w:sz w:val="28"/>
          <w:szCs w:val="28"/>
          <w:shd w:val="clear" w:color="auto" w:fill="FFFFFF"/>
          <w:lang w:val="uk-UA"/>
        </w:rPr>
        <w:t>алюзіями</w:t>
      </w:r>
      <w:r w:rsidR="00294636">
        <w:rPr>
          <w:rFonts w:ascii="Times New Roman" w:hAnsi="Times New Roman" w:cs="Times New Roman"/>
          <w:color w:val="333333"/>
          <w:sz w:val="28"/>
          <w:szCs w:val="28"/>
          <w:shd w:val="clear" w:color="auto" w:fill="FFFFFF"/>
          <w:lang w:val="uk-UA"/>
        </w:rPr>
        <w:t>, відсиками до інших текстів-джерел</w:t>
      </w:r>
      <w:r w:rsidRPr="006A1B2F">
        <w:rPr>
          <w:rFonts w:ascii="Times New Roman" w:hAnsi="Times New Roman" w:cs="Times New Roman"/>
          <w:color w:val="333333"/>
          <w:sz w:val="28"/>
          <w:szCs w:val="28"/>
          <w:shd w:val="clear" w:color="auto" w:fill="FFFFFF"/>
        </w:rPr>
        <w:t>. Можна також поставити питання, чи посилання має бути на конкретн</w:t>
      </w:r>
      <w:r w:rsidRPr="006A1B2F">
        <w:rPr>
          <w:rFonts w:ascii="Times New Roman" w:hAnsi="Times New Roman" w:cs="Times New Roman"/>
          <w:color w:val="333333"/>
          <w:sz w:val="28"/>
          <w:szCs w:val="28"/>
          <w:shd w:val="clear" w:color="auto" w:fill="FFFFFF"/>
          <w:lang w:val="uk-UA"/>
        </w:rPr>
        <w:t xml:space="preserve">у </w:t>
      </w:r>
      <w:r w:rsidRPr="006A1B2F">
        <w:rPr>
          <w:rFonts w:ascii="Times New Roman" w:hAnsi="Times New Roman" w:cs="Times New Roman"/>
          <w:color w:val="333333"/>
          <w:sz w:val="28"/>
          <w:szCs w:val="28"/>
          <w:shd w:val="clear" w:color="auto" w:fill="FFFFFF"/>
        </w:rPr>
        <w:t>робот</w:t>
      </w:r>
      <w:r w:rsidRPr="006A1B2F">
        <w:rPr>
          <w:rFonts w:ascii="Times New Roman" w:hAnsi="Times New Roman" w:cs="Times New Roman"/>
          <w:color w:val="333333"/>
          <w:sz w:val="28"/>
          <w:szCs w:val="28"/>
          <w:shd w:val="clear" w:color="auto" w:fill="FFFFFF"/>
          <w:lang w:val="uk-UA"/>
        </w:rPr>
        <w:t>у</w:t>
      </w:r>
      <w:r w:rsidRPr="006A1B2F">
        <w:rPr>
          <w:rFonts w:ascii="Times New Roman" w:hAnsi="Times New Roman" w:cs="Times New Roman"/>
          <w:color w:val="333333"/>
          <w:sz w:val="28"/>
          <w:szCs w:val="28"/>
          <w:shd w:val="clear" w:color="auto" w:fill="FFFFFF"/>
        </w:rPr>
        <w:t xml:space="preserve"> або може бути більш загальн</w:t>
      </w:r>
      <w:r w:rsidRPr="006A1B2F">
        <w:rPr>
          <w:rFonts w:ascii="Times New Roman" w:hAnsi="Times New Roman" w:cs="Times New Roman"/>
          <w:color w:val="333333"/>
          <w:sz w:val="28"/>
          <w:szCs w:val="28"/>
          <w:shd w:val="clear" w:color="auto" w:fill="FFFFFF"/>
          <w:lang w:val="uk-UA"/>
        </w:rPr>
        <w:t>им</w:t>
      </w:r>
      <w:r w:rsidRPr="006A1B2F">
        <w:rPr>
          <w:rFonts w:ascii="Times New Roman" w:hAnsi="Times New Roman" w:cs="Times New Roman"/>
          <w:color w:val="333333"/>
          <w:sz w:val="28"/>
          <w:szCs w:val="28"/>
          <w:shd w:val="clear" w:color="auto" w:fill="FFFFFF"/>
        </w:rPr>
        <w:t>. Проте</w:t>
      </w:r>
      <w:r w:rsidR="00294636">
        <w:rPr>
          <w:rFonts w:ascii="Times New Roman" w:hAnsi="Times New Roman" w:cs="Times New Roman"/>
          <w:color w:val="333333"/>
          <w:sz w:val="28"/>
          <w:szCs w:val="28"/>
          <w:shd w:val="clear" w:color="auto" w:fill="FFFFFF"/>
          <w:lang w:val="uk-UA"/>
        </w:rPr>
        <w:t>,</w:t>
      </w:r>
      <w:r w:rsidRPr="006A1B2F">
        <w:rPr>
          <w:rFonts w:ascii="Times New Roman" w:hAnsi="Times New Roman" w:cs="Times New Roman"/>
          <w:color w:val="333333"/>
          <w:sz w:val="28"/>
          <w:szCs w:val="28"/>
          <w:shd w:val="clear" w:color="auto" w:fill="FFFFFF"/>
        </w:rPr>
        <w:t xml:space="preserve"> попереднє визначення не видається цілком повним.</w:t>
      </w:r>
      <w:r w:rsidRPr="006A1B2F">
        <w:rPr>
          <w:rFonts w:ascii="Times New Roman" w:hAnsi="Times New Roman" w:cs="Times New Roman"/>
          <w:color w:val="333333"/>
          <w:sz w:val="28"/>
          <w:szCs w:val="28"/>
          <w:shd w:val="clear" w:color="auto" w:fill="FFFFFF"/>
          <w:lang w:val="uk-UA"/>
        </w:rPr>
        <w:t xml:space="preserve"> </w:t>
      </w:r>
      <w:r w:rsidRPr="006A1B2F">
        <w:rPr>
          <w:rFonts w:ascii="Times New Roman" w:hAnsi="Times New Roman" w:cs="Times New Roman"/>
          <w:color w:val="333333"/>
          <w:sz w:val="28"/>
          <w:szCs w:val="28"/>
          <w:shd w:val="clear" w:color="auto" w:fill="FFFFFF"/>
        </w:rPr>
        <w:t xml:space="preserve">Натяк може бути прямим або опосередкованим, питання </w:t>
      </w:r>
      <w:r w:rsidR="00294636">
        <w:rPr>
          <w:rFonts w:ascii="Times New Roman" w:hAnsi="Times New Roman" w:cs="Times New Roman"/>
          <w:color w:val="333333"/>
          <w:sz w:val="28"/>
          <w:szCs w:val="28"/>
          <w:shd w:val="clear" w:color="auto" w:fill="FFFFFF"/>
          <w:lang w:val="uk-UA"/>
        </w:rPr>
        <w:t xml:space="preserve">стосується </w:t>
      </w:r>
      <w:r w:rsidRPr="006A1B2F">
        <w:rPr>
          <w:rFonts w:ascii="Times New Roman" w:hAnsi="Times New Roman" w:cs="Times New Roman"/>
          <w:color w:val="333333"/>
          <w:sz w:val="28"/>
          <w:szCs w:val="28"/>
          <w:shd w:val="clear" w:color="auto" w:fill="FFFFFF"/>
        </w:rPr>
        <w:t>унікальних вихідних текстів або</w:t>
      </w:r>
      <w:r w:rsidRPr="006A1B2F">
        <w:rPr>
          <w:rFonts w:ascii="Times New Roman" w:hAnsi="Times New Roman" w:cs="Times New Roman"/>
          <w:color w:val="333333"/>
          <w:sz w:val="28"/>
          <w:szCs w:val="28"/>
          <w:shd w:val="clear" w:color="auto" w:fill="FFFFFF"/>
          <w:lang w:val="uk-UA"/>
        </w:rPr>
        <w:t xml:space="preserve"> </w:t>
      </w:r>
      <w:r w:rsidRPr="006A1B2F">
        <w:rPr>
          <w:rFonts w:ascii="Times New Roman" w:hAnsi="Times New Roman" w:cs="Times New Roman"/>
          <w:color w:val="333333"/>
          <w:sz w:val="28"/>
          <w:szCs w:val="28"/>
          <w:shd w:val="clear" w:color="auto" w:fill="FFFFFF"/>
        </w:rPr>
        <w:t>загальнолюдськ</w:t>
      </w:r>
      <w:r w:rsidRPr="006A1B2F">
        <w:rPr>
          <w:rFonts w:ascii="Times New Roman" w:hAnsi="Times New Roman" w:cs="Times New Roman"/>
          <w:color w:val="333333"/>
          <w:sz w:val="28"/>
          <w:szCs w:val="28"/>
          <w:shd w:val="clear" w:color="auto" w:fill="FFFFFF"/>
          <w:lang w:val="uk-UA"/>
        </w:rPr>
        <w:t>их подій</w:t>
      </w:r>
      <w:r w:rsidRPr="006A1B2F">
        <w:rPr>
          <w:rFonts w:ascii="Times New Roman" w:hAnsi="Times New Roman" w:cs="Times New Roman"/>
          <w:color w:val="333333"/>
          <w:sz w:val="28"/>
          <w:szCs w:val="28"/>
          <w:shd w:val="clear" w:color="auto" w:fill="FFFFFF"/>
        </w:rPr>
        <w:t xml:space="preserve">. </w:t>
      </w:r>
    </w:p>
    <w:p w:rsidR="004B7BEC" w:rsidRDefault="004B7BEC" w:rsidP="004B7BEC">
      <w:pPr>
        <w:spacing w:after="0" w:line="360" w:lineRule="auto"/>
        <w:ind w:firstLine="709"/>
        <w:jc w:val="both"/>
        <w:rPr>
          <w:rFonts w:ascii="Times New Roman" w:hAnsi="Times New Roman" w:cs="Times New Roman"/>
          <w:color w:val="333333"/>
          <w:sz w:val="28"/>
          <w:szCs w:val="28"/>
          <w:shd w:val="clear" w:color="auto" w:fill="FFFFFF"/>
          <w:lang w:val="uk-UA"/>
        </w:rPr>
      </w:pPr>
      <w:r w:rsidRPr="008C76A4">
        <w:rPr>
          <w:rFonts w:ascii="Times New Roman" w:hAnsi="Times New Roman" w:cs="Times New Roman"/>
          <w:color w:val="333333"/>
          <w:sz w:val="28"/>
          <w:szCs w:val="28"/>
          <w:shd w:val="clear" w:color="auto" w:fill="FFFFFF"/>
          <w:lang w:val="uk-UA"/>
        </w:rPr>
        <w:t xml:space="preserve">Інтертекстуальність є більш складним і теоретичним поняттям, ніж натяк. Вона </w:t>
      </w:r>
      <w:r w:rsidRPr="008C76A4">
        <w:rPr>
          <w:rFonts w:ascii="Times New Roman" w:hAnsi="Times New Roman" w:cs="Times New Roman"/>
          <w:color w:val="333333"/>
          <w:sz w:val="28"/>
          <w:szCs w:val="28"/>
          <w:shd w:val="clear" w:color="auto" w:fill="FFFFFF"/>
        </w:rPr>
        <w:t>не походить від звичайної мо</w:t>
      </w:r>
      <w:r w:rsidRPr="008C76A4">
        <w:rPr>
          <w:rFonts w:ascii="Times New Roman" w:hAnsi="Times New Roman" w:cs="Times New Roman"/>
          <w:color w:val="333333"/>
          <w:sz w:val="28"/>
          <w:szCs w:val="28"/>
          <w:shd w:val="clear" w:color="auto" w:fill="FFFFFF"/>
          <w:lang w:val="uk-UA"/>
        </w:rPr>
        <w:t xml:space="preserve">вної  </w:t>
      </w:r>
      <w:r w:rsidRPr="008C76A4">
        <w:rPr>
          <w:rFonts w:ascii="Times New Roman" w:hAnsi="Times New Roman" w:cs="Times New Roman"/>
          <w:color w:val="333333"/>
          <w:sz w:val="28"/>
          <w:szCs w:val="28"/>
          <w:shd w:val="clear" w:color="auto" w:fill="FFFFFF"/>
        </w:rPr>
        <w:t>концепці</w:t>
      </w:r>
      <w:r w:rsidRPr="008C76A4">
        <w:rPr>
          <w:rFonts w:ascii="Times New Roman" w:hAnsi="Times New Roman" w:cs="Times New Roman"/>
          <w:color w:val="333333"/>
          <w:sz w:val="28"/>
          <w:szCs w:val="28"/>
          <w:shd w:val="clear" w:color="auto" w:fill="FFFFFF"/>
          <w:lang w:val="uk-UA"/>
        </w:rPr>
        <w:t>ї</w:t>
      </w:r>
      <w:r w:rsidRPr="008C76A4">
        <w:rPr>
          <w:rFonts w:ascii="Times New Roman" w:hAnsi="Times New Roman" w:cs="Times New Roman"/>
          <w:color w:val="333333"/>
          <w:sz w:val="28"/>
          <w:szCs w:val="28"/>
          <w:shd w:val="clear" w:color="auto" w:fill="FFFFFF"/>
        </w:rPr>
        <w:t>. Швидше, це термін, введений в теорію літератури психоаналітичним семіотиком Дж</w:t>
      </w:r>
      <w:r w:rsidR="00294636">
        <w:rPr>
          <w:rFonts w:ascii="Times New Roman" w:hAnsi="Times New Roman" w:cs="Times New Roman"/>
          <w:color w:val="333333"/>
          <w:sz w:val="28"/>
          <w:szCs w:val="28"/>
          <w:shd w:val="clear" w:color="auto" w:fill="FFFFFF"/>
          <w:lang w:val="uk-UA"/>
        </w:rPr>
        <w:t>.</w:t>
      </w:r>
      <w:r w:rsidRPr="008C76A4">
        <w:rPr>
          <w:rFonts w:ascii="Times New Roman" w:hAnsi="Times New Roman" w:cs="Times New Roman"/>
          <w:color w:val="333333"/>
          <w:sz w:val="28"/>
          <w:szCs w:val="28"/>
          <w:shd w:val="clear" w:color="auto" w:fill="FFFFFF"/>
        </w:rPr>
        <w:t xml:space="preserve"> Крістевою</w:t>
      </w:r>
      <w:r w:rsidR="00294636">
        <w:rPr>
          <w:rFonts w:ascii="Times New Roman" w:hAnsi="Times New Roman" w:cs="Times New Roman"/>
          <w:color w:val="333333"/>
          <w:sz w:val="28"/>
          <w:szCs w:val="28"/>
          <w:shd w:val="clear" w:color="auto" w:fill="FFFFFF"/>
          <w:lang w:val="uk-UA"/>
        </w:rPr>
        <w:t>.</w:t>
      </w:r>
      <w:r w:rsidRPr="008C76A4">
        <w:rPr>
          <w:rFonts w:ascii="Times New Roman" w:hAnsi="Times New Roman" w:cs="Times New Roman"/>
          <w:color w:val="333333"/>
          <w:sz w:val="28"/>
          <w:szCs w:val="28"/>
          <w:shd w:val="clear" w:color="auto" w:fill="FFFFFF"/>
        </w:rPr>
        <w:t xml:space="preserve"> Таким чином, у своєму</w:t>
      </w:r>
      <w:r w:rsidRPr="008C76A4">
        <w:rPr>
          <w:rFonts w:ascii="Times New Roman" w:hAnsi="Times New Roman" w:cs="Times New Roman"/>
          <w:color w:val="333333"/>
          <w:sz w:val="28"/>
          <w:szCs w:val="28"/>
          <w:shd w:val="clear" w:color="auto" w:fill="FFFFFF"/>
          <w:lang w:val="uk-UA"/>
        </w:rPr>
        <w:t xml:space="preserve"> </w:t>
      </w:r>
      <w:r w:rsidRPr="008C76A4">
        <w:rPr>
          <w:rFonts w:ascii="Times New Roman" w:hAnsi="Times New Roman" w:cs="Times New Roman"/>
          <w:color w:val="333333"/>
          <w:sz w:val="28"/>
          <w:szCs w:val="28"/>
          <w:shd w:val="clear" w:color="auto" w:fill="FFFFFF"/>
        </w:rPr>
        <w:t>походженн</w:t>
      </w:r>
      <w:r w:rsidRPr="008C76A4">
        <w:rPr>
          <w:rFonts w:ascii="Times New Roman" w:hAnsi="Times New Roman" w:cs="Times New Roman"/>
          <w:color w:val="333333"/>
          <w:sz w:val="28"/>
          <w:szCs w:val="28"/>
          <w:shd w:val="clear" w:color="auto" w:fill="FFFFFF"/>
          <w:lang w:val="uk-UA"/>
        </w:rPr>
        <w:t>і</w:t>
      </w:r>
      <w:r w:rsidRPr="008C76A4">
        <w:rPr>
          <w:rFonts w:ascii="Times New Roman" w:hAnsi="Times New Roman" w:cs="Times New Roman"/>
          <w:color w:val="333333"/>
          <w:sz w:val="28"/>
          <w:szCs w:val="28"/>
          <w:shd w:val="clear" w:color="auto" w:fill="FFFFFF"/>
        </w:rPr>
        <w:t>, вона тісно пов'язана з певною теорією.</w:t>
      </w:r>
      <w:r w:rsidRPr="008C76A4">
        <w:rPr>
          <w:rFonts w:ascii="Times New Roman" w:hAnsi="Times New Roman" w:cs="Times New Roman"/>
          <w:color w:val="333333"/>
          <w:sz w:val="28"/>
          <w:szCs w:val="28"/>
          <w:shd w:val="clear" w:color="auto" w:fill="FFFFFF"/>
          <w:lang w:val="uk-UA"/>
        </w:rPr>
        <w:t xml:space="preserve"> </w:t>
      </w:r>
      <w:r w:rsidRPr="008C76A4">
        <w:rPr>
          <w:rFonts w:ascii="Times New Roman" w:hAnsi="Times New Roman" w:cs="Times New Roman"/>
          <w:color w:val="333333"/>
          <w:sz w:val="28"/>
          <w:szCs w:val="28"/>
          <w:shd w:val="clear" w:color="auto" w:fill="FFFFFF"/>
        </w:rPr>
        <w:t xml:space="preserve">Ми </w:t>
      </w:r>
      <w:r w:rsidRPr="008C76A4">
        <w:rPr>
          <w:rFonts w:ascii="Times New Roman" w:hAnsi="Times New Roman" w:cs="Times New Roman"/>
          <w:color w:val="333333"/>
          <w:sz w:val="28"/>
          <w:szCs w:val="28"/>
          <w:shd w:val="clear" w:color="auto" w:fill="FFFFFF"/>
        </w:rPr>
        <w:lastRenderedPageBreak/>
        <w:t xml:space="preserve">можемо спробувати </w:t>
      </w:r>
      <w:r w:rsidR="00294636">
        <w:rPr>
          <w:rFonts w:ascii="Times New Roman" w:hAnsi="Times New Roman" w:cs="Times New Roman"/>
          <w:color w:val="333333"/>
          <w:sz w:val="28"/>
          <w:szCs w:val="28"/>
          <w:shd w:val="clear" w:color="auto" w:fill="FFFFFF"/>
          <w:lang w:val="uk-UA"/>
        </w:rPr>
        <w:t>запропонув</w:t>
      </w:r>
      <w:r w:rsidRPr="008C76A4">
        <w:rPr>
          <w:rFonts w:ascii="Times New Roman" w:hAnsi="Times New Roman" w:cs="Times New Roman"/>
          <w:color w:val="333333"/>
          <w:sz w:val="28"/>
          <w:szCs w:val="28"/>
          <w:shd w:val="clear" w:color="auto" w:fill="FFFFFF"/>
        </w:rPr>
        <w:t>ати відносно нейтральне до теорії твердження про те, якою може бути інтертекстуальність. Основна ідея полягає в тому, що кожен текст містить</w:t>
      </w:r>
      <w:r w:rsidRPr="008C76A4">
        <w:rPr>
          <w:rFonts w:ascii="Times New Roman" w:hAnsi="Times New Roman" w:cs="Times New Roman"/>
          <w:color w:val="333333"/>
          <w:sz w:val="28"/>
          <w:szCs w:val="28"/>
          <w:shd w:val="clear" w:color="auto" w:fill="FFFFFF"/>
          <w:lang w:val="uk-UA"/>
        </w:rPr>
        <w:t xml:space="preserve"> </w:t>
      </w:r>
      <w:r w:rsidRPr="008C76A4">
        <w:rPr>
          <w:rFonts w:ascii="Times New Roman" w:hAnsi="Times New Roman" w:cs="Times New Roman"/>
          <w:color w:val="333333"/>
          <w:sz w:val="28"/>
          <w:szCs w:val="28"/>
          <w:shd w:val="clear" w:color="auto" w:fill="FFFFFF"/>
        </w:rPr>
        <w:t>складний набір відношень до інших текстів. Ці відносини включають</w:t>
      </w:r>
      <w:r w:rsidRPr="008C76A4">
        <w:rPr>
          <w:rFonts w:ascii="Times New Roman" w:hAnsi="Times New Roman" w:cs="Times New Roman"/>
          <w:color w:val="333333"/>
          <w:sz w:val="28"/>
          <w:szCs w:val="28"/>
          <w:shd w:val="clear" w:color="auto" w:fill="FFFFFF"/>
          <w:lang w:val="uk-UA"/>
        </w:rPr>
        <w:t xml:space="preserve"> алюзії, а</w:t>
      </w:r>
      <w:r w:rsidRPr="008C76A4">
        <w:rPr>
          <w:rFonts w:ascii="Times New Roman" w:hAnsi="Times New Roman" w:cs="Times New Roman"/>
          <w:color w:val="333333"/>
          <w:sz w:val="28"/>
          <w:szCs w:val="28"/>
          <w:shd w:val="clear" w:color="auto" w:fill="FFFFFF"/>
        </w:rPr>
        <w:t>ле вони не обмежуються лише натяками. Звичайно, не</w:t>
      </w:r>
      <w:r w:rsidRPr="008C76A4">
        <w:rPr>
          <w:rFonts w:ascii="Times New Roman" w:hAnsi="Times New Roman" w:cs="Times New Roman"/>
          <w:color w:val="333333"/>
          <w:sz w:val="28"/>
          <w:szCs w:val="28"/>
          <w:shd w:val="clear" w:color="auto" w:fill="FFFFFF"/>
          <w:lang w:val="uk-UA"/>
        </w:rPr>
        <w:t xml:space="preserve">можливо, щоб кожне </w:t>
      </w:r>
      <w:r w:rsidRPr="008C76A4">
        <w:rPr>
          <w:rFonts w:ascii="Times New Roman" w:hAnsi="Times New Roman" w:cs="Times New Roman"/>
          <w:color w:val="333333"/>
          <w:sz w:val="28"/>
          <w:szCs w:val="28"/>
          <w:shd w:val="clear" w:color="auto" w:fill="FFFFFF"/>
        </w:rPr>
        <w:t xml:space="preserve">посилання </w:t>
      </w:r>
      <w:r w:rsidRPr="008C76A4">
        <w:rPr>
          <w:rFonts w:ascii="Times New Roman" w:hAnsi="Times New Roman" w:cs="Times New Roman"/>
          <w:color w:val="333333"/>
          <w:sz w:val="28"/>
          <w:szCs w:val="28"/>
          <w:shd w:val="clear" w:color="auto" w:fill="FFFFFF"/>
          <w:lang w:val="uk-UA"/>
        </w:rPr>
        <w:t xml:space="preserve">було </w:t>
      </w:r>
      <w:r w:rsidRPr="008C76A4">
        <w:rPr>
          <w:rFonts w:ascii="Times New Roman" w:hAnsi="Times New Roman" w:cs="Times New Roman"/>
          <w:color w:val="333333"/>
          <w:sz w:val="28"/>
          <w:szCs w:val="28"/>
          <w:shd w:val="clear" w:color="auto" w:fill="FFFFFF"/>
        </w:rPr>
        <w:t>частиною інтертекстуальності. Багато таких зв'язків були б умовними, ефемерними та незначними. Один із способів</w:t>
      </w:r>
      <w:r w:rsidRPr="008C76A4">
        <w:rPr>
          <w:rFonts w:ascii="Times New Roman" w:hAnsi="Times New Roman" w:cs="Times New Roman"/>
          <w:color w:val="333333"/>
          <w:sz w:val="28"/>
          <w:szCs w:val="28"/>
          <w:shd w:val="clear" w:color="auto" w:fill="FFFFFF"/>
          <w:lang w:val="uk-UA"/>
        </w:rPr>
        <w:t xml:space="preserve"> </w:t>
      </w:r>
      <w:r w:rsidRPr="008C76A4">
        <w:rPr>
          <w:rFonts w:ascii="Times New Roman" w:hAnsi="Times New Roman" w:cs="Times New Roman"/>
          <w:color w:val="333333"/>
          <w:sz w:val="28"/>
          <w:szCs w:val="28"/>
          <w:shd w:val="clear" w:color="auto" w:fill="FFFFFF"/>
        </w:rPr>
        <w:t>зменшення ступеня таких зв’язків полягає в тому, що інтертекстуальність охоплює всі зв’язки, що повторюються і мають літературне значення (наприкла</w:t>
      </w:r>
      <w:r w:rsidRPr="008C76A4">
        <w:rPr>
          <w:rFonts w:ascii="Times New Roman" w:hAnsi="Times New Roman" w:cs="Times New Roman"/>
          <w:color w:val="333333"/>
          <w:sz w:val="28"/>
          <w:szCs w:val="28"/>
          <w:shd w:val="clear" w:color="auto" w:fill="FFFFFF"/>
          <w:lang w:val="uk-UA"/>
        </w:rPr>
        <w:t xml:space="preserve">д, </w:t>
      </w:r>
      <w:r w:rsidRPr="008C76A4">
        <w:rPr>
          <w:rFonts w:ascii="Times New Roman" w:hAnsi="Times New Roman" w:cs="Times New Roman"/>
          <w:color w:val="333333"/>
          <w:sz w:val="28"/>
          <w:szCs w:val="28"/>
          <w:shd w:val="clear" w:color="auto" w:fill="FFFFFF"/>
        </w:rPr>
        <w:t>інтерпретація). Однак</w:t>
      </w:r>
      <w:r w:rsidRPr="008C76A4">
        <w:rPr>
          <w:rFonts w:ascii="Times New Roman" w:hAnsi="Times New Roman" w:cs="Times New Roman"/>
          <w:color w:val="333333"/>
          <w:sz w:val="28"/>
          <w:szCs w:val="28"/>
          <w:shd w:val="clear" w:color="auto" w:fill="FFFFFF"/>
          <w:lang w:val="uk-UA"/>
        </w:rPr>
        <w:t>,</w:t>
      </w:r>
      <w:r w:rsidRPr="008C76A4">
        <w:rPr>
          <w:rFonts w:ascii="Times New Roman" w:hAnsi="Times New Roman" w:cs="Times New Roman"/>
          <w:color w:val="333333"/>
          <w:sz w:val="28"/>
          <w:szCs w:val="28"/>
          <w:shd w:val="clear" w:color="auto" w:fill="FFFFFF"/>
        </w:rPr>
        <w:t xml:space="preserve"> надзвичайно важливо, що вони не повинні бути такими </w:t>
      </w:r>
      <w:r w:rsidRPr="008C76A4">
        <w:rPr>
          <w:rFonts w:ascii="Times New Roman" w:hAnsi="Times New Roman" w:cs="Times New Roman"/>
          <w:color w:val="333333"/>
          <w:sz w:val="28"/>
          <w:szCs w:val="28"/>
          <w:shd w:val="clear" w:color="auto" w:fill="FFFFFF"/>
          <w:lang w:val="uk-UA"/>
        </w:rPr>
        <w:t xml:space="preserve">ж </w:t>
      </w:r>
      <w:r w:rsidRPr="008C76A4">
        <w:rPr>
          <w:rFonts w:ascii="Times New Roman" w:hAnsi="Times New Roman" w:cs="Times New Roman"/>
          <w:color w:val="333333"/>
          <w:sz w:val="28"/>
          <w:szCs w:val="28"/>
          <w:shd w:val="clear" w:color="auto" w:fill="FFFFFF"/>
        </w:rPr>
        <w:t>конкретними</w:t>
      </w:r>
      <w:r w:rsidRPr="008C76A4">
        <w:rPr>
          <w:rFonts w:ascii="Times New Roman" w:hAnsi="Times New Roman" w:cs="Times New Roman"/>
          <w:color w:val="333333"/>
          <w:sz w:val="28"/>
          <w:szCs w:val="28"/>
          <w:shd w:val="clear" w:color="auto" w:fill="FFFFFF"/>
          <w:lang w:val="uk-UA"/>
        </w:rPr>
        <w:t xml:space="preserve">, </w:t>
      </w:r>
      <w:r w:rsidRPr="008C76A4">
        <w:rPr>
          <w:rFonts w:ascii="Times New Roman" w:hAnsi="Times New Roman" w:cs="Times New Roman"/>
          <w:color w:val="333333"/>
          <w:sz w:val="28"/>
          <w:szCs w:val="28"/>
          <w:shd w:val="clear" w:color="auto" w:fill="FFFFFF"/>
        </w:rPr>
        <w:t>як</w:t>
      </w:r>
      <w:r w:rsidRPr="008C76A4">
        <w:rPr>
          <w:rFonts w:ascii="Times New Roman" w:hAnsi="Times New Roman" w:cs="Times New Roman"/>
          <w:color w:val="333333"/>
          <w:sz w:val="28"/>
          <w:szCs w:val="28"/>
          <w:shd w:val="clear" w:color="auto" w:fill="FFFFFF"/>
          <w:lang w:val="uk-UA"/>
        </w:rPr>
        <w:t xml:space="preserve"> алюзії</w:t>
      </w:r>
      <w:r w:rsidRPr="008C76A4">
        <w:rPr>
          <w:rFonts w:ascii="Times New Roman" w:hAnsi="Times New Roman" w:cs="Times New Roman"/>
          <w:color w:val="333333"/>
          <w:sz w:val="28"/>
          <w:szCs w:val="28"/>
          <w:shd w:val="clear" w:color="auto" w:fill="FFFFFF"/>
        </w:rPr>
        <w:t>, але можуть включати мотиви чи візерунки, як</w:t>
      </w:r>
      <w:r w:rsidRPr="008C76A4">
        <w:rPr>
          <w:rFonts w:ascii="Times New Roman" w:hAnsi="Times New Roman" w:cs="Times New Roman"/>
          <w:color w:val="333333"/>
          <w:sz w:val="28"/>
          <w:szCs w:val="28"/>
          <w:shd w:val="clear" w:color="auto" w:fill="FFFFFF"/>
          <w:lang w:val="uk-UA"/>
        </w:rPr>
        <w:t>і є</w:t>
      </w:r>
      <w:r w:rsidRPr="008C76A4">
        <w:rPr>
          <w:rFonts w:ascii="Times New Roman" w:hAnsi="Times New Roman" w:cs="Times New Roman"/>
          <w:color w:val="333333"/>
          <w:sz w:val="28"/>
          <w:szCs w:val="28"/>
          <w:shd w:val="clear" w:color="auto" w:fill="FFFFFF"/>
        </w:rPr>
        <w:t xml:space="preserve"> набагато більш</w:t>
      </w:r>
      <w:r w:rsidRPr="008C76A4">
        <w:rPr>
          <w:rFonts w:ascii="Times New Roman" w:hAnsi="Times New Roman" w:cs="Times New Roman"/>
          <w:color w:val="333333"/>
          <w:sz w:val="28"/>
          <w:szCs w:val="28"/>
          <w:shd w:val="clear" w:color="auto" w:fill="FFFFFF"/>
          <w:lang w:val="uk-UA"/>
        </w:rPr>
        <w:t xml:space="preserve"> </w:t>
      </w:r>
      <w:r w:rsidRPr="008C76A4">
        <w:rPr>
          <w:rFonts w:ascii="Times New Roman" w:hAnsi="Times New Roman" w:cs="Times New Roman"/>
          <w:color w:val="333333"/>
          <w:sz w:val="28"/>
          <w:szCs w:val="28"/>
          <w:shd w:val="clear" w:color="auto" w:fill="FFFFFF"/>
        </w:rPr>
        <w:t>загальн</w:t>
      </w:r>
      <w:r w:rsidRPr="008C76A4">
        <w:rPr>
          <w:rFonts w:ascii="Times New Roman" w:hAnsi="Times New Roman" w:cs="Times New Roman"/>
          <w:color w:val="333333"/>
          <w:sz w:val="28"/>
          <w:szCs w:val="28"/>
          <w:shd w:val="clear" w:color="auto" w:fill="FFFFFF"/>
          <w:lang w:val="uk-UA"/>
        </w:rPr>
        <w:t>ими</w:t>
      </w:r>
      <w:r w:rsidRPr="008C76A4">
        <w:rPr>
          <w:rFonts w:ascii="Times New Roman" w:hAnsi="Times New Roman" w:cs="Times New Roman"/>
          <w:color w:val="333333"/>
          <w:sz w:val="28"/>
          <w:szCs w:val="28"/>
          <w:shd w:val="clear" w:color="auto" w:fill="FFFFFF"/>
        </w:rPr>
        <w:t>.</w:t>
      </w:r>
      <w:r w:rsidRPr="008C76A4">
        <w:rPr>
          <w:rFonts w:ascii="Times New Roman" w:hAnsi="Times New Roman" w:cs="Times New Roman"/>
          <w:color w:val="333333"/>
          <w:sz w:val="28"/>
          <w:szCs w:val="28"/>
          <w:shd w:val="clear" w:color="auto" w:fill="FFFFFF"/>
          <w:lang w:val="uk-UA"/>
        </w:rPr>
        <w:t xml:space="preserve"> Сформульовану таким чином, ідею інтертекстуальності можна було б сприймати тісно пов’язаною з ідеєю архетипів Нортропа Фрая. </w:t>
      </w:r>
      <w:r w:rsidRPr="008C76A4">
        <w:rPr>
          <w:rFonts w:ascii="Times New Roman" w:hAnsi="Times New Roman" w:cs="Times New Roman"/>
          <w:color w:val="333333"/>
          <w:sz w:val="28"/>
          <w:szCs w:val="28"/>
          <w:shd w:val="clear" w:color="auto" w:fill="FFFFFF"/>
        </w:rPr>
        <w:t>Інтертекстуальність, у такому випадку,</w:t>
      </w:r>
      <w:r w:rsidRPr="008C76A4">
        <w:rPr>
          <w:rFonts w:ascii="Times New Roman" w:hAnsi="Times New Roman" w:cs="Times New Roman"/>
          <w:color w:val="333333"/>
          <w:sz w:val="28"/>
          <w:szCs w:val="28"/>
          <w:shd w:val="clear" w:color="auto" w:fill="FFFFFF"/>
          <w:lang w:val="uk-UA"/>
        </w:rPr>
        <w:t xml:space="preserve"> </w:t>
      </w:r>
      <w:r w:rsidRPr="008C76A4">
        <w:rPr>
          <w:rFonts w:ascii="Times New Roman" w:hAnsi="Times New Roman" w:cs="Times New Roman"/>
          <w:color w:val="333333"/>
          <w:sz w:val="28"/>
          <w:szCs w:val="28"/>
          <w:shd w:val="clear" w:color="auto" w:fill="FFFFFF"/>
        </w:rPr>
        <w:t>означал</w:t>
      </w:r>
      <w:r w:rsidRPr="008C76A4">
        <w:rPr>
          <w:rFonts w:ascii="Times New Roman" w:hAnsi="Times New Roman" w:cs="Times New Roman"/>
          <w:color w:val="333333"/>
          <w:sz w:val="28"/>
          <w:szCs w:val="28"/>
          <w:shd w:val="clear" w:color="auto" w:fill="FFFFFF"/>
          <w:lang w:val="uk-UA"/>
        </w:rPr>
        <w:t>а</w:t>
      </w:r>
      <w:r w:rsidRPr="008C76A4">
        <w:rPr>
          <w:rFonts w:ascii="Times New Roman" w:hAnsi="Times New Roman" w:cs="Times New Roman"/>
          <w:color w:val="333333"/>
          <w:sz w:val="28"/>
          <w:szCs w:val="28"/>
          <w:shd w:val="clear" w:color="auto" w:fill="FFFFFF"/>
        </w:rPr>
        <w:t xml:space="preserve"> б посилання на тексти, тоді як архетип посилався на</w:t>
      </w:r>
      <w:r w:rsidRPr="008C76A4">
        <w:rPr>
          <w:rFonts w:ascii="Times New Roman" w:hAnsi="Times New Roman" w:cs="Times New Roman"/>
          <w:color w:val="333333"/>
          <w:sz w:val="28"/>
          <w:szCs w:val="28"/>
          <w:shd w:val="clear" w:color="auto" w:fill="FFFFFF"/>
          <w:lang w:val="uk-UA"/>
        </w:rPr>
        <w:t xml:space="preserve"> </w:t>
      </w:r>
      <w:r w:rsidRPr="008C76A4">
        <w:rPr>
          <w:rFonts w:ascii="Times New Roman" w:hAnsi="Times New Roman" w:cs="Times New Roman"/>
          <w:color w:val="333333"/>
          <w:sz w:val="28"/>
          <w:szCs w:val="28"/>
          <w:shd w:val="clear" w:color="auto" w:fill="FFFFFF"/>
        </w:rPr>
        <w:t>елементи, що пов'язують тексти</w:t>
      </w:r>
      <w:r w:rsidRPr="008C76A4">
        <w:rPr>
          <w:rFonts w:ascii="Times New Roman" w:hAnsi="Times New Roman" w:cs="Times New Roman"/>
          <w:color w:val="333333"/>
          <w:sz w:val="28"/>
          <w:szCs w:val="28"/>
          <w:shd w:val="clear" w:color="auto" w:fill="FFFFFF"/>
          <w:lang w:val="uk-UA"/>
        </w:rPr>
        <w:t>. І</w:t>
      </w:r>
      <w:r w:rsidRPr="008C76A4">
        <w:rPr>
          <w:rFonts w:ascii="Times New Roman" w:hAnsi="Times New Roman" w:cs="Times New Roman"/>
          <w:color w:val="333333"/>
          <w:sz w:val="28"/>
          <w:szCs w:val="28"/>
          <w:shd w:val="clear" w:color="auto" w:fill="FFFFFF"/>
        </w:rPr>
        <w:t>нтертекстуальн</w:t>
      </w:r>
      <w:r w:rsidRPr="008C76A4">
        <w:rPr>
          <w:rFonts w:ascii="Times New Roman" w:hAnsi="Times New Roman" w:cs="Times New Roman"/>
          <w:color w:val="333333"/>
          <w:sz w:val="28"/>
          <w:szCs w:val="28"/>
          <w:shd w:val="clear" w:color="auto" w:fill="FFFFFF"/>
          <w:lang w:val="uk-UA"/>
        </w:rPr>
        <w:t>ий</w:t>
      </w:r>
      <w:r w:rsidRPr="008C76A4">
        <w:rPr>
          <w:rFonts w:ascii="Times New Roman" w:hAnsi="Times New Roman" w:cs="Times New Roman"/>
          <w:color w:val="333333"/>
          <w:sz w:val="28"/>
          <w:szCs w:val="28"/>
          <w:shd w:val="clear" w:color="auto" w:fill="FFFFFF"/>
        </w:rPr>
        <w:t xml:space="preserve"> аналіз</w:t>
      </w:r>
      <w:r w:rsidRPr="008C76A4">
        <w:rPr>
          <w:rFonts w:ascii="Times New Roman" w:hAnsi="Times New Roman" w:cs="Times New Roman"/>
          <w:color w:val="333333"/>
          <w:sz w:val="28"/>
          <w:szCs w:val="28"/>
          <w:shd w:val="clear" w:color="auto" w:fill="FFFFFF"/>
          <w:lang w:val="uk-UA"/>
        </w:rPr>
        <w:t xml:space="preserve"> </w:t>
      </w:r>
      <w:r w:rsidRPr="008C76A4">
        <w:rPr>
          <w:rFonts w:ascii="Times New Roman" w:hAnsi="Times New Roman" w:cs="Times New Roman"/>
          <w:color w:val="333333"/>
          <w:sz w:val="28"/>
          <w:szCs w:val="28"/>
          <w:shd w:val="clear" w:color="auto" w:fill="FFFFFF"/>
        </w:rPr>
        <w:t xml:space="preserve"> визначає окремі тексти в тому, що можна назвати</w:t>
      </w:r>
      <w:r w:rsidRPr="008C76A4">
        <w:rPr>
          <w:rFonts w:ascii="Times New Roman" w:hAnsi="Times New Roman" w:cs="Times New Roman"/>
          <w:color w:val="333333"/>
          <w:sz w:val="28"/>
          <w:szCs w:val="28"/>
          <w:shd w:val="clear" w:color="auto" w:fill="FFFFFF"/>
          <w:lang w:val="uk-UA"/>
        </w:rPr>
        <w:t xml:space="preserve"> </w:t>
      </w:r>
      <w:r w:rsidRPr="008C76A4">
        <w:rPr>
          <w:rFonts w:ascii="Times New Roman" w:hAnsi="Times New Roman" w:cs="Times New Roman"/>
          <w:color w:val="333333"/>
          <w:sz w:val="28"/>
          <w:szCs w:val="28"/>
          <w:shd w:val="clear" w:color="auto" w:fill="FFFFFF"/>
        </w:rPr>
        <w:t>«дискурсний простір» інших текстів.</w:t>
      </w:r>
      <w:r w:rsidRPr="008C76A4">
        <w:rPr>
          <w:rFonts w:ascii="Times New Roman" w:hAnsi="Times New Roman" w:cs="Times New Roman"/>
          <w:color w:val="333333"/>
          <w:sz w:val="28"/>
          <w:szCs w:val="28"/>
          <w:shd w:val="clear" w:color="auto" w:fill="FFFFFF"/>
          <w:lang w:val="uk-UA"/>
        </w:rPr>
        <w:t xml:space="preserve"> </w:t>
      </w:r>
      <w:r w:rsidRPr="008C76A4">
        <w:rPr>
          <w:rFonts w:ascii="Times New Roman" w:hAnsi="Times New Roman" w:cs="Times New Roman"/>
          <w:color w:val="333333"/>
          <w:sz w:val="28"/>
          <w:szCs w:val="28"/>
          <w:shd w:val="clear" w:color="auto" w:fill="FFFFFF"/>
        </w:rPr>
        <w:t>Архетипи частіше мають специфічні</w:t>
      </w:r>
      <w:r w:rsidRPr="008C76A4">
        <w:rPr>
          <w:rFonts w:ascii="Times New Roman" w:hAnsi="Times New Roman" w:cs="Times New Roman"/>
          <w:color w:val="333333"/>
          <w:sz w:val="28"/>
          <w:szCs w:val="28"/>
          <w:shd w:val="clear" w:color="auto" w:fill="FFFFFF"/>
          <w:lang w:val="uk-UA"/>
        </w:rPr>
        <w:t xml:space="preserve"> </w:t>
      </w:r>
      <w:r w:rsidRPr="008C76A4">
        <w:rPr>
          <w:rFonts w:ascii="Times New Roman" w:hAnsi="Times New Roman" w:cs="Times New Roman"/>
          <w:color w:val="333333"/>
          <w:sz w:val="28"/>
          <w:szCs w:val="28"/>
          <w:shd w:val="clear" w:color="auto" w:fill="FFFFFF"/>
        </w:rPr>
        <w:t xml:space="preserve">джерела традиції (наприклад, Біблія), а також траєкторії поширення. Інтертекстуальність часто розглядається як більш </w:t>
      </w:r>
      <w:r>
        <w:rPr>
          <w:rFonts w:ascii="Times New Roman" w:hAnsi="Times New Roman" w:cs="Times New Roman"/>
          <w:color w:val="333333"/>
          <w:sz w:val="28"/>
          <w:szCs w:val="28"/>
          <w:shd w:val="clear" w:color="auto" w:fill="FFFFFF"/>
        </w:rPr>
        <w:t>диффузна</w:t>
      </w:r>
      <w:r w:rsidRPr="006A1B2F">
        <w:rPr>
          <w:rFonts w:ascii="Times New Roman" w:hAnsi="Times New Roman" w:cs="Times New Roman"/>
          <w:color w:val="333333"/>
          <w:sz w:val="28"/>
          <w:szCs w:val="28"/>
          <w:shd w:val="clear" w:color="auto" w:fill="FFFFFF"/>
        </w:rPr>
        <w:t xml:space="preserve"> [</w:t>
      </w:r>
      <w:r w:rsidR="006A7247" w:rsidRPr="004724AA">
        <w:rPr>
          <w:rFonts w:ascii="Times New Roman" w:hAnsi="Times New Roman" w:cs="Times New Roman"/>
          <w:color w:val="333333"/>
          <w:sz w:val="28"/>
          <w:szCs w:val="28"/>
          <w:shd w:val="clear" w:color="auto" w:fill="FFFFFF"/>
        </w:rPr>
        <w:t>53</w:t>
      </w:r>
      <w:r>
        <w:rPr>
          <w:rFonts w:ascii="Times New Roman" w:hAnsi="Times New Roman" w:cs="Times New Roman"/>
          <w:color w:val="333333"/>
          <w:sz w:val="28"/>
          <w:szCs w:val="28"/>
          <w:shd w:val="clear" w:color="auto" w:fill="FFFFFF"/>
          <w:lang w:val="uk-UA"/>
        </w:rPr>
        <w:t>, с. 120</w:t>
      </w:r>
      <w:r w:rsidRPr="006A1B2F">
        <w:rPr>
          <w:rFonts w:ascii="Times New Roman" w:hAnsi="Times New Roman" w:cs="Times New Roman"/>
          <w:color w:val="333333"/>
          <w:sz w:val="28"/>
          <w:szCs w:val="28"/>
          <w:shd w:val="clear" w:color="auto" w:fill="FFFFFF"/>
        </w:rPr>
        <w:t>]</w:t>
      </w:r>
      <w:r w:rsidRPr="008C76A4">
        <w:rPr>
          <w:rFonts w:ascii="Times New Roman" w:hAnsi="Times New Roman" w:cs="Times New Roman"/>
          <w:color w:val="333333"/>
          <w:sz w:val="28"/>
          <w:szCs w:val="28"/>
          <w:shd w:val="clear" w:color="auto" w:fill="FFFFFF"/>
        </w:rPr>
        <w:t xml:space="preserve">. </w:t>
      </w:r>
    </w:p>
    <w:p w:rsidR="004B7BEC" w:rsidRPr="006A1B2F" w:rsidRDefault="004B7BEC" w:rsidP="004B7BEC">
      <w:pPr>
        <w:spacing w:after="0" w:line="360" w:lineRule="auto"/>
        <w:ind w:firstLine="709"/>
        <w:jc w:val="both"/>
        <w:rPr>
          <w:rFonts w:ascii="Times New Roman" w:hAnsi="Times New Roman" w:cs="Times New Roman"/>
          <w:color w:val="333333"/>
          <w:sz w:val="28"/>
          <w:szCs w:val="28"/>
          <w:shd w:val="clear" w:color="auto" w:fill="FFFFFF"/>
          <w:lang w:val="uk-UA"/>
        </w:rPr>
      </w:pPr>
      <w:r>
        <w:rPr>
          <w:rFonts w:ascii="Times New Roman" w:hAnsi="Times New Roman" w:cs="Times New Roman"/>
          <w:color w:val="333333"/>
          <w:sz w:val="28"/>
          <w:szCs w:val="28"/>
          <w:shd w:val="clear" w:color="auto" w:fill="FFFFFF"/>
          <w:lang w:val="uk-UA"/>
        </w:rPr>
        <w:t>По-перше, вирішальним</w:t>
      </w:r>
      <w:r w:rsidRPr="006A1B2F">
        <w:rPr>
          <w:rFonts w:ascii="Times New Roman" w:hAnsi="Times New Roman" w:cs="Times New Roman"/>
          <w:color w:val="333333"/>
          <w:sz w:val="28"/>
          <w:szCs w:val="28"/>
          <w:shd w:val="clear" w:color="auto" w:fill="FFFFFF"/>
          <w:lang w:val="uk-UA"/>
        </w:rPr>
        <w:t xml:space="preserve"> параметр</w:t>
      </w:r>
      <w:r>
        <w:rPr>
          <w:rFonts w:ascii="Times New Roman" w:hAnsi="Times New Roman" w:cs="Times New Roman"/>
          <w:color w:val="333333"/>
          <w:sz w:val="28"/>
          <w:szCs w:val="28"/>
          <w:shd w:val="clear" w:color="auto" w:fill="FFFFFF"/>
          <w:lang w:val="uk-UA"/>
        </w:rPr>
        <w:t>ом</w:t>
      </w:r>
      <w:r w:rsidRPr="006A1B2F">
        <w:rPr>
          <w:rFonts w:ascii="Times New Roman" w:hAnsi="Times New Roman" w:cs="Times New Roman"/>
          <w:color w:val="333333"/>
          <w:sz w:val="28"/>
          <w:szCs w:val="28"/>
          <w:shd w:val="clear" w:color="auto" w:fill="FFFFFF"/>
          <w:lang w:val="uk-UA"/>
        </w:rPr>
        <w:t xml:space="preserve"> для</w:t>
      </w:r>
      <w:r>
        <w:rPr>
          <w:rFonts w:ascii="Times New Roman" w:hAnsi="Times New Roman" w:cs="Times New Roman"/>
          <w:color w:val="333333"/>
          <w:sz w:val="28"/>
          <w:szCs w:val="28"/>
          <w:shd w:val="clear" w:color="auto" w:fill="FFFFFF"/>
          <w:lang w:val="uk-UA"/>
        </w:rPr>
        <w:t xml:space="preserve"> вихідног</w:t>
      </w:r>
      <w:r w:rsidRPr="006A1B2F">
        <w:rPr>
          <w:rFonts w:ascii="Times New Roman" w:hAnsi="Times New Roman" w:cs="Times New Roman"/>
          <w:color w:val="333333"/>
          <w:sz w:val="28"/>
          <w:szCs w:val="28"/>
          <w:shd w:val="clear" w:color="auto" w:fill="FFFFFF"/>
          <w:lang w:val="uk-UA"/>
        </w:rPr>
        <w:t xml:space="preserve"> текст</w:t>
      </w:r>
      <w:r>
        <w:rPr>
          <w:rFonts w:ascii="Times New Roman" w:hAnsi="Times New Roman" w:cs="Times New Roman"/>
          <w:color w:val="333333"/>
          <w:sz w:val="28"/>
          <w:szCs w:val="28"/>
          <w:shd w:val="clear" w:color="auto" w:fill="FFFFFF"/>
          <w:lang w:val="uk-UA"/>
        </w:rPr>
        <w:t>у є соціально відмінне порівняно з невідмінним. Існують</w:t>
      </w:r>
      <w:r w:rsidRPr="006A1B2F">
        <w:rPr>
          <w:rFonts w:ascii="Times New Roman" w:hAnsi="Times New Roman" w:cs="Times New Roman"/>
          <w:color w:val="333333"/>
          <w:sz w:val="28"/>
          <w:szCs w:val="28"/>
          <w:shd w:val="clear" w:color="auto" w:fill="FFFFFF"/>
          <w:lang w:val="uk-UA"/>
        </w:rPr>
        <w:t xml:space="preserve"> такі</w:t>
      </w:r>
      <w:r>
        <w:rPr>
          <w:rFonts w:ascii="Times New Roman" w:hAnsi="Times New Roman" w:cs="Times New Roman"/>
          <w:color w:val="333333"/>
          <w:sz w:val="28"/>
          <w:szCs w:val="28"/>
          <w:shd w:val="clear" w:color="auto" w:fill="FFFFFF"/>
          <w:lang w:val="uk-UA"/>
        </w:rPr>
        <w:t xml:space="preserve"> </w:t>
      </w:r>
      <w:r w:rsidRPr="006A1B2F">
        <w:rPr>
          <w:rFonts w:ascii="Times New Roman" w:hAnsi="Times New Roman" w:cs="Times New Roman"/>
          <w:color w:val="333333"/>
          <w:sz w:val="28"/>
          <w:szCs w:val="28"/>
          <w:shd w:val="clear" w:color="auto" w:fill="FFFFFF"/>
          <w:lang w:val="uk-UA"/>
        </w:rPr>
        <w:t>текстові взаємозв'язки, що пов'язані з унікальним джерелом або обмеженою кількістю</w:t>
      </w:r>
      <w:r>
        <w:rPr>
          <w:rFonts w:ascii="Times New Roman" w:hAnsi="Times New Roman" w:cs="Times New Roman"/>
          <w:color w:val="333333"/>
          <w:sz w:val="28"/>
          <w:szCs w:val="28"/>
          <w:shd w:val="clear" w:color="auto" w:fill="FFFFFF"/>
          <w:lang w:val="uk-UA"/>
        </w:rPr>
        <w:t xml:space="preserve"> </w:t>
      </w:r>
      <w:r w:rsidRPr="006A1B2F">
        <w:rPr>
          <w:rFonts w:ascii="Times New Roman" w:hAnsi="Times New Roman" w:cs="Times New Roman"/>
          <w:color w:val="333333"/>
          <w:sz w:val="28"/>
          <w:szCs w:val="28"/>
          <w:shd w:val="clear" w:color="auto" w:fill="FFFFFF"/>
          <w:lang w:val="uk-UA"/>
        </w:rPr>
        <w:t>джерел.</w:t>
      </w:r>
      <w:r>
        <w:rPr>
          <w:rFonts w:ascii="Times New Roman" w:hAnsi="Times New Roman" w:cs="Times New Roman"/>
          <w:color w:val="333333"/>
          <w:sz w:val="28"/>
          <w:szCs w:val="28"/>
          <w:shd w:val="clear" w:color="auto" w:fill="FFFFFF"/>
          <w:lang w:val="uk-UA"/>
        </w:rPr>
        <w:t xml:space="preserve"> </w:t>
      </w:r>
      <w:r w:rsidRPr="006A1B2F">
        <w:rPr>
          <w:rFonts w:ascii="Times New Roman" w:hAnsi="Times New Roman" w:cs="Times New Roman"/>
          <w:color w:val="333333"/>
          <w:sz w:val="28"/>
          <w:szCs w:val="28"/>
          <w:shd w:val="clear" w:color="auto" w:fill="FFFFFF"/>
          <w:lang w:val="uk-UA"/>
        </w:rPr>
        <w:t>Другий ключовий параметр с</w:t>
      </w:r>
      <w:r>
        <w:rPr>
          <w:rFonts w:ascii="Times New Roman" w:hAnsi="Times New Roman" w:cs="Times New Roman"/>
          <w:color w:val="333333"/>
          <w:sz w:val="28"/>
          <w:szCs w:val="28"/>
          <w:shd w:val="clear" w:color="auto" w:fill="FFFFFF"/>
          <w:lang w:val="uk-UA"/>
        </w:rPr>
        <w:t xml:space="preserve">тосується ступеня кореляції між </w:t>
      </w:r>
      <w:r w:rsidRPr="006A1B2F">
        <w:rPr>
          <w:rFonts w:ascii="Times New Roman" w:hAnsi="Times New Roman" w:cs="Times New Roman"/>
          <w:color w:val="333333"/>
          <w:sz w:val="28"/>
          <w:szCs w:val="28"/>
          <w:shd w:val="clear" w:color="auto" w:fill="FFFFFF"/>
          <w:lang w:val="uk-UA"/>
        </w:rPr>
        <w:t>джерело</w:t>
      </w:r>
      <w:r>
        <w:rPr>
          <w:rFonts w:ascii="Times New Roman" w:hAnsi="Times New Roman" w:cs="Times New Roman"/>
          <w:color w:val="333333"/>
          <w:sz w:val="28"/>
          <w:szCs w:val="28"/>
          <w:shd w:val="clear" w:color="auto" w:fill="FFFFFF"/>
          <w:lang w:val="uk-UA"/>
        </w:rPr>
        <w:t>м і ціллю</w:t>
      </w:r>
      <w:r w:rsidRPr="006A1B2F">
        <w:rPr>
          <w:rFonts w:ascii="Times New Roman" w:hAnsi="Times New Roman" w:cs="Times New Roman"/>
          <w:color w:val="333333"/>
          <w:sz w:val="28"/>
          <w:szCs w:val="28"/>
          <w:shd w:val="clear" w:color="auto" w:fill="FFFFFF"/>
          <w:lang w:val="uk-UA"/>
        </w:rPr>
        <w:t xml:space="preserve">. Це не простий, </w:t>
      </w:r>
      <w:r>
        <w:rPr>
          <w:rFonts w:ascii="Times New Roman" w:hAnsi="Times New Roman" w:cs="Times New Roman"/>
          <w:color w:val="333333"/>
          <w:sz w:val="28"/>
          <w:szCs w:val="28"/>
          <w:shd w:val="clear" w:color="auto" w:fill="FFFFFF"/>
          <w:lang w:val="uk-UA"/>
        </w:rPr>
        <w:t xml:space="preserve">двовалентний параметр, оскільки </w:t>
      </w:r>
      <w:r w:rsidRPr="006A1B2F">
        <w:rPr>
          <w:rFonts w:ascii="Times New Roman" w:hAnsi="Times New Roman" w:cs="Times New Roman"/>
          <w:color w:val="333333"/>
          <w:sz w:val="28"/>
          <w:szCs w:val="28"/>
          <w:shd w:val="clear" w:color="auto" w:fill="FFFFFF"/>
          <w:lang w:val="uk-UA"/>
        </w:rPr>
        <w:t>існує незліченна кількі</w:t>
      </w:r>
      <w:r>
        <w:rPr>
          <w:rFonts w:ascii="Times New Roman" w:hAnsi="Times New Roman" w:cs="Times New Roman"/>
          <w:color w:val="333333"/>
          <w:sz w:val="28"/>
          <w:szCs w:val="28"/>
          <w:shd w:val="clear" w:color="auto" w:fill="FFFFFF"/>
          <w:lang w:val="uk-UA"/>
        </w:rPr>
        <w:t xml:space="preserve">сть ступенів кореляції. </w:t>
      </w:r>
      <w:r w:rsidRPr="006A1B2F">
        <w:rPr>
          <w:rFonts w:ascii="Times New Roman" w:hAnsi="Times New Roman" w:cs="Times New Roman"/>
          <w:color w:val="333333"/>
          <w:sz w:val="28"/>
          <w:szCs w:val="28"/>
          <w:shd w:val="clear" w:color="auto" w:fill="FFFFFF"/>
          <w:lang w:val="uk-UA"/>
        </w:rPr>
        <w:t>Останній, вирішальний параметр стосується процес</w:t>
      </w:r>
      <w:r>
        <w:rPr>
          <w:rFonts w:ascii="Times New Roman" w:hAnsi="Times New Roman" w:cs="Times New Roman"/>
          <w:color w:val="333333"/>
          <w:sz w:val="28"/>
          <w:szCs w:val="28"/>
          <w:shd w:val="clear" w:color="auto" w:fill="FFFFFF"/>
          <w:lang w:val="uk-UA"/>
        </w:rPr>
        <w:t xml:space="preserve">у картографування. Знову ж таки, </w:t>
      </w:r>
      <w:r w:rsidRPr="006A1B2F">
        <w:rPr>
          <w:rFonts w:ascii="Times New Roman" w:hAnsi="Times New Roman" w:cs="Times New Roman"/>
          <w:color w:val="333333"/>
          <w:sz w:val="28"/>
          <w:szCs w:val="28"/>
          <w:shd w:val="clear" w:color="auto" w:fill="FFFFFF"/>
          <w:lang w:val="uk-UA"/>
        </w:rPr>
        <w:t>автор оцінює та переглядає роботу,</w:t>
      </w:r>
      <w:r>
        <w:rPr>
          <w:rFonts w:ascii="Times New Roman" w:hAnsi="Times New Roman" w:cs="Times New Roman"/>
          <w:color w:val="333333"/>
          <w:sz w:val="28"/>
          <w:szCs w:val="28"/>
          <w:shd w:val="clear" w:color="auto" w:fill="FFFFFF"/>
          <w:lang w:val="uk-UA"/>
        </w:rPr>
        <w:t xml:space="preserve"> частково спираючись на мовчазне, тривале </w:t>
      </w:r>
      <w:r w:rsidRPr="006A1B2F">
        <w:rPr>
          <w:rFonts w:ascii="Times New Roman" w:hAnsi="Times New Roman" w:cs="Times New Roman"/>
          <w:color w:val="333333"/>
          <w:sz w:val="28"/>
          <w:szCs w:val="28"/>
          <w:shd w:val="clear" w:color="auto" w:fill="FFFFFF"/>
          <w:lang w:val="uk-UA"/>
        </w:rPr>
        <w:t>моделювання реакції аудиторії.</w:t>
      </w:r>
      <w:r>
        <w:rPr>
          <w:rFonts w:ascii="Times New Roman" w:hAnsi="Times New Roman" w:cs="Times New Roman"/>
          <w:color w:val="333333"/>
          <w:sz w:val="28"/>
          <w:szCs w:val="28"/>
          <w:shd w:val="clear" w:color="auto" w:fill="FFFFFF"/>
          <w:lang w:val="uk-UA"/>
        </w:rPr>
        <w:t xml:space="preserve"> У деяких випадках джерело може бути інтегрованим</w:t>
      </w:r>
      <w:r w:rsidRPr="006A1B2F">
        <w:rPr>
          <w:rFonts w:ascii="Times New Roman" w:hAnsi="Times New Roman" w:cs="Times New Roman"/>
          <w:color w:val="333333"/>
          <w:sz w:val="28"/>
          <w:szCs w:val="28"/>
          <w:shd w:val="clear" w:color="auto" w:fill="FFFFFF"/>
          <w:lang w:val="uk-UA"/>
        </w:rPr>
        <w:t xml:space="preserve"> в цю</w:t>
      </w:r>
      <w:r>
        <w:rPr>
          <w:rFonts w:ascii="Times New Roman" w:hAnsi="Times New Roman" w:cs="Times New Roman"/>
          <w:color w:val="333333"/>
          <w:sz w:val="28"/>
          <w:szCs w:val="28"/>
          <w:shd w:val="clear" w:color="auto" w:fill="FFFFFF"/>
          <w:lang w:val="uk-UA"/>
        </w:rPr>
        <w:t xml:space="preserve"> відповідь, в інших випадках воно буде відсутнє </w:t>
      </w:r>
      <w:r w:rsidRPr="006A1B2F">
        <w:rPr>
          <w:rFonts w:ascii="Times New Roman" w:hAnsi="Times New Roman" w:cs="Times New Roman"/>
          <w:color w:val="333333"/>
          <w:sz w:val="28"/>
          <w:szCs w:val="28"/>
          <w:shd w:val="clear" w:color="auto" w:fill="FFFFFF"/>
        </w:rPr>
        <w:t>[</w:t>
      </w:r>
      <w:r w:rsidR="006A7247" w:rsidRPr="006A7247">
        <w:rPr>
          <w:rFonts w:ascii="Times New Roman" w:hAnsi="Times New Roman" w:cs="Times New Roman"/>
          <w:color w:val="333333"/>
          <w:sz w:val="28"/>
          <w:szCs w:val="28"/>
          <w:shd w:val="clear" w:color="auto" w:fill="FFFFFF"/>
        </w:rPr>
        <w:t>53</w:t>
      </w:r>
      <w:r>
        <w:rPr>
          <w:rFonts w:ascii="Times New Roman" w:hAnsi="Times New Roman" w:cs="Times New Roman"/>
          <w:color w:val="333333"/>
          <w:sz w:val="28"/>
          <w:szCs w:val="28"/>
          <w:shd w:val="clear" w:color="auto" w:fill="FFFFFF"/>
          <w:lang w:val="uk-UA"/>
        </w:rPr>
        <w:t>, с. 124–125</w:t>
      </w:r>
      <w:r w:rsidRPr="006A1B2F">
        <w:rPr>
          <w:rFonts w:ascii="Times New Roman" w:hAnsi="Times New Roman" w:cs="Times New Roman"/>
          <w:color w:val="333333"/>
          <w:sz w:val="28"/>
          <w:szCs w:val="28"/>
          <w:shd w:val="clear" w:color="auto" w:fill="FFFFFF"/>
        </w:rPr>
        <w:t>]</w:t>
      </w:r>
      <w:r w:rsidRPr="008C76A4">
        <w:rPr>
          <w:rFonts w:ascii="Times New Roman" w:hAnsi="Times New Roman" w:cs="Times New Roman"/>
          <w:color w:val="333333"/>
          <w:sz w:val="28"/>
          <w:szCs w:val="28"/>
          <w:shd w:val="clear" w:color="auto" w:fill="FFFFFF"/>
        </w:rPr>
        <w:t xml:space="preserve">. </w:t>
      </w:r>
      <w:r>
        <w:rPr>
          <w:rFonts w:ascii="Times New Roman" w:hAnsi="Times New Roman" w:cs="Times New Roman"/>
          <w:color w:val="333333"/>
          <w:sz w:val="28"/>
          <w:szCs w:val="28"/>
          <w:shd w:val="clear" w:color="auto" w:fill="FFFFFF"/>
          <w:lang w:val="uk-UA"/>
        </w:rPr>
        <w:t xml:space="preserve"> </w:t>
      </w:r>
      <w:r w:rsidRPr="006A1B2F">
        <w:rPr>
          <w:rFonts w:ascii="Times New Roman" w:hAnsi="Times New Roman" w:cs="Times New Roman"/>
          <w:color w:val="333333"/>
          <w:sz w:val="28"/>
          <w:szCs w:val="28"/>
          <w:shd w:val="clear" w:color="auto" w:fill="FFFFFF"/>
          <w:lang w:val="uk-UA"/>
        </w:rPr>
        <w:t xml:space="preserve"> </w:t>
      </w:r>
    </w:p>
    <w:p w:rsidR="004B7BEC" w:rsidRPr="004B7BEC" w:rsidRDefault="004B7BEC" w:rsidP="004B7BEC">
      <w:pPr>
        <w:spacing w:after="0" w:line="360" w:lineRule="auto"/>
        <w:ind w:firstLine="708"/>
        <w:jc w:val="both"/>
        <w:rPr>
          <w:rFonts w:ascii="Times New Roman" w:hAnsi="Times New Roman" w:cs="Times New Roman"/>
          <w:sz w:val="28"/>
          <w:szCs w:val="28"/>
          <w:shd w:val="clear" w:color="auto" w:fill="FFFFFF"/>
          <w:lang w:val="uk-UA"/>
        </w:rPr>
      </w:pPr>
      <w:r w:rsidRPr="004B7BEC">
        <w:rPr>
          <w:rFonts w:ascii="Times New Roman" w:eastAsia="Times New Roman" w:hAnsi="Times New Roman" w:cs="Times New Roman"/>
          <w:sz w:val="28"/>
          <w:szCs w:val="28"/>
          <w:lang w:val="uk-UA" w:eastAsia="ru-RU"/>
        </w:rPr>
        <w:t xml:space="preserve">Інтертекстуальність – не літературний чи риторичний засіб, а скоріше факт літературних текстів, той факт, що всі вони тісно взаємопов’язані. Це </w:t>
      </w:r>
      <w:r w:rsidRPr="004B7BEC">
        <w:rPr>
          <w:rFonts w:ascii="Times New Roman" w:eastAsia="Times New Roman" w:hAnsi="Times New Roman" w:cs="Times New Roman"/>
          <w:sz w:val="28"/>
          <w:szCs w:val="28"/>
          <w:lang w:val="uk-UA" w:eastAsia="ru-RU"/>
        </w:rPr>
        <w:lastRenderedPageBreak/>
        <w:t>стосується всіх текстів: романів, філософських творів, газетних статей, фільмів, пісень, картин тощо. Щоб зрозуміти інтертекстуальність, важливо розум</w:t>
      </w:r>
      <w:r w:rsidR="00294636">
        <w:rPr>
          <w:rFonts w:ascii="Times New Roman" w:eastAsia="Times New Roman" w:hAnsi="Times New Roman" w:cs="Times New Roman"/>
          <w:sz w:val="28"/>
          <w:szCs w:val="28"/>
          <w:lang w:val="uk-UA" w:eastAsia="ru-RU"/>
        </w:rPr>
        <w:t>іти це широке визначення слова «текст»</w:t>
      </w:r>
      <w:r w:rsidRPr="004B7BEC">
        <w:rPr>
          <w:rFonts w:ascii="Times New Roman" w:eastAsia="Times New Roman" w:hAnsi="Times New Roman" w:cs="Times New Roman"/>
          <w:sz w:val="28"/>
          <w:szCs w:val="28"/>
          <w:lang w:val="uk-UA" w:eastAsia="ru-RU"/>
        </w:rPr>
        <w:t>.</w:t>
      </w:r>
    </w:p>
    <w:p w:rsidR="004B7BEC" w:rsidRPr="004B7BEC" w:rsidRDefault="004B7BEC" w:rsidP="004B7BEC">
      <w:pPr>
        <w:spacing w:after="0" w:line="360" w:lineRule="auto"/>
        <w:ind w:firstLine="709"/>
        <w:jc w:val="both"/>
        <w:rPr>
          <w:rFonts w:ascii="Times New Roman" w:eastAsia="Times New Roman" w:hAnsi="Times New Roman" w:cs="Times New Roman"/>
          <w:sz w:val="28"/>
          <w:szCs w:val="28"/>
          <w:lang w:val="uk-UA" w:eastAsia="ru-RU"/>
        </w:rPr>
      </w:pPr>
      <w:r w:rsidRPr="004B7BEC">
        <w:rPr>
          <w:rFonts w:ascii="Times New Roman" w:eastAsia="Times New Roman" w:hAnsi="Times New Roman" w:cs="Times New Roman"/>
          <w:sz w:val="28"/>
          <w:szCs w:val="28"/>
          <w:lang w:val="uk-UA" w:eastAsia="ru-RU"/>
        </w:rPr>
        <w:t>На кожен текст впливають усі тексти, що надходили до нього, оскільки ці тексти впливали на мислення та естетичний вибір автора.</w:t>
      </w:r>
    </w:p>
    <w:p w:rsidR="004B7BEC" w:rsidRPr="004B7BEC" w:rsidRDefault="004B7BEC" w:rsidP="004B7BEC">
      <w:pPr>
        <w:spacing w:after="0" w:line="360" w:lineRule="auto"/>
        <w:ind w:firstLine="709"/>
        <w:jc w:val="both"/>
        <w:rPr>
          <w:rFonts w:ascii="Times New Roman" w:eastAsia="Times New Roman" w:hAnsi="Times New Roman" w:cs="Times New Roman"/>
          <w:sz w:val="28"/>
          <w:szCs w:val="28"/>
          <w:lang w:val="uk-UA" w:eastAsia="ru-RU"/>
        </w:rPr>
      </w:pPr>
      <w:r w:rsidRPr="004B7BEC">
        <w:rPr>
          <w:rFonts w:ascii="Times New Roman" w:eastAsia="Times New Roman" w:hAnsi="Times New Roman" w:cs="Times New Roman"/>
          <w:sz w:val="28"/>
          <w:szCs w:val="28"/>
          <w:lang w:val="uk-UA" w:eastAsia="ru-RU"/>
        </w:rPr>
        <w:t>На написання Мартіна Лютера Кінга вплинув творчість Мохандаса Ганді, особливо в області ненасильницького опору. Більша частина цієї інтертекстуальності була навмисною, і Кінг прямо визначив Ганді одним із його впливів. Однак вчені дискутували, чи могли існувати інші аспекти написання Ганді, такі як його естетичний стиль, які також впливали на Кінга більш прихованим чином.</w:t>
      </w:r>
    </w:p>
    <w:p w:rsidR="004B7BEC" w:rsidRPr="00457EE5" w:rsidRDefault="004B7BEC" w:rsidP="004B7BEC">
      <w:pPr>
        <w:spacing w:after="0" w:line="360" w:lineRule="auto"/>
        <w:ind w:firstLine="709"/>
        <w:jc w:val="both"/>
        <w:rPr>
          <w:rFonts w:ascii="Times New Roman" w:eastAsia="Times New Roman" w:hAnsi="Times New Roman" w:cs="Times New Roman"/>
          <w:b/>
          <w:i/>
          <w:sz w:val="28"/>
          <w:szCs w:val="28"/>
          <w:lang w:val="uk-UA" w:eastAsia="ru-RU"/>
        </w:rPr>
      </w:pPr>
      <w:r w:rsidRPr="00457EE5">
        <w:rPr>
          <w:rFonts w:ascii="Times New Roman" w:eastAsia="Times New Roman" w:hAnsi="Times New Roman" w:cs="Times New Roman"/>
          <w:b/>
          <w:i/>
          <w:sz w:val="28"/>
          <w:szCs w:val="28"/>
          <w:lang w:val="uk-UA" w:eastAsia="ru-RU"/>
        </w:rPr>
        <w:t>Типи інтертекстуальності</w:t>
      </w:r>
    </w:p>
    <w:p w:rsidR="004B7BEC" w:rsidRPr="004B7BEC" w:rsidRDefault="004B7BEC" w:rsidP="004B7BEC">
      <w:pPr>
        <w:spacing w:after="0" w:line="360" w:lineRule="auto"/>
        <w:ind w:firstLine="709"/>
        <w:jc w:val="both"/>
        <w:rPr>
          <w:rFonts w:ascii="Times New Roman" w:eastAsia="Times New Roman" w:hAnsi="Times New Roman" w:cs="Times New Roman"/>
          <w:sz w:val="28"/>
          <w:szCs w:val="28"/>
          <w:lang w:val="uk-UA" w:eastAsia="ru-RU"/>
        </w:rPr>
      </w:pPr>
      <w:r w:rsidRPr="004B7BEC">
        <w:rPr>
          <w:rFonts w:ascii="Times New Roman" w:eastAsia="Times New Roman" w:hAnsi="Times New Roman" w:cs="Times New Roman"/>
          <w:sz w:val="28"/>
          <w:szCs w:val="28"/>
          <w:lang w:val="uk-UA" w:eastAsia="ru-RU"/>
        </w:rPr>
        <w:t xml:space="preserve">a. </w:t>
      </w:r>
      <w:r w:rsidRPr="00457EE5">
        <w:rPr>
          <w:rFonts w:ascii="Times New Roman" w:eastAsia="Times New Roman" w:hAnsi="Times New Roman" w:cs="Times New Roman"/>
          <w:i/>
          <w:sz w:val="28"/>
          <w:szCs w:val="28"/>
          <w:lang w:val="uk-UA" w:eastAsia="ru-RU"/>
        </w:rPr>
        <w:t>Навмисна інтертекстуальність</w:t>
      </w:r>
    </w:p>
    <w:p w:rsidR="004B7BEC" w:rsidRPr="004B7BEC" w:rsidRDefault="004B7BEC" w:rsidP="004B7BEC">
      <w:pPr>
        <w:spacing w:after="0" w:line="360" w:lineRule="auto"/>
        <w:ind w:firstLine="709"/>
        <w:jc w:val="both"/>
        <w:rPr>
          <w:rFonts w:ascii="Times New Roman" w:eastAsia="Times New Roman" w:hAnsi="Times New Roman" w:cs="Times New Roman"/>
          <w:sz w:val="28"/>
          <w:szCs w:val="28"/>
          <w:lang w:val="uk-UA" w:eastAsia="ru-RU"/>
        </w:rPr>
      </w:pPr>
      <w:r w:rsidRPr="004B7BEC">
        <w:rPr>
          <w:rFonts w:ascii="Times New Roman" w:eastAsia="Times New Roman" w:hAnsi="Times New Roman" w:cs="Times New Roman"/>
          <w:sz w:val="28"/>
          <w:szCs w:val="28"/>
          <w:lang w:val="uk-UA" w:eastAsia="ru-RU"/>
        </w:rPr>
        <w:t>Інколи інтертекстуальність є результатом вибору автора. Коли художник хеві-металу посилається на скандинавську міфологію, або коли прозаїк спирається на твори Шекспіра як натхнення, ці варіанти вибору встановлюють взаємозв'язок між старим текстом і новим. Ми можемо назвати це навмисною інтертекстуальністю.</w:t>
      </w:r>
    </w:p>
    <w:p w:rsidR="004B7BEC" w:rsidRPr="004B7BEC" w:rsidRDefault="004B7BEC" w:rsidP="004B7BEC">
      <w:pPr>
        <w:spacing w:after="0" w:line="360" w:lineRule="auto"/>
        <w:jc w:val="both"/>
        <w:rPr>
          <w:rFonts w:ascii="Times New Roman" w:eastAsia="Times New Roman" w:hAnsi="Times New Roman" w:cs="Times New Roman"/>
          <w:sz w:val="28"/>
          <w:szCs w:val="28"/>
          <w:lang w:val="uk-UA" w:eastAsia="ru-RU"/>
        </w:rPr>
      </w:pPr>
      <w:r w:rsidRPr="004B7BEC">
        <w:rPr>
          <w:rFonts w:ascii="Times New Roman" w:eastAsia="Times New Roman" w:hAnsi="Times New Roman" w:cs="Times New Roman"/>
          <w:sz w:val="28"/>
          <w:szCs w:val="28"/>
          <w:lang w:val="uk-UA" w:eastAsia="ru-RU"/>
        </w:rPr>
        <w:t xml:space="preserve">b. </w:t>
      </w:r>
      <w:r w:rsidRPr="00457EE5">
        <w:rPr>
          <w:rFonts w:ascii="Times New Roman" w:eastAsia="Times New Roman" w:hAnsi="Times New Roman" w:cs="Times New Roman"/>
          <w:i/>
          <w:sz w:val="28"/>
          <w:szCs w:val="28"/>
          <w:lang w:val="uk-UA" w:eastAsia="ru-RU"/>
        </w:rPr>
        <w:t>Латентна інтертекстуальність</w:t>
      </w:r>
    </w:p>
    <w:p w:rsidR="004B7BEC" w:rsidRPr="004B7BEC" w:rsidRDefault="004B7BEC" w:rsidP="004B7BEC">
      <w:pPr>
        <w:spacing w:after="0" w:line="360" w:lineRule="auto"/>
        <w:ind w:firstLine="709"/>
        <w:jc w:val="both"/>
        <w:rPr>
          <w:rFonts w:ascii="Times New Roman" w:eastAsia="Times New Roman" w:hAnsi="Times New Roman" w:cs="Times New Roman"/>
          <w:sz w:val="28"/>
          <w:szCs w:val="28"/>
          <w:lang w:val="uk-UA" w:eastAsia="ru-RU"/>
        </w:rPr>
      </w:pPr>
      <w:r w:rsidRPr="004B7BEC">
        <w:rPr>
          <w:rFonts w:ascii="Times New Roman" w:eastAsia="Times New Roman" w:hAnsi="Times New Roman" w:cs="Times New Roman"/>
          <w:sz w:val="28"/>
          <w:szCs w:val="28"/>
          <w:lang w:val="uk-UA" w:eastAsia="ru-RU"/>
        </w:rPr>
        <w:t>Навіть коли автор навмисно не використовує інтертекстуальність, вона все ж існує, її не можна уникнути. Все, що ви коли-небудь бачили чи читали, десь запам’ятовується і впливає на ваше розуміння світу. Усі вони сприяють формуванню вашого конкретного світогляду, який, у свою чергу, визначає, як ви пишете чи створюєте мистецтво. Ми можемо назвати це прихованою інтертекстуальністю.</w:t>
      </w:r>
    </w:p>
    <w:p w:rsidR="004B7BEC" w:rsidRPr="004B7BEC" w:rsidRDefault="004B7BEC" w:rsidP="00294636">
      <w:pPr>
        <w:spacing w:after="0" w:line="360" w:lineRule="auto"/>
        <w:ind w:firstLine="708"/>
        <w:jc w:val="both"/>
        <w:rPr>
          <w:rFonts w:ascii="Times New Roman" w:eastAsia="Times New Roman" w:hAnsi="Times New Roman" w:cs="Times New Roman"/>
          <w:sz w:val="28"/>
          <w:szCs w:val="28"/>
          <w:lang w:val="uk-UA" w:eastAsia="ru-RU"/>
        </w:rPr>
      </w:pPr>
      <w:r w:rsidRPr="004B7BEC">
        <w:rPr>
          <w:rFonts w:ascii="Times New Roman" w:eastAsia="Times New Roman" w:hAnsi="Times New Roman" w:cs="Times New Roman"/>
          <w:sz w:val="28"/>
          <w:szCs w:val="28"/>
          <w:lang w:val="uk-UA" w:eastAsia="ru-RU"/>
        </w:rPr>
        <w:t>Звичайно, оскільки ми не можемо читати думки автора, не завжди легко дізнатися різницю між навмисною та прихованою інтертекстуальністю. Ми можемо знайти схожість між двома текстами, але ми не маємо можливості дізнатись, чи було це навмисно чи випадково, якщо автор не скаже нам!</w:t>
      </w:r>
    </w:p>
    <w:p w:rsidR="004B7BEC" w:rsidRPr="004724AA" w:rsidRDefault="004B7BEC" w:rsidP="004B7BEC">
      <w:pPr>
        <w:spacing w:after="0" w:line="360" w:lineRule="auto"/>
        <w:ind w:firstLine="709"/>
        <w:jc w:val="both"/>
        <w:rPr>
          <w:rFonts w:ascii="Times New Roman" w:eastAsia="Times New Roman" w:hAnsi="Times New Roman" w:cs="Times New Roman"/>
          <w:i/>
          <w:sz w:val="28"/>
          <w:szCs w:val="28"/>
          <w:lang w:val="uk-UA" w:eastAsia="ru-RU"/>
        </w:rPr>
      </w:pPr>
      <w:r w:rsidRPr="004724AA">
        <w:rPr>
          <w:rFonts w:ascii="Times New Roman" w:eastAsia="Times New Roman" w:hAnsi="Times New Roman" w:cs="Times New Roman"/>
          <w:i/>
          <w:sz w:val="28"/>
          <w:szCs w:val="28"/>
          <w:lang w:val="uk-UA" w:eastAsia="ru-RU"/>
        </w:rPr>
        <w:t>Важливість інтертекстуальності</w:t>
      </w:r>
    </w:p>
    <w:p w:rsidR="004B7BEC" w:rsidRPr="004B7BEC" w:rsidRDefault="004B7BEC" w:rsidP="004B7BEC">
      <w:pPr>
        <w:spacing w:after="0" w:line="360" w:lineRule="auto"/>
        <w:ind w:firstLine="708"/>
        <w:jc w:val="both"/>
        <w:rPr>
          <w:rFonts w:ascii="Times New Roman" w:eastAsia="Times New Roman" w:hAnsi="Times New Roman" w:cs="Times New Roman"/>
          <w:sz w:val="28"/>
          <w:szCs w:val="28"/>
          <w:lang w:val="uk-UA" w:eastAsia="ru-RU"/>
        </w:rPr>
      </w:pPr>
      <w:r w:rsidRPr="004B7BEC">
        <w:rPr>
          <w:rFonts w:ascii="Times New Roman" w:eastAsia="Times New Roman" w:hAnsi="Times New Roman" w:cs="Times New Roman"/>
          <w:sz w:val="28"/>
          <w:szCs w:val="28"/>
          <w:lang w:val="uk-UA" w:eastAsia="ru-RU"/>
        </w:rPr>
        <w:lastRenderedPageBreak/>
        <w:t>Інтертекстуальність показує, наскільки культура може впливати на своїх авторів, навіть як автори в свою чергу впливають на культуру. Коли ви створюєте твір мистецтва, літературу чи науку, на вас неминуче впливає все, що ви бачили чи читали до цього моменту. Навіть, здавалося б, розрізнені галузі, такі як музика та філософія, можуть чинити сильний вплив один на одн</w:t>
      </w:r>
      <w:r w:rsidR="00E65AE5">
        <w:rPr>
          <w:rFonts w:ascii="Times New Roman" w:eastAsia="Times New Roman" w:hAnsi="Times New Roman" w:cs="Times New Roman"/>
          <w:sz w:val="28"/>
          <w:szCs w:val="28"/>
          <w:lang w:val="uk-UA" w:eastAsia="ru-RU"/>
        </w:rPr>
        <w:t xml:space="preserve">ого через інтертекстуальність – </w:t>
      </w:r>
      <w:r w:rsidRPr="004B7BEC">
        <w:rPr>
          <w:rFonts w:ascii="Times New Roman" w:eastAsia="Times New Roman" w:hAnsi="Times New Roman" w:cs="Times New Roman"/>
          <w:sz w:val="28"/>
          <w:szCs w:val="28"/>
          <w:lang w:val="uk-UA" w:eastAsia="ru-RU"/>
        </w:rPr>
        <w:t>наприклад, на філософа Ніцше великий вплив мали ранні опери Ріхарда Вагнера. Так само автори різних культур та історичних періодів можуть впливати один на одного!</w:t>
      </w:r>
    </w:p>
    <w:p w:rsidR="00294636" w:rsidRDefault="004B7BEC" w:rsidP="00294636">
      <w:pPr>
        <w:spacing w:after="0" w:line="360" w:lineRule="auto"/>
        <w:ind w:firstLine="708"/>
        <w:jc w:val="both"/>
        <w:rPr>
          <w:rFonts w:ascii="Times New Roman" w:eastAsia="Times New Roman" w:hAnsi="Times New Roman" w:cs="Times New Roman"/>
          <w:sz w:val="28"/>
          <w:szCs w:val="28"/>
          <w:lang w:val="uk-UA" w:eastAsia="ru-RU"/>
        </w:rPr>
      </w:pPr>
      <w:r w:rsidRPr="004B7BEC">
        <w:rPr>
          <w:rFonts w:ascii="Times New Roman" w:eastAsia="Times New Roman" w:hAnsi="Times New Roman" w:cs="Times New Roman"/>
          <w:sz w:val="28"/>
          <w:szCs w:val="28"/>
          <w:lang w:val="uk-UA" w:eastAsia="ru-RU"/>
        </w:rPr>
        <w:t xml:space="preserve">Інтертекстуальність також </w:t>
      </w:r>
      <w:r w:rsidR="00294636">
        <w:rPr>
          <w:rFonts w:ascii="Times New Roman" w:eastAsia="Times New Roman" w:hAnsi="Times New Roman" w:cs="Times New Roman"/>
          <w:sz w:val="28"/>
          <w:szCs w:val="28"/>
          <w:lang w:val="uk-UA" w:eastAsia="ru-RU"/>
        </w:rPr>
        <w:t>демонстр</w:t>
      </w:r>
      <w:r w:rsidRPr="004B7BEC">
        <w:rPr>
          <w:rFonts w:ascii="Times New Roman" w:eastAsia="Times New Roman" w:hAnsi="Times New Roman" w:cs="Times New Roman"/>
          <w:sz w:val="28"/>
          <w:szCs w:val="28"/>
          <w:lang w:val="uk-UA" w:eastAsia="ru-RU"/>
        </w:rPr>
        <w:t>ує, як подібна культурна, релігійна, політична чи моральна ідеологія може бути виражена дуже різними способами через різні культурні практики. Наприклад, подумайте про те, як змінилося мистецтво, музика, література та філософія після Першої світової війни. Ця подія, що руйнує землю, змусила людей відчути, що ніщо не є стабільним чи певним, і це відбилося на всіх аспектах мистецького мистецтва та наукові заняття. Повоєнні картини були набагато більш абстрактними та хаотичними; повоєнна філософія була майже одержима проблемами зла і непередбачуваності; повоєнна музика була більш безформною і атональною; післявоєнні романи ставили під сумнів правила лінійної структури та хронології. Події цієї кривавої війни постраждали на кожному аспекті суспільства, і все, що з’явилося після неї, демонструє велику кількість прихованої (а часом і навмисної) інтертекстуальності.</w:t>
      </w:r>
    </w:p>
    <w:p w:rsidR="004B7BEC" w:rsidRPr="00294636" w:rsidRDefault="004B7BEC" w:rsidP="00294636">
      <w:pPr>
        <w:spacing w:after="0" w:line="360" w:lineRule="auto"/>
        <w:ind w:firstLine="708"/>
        <w:jc w:val="both"/>
        <w:rPr>
          <w:rFonts w:ascii="Times New Roman" w:eastAsia="Times New Roman" w:hAnsi="Times New Roman" w:cs="Times New Roman"/>
          <w:sz w:val="28"/>
          <w:szCs w:val="28"/>
          <w:lang w:val="uk-UA" w:eastAsia="ru-RU"/>
        </w:rPr>
      </w:pPr>
      <w:r w:rsidRPr="004B7BEC">
        <w:rPr>
          <w:rFonts w:ascii="Times New Roman" w:hAnsi="Times New Roman" w:cs="Times New Roman"/>
          <w:sz w:val="28"/>
          <w:szCs w:val="28"/>
          <w:lang w:val="uk-UA"/>
        </w:rPr>
        <w:t xml:space="preserve"> «Улісс» Джеймса Джойса був навмисним переказом «Одіссеї» Гомера, але пересаджений із Стародавньої Греції в сучасний Дублін. Різні розділи роману Джойса відповідають пригод Одіссея в епічній поемі Гомера. Для Джойса сенс цієї навмисної інтертекстуальності полягав у тому, щоб показати, що звичайні люди можуть пережити щось героїчне у своєму повсякденному житті.</w:t>
      </w:r>
    </w:p>
    <w:p w:rsidR="004B7BEC" w:rsidRPr="00294636" w:rsidRDefault="004B7BEC" w:rsidP="00294636">
      <w:pPr>
        <w:spacing w:after="0" w:line="360" w:lineRule="auto"/>
        <w:ind w:firstLine="708"/>
        <w:jc w:val="both"/>
        <w:rPr>
          <w:rFonts w:ascii="Times New Roman" w:hAnsi="Times New Roman" w:cs="Times New Roman"/>
          <w:i/>
          <w:sz w:val="28"/>
          <w:szCs w:val="28"/>
          <w:lang w:val="uk-UA"/>
        </w:rPr>
      </w:pPr>
      <w:r w:rsidRPr="00294636">
        <w:rPr>
          <w:rFonts w:ascii="Times New Roman" w:hAnsi="Times New Roman" w:cs="Times New Roman"/>
          <w:i/>
          <w:sz w:val="28"/>
          <w:szCs w:val="28"/>
          <w:lang w:val="uk-UA"/>
        </w:rPr>
        <w:t>Приклади інтертекстуальності в поп-культурі</w:t>
      </w:r>
    </w:p>
    <w:p w:rsidR="004B7BEC" w:rsidRPr="004B7BEC" w:rsidRDefault="004B7BEC" w:rsidP="006A7247">
      <w:pPr>
        <w:spacing w:after="0" w:line="360" w:lineRule="auto"/>
        <w:ind w:firstLine="708"/>
        <w:jc w:val="both"/>
        <w:rPr>
          <w:rFonts w:ascii="Times New Roman" w:hAnsi="Times New Roman" w:cs="Times New Roman"/>
          <w:sz w:val="28"/>
          <w:szCs w:val="28"/>
          <w:lang w:val="uk-UA"/>
        </w:rPr>
      </w:pPr>
      <w:r w:rsidRPr="004B7BEC">
        <w:rPr>
          <w:rFonts w:ascii="Times New Roman" w:hAnsi="Times New Roman" w:cs="Times New Roman"/>
          <w:sz w:val="28"/>
          <w:szCs w:val="28"/>
          <w:lang w:val="uk-UA"/>
        </w:rPr>
        <w:t>Актор К</w:t>
      </w:r>
      <w:r w:rsidR="006A7247" w:rsidRPr="006A7247">
        <w:rPr>
          <w:rFonts w:ascii="Times New Roman" w:hAnsi="Times New Roman" w:cs="Times New Roman"/>
          <w:sz w:val="28"/>
          <w:szCs w:val="28"/>
        </w:rPr>
        <w:t xml:space="preserve">. </w:t>
      </w:r>
      <w:r w:rsidRPr="004B7BEC">
        <w:rPr>
          <w:rFonts w:ascii="Times New Roman" w:hAnsi="Times New Roman" w:cs="Times New Roman"/>
          <w:sz w:val="28"/>
          <w:szCs w:val="28"/>
          <w:lang w:val="uk-UA"/>
        </w:rPr>
        <w:t xml:space="preserve">Гіст знявся у незліченних комедійних фільмах у 1980-х, включаючи такі класики, як "Наречена принцеси" (1987) та "Це хребет" (1984). </w:t>
      </w:r>
      <w:r w:rsidRPr="004B7BEC">
        <w:rPr>
          <w:rFonts w:ascii="Times New Roman" w:hAnsi="Times New Roman" w:cs="Times New Roman"/>
          <w:sz w:val="28"/>
          <w:szCs w:val="28"/>
          <w:lang w:val="uk-UA"/>
        </w:rPr>
        <w:lastRenderedPageBreak/>
        <w:t>У попередньому фільмі він грає гітариста важкого металу, підсилювач якого, як ми дізнаємося в одній сцені, можна збільшити до 11 замість звичних 10. Через три роки він знову з'явився на екрані, граючи людину з 6 пальцями на права рука - у персонажа було 11 пальців замість 10. З того часу шанувальники задаються питанням, чи це було навмисне посилання на спинномозкову тягу чи просто нещасний випадок: навмисна чи прихована інтертекстуальність?</w:t>
      </w:r>
    </w:p>
    <w:p w:rsidR="004B7BEC" w:rsidRPr="004B7BEC" w:rsidRDefault="004B7BEC" w:rsidP="004B7BEC">
      <w:pPr>
        <w:spacing w:after="0" w:line="360" w:lineRule="auto"/>
        <w:jc w:val="both"/>
        <w:rPr>
          <w:rFonts w:ascii="Times New Roman" w:hAnsi="Times New Roman" w:cs="Times New Roman"/>
          <w:sz w:val="28"/>
          <w:szCs w:val="28"/>
          <w:lang w:val="uk-UA"/>
        </w:rPr>
      </w:pPr>
      <w:r w:rsidRPr="004B7BEC">
        <w:rPr>
          <w:rFonts w:ascii="Times New Roman" w:hAnsi="Times New Roman" w:cs="Times New Roman"/>
          <w:sz w:val="28"/>
          <w:szCs w:val="28"/>
          <w:lang w:val="uk-UA"/>
        </w:rPr>
        <w:t>Більшість людей сьогодні бачили "Зоряні війни", але багато хто не усвідомлює, що це було задумано як інтертекстуальний твір, заснований на психологічних теоріях Джозефа Кемпбелла. К. Джордж Лукас, творець "Зоряних воєн", хотів дослідити цю ідею міжкультурного героїчного ідеалу в персонажі Люка Скайуокера.</w:t>
      </w:r>
    </w:p>
    <w:p w:rsidR="00AB0864" w:rsidRPr="004B7BEC" w:rsidRDefault="004B7BEC" w:rsidP="004B7BEC">
      <w:pPr>
        <w:rPr>
          <w:rFonts w:ascii="Times New Roman" w:hAnsi="Times New Roman" w:cs="Times New Roman"/>
          <w:color w:val="FF0000"/>
          <w:sz w:val="28"/>
          <w:szCs w:val="28"/>
          <w:lang w:val="uk-UA"/>
        </w:rPr>
      </w:pPr>
      <w:r>
        <w:rPr>
          <w:rFonts w:ascii="Times New Roman" w:hAnsi="Times New Roman" w:cs="Times New Roman"/>
          <w:b/>
          <w:sz w:val="28"/>
          <w:szCs w:val="28"/>
          <w:lang w:val="uk-UA"/>
        </w:rPr>
        <w:t xml:space="preserve">1.2. </w:t>
      </w:r>
      <w:r w:rsidR="00AB0864" w:rsidRPr="000F115E">
        <w:rPr>
          <w:rFonts w:ascii="Times New Roman" w:hAnsi="Times New Roman" w:cs="Times New Roman"/>
          <w:b/>
          <w:sz w:val="28"/>
          <w:szCs w:val="28"/>
          <w:lang w:val="uk-UA"/>
        </w:rPr>
        <w:t>Алюзії як лінгвістичне явище та їх</w:t>
      </w:r>
      <w:r w:rsidR="00294636">
        <w:rPr>
          <w:rFonts w:ascii="Times New Roman" w:hAnsi="Times New Roman" w:cs="Times New Roman"/>
          <w:b/>
          <w:sz w:val="28"/>
          <w:szCs w:val="28"/>
          <w:lang w:val="uk-UA"/>
        </w:rPr>
        <w:t>ня</w:t>
      </w:r>
      <w:r w:rsidR="00AB0864" w:rsidRPr="000F115E">
        <w:rPr>
          <w:rFonts w:ascii="Times New Roman" w:hAnsi="Times New Roman" w:cs="Times New Roman"/>
          <w:b/>
          <w:sz w:val="28"/>
          <w:szCs w:val="28"/>
          <w:lang w:val="uk-UA"/>
        </w:rPr>
        <w:t xml:space="preserve"> класифікація</w:t>
      </w:r>
    </w:p>
    <w:p w:rsidR="00385F6A" w:rsidRPr="000F115E" w:rsidRDefault="00385F6A" w:rsidP="00385F6A">
      <w:pPr>
        <w:pStyle w:val="a4"/>
        <w:spacing w:after="0" w:line="360" w:lineRule="auto"/>
        <w:ind w:left="0" w:firstLine="450"/>
        <w:jc w:val="both"/>
        <w:rPr>
          <w:rFonts w:ascii="Times New Roman" w:hAnsi="Times New Roman" w:cs="Times New Roman"/>
          <w:sz w:val="28"/>
          <w:szCs w:val="28"/>
        </w:rPr>
      </w:pPr>
      <w:r w:rsidRPr="000F115E">
        <w:rPr>
          <w:rFonts w:ascii="Times New Roman" w:hAnsi="Times New Roman" w:cs="Times New Roman"/>
          <w:sz w:val="28"/>
          <w:szCs w:val="28"/>
        </w:rPr>
        <w:t>Відомо, що термін «алюзія» з'являється в багатьох європейських мовах вже в XVI столітті. Але, незважаючи на давню традицію використання цього слова в зарубіжному літературознавстві та мовознавстві, сам</w:t>
      </w:r>
      <w:r w:rsidRPr="000F115E">
        <w:rPr>
          <w:rFonts w:ascii="Times New Roman" w:hAnsi="Times New Roman" w:cs="Times New Roman"/>
          <w:sz w:val="28"/>
          <w:szCs w:val="28"/>
          <w:lang w:val="uk-UA"/>
        </w:rPr>
        <w:t>Е</w:t>
      </w:r>
      <w:r w:rsidRPr="000F115E">
        <w:rPr>
          <w:rFonts w:ascii="Times New Roman" w:hAnsi="Times New Roman" w:cs="Times New Roman"/>
          <w:sz w:val="28"/>
          <w:szCs w:val="28"/>
        </w:rPr>
        <w:t xml:space="preserve"> явище починає активно вивчатися лише в кінці XX століття.</w:t>
      </w:r>
    </w:p>
    <w:p w:rsidR="00385F6A" w:rsidRPr="000F115E" w:rsidRDefault="00385F6A" w:rsidP="00385F6A">
      <w:pPr>
        <w:pStyle w:val="a4"/>
        <w:spacing w:after="0" w:line="360" w:lineRule="auto"/>
        <w:ind w:left="0" w:firstLine="450"/>
        <w:jc w:val="both"/>
        <w:rPr>
          <w:rFonts w:ascii="Times New Roman" w:hAnsi="Times New Roman" w:cs="Times New Roman"/>
          <w:sz w:val="28"/>
          <w:szCs w:val="28"/>
        </w:rPr>
      </w:pPr>
      <w:r w:rsidRPr="000F115E">
        <w:rPr>
          <w:rFonts w:ascii="Times New Roman" w:hAnsi="Times New Roman" w:cs="Times New Roman"/>
          <w:sz w:val="28"/>
          <w:szCs w:val="28"/>
        </w:rPr>
        <w:t>Алюзія, на думку Н. Романової, це «стилістична фігура, яка містить явне вказівку або виразний натяк на якийсь літературний, історичний, міфологічний або політичний факт, закріплений в текстовій культурі або в розмовній мові». Такі елементи називаються маркерами, або репрезентантами алюзії, а тексти і факти дійсності, до яких здійснюється відсилання, називаються денотатами алюзії</w:t>
      </w:r>
      <w:r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rPr>
        <w:t xml:space="preserve"> </w:t>
      </w:r>
      <w:r w:rsidR="00294636">
        <w:rPr>
          <w:rFonts w:ascii="Times New Roman" w:hAnsi="Times New Roman" w:cs="Times New Roman"/>
          <w:sz w:val="28"/>
          <w:szCs w:val="28"/>
          <w:lang w:val="uk-UA"/>
        </w:rPr>
        <w:t xml:space="preserve">Н. </w:t>
      </w:r>
      <w:r w:rsidRPr="000F115E">
        <w:rPr>
          <w:rFonts w:ascii="Times New Roman" w:hAnsi="Times New Roman" w:cs="Times New Roman"/>
          <w:sz w:val="28"/>
          <w:szCs w:val="28"/>
        </w:rPr>
        <w:t xml:space="preserve">Романова </w:t>
      </w:r>
      <w:r w:rsidR="00294636">
        <w:rPr>
          <w:rFonts w:ascii="Times New Roman" w:hAnsi="Times New Roman" w:cs="Times New Roman"/>
          <w:sz w:val="28"/>
          <w:szCs w:val="28"/>
        </w:rPr>
        <w:t>визначає алюзію як непрям</w:t>
      </w:r>
      <w:r w:rsidR="00294636">
        <w:rPr>
          <w:rFonts w:ascii="Times New Roman" w:hAnsi="Times New Roman" w:cs="Times New Roman"/>
          <w:sz w:val="28"/>
          <w:szCs w:val="28"/>
          <w:lang w:val="uk-UA"/>
        </w:rPr>
        <w:t>у</w:t>
      </w:r>
      <w:r w:rsidR="00294636">
        <w:rPr>
          <w:rFonts w:ascii="Times New Roman" w:hAnsi="Times New Roman" w:cs="Times New Roman"/>
          <w:sz w:val="28"/>
          <w:szCs w:val="28"/>
        </w:rPr>
        <w:t xml:space="preserve"> вказівк</w:t>
      </w:r>
      <w:r w:rsidR="00294636">
        <w:rPr>
          <w:rFonts w:ascii="Times New Roman" w:hAnsi="Times New Roman" w:cs="Times New Roman"/>
          <w:sz w:val="28"/>
          <w:szCs w:val="28"/>
          <w:lang w:val="uk-UA"/>
        </w:rPr>
        <w:t>у</w:t>
      </w:r>
      <w:r w:rsidRPr="000F115E">
        <w:rPr>
          <w:rFonts w:ascii="Times New Roman" w:hAnsi="Times New Roman" w:cs="Times New Roman"/>
          <w:sz w:val="28"/>
          <w:szCs w:val="28"/>
        </w:rPr>
        <w:t xml:space="preserve"> ​​за допомогою слова або словосполучення на будь-якої історичний, географічний, літературний, міфологі</w:t>
      </w:r>
      <w:r w:rsidR="00294636">
        <w:rPr>
          <w:rFonts w:ascii="Times New Roman" w:hAnsi="Times New Roman" w:cs="Times New Roman"/>
          <w:sz w:val="28"/>
          <w:szCs w:val="28"/>
        </w:rPr>
        <w:t>чний або біблійний факт. Непрям</w:t>
      </w:r>
      <w:r w:rsidR="00294636">
        <w:rPr>
          <w:rFonts w:ascii="Times New Roman" w:hAnsi="Times New Roman" w:cs="Times New Roman"/>
          <w:sz w:val="28"/>
          <w:szCs w:val="28"/>
          <w:lang w:val="uk-UA"/>
        </w:rPr>
        <w:t>а</w:t>
      </w:r>
      <w:r w:rsidRPr="000F115E">
        <w:rPr>
          <w:rFonts w:ascii="Times New Roman" w:hAnsi="Times New Roman" w:cs="Times New Roman"/>
          <w:sz w:val="28"/>
          <w:szCs w:val="28"/>
        </w:rPr>
        <w:t xml:space="preserve"> вказ</w:t>
      </w:r>
      <w:r w:rsidR="00294636">
        <w:rPr>
          <w:rFonts w:ascii="Times New Roman" w:hAnsi="Times New Roman" w:cs="Times New Roman"/>
          <w:sz w:val="28"/>
          <w:szCs w:val="28"/>
        </w:rPr>
        <w:t>івка ​​може бути також пов'язан</w:t>
      </w:r>
      <w:r w:rsidR="00294636">
        <w:rPr>
          <w:rFonts w:ascii="Times New Roman" w:hAnsi="Times New Roman" w:cs="Times New Roman"/>
          <w:sz w:val="28"/>
          <w:szCs w:val="28"/>
          <w:lang w:val="uk-UA"/>
        </w:rPr>
        <w:t>а</w:t>
      </w:r>
      <w:r w:rsidR="00294636">
        <w:rPr>
          <w:rFonts w:ascii="Times New Roman" w:hAnsi="Times New Roman" w:cs="Times New Roman"/>
          <w:sz w:val="28"/>
          <w:szCs w:val="28"/>
        </w:rPr>
        <w:t xml:space="preserve"> і з подіями повсякденно</w:t>
      </w:r>
      <w:r w:rsidR="00294636">
        <w:rPr>
          <w:rFonts w:ascii="Times New Roman" w:hAnsi="Times New Roman" w:cs="Times New Roman"/>
          <w:sz w:val="28"/>
          <w:szCs w:val="28"/>
          <w:lang w:val="uk-UA"/>
        </w:rPr>
        <w:t>го</w:t>
      </w:r>
      <w:r w:rsidR="00294636">
        <w:rPr>
          <w:rFonts w:ascii="Times New Roman" w:hAnsi="Times New Roman" w:cs="Times New Roman"/>
          <w:sz w:val="28"/>
          <w:szCs w:val="28"/>
        </w:rPr>
        <w:t xml:space="preserve"> житт</w:t>
      </w:r>
      <w:r w:rsidR="00294636">
        <w:rPr>
          <w:rFonts w:ascii="Times New Roman" w:hAnsi="Times New Roman" w:cs="Times New Roman"/>
          <w:sz w:val="28"/>
          <w:szCs w:val="28"/>
          <w:lang w:val="uk-UA"/>
        </w:rPr>
        <w:t>я</w:t>
      </w:r>
      <w:r w:rsidR="00294636">
        <w:rPr>
          <w:rFonts w:ascii="Times New Roman" w:hAnsi="Times New Roman" w:cs="Times New Roman"/>
          <w:sz w:val="28"/>
          <w:szCs w:val="28"/>
        </w:rPr>
        <w:t xml:space="preserve"> людини</w:t>
      </w:r>
      <w:r w:rsidRPr="000F115E">
        <w:rPr>
          <w:rFonts w:ascii="Times New Roman" w:hAnsi="Times New Roman" w:cs="Times New Roman"/>
          <w:sz w:val="28"/>
          <w:szCs w:val="28"/>
        </w:rPr>
        <w:t>. Алюзія, поряд з цитатами, афоризмами і різними іностілевие вкрапленнями може служити осн</w:t>
      </w:r>
      <w:r w:rsidR="00457EE5">
        <w:rPr>
          <w:rFonts w:ascii="Times New Roman" w:hAnsi="Times New Roman" w:cs="Times New Roman"/>
          <w:sz w:val="28"/>
          <w:szCs w:val="28"/>
        </w:rPr>
        <w:t>овним маркером, т</w:t>
      </w:r>
      <w:r w:rsidR="00457EE5">
        <w:rPr>
          <w:rFonts w:ascii="Times New Roman" w:hAnsi="Times New Roman" w:cs="Times New Roman"/>
          <w:sz w:val="28"/>
          <w:szCs w:val="28"/>
          <w:lang w:val="uk-UA"/>
        </w:rPr>
        <w:t>обто м</w:t>
      </w:r>
      <w:r w:rsidRPr="000F115E">
        <w:rPr>
          <w:rFonts w:ascii="Times New Roman" w:hAnsi="Times New Roman" w:cs="Times New Roman"/>
          <w:sz w:val="28"/>
          <w:szCs w:val="28"/>
        </w:rPr>
        <w:t>овним способом реалізації категорії інтертекстуальності в будь-якому тексті.</w:t>
      </w:r>
    </w:p>
    <w:p w:rsidR="00385F6A" w:rsidRPr="000F115E" w:rsidRDefault="00385F6A" w:rsidP="00A726EC">
      <w:pPr>
        <w:pStyle w:val="a4"/>
        <w:spacing w:after="0" w:line="360" w:lineRule="auto"/>
        <w:ind w:left="0" w:firstLine="450"/>
        <w:jc w:val="both"/>
        <w:rPr>
          <w:rFonts w:ascii="Times New Roman" w:hAnsi="Times New Roman" w:cs="Times New Roman"/>
          <w:sz w:val="28"/>
          <w:szCs w:val="28"/>
        </w:rPr>
      </w:pPr>
      <w:r w:rsidRPr="000F115E">
        <w:rPr>
          <w:rFonts w:ascii="Times New Roman" w:hAnsi="Times New Roman" w:cs="Times New Roman"/>
          <w:sz w:val="28"/>
          <w:szCs w:val="28"/>
        </w:rPr>
        <w:t>Алюзія так</w:t>
      </w:r>
      <w:r w:rsidR="00294636">
        <w:rPr>
          <w:rFonts w:ascii="Times New Roman" w:hAnsi="Times New Roman" w:cs="Times New Roman"/>
          <w:sz w:val="28"/>
          <w:szCs w:val="28"/>
        </w:rPr>
        <w:t xml:space="preserve">ож може функціонувати як засіб </w:t>
      </w:r>
      <w:r w:rsidRPr="000F115E">
        <w:rPr>
          <w:rFonts w:ascii="Times New Roman" w:hAnsi="Times New Roman" w:cs="Times New Roman"/>
          <w:sz w:val="28"/>
          <w:szCs w:val="28"/>
        </w:rPr>
        <w:t xml:space="preserve">розширеного перенесення властивостей і якостей міфологічних, біблійних, літературних, історичних </w:t>
      </w:r>
      <w:r w:rsidRPr="000F115E">
        <w:rPr>
          <w:rFonts w:ascii="Times New Roman" w:hAnsi="Times New Roman" w:cs="Times New Roman"/>
          <w:sz w:val="28"/>
          <w:szCs w:val="28"/>
        </w:rPr>
        <w:lastRenderedPageBreak/>
        <w:t xml:space="preserve">персонажів і подій на ті, про які </w:t>
      </w:r>
      <w:r w:rsidR="00A726EC">
        <w:rPr>
          <w:rFonts w:ascii="Times New Roman" w:hAnsi="Times New Roman" w:cs="Times New Roman"/>
          <w:sz w:val="28"/>
          <w:szCs w:val="28"/>
        </w:rPr>
        <w:t>йде мова в даному висловлюванн</w:t>
      </w:r>
      <w:r w:rsidR="00A726EC">
        <w:rPr>
          <w:rFonts w:ascii="Times New Roman" w:hAnsi="Times New Roman" w:cs="Times New Roman"/>
          <w:sz w:val="28"/>
          <w:szCs w:val="28"/>
          <w:lang w:val="uk-UA"/>
        </w:rPr>
        <w:t xml:space="preserve">і. </w:t>
      </w:r>
      <w:r w:rsidRPr="000F115E">
        <w:rPr>
          <w:rFonts w:ascii="Times New Roman" w:hAnsi="Times New Roman" w:cs="Times New Roman"/>
          <w:sz w:val="28"/>
          <w:szCs w:val="28"/>
        </w:rPr>
        <w:t xml:space="preserve"> </w:t>
      </w:r>
      <w:r w:rsidR="00A726EC">
        <w:rPr>
          <w:rFonts w:ascii="Times New Roman" w:hAnsi="Times New Roman" w:cs="Times New Roman"/>
          <w:sz w:val="28"/>
          <w:szCs w:val="28"/>
        </w:rPr>
        <w:t>Алюз</w:t>
      </w:r>
      <w:r w:rsidR="00A726EC">
        <w:rPr>
          <w:rFonts w:ascii="Times New Roman" w:hAnsi="Times New Roman" w:cs="Times New Roman"/>
          <w:sz w:val="28"/>
          <w:szCs w:val="28"/>
          <w:lang w:val="uk-UA"/>
        </w:rPr>
        <w:t>и</w:t>
      </w:r>
      <w:r w:rsidR="00A726EC">
        <w:rPr>
          <w:rFonts w:ascii="Times New Roman" w:hAnsi="Times New Roman" w:cs="Times New Roman"/>
          <w:sz w:val="28"/>
          <w:szCs w:val="28"/>
        </w:rPr>
        <w:t>вн</w:t>
      </w:r>
      <w:r w:rsidRPr="000F115E">
        <w:rPr>
          <w:rFonts w:ascii="Times New Roman" w:hAnsi="Times New Roman" w:cs="Times New Roman"/>
          <w:sz w:val="28"/>
          <w:szCs w:val="28"/>
        </w:rPr>
        <w:t>е слово виступає в якості знака ситуаційної моделі, з якої за допомогою асоціацій співвідноситься текст, що містить алюзію</w:t>
      </w:r>
      <w:r w:rsidR="00A726EC">
        <w:rPr>
          <w:rFonts w:ascii="Times New Roman" w:hAnsi="Times New Roman" w:cs="Times New Roman"/>
          <w:sz w:val="28"/>
          <w:szCs w:val="28"/>
        </w:rPr>
        <w:t xml:space="preserve">, </w:t>
      </w:r>
      <w:r w:rsidR="00A726EC">
        <w:rPr>
          <w:rFonts w:ascii="Times New Roman" w:hAnsi="Times New Roman" w:cs="Times New Roman"/>
          <w:sz w:val="28"/>
          <w:szCs w:val="28"/>
          <w:lang w:val="uk-UA"/>
        </w:rPr>
        <w:t>т</w:t>
      </w:r>
      <w:r w:rsidRPr="000F115E">
        <w:rPr>
          <w:rFonts w:ascii="Times New Roman" w:hAnsi="Times New Roman" w:cs="Times New Roman"/>
          <w:sz w:val="28"/>
          <w:szCs w:val="28"/>
        </w:rPr>
        <w:t>им самим відбувається взаємодія між літературно-художніми творами, яке називають аллюзівним процесом.</w:t>
      </w:r>
    </w:p>
    <w:p w:rsidR="00385F6A" w:rsidRPr="00A726EC" w:rsidRDefault="00385F6A" w:rsidP="00A726EC">
      <w:pPr>
        <w:pStyle w:val="a4"/>
        <w:spacing w:after="0" w:line="360" w:lineRule="auto"/>
        <w:ind w:left="0" w:firstLine="450"/>
        <w:jc w:val="both"/>
        <w:rPr>
          <w:rFonts w:ascii="Times New Roman" w:hAnsi="Times New Roman" w:cs="Times New Roman"/>
          <w:sz w:val="28"/>
          <w:szCs w:val="28"/>
          <w:lang w:val="uk-UA"/>
        </w:rPr>
      </w:pPr>
      <w:r w:rsidRPr="000F115E">
        <w:rPr>
          <w:rFonts w:ascii="Times New Roman" w:hAnsi="Times New Roman" w:cs="Times New Roman"/>
          <w:sz w:val="28"/>
          <w:szCs w:val="28"/>
        </w:rPr>
        <w:t>Алюзію також часто порівнюють з цитатою, але на зовсім інших підставах; вона позбавлена ​​буквальності і експліцитно</w:t>
      </w:r>
      <w:r w:rsidR="00A726EC">
        <w:rPr>
          <w:rFonts w:ascii="Times New Roman" w:hAnsi="Times New Roman" w:cs="Times New Roman"/>
          <w:sz w:val="28"/>
          <w:szCs w:val="28"/>
          <w:lang w:val="uk-UA"/>
        </w:rPr>
        <w:t>сті</w:t>
      </w:r>
      <w:r w:rsidRPr="000F115E">
        <w:rPr>
          <w:rFonts w:ascii="Times New Roman" w:hAnsi="Times New Roman" w:cs="Times New Roman"/>
          <w:sz w:val="28"/>
          <w:szCs w:val="28"/>
        </w:rPr>
        <w:t>, тому видається чимось більш делікатним і тонк</w:t>
      </w:r>
      <w:r w:rsidR="00A726EC">
        <w:rPr>
          <w:rFonts w:ascii="Times New Roman" w:hAnsi="Times New Roman" w:cs="Times New Roman"/>
          <w:sz w:val="28"/>
          <w:szCs w:val="28"/>
        </w:rPr>
        <w:t>им. Так, на думку Ш</w:t>
      </w:r>
      <w:r w:rsidR="00A726EC">
        <w:rPr>
          <w:rFonts w:ascii="Times New Roman" w:hAnsi="Times New Roman" w:cs="Times New Roman"/>
          <w:sz w:val="28"/>
          <w:szCs w:val="28"/>
          <w:lang w:val="uk-UA"/>
        </w:rPr>
        <w:t xml:space="preserve">. </w:t>
      </w:r>
      <w:r w:rsidR="00A726EC">
        <w:rPr>
          <w:rFonts w:ascii="Times New Roman" w:hAnsi="Times New Roman" w:cs="Times New Roman"/>
          <w:sz w:val="28"/>
          <w:szCs w:val="28"/>
        </w:rPr>
        <w:t xml:space="preserve"> Нодь</w:t>
      </w:r>
      <w:r w:rsidR="00A726EC">
        <w:rPr>
          <w:rFonts w:ascii="Times New Roman" w:hAnsi="Times New Roman" w:cs="Times New Roman"/>
          <w:sz w:val="28"/>
          <w:szCs w:val="28"/>
          <w:lang w:val="uk-UA"/>
        </w:rPr>
        <w:t>є</w:t>
      </w:r>
      <w:r w:rsidR="00A726EC">
        <w:rPr>
          <w:rFonts w:ascii="Times New Roman" w:hAnsi="Times New Roman" w:cs="Times New Roman"/>
          <w:sz w:val="28"/>
          <w:szCs w:val="28"/>
        </w:rPr>
        <w:t xml:space="preserve">, </w:t>
      </w:r>
      <w:r w:rsidRPr="000F115E">
        <w:rPr>
          <w:rFonts w:ascii="Times New Roman" w:hAnsi="Times New Roman" w:cs="Times New Roman"/>
          <w:sz w:val="28"/>
          <w:szCs w:val="28"/>
        </w:rPr>
        <w:t>цитата у власному розумінні сло</w:t>
      </w:r>
      <w:r w:rsidR="00A726EC">
        <w:rPr>
          <w:rFonts w:ascii="Times New Roman" w:hAnsi="Times New Roman" w:cs="Times New Roman"/>
          <w:sz w:val="28"/>
          <w:szCs w:val="28"/>
        </w:rPr>
        <w:t>ва свідчить лише про поверхнев</w:t>
      </w:r>
      <w:r w:rsidR="00A726EC">
        <w:rPr>
          <w:rFonts w:ascii="Times New Roman" w:hAnsi="Times New Roman" w:cs="Times New Roman"/>
          <w:sz w:val="28"/>
          <w:szCs w:val="28"/>
          <w:lang w:val="uk-UA"/>
        </w:rPr>
        <w:t>у</w:t>
      </w:r>
      <w:r w:rsidR="00A726EC">
        <w:rPr>
          <w:rFonts w:ascii="Times New Roman" w:hAnsi="Times New Roman" w:cs="Times New Roman"/>
          <w:sz w:val="28"/>
          <w:szCs w:val="28"/>
        </w:rPr>
        <w:t xml:space="preserve"> і пересічн</w:t>
      </w:r>
      <w:r w:rsidR="00A726EC">
        <w:rPr>
          <w:rFonts w:ascii="Times New Roman" w:hAnsi="Times New Roman" w:cs="Times New Roman"/>
          <w:sz w:val="28"/>
          <w:szCs w:val="28"/>
          <w:lang w:val="uk-UA"/>
        </w:rPr>
        <w:t>у</w:t>
      </w:r>
      <w:r w:rsidRPr="000F115E">
        <w:rPr>
          <w:rFonts w:ascii="Times New Roman" w:hAnsi="Times New Roman" w:cs="Times New Roman"/>
          <w:sz w:val="28"/>
          <w:szCs w:val="28"/>
        </w:rPr>
        <w:t xml:space="preserve"> ерудован</w:t>
      </w:r>
      <w:r w:rsidR="00A726EC">
        <w:rPr>
          <w:rFonts w:ascii="Times New Roman" w:hAnsi="Times New Roman" w:cs="Times New Roman"/>
          <w:sz w:val="28"/>
          <w:szCs w:val="28"/>
          <w:lang w:val="uk-UA"/>
        </w:rPr>
        <w:t xml:space="preserve">ість, </w:t>
      </w:r>
      <w:r w:rsidRPr="000F115E">
        <w:rPr>
          <w:rFonts w:ascii="Times New Roman" w:hAnsi="Times New Roman" w:cs="Times New Roman"/>
          <w:sz w:val="28"/>
          <w:szCs w:val="28"/>
        </w:rPr>
        <w:t xml:space="preserve">вдала ж алюзія </w:t>
      </w:r>
      <w:r w:rsidR="00A726EC">
        <w:rPr>
          <w:rFonts w:ascii="Times New Roman" w:hAnsi="Times New Roman" w:cs="Times New Roman"/>
          <w:sz w:val="28"/>
          <w:szCs w:val="28"/>
        </w:rPr>
        <w:t>іноді несе на собі печатку гені</w:t>
      </w:r>
      <w:r w:rsidR="00A726EC">
        <w:rPr>
          <w:rFonts w:ascii="Times New Roman" w:hAnsi="Times New Roman" w:cs="Times New Roman"/>
          <w:sz w:val="28"/>
          <w:szCs w:val="28"/>
          <w:lang w:val="uk-UA"/>
        </w:rPr>
        <w:t xml:space="preserve">альності. </w:t>
      </w:r>
      <w:r w:rsidRPr="000F115E">
        <w:rPr>
          <w:rFonts w:ascii="Times New Roman" w:hAnsi="Times New Roman" w:cs="Times New Roman"/>
          <w:sz w:val="28"/>
          <w:szCs w:val="28"/>
        </w:rPr>
        <w:t>Справа в тому, що алюзія по-іншому впливає на пам'ять і інтелект читача, не порушуючи при ць</w:t>
      </w:r>
      <w:r w:rsidR="00A726EC">
        <w:rPr>
          <w:rFonts w:ascii="Times New Roman" w:hAnsi="Times New Roman" w:cs="Times New Roman"/>
          <w:sz w:val="28"/>
          <w:szCs w:val="28"/>
        </w:rPr>
        <w:t>ому безперервність тексту. Нодь</w:t>
      </w:r>
      <w:r w:rsidR="00A726EC">
        <w:rPr>
          <w:rFonts w:ascii="Times New Roman" w:hAnsi="Times New Roman" w:cs="Times New Roman"/>
          <w:sz w:val="28"/>
          <w:szCs w:val="28"/>
          <w:lang w:val="uk-UA"/>
        </w:rPr>
        <w:t>є</w:t>
      </w:r>
      <w:r w:rsidRPr="000F115E">
        <w:rPr>
          <w:rFonts w:ascii="Times New Roman" w:hAnsi="Times New Roman" w:cs="Times New Roman"/>
          <w:sz w:val="28"/>
          <w:szCs w:val="28"/>
        </w:rPr>
        <w:t xml:space="preserve"> </w:t>
      </w:r>
      <w:r w:rsidR="00A726EC">
        <w:rPr>
          <w:rFonts w:ascii="Times New Roman" w:hAnsi="Times New Roman" w:cs="Times New Roman"/>
          <w:sz w:val="28"/>
          <w:szCs w:val="28"/>
          <w:lang w:val="uk-UA"/>
        </w:rPr>
        <w:t>стверд</w:t>
      </w:r>
      <w:r w:rsidR="00A726EC">
        <w:rPr>
          <w:rFonts w:ascii="Times New Roman" w:hAnsi="Times New Roman" w:cs="Times New Roman"/>
          <w:sz w:val="28"/>
          <w:szCs w:val="28"/>
        </w:rPr>
        <w:t>жує</w:t>
      </w:r>
      <w:r w:rsidR="00A726EC">
        <w:rPr>
          <w:rFonts w:ascii="Times New Roman" w:hAnsi="Times New Roman" w:cs="Times New Roman"/>
          <w:sz w:val="28"/>
          <w:szCs w:val="28"/>
          <w:lang w:val="uk-UA"/>
        </w:rPr>
        <w:t xml:space="preserve">, що </w:t>
      </w:r>
      <w:r w:rsidR="00A726EC">
        <w:rPr>
          <w:rFonts w:ascii="Times New Roman" w:hAnsi="Times New Roman" w:cs="Times New Roman"/>
          <w:sz w:val="28"/>
          <w:szCs w:val="28"/>
        </w:rPr>
        <w:t xml:space="preserve"> алюзія</w:t>
      </w:r>
      <w:r w:rsidR="00A726EC">
        <w:rPr>
          <w:rFonts w:ascii="Times New Roman" w:hAnsi="Times New Roman" w:cs="Times New Roman"/>
          <w:sz w:val="28"/>
          <w:szCs w:val="28"/>
          <w:lang w:val="uk-UA"/>
        </w:rPr>
        <w:t xml:space="preserve"> – </w:t>
      </w:r>
      <w:r w:rsidRPr="000F115E">
        <w:rPr>
          <w:rFonts w:ascii="Times New Roman" w:hAnsi="Times New Roman" w:cs="Times New Roman"/>
          <w:sz w:val="28"/>
          <w:szCs w:val="28"/>
        </w:rPr>
        <w:t>це хитромудрий спосіб співвіднесення широко відомої думки з власною мовою, тому вона відрізняється від цитати тим, що не потребує опори на ім'я автора, яке всім відомо і так, і особливо тому, що за</w:t>
      </w:r>
      <w:r w:rsidR="00A726EC">
        <w:rPr>
          <w:rFonts w:ascii="Times New Roman" w:hAnsi="Times New Roman" w:cs="Times New Roman"/>
          <w:sz w:val="28"/>
          <w:szCs w:val="28"/>
          <w:lang w:val="uk-UA"/>
        </w:rPr>
        <w:t>позичений</w:t>
      </w:r>
      <w:r w:rsidRPr="000F115E">
        <w:rPr>
          <w:rFonts w:ascii="Times New Roman" w:hAnsi="Times New Roman" w:cs="Times New Roman"/>
          <w:sz w:val="28"/>
          <w:szCs w:val="28"/>
        </w:rPr>
        <w:t xml:space="preserve"> вдалий вислів не так відсилає до авторитету, як це робить, власне кажучи, цитата, скільки є вдалим зверненням до пам'яті читача, щоб змусити його перенестися в інший порядок речей, але анало</w:t>
      </w:r>
      <w:r w:rsidR="00A726EC">
        <w:rPr>
          <w:rFonts w:ascii="Times New Roman" w:hAnsi="Times New Roman" w:cs="Times New Roman"/>
          <w:sz w:val="28"/>
          <w:szCs w:val="28"/>
        </w:rPr>
        <w:t>гічний тому, про який йде</w:t>
      </w:r>
      <w:r w:rsidR="00A726EC">
        <w:rPr>
          <w:rFonts w:ascii="Times New Roman" w:hAnsi="Times New Roman" w:cs="Times New Roman"/>
          <w:sz w:val="28"/>
          <w:szCs w:val="28"/>
          <w:lang w:val="uk-UA"/>
        </w:rPr>
        <w:t>ться</w:t>
      </w:r>
      <w:r w:rsidRPr="000F115E">
        <w:rPr>
          <w:rFonts w:ascii="Times New Roman" w:hAnsi="Times New Roman" w:cs="Times New Roman"/>
          <w:sz w:val="28"/>
          <w:szCs w:val="28"/>
        </w:rPr>
        <w:t>.</w:t>
      </w:r>
      <w:r w:rsidR="00A726EC">
        <w:rPr>
          <w:rFonts w:ascii="Times New Roman" w:hAnsi="Times New Roman" w:cs="Times New Roman"/>
          <w:sz w:val="28"/>
          <w:szCs w:val="28"/>
          <w:lang w:val="uk-UA"/>
        </w:rPr>
        <w:t xml:space="preserve"> </w:t>
      </w:r>
      <w:r w:rsidRPr="00A726EC">
        <w:rPr>
          <w:rFonts w:ascii="Times New Roman" w:hAnsi="Times New Roman" w:cs="Times New Roman"/>
          <w:sz w:val="28"/>
          <w:szCs w:val="28"/>
          <w:lang w:val="uk-UA"/>
        </w:rPr>
        <w:t>Алюзія постає як запозичення якогось елементу з стороннього тексту, служить відсиланням до тексту-джерела, що є знаком ситуації, функціонує як засіб для ототожнення певних фіксованих характеристик.</w:t>
      </w:r>
    </w:p>
    <w:p w:rsidR="00385F6A" w:rsidRPr="000F115E" w:rsidRDefault="00385F6A" w:rsidP="00385F6A">
      <w:pPr>
        <w:pStyle w:val="a4"/>
        <w:spacing w:after="0" w:line="360" w:lineRule="auto"/>
        <w:ind w:left="0" w:firstLine="450"/>
        <w:jc w:val="both"/>
        <w:rPr>
          <w:rFonts w:ascii="Times New Roman" w:hAnsi="Times New Roman" w:cs="Times New Roman"/>
          <w:sz w:val="28"/>
          <w:szCs w:val="28"/>
        </w:rPr>
      </w:pPr>
      <w:r w:rsidRPr="000F115E">
        <w:rPr>
          <w:rFonts w:ascii="Times New Roman" w:hAnsi="Times New Roman" w:cs="Times New Roman"/>
          <w:sz w:val="28"/>
          <w:szCs w:val="28"/>
        </w:rPr>
        <w:t xml:space="preserve">Алюзія є вербальним засобом, за допомогою якого автор можна висловити свої ідеї в більш стислій і короткій формі, для цього він укладає їх в якусь оболонку. Завдання читача побачити цю оболонку в тексті і розкрити ту ідею, яка в ній міститься, приховану </w:t>
      </w:r>
      <w:r w:rsidR="00A726EC">
        <w:rPr>
          <w:rFonts w:ascii="Times New Roman" w:hAnsi="Times New Roman" w:cs="Times New Roman"/>
          <w:sz w:val="28"/>
          <w:szCs w:val="28"/>
          <w:lang w:val="uk-UA"/>
        </w:rPr>
        <w:t xml:space="preserve">в ній </w:t>
      </w:r>
      <w:r w:rsidRPr="000F115E">
        <w:rPr>
          <w:rFonts w:ascii="Times New Roman" w:hAnsi="Times New Roman" w:cs="Times New Roman"/>
          <w:sz w:val="28"/>
          <w:szCs w:val="28"/>
        </w:rPr>
        <w:t>інформацію. У читача можуть виникнути численні асоціації, але для того</w:t>
      </w:r>
      <w:r w:rsidR="00A726EC">
        <w:rPr>
          <w:rFonts w:ascii="Times New Roman" w:hAnsi="Times New Roman" w:cs="Times New Roman"/>
          <w:sz w:val="28"/>
          <w:szCs w:val="28"/>
          <w:lang w:val="uk-UA"/>
        </w:rPr>
        <w:t>,</w:t>
      </w:r>
      <w:r w:rsidRPr="000F115E">
        <w:rPr>
          <w:rFonts w:ascii="Times New Roman" w:hAnsi="Times New Roman" w:cs="Times New Roman"/>
          <w:sz w:val="28"/>
          <w:szCs w:val="28"/>
        </w:rPr>
        <w:t xml:space="preserve"> щоб правильно визначити те, що мав на увазі автор, потрібні прецедентні знання.</w:t>
      </w:r>
    </w:p>
    <w:p w:rsidR="00385F6A" w:rsidRPr="00A726EC" w:rsidRDefault="00385F6A" w:rsidP="00385F6A">
      <w:pPr>
        <w:pStyle w:val="a4"/>
        <w:spacing w:after="0" w:line="360" w:lineRule="auto"/>
        <w:ind w:left="0" w:firstLine="450"/>
        <w:jc w:val="both"/>
        <w:rPr>
          <w:rFonts w:ascii="Times New Roman" w:hAnsi="Times New Roman" w:cs="Times New Roman"/>
          <w:sz w:val="28"/>
          <w:szCs w:val="28"/>
        </w:rPr>
      </w:pPr>
      <w:r w:rsidRPr="000F115E">
        <w:rPr>
          <w:rFonts w:ascii="Times New Roman" w:hAnsi="Times New Roman" w:cs="Times New Roman"/>
          <w:sz w:val="28"/>
          <w:szCs w:val="28"/>
        </w:rPr>
        <w:t>Прецедентні знання і уявлення зберігаються в когнітив</w:t>
      </w:r>
      <w:r w:rsidR="00A726EC">
        <w:rPr>
          <w:rFonts w:ascii="Times New Roman" w:hAnsi="Times New Roman" w:cs="Times New Roman"/>
          <w:sz w:val="28"/>
          <w:szCs w:val="28"/>
        </w:rPr>
        <w:t xml:space="preserve">ної базі, під якою розуміється </w:t>
      </w:r>
      <w:r w:rsidRPr="000F115E">
        <w:rPr>
          <w:rFonts w:ascii="Times New Roman" w:hAnsi="Times New Roman" w:cs="Times New Roman"/>
          <w:sz w:val="28"/>
          <w:szCs w:val="28"/>
        </w:rPr>
        <w:t>сукупність знань і уявлень, спільних практично для всіх членів лінгво-культурного співтовариства</w:t>
      </w:r>
      <w:r w:rsidR="00A726EC" w:rsidRPr="00A726EC">
        <w:rPr>
          <w:rFonts w:ascii="Times New Roman" w:hAnsi="Times New Roman" w:cs="Times New Roman"/>
          <w:sz w:val="28"/>
          <w:szCs w:val="28"/>
        </w:rPr>
        <w:t xml:space="preserve"> [2].</w:t>
      </w:r>
    </w:p>
    <w:p w:rsidR="00385F6A" w:rsidRPr="000F115E" w:rsidRDefault="00385F6A" w:rsidP="00385F6A">
      <w:pPr>
        <w:pStyle w:val="a4"/>
        <w:spacing w:after="0" w:line="360" w:lineRule="auto"/>
        <w:ind w:left="0" w:firstLine="450"/>
        <w:jc w:val="both"/>
        <w:rPr>
          <w:rFonts w:ascii="Times New Roman" w:hAnsi="Times New Roman" w:cs="Times New Roman"/>
          <w:sz w:val="28"/>
          <w:szCs w:val="28"/>
        </w:rPr>
      </w:pPr>
      <w:r w:rsidRPr="000F115E">
        <w:rPr>
          <w:rFonts w:ascii="Times New Roman" w:hAnsi="Times New Roman" w:cs="Times New Roman"/>
          <w:sz w:val="28"/>
          <w:szCs w:val="28"/>
        </w:rPr>
        <w:t>Складовими когнітивної бази є не особисті знання та уявлення індивідів, а мінімізовані «національно-детерміновані інваріанти сприйняття» останніх.</w:t>
      </w:r>
    </w:p>
    <w:p w:rsidR="00385F6A" w:rsidRPr="00A726EC" w:rsidRDefault="00385F6A" w:rsidP="00385F6A">
      <w:pPr>
        <w:pStyle w:val="a4"/>
        <w:spacing w:after="0" w:line="360" w:lineRule="auto"/>
        <w:ind w:left="0" w:firstLine="450"/>
        <w:jc w:val="both"/>
        <w:rPr>
          <w:rFonts w:ascii="Times New Roman" w:hAnsi="Times New Roman" w:cs="Times New Roman"/>
          <w:sz w:val="28"/>
          <w:szCs w:val="28"/>
        </w:rPr>
      </w:pPr>
      <w:r w:rsidRPr="000F115E">
        <w:rPr>
          <w:rFonts w:ascii="Times New Roman" w:hAnsi="Times New Roman" w:cs="Times New Roman"/>
          <w:sz w:val="28"/>
          <w:szCs w:val="28"/>
        </w:rPr>
        <w:lastRenderedPageBreak/>
        <w:t xml:space="preserve">Якщо джерелом алюзії для тієї чи іншої особистості є текст, великі чи малі його фрагменти, то він повинен бути добре відомий широкому оточенню даної особистості, включаючи її попередників і сучасників. Важливим джерелом інформації є так звані «прецедентні тексти»: фольклор, твори національної літератури, твори світової класики, біблійні тексти і т. </w:t>
      </w:r>
      <w:r w:rsidRPr="000F115E">
        <w:rPr>
          <w:rFonts w:ascii="Times New Roman" w:hAnsi="Times New Roman" w:cs="Times New Roman"/>
          <w:sz w:val="28"/>
          <w:szCs w:val="28"/>
          <w:lang w:val="uk-UA"/>
        </w:rPr>
        <w:t>д</w:t>
      </w:r>
      <w:r w:rsidRPr="000F115E">
        <w:rPr>
          <w:rFonts w:ascii="Times New Roman" w:hAnsi="Times New Roman" w:cs="Times New Roman"/>
          <w:sz w:val="28"/>
          <w:szCs w:val="28"/>
        </w:rPr>
        <w:t>.</w:t>
      </w:r>
      <w:r w:rsidR="00A726EC" w:rsidRPr="00A726EC">
        <w:rPr>
          <w:rFonts w:ascii="Times New Roman" w:hAnsi="Times New Roman" w:cs="Times New Roman"/>
          <w:sz w:val="28"/>
          <w:szCs w:val="28"/>
        </w:rPr>
        <w:t xml:space="preserve"> [28].</w:t>
      </w:r>
    </w:p>
    <w:p w:rsidR="00385F6A" w:rsidRPr="000F115E" w:rsidRDefault="00385F6A" w:rsidP="00385F6A">
      <w:pPr>
        <w:pStyle w:val="a4"/>
        <w:spacing w:after="0" w:line="360" w:lineRule="auto"/>
        <w:ind w:left="0" w:firstLine="450"/>
        <w:jc w:val="both"/>
        <w:rPr>
          <w:rFonts w:ascii="Times New Roman" w:hAnsi="Times New Roman" w:cs="Times New Roman"/>
          <w:sz w:val="28"/>
          <w:szCs w:val="28"/>
        </w:rPr>
      </w:pPr>
      <w:r w:rsidRPr="000F115E">
        <w:rPr>
          <w:rFonts w:ascii="Times New Roman" w:hAnsi="Times New Roman" w:cs="Times New Roman"/>
          <w:sz w:val="28"/>
          <w:szCs w:val="28"/>
        </w:rPr>
        <w:t>Якщо вважати алюзію одним з видів інтертекстуальності, тоді доведеться визнати, що її специфіка полягає в непрямій відсилання до літературних текстів, яка особливим чином змушує працювати пам'ять читача. Дійсно, літературна алюзія передбачає, що читач в змозі розпізнати за іносказаннями ту думку, яку автор хотів йому вселити, не висловлюючи її прямо. Коли в основі алюзії лежить гра слів, то вона негайно сприймається як ігровий елемент, щось на зразок жартівливої ​​підморгування, адресованого читачеві. Вплив літературної алюзії, заснованої на грі слів і не позбавленої забавного цинізму, посилюється невіглаством персонажа, бо вона вправно вписується в ряд його недорікуватих виразів; витонченість оповідання, мета якого</w:t>
      </w:r>
      <w:r w:rsidR="004724AA">
        <w:rPr>
          <w:rFonts w:ascii="Times New Roman" w:hAnsi="Times New Roman" w:cs="Times New Roman"/>
          <w:sz w:val="28"/>
          <w:szCs w:val="28"/>
          <w:lang w:val="uk-UA"/>
        </w:rPr>
        <w:t xml:space="preserve"> – </w:t>
      </w:r>
      <w:r w:rsidRPr="000F115E">
        <w:rPr>
          <w:rFonts w:ascii="Times New Roman" w:hAnsi="Times New Roman" w:cs="Times New Roman"/>
          <w:sz w:val="28"/>
          <w:szCs w:val="28"/>
        </w:rPr>
        <w:t>встановити довірчі відносини з досвідченим читачем, частково є наслідком обігравання невігластва слуги.</w:t>
      </w:r>
    </w:p>
    <w:p w:rsidR="00385F6A" w:rsidRPr="000F115E" w:rsidRDefault="00385F6A" w:rsidP="00385F6A">
      <w:pPr>
        <w:pStyle w:val="a4"/>
        <w:spacing w:after="0" w:line="360" w:lineRule="auto"/>
        <w:ind w:left="0" w:firstLine="450"/>
        <w:jc w:val="both"/>
        <w:rPr>
          <w:rFonts w:ascii="Times New Roman" w:hAnsi="Times New Roman" w:cs="Times New Roman"/>
          <w:sz w:val="28"/>
          <w:szCs w:val="28"/>
        </w:rPr>
      </w:pPr>
      <w:r w:rsidRPr="000F115E">
        <w:rPr>
          <w:rFonts w:ascii="Times New Roman" w:hAnsi="Times New Roman" w:cs="Times New Roman"/>
          <w:sz w:val="28"/>
          <w:szCs w:val="28"/>
        </w:rPr>
        <w:t>У загальному плані можна ст</w:t>
      </w:r>
      <w:r w:rsidR="00A726EC">
        <w:rPr>
          <w:rFonts w:ascii="Times New Roman" w:hAnsi="Times New Roman" w:cs="Times New Roman"/>
          <w:sz w:val="28"/>
          <w:szCs w:val="28"/>
        </w:rPr>
        <w:t>верджувати, що натяк тим дієвіш</w:t>
      </w:r>
      <w:r w:rsidR="00A726EC">
        <w:rPr>
          <w:rFonts w:ascii="Times New Roman" w:hAnsi="Times New Roman" w:cs="Times New Roman"/>
          <w:sz w:val="28"/>
          <w:szCs w:val="28"/>
          <w:lang w:val="uk-UA"/>
        </w:rPr>
        <w:t>ий</w:t>
      </w:r>
      <w:r w:rsidRPr="000F115E">
        <w:rPr>
          <w:rFonts w:ascii="Times New Roman" w:hAnsi="Times New Roman" w:cs="Times New Roman"/>
          <w:sz w:val="28"/>
          <w:szCs w:val="28"/>
        </w:rPr>
        <w:t xml:space="preserve">, </w:t>
      </w:r>
      <w:r w:rsidR="00A726EC">
        <w:rPr>
          <w:rFonts w:ascii="Times New Roman" w:hAnsi="Times New Roman" w:cs="Times New Roman"/>
          <w:sz w:val="28"/>
          <w:szCs w:val="28"/>
          <w:lang w:val="uk-UA"/>
        </w:rPr>
        <w:t xml:space="preserve">чим </w:t>
      </w:r>
      <w:r w:rsidRPr="000F115E">
        <w:rPr>
          <w:rFonts w:ascii="Times New Roman" w:hAnsi="Times New Roman" w:cs="Times New Roman"/>
          <w:sz w:val="28"/>
          <w:szCs w:val="28"/>
        </w:rPr>
        <w:t>більш відомий текст залучається автором; одного-двох слів досить, щоб зрозуміти, про який твір йдеться.</w:t>
      </w:r>
    </w:p>
    <w:p w:rsidR="00385F6A" w:rsidRPr="000F115E" w:rsidRDefault="00385F6A" w:rsidP="00385F6A">
      <w:pPr>
        <w:pStyle w:val="a4"/>
        <w:spacing w:after="0" w:line="360" w:lineRule="auto"/>
        <w:ind w:left="0" w:firstLine="450"/>
        <w:jc w:val="both"/>
        <w:rPr>
          <w:rFonts w:ascii="Times New Roman" w:hAnsi="Times New Roman" w:cs="Times New Roman"/>
          <w:sz w:val="28"/>
          <w:szCs w:val="28"/>
        </w:rPr>
      </w:pPr>
      <w:r w:rsidRPr="000F115E">
        <w:rPr>
          <w:rFonts w:ascii="Times New Roman" w:hAnsi="Times New Roman" w:cs="Times New Roman"/>
          <w:sz w:val="28"/>
          <w:szCs w:val="28"/>
        </w:rPr>
        <w:t xml:space="preserve">Термін алюзія з'являється в багатьох західноєвропейських мовах вже в кінці </w:t>
      </w:r>
      <w:r w:rsidRPr="000F115E">
        <w:rPr>
          <w:rFonts w:ascii="Times New Roman" w:hAnsi="Times New Roman" w:cs="Times New Roman"/>
          <w:sz w:val="28"/>
          <w:szCs w:val="28"/>
          <w:lang w:val="en-US"/>
        </w:rPr>
        <w:t>XVI</w:t>
      </w:r>
      <w:r w:rsidRPr="000F115E">
        <w:rPr>
          <w:rFonts w:ascii="Times New Roman" w:hAnsi="Times New Roman" w:cs="Times New Roman"/>
          <w:sz w:val="28"/>
          <w:szCs w:val="28"/>
        </w:rPr>
        <w:t xml:space="preserve"> століття. Він походить від латинського "</w:t>
      </w:r>
      <w:r w:rsidRPr="000F115E">
        <w:rPr>
          <w:rFonts w:ascii="Times New Roman" w:hAnsi="Times New Roman" w:cs="Times New Roman"/>
          <w:sz w:val="28"/>
          <w:szCs w:val="28"/>
          <w:lang w:val="en-US"/>
        </w:rPr>
        <w:t>alludere</w:t>
      </w:r>
      <w:r w:rsidRPr="000F115E">
        <w:rPr>
          <w:rFonts w:ascii="Times New Roman" w:hAnsi="Times New Roman" w:cs="Times New Roman"/>
          <w:sz w:val="28"/>
          <w:szCs w:val="28"/>
        </w:rPr>
        <w:t>" і означає "натякати". Дане поняття використовується в мовознавстві і літературознавстві вже давно, проте начал</w:t>
      </w:r>
      <w:r w:rsidRPr="000F115E">
        <w:rPr>
          <w:rFonts w:ascii="Times New Roman" w:hAnsi="Times New Roman" w:cs="Times New Roman"/>
          <w:sz w:val="28"/>
          <w:szCs w:val="28"/>
          <w:lang w:val="en-US"/>
        </w:rPr>
        <w:t>o</w:t>
      </w:r>
      <w:r w:rsidRPr="000F115E">
        <w:rPr>
          <w:rFonts w:ascii="Times New Roman" w:hAnsi="Times New Roman" w:cs="Times New Roman"/>
          <w:sz w:val="28"/>
          <w:szCs w:val="28"/>
        </w:rPr>
        <w:t xml:space="preserve"> вивчення алюзії як стилістичного прийому датується кінцем ХХ століття.</w:t>
      </w:r>
    </w:p>
    <w:p w:rsidR="00385F6A" w:rsidRPr="000F115E" w:rsidRDefault="00385F6A" w:rsidP="00385F6A">
      <w:pPr>
        <w:pStyle w:val="a4"/>
        <w:spacing w:after="0" w:line="360" w:lineRule="auto"/>
        <w:ind w:left="0" w:firstLine="450"/>
        <w:jc w:val="both"/>
        <w:rPr>
          <w:rFonts w:ascii="Times New Roman" w:hAnsi="Times New Roman" w:cs="Times New Roman"/>
          <w:sz w:val="28"/>
          <w:szCs w:val="28"/>
        </w:rPr>
      </w:pPr>
      <w:r w:rsidRPr="000F115E">
        <w:rPr>
          <w:rFonts w:ascii="Times New Roman" w:hAnsi="Times New Roman" w:cs="Times New Roman"/>
          <w:sz w:val="28"/>
          <w:szCs w:val="28"/>
        </w:rPr>
        <w:t xml:space="preserve">Природа аллюзівних одиниць неоднозначна: алюзії відсилають до тих героїв, предметів, фактів, які є значущими для того чи іншого лінгвокультурного спільноти. Алюзія укладає в собі культурну конотацію, яка стає невіддільною частиною авторського тексту, так як цей стилістичний прийом створює проекцію відсилання до факту. Алюзії використовуються з </w:t>
      </w:r>
      <w:r w:rsidRPr="000F115E">
        <w:rPr>
          <w:rFonts w:ascii="Times New Roman" w:hAnsi="Times New Roman" w:cs="Times New Roman"/>
          <w:sz w:val="28"/>
          <w:szCs w:val="28"/>
        </w:rPr>
        <w:lastRenderedPageBreak/>
        <w:t>метою викликати необхідні асоціації, які наділені закладеними в понятті того чи іншого слова характеристиками. Однак представляється важливим розмежовувати поняття алюзії та фактичного згадки (безпосередній відсилання).</w:t>
      </w:r>
    </w:p>
    <w:p w:rsidR="00385F6A" w:rsidRPr="000F115E" w:rsidRDefault="00385F6A" w:rsidP="00385F6A">
      <w:pPr>
        <w:pStyle w:val="a4"/>
        <w:spacing w:after="0" w:line="360" w:lineRule="auto"/>
        <w:ind w:left="0" w:firstLine="450"/>
        <w:jc w:val="both"/>
        <w:rPr>
          <w:rFonts w:ascii="Times New Roman" w:hAnsi="Times New Roman" w:cs="Times New Roman"/>
          <w:sz w:val="28"/>
          <w:szCs w:val="28"/>
          <w:lang w:val="en-US"/>
        </w:rPr>
      </w:pPr>
      <w:r w:rsidRPr="000F115E">
        <w:rPr>
          <w:rFonts w:ascii="Times New Roman" w:hAnsi="Times New Roman" w:cs="Times New Roman"/>
          <w:sz w:val="28"/>
          <w:szCs w:val="28"/>
        </w:rPr>
        <w:t>Оксфордський словник англійської мови [</w:t>
      </w:r>
      <w:r w:rsidR="006A7247" w:rsidRPr="006A7247">
        <w:rPr>
          <w:rFonts w:ascii="Times New Roman" w:hAnsi="Times New Roman" w:cs="Times New Roman"/>
          <w:sz w:val="28"/>
          <w:szCs w:val="28"/>
        </w:rPr>
        <w:t xml:space="preserve">61, </w:t>
      </w:r>
      <w:r w:rsidR="00A726EC">
        <w:rPr>
          <w:rFonts w:ascii="Times New Roman" w:hAnsi="Times New Roman" w:cs="Times New Roman"/>
          <w:sz w:val="28"/>
          <w:szCs w:val="28"/>
          <w:lang w:val="en-US"/>
        </w:rPr>
        <w:t>c</w:t>
      </w:r>
      <w:r w:rsidR="00A726EC" w:rsidRPr="00A726EC">
        <w:rPr>
          <w:rFonts w:ascii="Times New Roman" w:hAnsi="Times New Roman" w:cs="Times New Roman"/>
          <w:sz w:val="28"/>
          <w:szCs w:val="28"/>
        </w:rPr>
        <w:t xml:space="preserve">. </w:t>
      </w:r>
      <w:r w:rsidRPr="000F115E">
        <w:rPr>
          <w:rFonts w:ascii="Times New Roman" w:hAnsi="Times New Roman" w:cs="Times New Roman"/>
          <w:sz w:val="28"/>
          <w:szCs w:val="28"/>
        </w:rPr>
        <w:t>349] визначає алюзію як приховану, обіцяну чи непряму посилання. Це, схоже, справедливо, оскільки ми можемо погодитися з тим, що алюзія - це тип посилання. Однак ця традиційна дефініція не охоплює всі аспекти алюзії і досить неочевидна у визначенні того, яким чином натяк представляється «відкритим, що маються на увазі або непрямим». Короткий Оксфордський словник літературних термінів [</w:t>
      </w:r>
      <w:r w:rsidR="006A7247" w:rsidRPr="006A7247">
        <w:rPr>
          <w:rFonts w:ascii="Times New Roman" w:hAnsi="Times New Roman" w:cs="Times New Roman"/>
          <w:sz w:val="28"/>
          <w:szCs w:val="28"/>
        </w:rPr>
        <w:t xml:space="preserve">61, </w:t>
      </w:r>
      <w:r w:rsidR="00064DFC">
        <w:rPr>
          <w:rFonts w:ascii="Times New Roman" w:hAnsi="Times New Roman" w:cs="Times New Roman"/>
          <w:sz w:val="28"/>
          <w:szCs w:val="28"/>
          <w:lang w:val="en-US"/>
        </w:rPr>
        <w:t>c</w:t>
      </w:r>
      <w:r w:rsidR="00064DFC" w:rsidRPr="00064DFC">
        <w:rPr>
          <w:rFonts w:ascii="Times New Roman" w:hAnsi="Times New Roman" w:cs="Times New Roman"/>
          <w:sz w:val="28"/>
          <w:szCs w:val="28"/>
        </w:rPr>
        <w:t xml:space="preserve">. </w:t>
      </w:r>
      <w:r w:rsidRPr="000F115E">
        <w:rPr>
          <w:rFonts w:ascii="Times New Roman" w:hAnsi="Times New Roman" w:cs="Times New Roman"/>
          <w:sz w:val="28"/>
          <w:szCs w:val="28"/>
        </w:rPr>
        <w:t>6] описує алюзію більш детально як «непряму або скороминущу посилання на якусь подію, особистість, місце або художню роботу, природа або релевантність якої не пояснюється автором, але покладається на знайомство читачів з тим, що згадується». Типовим</w:t>
      </w:r>
      <w:r w:rsidRPr="000F115E">
        <w:rPr>
          <w:rFonts w:ascii="Times New Roman" w:hAnsi="Times New Roman" w:cs="Times New Roman"/>
          <w:sz w:val="28"/>
          <w:szCs w:val="28"/>
          <w:lang w:val="en-US"/>
        </w:rPr>
        <w:t xml:space="preserve"> </w:t>
      </w:r>
      <w:r w:rsidRPr="000F115E">
        <w:rPr>
          <w:rFonts w:ascii="Times New Roman" w:hAnsi="Times New Roman" w:cs="Times New Roman"/>
          <w:sz w:val="28"/>
          <w:szCs w:val="28"/>
        </w:rPr>
        <w:t>прикладом</w:t>
      </w:r>
      <w:r w:rsidRPr="000F115E">
        <w:rPr>
          <w:rFonts w:ascii="Times New Roman" w:hAnsi="Times New Roman" w:cs="Times New Roman"/>
          <w:sz w:val="28"/>
          <w:szCs w:val="28"/>
          <w:lang w:val="en-US"/>
        </w:rPr>
        <w:t xml:space="preserve"> </w:t>
      </w:r>
      <w:r w:rsidRPr="000F115E">
        <w:rPr>
          <w:rFonts w:ascii="Times New Roman" w:hAnsi="Times New Roman" w:cs="Times New Roman"/>
          <w:sz w:val="28"/>
          <w:szCs w:val="28"/>
        </w:rPr>
        <w:t>реалізації</w:t>
      </w:r>
      <w:r w:rsidRPr="000F115E">
        <w:rPr>
          <w:rFonts w:ascii="Times New Roman" w:hAnsi="Times New Roman" w:cs="Times New Roman"/>
          <w:sz w:val="28"/>
          <w:szCs w:val="28"/>
          <w:lang w:val="en-US"/>
        </w:rPr>
        <w:t xml:space="preserve"> </w:t>
      </w:r>
      <w:r w:rsidRPr="000F115E">
        <w:rPr>
          <w:rFonts w:ascii="Times New Roman" w:hAnsi="Times New Roman" w:cs="Times New Roman"/>
          <w:sz w:val="28"/>
          <w:szCs w:val="28"/>
        </w:rPr>
        <w:t>алюзії</w:t>
      </w:r>
      <w:r w:rsidRPr="000F115E">
        <w:rPr>
          <w:rFonts w:ascii="Times New Roman" w:hAnsi="Times New Roman" w:cs="Times New Roman"/>
          <w:sz w:val="28"/>
          <w:szCs w:val="28"/>
          <w:lang w:val="en-US"/>
        </w:rPr>
        <w:t xml:space="preserve"> </w:t>
      </w:r>
      <w:r w:rsidRPr="000F115E">
        <w:rPr>
          <w:rFonts w:ascii="Times New Roman" w:hAnsi="Times New Roman" w:cs="Times New Roman"/>
          <w:sz w:val="28"/>
          <w:szCs w:val="28"/>
        </w:rPr>
        <w:t>є</w:t>
      </w:r>
      <w:r w:rsidRPr="000F115E">
        <w:rPr>
          <w:rFonts w:ascii="Times New Roman" w:hAnsi="Times New Roman" w:cs="Times New Roman"/>
          <w:sz w:val="28"/>
          <w:szCs w:val="28"/>
          <w:lang w:val="en-US"/>
        </w:rPr>
        <w:t xml:space="preserve"> </w:t>
      </w:r>
      <w:r w:rsidRPr="000F115E">
        <w:rPr>
          <w:rFonts w:ascii="Times New Roman" w:hAnsi="Times New Roman" w:cs="Times New Roman"/>
          <w:sz w:val="28"/>
          <w:szCs w:val="28"/>
        </w:rPr>
        <w:t>наступний</w:t>
      </w:r>
      <w:r w:rsidRPr="000F115E">
        <w:rPr>
          <w:rFonts w:ascii="Times New Roman" w:hAnsi="Times New Roman" w:cs="Times New Roman"/>
          <w:sz w:val="28"/>
          <w:szCs w:val="28"/>
          <w:lang w:val="en-US"/>
        </w:rPr>
        <w:t xml:space="preserve"> </w:t>
      </w:r>
      <w:r w:rsidRPr="000F115E">
        <w:rPr>
          <w:rFonts w:ascii="Times New Roman" w:hAnsi="Times New Roman" w:cs="Times New Roman"/>
          <w:sz w:val="28"/>
          <w:szCs w:val="28"/>
        </w:rPr>
        <w:t>уривок</w:t>
      </w:r>
      <w:r w:rsidRPr="000F115E">
        <w:rPr>
          <w:rFonts w:ascii="Times New Roman" w:hAnsi="Times New Roman" w:cs="Times New Roman"/>
          <w:sz w:val="28"/>
          <w:szCs w:val="28"/>
          <w:lang w:val="en-US"/>
        </w:rPr>
        <w:t>:</w:t>
      </w:r>
    </w:p>
    <w:p w:rsidR="00385F6A" w:rsidRPr="000F115E" w:rsidRDefault="00385F6A" w:rsidP="00385F6A">
      <w:pPr>
        <w:pStyle w:val="a4"/>
        <w:spacing w:after="0" w:line="360" w:lineRule="auto"/>
        <w:ind w:left="0" w:firstLine="450"/>
        <w:jc w:val="both"/>
        <w:rPr>
          <w:rFonts w:ascii="Times New Roman" w:hAnsi="Times New Roman" w:cs="Times New Roman"/>
          <w:sz w:val="28"/>
          <w:szCs w:val="28"/>
          <w:lang w:val="en-US"/>
        </w:rPr>
      </w:pPr>
      <w:r w:rsidRPr="000F115E">
        <w:rPr>
          <w:rFonts w:ascii="Times New Roman" w:hAnsi="Times New Roman" w:cs="Times New Roman"/>
          <w:sz w:val="28"/>
          <w:szCs w:val="28"/>
          <w:lang w:val="en-US"/>
        </w:rPr>
        <w:t>(1). Even if we had the room, you could not be our lodger. Such a thing is simply not possible for a judge. She added, Adam, I'm not Judas.</w:t>
      </w:r>
    </w:p>
    <w:p w:rsidR="00385F6A" w:rsidRPr="000F115E" w:rsidRDefault="00385F6A" w:rsidP="00385F6A">
      <w:pPr>
        <w:pStyle w:val="a4"/>
        <w:spacing w:after="0" w:line="360" w:lineRule="auto"/>
        <w:ind w:left="0" w:firstLine="450"/>
        <w:jc w:val="both"/>
        <w:rPr>
          <w:rFonts w:ascii="Times New Roman" w:hAnsi="Times New Roman" w:cs="Times New Roman"/>
          <w:sz w:val="28"/>
          <w:szCs w:val="28"/>
          <w:lang w:val="en-US"/>
        </w:rPr>
      </w:pPr>
      <w:r w:rsidRPr="000F115E">
        <w:rPr>
          <w:rFonts w:ascii="Times New Roman" w:hAnsi="Times New Roman" w:cs="Times New Roman"/>
          <w:sz w:val="28"/>
          <w:szCs w:val="28"/>
          <w:lang w:val="en-US"/>
        </w:rPr>
        <w:t xml:space="preserve"> [McEwan, Children Act]</w:t>
      </w:r>
    </w:p>
    <w:p w:rsidR="002D02B0" w:rsidRPr="000F115E" w:rsidRDefault="008578A0" w:rsidP="00385F6A">
      <w:pPr>
        <w:spacing w:after="0" w:line="360" w:lineRule="auto"/>
        <w:ind w:firstLine="450"/>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 xml:space="preserve">Мова тісно пов'язана з текстом і культурою. </w:t>
      </w:r>
      <w:r w:rsidRPr="000F115E">
        <w:rPr>
          <w:rFonts w:ascii="Times New Roman" w:hAnsi="Times New Roman" w:cs="Times New Roman"/>
          <w:sz w:val="28"/>
          <w:szCs w:val="28"/>
        </w:rPr>
        <w:t>Таким чином, вивчаючи</w:t>
      </w:r>
      <w:r w:rsidR="00717503" w:rsidRPr="000F115E">
        <w:rPr>
          <w:rFonts w:ascii="Times New Roman" w:hAnsi="Times New Roman" w:cs="Times New Roman"/>
          <w:sz w:val="28"/>
          <w:szCs w:val="28"/>
          <w:lang w:val="uk-UA"/>
        </w:rPr>
        <w:t xml:space="preserve"> </w:t>
      </w:r>
      <w:r w:rsidR="00717503" w:rsidRPr="000F115E">
        <w:rPr>
          <w:rFonts w:ascii="Times New Roman" w:hAnsi="Times New Roman" w:cs="Times New Roman"/>
          <w:sz w:val="28"/>
          <w:szCs w:val="28"/>
        </w:rPr>
        <w:t>тексти, ми вчимос</w:t>
      </w:r>
      <w:r w:rsidR="00717503" w:rsidRPr="000F115E">
        <w:rPr>
          <w:rFonts w:ascii="Times New Roman" w:hAnsi="Times New Roman" w:cs="Times New Roman"/>
          <w:sz w:val="28"/>
          <w:szCs w:val="28"/>
          <w:lang w:val="uk-UA"/>
        </w:rPr>
        <w:t xml:space="preserve">я </w:t>
      </w:r>
      <w:r w:rsidRPr="000F115E">
        <w:rPr>
          <w:rFonts w:ascii="Times New Roman" w:hAnsi="Times New Roman" w:cs="Times New Roman"/>
          <w:sz w:val="28"/>
          <w:szCs w:val="28"/>
        </w:rPr>
        <w:t>інтерпретувати</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rPr>
        <w:t>продукти</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rPr>
        <w:t>культури в різнихїї формах. Культурна спадщина</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rPr>
        <w:t>взагал</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rPr>
        <w:t>івтілена у різноманіт</w:t>
      </w:r>
      <w:r w:rsidRPr="000F115E">
        <w:rPr>
          <w:rFonts w:ascii="Times New Roman" w:hAnsi="Times New Roman" w:cs="Times New Roman"/>
          <w:sz w:val="28"/>
          <w:szCs w:val="28"/>
          <w:lang w:val="uk-UA"/>
        </w:rPr>
        <w:t>тя</w:t>
      </w:r>
      <w:r w:rsidRPr="000F115E">
        <w:rPr>
          <w:rFonts w:ascii="Times New Roman" w:hAnsi="Times New Roman" w:cs="Times New Roman"/>
          <w:sz w:val="28"/>
          <w:szCs w:val="28"/>
        </w:rPr>
        <w:t xml:space="preserve"> форм</w:t>
      </w:r>
      <w:r w:rsidRPr="000F115E">
        <w:rPr>
          <w:rFonts w:ascii="Times New Roman" w:hAnsi="Times New Roman" w:cs="Times New Roman"/>
          <w:sz w:val="28"/>
          <w:szCs w:val="28"/>
          <w:lang w:val="uk-UA"/>
        </w:rPr>
        <w:t xml:space="preserve">, при цьому, </w:t>
      </w:r>
      <w:r w:rsidRPr="000F115E">
        <w:rPr>
          <w:rFonts w:ascii="Times New Roman" w:hAnsi="Times New Roman" w:cs="Times New Roman"/>
          <w:sz w:val="28"/>
          <w:szCs w:val="28"/>
        </w:rPr>
        <w:t>текст</w:t>
      </w:r>
      <w:r w:rsidRPr="000F115E">
        <w:rPr>
          <w:rFonts w:ascii="Times New Roman" w:hAnsi="Times New Roman" w:cs="Times New Roman"/>
          <w:sz w:val="28"/>
          <w:szCs w:val="28"/>
          <w:lang w:val="uk-UA"/>
        </w:rPr>
        <w:t xml:space="preserve"> – </w:t>
      </w:r>
      <w:r w:rsidR="00717503" w:rsidRPr="000F115E">
        <w:rPr>
          <w:rFonts w:ascii="Times New Roman" w:hAnsi="Times New Roman" w:cs="Times New Roman"/>
          <w:sz w:val="28"/>
          <w:szCs w:val="28"/>
        </w:rPr>
        <w:t xml:space="preserve"> одна з них. Саме текс</w:t>
      </w:r>
      <w:r w:rsidR="00717503" w:rsidRPr="000F115E">
        <w:rPr>
          <w:rFonts w:ascii="Times New Roman" w:hAnsi="Times New Roman" w:cs="Times New Roman"/>
          <w:sz w:val="28"/>
          <w:szCs w:val="28"/>
          <w:lang w:val="uk-UA"/>
        </w:rPr>
        <w:t xml:space="preserve">т </w:t>
      </w:r>
      <w:r w:rsidRPr="000F115E">
        <w:rPr>
          <w:rFonts w:ascii="Times New Roman" w:hAnsi="Times New Roman" w:cs="Times New Roman"/>
          <w:sz w:val="28"/>
          <w:szCs w:val="28"/>
        </w:rPr>
        <w:t>накопичує</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rPr>
        <w:t>результати</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rPr>
        <w:t>відображення</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автором</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rPr>
        <w:t>культури, в</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rPr>
        <w:t>якій</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rPr>
        <w:t>він</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rPr>
        <w:t>народився і живе</w:t>
      </w:r>
      <w:r w:rsidRPr="000F115E">
        <w:rPr>
          <w:rFonts w:ascii="Times New Roman" w:hAnsi="Times New Roman" w:cs="Times New Roman"/>
          <w:sz w:val="28"/>
          <w:szCs w:val="28"/>
          <w:lang w:val="uk-UA"/>
        </w:rPr>
        <w:t xml:space="preserve"> [</w:t>
      </w:r>
      <w:r w:rsidR="00457844" w:rsidRPr="000F115E">
        <w:rPr>
          <w:rFonts w:ascii="Times New Roman" w:hAnsi="Times New Roman" w:cs="Times New Roman"/>
          <w:sz w:val="28"/>
          <w:szCs w:val="28"/>
          <w:lang w:val="uk-UA"/>
        </w:rPr>
        <w:t>17</w:t>
      </w:r>
      <w:r w:rsidRPr="000F115E">
        <w:rPr>
          <w:rFonts w:ascii="Times New Roman" w:hAnsi="Times New Roman" w:cs="Times New Roman"/>
          <w:sz w:val="28"/>
          <w:szCs w:val="28"/>
          <w:lang w:val="uk-UA"/>
        </w:rPr>
        <w:t>, 91]</w:t>
      </w:r>
      <w:r w:rsidRPr="000F115E">
        <w:rPr>
          <w:rFonts w:ascii="Times New Roman" w:hAnsi="Times New Roman" w:cs="Times New Roman"/>
          <w:sz w:val="28"/>
          <w:szCs w:val="28"/>
        </w:rPr>
        <w:t>.</w:t>
      </w:r>
      <w:r w:rsidRPr="000F115E">
        <w:rPr>
          <w:rFonts w:ascii="Times New Roman" w:hAnsi="Times New Roman" w:cs="Times New Roman"/>
          <w:sz w:val="28"/>
          <w:szCs w:val="28"/>
          <w:lang w:val="uk-UA"/>
        </w:rPr>
        <w:t xml:space="preserve"> Одним із яскравих елементів культури та відображення його в мові, зокрема, в тексті, є саме алюзія.  А</w:t>
      </w:r>
      <w:r w:rsidR="002D02B0" w:rsidRPr="000F115E">
        <w:rPr>
          <w:rFonts w:ascii="Times New Roman" w:hAnsi="Times New Roman" w:cs="Times New Roman"/>
          <w:sz w:val="28"/>
          <w:szCs w:val="28"/>
          <w:lang w:val="uk-UA"/>
        </w:rPr>
        <w:t>люзія – це  натяк на літературний, політичний, міфологічний, побутовий або історичний факт, а також посилання на сучасних діячів, історичну подію,</w:t>
      </w:r>
      <w:r w:rsidR="004C2050" w:rsidRPr="000F115E">
        <w:rPr>
          <w:rFonts w:ascii="Times New Roman" w:hAnsi="Times New Roman" w:cs="Times New Roman"/>
          <w:sz w:val="28"/>
          <w:szCs w:val="28"/>
          <w:lang w:val="uk-UA"/>
        </w:rPr>
        <w:t xml:space="preserve"> імена, назви</w:t>
      </w:r>
      <w:r w:rsidR="002D02B0" w:rsidRPr="000F115E">
        <w:rPr>
          <w:rFonts w:ascii="Times New Roman" w:hAnsi="Times New Roman" w:cs="Times New Roman"/>
          <w:sz w:val="28"/>
          <w:szCs w:val="28"/>
          <w:lang w:val="uk-UA"/>
        </w:rPr>
        <w:t xml:space="preserve"> тощо.</w:t>
      </w:r>
      <w:r w:rsidR="004C2050" w:rsidRPr="000F115E">
        <w:rPr>
          <w:rFonts w:ascii="Times New Roman" w:hAnsi="Times New Roman" w:cs="Times New Roman"/>
          <w:sz w:val="28"/>
          <w:szCs w:val="28"/>
          <w:lang w:val="uk-UA"/>
        </w:rPr>
        <w:t>Це відсилання через одиницю будь-якого рівня мови до певного історико-культурного знака, що супроводжується прагматичним прирощенням змісту твору, в котрому функціонує алюзія [</w:t>
      </w:r>
      <w:r w:rsidR="006A7247" w:rsidRPr="006A7247">
        <w:rPr>
          <w:rFonts w:ascii="Times New Roman" w:hAnsi="Times New Roman" w:cs="Times New Roman"/>
          <w:sz w:val="28"/>
          <w:szCs w:val="28"/>
          <w:lang w:val="uk-UA"/>
        </w:rPr>
        <w:t>9</w:t>
      </w:r>
      <w:r w:rsidR="00857C36" w:rsidRPr="00857C36">
        <w:rPr>
          <w:rFonts w:ascii="Times New Roman" w:hAnsi="Times New Roman" w:cs="Times New Roman"/>
          <w:sz w:val="28"/>
          <w:szCs w:val="28"/>
          <w:lang w:val="uk-UA"/>
        </w:rPr>
        <w:t xml:space="preserve">, </w:t>
      </w:r>
      <w:r w:rsidR="00857C36">
        <w:rPr>
          <w:rFonts w:ascii="Times New Roman" w:hAnsi="Times New Roman" w:cs="Times New Roman"/>
          <w:sz w:val="28"/>
          <w:szCs w:val="28"/>
          <w:lang w:val="en-US"/>
        </w:rPr>
        <w:t>c</w:t>
      </w:r>
      <w:r w:rsidR="004C2050" w:rsidRPr="000F115E">
        <w:rPr>
          <w:rFonts w:ascii="Times New Roman" w:hAnsi="Times New Roman" w:cs="Times New Roman"/>
          <w:sz w:val="28"/>
          <w:szCs w:val="28"/>
          <w:lang w:val="uk-UA"/>
        </w:rPr>
        <w:t>.11].</w:t>
      </w:r>
      <w:r w:rsidRPr="000F115E">
        <w:rPr>
          <w:rFonts w:ascii="Times New Roman" w:hAnsi="Times New Roman" w:cs="Times New Roman"/>
          <w:sz w:val="28"/>
          <w:szCs w:val="28"/>
          <w:lang w:val="uk-UA"/>
        </w:rPr>
        <w:t xml:space="preserve"> Термін «алюзія» походить від слова «</w:t>
      </w:r>
      <w:r w:rsidRPr="000F115E">
        <w:rPr>
          <w:rFonts w:ascii="Times New Roman" w:hAnsi="Times New Roman" w:cs="Times New Roman"/>
          <w:sz w:val="28"/>
          <w:szCs w:val="28"/>
          <w:shd w:val="clear" w:color="auto" w:fill="FFFFFF"/>
        </w:rPr>
        <w:t>alludere</w:t>
      </w:r>
      <w:r w:rsidRPr="000F115E">
        <w:rPr>
          <w:rFonts w:ascii="Times New Roman" w:hAnsi="Times New Roman" w:cs="Times New Roman"/>
          <w:sz w:val="28"/>
          <w:szCs w:val="28"/>
          <w:shd w:val="clear" w:color="auto" w:fill="FFFFFF"/>
          <w:lang w:val="uk-UA"/>
        </w:rPr>
        <w:t xml:space="preserve">», що </w:t>
      </w:r>
      <w:r w:rsidRPr="000F115E">
        <w:rPr>
          <w:rFonts w:ascii="Times New Roman" w:hAnsi="Times New Roman" w:cs="Times New Roman"/>
          <w:sz w:val="28"/>
          <w:szCs w:val="28"/>
          <w:lang w:val="uk-UA"/>
        </w:rPr>
        <w:t>латинською означає «натякати»</w:t>
      </w:r>
      <w:r w:rsidR="00AB0864" w:rsidRPr="000F115E">
        <w:rPr>
          <w:rFonts w:ascii="Times New Roman" w:hAnsi="Times New Roman" w:cs="Times New Roman"/>
          <w:sz w:val="28"/>
          <w:szCs w:val="28"/>
          <w:shd w:val="clear" w:color="auto" w:fill="FFFFFF"/>
          <w:lang w:val="uk-UA"/>
        </w:rPr>
        <w:t>.</w:t>
      </w:r>
      <w:r w:rsidR="002D02B0" w:rsidRPr="000F115E">
        <w:rPr>
          <w:rFonts w:ascii="Times New Roman" w:hAnsi="Times New Roman" w:cs="Times New Roman"/>
          <w:sz w:val="28"/>
          <w:szCs w:val="28"/>
          <w:shd w:val="clear" w:color="auto" w:fill="FFFFFF"/>
          <w:lang w:val="uk-UA"/>
        </w:rPr>
        <w:t xml:space="preserve"> Г</w:t>
      </w:r>
      <w:r w:rsidR="006A7247" w:rsidRPr="006A7247">
        <w:rPr>
          <w:rFonts w:ascii="Times New Roman" w:hAnsi="Times New Roman" w:cs="Times New Roman"/>
          <w:sz w:val="28"/>
          <w:szCs w:val="28"/>
          <w:shd w:val="clear" w:color="auto" w:fill="FFFFFF"/>
          <w:lang w:val="uk-UA"/>
        </w:rPr>
        <w:t>.</w:t>
      </w:r>
      <w:r w:rsidR="002D02B0" w:rsidRPr="000F115E">
        <w:rPr>
          <w:rFonts w:ascii="Times New Roman" w:hAnsi="Times New Roman" w:cs="Times New Roman"/>
          <w:sz w:val="28"/>
          <w:szCs w:val="28"/>
          <w:shd w:val="clear" w:color="auto" w:fill="FFFFFF"/>
          <w:lang w:val="uk-UA"/>
        </w:rPr>
        <w:t xml:space="preserve"> Блум, розглядаючи </w:t>
      </w:r>
      <w:r w:rsidR="002D02B0" w:rsidRPr="000F115E">
        <w:rPr>
          <w:rFonts w:ascii="Times New Roman" w:hAnsi="Times New Roman" w:cs="Times New Roman"/>
          <w:sz w:val="28"/>
          <w:szCs w:val="28"/>
          <w:shd w:val="clear" w:color="auto" w:fill="FFFFFF"/>
          <w:lang w:val="uk-UA"/>
        </w:rPr>
        <w:lastRenderedPageBreak/>
        <w:t>історичний розвиток цього поняття, виділяє слово «ілюзія» (</w:t>
      </w:r>
      <w:r w:rsidR="002D02B0" w:rsidRPr="000F115E">
        <w:rPr>
          <w:rFonts w:ascii="Times New Roman" w:hAnsi="Times New Roman" w:cs="Times New Roman"/>
          <w:sz w:val="28"/>
          <w:szCs w:val="28"/>
          <w:shd w:val="clear" w:color="auto" w:fill="FFFFFF"/>
          <w:lang w:val="en-US"/>
        </w:rPr>
        <w:t>illusion</w:t>
      </w:r>
      <w:r w:rsidR="002D02B0" w:rsidRPr="000F115E">
        <w:rPr>
          <w:rFonts w:ascii="Times New Roman" w:hAnsi="Times New Roman" w:cs="Times New Roman"/>
          <w:sz w:val="28"/>
          <w:szCs w:val="28"/>
          <w:shd w:val="clear" w:color="auto" w:fill="FFFFFF"/>
          <w:lang w:val="uk-UA"/>
        </w:rPr>
        <w:t>) як синонім алюзії</w:t>
      </w:r>
      <w:r w:rsidR="00AB0864" w:rsidRPr="000F115E">
        <w:rPr>
          <w:rFonts w:ascii="Times New Roman" w:hAnsi="Times New Roman" w:cs="Times New Roman"/>
          <w:sz w:val="28"/>
          <w:szCs w:val="28"/>
          <w:shd w:val="clear" w:color="auto" w:fill="FFFFFF"/>
          <w:lang w:val="uk-UA"/>
        </w:rPr>
        <w:t xml:space="preserve"> [</w:t>
      </w:r>
      <w:r w:rsidR="006A7247" w:rsidRPr="006A7247">
        <w:rPr>
          <w:rFonts w:ascii="Times New Roman" w:hAnsi="Times New Roman" w:cs="Times New Roman"/>
          <w:sz w:val="28"/>
          <w:szCs w:val="28"/>
          <w:shd w:val="clear" w:color="auto" w:fill="FFFFFF"/>
          <w:lang w:val="uk-UA"/>
        </w:rPr>
        <w:t xml:space="preserve">44, </w:t>
      </w:r>
      <w:r w:rsidR="006A7247">
        <w:rPr>
          <w:rFonts w:ascii="Times New Roman" w:hAnsi="Times New Roman" w:cs="Times New Roman"/>
          <w:sz w:val="28"/>
          <w:szCs w:val="28"/>
          <w:shd w:val="clear" w:color="auto" w:fill="FFFFFF"/>
          <w:lang w:val="en-US"/>
        </w:rPr>
        <w:t>c</w:t>
      </w:r>
      <w:r w:rsidR="006A7247" w:rsidRPr="006A7247">
        <w:rPr>
          <w:rFonts w:ascii="Times New Roman" w:hAnsi="Times New Roman" w:cs="Times New Roman"/>
          <w:sz w:val="28"/>
          <w:szCs w:val="28"/>
          <w:shd w:val="clear" w:color="auto" w:fill="FFFFFF"/>
          <w:lang w:val="uk-UA"/>
        </w:rPr>
        <w:t>.</w:t>
      </w:r>
      <w:r w:rsidR="0007329E" w:rsidRPr="000F115E">
        <w:rPr>
          <w:rFonts w:ascii="Times New Roman" w:hAnsi="Times New Roman" w:cs="Times New Roman"/>
          <w:sz w:val="28"/>
          <w:szCs w:val="28"/>
          <w:shd w:val="clear" w:color="auto" w:fill="FFFFFF"/>
          <w:lang w:val="uk-UA"/>
        </w:rPr>
        <w:t xml:space="preserve"> </w:t>
      </w:r>
      <w:r w:rsidR="002D02B0" w:rsidRPr="000F115E">
        <w:rPr>
          <w:rFonts w:ascii="Times New Roman" w:hAnsi="Times New Roman" w:cs="Times New Roman"/>
          <w:sz w:val="28"/>
          <w:szCs w:val="28"/>
          <w:shd w:val="clear" w:color="auto" w:fill="FFFFFF"/>
          <w:lang w:val="uk-UA"/>
        </w:rPr>
        <w:t>126</w:t>
      </w:r>
      <w:r w:rsidR="00AB0864" w:rsidRPr="000F115E">
        <w:rPr>
          <w:rFonts w:ascii="Times New Roman" w:hAnsi="Times New Roman" w:cs="Times New Roman"/>
          <w:sz w:val="28"/>
          <w:szCs w:val="28"/>
          <w:shd w:val="clear" w:color="auto" w:fill="FFFFFF"/>
          <w:lang w:val="uk-UA"/>
        </w:rPr>
        <w:t>]</w:t>
      </w:r>
      <w:r w:rsidR="002D02B0" w:rsidRPr="000F115E">
        <w:rPr>
          <w:rFonts w:ascii="Times New Roman" w:hAnsi="Times New Roman" w:cs="Times New Roman"/>
          <w:sz w:val="28"/>
          <w:szCs w:val="28"/>
          <w:shd w:val="clear" w:color="auto" w:fill="FFFFFF"/>
          <w:lang w:val="uk-UA"/>
        </w:rPr>
        <w:t>.</w:t>
      </w:r>
      <w:r w:rsidR="002D02B0" w:rsidRPr="000F115E">
        <w:rPr>
          <w:rFonts w:ascii="Times New Roman" w:hAnsi="Times New Roman" w:cs="Times New Roman"/>
          <w:sz w:val="28"/>
          <w:szCs w:val="28"/>
          <w:lang w:val="uk-UA"/>
        </w:rPr>
        <w:t xml:space="preserve"> Цей термін </w:t>
      </w:r>
      <w:r w:rsidRPr="000F115E">
        <w:rPr>
          <w:rFonts w:ascii="Times New Roman" w:hAnsi="Times New Roman" w:cs="Times New Roman"/>
          <w:sz w:val="28"/>
          <w:szCs w:val="28"/>
          <w:lang w:val="uk-UA"/>
        </w:rPr>
        <w:t xml:space="preserve">став </w:t>
      </w:r>
      <w:r w:rsidR="002D02B0" w:rsidRPr="000F115E">
        <w:rPr>
          <w:rFonts w:ascii="Times New Roman" w:hAnsi="Times New Roman" w:cs="Times New Roman"/>
          <w:sz w:val="28"/>
          <w:szCs w:val="28"/>
          <w:lang w:val="uk-UA"/>
        </w:rPr>
        <w:t>відомим в Х</w:t>
      </w:r>
      <w:r w:rsidR="002D02B0" w:rsidRPr="000F115E">
        <w:rPr>
          <w:rFonts w:ascii="Times New Roman" w:hAnsi="Times New Roman" w:cs="Times New Roman"/>
          <w:sz w:val="28"/>
          <w:szCs w:val="28"/>
        </w:rPr>
        <w:t>VI</w:t>
      </w:r>
      <w:r w:rsidRPr="000F115E">
        <w:rPr>
          <w:rFonts w:ascii="Times New Roman" w:hAnsi="Times New Roman" w:cs="Times New Roman"/>
          <w:sz w:val="28"/>
          <w:szCs w:val="28"/>
          <w:lang w:val="uk-UA"/>
        </w:rPr>
        <w:t xml:space="preserve"> столітті. </w:t>
      </w:r>
      <w:r w:rsidRPr="000F115E">
        <w:rPr>
          <w:rFonts w:ascii="Times New Roman" w:hAnsi="Times New Roman" w:cs="Times New Roman"/>
          <w:sz w:val="28"/>
          <w:szCs w:val="28"/>
          <w:shd w:val="clear" w:color="auto" w:fill="FFFFFF"/>
          <w:lang w:val="uk-UA"/>
        </w:rPr>
        <w:t xml:space="preserve">Це лінгвістичне явище ототожнювалося з грою слів, каламбуром, унаслідок чого воно вживалося у творах сатиричного характеру в період раннього Ренесансу. У 1561 – 1626 рр. алюзію розуміли як будь-яку символічну схожість в алегорії чи метафорі, при цьому критики виділяли наряду з «описовою» ще і «алюзивну» поезію. </w:t>
      </w:r>
      <w:r w:rsidRPr="000F115E">
        <w:rPr>
          <w:rFonts w:ascii="Times New Roman" w:hAnsi="Times New Roman" w:cs="Times New Roman"/>
          <w:sz w:val="28"/>
          <w:szCs w:val="28"/>
          <w:lang w:val="uk-UA"/>
        </w:rPr>
        <w:t>Ал</w:t>
      </w:r>
      <w:r w:rsidR="002D02B0" w:rsidRPr="000F115E">
        <w:rPr>
          <w:rFonts w:ascii="Times New Roman" w:hAnsi="Times New Roman" w:cs="Times New Roman"/>
          <w:sz w:val="28"/>
          <w:szCs w:val="28"/>
          <w:lang w:val="uk-UA"/>
        </w:rPr>
        <w:t xml:space="preserve">е </w:t>
      </w:r>
      <w:r w:rsidRPr="000F115E">
        <w:rPr>
          <w:rFonts w:ascii="Times New Roman" w:hAnsi="Times New Roman" w:cs="Times New Roman"/>
          <w:sz w:val="28"/>
          <w:szCs w:val="28"/>
          <w:lang w:val="uk-UA"/>
        </w:rPr>
        <w:t>активне вивчення та розвиток</w:t>
      </w:r>
      <w:r w:rsidRPr="000F115E">
        <w:rPr>
          <w:rFonts w:ascii="Times New Roman" w:hAnsi="Times New Roman" w:cs="Times New Roman"/>
          <w:sz w:val="28"/>
          <w:szCs w:val="28"/>
          <w:shd w:val="clear" w:color="auto" w:fill="FFFFFF"/>
          <w:lang w:val="uk-UA"/>
        </w:rPr>
        <w:t xml:space="preserve">в якості </w:t>
      </w:r>
      <w:r w:rsidR="002D02B0" w:rsidRPr="000F115E">
        <w:rPr>
          <w:rFonts w:ascii="Times New Roman" w:hAnsi="Times New Roman" w:cs="Times New Roman"/>
          <w:sz w:val="28"/>
          <w:szCs w:val="28"/>
          <w:shd w:val="clear" w:color="auto" w:fill="FFFFFF"/>
          <w:lang w:val="uk-UA"/>
        </w:rPr>
        <w:t>непрямого</w:t>
      </w:r>
      <w:r w:rsidRPr="000F115E">
        <w:rPr>
          <w:rFonts w:ascii="Times New Roman" w:hAnsi="Times New Roman" w:cs="Times New Roman"/>
          <w:sz w:val="28"/>
          <w:szCs w:val="28"/>
          <w:shd w:val="clear" w:color="auto" w:fill="FFFFFF"/>
          <w:lang w:val="uk-UA"/>
        </w:rPr>
        <w:t>,</w:t>
      </w:r>
      <w:r w:rsidR="002D02B0" w:rsidRPr="000F115E">
        <w:rPr>
          <w:rFonts w:ascii="Times New Roman" w:hAnsi="Times New Roman" w:cs="Times New Roman"/>
          <w:sz w:val="28"/>
          <w:szCs w:val="28"/>
          <w:shd w:val="clear" w:color="auto" w:fill="FFFFFF"/>
          <w:lang w:val="uk-UA"/>
        </w:rPr>
        <w:t xml:space="preserve"> скритого посилання, </w:t>
      </w:r>
      <w:r w:rsidRPr="000F115E">
        <w:rPr>
          <w:rFonts w:ascii="Times New Roman" w:hAnsi="Times New Roman" w:cs="Times New Roman"/>
          <w:sz w:val="28"/>
          <w:szCs w:val="28"/>
          <w:shd w:val="clear" w:color="auto" w:fill="FFFFFF"/>
          <w:lang w:val="uk-UA"/>
        </w:rPr>
        <w:t xml:space="preserve">що </w:t>
      </w:r>
      <w:r w:rsidR="002D02B0" w:rsidRPr="000F115E">
        <w:rPr>
          <w:rFonts w:ascii="Times New Roman" w:hAnsi="Times New Roman" w:cs="Times New Roman"/>
          <w:sz w:val="28"/>
          <w:szCs w:val="28"/>
          <w:shd w:val="clear" w:color="auto" w:fill="FFFFFF"/>
          <w:lang w:val="uk-UA"/>
        </w:rPr>
        <w:t xml:space="preserve">містить натяк, </w:t>
      </w:r>
      <w:r w:rsidR="00F6713D" w:rsidRPr="000F115E">
        <w:rPr>
          <w:rFonts w:ascii="Times New Roman" w:hAnsi="Times New Roman" w:cs="Times New Roman"/>
          <w:sz w:val="28"/>
          <w:szCs w:val="28"/>
          <w:shd w:val="clear" w:color="auto" w:fill="FFFFFF"/>
          <w:lang w:val="uk-UA"/>
        </w:rPr>
        <w:t xml:space="preserve">почалося </w:t>
      </w:r>
      <w:r w:rsidR="002D02B0" w:rsidRPr="000F115E">
        <w:rPr>
          <w:rFonts w:ascii="Times New Roman" w:hAnsi="Times New Roman" w:cs="Times New Roman"/>
          <w:sz w:val="28"/>
          <w:szCs w:val="28"/>
          <w:shd w:val="clear" w:color="auto" w:fill="FFFFFF"/>
          <w:lang w:val="uk-UA"/>
        </w:rPr>
        <w:t xml:space="preserve">лише </w:t>
      </w:r>
      <w:r w:rsidR="002D02B0" w:rsidRPr="000F115E">
        <w:rPr>
          <w:rFonts w:ascii="Times New Roman" w:hAnsi="Times New Roman" w:cs="Times New Roman"/>
          <w:sz w:val="28"/>
          <w:szCs w:val="28"/>
          <w:lang w:val="uk-UA"/>
        </w:rPr>
        <w:t xml:space="preserve">наприкінці ХХ століття, коли </w:t>
      </w:r>
      <w:r w:rsidRPr="000F115E">
        <w:rPr>
          <w:rFonts w:ascii="Times New Roman" w:hAnsi="Times New Roman" w:cs="Times New Roman"/>
          <w:sz w:val="28"/>
          <w:szCs w:val="28"/>
          <w:lang w:val="uk-UA"/>
        </w:rPr>
        <w:t>значна кількість</w:t>
      </w:r>
      <w:r w:rsidR="002D02B0" w:rsidRPr="000F115E">
        <w:rPr>
          <w:rFonts w:ascii="Times New Roman" w:hAnsi="Times New Roman" w:cs="Times New Roman"/>
          <w:sz w:val="28"/>
          <w:szCs w:val="28"/>
          <w:lang w:val="uk-UA"/>
        </w:rPr>
        <w:t xml:space="preserve"> дослідників</w:t>
      </w:r>
      <w:r w:rsidRPr="000F115E">
        <w:rPr>
          <w:rFonts w:ascii="Times New Roman" w:hAnsi="Times New Roman" w:cs="Times New Roman"/>
          <w:sz w:val="28"/>
          <w:szCs w:val="28"/>
          <w:lang w:val="uk-UA"/>
        </w:rPr>
        <w:t xml:space="preserve"> зацікавилася ним і включила до своїх наукових розвідок</w:t>
      </w:r>
      <w:r w:rsidR="002D02B0" w:rsidRPr="000F115E">
        <w:rPr>
          <w:rFonts w:ascii="Times New Roman" w:hAnsi="Times New Roman" w:cs="Times New Roman"/>
          <w:sz w:val="28"/>
          <w:szCs w:val="28"/>
          <w:lang w:val="uk-UA"/>
        </w:rPr>
        <w:t>.</w:t>
      </w:r>
    </w:p>
    <w:p w:rsidR="002D02B0" w:rsidRPr="000F115E" w:rsidRDefault="002D02B0" w:rsidP="00F020FC">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shd w:val="clear" w:color="auto" w:fill="FFFFFF"/>
          <w:lang w:val="uk-UA"/>
        </w:rPr>
        <w:t xml:space="preserve">Справжнього розквіту мистецтво алюзії досягає в період епохи класицизму, для літератури якої властиво наслідування творів античності. </w:t>
      </w:r>
      <w:r w:rsidRPr="000F115E">
        <w:rPr>
          <w:rFonts w:ascii="Times New Roman" w:hAnsi="Times New Roman" w:cs="Times New Roman"/>
          <w:sz w:val="28"/>
          <w:szCs w:val="28"/>
          <w:shd w:val="clear" w:color="auto" w:fill="FFFFFF"/>
        </w:rPr>
        <w:t>Небайдужою до вживання</w:t>
      </w:r>
      <w:r w:rsidR="006A7247" w:rsidRPr="006A7247">
        <w:rPr>
          <w:rFonts w:ascii="Times New Roman" w:hAnsi="Times New Roman" w:cs="Times New Roman"/>
          <w:sz w:val="28"/>
          <w:szCs w:val="28"/>
          <w:shd w:val="clear" w:color="auto" w:fill="FFFFFF"/>
        </w:rPr>
        <w:t xml:space="preserve"> </w:t>
      </w:r>
      <w:r w:rsidRPr="000F115E">
        <w:rPr>
          <w:rFonts w:ascii="Times New Roman" w:hAnsi="Times New Roman" w:cs="Times New Roman"/>
          <w:sz w:val="28"/>
          <w:szCs w:val="28"/>
          <w:shd w:val="clear" w:color="auto" w:fill="FFFFFF"/>
        </w:rPr>
        <w:t>алюзій</w:t>
      </w:r>
      <w:r w:rsidR="006A7247" w:rsidRPr="006A7247">
        <w:rPr>
          <w:rFonts w:ascii="Times New Roman" w:hAnsi="Times New Roman" w:cs="Times New Roman"/>
          <w:sz w:val="28"/>
          <w:szCs w:val="28"/>
          <w:shd w:val="clear" w:color="auto" w:fill="FFFFFF"/>
        </w:rPr>
        <w:t xml:space="preserve"> </w:t>
      </w:r>
      <w:r w:rsidR="00F6713D" w:rsidRPr="000F115E">
        <w:rPr>
          <w:rFonts w:ascii="Times New Roman" w:hAnsi="Times New Roman" w:cs="Times New Roman"/>
          <w:sz w:val="28"/>
          <w:szCs w:val="28"/>
          <w:shd w:val="clear" w:color="auto" w:fill="FFFFFF"/>
        </w:rPr>
        <w:t>виявилас</w:t>
      </w:r>
      <w:r w:rsidR="00F6713D" w:rsidRPr="000F115E">
        <w:rPr>
          <w:rFonts w:ascii="Times New Roman" w:hAnsi="Times New Roman" w:cs="Times New Roman"/>
          <w:sz w:val="28"/>
          <w:szCs w:val="28"/>
          <w:shd w:val="clear" w:color="auto" w:fill="FFFFFF"/>
          <w:lang w:val="uk-UA"/>
        </w:rPr>
        <w:t>я</w:t>
      </w:r>
      <w:r w:rsidRPr="000F115E">
        <w:rPr>
          <w:rFonts w:ascii="Times New Roman" w:hAnsi="Times New Roman" w:cs="Times New Roman"/>
          <w:sz w:val="28"/>
          <w:szCs w:val="28"/>
          <w:shd w:val="clear" w:color="auto" w:fill="FFFFFF"/>
        </w:rPr>
        <w:t xml:space="preserve"> й естетика романтизму. Символи, алегорії, гротески, які так часто трапляються у творах романтизму, нерідко</w:t>
      </w:r>
      <w:r w:rsidR="006A7247" w:rsidRPr="006A7247">
        <w:rPr>
          <w:rFonts w:ascii="Times New Roman" w:hAnsi="Times New Roman" w:cs="Times New Roman"/>
          <w:sz w:val="28"/>
          <w:szCs w:val="28"/>
          <w:shd w:val="clear" w:color="auto" w:fill="FFFFFF"/>
        </w:rPr>
        <w:t xml:space="preserve"> </w:t>
      </w:r>
      <w:r w:rsidR="00F6713D" w:rsidRPr="000F115E">
        <w:rPr>
          <w:rFonts w:ascii="Times New Roman" w:hAnsi="Times New Roman" w:cs="Times New Roman"/>
          <w:sz w:val="28"/>
          <w:szCs w:val="28"/>
          <w:shd w:val="clear" w:color="auto" w:fill="FFFFFF"/>
        </w:rPr>
        <w:t>включа</w:t>
      </w:r>
      <w:r w:rsidR="00F6713D" w:rsidRPr="000F115E">
        <w:rPr>
          <w:rFonts w:ascii="Times New Roman" w:hAnsi="Times New Roman" w:cs="Times New Roman"/>
          <w:sz w:val="28"/>
          <w:szCs w:val="28"/>
          <w:shd w:val="clear" w:color="auto" w:fill="FFFFFF"/>
          <w:lang w:val="uk-UA"/>
        </w:rPr>
        <w:t>ли</w:t>
      </w:r>
      <w:r w:rsidR="006A7247" w:rsidRPr="006A7247">
        <w:rPr>
          <w:rFonts w:ascii="Times New Roman" w:hAnsi="Times New Roman" w:cs="Times New Roman"/>
          <w:sz w:val="28"/>
          <w:szCs w:val="28"/>
          <w:shd w:val="clear" w:color="auto" w:fill="FFFFFF"/>
        </w:rPr>
        <w:t xml:space="preserve"> </w:t>
      </w:r>
      <w:r w:rsidRPr="000F115E">
        <w:rPr>
          <w:rFonts w:ascii="Times New Roman" w:hAnsi="Times New Roman" w:cs="Times New Roman"/>
          <w:sz w:val="28"/>
          <w:szCs w:val="28"/>
          <w:shd w:val="clear" w:color="auto" w:fill="FFFFFF"/>
        </w:rPr>
        <w:t>алюзію в якості</w:t>
      </w:r>
      <w:r w:rsidR="006A7247" w:rsidRPr="006A7247">
        <w:rPr>
          <w:rFonts w:ascii="Times New Roman" w:hAnsi="Times New Roman" w:cs="Times New Roman"/>
          <w:sz w:val="28"/>
          <w:szCs w:val="28"/>
          <w:shd w:val="clear" w:color="auto" w:fill="FFFFFF"/>
        </w:rPr>
        <w:t xml:space="preserve"> </w:t>
      </w:r>
      <w:r w:rsidRPr="000F115E">
        <w:rPr>
          <w:rFonts w:ascii="Times New Roman" w:hAnsi="Times New Roman" w:cs="Times New Roman"/>
          <w:sz w:val="28"/>
          <w:szCs w:val="28"/>
          <w:shd w:val="clear" w:color="auto" w:fill="FFFFFF"/>
        </w:rPr>
        <w:t>основи для створення образу. Характерним є вживання</w:t>
      </w:r>
      <w:r w:rsidR="006A7247" w:rsidRPr="006A7247">
        <w:rPr>
          <w:rFonts w:ascii="Times New Roman" w:hAnsi="Times New Roman" w:cs="Times New Roman"/>
          <w:sz w:val="28"/>
          <w:szCs w:val="28"/>
          <w:shd w:val="clear" w:color="auto" w:fill="FFFFFF"/>
        </w:rPr>
        <w:t xml:space="preserve"> </w:t>
      </w:r>
      <w:r w:rsidRPr="000F115E">
        <w:rPr>
          <w:rFonts w:ascii="Times New Roman" w:hAnsi="Times New Roman" w:cs="Times New Roman"/>
          <w:sz w:val="28"/>
          <w:szCs w:val="28"/>
          <w:shd w:val="clear" w:color="auto" w:fill="FFFFFF"/>
        </w:rPr>
        <w:t>алюзій і для англійського критичного реалізму ХІХ</w:t>
      </w:r>
      <w:r w:rsidR="00D077D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століття, хоча для творів</w:t>
      </w:r>
      <w:r w:rsidR="000341B5" w:rsidRPr="000341B5">
        <w:rPr>
          <w:rFonts w:ascii="Times New Roman" w:hAnsi="Times New Roman" w:cs="Times New Roman"/>
          <w:sz w:val="28"/>
          <w:szCs w:val="28"/>
          <w:shd w:val="clear" w:color="auto" w:fill="FFFFFF"/>
        </w:rPr>
        <w:t xml:space="preserve"> </w:t>
      </w:r>
      <w:r w:rsidRPr="000F115E">
        <w:rPr>
          <w:rFonts w:ascii="Times New Roman" w:hAnsi="Times New Roman" w:cs="Times New Roman"/>
          <w:sz w:val="28"/>
          <w:szCs w:val="28"/>
          <w:shd w:val="clear" w:color="auto" w:fill="FFFFFF"/>
        </w:rPr>
        <w:t>цієї</w:t>
      </w:r>
      <w:r w:rsidR="000341B5" w:rsidRPr="000341B5">
        <w:rPr>
          <w:rFonts w:ascii="Times New Roman" w:hAnsi="Times New Roman" w:cs="Times New Roman"/>
          <w:sz w:val="28"/>
          <w:szCs w:val="28"/>
          <w:shd w:val="clear" w:color="auto" w:fill="FFFFFF"/>
        </w:rPr>
        <w:t xml:space="preserve"> </w:t>
      </w:r>
      <w:r w:rsidRPr="000F115E">
        <w:rPr>
          <w:rFonts w:ascii="Times New Roman" w:hAnsi="Times New Roman" w:cs="Times New Roman"/>
          <w:sz w:val="28"/>
          <w:szCs w:val="28"/>
          <w:shd w:val="clear" w:color="auto" w:fill="FFFFFF"/>
        </w:rPr>
        <w:t>літературної</w:t>
      </w:r>
      <w:r w:rsidR="000341B5" w:rsidRPr="000341B5">
        <w:rPr>
          <w:rFonts w:ascii="Times New Roman" w:hAnsi="Times New Roman" w:cs="Times New Roman"/>
          <w:sz w:val="28"/>
          <w:szCs w:val="28"/>
          <w:shd w:val="clear" w:color="auto" w:fill="FFFFFF"/>
        </w:rPr>
        <w:t xml:space="preserve"> </w:t>
      </w:r>
      <w:r w:rsidRPr="000F115E">
        <w:rPr>
          <w:rFonts w:ascii="Times New Roman" w:hAnsi="Times New Roman" w:cs="Times New Roman"/>
          <w:sz w:val="28"/>
          <w:szCs w:val="28"/>
          <w:shd w:val="clear" w:color="auto" w:fill="FFFFFF"/>
        </w:rPr>
        <w:t>течії</w:t>
      </w:r>
      <w:r w:rsidR="000341B5" w:rsidRPr="000341B5">
        <w:rPr>
          <w:rFonts w:ascii="Times New Roman" w:hAnsi="Times New Roman" w:cs="Times New Roman"/>
          <w:sz w:val="28"/>
          <w:szCs w:val="28"/>
          <w:shd w:val="clear" w:color="auto" w:fill="FFFFFF"/>
        </w:rPr>
        <w:t xml:space="preserve"> </w:t>
      </w:r>
      <w:r w:rsidRPr="000F115E">
        <w:rPr>
          <w:rFonts w:ascii="Times New Roman" w:hAnsi="Times New Roman" w:cs="Times New Roman"/>
          <w:sz w:val="28"/>
          <w:szCs w:val="28"/>
          <w:shd w:val="clear" w:color="auto" w:fill="FFFFFF"/>
        </w:rPr>
        <w:t>прийом</w:t>
      </w:r>
      <w:r w:rsidR="000341B5" w:rsidRPr="000341B5">
        <w:rPr>
          <w:rFonts w:ascii="Times New Roman" w:hAnsi="Times New Roman" w:cs="Times New Roman"/>
          <w:sz w:val="28"/>
          <w:szCs w:val="28"/>
          <w:shd w:val="clear" w:color="auto" w:fill="FFFFFF"/>
        </w:rPr>
        <w:t xml:space="preserve"> </w:t>
      </w:r>
      <w:r w:rsidRPr="000F115E">
        <w:rPr>
          <w:rFonts w:ascii="Times New Roman" w:hAnsi="Times New Roman" w:cs="Times New Roman"/>
          <w:sz w:val="28"/>
          <w:szCs w:val="28"/>
          <w:shd w:val="clear" w:color="auto" w:fill="FFFFFF"/>
        </w:rPr>
        <w:t>алюзії</w:t>
      </w:r>
      <w:r w:rsidR="000341B5" w:rsidRPr="000341B5">
        <w:rPr>
          <w:rFonts w:ascii="Times New Roman" w:hAnsi="Times New Roman" w:cs="Times New Roman"/>
          <w:sz w:val="28"/>
          <w:szCs w:val="28"/>
          <w:shd w:val="clear" w:color="auto" w:fill="FFFFFF"/>
        </w:rPr>
        <w:t xml:space="preserve"> </w:t>
      </w:r>
      <w:r w:rsidR="00F6713D" w:rsidRPr="000F115E">
        <w:rPr>
          <w:rFonts w:ascii="Times New Roman" w:hAnsi="Times New Roman" w:cs="Times New Roman"/>
          <w:sz w:val="28"/>
          <w:szCs w:val="28"/>
          <w:shd w:val="clear" w:color="auto" w:fill="FFFFFF"/>
          <w:lang w:val="uk-UA"/>
        </w:rPr>
        <w:t xml:space="preserve">був </w:t>
      </w:r>
      <w:r w:rsidRPr="000F115E">
        <w:rPr>
          <w:rFonts w:ascii="Times New Roman" w:hAnsi="Times New Roman" w:cs="Times New Roman"/>
          <w:sz w:val="28"/>
          <w:szCs w:val="28"/>
          <w:shd w:val="clear" w:color="auto" w:fill="FFFFFF"/>
        </w:rPr>
        <w:t>менш</w:t>
      </w:r>
      <w:r w:rsidR="000341B5" w:rsidRPr="000341B5">
        <w:rPr>
          <w:rFonts w:ascii="Times New Roman" w:hAnsi="Times New Roman" w:cs="Times New Roman"/>
          <w:sz w:val="28"/>
          <w:szCs w:val="28"/>
          <w:shd w:val="clear" w:color="auto" w:fill="FFFFFF"/>
        </w:rPr>
        <w:t xml:space="preserve"> </w:t>
      </w:r>
      <w:r w:rsidRPr="000F115E">
        <w:rPr>
          <w:rFonts w:ascii="Times New Roman" w:hAnsi="Times New Roman" w:cs="Times New Roman"/>
          <w:sz w:val="28"/>
          <w:szCs w:val="28"/>
          <w:shd w:val="clear" w:color="auto" w:fill="FFFFFF"/>
        </w:rPr>
        <w:t>поширеним.</w:t>
      </w:r>
      <w:r w:rsidRPr="000F115E">
        <w:rPr>
          <w:rFonts w:ascii="Times New Roman" w:hAnsi="Times New Roman" w:cs="Times New Roman"/>
          <w:sz w:val="28"/>
          <w:szCs w:val="28"/>
        </w:rPr>
        <w:br/>
      </w:r>
      <w:r w:rsidRPr="000F115E">
        <w:rPr>
          <w:rFonts w:ascii="Times New Roman" w:hAnsi="Times New Roman" w:cs="Times New Roman"/>
          <w:sz w:val="28"/>
          <w:szCs w:val="28"/>
          <w:shd w:val="clear" w:color="auto" w:fill="FFFFFF"/>
        </w:rPr>
        <w:t>У творчості</w:t>
      </w:r>
      <w:r w:rsidR="00EC2C3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письменників ХХ століття</w:t>
      </w:r>
      <w:r w:rsidR="00EC2C3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алюзія як елемент</w:t>
      </w:r>
      <w:r w:rsidR="00EC2C3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образних</w:t>
      </w:r>
      <w:r w:rsidR="00EC2C3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засобів</w:t>
      </w:r>
      <w:r w:rsidR="00EC2C3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найбільш</w:t>
      </w:r>
      <w:r w:rsidR="00EC2C3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інтенсивно</w:t>
      </w:r>
      <w:r w:rsidR="00EC2C38">
        <w:rPr>
          <w:rFonts w:ascii="Times New Roman" w:hAnsi="Times New Roman" w:cs="Times New Roman"/>
          <w:sz w:val="28"/>
          <w:szCs w:val="28"/>
          <w:shd w:val="clear" w:color="auto" w:fill="FFFFFF"/>
          <w:lang w:val="uk-UA"/>
        </w:rPr>
        <w:t xml:space="preserve"> </w:t>
      </w:r>
      <w:r w:rsidR="00F6713D" w:rsidRPr="000F115E">
        <w:rPr>
          <w:rFonts w:ascii="Times New Roman" w:hAnsi="Times New Roman" w:cs="Times New Roman"/>
          <w:sz w:val="28"/>
          <w:szCs w:val="28"/>
          <w:shd w:val="clear" w:color="auto" w:fill="FFFFFF"/>
        </w:rPr>
        <w:t>використову</w:t>
      </w:r>
      <w:r w:rsidR="00F6713D" w:rsidRPr="000F115E">
        <w:rPr>
          <w:rFonts w:ascii="Times New Roman" w:hAnsi="Times New Roman" w:cs="Times New Roman"/>
          <w:sz w:val="28"/>
          <w:szCs w:val="28"/>
          <w:shd w:val="clear" w:color="auto" w:fill="FFFFFF"/>
          <w:lang w:val="uk-UA"/>
        </w:rPr>
        <w:t>вала</w:t>
      </w:r>
      <w:r w:rsidRPr="000F115E">
        <w:rPr>
          <w:rFonts w:ascii="Times New Roman" w:hAnsi="Times New Roman" w:cs="Times New Roman"/>
          <w:sz w:val="28"/>
          <w:szCs w:val="28"/>
          <w:shd w:val="clear" w:color="auto" w:fill="FFFFFF"/>
        </w:rPr>
        <w:t>ся в літературному</w:t>
      </w:r>
      <w:r w:rsidR="00EC2C3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напрямку. Обіграючи</w:t>
      </w:r>
      <w:r w:rsidR="00EC2C3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паралелі</w:t>
      </w:r>
      <w:r w:rsidR="00EC2C3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між</w:t>
      </w:r>
      <w:r w:rsidR="00EC2C3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сучасністю та античністю, письменники</w:t>
      </w:r>
      <w:r w:rsidR="00EC2C3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цієї</w:t>
      </w:r>
      <w:r w:rsidR="00EC2C3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школи</w:t>
      </w:r>
      <w:r w:rsidR="00EC2C38">
        <w:rPr>
          <w:rFonts w:ascii="Times New Roman" w:hAnsi="Times New Roman" w:cs="Times New Roman"/>
          <w:sz w:val="28"/>
          <w:szCs w:val="28"/>
          <w:shd w:val="clear" w:color="auto" w:fill="FFFFFF"/>
          <w:lang w:val="uk-UA"/>
        </w:rPr>
        <w:t xml:space="preserve"> користували</w:t>
      </w:r>
      <w:r w:rsidR="00F6713D" w:rsidRPr="000F115E">
        <w:rPr>
          <w:rFonts w:ascii="Times New Roman" w:hAnsi="Times New Roman" w:cs="Times New Roman"/>
          <w:sz w:val="28"/>
          <w:szCs w:val="28"/>
          <w:shd w:val="clear" w:color="auto" w:fill="FFFFFF"/>
          <w:lang w:val="uk-UA"/>
        </w:rPr>
        <w:t>ся</w:t>
      </w:r>
      <w:r w:rsidR="00EC2C38">
        <w:rPr>
          <w:rFonts w:ascii="Times New Roman" w:hAnsi="Times New Roman" w:cs="Times New Roman"/>
          <w:sz w:val="28"/>
          <w:szCs w:val="28"/>
          <w:shd w:val="clear" w:color="auto" w:fill="FFFFFF"/>
          <w:lang w:val="uk-UA"/>
        </w:rPr>
        <w:t xml:space="preserve"> </w:t>
      </w:r>
      <w:r w:rsidR="00F6713D" w:rsidRPr="000F115E">
        <w:rPr>
          <w:rFonts w:ascii="Times New Roman" w:hAnsi="Times New Roman" w:cs="Times New Roman"/>
          <w:sz w:val="28"/>
          <w:szCs w:val="28"/>
          <w:shd w:val="clear" w:color="auto" w:fill="FFFFFF"/>
        </w:rPr>
        <w:t>алюзі</w:t>
      </w:r>
      <w:r w:rsidR="00F6713D" w:rsidRPr="000F115E">
        <w:rPr>
          <w:rFonts w:ascii="Times New Roman" w:hAnsi="Times New Roman" w:cs="Times New Roman"/>
          <w:sz w:val="28"/>
          <w:szCs w:val="28"/>
          <w:shd w:val="clear" w:color="auto" w:fill="FFFFFF"/>
          <w:lang w:val="uk-UA"/>
        </w:rPr>
        <w:t>ями</w:t>
      </w:r>
      <w:r w:rsidRPr="000F115E">
        <w:rPr>
          <w:rFonts w:ascii="Times New Roman" w:hAnsi="Times New Roman" w:cs="Times New Roman"/>
          <w:sz w:val="28"/>
          <w:szCs w:val="28"/>
          <w:shd w:val="clear" w:color="auto" w:fill="FFFFFF"/>
        </w:rPr>
        <w:t xml:space="preserve"> на</w:t>
      </w:r>
      <w:r w:rsidR="00EC2C3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міфологічні теми виключно для висвітлення</w:t>
      </w:r>
      <w:r w:rsidR="00EC2C3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основних</w:t>
      </w:r>
      <w:r w:rsidR="00EC2C3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мотивів</w:t>
      </w:r>
      <w:r w:rsidR="00EC2C3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поведінки</w:t>
      </w:r>
      <w:r w:rsidR="00EC2C3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людини. Навіть</w:t>
      </w:r>
      <w:r w:rsidR="00EC2C3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поверхнев</w:t>
      </w:r>
      <w:r w:rsidR="00F6713D" w:rsidRPr="000F115E">
        <w:rPr>
          <w:rFonts w:ascii="Times New Roman" w:hAnsi="Times New Roman" w:cs="Times New Roman"/>
          <w:sz w:val="28"/>
          <w:szCs w:val="28"/>
          <w:shd w:val="clear" w:color="auto" w:fill="FFFFFF"/>
          <w:lang w:val="uk-UA"/>
        </w:rPr>
        <w:t>е дослідження</w:t>
      </w:r>
      <w:r w:rsidR="00EC2C38">
        <w:rPr>
          <w:rFonts w:ascii="Times New Roman" w:hAnsi="Times New Roman" w:cs="Times New Roman"/>
          <w:sz w:val="28"/>
          <w:szCs w:val="28"/>
          <w:shd w:val="clear" w:color="auto" w:fill="FFFFFF"/>
          <w:lang w:val="uk-UA"/>
        </w:rPr>
        <w:t xml:space="preserve"> </w:t>
      </w:r>
      <w:r w:rsidR="00F6713D" w:rsidRPr="000F115E">
        <w:rPr>
          <w:rFonts w:ascii="Times New Roman" w:hAnsi="Times New Roman" w:cs="Times New Roman"/>
          <w:sz w:val="28"/>
          <w:szCs w:val="28"/>
          <w:shd w:val="clear" w:color="auto" w:fill="FFFFFF"/>
        </w:rPr>
        <w:t>історі</w:t>
      </w:r>
      <w:r w:rsidR="00F6713D" w:rsidRPr="000F115E">
        <w:rPr>
          <w:rFonts w:ascii="Times New Roman" w:hAnsi="Times New Roman" w:cs="Times New Roman"/>
          <w:sz w:val="28"/>
          <w:szCs w:val="28"/>
          <w:shd w:val="clear" w:color="auto" w:fill="FFFFFF"/>
          <w:lang w:val="uk-UA"/>
        </w:rPr>
        <w:t xml:space="preserve">ї </w:t>
      </w:r>
      <w:r w:rsidRPr="000F115E">
        <w:rPr>
          <w:rFonts w:ascii="Times New Roman" w:hAnsi="Times New Roman" w:cs="Times New Roman"/>
          <w:sz w:val="28"/>
          <w:szCs w:val="28"/>
          <w:shd w:val="clear" w:color="auto" w:fill="FFFFFF"/>
        </w:rPr>
        <w:t>вживання</w:t>
      </w:r>
      <w:r w:rsidR="00EC2C3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алюзії</w:t>
      </w:r>
      <w:r w:rsidR="00EC2C3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свідчить про її</w:t>
      </w:r>
      <w:r w:rsidR="00EC2C3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широке</w:t>
      </w:r>
      <w:r w:rsidR="00EC2C38">
        <w:rPr>
          <w:rFonts w:ascii="Times New Roman" w:hAnsi="Times New Roman" w:cs="Times New Roman"/>
          <w:sz w:val="28"/>
          <w:szCs w:val="28"/>
          <w:shd w:val="clear" w:color="auto" w:fill="FFFFFF"/>
          <w:lang w:val="uk-UA"/>
        </w:rPr>
        <w:t xml:space="preserve"> </w:t>
      </w:r>
      <w:r w:rsidR="00F6713D" w:rsidRPr="000F115E">
        <w:rPr>
          <w:rFonts w:ascii="Times New Roman" w:hAnsi="Times New Roman" w:cs="Times New Roman"/>
          <w:sz w:val="28"/>
          <w:szCs w:val="28"/>
          <w:shd w:val="clear" w:color="auto" w:fill="FFFFFF"/>
          <w:lang w:val="uk-UA"/>
        </w:rPr>
        <w:t>використ</w:t>
      </w:r>
      <w:r w:rsidRPr="000F115E">
        <w:rPr>
          <w:rFonts w:ascii="Times New Roman" w:hAnsi="Times New Roman" w:cs="Times New Roman"/>
          <w:sz w:val="28"/>
          <w:szCs w:val="28"/>
          <w:shd w:val="clear" w:color="auto" w:fill="FFFFFF"/>
        </w:rPr>
        <w:t>ання в англійській</w:t>
      </w:r>
      <w:r w:rsidR="00EC2C38">
        <w:rPr>
          <w:rFonts w:ascii="Times New Roman" w:hAnsi="Times New Roman" w:cs="Times New Roman"/>
          <w:sz w:val="28"/>
          <w:szCs w:val="28"/>
          <w:shd w:val="clear" w:color="auto" w:fill="FFFFFF"/>
          <w:lang w:val="uk-UA"/>
        </w:rPr>
        <w:t xml:space="preserve"> </w:t>
      </w:r>
      <w:r w:rsidRPr="000F115E">
        <w:rPr>
          <w:rFonts w:ascii="Times New Roman" w:hAnsi="Times New Roman" w:cs="Times New Roman"/>
          <w:sz w:val="28"/>
          <w:szCs w:val="28"/>
          <w:shd w:val="clear" w:color="auto" w:fill="FFFFFF"/>
        </w:rPr>
        <w:t>літературі.</w:t>
      </w:r>
    </w:p>
    <w:p w:rsidR="002628FC" w:rsidRPr="000F115E" w:rsidRDefault="002628FC" w:rsidP="002628FC">
      <w:pPr>
        <w:ind w:firstLine="708"/>
        <w:rPr>
          <w:rFonts w:ascii="Times New Roman" w:eastAsia="Times New Roman" w:hAnsi="Times New Roman" w:cs="Times New Roman"/>
          <w:sz w:val="28"/>
          <w:szCs w:val="28"/>
          <w:lang w:val="uk-UA" w:eastAsia="ru-RU"/>
        </w:rPr>
      </w:pPr>
      <w:r w:rsidRPr="000F115E">
        <w:rPr>
          <w:rFonts w:ascii="Times New Roman" w:hAnsi="Times New Roman" w:cs="Times New Roman"/>
          <w:sz w:val="28"/>
          <w:szCs w:val="28"/>
          <w:lang w:val="uk-UA"/>
        </w:rPr>
        <w:t xml:space="preserve">Відповідно до класифікації </w:t>
      </w:r>
      <w:r>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 xml:space="preserve">Р. Томаса існує кілька </w:t>
      </w:r>
      <w:r w:rsidRPr="00380ED1">
        <w:rPr>
          <w:rFonts w:ascii="Times New Roman" w:hAnsi="Times New Roman" w:cs="Times New Roman"/>
          <w:b/>
          <w:sz w:val="28"/>
          <w:szCs w:val="28"/>
          <w:lang w:val="uk-UA"/>
        </w:rPr>
        <w:t>типів алюзії:</w:t>
      </w:r>
    </w:p>
    <w:p w:rsidR="002628FC" w:rsidRPr="000F115E" w:rsidRDefault="002628FC" w:rsidP="002628F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Випадков</w:t>
      </w:r>
      <w:r>
        <w:rPr>
          <w:rFonts w:ascii="Times New Roman" w:hAnsi="Times New Roman" w:cs="Times New Roman"/>
          <w:sz w:val="28"/>
          <w:szCs w:val="28"/>
          <w:lang w:val="uk-UA"/>
        </w:rPr>
        <w:t>е</w:t>
      </w:r>
      <w:r w:rsidRPr="000F115E">
        <w:rPr>
          <w:rFonts w:ascii="Times New Roman" w:hAnsi="Times New Roman" w:cs="Times New Roman"/>
          <w:sz w:val="28"/>
          <w:szCs w:val="28"/>
        </w:rPr>
        <w:t xml:space="preserve"> посилання: «використання мови, який нагадує конкретний антецедент, але тільки в загальному вигляді»;</w:t>
      </w:r>
    </w:p>
    <w:p w:rsidR="002628FC" w:rsidRPr="000F115E" w:rsidRDefault="002628FC" w:rsidP="002628F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Єдин</w:t>
      </w:r>
      <w:r>
        <w:rPr>
          <w:rFonts w:ascii="Times New Roman" w:hAnsi="Times New Roman" w:cs="Times New Roman"/>
          <w:sz w:val="28"/>
          <w:szCs w:val="28"/>
          <w:lang w:val="uk-UA"/>
        </w:rPr>
        <w:t>е</w:t>
      </w:r>
      <w:r w:rsidRPr="000F115E">
        <w:rPr>
          <w:rFonts w:ascii="Times New Roman" w:hAnsi="Times New Roman" w:cs="Times New Roman"/>
          <w:sz w:val="28"/>
          <w:szCs w:val="28"/>
        </w:rPr>
        <w:t xml:space="preserve"> посилання: читач покликаний «згадати контекст і застосувати цей контекст до нової ситуації»;</w:t>
      </w:r>
    </w:p>
    <w:p w:rsidR="002628FC" w:rsidRPr="000F115E" w:rsidRDefault="002628FC" w:rsidP="002628FC">
      <w:pPr>
        <w:spacing w:after="0" w:line="360" w:lineRule="auto"/>
        <w:ind w:firstLine="709"/>
        <w:jc w:val="both"/>
        <w:rPr>
          <w:rFonts w:ascii="Times New Roman" w:hAnsi="Times New Roman" w:cs="Times New Roman"/>
          <w:sz w:val="28"/>
          <w:szCs w:val="28"/>
        </w:rPr>
      </w:pPr>
      <w:r w:rsidRPr="000F115E">
        <w:rPr>
          <w:rFonts w:ascii="Times New Roman" w:hAnsi="Times New Roman" w:cs="Times New Roman"/>
          <w:sz w:val="28"/>
          <w:szCs w:val="28"/>
        </w:rPr>
        <w:t>3) Посилання на самого себе: автор посилається на свої літературні роботи (т.зв. само-референція);</w:t>
      </w:r>
    </w:p>
    <w:p w:rsidR="002628FC" w:rsidRPr="000F115E" w:rsidRDefault="002628FC" w:rsidP="002628FC">
      <w:pPr>
        <w:spacing w:after="0" w:line="360" w:lineRule="auto"/>
        <w:ind w:firstLine="709"/>
        <w:jc w:val="both"/>
        <w:rPr>
          <w:rFonts w:ascii="Times New Roman" w:hAnsi="Times New Roman" w:cs="Times New Roman"/>
          <w:sz w:val="28"/>
          <w:szCs w:val="28"/>
        </w:rPr>
      </w:pPr>
      <w:r w:rsidRPr="000F115E">
        <w:rPr>
          <w:rFonts w:ascii="Times New Roman" w:hAnsi="Times New Roman" w:cs="Times New Roman"/>
          <w:sz w:val="28"/>
          <w:szCs w:val="28"/>
        </w:rPr>
        <w:lastRenderedPageBreak/>
        <w:t>4) Коригуюча алюзія: посилання явно суперечить пре-тексту;</w:t>
      </w:r>
    </w:p>
    <w:p w:rsidR="002628FC" w:rsidRPr="000F115E" w:rsidRDefault="002628FC" w:rsidP="002628FC">
      <w:pPr>
        <w:spacing w:after="0" w:line="360" w:lineRule="auto"/>
        <w:ind w:firstLine="709"/>
        <w:jc w:val="both"/>
        <w:rPr>
          <w:rFonts w:ascii="Times New Roman" w:hAnsi="Times New Roman" w:cs="Times New Roman"/>
          <w:sz w:val="28"/>
          <w:szCs w:val="28"/>
        </w:rPr>
      </w:pPr>
      <w:r w:rsidRPr="000F115E">
        <w:rPr>
          <w:rFonts w:ascii="Times New Roman" w:hAnsi="Times New Roman" w:cs="Times New Roman"/>
          <w:sz w:val="28"/>
          <w:szCs w:val="28"/>
        </w:rPr>
        <w:t>5) Очевидна відсилання: така алюзія здається явною, але при найближчому розгляді викликає дисонанс і порушення інтенції (розкриття потенціалу такої одиниці залежить від рівня обізнаності і грамотності адресата);</w:t>
      </w:r>
    </w:p>
    <w:p w:rsidR="002628FC" w:rsidRPr="000F115E" w:rsidRDefault="002628FC" w:rsidP="002628FC">
      <w:pPr>
        <w:spacing w:after="0" w:line="360" w:lineRule="auto"/>
        <w:ind w:firstLine="709"/>
        <w:jc w:val="both"/>
        <w:rPr>
          <w:rFonts w:ascii="Times New Roman" w:hAnsi="Times New Roman" w:cs="Times New Roman"/>
          <w:sz w:val="28"/>
          <w:szCs w:val="28"/>
        </w:rPr>
      </w:pPr>
      <w:r w:rsidRPr="000F115E">
        <w:rPr>
          <w:rFonts w:ascii="Times New Roman" w:hAnsi="Times New Roman" w:cs="Times New Roman"/>
          <w:sz w:val="28"/>
          <w:szCs w:val="28"/>
        </w:rPr>
        <w:t>6) Конфлотація: одночасне звернення до декількох джерел, яке дозволяє автору посилатися на ряд антецедентов, тим самим об'єднуючи їх у власне бачення. Цей тип алюзій можна віднести до інтертекстуальності, оскільки відсилання не завжди очевидна, і автор може не мати на увазі конкретного твору мистецтва.</w:t>
      </w:r>
    </w:p>
    <w:p w:rsidR="002628FC" w:rsidRPr="002628FC" w:rsidRDefault="002628FC" w:rsidP="002628FC">
      <w:pPr>
        <w:spacing w:after="0" w:line="360" w:lineRule="auto"/>
        <w:ind w:firstLine="709"/>
        <w:jc w:val="both"/>
        <w:rPr>
          <w:rFonts w:ascii="Times New Roman" w:hAnsi="Times New Roman" w:cs="Times New Roman"/>
          <w:sz w:val="28"/>
          <w:szCs w:val="28"/>
          <w:lang w:val="en-US"/>
        </w:rPr>
      </w:pPr>
      <w:r w:rsidRPr="000F115E">
        <w:rPr>
          <w:rFonts w:ascii="Times New Roman" w:hAnsi="Times New Roman" w:cs="Times New Roman"/>
          <w:sz w:val="28"/>
          <w:szCs w:val="28"/>
        </w:rPr>
        <w:t>Томас також вважає, що алюзія відрізняється від інтертекстуальності тим, що вона включає в себе навмисну ​​авторську інтенцію. Успішність реалізації алюзії залежить хоча б від частини аудиторії, яка її розпізнала. Алюзії можуть бути настільки неочевидними, що будуть зрозумілі лише самому автору</w:t>
      </w:r>
      <w:r>
        <w:rPr>
          <w:rFonts w:ascii="Times New Roman" w:hAnsi="Times New Roman" w:cs="Times New Roman"/>
          <w:sz w:val="28"/>
          <w:szCs w:val="28"/>
          <w:lang w:val="uk-UA"/>
        </w:rPr>
        <w:t xml:space="preserve"> </w:t>
      </w:r>
      <w:r w:rsidRPr="002628FC">
        <w:rPr>
          <w:rFonts w:ascii="Times New Roman" w:hAnsi="Times New Roman" w:cs="Times New Roman"/>
          <w:sz w:val="28"/>
          <w:szCs w:val="28"/>
        </w:rPr>
        <w:t xml:space="preserve">[70]. </w:t>
      </w:r>
    </w:p>
    <w:p w:rsidR="002628FC" w:rsidRPr="00D810DA" w:rsidRDefault="002628FC" w:rsidP="002628FC">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rPr>
        <w:t>Перед тим, як при</w:t>
      </w:r>
      <w:r>
        <w:rPr>
          <w:rFonts w:ascii="Times New Roman" w:hAnsi="Times New Roman" w:cs="Times New Roman"/>
          <w:sz w:val="28"/>
          <w:szCs w:val="28"/>
        </w:rPr>
        <w:t>вести тематичну класифікацію алюз</w:t>
      </w:r>
      <w:r>
        <w:rPr>
          <w:rFonts w:ascii="Times New Roman" w:hAnsi="Times New Roman" w:cs="Times New Roman"/>
          <w:sz w:val="28"/>
          <w:szCs w:val="28"/>
          <w:lang w:val="uk-UA"/>
        </w:rPr>
        <w:t>и</w:t>
      </w:r>
      <w:r w:rsidRPr="000F115E">
        <w:rPr>
          <w:rFonts w:ascii="Times New Roman" w:hAnsi="Times New Roman" w:cs="Times New Roman"/>
          <w:sz w:val="28"/>
          <w:szCs w:val="28"/>
        </w:rPr>
        <w:t>вних одиниць, варто відзначити наступне. Класифікація аллюзівних одиниць, заснована на тематичному аспекті, не сприяє розкриттю аллюзівного пристрою і механізму його дії. Проте, тематичний аспект важливий для розуміння: він допомагає побачити актуальність і важливість тих чи інших мотивів для конкретного історичного і літературного періоду</w:t>
      </w:r>
      <w:r>
        <w:rPr>
          <w:rFonts w:ascii="Times New Roman" w:hAnsi="Times New Roman" w:cs="Times New Roman"/>
          <w:sz w:val="28"/>
          <w:szCs w:val="28"/>
        </w:rPr>
        <w:t xml:space="preserve">. Інакше кажучи, теми і мотиви </w:t>
      </w:r>
      <w:r w:rsidRPr="000F115E">
        <w:rPr>
          <w:rFonts w:ascii="Times New Roman" w:hAnsi="Times New Roman" w:cs="Times New Roman"/>
          <w:sz w:val="28"/>
          <w:szCs w:val="28"/>
        </w:rPr>
        <w:t>можуть впливати на формування стилістичної картини даного мови в розглянутий період</w:t>
      </w:r>
      <w:r>
        <w:rPr>
          <w:rFonts w:ascii="Times New Roman" w:hAnsi="Times New Roman" w:cs="Times New Roman"/>
          <w:sz w:val="28"/>
          <w:szCs w:val="28"/>
          <w:lang w:val="uk-UA"/>
        </w:rPr>
        <w:t>.</w:t>
      </w:r>
    </w:p>
    <w:p w:rsidR="002628FC" w:rsidRPr="00D810DA" w:rsidRDefault="002628FC" w:rsidP="002628FC">
      <w:pPr>
        <w:spacing w:after="0" w:line="360" w:lineRule="auto"/>
        <w:ind w:firstLine="709"/>
        <w:jc w:val="both"/>
        <w:rPr>
          <w:rFonts w:ascii="Times New Roman" w:hAnsi="Times New Roman" w:cs="Times New Roman"/>
          <w:sz w:val="28"/>
          <w:szCs w:val="28"/>
          <w:lang w:val="uk-UA"/>
        </w:rPr>
      </w:pPr>
      <w:r w:rsidRPr="00D810DA">
        <w:rPr>
          <w:rFonts w:ascii="Times New Roman" w:hAnsi="Times New Roman" w:cs="Times New Roman"/>
          <w:sz w:val="28"/>
          <w:szCs w:val="28"/>
          <w:lang w:val="uk-UA"/>
        </w:rPr>
        <w:t xml:space="preserve">У відповідно до тематичного поділом, І. Гальперін виділяє міфологічні, біблійні, </w:t>
      </w:r>
      <w:r>
        <w:rPr>
          <w:rFonts w:ascii="Times New Roman" w:hAnsi="Times New Roman" w:cs="Times New Roman"/>
          <w:sz w:val="28"/>
          <w:szCs w:val="28"/>
          <w:lang w:val="uk-UA"/>
        </w:rPr>
        <w:t xml:space="preserve">історичні та літературні алюзії. </w:t>
      </w:r>
      <w:r w:rsidRPr="00D810DA">
        <w:rPr>
          <w:rFonts w:ascii="Times New Roman" w:hAnsi="Times New Roman" w:cs="Times New Roman"/>
          <w:sz w:val="28"/>
          <w:szCs w:val="28"/>
          <w:lang w:val="uk-UA"/>
        </w:rPr>
        <w:t>Тематична класифікації дозволяє побачити всеосяжність і універсальність аллюзівних одиниць: вони охоплюють багато сфер життя, діяльності та творчості людини</w:t>
      </w:r>
      <w:r>
        <w:rPr>
          <w:rFonts w:ascii="Times New Roman" w:hAnsi="Times New Roman" w:cs="Times New Roman"/>
          <w:sz w:val="28"/>
          <w:szCs w:val="28"/>
          <w:lang w:val="uk-UA"/>
        </w:rPr>
        <w:t xml:space="preserve">. </w:t>
      </w:r>
    </w:p>
    <w:p w:rsidR="002628FC" w:rsidRPr="000F115E" w:rsidRDefault="002628FC" w:rsidP="002628FC">
      <w:pPr>
        <w:spacing w:after="0" w:line="360" w:lineRule="auto"/>
        <w:ind w:firstLine="709"/>
        <w:jc w:val="both"/>
        <w:rPr>
          <w:rFonts w:ascii="Times New Roman" w:hAnsi="Times New Roman" w:cs="Times New Roman"/>
          <w:sz w:val="28"/>
          <w:szCs w:val="28"/>
        </w:rPr>
      </w:pPr>
      <w:r w:rsidRPr="000F115E">
        <w:rPr>
          <w:rFonts w:ascii="Times New Roman" w:hAnsi="Times New Roman" w:cs="Times New Roman"/>
          <w:sz w:val="28"/>
          <w:szCs w:val="28"/>
        </w:rPr>
        <w:t xml:space="preserve">Е. </w:t>
      </w:r>
      <w:r>
        <w:rPr>
          <w:rFonts w:ascii="Times New Roman" w:hAnsi="Times New Roman" w:cs="Times New Roman"/>
          <w:sz w:val="28"/>
          <w:szCs w:val="28"/>
        </w:rPr>
        <w:t>Дронова пропонує власну ал</w:t>
      </w:r>
      <w:r>
        <w:rPr>
          <w:rFonts w:ascii="Times New Roman" w:hAnsi="Times New Roman" w:cs="Times New Roman"/>
          <w:sz w:val="28"/>
          <w:szCs w:val="28"/>
          <w:lang w:val="uk-UA"/>
        </w:rPr>
        <w:t>юзи</w:t>
      </w:r>
      <w:r>
        <w:rPr>
          <w:rFonts w:ascii="Times New Roman" w:hAnsi="Times New Roman" w:cs="Times New Roman"/>
          <w:sz w:val="28"/>
          <w:szCs w:val="28"/>
        </w:rPr>
        <w:t>вну</w:t>
      </w:r>
      <w:r w:rsidRPr="000F115E">
        <w:rPr>
          <w:rFonts w:ascii="Times New Roman" w:hAnsi="Times New Roman" w:cs="Times New Roman"/>
          <w:sz w:val="28"/>
          <w:szCs w:val="28"/>
        </w:rPr>
        <w:t xml:space="preserve"> класифікацію. До першої групи вона відносить алюзії, що є елементами культури того чи іншого суспільства. До другої групи вона відносить алюзії, </w:t>
      </w:r>
      <w:r>
        <w:rPr>
          <w:rFonts w:ascii="Times New Roman" w:hAnsi="Times New Roman" w:cs="Times New Roman"/>
          <w:sz w:val="28"/>
          <w:szCs w:val="28"/>
          <w:lang w:val="uk-UA"/>
        </w:rPr>
        <w:t>що</w:t>
      </w:r>
      <w:r w:rsidRPr="000F115E">
        <w:rPr>
          <w:rFonts w:ascii="Times New Roman" w:hAnsi="Times New Roman" w:cs="Times New Roman"/>
          <w:sz w:val="28"/>
          <w:szCs w:val="28"/>
        </w:rPr>
        <w:t>, як правило, є актуальними лише на момент створення худо</w:t>
      </w:r>
      <w:r>
        <w:rPr>
          <w:rFonts w:ascii="Times New Roman" w:hAnsi="Times New Roman" w:cs="Times New Roman"/>
          <w:sz w:val="28"/>
          <w:szCs w:val="28"/>
        </w:rPr>
        <w:t xml:space="preserve">жнього твору: це відсилання до </w:t>
      </w:r>
      <w:r w:rsidRPr="000F115E">
        <w:rPr>
          <w:rFonts w:ascii="Times New Roman" w:hAnsi="Times New Roman" w:cs="Times New Roman"/>
          <w:sz w:val="28"/>
          <w:szCs w:val="28"/>
        </w:rPr>
        <w:t xml:space="preserve">фактами повсякденному </w:t>
      </w:r>
      <w:r>
        <w:rPr>
          <w:rFonts w:ascii="Times New Roman" w:hAnsi="Times New Roman" w:cs="Times New Roman"/>
          <w:sz w:val="28"/>
          <w:szCs w:val="28"/>
        </w:rPr>
        <w:lastRenderedPageBreak/>
        <w:t>житті і явищам масової культури</w:t>
      </w:r>
      <w:r w:rsidRPr="000F115E">
        <w:rPr>
          <w:rFonts w:ascii="Times New Roman" w:hAnsi="Times New Roman" w:cs="Times New Roman"/>
          <w:sz w:val="28"/>
          <w:szCs w:val="28"/>
        </w:rPr>
        <w:t>. Алюзії першої групи, що відносяться до тих чи інших культурних елементів, є, як правило, відсилання до літературних сюжетів і явищ, історичних фактів, біблійними мотивами, предметів мистецтва. Алюзії другої групи відсилають читачів до фактів і знань, актуальним на даний період часу в конкретному лінгвокультурной співтоваристві</w:t>
      </w:r>
      <w:r w:rsidR="00D077D8" w:rsidRPr="00D077D8">
        <w:rPr>
          <w:rFonts w:ascii="Times New Roman" w:hAnsi="Times New Roman" w:cs="Times New Roman"/>
          <w:sz w:val="28"/>
          <w:szCs w:val="28"/>
        </w:rPr>
        <w:t xml:space="preserve"> [27]</w:t>
      </w:r>
      <w:r w:rsidRPr="000F115E">
        <w:rPr>
          <w:rFonts w:ascii="Times New Roman" w:hAnsi="Times New Roman" w:cs="Times New Roman"/>
          <w:sz w:val="28"/>
          <w:szCs w:val="28"/>
        </w:rPr>
        <w:t>.</w:t>
      </w:r>
    </w:p>
    <w:p w:rsidR="002628FC" w:rsidRPr="00ED0A2D" w:rsidRDefault="002628FC" w:rsidP="002628FC">
      <w:pPr>
        <w:spacing w:after="0" w:line="360" w:lineRule="auto"/>
        <w:ind w:firstLine="708"/>
        <w:jc w:val="both"/>
        <w:rPr>
          <w:rFonts w:ascii="Times New Roman" w:eastAsia="Times New Roman" w:hAnsi="Times New Roman" w:cs="Times New Roman"/>
          <w:b/>
          <w:sz w:val="28"/>
          <w:szCs w:val="28"/>
          <w:lang w:val="uk-UA" w:eastAsia="ru-RU"/>
        </w:rPr>
      </w:pPr>
      <w:r w:rsidRPr="00ED0A2D">
        <w:rPr>
          <w:rFonts w:ascii="Times New Roman" w:hAnsi="Times New Roman" w:cs="Times New Roman"/>
          <w:sz w:val="28"/>
          <w:szCs w:val="28"/>
          <w:lang w:val="uk-UA"/>
        </w:rPr>
        <w:t xml:space="preserve">Мова тісно пов'язана з текстом і культурою. </w:t>
      </w:r>
      <w:r w:rsidRPr="00ED0A2D">
        <w:rPr>
          <w:rFonts w:ascii="Times New Roman" w:hAnsi="Times New Roman" w:cs="Times New Roman"/>
          <w:sz w:val="28"/>
          <w:szCs w:val="28"/>
        </w:rPr>
        <w:t>Таким чином, вивчаючи тексти, ми вчимос</w:t>
      </w:r>
      <w:r w:rsidRPr="00ED0A2D">
        <w:rPr>
          <w:rFonts w:ascii="Times New Roman" w:hAnsi="Times New Roman" w:cs="Times New Roman"/>
          <w:sz w:val="28"/>
          <w:szCs w:val="28"/>
          <w:lang w:val="uk-UA"/>
        </w:rPr>
        <w:t>я</w:t>
      </w:r>
      <w:r w:rsidRPr="00ED0A2D">
        <w:rPr>
          <w:rFonts w:ascii="Times New Roman" w:hAnsi="Times New Roman" w:cs="Times New Roman"/>
          <w:sz w:val="28"/>
          <w:szCs w:val="28"/>
        </w:rPr>
        <w:t xml:space="preserve"> інтерпретувати продукти культури в різних її формах. Культурна спадщина взагалі втілена у різноманіт</w:t>
      </w:r>
      <w:r w:rsidRPr="00ED0A2D">
        <w:rPr>
          <w:rFonts w:ascii="Times New Roman" w:hAnsi="Times New Roman" w:cs="Times New Roman"/>
          <w:sz w:val="28"/>
          <w:szCs w:val="28"/>
          <w:lang w:val="uk-UA"/>
        </w:rPr>
        <w:t>тя</w:t>
      </w:r>
      <w:r w:rsidRPr="00ED0A2D">
        <w:rPr>
          <w:rFonts w:ascii="Times New Roman" w:hAnsi="Times New Roman" w:cs="Times New Roman"/>
          <w:sz w:val="28"/>
          <w:szCs w:val="28"/>
        </w:rPr>
        <w:t xml:space="preserve"> форм</w:t>
      </w:r>
      <w:r w:rsidRPr="00ED0A2D">
        <w:rPr>
          <w:rFonts w:ascii="Times New Roman" w:hAnsi="Times New Roman" w:cs="Times New Roman"/>
          <w:sz w:val="28"/>
          <w:szCs w:val="28"/>
          <w:lang w:val="uk-UA"/>
        </w:rPr>
        <w:t xml:space="preserve">, при цьому, </w:t>
      </w:r>
      <w:r w:rsidRPr="00ED0A2D">
        <w:rPr>
          <w:rFonts w:ascii="Times New Roman" w:hAnsi="Times New Roman" w:cs="Times New Roman"/>
          <w:sz w:val="28"/>
          <w:szCs w:val="28"/>
        </w:rPr>
        <w:t>текст</w:t>
      </w:r>
      <w:r w:rsidRPr="00ED0A2D">
        <w:rPr>
          <w:rFonts w:ascii="Times New Roman" w:hAnsi="Times New Roman" w:cs="Times New Roman"/>
          <w:sz w:val="28"/>
          <w:szCs w:val="28"/>
          <w:lang w:val="uk-UA"/>
        </w:rPr>
        <w:t xml:space="preserve"> – </w:t>
      </w:r>
      <w:r w:rsidRPr="00ED0A2D">
        <w:rPr>
          <w:rFonts w:ascii="Times New Roman" w:hAnsi="Times New Roman" w:cs="Times New Roman"/>
          <w:sz w:val="28"/>
          <w:szCs w:val="28"/>
        </w:rPr>
        <w:t xml:space="preserve"> одна з них. Саме текст накопичує результати відображення </w:t>
      </w:r>
      <w:r w:rsidRPr="00ED0A2D">
        <w:rPr>
          <w:rFonts w:ascii="Times New Roman" w:hAnsi="Times New Roman" w:cs="Times New Roman"/>
          <w:sz w:val="28"/>
          <w:szCs w:val="28"/>
          <w:lang w:val="uk-UA"/>
        </w:rPr>
        <w:t>автором</w:t>
      </w:r>
      <w:r w:rsidRPr="00ED0A2D">
        <w:rPr>
          <w:rFonts w:ascii="Times New Roman" w:hAnsi="Times New Roman" w:cs="Times New Roman"/>
          <w:sz w:val="28"/>
          <w:szCs w:val="28"/>
        </w:rPr>
        <w:t xml:space="preserve"> культури, в якій він народився і живе.</w:t>
      </w:r>
    </w:p>
    <w:p w:rsidR="002D02B0" w:rsidRPr="000F115E" w:rsidRDefault="002D02B0" w:rsidP="00164AA1">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Варто зазначити, що переклад алюзій –  це доволі складний процес передачі авторських думок, культурних особливостей та інтертекстуальнихзв’язків.</w:t>
      </w:r>
    </w:p>
    <w:p w:rsidR="00440612" w:rsidRPr="000F115E" w:rsidRDefault="00440612" w:rsidP="00164AA1">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Спе</w:t>
      </w:r>
      <w:r w:rsidR="00F6713D" w:rsidRPr="000F115E">
        <w:rPr>
          <w:rFonts w:ascii="Times New Roman" w:hAnsi="Times New Roman" w:cs="Times New Roman"/>
          <w:sz w:val="28"/>
          <w:szCs w:val="28"/>
          <w:lang w:val="uk-UA"/>
        </w:rPr>
        <w:t>ціалісти застосову</w:t>
      </w:r>
      <w:r w:rsidRPr="000F115E">
        <w:rPr>
          <w:rFonts w:ascii="Times New Roman" w:hAnsi="Times New Roman" w:cs="Times New Roman"/>
          <w:sz w:val="28"/>
          <w:szCs w:val="28"/>
          <w:lang w:val="uk-UA"/>
        </w:rPr>
        <w:t>ють різні класифікації підходів щодо перекладу алюзій.</w:t>
      </w:r>
      <w:r w:rsidR="00750951" w:rsidRPr="000F115E">
        <w:rPr>
          <w:rFonts w:ascii="Times New Roman" w:hAnsi="Times New Roman" w:cs="Times New Roman"/>
          <w:sz w:val="28"/>
          <w:szCs w:val="28"/>
          <w:lang w:val="uk-UA"/>
        </w:rPr>
        <w:t xml:space="preserve"> Наприклад</w:t>
      </w:r>
      <w:r w:rsidRPr="000F115E">
        <w:rPr>
          <w:rFonts w:ascii="Times New Roman" w:hAnsi="Times New Roman" w:cs="Times New Roman"/>
          <w:sz w:val="28"/>
          <w:szCs w:val="28"/>
          <w:lang w:val="uk-UA"/>
        </w:rPr>
        <w:t>:</w:t>
      </w:r>
    </w:p>
    <w:p w:rsidR="00440612" w:rsidRPr="000F115E" w:rsidRDefault="00750951" w:rsidP="00750951">
      <w:pPr>
        <w:pStyle w:val="a4"/>
        <w:spacing w:after="0" w:line="360" w:lineRule="auto"/>
        <w:ind w:left="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а) внутрішній</w:t>
      </w:r>
      <w:r w:rsidR="00EC2C38">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(стильовий контраст) та зовнішній (шрифт, типографія,</w:t>
      </w:r>
      <w:r w:rsidR="00440612" w:rsidRPr="000F115E">
        <w:rPr>
          <w:rFonts w:ascii="Times New Roman" w:hAnsi="Times New Roman" w:cs="Times New Roman"/>
          <w:sz w:val="28"/>
          <w:szCs w:val="28"/>
          <w:lang w:val="uk-UA"/>
        </w:rPr>
        <w:t xml:space="preserve"> маркування</w:t>
      </w:r>
      <w:r w:rsidRPr="000F115E">
        <w:rPr>
          <w:rFonts w:ascii="Times New Roman" w:hAnsi="Times New Roman" w:cs="Times New Roman"/>
          <w:sz w:val="28"/>
          <w:szCs w:val="28"/>
          <w:lang w:val="uk-UA"/>
        </w:rPr>
        <w:t>)</w:t>
      </w:r>
      <w:r w:rsidR="00440612" w:rsidRPr="000F115E">
        <w:rPr>
          <w:rFonts w:ascii="Times New Roman" w:hAnsi="Times New Roman" w:cs="Times New Roman"/>
          <w:sz w:val="28"/>
          <w:szCs w:val="28"/>
          <w:lang w:val="uk-UA"/>
        </w:rPr>
        <w:t>;</w:t>
      </w:r>
    </w:p>
    <w:p w:rsidR="00440612" w:rsidRPr="000F115E" w:rsidRDefault="00750951" w:rsidP="00750951">
      <w:pPr>
        <w:pStyle w:val="a4"/>
        <w:spacing w:after="0" w:line="360" w:lineRule="auto"/>
        <w:ind w:left="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б) різноманітні цитування (</w:t>
      </w:r>
      <w:r w:rsidR="00440612" w:rsidRPr="000F115E">
        <w:rPr>
          <w:rFonts w:ascii="Times New Roman" w:hAnsi="Times New Roman" w:cs="Times New Roman"/>
          <w:sz w:val="28"/>
          <w:szCs w:val="28"/>
          <w:lang w:val="uk-UA"/>
        </w:rPr>
        <w:t>фольклорні, міфологічні, біблійні);</w:t>
      </w:r>
    </w:p>
    <w:p w:rsidR="00440612" w:rsidRPr="000F115E" w:rsidRDefault="00750951" w:rsidP="00750951">
      <w:pPr>
        <w:pStyle w:val="a4"/>
        <w:spacing w:after="0" w:line="360" w:lineRule="auto"/>
        <w:ind w:left="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 xml:space="preserve">в) </w:t>
      </w:r>
      <w:r w:rsidR="00440612" w:rsidRPr="000F115E">
        <w:rPr>
          <w:rFonts w:ascii="Times New Roman" w:hAnsi="Times New Roman" w:cs="Times New Roman"/>
          <w:sz w:val="28"/>
          <w:szCs w:val="28"/>
          <w:lang w:val="uk-UA"/>
        </w:rPr>
        <w:t xml:space="preserve">використання </w:t>
      </w:r>
      <w:r w:rsidRPr="000F115E">
        <w:rPr>
          <w:rFonts w:ascii="Times New Roman" w:hAnsi="Times New Roman" w:cs="Times New Roman"/>
          <w:sz w:val="28"/>
          <w:szCs w:val="28"/>
          <w:lang w:val="uk-UA"/>
        </w:rPr>
        <w:t>поширен</w:t>
      </w:r>
      <w:r w:rsidR="00440612" w:rsidRPr="000F115E">
        <w:rPr>
          <w:rFonts w:ascii="Times New Roman" w:hAnsi="Times New Roman" w:cs="Times New Roman"/>
          <w:sz w:val="28"/>
          <w:szCs w:val="28"/>
          <w:lang w:val="uk-UA"/>
        </w:rPr>
        <w:t>их фразеологізмів;</w:t>
      </w:r>
    </w:p>
    <w:p w:rsidR="00440612" w:rsidRDefault="00750951" w:rsidP="00750951">
      <w:pPr>
        <w:pStyle w:val="a4"/>
        <w:spacing w:after="0" w:line="360" w:lineRule="auto"/>
        <w:ind w:left="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 xml:space="preserve">г) </w:t>
      </w:r>
      <w:r w:rsidR="00440612" w:rsidRPr="000F115E">
        <w:rPr>
          <w:rFonts w:ascii="Times New Roman" w:hAnsi="Times New Roman" w:cs="Times New Roman"/>
          <w:sz w:val="28"/>
          <w:szCs w:val="28"/>
          <w:lang w:val="uk-UA"/>
        </w:rPr>
        <w:t>можлива компенсація</w:t>
      </w:r>
      <w:r w:rsidRPr="000F115E">
        <w:rPr>
          <w:rFonts w:ascii="Times New Roman" w:hAnsi="Times New Roman" w:cs="Times New Roman"/>
          <w:sz w:val="28"/>
          <w:szCs w:val="28"/>
          <w:lang w:val="uk-UA"/>
        </w:rPr>
        <w:t>, що виникає у випадку втрати алюзії</w:t>
      </w:r>
      <w:r w:rsidR="008F4A15" w:rsidRPr="000F115E">
        <w:rPr>
          <w:rFonts w:ascii="Times New Roman" w:hAnsi="Times New Roman" w:cs="Times New Roman"/>
          <w:sz w:val="28"/>
          <w:szCs w:val="28"/>
        </w:rPr>
        <w:t>.</w:t>
      </w:r>
    </w:p>
    <w:p w:rsidR="00ED0A2D" w:rsidRPr="00ED0A2D" w:rsidRDefault="00ED0A2D" w:rsidP="00750951">
      <w:pPr>
        <w:pStyle w:val="a4"/>
        <w:spacing w:after="0" w:line="360" w:lineRule="auto"/>
        <w:ind w:left="709"/>
        <w:jc w:val="both"/>
        <w:rPr>
          <w:rStyle w:val="a3"/>
          <w:rFonts w:ascii="Times New Roman" w:hAnsi="Times New Roman" w:cs="Times New Roman"/>
          <w:i w:val="0"/>
          <w:iCs w:val="0"/>
          <w:sz w:val="28"/>
          <w:szCs w:val="28"/>
          <w:lang w:val="uk-UA"/>
        </w:rPr>
      </w:pPr>
    </w:p>
    <w:p w:rsidR="002778D3" w:rsidRPr="004B7BEC" w:rsidRDefault="004B7BEC" w:rsidP="004B7BEC">
      <w:pPr>
        <w:rPr>
          <w:rFonts w:ascii="Times New Roman" w:hAnsi="Times New Roman" w:cs="Times New Roman"/>
          <w:sz w:val="28"/>
          <w:szCs w:val="28"/>
        </w:rPr>
      </w:pPr>
      <w:bookmarkStart w:id="0" w:name="_GoBack"/>
      <w:bookmarkEnd w:id="0"/>
      <w:r>
        <w:rPr>
          <w:rFonts w:ascii="Times New Roman" w:hAnsi="Times New Roman" w:cs="Times New Roman"/>
          <w:b/>
          <w:sz w:val="28"/>
          <w:szCs w:val="28"/>
          <w:lang w:val="uk-UA"/>
        </w:rPr>
        <w:t xml:space="preserve">1.3. </w:t>
      </w:r>
      <w:r w:rsidR="002778D3" w:rsidRPr="004B7BEC">
        <w:rPr>
          <w:rFonts w:ascii="Times New Roman" w:hAnsi="Times New Roman" w:cs="Times New Roman"/>
          <w:b/>
          <w:sz w:val="28"/>
          <w:szCs w:val="28"/>
          <w:lang w:val="uk-UA"/>
        </w:rPr>
        <w:t>Функції алюзі</w:t>
      </w:r>
      <w:r w:rsidRPr="004B7BEC">
        <w:rPr>
          <w:rFonts w:ascii="Times New Roman" w:hAnsi="Times New Roman" w:cs="Times New Roman"/>
          <w:b/>
          <w:sz w:val="28"/>
          <w:szCs w:val="28"/>
          <w:lang w:val="uk-UA"/>
        </w:rPr>
        <w:t>ї</w:t>
      </w:r>
    </w:p>
    <w:p w:rsidR="007D0750" w:rsidRPr="000F115E" w:rsidRDefault="008649A9" w:rsidP="008649A9">
      <w:pPr>
        <w:spacing w:after="0" w:line="360" w:lineRule="auto"/>
        <w:ind w:firstLine="284"/>
        <w:jc w:val="both"/>
        <w:rPr>
          <w:rFonts w:ascii="Times New Roman" w:eastAsia="Times New Roman" w:hAnsi="Times New Roman" w:cs="Times New Roman"/>
          <w:spacing w:val="-5"/>
          <w:sz w:val="28"/>
          <w:szCs w:val="28"/>
          <w:lang w:val="uk-UA" w:eastAsia="uk-UA" w:bidi="uk-UA"/>
        </w:rPr>
      </w:pPr>
      <w:r w:rsidRPr="000F115E">
        <w:rPr>
          <w:rFonts w:ascii="Times New Roman" w:eastAsia="Times New Roman" w:hAnsi="Times New Roman" w:cs="Times New Roman"/>
          <w:spacing w:val="-5"/>
          <w:sz w:val="28"/>
          <w:szCs w:val="28"/>
          <w:lang w:val="uk-UA" w:eastAsia="uk-UA" w:bidi="uk-UA"/>
        </w:rPr>
        <w:t xml:space="preserve">Існуючи </w:t>
      </w:r>
      <w:r w:rsidRPr="000F115E">
        <w:rPr>
          <w:rFonts w:ascii="Times New Roman" w:eastAsia="Times New Roman" w:hAnsi="Times New Roman" w:cs="Times New Roman"/>
          <w:spacing w:val="-4"/>
          <w:sz w:val="28"/>
          <w:szCs w:val="28"/>
          <w:lang w:val="uk-UA" w:eastAsia="uk-UA" w:bidi="uk-UA"/>
        </w:rPr>
        <w:t>поза</w:t>
      </w:r>
      <w:r w:rsidR="004B7BEC">
        <w:rPr>
          <w:rFonts w:ascii="Times New Roman" w:eastAsia="Times New Roman" w:hAnsi="Times New Roman" w:cs="Times New Roman"/>
          <w:spacing w:val="-4"/>
          <w:sz w:val="28"/>
          <w:szCs w:val="28"/>
          <w:lang w:val="uk-UA" w:eastAsia="uk-UA" w:bidi="uk-UA"/>
        </w:rPr>
        <w:t xml:space="preserve"> </w:t>
      </w:r>
      <w:r w:rsidRPr="000F115E">
        <w:rPr>
          <w:rFonts w:ascii="Times New Roman" w:eastAsia="Times New Roman" w:hAnsi="Times New Roman" w:cs="Times New Roman"/>
          <w:spacing w:val="-4"/>
          <w:sz w:val="28"/>
          <w:szCs w:val="28"/>
          <w:lang w:val="uk-UA" w:eastAsia="uk-UA" w:bidi="uk-UA"/>
        </w:rPr>
        <w:t>текстом</w:t>
      </w:r>
      <w:r w:rsidR="004B7BEC">
        <w:rPr>
          <w:rFonts w:ascii="Times New Roman" w:eastAsia="Times New Roman" w:hAnsi="Times New Roman" w:cs="Times New Roman"/>
          <w:spacing w:val="-4"/>
          <w:sz w:val="28"/>
          <w:szCs w:val="28"/>
          <w:lang w:val="uk-UA" w:eastAsia="uk-UA" w:bidi="uk-UA"/>
        </w:rPr>
        <w:t xml:space="preserve"> </w:t>
      </w:r>
      <w:r w:rsidRPr="000F115E">
        <w:rPr>
          <w:rFonts w:ascii="Times New Roman" w:eastAsia="Times New Roman" w:hAnsi="Times New Roman" w:cs="Times New Roman"/>
          <w:sz w:val="28"/>
          <w:szCs w:val="28"/>
          <w:lang w:val="uk-UA" w:eastAsia="uk-UA" w:bidi="uk-UA"/>
        </w:rPr>
        <w:t xml:space="preserve">і </w:t>
      </w:r>
      <w:r w:rsidRPr="000F115E">
        <w:rPr>
          <w:rFonts w:ascii="Times New Roman" w:eastAsia="Times New Roman" w:hAnsi="Times New Roman" w:cs="Times New Roman"/>
          <w:spacing w:val="-5"/>
          <w:sz w:val="28"/>
          <w:szCs w:val="28"/>
          <w:lang w:val="uk-UA" w:eastAsia="uk-UA" w:bidi="uk-UA"/>
        </w:rPr>
        <w:t xml:space="preserve">контекстом, </w:t>
      </w:r>
      <w:r w:rsidRPr="000F115E">
        <w:rPr>
          <w:rFonts w:ascii="Times New Roman" w:eastAsia="Times New Roman" w:hAnsi="Times New Roman" w:cs="Times New Roman"/>
          <w:spacing w:val="-4"/>
          <w:sz w:val="28"/>
          <w:szCs w:val="28"/>
          <w:lang w:val="uk-UA" w:eastAsia="uk-UA" w:bidi="uk-UA"/>
        </w:rPr>
        <w:t>будь-який</w:t>
      </w:r>
      <w:r w:rsidR="004B7BEC">
        <w:rPr>
          <w:rFonts w:ascii="Times New Roman" w:eastAsia="Times New Roman" w:hAnsi="Times New Roman" w:cs="Times New Roman"/>
          <w:spacing w:val="-4"/>
          <w:sz w:val="28"/>
          <w:szCs w:val="28"/>
          <w:lang w:val="uk-UA" w:eastAsia="uk-UA" w:bidi="uk-UA"/>
        </w:rPr>
        <w:t xml:space="preserve"> </w:t>
      </w:r>
      <w:r w:rsidRPr="000F115E">
        <w:rPr>
          <w:rFonts w:ascii="Times New Roman" w:eastAsia="Times New Roman" w:hAnsi="Times New Roman" w:cs="Times New Roman"/>
          <w:spacing w:val="-5"/>
          <w:sz w:val="28"/>
          <w:szCs w:val="28"/>
          <w:lang w:val="uk-UA" w:eastAsia="uk-UA" w:bidi="uk-UA"/>
        </w:rPr>
        <w:t xml:space="preserve">стилістичний </w:t>
      </w:r>
      <w:r w:rsidRPr="000F115E">
        <w:rPr>
          <w:rFonts w:ascii="Times New Roman" w:eastAsia="Times New Roman" w:hAnsi="Times New Roman" w:cs="Times New Roman"/>
          <w:spacing w:val="-4"/>
          <w:sz w:val="28"/>
          <w:szCs w:val="28"/>
          <w:lang w:val="uk-UA" w:eastAsia="uk-UA" w:bidi="uk-UA"/>
        </w:rPr>
        <w:t>прийом</w:t>
      </w:r>
      <w:r w:rsidR="004B7BEC">
        <w:rPr>
          <w:rFonts w:ascii="Times New Roman" w:eastAsia="Times New Roman" w:hAnsi="Times New Roman" w:cs="Times New Roman"/>
          <w:spacing w:val="-4"/>
          <w:sz w:val="28"/>
          <w:szCs w:val="28"/>
          <w:lang w:val="uk-UA" w:eastAsia="uk-UA" w:bidi="uk-UA"/>
        </w:rPr>
        <w:t xml:space="preserve"> </w:t>
      </w:r>
      <w:r w:rsidRPr="000F115E">
        <w:rPr>
          <w:rFonts w:ascii="Times New Roman" w:eastAsia="Times New Roman" w:hAnsi="Times New Roman" w:cs="Times New Roman"/>
          <w:spacing w:val="-4"/>
          <w:sz w:val="28"/>
          <w:szCs w:val="28"/>
          <w:lang w:val="uk-UA" w:eastAsia="uk-UA" w:bidi="uk-UA"/>
        </w:rPr>
        <w:t xml:space="preserve">обмежений </w:t>
      </w:r>
      <w:r w:rsidRPr="000F115E">
        <w:rPr>
          <w:rFonts w:ascii="Times New Roman" w:eastAsia="Times New Roman" w:hAnsi="Times New Roman" w:cs="Times New Roman"/>
          <w:sz w:val="28"/>
          <w:szCs w:val="28"/>
          <w:lang w:val="uk-UA" w:eastAsia="uk-UA" w:bidi="uk-UA"/>
        </w:rPr>
        <w:t xml:space="preserve">у </w:t>
      </w:r>
      <w:r w:rsidRPr="000F115E">
        <w:rPr>
          <w:rFonts w:ascii="Times New Roman" w:eastAsia="Times New Roman" w:hAnsi="Times New Roman" w:cs="Times New Roman"/>
          <w:spacing w:val="-4"/>
          <w:sz w:val="28"/>
          <w:szCs w:val="28"/>
          <w:lang w:val="uk-UA" w:eastAsia="uk-UA" w:bidi="uk-UA"/>
        </w:rPr>
        <w:t xml:space="preserve">повноті своїх </w:t>
      </w:r>
      <w:r w:rsidRPr="000F115E">
        <w:rPr>
          <w:rFonts w:ascii="Times New Roman" w:eastAsia="Times New Roman" w:hAnsi="Times New Roman" w:cs="Times New Roman"/>
          <w:spacing w:val="-5"/>
          <w:sz w:val="28"/>
          <w:szCs w:val="28"/>
          <w:lang w:val="uk-UA" w:eastAsia="uk-UA" w:bidi="uk-UA"/>
        </w:rPr>
        <w:t xml:space="preserve">виражальних можливостей. Алюзія, </w:t>
      </w:r>
      <w:r w:rsidRPr="000F115E">
        <w:rPr>
          <w:rFonts w:ascii="Times New Roman" w:eastAsia="Times New Roman" w:hAnsi="Times New Roman" w:cs="Times New Roman"/>
          <w:spacing w:val="-3"/>
          <w:sz w:val="28"/>
          <w:szCs w:val="28"/>
          <w:lang w:val="uk-UA" w:eastAsia="uk-UA" w:bidi="uk-UA"/>
        </w:rPr>
        <w:t xml:space="preserve">як </w:t>
      </w:r>
      <w:r w:rsidRPr="000F115E">
        <w:rPr>
          <w:rFonts w:ascii="Times New Roman" w:eastAsia="Times New Roman" w:hAnsi="Times New Roman" w:cs="Times New Roman"/>
          <w:sz w:val="28"/>
          <w:szCs w:val="28"/>
          <w:lang w:val="uk-UA" w:eastAsia="uk-UA" w:bidi="uk-UA"/>
        </w:rPr>
        <w:t xml:space="preserve">і </w:t>
      </w:r>
      <w:r w:rsidRPr="000F115E">
        <w:rPr>
          <w:rFonts w:ascii="Times New Roman" w:eastAsia="Times New Roman" w:hAnsi="Times New Roman" w:cs="Times New Roman"/>
          <w:spacing w:val="-4"/>
          <w:sz w:val="28"/>
          <w:szCs w:val="28"/>
          <w:lang w:val="uk-UA" w:eastAsia="uk-UA" w:bidi="uk-UA"/>
        </w:rPr>
        <w:t xml:space="preserve">інші </w:t>
      </w:r>
      <w:r w:rsidRPr="000F115E">
        <w:rPr>
          <w:rFonts w:ascii="Times New Roman" w:eastAsia="Times New Roman" w:hAnsi="Times New Roman" w:cs="Times New Roman"/>
          <w:spacing w:val="-5"/>
          <w:sz w:val="28"/>
          <w:szCs w:val="28"/>
          <w:lang w:val="uk-UA" w:eastAsia="uk-UA" w:bidi="uk-UA"/>
        </w:rPr>
        <w:t xml:space="preserve">стилістичні фігури, </w:t>
      </w:r>
      <w:r w:rsidRPr="000F115E">
        <w:rPr>
          <w:rFonts w:ascii="Times New Roman" w:eastAsia="Times New Roman" w:hAnsi="Times New Roman" w:cs="Times New Roman"/>
          <w:spacing w:val="-4"/>
          <w:sz w:val="28"/>
          <w:szCs w:val="28"/>
          <w:lang w:val="uk-UA" w:eastAsia="uk-UA" w:bidi="uk-UA"/>
        </w:rPr>
        <w:t xml:space="preserve">крізь призму </w:t>
      </w:r>
      <w:r w:rsidRPr="000F115E">
        <w:rPr>
          <w:rFonts w:ascii="Times New Roman" w:eastAsia="Times New Roman" w:hAnsi="Times New Roman" w:cs="Times New Roman"/>
          <w:spacing w:val="-5"/>
          <w:sz w:val="28"/>
          <w:szCs w:val="28"/>
          <w:lang w:val="uk-UA" w:eastAsia="uk-UA" w:bidi="uk-UA"/>
        </w:rPr>
        <w:t xml:space="preserve">конотативних </w:t>
      </w:r>
      <w:r w:rsidRPr="000F115E">
        <w:rPr>
          <w:rFonts w:ascii="Times New Roman" w:eastAsia="Times New Roman" w:hAnsi="Times New Roman" w:cs="Times New Roman"/>
          <w:spacing w:val="-4"/>
          <w:sz w:val="28"/>
          <w:szCs w:val="28"/>
          <w:lang w:val="uk-UA" w:eastAsia="uk-UA" w:bidi="uk-UA"/>
        </w:rPr>
        <w:t xml:space="preserve">асоціацій </w:t>
      </w:r>
      <w:r w:rsidRPr="000F115E">
        <w:rPr>
          <w:rFonts w:ascii="Times New Roman" w:eastAsia="Times New Roman" w:hAnsi="Times New Roman" w:cs="Times New Roman"/>
          <w:sz w:val="28"/>
          <w:szCs w:val="28"/>
          <w:lang w:val="uk-UA" w:eastAsia="uk-UA" w:bidi="uk-UA"/>
        </w:rPr>
        <w:t xml:space="preserve">і </w:t>
      </w:r>
      <w:r w:rsidRPr="000F115E">
        <w:rPr>
          <w:rFonts w:ascii="Times New Roman" w:eastAsia="Times New Roman" w:hAnsi="Times New Roman" w:cs="Times New Roman"/>
          <w:spacing w:val="-5"/>
          <w:sz w:val="28"/>
          <w:szCs w:val="28"/>
          <w:lang w:val="uk-UA" w:eastAsia="uk-UA" w:bidi="uk-UA"/>
        </w:rPr>
        <w:t xml:space="preserve">прагматичної зумовленості, </w:t>
      </w:r>
      <w:r w:rsidRPr="000F115E">
        <w:rPr>
          <w:rFonts w:ascii="Times New Roman" w:eastAsia="Times New Roman" w:hAnsi="Times New Roman" w:cs="Times New Roman"/>
          <w:spacing w:val="-4"/>
          <w:sz w:val="28"/>
          <w:szCs w:val="28"/>
          <w:lang w:val="uk-UA" w:eastAsia="uk-UA" w:bidi="uk-UA"/>
        </w:rPr>
        <w:t xml:space="preserve">володіє </w:t>
      </w:r>
      <w:r w:rsidRPr="000F115E">
        <w:rPr>
          <w:rFonts w:ascii="Times New Roman" w:eastAsia="Times New Roman" w:hAnsi="Times New Roman" w:cs="Times New Roman"/>
          <w:spacing w:val="-5"/>
          <w:sz w:val="28"/>
          <w:szCs w:val="28"/>
          <w:lang w:val="uk-UA" w:eastAsia="uk-UA" w:bidi="uk-UA"/>
        </w:rPr>
        <w:t xml:space="preserve">спектром </w:t>
      </w:r>
      <w:r w:rsidRPr="000F115E">
        <w:rPr>
          <w:rFonts w:ascii="Times New Roman" w:eastAsia="Times New Roman" w:hAnsi="Times New Roman" w:cs="Times New Roman"/>
          <w:spacing w:val="-4"/>
          <w:sz w:val="28"/>
          <w:szCs w:val="28"/>
          <w:lang w:val="uk-UA" w:eastAsia="uk-UA" w:bidi="uk-UA"/>
        </w:rPr>
        <w:t>функцій,</w:t>
      </w:r>
      <w:r w:rsidR="00982E9B" w:rsidRPr="000F115E">
        <w:rPr>
          <w:rFonts w:ascii="Times New Roman" w:eastAsia="Times New Roman" w:hAnsi="Times New Roman" w:cs="Times New Roman"/>
          <w:spacing w:val="-4"/>
          <w:sz w:val="28"/>
          <w:szCs w:val="28"/>
          <w:lang w:val="uk-UA" w:eastAsia="uk-UA" w:bidi="uk-UA"/>
        </w:rPr>
        <w:t xml:space="preserve"> </w:t>
      </w:r>
      <w:r w:rsidRPr="000F115E">
        <w:rPr>
          <w:rFonts w:ascii="Times New Roman" w:eastAsia="Times New Roman" w:hAnsi="Times New Roman" w:cs="Times New Roman"/>
          <w:spacing w:val="-4"/>
          <w:sz w:val="28"/>
          <w:szCs w:val="28"/>
          <w:lang w:val="uk-UA" w:eastAsia="uk-UA" w:bidi="uk-UA"/>
        </w:rPr>
        <w:t>які</w:t>
      </w:r>
      <w:r w:rsidR="00982E9B" w:rsidRPr="000F115E">
        <w:rPr>
          <w:rFonts w:ascii="Times New Roman" w:eastAsia="Times New Roman" w:hAnsi="Times New Roman" w:cs="Times New Roman"/>
          <w:spacing w:val="-4"/>
          <w:sz w:val="28"/>
          <w:szCs w:val="28"/>
          <w:lang w:val="uk-UA" w:eastAsia="uk-UA" w:bidi="uk-UA"/>
        </w:rPr>
        <w:t xml:space="preserve"> </w:t>
      </w:r>
      <w:r w:rsidRPr="000F115E">
        <w:rPr>
          <w:rFonts w:ascii="Times New Roman" w:eastAsia="Times New Roman" w:hAnsi="Times New Roman" w:cs="Times New Roman"/>
          <w:spacing w:val="-5"/>
          <w:sz w:val="28"/>
          <w:szCs w:val="28"/>
          <w:lang w:val="uk-UA" w:eastAsia="uk-UA" w:bidi="uk-UA"/>
        </w:rPr>
        <w:t xml:space="preserve">досягають найбільшої </w:t>
      </w:r>
      <w:r w:rsidRPr="000F115E">
        <w:rPr>
          <w:rFonts w:ascii="Times New Roman" w:eastAsia="Times New Roman" w:hAnsi="Times New Roman" w:cs="Times New Roman"/>
          <w:spacing w:val="-4"/>
          <w:sz w:val="28"/>
          <w:szCs w:val="28"/>
          <w:lang w:val="uk-UA" w:eastAsia="uk-UA" w:bidi="uk-UA"/>
        </w:rPr>
        <w:t>повноти</w:t>
      </w:r>
      <w:r w:rsidR="00982E9B" w:rsidRPr="000F115E">
        <w:rPr>
          <w:rFonts w:ascii="Times New Roman" w:eastAsia="Times New Roman" w:hAnsi="Times New Roman" w:cs="Times New Roman"/>
          <w:spacing w:val="-4"/>
          <w:sz w:val="28"/>
          <w:szCs w:val="28"/>
          <w:lang w:val="uk-UA" w:eastAsia="uk-UA" w:bidi="uk-UA"/>
        </w:rPr>
        <w:t xml:space="preserve"> </w:t>
      </w:r>
      <w:r w:rsidRPr="000F115E">
        <w:rPr>
          <w:rFonts w:ascii="Times New Roman" w:eastAsia="Times New Roman" w:hAnsi="Times New Roman" w:cs="Times New Roman"/>
          <w:spacing w:val="-4"/>
          <w:sz w:val="28"/>
          <w:szCs w:val="28"/>
          <w:lang w:val="uk-UA" w:eastAsia="uk-UA" w:bidi="uk-UA"/>
        </w:rPr>
        <w:t>прояву</w:t>
      </w:r>
      <w:r w:rsidR="00982E9B" w:rsidRPr="000F115E">
        <w:rPr>
          <w:rFonts w:ascii="Times New Roman" w:eastAsia="Times New Roman" w:hAnsi="Times New Roman" w:cs="Times New Roman"/>
          <w:spacing w:val="-4"/>
          <w:sz w:val="28"/>
          <w:szCs w:val="28"/>
          <w:lang w:val="uk-UA" w:eastAsia="uk-UA" w:bidi="uk-UA"/>
        </w:rPr>
        <w:t xml:space="preserve"> </w:t>
      </w:r>
      <w:r w:rsidRPr="000F115E">
        <w:rPr>
          <w:rFonts w:ascii="Times New Roman" w:eastAsia="Times New Roman" w:hAnsi="Times New Roman" w:cs="Times New Roman"/>
          <w:sz w:val="28"/>
          <w:szCs w:val="28"/>
          <w:lang w:val="uk-UA" w:eastAsia="uk-UA" w:bidi="uk-UA"/>
        </w:rPr>
        <w:t xml:space="preserve">в </w:t>
      </w:r>
      <w:r w:rsidRPr="000F115E">
        <w:rPr>
          <w:rFonts w:ascii="Times New Roman" w:eastAsia="Times New Roman" w:hAnsi="Times New Roman" w:cs="Times New Roman"/>
          <w:spacing w:val="-5"/>
          <w:sz w:val="28"/>
          <w:szCs w:val="28"/>
          <w:lang w:val="uk-UA" w:eastAsia="uk-UA" w:bidi="uk-UA"/>
        </w:rPr>
        <w:t xml:space="preserve">літературних художніх текстах. </w:t>
      </w:r>
      <w:r w:rsidRPr="000F115E">
        <w:rPr>
          <w:rFonts w:ascii="Times New Roman" w:eastAsia="Times New Roman" w:hAnsi="Times New Roman" w:cs="Times New Roman"/>
          <w:spacing w:val="-4"/>
          <w:sz w:val="28"/>
          <w:szCs w:val="28"/>
          <w:lang w:val="uk-UA" w:eastAsia="uk-UA" w:bidi="uk-UA"/>
        </w:rPr>
        <w:t xml:space="preserve">Іншими </w:t>
      </w:r>
      <w:r w:rsidRPr="000F115E">
        <w:rPr>
          <w:rFonts w:ascii="Times New Roman" w:eastAsia="Times New Roman" w:hAnsi="Times New Roman" w:cs="Times New Roman"/>
          <w:spacing w:val="-5"/>
          <w:sz w:val="28"/>
          <w:szCs w:val="28"/>
          <w:lang w:val="uk-UA" w:eastAsia="uk-UA" w:bidi="uk-UA"/>
        </w:rPr>
        <w:t xml:space="preserve">словами, стилістичні фігури, зокрема </w:t>
      </w:r>
      <w:r w:rsidRPr="000F115E">
        <w:rPr>
          <w:rFonts w:ascii="Times New Roman" w:eastAsia="Times New Roman" w:hAnsi="Times New Roman" w:cs="Times New Roman"/>
          <w:sz w:val="28"/>
          <w:szCs w:val="28"/>
          <w:lang w:val="uk-UA" w:eastAsia="uk-UA" w:bidi="uk-UA"/>
        </w:rPr>
        <w:t xml:space="preserve">й </w:t>
      </w:r>
      <w:r w:rsidRPr="000F115E">
        <w:rPr>
          <w:rFonts w:ascii="Times New Roman" w:eastAsia="Times New Roman" w:hAnsi="Times New Roman" w:cs="Times New Roman"/>
          <w:spacing w:val="-4"/>
          <w:sz w:val="28"/>
          <w:szCs w:val="28"/>
          <w:lang w:val="uk-UA" w:eastAsia="uk-UA" w:bidi="uk-UA"/>
        </w:rPr>
        <w:t xml:space="preserve">алюзія, </w:t>
      </w:r>
      <w:r w:rsidRPr="000F115E">
        <w:rPr>
          <w:rFonts w:ascii="Times New Roman" w:eastAsia="Times New Roman" w:hAnsi="Times New Roman" w:cs="Times New Roman"/>
          <w:sz w:val="28"/>
          <w:szCs w:val="28"/>
          <w:lang w:val="uk-UA" w:eastAsia="uk-UA" w:bidi="uk-UA"/>
        </w:rPr>
        <w:t xml:space="preserve">є </w:t>
      </w:r>
      <w:r w:rsidRPr="000F115E">
        <w:rPr>
          <w:rFonts w:ascii="Times New Roman" w:eastAsia="Times New Roman" w:hAnsi="Times New Roman" w:cs="Times New Roman"/>
          <w:spacing w:val="-4"/>
          <w:sz w:val="28"/>
          <w:szCs w:val="28"/>
          <w:lang w:val="uk-UA" w:eastAsia="uk-UA" w:bidi="uk-UA"/>
        </w:rPr>
        <w:t xml:space="preserve">засобом </w:t>
      </w:r>
      <w:r w:rsidRPr="000F115E">
        <w:rPr>
          <w:rFonts w:ascii="Times New Roman" w:eastAsia="Times New Roman" w:hAnsi="Times New Roman" w:cs="Times New Roman"/>
          <w:spacing w:val="-5"/>
          <w:sz w:val="28"/>
          <w:szCs w:val="28"/>
          <w:lang w:val="uk-UA" w:eastAsia="uk-UA" w:bidi="uk-UA"/>
        </w:rPr>
        <w:t xml:space="preserve">утілення авторського задуму </w:t>
      </w:r>
      <w:r w:rsidRPr="000F115E">
        <w:rPr>
          <w:rFonts w:ascii="Times New Roman" w:eastAsia="Times New Roman" w:hAnsi="Times New Roman" w:cs="Times New Roman"/>
          <w:spacing w:val="-3"/>
          <w:sz w:val="28"/>
          <w:szCs w:val="28"/>
          <w:lang w:val="uk-UA" w:eastAsia="uk-UA" w:bidi="uk-UA"/>
        </w:rPr>
        <w:t xml:space="preserve">або </w:t>
      </w:r>
      <w:r w:rsidRPr="000F115E">
        <w:rPr>
          <w:rFonts w:ascii="Times New Roman" w:eastAsia="Times New Roman" w:hAnsi="Times New Roman" w:cs="Times New Roman"/>
          <w:spacing w:val="-4"/>
          <w:sz w:val="28"/>
          <w:szCs w:val="28"/>
          <w:lang w:val="uk-UA" w:eastAsia="uk-UA" w:bidi="uk-UA"/>
        </w:rPr>
        <w:t xml:space="preserve">ідеї,  </w:t>
      </w:r>
      <w:r w:rsidRPr="000F115E">
        <w:rPr>
          <w:rFonts w:ascii="Times New Roman" w:eastAsia="Times New Roman" w:hAnsi="Times New Roman" w:cs="Times New Roman"/>
          <w:spacing w:val="-5"/>
          <w:sz w:val="28"/>
          <w:szCs w:val="28"/>
          <w:lang w:val="uk-UA" w:eastAsia="uk-UA" w:bidi="uk-UA"/>
        </w:rPr>
        <w:t xml:space="preserve">думки, </w:t>
      </w:r>
      <w:r w:rsidRPr="000F115E">
        <w:rPr>
          <w:rFonts w:ascii="Times New Roman" w:eastAsia="Times New Roman" w:hAnsi="Times New Roman" w:cs="Times New Roman"/>
          <w:sz w:val="28"/>
          <w:szCs w:val="28"/>
          <w:lang w:val="uk-UA" w:eastAsia="uk-UA" w:bidi="uk-UA"/>
        </w:rPr>
        <w:t xml:space="preserve">а </w:t>
      </w:r>
      <w:r w:rsidRPr="000F115E">
        <w:rPr>
          <w:rFonts w:ascii="Times New Roman" w:eastAsia="Times New Roman" w:hAnsi="Times New Roman" w:cs="Times New Roman"/>
          <w:spacing w:val="-5"/>
          <w:sz w:val="28"/>
          <w:szCs w:val="28"/>
          <w:lang w:val="uk-UA" w:eastAsia="uk-UA" w:bidi="uk-UA"/>
        </w:rPr>
        <w:t xml:space="preserve">стилістична </w:t>
      </w:r>
      <w:r w:rsidRPr="000F115E">
        <w:rPr>
          <w:rFonts w:ascii="Times New Roman" w:eastAsia="Times New Roman" w:hAnsi="Times New Roman" w:cs="Times New Roman"/>
          <w:spacing w:val="-4"/>
          <w:sz w:val="28"/>
          <w:szCs w:val="28"/>
          <w:lang w:val="uk-UA" w:eastAsia="uk-UA" w:bidi="uk-UA"/>
        </w:rPr>
        <w:t xml:space="preserve">функція </w:t>
      </w:r>
      <w:r w:rsidRPr="000F115E">
        <w:rPr>
          <w:rFonts w:ascii="Times New Roman" w:eastAsia="Times New Roman" w:hAnsi="Times New Roman" w:cs="Times New Roman"/>
          <w:sz w:val="28"/>
          <w:szCs w:val="28"/>
          <w:lang w:val="uk-UA" w:eastAsia="uk-UA" w:bidi="uk-UA"/>
        </w:rPr>
        <w:t xml:space="preserve">– її </w:t>
      </w:r>
      <w:r w:rsidRPr="000F115E">
        <w:rPr>
          <w:rFonts w:ascii="Times New Roman" w:eastAsia="Times New Roman" w:hAnsi="Times New Roman" w:cs="Times New Roman"/>
          <w:spacing w:val="-5"/>
          <w:sz w:val="28"/>
          <w:szCs w:val="28"/>
          <w:lang w:val="uk-UA" w:eastAsia="uk-UA" w:bidi="uk-UA"/>
        </w:rPr>
        <w:t xml:space="preserve">призначенням, спрямуванням. </w:t>
      </w:r>
      <w:r w:rsidRPr="000F115E">
        <w:rPr>
          <w:rFonts w:ascii="Times New Roman" w:eastAsia="Times New Roman" w:hAnsi="Times New Roman" w:cs="Times New Roman"/>
          <w:spacing w:val="-3"/>
          <w:sz w:val="28"/>
          <w:szCs w:val="28"/>
          <w:lang w:val="uk-UA" w:eastAsia="uk-UA" w:bidi="uk-UA"/>
        </w:rPr>
        <w:t xml:space="preserve">І. </w:t>
      </w:r>
      <w:r w:rsidRPr="000F115E">
        <w:rPr>
          <w:rFonts w:ascii="Times New Roman" w:eastAsia="Times New Roman" w:hAnsi="Times New Roman" w:cs="Times New Roman"/>
          <w:spacing w:val="-4"/>
          <w:sz w:val="28"/>
          <w:szCs w:val="28"/>
          <w:lang w:val="uk-UA" w:eastAsia="uk-UA" w:bidi="uk-UA"/>
        </w:rPr>
        <w:t xml:space="preserve">Арнольд, яка </w:t>
      </w:r>
      <w:r w:rsidRPr="000F115E">
        <w:rPr>
          <w:rFonts w:ascii="Times New Roman" w:eastAsia="Times New Roman" w:hAnsi="Times New Roman" w:cs="Times New Roman"/>
          <w:spacing w:val="-5"/>
          <w:sz w:val="28"/>
          <w:szCs w:val="28"/>
          <w:lang w:val="uk-UA" w:eastAsia="uk-UA" w:bidi="uk-UA"/>
        </w:rPr>
        <w:t xml:space="preserve">здебільшого досліджує стилістику, </w:t>
      </w:r>
      <w:r w:rsidRPr="000F115E">
        <w:rPr>
          <w:rFonts w:ascii="Times New Roman" w:eastAsia="Times New Roman" w:hAnsi="Times New Roman" w:cs="Times New Roman"/>
          <w:spacing w:val="-5"/>
          <w:sz w:val="28"/>
          <w:szCs w:val="28"/>
          <w:lang w:val="uk-UA" w:eastAsia="uk-UA" w:bidi="uk-UA"/>
        </w:rPr>
        <w:lastRenderedPageBreak/>
        <w:t xml:space="preserve">зазначає, </w:t>
      </w:r>
      <w:r w:rsidRPr="000F115E">
        <w:rPr>
          <w:rFonts w:ascii="Times New Roman" w:eastAsia="Times New Roman" w:hAnsi="Times New Roman" w:cs="Times New Roman"/>
          <w:spacing w:val="-3"/>
          <w:sz w:val="28"/>
          <w:szCs w:val="28"/>
          <w:lang w:val="uk-UA" w:eastAsia="uk-UA" w:bidi="uk-UA"/>
        </w:rPr>
        <w:t xml:space="preserve">що </w:t>
      </w:r>
      <w:r w:rsidRPr="000F115E">
        <w:rPr>
          <w:rFonts w:ascii="Times New Roman" w:eastAsia="Times New Roman" w:hAnsi="Times New Roman" w:cs="Times New Roman"/>
          <w:spacing w:val="-4"/>
          <w:sz w:val="28"/>
          <w:szCs w:val="28"/>
          <w:lang w:val="uk-UA" w:eastAsia="uk-UA" w:bidi="uk-UA"/>
        </w:rPr>
        <w:t xml:space="preserve">стилістична функція </w:t>
      </w:r>
      <w:r w:rsidRPr="000F115E">
        <w:rPr>
          <w:rFonts w:ascii="Times New Roman" w:eastAsia="Times New Roman" w:hAnsi="Times New Roman" w:cs="Times New Roman"/>
          <w:sz w:val="28"/>
          <w:szCs w:val="28"/>
          <w:lang w:val="uk-UA" w:eastAsia="uk-UA" w:bidi="uk-UA"/>
        </w:rPr>
        <w:t xml:space="preserve">є </w:t>
      </w:r>
      <w:r w:rsidRPr="000F115E">
        <w:rPr>
          <w:rFonts w:ascii="Times New Roman" w:eastAsia="Times New Roman" w:hAnsi="Times New Roman" w:cs="Times New Roman"/>
          <w:spacing w:val="-4"/>
          <w:sz w:val="28"/>
          <w:szCs w:val="28"/>
          <w:lang w:val="uk-UA" w:eastAsia="uk-UA" w:bidi="uk-UA"/>
        </w:rPr>
        <w:t xml:space="preserve">ідейним </w:t>
      </w:r>
      <w:r w:rsidRPr="000F115E">
        <w:rPr>
          <w:rFonts w:ascii="Times New Roman" w:eastAsia="Times New Roman" w:hAnsi="Times New Roman" w:cs="Times New Roman"/>
          <w:spacing w:val="-5"/>
          <w:sz w:val="28"/>
          <w:szCs w:val="28"/>
          <w:lang w:val="uk-UA" w:eastAsia="uk-UA" w:bidi="uk-UA"/>
        </w:rPr>
        <w:t xml:space="preserve">впливом </w:t>
      </w:r>
      <w:r w:rsidRPr="000F115E">
        <w:rPr>
          <w:rFonts w:ascii="Times New Roman" w:eastAsia="Times New Roman" w:hAnsi="Times New Roman" w:cs="Times New Roman"/>
          <w:sz w:val="28"/>
          <w:szCs w:val="28"/>
          <w:lang w:val="uk-UA" w:eastAsia="uk-UA" w:bidi="uk-UA"/>
        </w:rPr>
        <w:t xml:space="preserve">на </w:t>
      </w:r>
      <w:r w:rsidRPr="000F115E">
        <w:rPr>
          <w:rFonts w:ascii="Times New Roman" w:eastAsia="Times New Roman" w:hAnsi="Times New Roman" w:cs="Times New Roman"/>
          <w:spacing w:val="-4"/>
          <w:sz w:val="28"/>
          <w:szCs w:val="28"/>
          <w:lang w:val="uk-UA" w:eastAsia="uk-UA" w:bidi="uk-UA"/>
        </w:rPr>
        <w:t xml:space="preserve">цілісну </w:t>
      </w:r>
      <w:r w:rsidRPr="000F115E">
        <w:rPr>
          <w:rFonts w:ascii="Times New Roman" w:eastAsia="Times New Roman" w:hAnsi="Times New Roman" w:cs="Times New Roman"/>
          <w:spacing w:val="-5"/>
          <w:sz w:val="28"/>
          <w:szCs w:val="28"/>
          <w:lang w:val="uk-UA" w:eastAsia="uk-UA" w:bidi="uk-UA"/>
        </w:rPr>
        <w:t xml:space="preserve">особистість </w:t>
      </w:r>
      <w:r w:rsidRPr="000F115E">
        <w:rPr>
          <w:rFonts w:ascii="Times New Roman" w:eastAsia="Times New Roman" w:hAnsi="Times New Roman" w:cs="Times New Roman"/>
          <w:spacing w:val="-4"/>
          <w:sz w:val="28"/>
          <w:szCs w:val="28"/>
          <w:lang w:val="uk-UA" w:eastAsia="uk-UA" w:bidi="uk-UA"/>
        </w:rPr>
        <w:t xml:space="preserve">читача, </w:t>
      </w:r>
      <w:r w:rsidRPr="000F115E">
        <w:rPr>
          <w:rFonts w:ascii="Times New Roman" w:eastAsia="Times New Roman" w:hAnsi="Times New Roman" w:cs="Times New Roman"/>
          <w:sz w:val="28"/>
          <w:szCs w:val="28"/>
          <w:lang w:val="uk-UA" w:eastAsia="uk-UA" w:bidi="uk-UA"/>
        </w:rPr>
        <w:t xml:space="preserve">а не </w:t>
      </w:r>
      <w:r w:rsidRPr="000F115E">
        <w:rPr>
          <w:rFonts w:ascii="Times New Roman" w:eastAsia="Times New Roman" w:hAnsi="Times New Roman" w:cs="Times New Roman"/>
          <w:spacing w:val="-4"/>
          <w:sz w:val="28"/>
          <w:szCs w:val="28"/>
          <w:lang w:val="uk-UA" w:eastAsia="uk-UA" w:bidi="uk-UA"/>
        </w:rPr>
        <w:t xml:space="preserve">лише його логічне </w:t>
      </w:r>
      <w:r w:rsidRPr="000F115E">
        <w:rPr>
          <w:rFonts w:ascii="Times New Roman" w:eastAsia="Times New Roman" w:hAnsi="Times New Roman" w:cs="Times New Roman"/>
          <w:spacing w:val="-5"/>
          <w:sz w:val="28"/>
          <w:szCs w:val="28"/>
          <w:lang w:val="uk-UA" w:eastAsia="uk-UA" w:bidi="uk-UA"/>
        </w:rPr>
        <w:t xml:space="preserve">мислення </w:t>
      </w:r>
      <w:r w:rsidRPr="000341B5">
        <w:rPr>
          <w:rFonts w:ascii="Times New Roman" w:eastAsia="Times New Roman" w:hAnsi="Times New Roman" w:cs="Times New Roman"/>
          <w:spacing w:val="-5"/>
          <w:sz w:val="28"/>
          <w:szCs w:val="28"/>
          <w:lang w:val="uk-UA" w:eastAsia="uk-UA" w:bidi="uk-UA"/>
        </w:rPr>
        <w:t>[</w:t>
      </w:r>
      <w:r w:rsidR="004724AA" w:rsidRPr="004724AA">
        <w:rPr>
          <w:rFonts w:ascii="Times New Roman" w:eastAsia="Times New Roman" w:hAnsi="Times New Roman" w:cs="Times New Roman"/>
          <w:spacing w:val="-5"/>
          <w:sz w:val="28"/>
          <w:szCs w:val="28"/>
          <w:lang w:val="uk-UA" w:eastAsia="uk-UA" w:bidi="uk-UA"/>
        </w:rPr>
        <w:t xml:space="preserve">6]. </w:t>
      </w:r>
    </w:p>
    <w:p w:rsidR="002778D3" w:rsidRPr="000F115E" w:rsidRDefault="002778D3" w:rsidP="006A7247">
      <w:pPr>
        <w:pStyle w:val="a4"/>
        <w:spacing w:after="0" w:line="360" w:lineRule="auto"/>
        <w:ind w:left="0"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Функціональний ряд ал</w:t>
      </w:r>
      <w:r w:rsidR="00AD12B2" w:rsidRPr="000F115E">
        <w:rPr>
          <w:rFonts w:ascii="Times New Roman" w:hAnsi="Times New Roman" w:cs="Times New Roman"/>
          <w:sz w:val="28"/>
          <w:szCs w:val="28"/>
          <w:lang w:val="uk-UA"/>
        </w:rPr>
        <w:t>юзій досить різноманітний. Передусім</w:t>
      </w:r>
      <w:r w:rsidRPr="000F115E">
        <w:rPr>
          <w:rFonts w:ascii="Times New Roman" w:hAnsi="Times New Roman" w:cs="Times New Roman"/>
          <w:sz w:val="28"/>
          <w:szCs w:val="28"/>
          <w:lang w:val="uk-UA"/>
        </w:rPr>
        <w:t>, функція залежить від місця вживаного прийому та мети.</w:t>
      </w:r>
      <w:r w:rsidR="006A7247" w:rsidRPr="006A7247">
        <w:rPr>
          <w:rFonts w:ascii="Times New Roman" w:hAnsi="Times New Roman" w:cs="Times New Roman"/>
          <w:sz w:val="28"/>
          <w:szCs w:val="28"/>
        </w:rPr>
        <w:t xml:space="preserve"> </w:t>
      </w:r>
      <w:r w:rsidRPr="000F115E">
        <w:rPr>
          <w:rFonts w:ascii="Times New Roman" w:hAnsi="Times New Roman" w:cs="Times New Roman"/>
          <w:sz w:val="28"/>
          <w:szCs w:val="28"/>
          <w:lang w:val="uk-UA"/>
        </w:rPr>
        <w:t>Найпершою в числі переваг та функцій алюзії слід відзначити  її можливість лаконічно та зрозуміло, за допомогою одного або декількох слів вказати на рису людини, особливість події, яка, наприклад, тісно поєднана з оповіддю, таким чином допомагаючи виокремлювати головну думку певного контексту.</w:t>
      </w:r>
    </w:p>
    <w:p w:rsidR="002778D3" w:rsidRPr="000F115E" w:rsidRDefault="002778D3" w:rsidP="004724AA">
      <w:pPr>
        <w:spacing w:after="0" w:line="360" w:lineRule="auto"/>
        <w:ind w:firstLine="709"/>
        <w:jc w:val="both"/>
        <w:rPr>
          <w:rFonts w:ascii="Times New Roman" w:eastAsia="TimesNewRomanPSMT" w:hAnsi="Times New Roman" w:cs="Times New Roman"/>
          <w:sz w:val="28"/>
          <w:szCs w:val="28"/>
          <w:lang w:val="uk-UA"/>
        </w:rPr>
      </w:pPr>
      <w:r w:rsidRPr="000F115E">
        <w:rPr>
          <w:rFonts w:ascii="Times New Roman" w:hAnsi="Times New Roman" w:cs="Times New Roman"/>
          <w:sz w:val="28"/>
          <w:szCs w:val="28"/>
          <w:lang w:val="uk-UA"/>
        </w:rPr>
        <w:t>Слід погодитися, що алюзія виконує прикрашальну, або так звану орнаментальну функцію,</w:t>
      </w:r>
      <w:r w:rsidR="004724AA" w:rsidRPr="004724AA">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яка насичує оповідання або промову образами та мотивами, які часто можуть бути парадоксальними поєднаннями, і в свою чергу мають явний або прихований підтекст (філософський або іронічний, тощо</w:t>
      </w:r>
      <w:r w:rsidR="007D5F56" w:rsidRPr="000F115E">
        <w:rPr>
          <w:rFonts w:ascii="Times New Roman" w:hAnsi="Times New Roman" w:cs="Times New Roman"/>
          <w:sz w:val="28"/>
          <w:szCs w:val="28"/>
          <w:lang w:val="uk-UA"/>
        </w:rPr>
        <w:t>)</w:t>
      </w:r>
      <w:r w:rsidR="00877ADF" w:rsidRPr="000F115E">
        <w:rPr>
          <w:rFonts w:ascii="Times New Roman" w:hAnsi="Times New Roman" w:cs="Times New Roman"/>
          <w:sz w:val="28"/>
          <w:szCs w:val="28"/>
          <w:lang w:val="uk-UA"/>
        </w:rPr>
        <w:t xml:space="preserve"> трактувати який може бути не завжди легко</w:t>
      </w:r>
      <w:r w:rsidRPr="000F115E">
        <w:rPr>
          <w:rFonts w:ascii="Times New Roman" w:eastAsia="TimesNewRomanPSMT" w:hAnsi="Times New Roman" w:cs="Times New Roman"/>
          <w:sz w:val="28"/>
          <w:szCs w:val="28"/>
          <w:lang w:val="uk-UA"/>
        </w:rPr>
        <w:t>.</w:t>
      </w:r>
      <w:r w:rsidR="004724AA" w:rsidRPr="004724AA">
        <w:rPr>
          <w:rFonts w:ascii="Times New Roman" w:eastAsia="TimesNewRomanPSMT" w:hAnsi="Times New Roman" w:cs="Times New Roman"/>
          <w:sz w:val="28"/>
          <w:szCs w:val="28"/>
          <w:lang w:val="uk-UA"/>
        </w:rPr>
        <w:t xml:space="preserve"> </w:t>
      </w:r>
      <w:r w:rsidRPr="000F115E">
        <w:rPr>
          <w:rFonts w:ascii="Times New Roman" w:eastAsia="TimesNewRomanPSMT" w:hAnsi="Times New Roman" w:cs="Times New Roman"/>
          <w:sz w:val="28"/>
          <w:szCs w:val="28"/>
          <w:lang w:val="uk-UA"/>
        </w:rPr>
        <w:t xml:space="preserve">Важливим моментом є те, що алюзія може викликати асоціації з текстом першоджерелом та створювати певний історико-культурний контекст </w:t>
      </w:r>
      <w:r w:rsidRPr="000F115E">
        <w:rPr>
          <w:rFonts w:ascii="Times New Roman" w:hAnsi="Times New Roman" w:cs="Times New Roman"/>
          <w:sz w:val="28"/>
          <w:szCs w:val="28"/>
        </w:rPr>
        <w:t>тексту</w:t>
      </w:r>
      <w:r w:rsidR="004724AA" w:rsidRPr="004724AA">
        <w:rPr>
          <w:rFonts w:ascii="Times New Roman" w:hAnsi="Times New Roman" w:cs="Times New Roman"/>
          <w:sz w:val="28"/>
          <w:szCs w:val="28"/>
        </w:rPr>
        <w:t xml:space="preserve"> </w:t>
      </w:r>
      <w:r w:rsidRPr="000F115E">
        <w:rPr>
          <w:rFonts w:ascii="Times New Roman" w:hAnsi="Times New Roman" w:cs="Times New Roman"/>
          <w:sz w:val="28"/>
          <w:szCs w:val="28"/>
        </w:rPr>
        <w:t>[</w:t>
      </w:r>
      <w:r w:rsidR="004724AA">
        <w:rPr>
          <w:rFonts w:ascii="Times New Roman" w:hAnsi="Times New Roman" w:cs="Times New Roman"/>
          <w:sz w:val="28"/>
          <w:szCs w:val="28"/>
        </w:rPr>
        <w:t>1</w:t>
      </w:r>
      <w:r w:rsidR="004724AA" w:rsidRPr="004724AA">
        <w:rPr>
          <w:rFonts w:ascii="Times New Roman" w:hAnsi="Times New Roman" w:cs="Times New Roman"/>
          <w:sz w:val="28"/>
          <w:szCs w:val="28"/>
        </w:rPr>
        <w:t xml:space="preserve">2, </w:t>
      </w:r>
      <w:r w:rsidR="004724AA">
        <w:rPr>
          <w:rFonts w:ascii="Times New Roman" w:hAnsi="Times New Roman" w:cs="Times New Roman"/>
          <w:sz w:val="28"/>
          <w:szCs w:val="28"/>
          <w:lang w:val="en-US"/>
        </w:rPr>
        <w:t>c</w:t>
      </w:r>
      <w:r w:rsidR="004724AA" w:rsidRPr="004724AA">
        <w:rPr>
          <w:rFonts w:ascii="Times New Roman" w:hAnsi="Times New Roman" w:cs="Times New Roman"/>
          <w:sz w:val="28"/>
          <w:szCs w:val="28"/>
        </w:rPr>
        <w:t xml:space="preserve">. </w:t>
      </w:r>
      <w:r w:rsidR="008F4A15" w:rsidRPr="000F115E">
        <w:rPr>
          <w:rFonts w:ascii="Times New Roman" w:hAnsi="Times New Roman" w:cs="Times New Roman"/>
          <w:sz w:val="28"/>
          <w:szCs w:val="28"/>
        </w:rPr>
        <w:t xml:space="preserve"> </w:t>
      </w:r>
      <w:r w:rsidR="004724AA">
        <w:rPr>
          <w:rFonts w:ascii="Times New Roman" w:hAnsi="Times New Roman" w:cs="Times New Roman"/>
          <w:sz w:val="28"/>
          <w:szCs w:val="28"/>
          <w:lang w:val="en-US"/>
        </w:rPr>
        <w:t>38</w:t>
      </w:r>
      <w:r w:rsidRPr="000F115E">
        <w:rPr>
          <w:rFonts w:ascii="Times New Roman" w:hAnsi="Times New Roman" w:cs="Times New Roman"/>
          <w:sz w:val="28"/>
          <w:szCs w:val="28"/>
        </w:rPr>
        <w:t>]</w:t>
      </w:r>
      <w:r w:rsidRPr="000F115E">
        <w:rPr>
          <w:rFonts w:ascii="Times New Roman" w:eastAsia="TimesNewRomanPSMT" w:hAnsi="Times New Roman" w:cs="Times New Roman"/>
          <w:sz w:val="28"/>
          <w:szCs w:val="28"/>
          <w:lang w:val="uk-UA"/>
        </w:rPr>
        <w:t xml:space="preserve">. </w:t>
      </w:r>
    </w:p>
    <w:p w:rsidR="002778D3" w:rsidRPr="000F115E" w:rsidRDefault="002778D3" w:rsidP="004724AA">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На думку О. Селіванової,  алюзія – це вияв безперервної діалогічності текстопородженн</w:t>
      </w:r>
      <w:r w:rsidR="008F4A15" w:rsidRPr="000F115E">
        <w:rPr>
          <w:rFonts w:ascii="Times New Roman" w:hAnsi="Times New Roman" w:cs="Times New Roman"/>
          <w:sz w:val="28"/>
          <w:szCs w:val="28"/>
          <w:lang w:val="uk-UA"/>
        </w:rPr>
        <w:t xml:space="preserve">я, зокрема, художньої творчості. </w:t>
      </w:r>
      <w:r w:rsidRPr="000F115E">
        <w:rPr>
          <w:rFonts w:ascii="Times New Roman" w:hAnsi="Times New Roman" w:cs="Times New Roman"/>
          <w:sz w:val="28"/>
          <w:szCs w:val="28"/>
          <w:lang w:val="uk-UA"/>
        </w:rPr>
        <w:t>Алюзія виступає також засобом типологізації (тобто класифікації), яскравим прикладом інтертекстуальності та засобом характеристики персонажів художнього твору.</w:t>
      </w:r>
    </w:p>
    <w:p w:rsidR="00FD56D0" w:rsidRPr="000F115E" w:rsidRDefault="00FD56D0" w:rsidP="002778D3">
      <w:pPr>
        <w:spacing w:after="0" w:line="360" w:lineRule="auto"/>
        <w:ind w:firstLine="709"/>
        <w:jc w:val="both"/>
        <w:rPr>
          <w:rFonts w:ascii="Times New Roman" w:hAnsi="Times New Roman" w:cs="Times New Roman"/>
          <w:sz w:val="28"/>
          <w:szCs w:val="28"/>
        </w:rPr>
      </w:pPr>
      <w:r w:rsidRPr="000F115E">
        <w:rPr>
          <w:rFonts w:ascii="Times New Roman" w:hAnsi="Times New Roman" w:cs="Times New Roman"/>
          <w:sz w:val="28"/>
          <w:szCs w:val="28"/>
          <w:lang w:val="uk-UA"/>
        </w:rPr>
        <w:t>Порівнюючи</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суб’єкт</w:t>
      </w:r>
      <w:r w:rsidR="00717503" w:rsidRPr="000F115E">
        <w:rPr>
          <w:rFonts w:ascii="Times New Roman" w:hAnsi="Times New Roman" w:cs="Times New Roman"/>
          <w:sz w:val="28"/>
          <w:szCs w:val="28"/>
          <w:lang w:val="uk-UA"/>
        </w:rPr>
        <w:t xml:space="preserve"> та </w:t>
      </w:r>
      <w:r w:rsidRPr="000F115E">
        <w:rPr>
          <w:rFonts w:ascii="Times New Roman" w:hAnsi="Times New Roman" w:cs="Times New Roman"/>
          <w:sz w:val="28"/>
          <w:szCs w:val="28"/>
          <w:lang w:val="uk-UA"/>
        </w:rPr>
        <w:t>об’єкт, про який</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ідеться в тексті, автор удається до його</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оцінки, вираження</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авторського</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ставлення через алюзивний</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прийом. У цьому</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випадку</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йдеться про вираження</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оцінно-характеризувальної</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функції. Як стверджує О. Дронова, оскільки денотат кожного алюзивного факту міститьпевнуфіксованусоціальнуоцінку, застосуванняалюзіїстосовно нового персонажа в новому тексті</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зіставляє</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його з цим денотатом. Особливо доречним й ефективним</w:t>
      </w:r>
      <w:r w:rsidR="000341B5" w:rsidRPr="000341B5">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цей</w:t>
      </w:r>
      <w:r w:rsidR="000341B5" w:rsidRPr="000341B5">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прийом є під час опису</w:t>
      </w:r>
      <w:r w:rsidR="000341B5" w:rsidRPr="000341B5">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зовнішності, манери</w:t>
      </w:r>
      <w:r w:rsidR="000341B5" w:rsidRPr="000341B5">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поведінки, внутрішнього</w:t>
      </w:r>
      <w:r w:rsidR="000341B5" w:rsidRPr="000341B5">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світу</w:t>
      </w:r>
      <w:r w:rsidR="000341B5" w:rsidRPr="000341B5">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певної</w:t>
      </w:r>
      <w:r w:rsidR="000341B5" w:rsidRPr="000341B5">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 xml:space="preserve">діючої особи. </w:t>
      </w:r>
      <w:r w:rsidRPr="000F115E">
        <w:rPr>
          <w:rFonts w:ascii="Times New Roman" w:hAnsi="Times New Roman" w:cs="Times New Roman"/>
          <w:sz w:val="28"/>
          <w:szCs w:val="28"/>
        </w:rPr>
        <w:t>Більше того, цей</w:t>
      </w:r>
      <w:r w:rsidR="000341B5" w:rsidRPr="000341B5">
        <w:rPr>
          <w:rFonts w:ascii="Times New Roman" w:hAnsi="Times New Roman" w:cs="Times New Roman"/>
          <w:sz w:val="28"/>
          <w:szCs w:val="28"/>
        </w:rPr>
        <w:t xml:space="preserve"> </w:t>
      </w:r>
      <w:r w:rsidRPr="000F115E">
        <w:rPr>
          <w:rFonts w:ascii="Times New Roman" w:hAnsi="Times New Roman" w:cs="Times New Roman"/>
          <w:sz w:val="28"/>
          <w:szCs w:val="28"/>
        </w:rPr>
        <w:t>засіб</w:t>
      </w:r>
      <w:r w:rsidR="000341B5" w:rsidRPr="000341B5">
        <w:rPr>
          <w:rFonts w:ascii="Times New Roman" w:hAnsi="Times New Roman" w:cs="Times New Roman"/>
          <w:sz w:val="28"/>
          <w:szCs w:val="28"/>
        </w:rPr>
        <w:t xml:space="preserve"> </w:t>
      </w:r>
      <w:r w:rsidRPr="000F115E">
        <w:rPr>
          <w:rFonts w:ascii="Times New Roman" w:hAnsi="Times New Roman" w:cs="Times New Roman"/>
          <w:sz w:val="28"/>
          <w:szCs w:val="28"/>
        </w:rPr>
        <w:t>може бути як головним, так і другорядним при описі</w:t>
      </w:r>
      <w:r w:rsidR="000341B5" w:rsidRPr="000341B5">
        <w:rPr>
          <w:rFonts w:ascii="Times New Roman" w:hAnsi="Times New Roman" w:cs="Times New Roman"/>
          <w:sz w:val="28"/>
          <w:szCs w:val="28"/>
        </w:rPr>
        <w:t xml:space="preserve"> </w:t>
      </w:r>
      <w:r w:rsidRPr="000F115E">
        <w:rPr>
          <w:rFonts w:ascii="Times New Roman" w:hAnsi="Times New Roman" w:cs="Times New Roman"/>
          <w:sz w:val="28"/>
          <w:szCs w:val="28"/>
        </w:rPr>
        <w:t>певного</w:t>
      </w:r>
      <w:r w:rsidR="000341B5" w:rsidRPr="000341B5">
        <w:rPr>
          <w:rFonts w:ascii="Times New Roman" w:hAnsi="Times New Roman" w:cs="Times New Roman"/>
          <w:sz w:val="28"/>
          <w:szCs w:val="28"/>
        </w:rPr>
        <w:t xml:space="preserve"> </w:t>
      </w:r>
      <w:r w:rsidRPr="000F115E">
        <w:rPr>
          <w:rFonts w:ascii="Times New Roman" w:hAnsi="Times New Roman" w:cs="Times New Roman"/>
          <w:sz w:val="28"/>
          <w:szCs w:val="28"/>
        </w:rPr>
        <w:t>суб’єкта</w:t>
      </w:r>
      <w:r w:rsidR="000341B5" w:rsidRPr="000341B5">
        <w:rPr>
          <w:rFonts w:ascii="Times New Roman" w:hAnsi="Times New Roman" w:cs="Times New Roman"/>
          <w:sz w:val="28"/>
          <w:szCs w:val="28"/>
        </w:rPr>
        <w:t xml:space="preserve"> </w:t>
      </w:r>
      <w:r w:rsidRPr="000F115E">
        <w:rPr>
          <w:rFonts w:ascii="Times New Roman" w:hAnsi="Times New Roman" w:cs="Times New Roman"/>
          <w:sz w:val="28"/>
          <w:szCs w:val="28"/>
        </w:rPr>
        <w:t>[</w:t>
      </w:r>
      <w:r w:rsidR="006A7247" w:rsidRPr="006A7247">
        <w:rPr>
          <w:rFonts w:ascii="Times New Roman" w:hAnsi="Times New Roman" w:cs="Times New Roman"/>
          <w:sz w:val="28"/>
          <w:szCs w:val="28"/>
        </w:rPr>
        <w:t>16, 17</w:t>
      </w:r>
      <w:r w:rsidRPr="000F115E">
        <w:rPr>
          <w:rFonts w:ascii="Times New Roman" w:hAnsi="Times New Roman" w:cs="Times New Roman"/>
          <w:sz w:val="28"/>
          <w:szCs w:val="28"/>
        </w:rPr>
        <w:t>].</w:t>
      </w:r>
    </w:p>
    <w:p w:rsidR="002778D3" w:rsidRPr="000F115E" w:rsidRDefault="002778D3" w:rsidP="002778D3">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 xml:space="preserve">Головною метою алюзії  є мовна гра, яка спирається на спільні знання адресата та адресанта. Безумовно, алюзія слугує засобом вираження </w:t>
      </w:r>
      <w:r w:rsidRPr="000F115E">
        <w:rPr>
          <w:rFonts w:ascii="Times New Roman" w:hAnsi="Times New Roman" w:cs="Times New Roman"/>
          <w:sz w:val="28"/>
          <w:szCs w:val="28"/>
          <w:lang w:val="uk-UA"/>
        </w:rPr>
        <w:lastRenderedPageBreak/>
        <w:t>імпліцитного значення слів та характеристик учасника комунікативного процесу, комічного й іронічного ефекту</w:t>
      </w:r>
      <w:r w:rsidR="00D53F7A" w:rsidRPr="000F115E">
        <w:rPr>
          <w:rFonts w:ascii="Times New Roman" w:hAnsi="Times New Roman" w:cs="Times New Roman"/>
          <w:sz w:val="28"/>
          <w:szCs w:val="28"/>
        </w:rPr>
        <w:t xml:space="preserve">. </w:t>
      </w:r>
      <w:r w:rsidRPr="000F115E">
        <w:rPr>
          <w:rFonts w:ascii="Times New Roman" w:hAnsi="Times New Roman" w:cs="Times New Roman"/>
          <w:sz w:val="28"/>
          <w:szCs w:val="28"/>
          <w:lang w:val="uk-UA"/>
        </w:rPr>
        <w:t>Дослідники часто використовують культурні, історичні алюзії, та фразеологізми задля того, щоб приховати той самий скарб, на який очікує читач</w:t>
      </w:r>
      <w:r w:rsidR="006A7247" w:rsidRPr="006A7247">
        <w:rPr>
          <w:rFonts w:ascii="Times New Roman" w:hAnsi="Times New Roman" w:cs="Times New Roman"/>
          <w:sz w:val="28"/>
          <w:szCs w:val="28"/>
        </w:rPr>
        <w:t xml:space="preserve"> </w:t>
      </w:r>
      <w:r w:rsidRPr="000F115E">
        <w:rPr>
          <w:rFonts w:ascii="Times New Roman" w:hAnsi="Times New Roman" w:cs="Times New Roman"/>
          <w:sz w:val="28"/>
          <w:szCs w:val="28"/>
          <w:lang w:val="uk-UA"/>
        </w:rPr>
        <w:t>[</w:t>
      </w:r>
      <w:r w:rsidR="00D077D8">
        <w:rPr>
          <w:rFonts w:ascii="Times New Roman" w:hAnsi="Times New Roman" w:cs="Times New Roman"/>
          <w:sz w:val="28"/>
          <w:szCs w:val="28"/>
          <w:lang w:val="uk-UA"/>
        </w:rPr>
        <w:t>12</w:t>
      </w:r>
      <w:r w:rsidR="00D077D8" w:rsidRPr="00D077D8">
        <w:rPr>
          <w:rFonts w:ascii="Times New Roman" w:hAnsi="Times New Roman" w:cs="Times New Roman"/>
          <w:sz w:val="28"/>
          <w:szCs w:val="28"/>
        </w:rPr>
        <w:t xml:space="preserve">, </w:t>
      </w:r>
      <w:r w:rsidR="00D53F7A" w:rsidRPr="000F115E">
        <w:rPr>
          <w:rFonts w:ascii="Times New Roman" w:hAnsi="Times New Roman" w:cs="Times New Roman"/>
          <w:sz w:val="28"/>
          <w:szCs w:val="28"/>
          <w:lang w:val="uk-UA"/>
        </w:rPr>
        <w:t xml:space="preserve"> 2</w:t>
      </w:r>
      <w:r w:rsidRPr="000F115E">
        <w:rPr>
          <w:rFonts w:ascii="Times New Roman" w:hAnsi="Times New Roman" w:cs="Times New Roman"/>
          <w:sz w:val="28"/>
          <w:szCs w:val="28"/>
          <w:lang w:val="uk-UA"/>
        </w:rPr>
        <w:t>].</w:t>
      </w:r>
    </w:p>
    <w:p w:rsidR="00FD56D0" w:rsidRPr="000F115E" w:rsidRDefault="006A7247" w:rsidP="00FD56D0">
      <w:pPr>
        <w:spacing w:after="0" w:line="360" w:lineRule="auto"/>
        <w:ind w:firstLine="709"/>
        <w:jc w:val="both"/>
        <w:rPr>
          <w:rFonts w:ascii="Times New Roman" w:hAnsi="Times New Roman" w:cs="Times New Roman"/>
          <w:sz w:val="28"/>
          <w:szCs w:val="28"/>
          <w:lang w:val="uk-UA" w:bidi="uk-UA"/>
        </w:rPr>
      </w:pPr>
      <w:r>
        <w:rPr>
          <w:rFonts w:ascii="Times New Roman" w:hAnsi="Times New Roman" w:cs="Times New Roman"/>
          <w:sz w:val="28"/>
          <w:szCs w:val="28"/>
          <w:lang w:val="uk-UA" w:bidi="uk-UA"/>
        </w:rPr>
        <w:t>Не</w:t>
      </w:r>
      <w:r w:rsidR="00FD56D0" w:rsidRPr="000F115E">
        <w:rPr>
          <w:rFonts w:ascii="Times New Roman" w:hAnsi="Times New Roman" w:cs="Times New Roman"/>
          <w:sz w:val="28"/>
          <w:szCs w:val="28"/>
          <w:lang w:val="uk-UA" w:bidi="uk-UA"/>
        </w:rPr>
        <w:t>рідкісні й випадки, коли в літературі використано алюзію, яка може міститися, наприклад, у заголовку тексту та задавати напрям розгортанню сюжету усього твору.</w:t>
      </w:r>
    </w:p>
    <w:p w:rsidR="006A7247" w:rsidRPr="004724AA" w:rsidRDefault="00FD56D0" w:rsidP="008D600F">
      <w:pPr>
        <w:spacing w:after="0" w:line="360" w:lineRule="auto"/>
        <w:ind w:firstLine="709"/>
        <w:jc w:val="both"/>
        <w:rPr>
          <w:rFonts w:ascii="Times New Roman" w:eastAsia="Times New Roman" w:hAnsi="Times New Roman" w:cs="Times New Roman"/>
          <w:spacing w:val="-4"/>
          <w:sz w:val="28"/>
          <w:szCs w:val="28"/>
          <w:lang w:val="uk-UA" w:eastAsia="uk-UA" w:bidi="uk-UA"/>
        </w:rPr>
      </w:pPr>
      <w:r w:rsidRPr="000F115E">
        <w:rPr>
          <w:rFonts w:ascii="Times New Roman" w:hAnsi="Times New Roman" w:cs="Times New Roman"/>
          <w:sz w:val="28"/>
          <w:szCs w:val="28"/>
          <w:lang w:val="uk-UA" w:bidi="uk-UA"/>
        </w:rPr>
        <w:t xml:space="preserve">Згідно з </w:t>
      </w:r>
      <w:r w:rsidR="004724AA">
        <w:rPr>
          <w:rFonts w:ascii="Times New Roman" w:hAnsi="Times New Roman" w:cs="Times New Roman"/>
          <w:sz w:val="28"/>
          <w:szCs w:val="28"/>
          <w:lang w:val="uk-UA" w:bidi="uk-UA"/>
        </w:rPr>
        <w:t xml:space="preserve">думкою </w:t>
      </w:r>
      <w:r w:rsidRPr="000F115E">
        <w:rPr>
          <w:rFonts w:ascii="Times New Roman" w:hAnsi="Times New Roman" w:cs="Times New Roman"/>
          <w:sz w:val="28"/>
          <w:szCs w:val="28"/>
          <w:lang w:val="uk-UA" w:bidi="uk-UA"/>
        </w:rPr>
        <w:t>С. Авраменко, яка розділяє алюзії на номінативні алюзії й алюзивні цитати, цей стилістичний прийом, окрім сатиричного зображення персонажів, використовується для: а) експлікації певних періодів життя персонажа; б) характеристики міжособистісних стосунків; в) характеристики діяльності осіб; г) експлікації інтелектуальних і духовних запитів індивіда; д) експлікації емоційного</w:t>
      </w:r>
      <w:r w:rsidRPr="000F115E">
        <w:rPr>
          <w:rFonts w:ascii="Times New Roman" w:eastAsia="Times New Roman" w:hAnsi="Times New Roman" w:cs="Times New Roman"/>
          <w:spacing w:val="-4"/>
          <w:sz w:val="28"/>
          <w:szCs w:val="28"/>
          <w:lang w:val="uk-UA" w:eastAsia="uk-UA" w:bidi="uk-UA"/>
        </w:rPr>
        <w:t xml:space="preserve">стану </w:t>
      </w:r>
      <w:r w:rsidRPr="000F115E">
        <w:rPr>
          <w:rFonts w:ascii="Times New Roman" w:eastAsia="Times New Roman" w:hAnsi="Times New Roman" w:cs="Times New Roman"/>
          <w:spacing w:val="-5"/>
          <w:sz w:val="28"/>
          <w:szCs w:val="28"/>
          <w:lang w:val="uk-UA" w:eastAsia="uk-UA" w:bidi="uk-UA"/>
        </w:rPr>
        <w:t xml:space="preserve">персонажа; </w:t>
      </w:r>
      <w:r w:rsidRPr="000F115E">
        <w:rPr>
          <w:rFonts w:ascii="Times New Roman" w:eastAsia="Times New Roman" w:hAnsi="Times New Roman" w:cs="Times New Roman"/>
          <w:spacing w:val="-3"/>
          <w:sz w:val="28"/>
          <w:szCs w:val="28"/>
          <w:lang w:val="uk-UA" w:eastAsia="uk-UA" w:bidi="uk-UA"/>
        </w:rPr>
        <w:t xml:space="preserve">е) </w:t>
      </w:r>
      <w:r w:rsidRPr="000F115E">
        <w:rPr>
          <w:rFonts w:ascii="Times New Roman" w:eastAsia="Times New Roman" w:hAnsi="Times New Roman" w:cs="Times New Roman"/>
          <w:spacing w:val="-5"/>
          <w:sz w:val="28"/>
          <w:szCs w:val="28"/>
          <w:lang w:val="uk-UA" w:eastAsia="uk-UA" w:bidi="uk-UA"/>
        </w:rPr>
        <w:t xml:space="preserve">морально-етичної характеристики </w:t>
      </w:r>
      <w:r w:rsidRPr="000F115E">
        <w:rPr>
          <w:rFonts w:ascii="Times New Roman" w:eastAsia="Times New Roman" w:hAnsi="Times New Roman" w:cs="Times New Roman"/>
          <w:spacing w:val="-4"/>
          <w:sz w:val="28"/>
          <w:szCs w:val="28"/>
          <w:lang w:val="uk-UA" w:eastAsia="uk-UA" w:bidi="uk-UA"/>
        </w:rPr>
        <w:t xml:space="preserve">персонажа, які, </w:t>
      </w:r>
      <w:r w:rsidRPr="000F115E">
        <w:rPr>
          <w:rFonts w:ascii="Times New Roman" w:eastAsia="Times New Roman" w:hAnsi="Times New Roman" w:cs="Times New Roman"/>
          <w:sz w:val="28"/>
          <w:szCs w:val="28"/>
          <w:lang w:val="uk-UA" w:eastAsia="uk-UA" w:bidi="uk-UA"/>
        </w:rPr>
        <w:t xml:space="preserve">з </w:t>
      </w:r>
      <w:r w:rsidRPr="000F115E">
        <w:rPr>
          <w:rFonts w:ascii="Times New Roman" w:eastAsia="Times New Roman" w:hAnsi="Times New Roman" w:cs="Times New Roman"/>
          <w:spacing w:val="-4"/>
          <w:sz w:val="28"/>
          <w:szCs w:val="28"/>
          <w:lang w:val="uk-UA" w:eastAsia="uk-UA" w:bidi="uk-UA"/>
        </w:rPr>
        <w:t xml:space="preserve">погляду </w:t>
      </w:r>
      <w:r w:rsidRPr="000F115E">
        <w:rPr>
          <w:rFonts w:ascii="Times New Roman" w:eastAsia="Times New Roman" w:hAnsi="Times New Roman" w:cs="Times New Roman"/>
          <w:spacing w:val="-5"/>
          <w:sz w:val="28"/>
          <w:szCs w:val="28"/>
          <w:lang w:val="uk-UA" w:eastAsia="uk-UA" w:bidi="uk-UA"/>
        </w:rPr>
        <w:t xml:space="preserve">класифікації </w:t>
      </w:r>
      <w:r w:rsidRPr="000F115E">
        <w:rPr>
          <w:rFonts w:ascii="Times New Roman" w:eastAsia="Times New Roman" w:hAnsi="Times New Roman" w:cs="Times New Roman"/>
          <w:spacing w:val="-3"/>
          <w:sz w:val="28"/>
          <w:szCs w:val="28"/>
          <w:lang w:val="uk-UA" w:eastAsia="uk-UA" w:bidi="uk-UA"/>
        </w:rPr>
        <w:t xml:space="preserve">О. </w:t>
      </w:r>
      <w:r w:rsidRPr="000F115E">
        <w:rPr>
          <w:rFonts w:ascii="Times New Roman" w:eastAsia="Times New Roman" w:hAnsi="Times New Roman" w:cs="Times New Roman"/>
          <w:spacing w:val="-4"/>
          <w:sz w:val="28"/>
          <w:szCs w:val="28"/>
          <w:lang w:val="uk-UA" w:eastAsia="uk-UA" w:bidi="uk-UA"/>
        </w:rPr>
        <w:t>Дронової</w:t>
      </w:r>
      <w:r w:rsidR="000341B5" w:rsidRPr="000341B5">
        <w:rPr>
          <w:rFonts w:ascii="Times New Roman" w:eastAsia="Times New Roman" w:hAnsi="Times New Roman" w:cs="Times New Roman"/>
          <w:spacing w:val="-4"/>
          <w:sz w:val="28"/>
          <w:szCs w:val="28"/>
          <w:lang w:val="uk-UA" w:eastAsia="uk-UA" w:bidi="uk-UA"/>
        </w:rPr>
        <w:t xml:space="preserve"> </w:t>
      </w:r>
      <w:r w:rsidRPr="000F115E">
        <w:rPr>
          <w:rFonts w:ascii="Times New Roman" w:eastAsia="Times New Roman" w:hAnsi="Times New Roman" w:cs="Times New Roman"/>
          <w:spacing w:val="-5"/>
          <w:sz w:val="28"/>
          <w:szCs w:val="28"/>
          <w:lang w:val="uk-UA" w:eastAsia="uk-UA" w:bidi="uk-UA"/>
        </w:rPr>
        <w:t>відповідають оцінно-характеризувальній</w:t>
      </w:r>
      <w:r w:rsidRPr="000F115E">
        <w:rPr>
          <w:rFonts w:ascii="Times New Roman" w:eastAsia="Times New Roman" w:hAnsi="Times New Roman" w:cs="Times New Roman"/>
          <w:spacing w:val="-4"/>
          <w:sz w:val="28"/>
          <w:szCs w:val="28"/>
          <w:lang w:val="uk-UA" w:eastAsia="uk-UA" w:bidi="uk-UA"/>
        </w:rPr>
        <w:t>функції</w:t>
      </w:r>
      <w:r w:rsidR="000341B5" w:rsidRPr="000341B5">
        <w:rPr>
          <w:rFonts w:ascii="Times New Roman" w:eastAsia="Times New Roman" w:hAnsi="Times New Roman" w:cs="Times New Roman"/>
          <w:spacing w:val="-4"/>
          <w:sz w:val="28"/>
          <w:szCs w:val="28"/>
          <w:lang w:val="uk-UA" w:eastAsia="uk-UA" w:bidi="uk-UA"/>
        </w:rPr>
        <w:t xml:space="preserve"> </w:t>
      </w:r>
      <w:r w:rsidRPr="000F115E">
        <w:rPr>
          <w:rFonts w:ascii="Times New Roman" w:eastAsia="Times New Roman" w:hAnsi="Times New Roman" w:cs="Times New Roman"/>
          <w:spacing w:val="-4"/>
          <w:sz w:val="28"/>
          <w:szCs w:val="28"/>
          <w:lang w:val="uk-UA" w:eastAsia="uk-UA" w:bidi="uk-UA"/>
        </w:rPr>
        <w:t>[</w:t>
      </w:r>
      <w:r w:rsidR="006A7247" w:rsidRPr="006A7247">
        <w:rPr>
          <w:rFonts w:ascii="Times New Roman" w:eastAsia="Times New Roman" w:hAnsi="Times New Roman" w:cs="Times New Roman"/>
          <w:spacing w:val="-4"/>
          <w:sz w:val="28"/>
          <w:szCs w:val="28"/>
          <w:lang w:val="uk-UA" w:eastAsia="uk-UA" w:bidi="uk-UA"/>
        </w:rPr>
        <w:t xml:space="preserve">1]. </w:t>
      </w:r>
    </w:p>
    <w:p w:rsidR="008D600F" w:rsidRPr="000F115E" w:rsidRDefault="008D600F" w:rsidP="008D600F">
      <w:pPr>
        <w:spacing w:after="0" w:line="360" w:lineRule="auto"/>
        <w:ind w:firstLine="709"/>
        <w:jc w:val="both"/>
        <w:rPr>
          <w:rFonts w:ascii="Times New Roman" w:eastAsia="Times New Roman" w:hAnsi="Times New Roman" w:cs="Times New Roman"/>
          <w:spacing w:val="-4"/>
          <w:sz w:val="28"/>
          <w:szCs w:val="28"/>
          <w:lang w:val="uk-UA" w:eastAsia="uk-UA" w:bidi="uk-UA"/>
        </w:rPr>
      </w:pPr>
      <w:r w:rsidRPr="000F115E">
        <w:rPr>
          <w:rFonts w:ascii="Times New Roman" w:eastAsia="Times New Roman" w:hAnsi="Times New Roman" w:cs="Times New Roman"/>
          <w:spacing w:val="-4"/>
          <w:sz w:val="28"/>
          <w:szCs w:val="28"/>
          <w:lang w:val="uk-UA" w:eastAsia="uk-UA" w:bidi="uk-UA"/>
        </w:rPr>
        <w:t>Окремої уваги заслуговує класифікація функцій алюзії П. Леннона</w:t>
      </w:r>
      <w:r w:rsidR="000341B5" w:rsidRPr="000341B5">
        <w:rPr>
          <w:rFonts w:ascii="Times New Roman" w:eastAsia="Times New Roman" w:hAnsi="Times New Roman" w:cs="Times New Roman"/>
          <w:spacing w:val="-4"/>
          <w:sz w:val="28"/>
          <w:szCs w:val="28"/>
          <w:lang w:val="uk-UA" w:eastAsia="uk-UA" w:bidi="uk-UA"/>
        </w:rPr>
        <w:t xml:space="preserve"> </w:t>
      </w:r>
      <w:r w:rsidRPr="000341B5">
        <w:rPr>
          <w:rFonts w:ascii="Times New Roman" w:eastAsia="Times New Roman" w:hAnsi="Times New Roman" w:cs="Times New Roman"/>
          <w:spacing w:val="-4"/>
          <w:sz w:val="28"/>
          <w:szCs w:val="28"/>
          <w:lang w:val="uk-UA" w:eastAsia="uk-UA" w:bidi="uk-UA"/>
        </w:rPr>
        <w:t>[</w:t>
      </w:r>
      <w:r w:rsidR="006A7247" w:rsidRPr="004724AA">
        <w:rPr>
          <w:rFonts w:ascii="Times New Roman" w:eastAsia="Times New Roman" w:hAnsi="Times New Roman" w:cs="Times New Roman"/>
          <w:spacing w:val="-4"/>
          <w:sz w:val="28"/>
          <w:szCs w:val="28"/>
          <w:lang w:val="uk-UA" w:eastAsia="uk-UA" w:bidi="uk-UA"/>
        </w:rPr>
        <w:t>56</w:t>
      </w:r>
      <w:r w:rsidRPr="000341B5">
        <w:rPr>
          <w:rFonts w:ascii="Times New Roman" w:eastAsia="Times New Roman" w:hAnsi="Times New Roman" w:cs="Times New Roman"/>
          <w:spacing w:val="-4"/>
          <w:sz w:val="28"/>
          <w:szCs w:val="28"/>
          <w:lang w:val="uk-UA" w:eastAsia="uk-UA" w:bidi="uk-UA"/>
        </w:rPr>
        <w:t>]</w:t>
      </w:r>
      <w:r w:rsidRPr="000F115E">
        <w:rPr>
          <w:rFonts w:ascii="Times New Roman" w:eastAsia="Times New Roman" w:hAnsi="Times New Roman" w:cs="Times New Roman"/>
          <w:spacing w:val="-4"/>
          <w:sz w:val="28"/>
          <w:szCs w:val="28"/>
          <w:lang w:val="uk-UA" w:eastAsia="uk-UA" w:bidi="uk-UA"/>
        </w:rPr>
        <w:t xml:space="preserve">. Хоча дослідження алюзій проводиться лінгвістом на основі газетних текстів, функції, які виконує цей стилістичний засіб, є універсальними. Типологія  функцій розподіляється на основі п’яти сфер: інтратекстуальної, інтер(кон)текстуальної, метатекстуальної, процесуальної та інтерособистісно-афективної. Зокрема, функцією першого сфери є (1) привернення уваги читача. Друга сфера продукує функції (2) досягнення стилістичного ефекту, (3) досягнення економії вираження, (4) застосування продуктивної двозначності слів і виразів, (5) «мати на увазі» більше, ніж сказати. Метатекстуальна сфера відповідає за функції (6) оцінювання нової інформації всупереч наявним культурним цінностям і навпаки, (7) досягнення іронічного ефекту, (8) досягнення іронічного ефекту або критики, (9) переконання через звернення до культурних цінностей читача. Процесуальна сфера формує алюзивні функції (10) полегшення когнітивного навантаження для читача й письменника, (11) дати виклик читачеві та заохотити його до продовження читання. Інтерсуб’єктивна сфера включає такі функції, як (12) </w:t>
      </w:r>
      <w:r w:rsidRPr="000F115E">
        <w:rPr>
          <w:rFonts w:ascii="Times New Roman" w:eastAsia="Times New Roman" w:hAnsi="Times New Roman" w:cs="Times New Roman"/>
          <w:spacing w:val="-4"/>
          <w:sz w:val="28"/>
          <w:szCs w:val="28"/>
          <w:lang w:val="uk-UA" w:eastAsia="uk-UA" w:bidi="uk-UA"/>
        </w:rPr>
        <w:lastRenderedPageBreak/>
        <w:t>установлення спільного фону з читачем, (13) переконання читача силогістично на основі імпліцитної аналогії, (14) надавання естетичного задоволення читачеві, (15) демонстрування авторських переконань, цінностей, знань та ін.. Ці функції можуть проявлятися як поодиноко, так і комплексно. Проте на нашу думку, вони якнайповніше відображають функціональну багатогранність алюзивного прийому крізь призму міжтекстових і міжсуб’єктних зв’язків. Так чи інакше, відбувається взаємодія між автором та читачем через алюзивний прийом, між прототектсом і метатекстом, між різними ланками власне алюзивного процесу.</w:t>
      </w:r>
    </w:p>
    <w:p w:rsidR="002778D3" w:rsidRPr="000F115E" w:rsidRDefault="002778D3" w:rsidP="00FD56D0">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Дослідники вважають, що функції, які виконує алюзія, також впливають на переклад. Окрім стилістичної, яка є ідейним впливом на особистість читача, варто звернути увагу на той факт, що алюзія може виконувати роль метафори, гіперболи, символу або/та порівняння [</w:t>
      </w:r>
      <w:r w:rsidR="00D077D8">
        <w:rPr>
          <w:rFonts w:ascii="Times New Roman" w:hAnsi="Times New Roman" w:cs="Times New Roman"/>
          <w:sz w:val="28"/>
          <w:szCs w:val="28"/>
          <w:lang w:val="uk-UA"/>
        </w:rPr>
        <w:t>5</w:t>
      </w:r>
      <w:r w:rsidR="00D077D8" w:rsidRPr="00D077D8">
        <w:rPr>
          <w:rFonts w:ascii="Times New Roman" w:hAnsi="Times New Roman" w:cs="Times New Roman"/>
          <w:sz w:val="28"/>
          <w:szCs w:val="28"/>
          <w:lang w:val="uk-UA"/>
        </w:rPr>
        <w:t xml:space="preserve">, </w:t>
      </w:r>
      <w:r w:rsidR="00D53F7A" w:rsidRPr="000F115E">
        <w:rPr>
          <w:rFonts w:ascii="Times New Roman" w:hAnsi="Times New Roman" w:cs="Times New Roman"/>
          <w:sz w:val="28"/>
          <w:szCs w:val="28"/>
          <w:lang w:val="uk-UA"/>
        </w:rPr>
        <w:t>37</w:t>
      </w:r>
      <w:r w:rsidRPr="000F115E">
        <w:rPr>
          <w:rFonts w:ascii="Times New Roman" w:hAnsi="Times New Roman" w:cs="Times New Roman"/>
          <w:sz w:val="28"/>
          <w:szCs w:val="28"/>
          <w:lang w:val="uk-UA"/>
        </w:rPr>
        <w:t>].Саме ці стилістичні засоби допомагають створювати імплікації та підтекст та ускладнювати переклад.</w:t>
      </w:r>
    </w:p>
    <w:p w:rsidR="002778D3" w:rsidRPr="000F115E" w:rsidRDefault="002778D3" w:rsidP="002778D3">
      <w:pPr>
        <w:spacing w:after="0" w:line="360" w:lineRule="auto"/>
        <w:ind w:firstLine="709"/>
        <w:jc w:val="both"/>
        <w:rPr>
          <w:rFonts w:ascii="Times New Roman" w:hAnsi="Times New Roman" w:cs="Times New Roman"/>
          <w:sz w:val="28"/>
          <w:szCs w:val="28"/>
        </w:rPr>
      </w:pPr>
      <w:r w:rsidRPr="000F115E">
        <w:rPr>
          <w:rFonts w:ascii="Times New Roman" w:hAnsi="Times New Roman" w:cs="Times New Roman"/>
          <w:sz w:val="28"/>
          <w:szCs w:val="28"/>
          <w:lang w:val="uk-UA"/>
        </w:rPr>
        <w:t>На думку В. Гайдара «</w:t>
      </w:r>
      <w:r w:rsidRPr="000F115E">
        <w:rPr>
          <w:rFonts w:ascii="Times New Roman" w:hAnsi="Times New Roman" w:cs="Times New Roman"/>
          <w:sz w:val="28"/>
          <w:szCs w:val="28"/>
        </w:rPr>
        <w:t>основними</w:t>
      </w:r>
      <w:r w:rsidR="0069693B">
        <w:rPr>
          <w:rFonts w:ascii="Times New Roman" w:hAnsi="Times New Roman" w:cs="Times New Roman"/>
          <w:sz w:val="28"/>
          <w:szCs w:val="28"/>
          <w:lang w:val="uk-UA"/>
        </w:rPr>
        <w:t xml:space="preserve"> </w:t>
      </w:r>
      <w:r w:rsidRPr="000F115E">
        <w:rPr>
          <w:rFonts w:ascii="Times New Roman" w:hAnsi="Times New Roman" w:cs="Times New Roman"/>
          <w:sz w:val="28"/>
          <w:szCs w:val="28"/>
        </w:rPr>
        <w:t>стилістичними</w:t>
      </w:r>
      <w:r w:rsidR="0069693B">
        <w:rPr>
          <w:rFonts w:ascii="Times New Roman" w:hAnsi="Times New Roman" w:cs="Times New Roman"/>
          <w:sz w:val="28"/>
          <w:szCs w:val="28"/>
          <w:lang w:val="uk-UA"/>
        </w:rPr>
        <w:t xml:space="preserve"> </w:t>
      </w:r>
      <w:r w:rsidRPr="000F115E">
        <w:rPr>
          <w:rFonts w:ascii="Times New Roman" w:hAnsi="Times New Roman" w:cs="Times New Roman"/>
          <w:sz w:val="28"/>
          <w:szCs w:val="28"/>
        </w:rPr>
        <w:t>функціями</w:t>
      </w:r>
      <w:r w:rsidR="00D077D8">
        <w:rPr>
          <w:rFonts w:ascii="Times New Roman" w:hAnsi="Times New Roman" w:cs="Times New Roman"/>
          <w:sz w:val="28"/>
          <w:szCs w:val="28"/>
          <w:lang w:val="uk-UA"/>
        </w:rPr>
        <w:t xml:space="preserve"> </w:t>
      </w:r>
      <w:r w:rsidRPr="000F115E">
        <w:rPr>
          <w:rFonts w:ascii="Times New Roman" w:hAnsi="Times New Roman" w:cs="Times New Roman"/>
          <w:sz w:val="28"/>
          <w:szCs w:val="28"/>
        </w:rPr>
        <w:t>алюзії є вивчення часу, характеристика персонажів, створення</w:t>
      </w:r>
      <w:r w:rsidR="00D077D8">
        <w:rPr>
          <w:rFonts w:ascii="Times New Roman" w:hAnsi="Times New Roman" w:cs="Times New Roman"/>
          <w:sz w:val="28"/>
          <w:szCs w:val="28"/>
          <w:lang w:val="uk-UA"/>
        </w:rPr>
        <w:t xml:space="preserve"> </w:t>
      </w:r>
      <w:r w:rsidRPr="000F115E">
        <w:rPr>
          <w:rFonts w:ascii="Times New Roman" w:hAnsi="Times New Roman" w:cs="Times New Roman"/>
          <w:sz w:val="28"/>
          <w:szCs w:val="28"/>
        </w:rPr>
        <w:t>місцевого</w:t>
      </w:r>
      <w:r w:rsidR="00D077D8">
        <w:rPr>
          <w:rFonts w:ascii="Times New Roman" w:hAnsi="Times New Roman" w:cs="Times New Roman"/>
          <w:sz w:val="28"/>
          <w:szCs w:val="28"/>
          <w:lang w:val="uk-UA"/>
        </w:rPr>
        <w:t xml:space="preserve"> </w:t>
      </w:r>
      <w:r w:rsidRPr="000F115E">
        <w:rPr>
          <w:rFonts w:ascii="Times New Roman" w:hAnsi="Times New Roman" w:cs="Times New Roman"/>
          <w:sz w:val="28"/>
          <w:szCs w:val="28"/>
        </w:rPr>
        <w:t>колориту та</w:t>
      </w:r>
      <w:r w:rsidR="00D077D8">
        <w:rPr>
          <w:rFonts w:ascii="Times New Roman" w:hAnsi="Times New Roman" w:cs="Times New Roman"/>
          <w:sz w:val="28"/>
          <w:szCs w:val="28"/>
          <w:lang w:val="uk-UA"/>
        </w:rPr>
        <w:t xml:space="preserve"> </w:t>
      </w:r>
      <w:r w:rsidRPr="000F115E">
        <w:rPr>
          <w:rFonts w:ascii="Times New Roman" w:hAnsi="Times New Roman" w:cs="Times New Roman"/>
          <w:sz w:val="28"/>
          <w:szCs w:val="28"/>
        </w:rPr>
        <w:t>вивчення умов дії</w:t>
      </w:r>
      <w:r w:rsidRPr="000F115E">
        <w:rPr>
          <w:rFonts w:ascii="Times New Roman" w:hAnsi="Times New Roman" w:cs="Times New Roman"/>
          <w:sz w:val="28"/>
          <w:szCs w:val="28"/>
          <w:lang w:val="uk-UA"/>
        </w:rPr>
        <w:t>»</w:t>
      </w:r>
      <w:r w:rsidRPr="000F115E">
        <w:rPr>
          <w:rFonts w:ascii="Times New Roman" w:hAnsi="Times New Roman" w:cs="Times New Roman"/>
          <w:sz w:val="28"/>
          <w:szCs w:val="28"/>
        </w:rPr>
        <w:t xml:space="preserve">. </w:t>
      </w:r>
      <w:r w:rsidRPr="000F115E">
        <w:rPr>
          <w:rFonts w:ascii="Times New Roman" w:hAnsi="Times New Roman" w:cs="Times New Roman"/>
          <w:sz w:val="28"/>
          <w:szCs w:val="28"/>
          <w:lang w:val="uk-UA"/>
        </w:rPr>
        <w:t xml:space="preserve">А </w:t>
      </w:r>
      <w:r w:rsidRPr="000F115E">
        <w:rPr>
          <w:rFonts w:ascii="Times New Roman" w:hAnsi="Times New Roman" w:cs="Times New Roman"/>
          <w:sz w:val="28"/>
          <w:szCs w:val="28"/>
        </w:rPr>
        <w:t>основними</w:t>
      </w:r>
      <w:r w:rsidR="00D077D8">
        <w:rPr>
          <w:rFonts w:ascii="Times New Roman" w:hAnsi="Times New Roman" w:cs="Times New Roman"/>
          <w:sz w:val="28"/>
          <w:szCs w:val="28"/>
          <w:lang w:val="uk-UA"/>
        </w:rPr>
        <w:t xml:space="preserve"> </w:t>
      </w:r>
      <w:r w:rsidRPr="000F115E">
        <w:rPr>
          <w:rFonts w:ascii="Times New Roman" w:hAnsi="Times New Roman" w:cs="Times New Roman"/>
          <w:sz w:val="28"/>
          <w:szCs w:val="28"/>
        </w:rPr>
        <w:t>функціями</w:t>
      </w:r>
      <w:r w:rsidR="00D077D8">
        <w:rPr>
          <w:rFonts w:ascii="Times New Roman" w:hAnsi="Times New Roman" w:cs="Times New Roman"/>
          <w:sz w:val="28"/>
          <w:szCs w:val="28"/>
          <w:lang w:val="uk-UA"/>
        </w:rPr>
        <w:t xml:space="preserve"> </w:t>
      </w:r>
      <w:r w:rsidRPr="000F115E">
        <w:rPr>
          <w:rFonts w:ascii="Times New Roman" w:hAnsi="Times New Roman" w:cs="Times New Roman"/>
          <w:sz w:val="28"/>
          <w:szCs w:val="28"/>
        </w:rPr>
        <w:t>алюзії</w:t>
      </w:r>
      <w:r w:rsidRPr="000F115E">
        <w:rPr>
          <w:rFonts w:ascii="Times New Roman" w:hAnsi="Times New Roman" w:cs="Times New Roman"/>
          <w:sz w:val="28"/>
          <w:szCs w:val="28"/>
          <w:lang w:val="uk-UA"/>
        </w:rPr>
        <w:t xml:space="preserve"> автор вважає</w:t>
      </w:r>
      <w:r w:rsidRPr="000F115E">
        <w:rPr>
          <w:rFonts w:ascii="Times New Roman" w:hAnsi="Times New Roman" w:cs="Times New Roman"/>
          <w:sz w:val="28"/>
          <w:szCs w:val="28"/>
        </w:rPr>
        <w:t>: функці</w:t>
      </w:r>
      <w:r w:rsidRPr="000F115E">
        <w:rPr>
          <w:rFonts w:ascii="Times New Roman" w:hAnsi="Times New Roman" w:cs="Times New Roman"/>
          <w:sz w:val="28"/>
          <w:szCs w:val="28"/>
          <w:lang w:val="uk-UA"/>
        </w:rPr>
        <w:t xml:space="preserve">ю </w:t>
      </w:r>
      <w:r w:rsidRPr="000F115E">
        <w:rPr>
          <w:rFonts w:ascii="Times New Roman" w:hAnsi="Times New Roman" w:cs="Times New Roman"/>
          <w:sz w:val="28"/>
          <w:szCs w:val="28"/>
        </w:rPr>
        <w:t>ідеологічн</w:t>
      </w:r>
      <w:r w:rsidRPr="000F115E">
        <w:rPr>
          <w:rFonts w:ascii="Times New Roman" w:hAnsi="Times New Roman" w:cs="Times New Roman"/>
          <w:sz w:val="28"/>
          <w:szCs w:val="28"/>
          <w:lang w:val="uk-UA"/>
        </w:rPr>
        <w:t>у</w:t>
      </w:r>
      <w:r w:rsidRPr="000F115E">
        <w:rPr>
          <w:rFonts w:ascii="Times New Roman" w:hAnsi="Times New Roman" w:cs="Times New Roman"/>
          <w:sz w:val="28"/>
          <w:szCs w:val="28"/>
        </w:rPr>
        <w:t>, функці</w:t>
      </w:r>
      <w:r w:rsidRPr="000F115E">
        <w:rPr>
          <w:rFonts w:ascii="Times New Roman" w:hAnsi="Times New Roman" w:cs="Times New Roman"/>
          <w:sz w:val="28"/>
          <w:szCs w:val="28"/>
          <w:lang w:val="uk-UA"/>
        </w:rPr>
        <w:t xml:space="preserve">ю </w:t>
      </w:r>
      <w:r w:rsidRPr="000F115E">
        <w:rPr>
          <w:rFonts w:ascii="Times New Roman" w:hAnsi="Times New Roman" w:cs="Times New Roman"/>
          <w:sz w:val="28"/>
          <w:szCs w:val="28"/>
        </w:rPr>
        <w:t>передачі</w:t>
      </w:r>
      <w:r w:rsidR="00D077D8">
        <w:rPr>
          <w:rFonts w:ascii="Times New Roman" w:hAnsi="Times New Roman" w:cs="Times New Roman"/>
          <w:sz w:val="28"/>
          <w:szCs w:val="28"/>
          <w:lang w:val="uk-UA"/>
        </w:rPr>
        <w:t xml:space="preserve"> </w:t>
      </w:r>
      <w:r w:rsidRPr="000F115E">
        <w:rPr>
          <w:rFonts w:ascii="Times New Roman" w:hAnsi="Times New Roman" w:cs="Times New Roman"/>
          <w:sz w:val="28"/>
          <w:szCs w:val="28"/>
        </w:rPr>
        <w:t>специфіки</w:t>
      </w:r>
      <w:r w:rsidR="00D077D8">
        <w:rPr>
          <w:rFonts w:ascii="Times New Roman" w:hAnsi="Times New Roman" w:cs="Times New Roman"/>
          <w:sz w:val="28"/>
          <w:szCs w:val="28"/>
          <w:lang w:val="uk-UA"/>
        </w:rPr>
        <w:t xml:space="preserve"> </w:t>
      </w:r>
      <w:r w:rsidRPr="000F115E">
        <w:rPr>
          <w:rFonts w:ascii="Times New Roman" w:hAnsi="Times New Roman" w:cs="Times New Roman"/>
          <w:sz w:val="28"/>
          <w:szCs w:val="28"/>
        </w:rPr>
        <w:t>національного</w:t>
      </w:r>
      <w:r w:rsidR="00D077D8">
        <w:rPr>
          <w:rFonts w:ascii="Times New Roman" w:hAnsi="Times New Roman" w:cs="Times New Roman"/>
          <w:sz w:val="28"/>
          <w:szCs w:val="28"/>
          <w:lang w:val="uk-UA"/>
        </w:rPr>
        <w:t xml:space="preserve"> </w:t>
      </w:r>
      <w:r w:rsidRPr="000F115E">
        <w:rPr>
          <w:rFonts w:ascii="Times New Roman" w:hAnsi="Times New Roman" w:cs="Times New Roman"/>
          <w:sz w:val="28"/>
          <w:szCs w:val="28"/>
        </w:rPr>
        <w:t>менталітету, функці</w:t>
      </w:r>
      <w:r w:rsidRPr="000F115E">
        <w:rPr>
          <w:rFonts w:ascii="Times New Roman" w:hAnsi="Times New Roman" w:cs="Times New Roman"/>
          <w:sz w:val="28"/>
          <w:szCs w:val="28"/>
          <w:lang w:val="uk-UA"/>
        </w:rPr>
        <w:t xml:space="preserve">ю </w:t>
      </w:r>
      <w:r w:rsidRPr="000F115E">
        <w:rPr>
          <w:rFonts w:ascii="Times New Roman" w:hAnsi="Times New Roman" w:cs="Times New Roman"/>
          <w:sz w:val="28"/>
          <w:szCs w:val="28"/>
        </w:rPr>
        <w:t>підсилення</w:t>
      </w:r>
      <w:r w:rsidR="00D077D8">
        <w:rPr>
          <w:rFonts w:ascii="Times New Roman" w:hAnsi="Times New Roman" w:cs="Times New Roman"/>
          <w:sz w:val="28"/>
          <w:szCs w:val="28"/>
          <w:lang w:val="uk-UA"/>
        </w:rPr>
        <w:t xml:space="preserve"> </w:t>
      </w:r>
      <w:r w:rsidRPr="000F115E">
        <w:rPr>
          <w:rFonts w:ascii="Times New Roman" w:hAnsi="Times New Roman" w:cs="Times New Roman"/>
          <w:sz w:val="28"/>
          <w:szCs w:val="28"/>
        </w:rPr>
        <w:t>гостроти</w:t>
      </w:r>
      <w:r w:rsidR="00D077D8">
        <w:rPr>
          <w:rFonts w:ascii="Times New Roman" w:hAnsi="Times New Roman" w:cs="Times New Roman"/>
          <w:sz w:val="28"/>
          <w:szCs w:val="28"/>
          <w:lang w:val="uk-UA"/>
        </w:rPr>
        <w:t xml:space="preserve"> </w:t>
      </w:r>
      <w:r w:rsidRPr="000F115E">
        <w:rPr>
          <w:rFonts w:ascii="Times New Roman" w:hAnsi="Times New Roman" w:cs="Times New Roman"/>
          <w:sz w:val="28"/>
          <w:szCs w:val="28"/>
        </w:rPr>
        <w:t>проблеми, функці</w:t>
      </w:r>
      <w:r w:rsidRPr="000F115E">
        <w:rPr>
          <w:rFonts w:ascii="Times New Roman" w:hAnsi="Times New Roman" w:cs="Times New Roman"/>
          <w:sz w:val="28"/>
          <w:szCs w:val="28"/>
          <w:lang w:val="uk-UA"/>
        </w:rPr>
        <w:t xml:space="preserve">ю </w:t>
      </w:r>
      <w:r w:rsidRPr="000F115E">
        <w:rPr>
          <w:rFonts w:ascii="Times New Roman" w:hAnsi="Times New Roman" w:cs="Times New Roman"/>
          <w:sz w:val="28"/>
          <w:szCs w:val="28"/>
        </w:rPr>
        <w:t>відтворення</w:t>
      </w:r>
      <w:r w:rsidR="00D077D8">
        <w:rPr>
          <w:rFonts w:ascii="Times New Roman" w:hAnsi="Times New Roman" w:cs="Times New Roman"/>
          <w:sz w:val="28"/>
          <w:szCs w:val="28"/>
          <w:lang w:val="uk-UA"/>
        </w:rPr>
        <w:t xml:space="preserve"> </w:t>
      </w:r>
      <w:r w:rsidRPr="000F115E">
        <w:rPr>
          <w:rFonts w:ascii="Times New Roman" w:hAnsi="Times New Roman" w:cs="Times New Roman"/>
          <w:sz w:val="28"/>
          <w:szCs w:val="28"/>
        </w:rPr>
        <w:t>суспільно-політичної</w:t>
      </w:r>
      <w:r w:rsidR="00D077D8">
        <w:rPr>
          <w:rFonts w:ascii="Times New Roman" w:hAnsi="Times New Roman" w:cs="Times New Roman"/>
          <w:sz w:val="28"/>
          <w:szCs w:val="28"/>
          <w:lang w:val="uk-UA"/>
        </w:rPr>
        <w:t xml:space="preserve"> </w:t>
      </w:r>
      <w:r w:rsidRPr="000F115E">
        <w:rPr>
          <w:rFonts w:ascii="Times New Roman" w:hAnsi="Times New Roman" w:cs="Times New Roman"/>
          <w:sz w:val="28"/>
          <w:szCs w:val="28"/>
        </w:rPr>
        <w:t>атмосфери</w:t>
      </w:r>
      <w:r w:rsidRPr="000F115E">
        <w:rPr>
          <w:rFonts w:ascii="Times New Roman" w:hAnsi="Times New Roman" w:cs="Times New Roman"/>
          <w:sz w:val="28"/>
          <w:szCs w:val="28"/>
          <w:lang w:val="uk-UA"/>
        </w:rPr>
        <w:t xml:space="preserve"> та </w:t>
      </w:r>
      <w:r w:rsidRPr="000F115E">
        <w:rPr>
          <w:rFonts w:ascii="Times New Roman" w:hAnsi="Times New Roman" w:cs="Times New Roman"/>
          <w:sz w:val="28"/>
          <w:szCs w:val="28"/>
        </w:rPr>
        <w:t>полемічн</w:t>
      </w:r>
      <w:r w:rsidRPr="000F115E">
        <w:rPr>
          <w:rFonts w:ascii="Times New Roman" w:hAnsi="Times New Roman" w:cs="Times New Roman"/>
          <w:sz w:val="28"/>
          <w:szCs w:val="28"/>
          <w:lang w:val="uk-UA"/>
        </w:rPr>
        <w:t xml:space="preserve">у </w:t>
      </w:r>
      <w:r w:rsidRPr="000F115E">
        <w:rPr>
          <w:rFonts w:ascii="Times New Roman" w:hAnsi="Times New Roman" w:cs="Times New Roman"/>
          <w:sz w:val="28"/>
          <w:szCs w:val="28"/>
        </w:rPr>
        <w:t>функці</w:t>
      </w:r>
      <w:r w:rsidRPr="000F115E">
        <w:rPr>
          <w:rFonts w:ascii="Times New Roman" w:hAnsi="Times New Roman" w:cs="Times New Roman"/>
          <w:sz w:val="28"/>
          <w:szCs w:val="28"/>
          <w:lang w:val="uk-UA"/>
        </w:rPr>
        <w:t>ю</w:t>
      </w:r>
      <w:r w:rsidRPr="000F115E">
        <w:rPr>
          <w:rFonts w:ascii="Times New Roman" w:hAnsi="Times New Roman" w:cs="Times New Roman"/>
          <w:sz w:val="28"/>
          <w:szCs w:val="28"/>
        </w:rPr>
        <w:t xml:space="preserve">, </w:t>
      </w:r>
      <w:r w:rsidRPr="000F115E">
        <w:rPr>
          <w:rFonts w:ascii="Times New Roman" w:hAnsi="Times New Roman" w:cs="Times New Roman"/>
          <w:sz w:val="28"/>
          <w:szCs w:val="28"/>
          <w:lang w:val="uk-UA"/>
        </w:rPr>
        <w:t>яка ніби за</w:t>
      </w:r>
      <w:r w:rsidRPr="000F115E">
        <w:rPr>
          <w:rFonts w:ascii="Times New Roman" w:hAnsi="Times New Roman" w:cs="Times New Roman"/>
          <w:sz w:val="28"/>
          <w:szCs w:val="28"/>
        </w:rPr>
        <w:t>снована на створенні</w:t>
      </w:r>
      <w:r w:rsidR="00D077D8">
        <w:rPr>
          <w:rFonts w:ascii="Times New Roman" w:hAnsi="Times New Roman" w:cs="Times New Roman"/>
          <w:sz w:val="28"/>
          <w:szCs w:val="28"/>
          <w:lang w:val="uk-UA"/>
        </w:rPr>
        <w:t xml:space="preserve"> </w:t>
      </w:r>
      <w:r w:rsidRPr="000F115E">
        <w:rPr>
          <w:rFonts w:ascii="Times New Roman" w:hAnsi="Times New Roman" w:cs="Times New Roman"/>
          <w:sz w:val="28"/>
          <w:szCs w:val="28"/>
        </w:rPr>
        <w:t>ефекту</w:t>
      </w:r>
      <w:r w:rsidR="00D077D8">
        <w:rPr>
          <w:rFonts w:ascii="Times New Roman" w:hAnsi="Times New Roman" w:cs="Times New Roman"/>
          <w:sz w:val="28"/>
          <w:szCs w:val="28"/>
          <w:lang w:val="uk-UA"/>
        </w:rPr>
        <w:t xml:space="preserve"> </w:t>
      </w:r>
      <w:r w:rsidRPr="000F115E">
        <w:rPr>
          <w:rFonts w:ascii="Times New Roman" w:hAnsi="Times New Roman" w:cs="Times New Roman"/>
          <w:sz w:val="28"/>
          <w:szCs w:val="28"/>
        </w:rPr>
        <w:t>іронії</w:t>
      </w:r>
      <w:r w:rsidR="00717503"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rPr>
        <w:t>[</w:t>
      </w:r>
      <w:r w:rsidR="006A7247" w:rsidRPr="006A7247">
        <w:rPr>
          <w:rFonts w:ascii="Times New Roman" w:hAnsi="Times New Roman" w:cs="Times New Roman"/>
          <w:sz w:val="28"/>
          <w:szCs w:val="28"/>
          <w:shd w:val="clear" w:color="auto" w:fill="FFFFFF"/>
        </w:rPr>
        <w:t>12</w:t>
      </w:r>
      <w:r w:rsidRPr="000F115E">
        <w:rPr>
          <w:rFonts w:ascii="Times New Roman" w:hAnsi="Times New Roman" w:cs="Times New Roman"/>
          <w:sz w:val="28"/>
          <w:szCs w:val="28"/>
        </w:rPr>
        <w:t>].</w:t>
      </w:r>
    </w:p>
    <w:p w:rsidR="0038089B" w:rsidRPr="000F115E" w:rsidRDefault="002778D3" w:rsidP="00D53F7A">
      <w:pPr>
        <w:spacing w:after="0" w:line="360" w:lineRule="auto"/>
        <w:ind w:firstLine="709"/>
        <w:jc w:val="both"/>
        <w:rPr>
          <w:rFonts w:ascii="Times New Roman" w:hAnsi="Times New Roman" w:cs="Times New Roman"/>
          <w:bCs/>
          <w:sz w:val="28"/>
          <w:szCs w:val="28"/>
        </w:rPr>
      </w:pPr>
      <w:r w:rsidRPr="000F115E">
        <w:rPr>
          <w:rFonts w:ascii="Times New Roman" w:hAnsi="Times New Roman" w:cs="Times New Roman"/>
          <w:sz w:val="28"/>
          <w:szCs w:val="28"/>
          <w:lang w:val="uk-UA"/>
        </w:rPr>
        <w:t>Ще одним доказом того, що функції алюзії прямо пов’язані із засобами її перекладу виступає вислів О. Копильної: «Домінантна стилістична функція алюзії, характер тексту, ступінь відомості алюзії в культурі реципієнта, тип  ї характер алюзії, питома вага в художній тканині тексту є основними крите</w:t>
      </w:r>
      <w:r w:rsidR="00D53F7A" w:rsidRPr="000F115E">
        <w:rPr>
          <w:rFonts w:ascii="Times New Roman" w:hAnsi="Times New Roman" w:cs="Times New Roman"/>
          <w:sz w:val="28"/>
          <w:szCs w:val="28"/>
          <w:lang w:val="uk-UA"/>
        </w:rPr>
        <w:t>ріями добору засобів перекладу»</w:t>
      </w:r>
      <w:r w:rsidR="00D53F7A" w:rsidRPr="000F115E">
        <w:rPr>
          <w:rFonts w:ascii="Times New Roman" w:hAnsi="Times New Roman" w:cs="Times New Roman"/>
          <w:sz w:val="28"/>
          <w:szCs w:val="28"/>
        </w:rPr>
        <w:t xml:space="preserve">. </w:t>
      </w:r>
      <w:r w:rsidR="0038089B" w:rsidRPr="000F115E">
        <w:rPr>
          <w:rFonts w:ascii="Times New Roman" w:hAnsi="Times New Roman" w:cs="Times New Roman"/>
          <w:sz w:val="28"/>
          <w:szCs w:val="28"/>
          <w:lang w:val="uk-UA"/>
        </w:rPr>
        <w:t xml:space="preserve">Домінантна стилістична функція алюзії, характер тексту, ступінь відомості алюзії в культурі реципієнта, тип  ї характер алюзії, питома вага в художній тканині тексту є основними критеріями добору засобів перекладу </w:t>
      </w:r>
      <w:r w:rsidR="0038089B" w:rsidRPr="000F115E">
        <w:rPr>
          <w:rFonts w:ascii="Times New Roman" w:hAnsi="Times New Roman" w:cs="Times New Roman"/>
          <w:sz w:val="28"/>
          <w:szCs w:val="28"/>
          <w:shd w:val="clear" w:color="auto" w:fill="FFFFFF"/>
          <w:lang w:val="uk-UA"/>
        </w:rPr>
        <w:t>[</w:t>
      </w:r>
      <w:r w:rsidR="006A7247" w:rsidRPr="006A7247">
        <w:rPr>
          <w:rFonts w:ascii="Times New Roman" w:hAnsi="Times New Roman" w:cs="Times New Roman"/>
          <w:bCs/>
          <w:sz w:val="28"/>
          <w:szCs w:val="28"/>
        </w:rPr>
        <w:t>22</w:t>
      </w:r>
      <w:r w:rsidR="002322F9" w:rsidRPr="000F115E">
        <w:rPr>
          <w:rFonts w:ascii="Times New Roman" w:hAnsi="Times New Roman" w:cs="Times New Roman"/>
          <w:bCs/>
          <w:sz w:val="28"/>
          <w:szCs w:val="28"/>
          <w:lang w:val="uk-UA"/>
        </w:rPr>
        <w:t>]</w:t>
      </w:r>
      <w:r w:rsidR="00D53F7A" w:rsidRPr="000F115E">
        <w:rPr>
          <w:rFonts w:ascii="Times New Roman" w:hAnsi="Times New Roman" w:cs="Times New Roman"/>
          <w:bCs/>
          <w:sz w:val="28"/>
          <w:szCs w:val="28"/>
          <w:lang w:val="uk-UA"/>
        </w:rPr>
        <w:t>.</w:t>
      </w:r>
    </w:p>
    <w:p w:rsidR="000B44CF" w:rsidRPr="000F115E" w:rsidRDefault="000B44CF" w:rsidP="000B44CF">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0F115E">
        <w:rPr>
          <w:rFonts w:ascii="Times New Roman" w:hAnsi="Times New Roman" w:cs="Times New Roman"/>
          <w:sz w:val="28"/>
          <w:szCs w:val="28"/>
          <w:lang w:val="uk-UA"/>
        </w:rPr>
        <w:t xml:space="preserve">Однак Є. Васильєва, наприклад, заперечує теорію про те, що алюзії доцільно ділити на підставі їх змістовної сторони та стверджує, що дана теорія </w:t>
      </w:r>
      <w:r w:rsidRPr="000F115E">
        <w:rPr>
          <w:rFonts w:ascii="Times New Roman" w:hAnsi="Times New Roman" w:cs="Times New Roman"/>
          <w:sz w:val="28"/>
          <w:szCs w:val="28"/>
          <w:lang w:val="uk-UA"/>
        </w:rPr>
        <w:lastRenderedPageBreak/>
        <w:t xml:space="preserve">може працювати не завжди: можливі ситуації, коли джерело запозичення у автора не збігається з джерелом запозичення читача. Вона пише: «так відбувається, наприклад, в разі, якщо автор звертається до первісного тексту-джерела, а читач орієнтується на той прецедентний текст, який він вважає первинним, хоча насправді цей текст запозичений автором з іншого, більш раннього, джерела. Можлива ситуація, коли для автора тексту алюзія є літературною, оскільки він знайомий з джерелом запозичення у вигляді конкретного тексту, а для читача така алюзія є історичною, або навпаки». </w:t>
      </w:r>
    </w:p>
    <w:p w:rsidR="000B44CF" w:rsidRPr="000F115E" w:rsidRDefault="000B44CF" w:rsidP="000B44CF">
      <w:pPr>
        <w:pStyle w:val="hh"/>
        <w:shd w:val="clear" w:color="auto" w:fill="FFFFFF"/>
        <w:spacing w:before="0" w:beforeAutospacing="0" w:after="0" w:afterAutospacing="0" w:line="360" w:lineRule="auto"/>
        <w:ind w:firstLine="709"/>
        <w:jc w:val="both"/>
        <w:rPr>
          <w:sz w:val="28"/>
          <w:szCs w:val="28"/>
          <w:lang w:val="uk-UA"/>
        </w:rPr>
      </w:pPr>
      <w:r w:rsidRPr="000F115E">
        <w:rPr>
          <w:bCs/>
          <w:sz w:val="28"/>
          <w:szCs w:val="28"/>
          <w:lang w:val="uk-UA"/>
        </w:rPr>
        <w:t>Головна мета перекладача при відтворюванні алюзії – це забезпечення ї</w:t>
      </w:r>
      <w:r w:rsidR="00D53F7A" w:rsidRPr="000F115E">
        <w:rPr>
          <w:bCs/>
          <w:sz w:val="28"/>
          <w:szCs w:val="28"/>
          <w:lang w:val="uk-UA"/>
        </w:rPr>
        <w:t>ї впізнаван</w:t>
      </w:r>
      <w:r w:rsidRPr="000F115E">
        <w:rPr>
          <w:bCs/>
          <w:sz w:val="28"/>
          <w:szCs w:val="28"/>
          <w:lang w:val="uk-UA"/>
        </w:rPr>
        <w:t xml:space="preserve">ості реципієнтом та збереження її асоціативного фону, адже складність перекладу алюзій полягає у частковій чи повній втраті її </w:t>
      </w:r>
      <w:r w:rsidRPr="000F115E">
        <w:rPr>
          <w:sz w:val="28"/>
          <w:szCs w:val="28"/>
          <w:lang w:val="uk-UA"/>
        </w:rPr>
        <w:t>впізнаваності в цільовій культурі, а це може заважати розуміти авторську інтенцію. Тому фахівець повинен якомога повніше та чіткіше передати  весь комплекс асоціацій у перекладі, які викликає алюзія у читача оригіналу.</w:t>
      </w:r>
    </w:p>
    <w:p w:rsidR="004216A9" w:rsidRPr="000F115E" w:rsidRDefault="000B44CF" w:rsidP="004216A9">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hAnsi="Times New Roman" w:cs="Times New Roman"/>
          <w:sz w:val="28"/>
          <w:szCs w:val="28"/>
          <w:lang w:val="uk-UA"/>
        </w:rPr>
        <w:t xml:space="preserve">У сучасній літературі та літературознавстві алюзія подається як стилістичний прийом, який встановлює певну асоціацію між синхронними і діахронними явищами чи фактами, а також сприяє розвитку та реалізації когнітивної, кумулятивної та гносеологічної функцій у тексті. Алюзії з національними назвами видів простору, які пов’язані з певними історичними подіями в якійсь певній країні належать до діахронічних. Доцільно наголосити, що концептуальна функція, первинна номінативна, образна й оцінна семантика визначається когнітивним статусом алюзії конкретного тексту, а для читача така алюзія є історичною, або навпаки» </w:t>
      </w:r>
      <w:r w:rsidRPr="000F115E">
        <w:rPr>
          <w:rFonts w:ascii="Times New Roman" w:hAnsi="Times New Roman" w:cs="Times New Roman"/>
          <w:sz w:val="28"/>
          <w:szCs w:val="28"/>
        </w:rPr>
        <w:t>[</w:t>
      </w:r>
      <w:r w:rsidR="006A7247" w:rsidRPr="006A7247">
        <w:rPr>
          <w:rFonts w:ascii="Times New Roman" w:eastAsia="Times New Roman" w:hAnsi="Times New Roman" w:cs="Times New Roman"/>
          <w:sz w:val="28"/>
          <w:szCs w:val="28"/>
          <w:lang w:eastAsia="ru-RU"/>
        </w:rPr>
        <w:t>10</w:t>
      </w:r>
      <w:r w:rsidRPr="000F115E">
        <w:rPr>
          <w:rFonts w:ascii="Times New Roman" w:eastAsia="Times New Roman" w:hAnsi="Times New Roman" w:cs="Times New Roman"/>
          <w:sz w:val="28"/>
          <w:szCs w:val="28"/>
          <w:lang w:eastAsia="ru-RU"/>
        </w:rPr>
        <w:t>].</w:t>
      </w:r>
    </w:p>
    <w:p w:rsidR="004216A9" w:rsidRPr="000F115E" w:rsidRDefault="00EE52F5" w:rsidP="00717503">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hint="eastAsia"/>
          <w:sz w:val="28"/>
          <w:szCs w:val="28"/>
          <w:lang w:val="uk-UA" w:eastAsia="ru-RU"/>
        </w:rPr>
        <w:t>Умова</w:t>
      </w:r>
      <w:r w:rsidR="00717503" w:rsidRPr="000F115E">
        <w:rPr>
          <w:rFonts w:ascii="Times New Roman" w:eastAsia="Times New Roman" w:hAnsi="Times New Roman" w:cs="Times New Roman"/>
          <w:sz w:val="28"/>
          <w:szCs w:val="28"/>
          <w:lang w:val="uk-UA" w:eastAsia="ru-RU"/>
        </w:rPr>
        <w:t xml:space="preserve"> </w:t>
      </w:r>
      <w:r w:rsidRPr="000F115E">
        <w:rPr>
          <w:rFonts w:ascii="Times New Roman" w:eastAsia="Times New Roman" w:hAnsi="Times New Roman" w:cs="Times New Roman" w:hint="eastAsia"/>
          <w:sz w:val="28"/>
          <w:szCs w:val="28"/>
          <w:lang w:val="uk-UA" w:eastAsia="ru-RU"/>
        </w:rPr>
        <w:t>функціонування</w:t>
      </w:r>
      <w:r w:rsidR="00717503" w:rsidRPr="000F115E">
        <w:rPr>
          <w:rFonts w:ascii="Times New Roman" w:eastAsia="Times New Roman" w:hAnsi="Times New Roman" w:cs="Times New Roman"/>
          <w:sz w:val="28"/>
          <w:szCs w:val="28"/>
          <w:lang w:val="uk-UA" w:eastAsia="ru-RU"/>
        </w:rPr>
        <w:t xml:space="preserve"> </w:t>
      </w:r>
      <w:r w:rsidRPr="000F115E">
        <w:rPr>
          <w:rFonts w:ascii="Times New Roman" w:eastAsia="Times New Roman" w:hAnsi="Times New Roman" w:cs="Times New Roman" w:hint="eastAsia"/>
          <w:sz w:val="28"/>
          <w:szCs w:val="28"/>
          <w:lang w:val="uk-UA" w:eastAsia="ru-RU"/>
        </w:rPr>
        <w:t>алюзії</w:t>
      </w:r>
      <w:r w:rsidR="00717503" w:rsidRPr="000F115E">
        <w:rPr>
          <w:rFonts w:ascii="Times New Roman" w:eastAsia="Times New Roman" w:hAnsi="Times New Roman" w:cs="Times New Roman"/>
          <w:sz w:val="28"/>
          <w:szCs w:val="28"/>
          <w:lang w:val="uk-UA" w:eastAsia="ru-RU"/>
        </w:rPr>
        <w:t xml:space="preserve"> </w:t>
      </w:r>
      <w:r w:rsidRPr="000F115E">
        <w:rPr>
          <w:rFonts w:ascii="Times New Roman" w:eastAsia="Times New Roman" w:hAnsi="Times New Roman" w:cs="Times New Roman" w:hint="eastAsia"/>
          <w:sz w:val="28"/>
          <w:szCs w:val="28"/>
          <w:lang w:val="uk-UA" w:eastAsia="ru-RU"/>
        </w:rPr>
        <w:t>полягає</w:t>
      </w:r>
      <w:r w:rsidR="00717503" w:rsidRPr="000F115E">
        <w:rPr>
          <w:rFonts w:ascii="Times New Roman" w:eastAsia="Times New Roman" w:hAnsi="Times New Roman" w:cs="Times New Roman"/>
          <w:sz w:val="28"/>
          <w:szCs w:val="28"/>
          <w:lang w:val="uk-UA" w:eastAsia="ru-RU"/>
        </w:rPr>
        <w:t xml:space="preserve"> </w:t>
      </w:r>
      <w:r w:rsidRPr="000F115E">
        <w:rPr>
          <w:rFonts w:ascii="Times New Roman" w:eastAsia="Times New Roman" w:hAnsi="Times New Roman" w:cs="Times New Roman" w:hint="eastAsia"/>
          <w:sz w:val="28"/>
          <w:szCs w:val="28"/>
          <w:lang w:val="uk-UA" w:eastAsia="ru-RU"/>
        </w:rPr>
        <w:t>у</w:t>
      </w:r>
      <w:r w:rsidR="00717503" w:rsidRPr="000F115E">
        <w:rPr>
          <w:rFonts w:ascii="Times New Roman" w:eastAsia="Times New Roman" w:hAnsi="Times New Roman" w:cs="Times New Roman"/>
          <w:sz w:val="28"/>
          <w:szCs w:val="28"/>
          <w:lang w:val="uk-UA" w:eastAsia="ru-RU"/>
        </w:rPr>
        <w:t xml:space="preserve"> </w:t>
      </w:r>
      <w:r w:rsidRPr="000F115E">
        <w:rPr>
          <w:rFonts w:ascii="Times New Roman" w:eastAsia="Times New Roman" w:hAnsi="Times New Roman" w:cs="Times New Roman" w:hint="eastAsia"/>
          <w:sz w:val="28"/>
          <w:szCs w:val="28"/>
          <w:lang w:val="uk-UA" w:eastAsia="ru-RU"/>
        </w:rPr>
        <w:t>тому</w:t>
      </w:r>
      <w:r w:rsidRPr="000F115E">
        <w:rPr>
          <w:rFonts w:ascii="Times New Roman" w:eastAsia="Times New Roman" w:hAnsi="Times New Roman" w:cs="Times New Roman"/>
          <w:sz w:val="28"/>
          <w:szCs w:val="28"/>
          <w:lang w:val="uk-UA" w:eastAsia="ru-RU"/>
        </w:rPr>
        <w:t xml:space="preserve">, </w:t>
      </w:r>
      <w:r w:rsidRPr="000F115E">
        <w:rPr>
          <w:rFonts w:ascii="Times New Roman" w:eastAsia="Times New Roman" w:hAnsi="Times New Roman" w:cs="Times New Roman" w:hint="eastAsia"/>
          <w:sz w:val="28"/>
          <w:szCs w:val="28"/>
          <w:lang w:val="uk-UA" w:eastAsia="ru-RU"/>
        </w:rPr>
        <w:t>щоби</w:t>
      </w:r>
      <w:r w:rsidR="00717503" w:rsidRPr="000F115E">
        <w:rPr>
          <w:rFonts w:ascii="Times New Roman" w:eastAsia="Times New Roman" w:hAnsi="Times New Roman" w:cs="Times New Roman"/>
          <w:sz w:val="28"/>
          <w:szCs w:val="28"/>
          <w:lang w:val="uk-UA" w:eastAsia="ru-RU"/>
        </w:rPr>
        <w:t xml:space="preserve"> </w:t>
      </w:r>
      <w:r w:rsidRPr="000F115E">
        <w:rPr>
          <w:rFonts w:ascii="Times New Roman" w:eastAsia="Times New Roman" w:hAnsi="Times New Roman" w:cs="Times New Roman" w:hint="eastAsia"/>
          <w:sz w:val="28"/>
          <w:szCs w:val="28"/>
          <w:lang w:val="uk-UA" w:eastAsia="ru-RU"/>
        </w:rPr>
        <w:t>вона</w:t>
      </w:r>
      <w:r w:rsidR="00717503" w:rsidRPr="000F115E">
        <w:rPr>
          <w:rFonts w:ascii="Times New Roman" w:eastAsia="Times New Roman" w:hAnsi="Times New Roman" w:cs="Times New Roman"/>
          <w:sz w:val="28"/>
          <w:szCs w:val="28"/>
          <w:lang w:val="uk-UA" w:eastAsia="ru-RU"/>
        </w:rPr>
        <w:t xml:space="preserve"> </w:t>
      </w:r>
      <w:r w:rsidRPr="000F115E">
        <w:rPr>
          <w:rFonts w:ascii="Times New Roman" w:eastAsia="Times New Roman" w:hAnsi="Times New Roman" w:cs="Times New Roman" w:hint="eastAsia"/>
          <w:sz w:val="28"/>
          <w:szCs w:val="28"/>
          <w:lang w:val="uk-UA" w:eastAsia="ru-RU"/>
        </w:rPr>
        <w:t>і</w:t>
      </w:r>
      <w:r w:rsidR="00717503" w:rsidRPr="000F115E">
        <w:rPr>
          <w:rFonts w:ascii="Times New Roman" w:eastAsia="Times New Roman" w:hAnsi="Times New Roman" w:cs="Times New Roman"/>
          <w:sz w:val="28"/>
          <w:szCs w:val="28"/>
          <w:lang w:val="uk-UA" w:eastAsia="ru-RU"/>
        </w:rPr>
        <w:t xml:space="preserve"> </w:t>
      </w:r>
      <w:r w:rsidRPr="000F115E">
        <w:rPr>
          <w:rFonts w:ascii="Times New Roman" w:eastAsia="Times New Roman" w:hAnsi="Times New Roman" w:cs="Times New Roman" w:hint="eastAsia"/>
          <w:sz w:val="28"/>
          <w:szCs w:val="28"/>
          <w:lang w:val="uk-UA" w:eastAsia="ru-RU"/>
        </w:rPr>
        <w:t>для</w:t>
      </w:r>
      <w:r w:rsidR="00717503" w:rsidRPr="000F115E">
        <w:rPr>
          <w:rFonts w:ascii="Times New Roman" w:eastAsia="Times New Roman" w:hAnsi="Times New Roman" w:cs="Times New Roman"/>
          <w:sz w:val="28"/>
          <w:szCs w:val="28"/>
          <w:lang w:val="uk-UA" w:eastAsia="ru-RU"/>
        </w:rPr>
        <w:t xml:space="preserve"> </w:t>
      </w:r>
      <w:r w:rsidRPr="000F115E">
        <w:rPr>
          <w:rFonts w:ascii="Times New Roman" w:eastAsia="Times New Roman" w:hAnsi="Times New Roman" w:cs="Times New Roman" w:hint="eastAsia"/>
          <w:sz w:val="28"/>
          <w:szCs w:val="28"/>
          <w:lang w:val="uk-UA" w:eastAsia="ru-RU"/>
        </w:rPr>
        <w:t>того</w:t>
      </w:r>
      <w:r w:rsidRPr="000F115E">
        <w:rPr>
          <w:rFonts w:ascii="Times New Roman" w:eastAsia="Times New Roman" w:hAnsi="Times New Roman" w:cs="Times New Roman"/>
          <w:sz w:val="28"/>
          <w:szCs w:val="28"/>
          <w:lang w:val="uk-UA" w:eastAsia="ru-RU"/>
        </w:rPr>
        <w:t xml:space="preserve">, </w:t>
      </w:r>
      <w:r w:rsidRPr="000F115E">
        <w:rPr>
          <w:rFonts w:ascii="Times New Roman" w:eastAsia="Times New Roman" w:hAnsi="Times New Roman" w:cs="Times New Roman" w:hint="eastAsia"/>
          <w:sz w:val="28"/>
          <w:szCs w:val="28"/>
          <w:lang w:val="uk-UA" w:eastAsia="ru-RU"/>
        </w:rPr>
        <w:t>хто</w:t>
      </w:r>
      <w:r w:rsidR="00717503" w:rsidRPr="000F115E">
        <w:rPr>
          <w:rFonts w:ascii="Times New Roman" w:eastAsia="Times New Roman" w:hAnsi="Times New Roman" w:cs="Times New Roman"/>
          <w:sz w:val="28"/>
          <w:szCs w:val="28"/>
          <w:lang w:val="uk-UA" w:eastAsia="ru-RU"/>
        </w:rPr>
        <w:t xml:space="preserve"> </w:t>
      </w:r>
      <w:r w:rsidRPr="000F115E">
        <w:rPr>
          <w:rFonts w:ascii="Times New Roman" w:eastAsia="Times New Roman" w:hAnsi="Times New Roman" w:cs="Times New Roman" w:hint="eastAsia"/>
          <w:sz w:val="28"/>
          <w:szCs w:val="28"/>
          <w:lang w:val="uk-UA" w:eastAsia="ru-RU"/>
        </w:rPr>
        <w:t>говорить</w:t>
      </w:r>
      <w:r w:rsidR="00717503" w:rsidRPr="000F115E">
        <w:rPr>
          <w:rFonts w:ascii="Times New Roman" w:eastAsia="Times New Roman" w:hAnsi="Times New Roman" w:cs="Times New Roman"/>
          <w:sz w:val="28"/>
          <w:szCs w:val="28"/>
          <w:lang w:val="uk-UA" w:eastAsia="ru-RU"/>
        </w:rPr>
        <w:t xml:space="preserve"> </w:t>
      </w:r>
      <w:r w:rsidRPr="000F115E">
        <w:rPr>
          <w:rFonts w:ascii="Times New Roman" w:eastAsia="Times New Roman" w:hAnsi="Times New Roman" w:cs="Times New Roman" w:hint="eastAsia"/>
          <w:sz w:val="28"/>
          <w:szCs w:val="28"/>
          <w:lang w:val="uk-UA" w:eastAsia="ru-RU"/>
        </w:rPr>
        <w:t>і</w:t>
      </w:r>
      <w:r w:rsidR="00717503" w:rsidRPr="000F115E">
        <w:rPr>
          <w:rFonts w:ascii="Times New Roman" w:eastAsia="Times New Roman" w:hAnsi="Times New Roman" w:cs="Times New Roman"/>
          <w:sz w:val="28"/>
          <w:szCs w:val="28"/>
          <w:lang w:val="uk-UA" w:eastAsia="ru-RU"/>
        </w:rPr>
        <w:t xml:space="preserve"> </w:t>
      </w:r>
      <w:r w:rsidRPr="000F115E">
        <w:rPr>
          <w:rFonts w:ascii="Times New Roman" w:eastAsia="Times New Roman" w:hAnsi="Times New Roman" w:cs="Times New Roman" w:hint="eastAsia"/>
          <w:sz w:val="28"/>
          <w:szCs w:val="28"/>
          <w:lang w:val="uk-UA" w:eastAsia="ru-RU"/>
        </w:rPr>
        <w:t>хто</w:t>
      </w:r>
      <w:r w:rsidR="00717503" w:rsidRPr="000F115E">
        <w:rPr>
          <w:rFonts w:ascii="Times New Roman" w:eastAsia="Times New Roman" w:hAnsi="Times New Roman" w:cs="Times New Roman"/>
          <w:sz w:val="28"/>
          <w:szCs w:val="28"/>
          <w:lang w:val="uk-UA" w:eastAsia="ru-RU"/>
        </w:rPr>
        <w:t xml:space="preserve"> </w:t>
      </w:r>
      <w:r w:rsidRPr="000F115E">
        <w:rPr>
          <w:rFonts w:ascii="Times New Roman" w:eastAsia="Times New Roman" w:hAnsi="Times New Roman" w:cs="Times New Roman" w:hint="eastAsia"/>
          <w:sz w:val="28"/>
          <w:szCs w:val="28"/>
          <w:lang w:val="uk-UA" w:eastAsia="ru-RU"/>
        </w:rPr>
        <w:t>слухає</w:t>
      </w:r>
      <w:r w:rsidR="00717503" w:rsidRPr="000F115E">
        <w:rPr>
          <w:rFonts w:ascii="Times New Roman" w:eastAsia="Times New Roman" w:hAnsi="Times New Roman" w:cs="Times New Roman"/>
          <w:sz w:val="28"/>
          <w:szCs w:val="28"/>
          <w:lang w:val="uk-UA" w:eastAsia="ru-RU"/>
        </w:rPr>
        <w:t xml:space="preserve"> </w:t>
      </w:r>
      <w:r w:rsidRPr="000F115E">
        <w:rPr>
          <w:rFonts w:ascii="Times New Roman" w:eastAsia="Times New Roman" w:hAnsi="Times New Roman" w:cs="Times New Roman" w:hint="eastAsia"/>
          <w:sz w:val="28"/>
          <w:szCs w:val="28"/>
          <w:lang w:val="uk-UA" w:eastAsia="ru-RU"/>
        </w:rPr>
        <w:t>була</w:t>
      </w:r>
      <w:r w:rsidR="00717503" w:rsidRPr="000F115E">
        <w:rPr>
          <w:rFonts w:ascii="Times New Roman" w:eastAsia="Times New Roman" w:hAnsi="Times New Roman" w:cs="Times New Roman"/>
          <w:sz w:val="28"/>
          <w:szCs w:val="28"/>
          <w:lang w:val="uk-UA" w:eastAsia="ru-RU"/>
        </w:rPr>
        <w:t xml:space="preserve"> </w:t>
      </w:r>
      <w:r w:rsidRPr="000F115E">
        <w:rPr>
          <w:rFonts w:ascii="Times New Roman" w:eastAsia="Times New Roman" w:hAnsi="Times New Roman" w:cs="Times New Roman" w:hint="eastAsia"/>
          <w:sz w:val="28"/>
          <w:szCs w:val="28"/>
          <w:lang w:val="uk-UA" w:eastAsia="ru-RU"/>
        </w:rPr>
        <w:t>зрозумілою</w:t>
      </w:r>
      <w:r w:rsidRPr="000F115E">
        <w:rPr>
          <w:rFonts w:ascii="Times New Roman" w:eastAsia="Times New Roman" w:hAnsi="Times New Roman" w:cs="Times New Roman"/>
          <w:sz w:val="28"/>
          <w:szCs w:val="28"/>
          <w:lang w:val="uk-UA" w:eastAsia="ru-RU"/>
        </w:rPr>
        <w:t>.</w:t>
      </w:r>
      <w:r w:rsidR="00717503" w:rsidRPr="000F115E">
        <w:rPr>
          <w:rFonts w:ascii="Times New Roman" w:eastAsia="Times New Roman" w:hAnsi="Times New Roman" w:cs="Times New Roman"/>
          <w:sz w:val="28"/>
          <w:szCs w:val="28"/>
          <w:lang w:val="uk-UA" w:eastAsia="ru-RU"/>
        </w:rPr>
        <w:t xml:space="preserve"> </w:t>
      </w:r>
      <w:r w:rsidR="004216A9" w:rsidRPr="000F115E">
        <w:rPr>
          <w:rFonts w:ascii="Times New Roman" w:eastAsia="Times New Roman" w:hAnsi="Times New Roman" w:cs="Times New Roman"/>
          <w:spacing w:val="-4"/>
          <w:sz w:val="28"/>
          <w:lang w:val="uk-UA" w:eastAsia="uk-UA" w:bidi="uk-UA"/>
        </w:rPr>
        <w:t xml:space="preserve">Кожен </w:t>
      </w:r>
      <w:r w:rsidR="004216A9" w:rsidRPr="000F115E">
        <w:rPr>
          <w:rFonts w:ascii="Times New Roman" w:eastAsia="Times New Roman" w:hAnsi="Times New Roman" w:cs="Times New Roman"/>
          <w:sz w:val="28"/>
          <w:lang w:val="uk-UA" w:eastAsia="uk-UA" w:bidi="uk-UA"/>
        </w:rPr>
        <w:t xml:space="preserve">з </w:t>
      </w:r>
      <w:r w:rsidR="004216A9" w:rsidRPr="000F115E">
        <w:rPr>
          <w:rFonts w:ascii="Times New Roman" w:eastAsia="Times New Roman" w:hAnsi="Times New Roman" w:cs="Times New Roman"/>
          <w:spacing w:val="-5"/>
          <w:sz w:val="28"/>
          <w:lang w:val="uk-UA" w:eastAsia="uk-UA" w:bidi="uk-UA"/>
        </w:rPr>
        <w:t xml:space="preserve">лінгвістів </w:t>
      </w:r>
      <w:r w:rsidR="004216A9" w:rsidRPr="000F115E">
        <w:rPr>
          <w:rFonts w:ascii="Times New Roman" w:eastAsia="Times New Roman" w:hAnsi="Times New Roman" w:cs="Times New Roman"/>
          <w:sz w:val="28"/>
          <w:lang w:val="uk-UA" w:eastAsia="uk-UA" w:bidi="uk-UA"/>
        </w:rPr>
        <w:t xml:space="preserve">у </w:t>
      </w:r>
      <w:r w:rsidR="004216A9" w:rsidRPr="000F115E">
        <w:rPr>
          <w:rFonts w:ascii="Times New Roman" w:eastAsia="Times New Roman" w:hAnsi="Times New Roman" w:cs="Times New Roman"/>
          <w:spacing w:val="-4"/>
          <w:sz w:val="28"/>
          <w:lang w:val="uk-UA" w:eastAsia="uk-UA" w:bidi="uk-UA"/>
        </w:rPr>
        <w:t xml:space="preserve">межах </w:t>
      </w:r>
      <w:r w:rsidR="004216A9" w:rsidRPr="000F115E">
        <w:rPr>
          <w:rFonts w:ascii="Times New Roman" w:eastAsia="Times New Roman" w:hAnsi="Times New Roman" w:cs="Times New Roman"/>
          <w:spacing w:val="-5"/>
          <w:sz w:val="28"/>
          <w:lang w:val="uk-UA" w:eastAsia="uk-UA" w:bidi="uk-UA"/>
        </w:rPr>
        <w:t xml:space="preserve">специфіки свого </w:t>
      </w:r>
      <w:r w:rsidR="004216A9" w:rsidRPr="000F115E">
        <w:rPr>
          <w:rFonts w:ascii="Times New Roman" w:eastAsia="Times New Roman" w:hAnsi="Times New Roman" w:cs="Times New Roman"/>
          <w:spacing w:val="-4"/>
          <w:sz w:val="28"/>
          <w:lang w:val="uk-UA" w:eastAsia="uk-UA" w:bidi="uk-UA"/>
        </w:rPr>
        <w:t xml:space="preserve">напряму </w:t>
      </w:r>
      <w:r w:rsidR="004216A9" w:rsidRPr="000F115E">
        <w:rPr>
          <w:rFonts w:ascii="Times New Roman" w:eastAsia="Times New Roman" w:hAnsi="Times New Roman" w:cs="Times New Roman"/>
          <w:spacing w:val="-5"/>
          <w:sz w:val="28"/>
          <w:lang w:val="uk-UA" w:eastAsia="uk-UA" w:bidi="uk-UA"/>
        </w:rPr>
        <w:t xml:space="preserve">дослідження виокремлює </w:t>
      </w:r>
      <w:r w:rsidR="004216A9" w:rsidRPr="000F115E">
        <w:rPr>
          <w:rFonts w:ascii="Times New Roman" w:eastAsia="Times New Roman" w:hAnsi="Times New Roman" w:cs="Times New Roman"/>
          <w:spacing w:val="-4"/>
          <w:sz w:val="28"/>
          <w:lang w:val="uk-UA" w:eastAsia="uk-UA" w:bidi="uk-UA"/>
        </w:rPr>
        <w:t xml:space="preserve">різні </w:t>
      </w:r>
      <w:r w:rsidR="004216A9" w:rsidRPr="000F115E">
        <w:rPr>
          <w:rFonts w:ascii="Times New Roman" w:eastAsia="Times New Roman" w:hAnsi="Times New Roman" w:cs="Times New Roman"/>
          <w:spacing w:val="-5"/>
          <w:sz w:val="28"/>
          <w:lang w:val="uk-UA" w:eastAsia="uk-UA" w:bidi="uk-UA"/>
        </w:rPr>
        <w:t xml:space="preserve">функції, більшість </w:t>
      </w:r>
      <w:r w:rsidR="004216A9" w:rsidRPr="000F115E">
        <w:rPr>
          <w:rFonts w:ascii="Times New Roman" w:eastAsia="Times New Roman" w:hAnsi="Times New Roman" w:cs="Times New Roman"/>
          <w:sz w:val="28"/>
          <w:lang w:val="uk-UA" w:eastAsia="uk-UA" w:bidi="uk-UA"/>
        </w:rPr>
        <w:t xml:space="preserve">з </w:t>
      </w:r>
      <w:r w:rsidR="004216A9" w:rsidRPr="000F115E">
        <w:rPr>
          <w:rFonts w:ascii="Times New Roman" w:eastAsia="Times New Roman" w:hAnsi="Times New Roman" w:cs="Times New Roman"/>
          <w:spacing w:val="-4"/>
          <w:sz w:val="28"/>
          <w:lang w:val="uk-UA" w:eastAsia="uk-UA" w:bidi="uk-UA"/>
        </w:rPr>
        <w:t xml:space="preserve">яких </w:t>
      </w:r>
      <w:r w:rsidR="004216A9" w:rsidRPr="000F115E">
        <w:rPr>
          <w:rFonts w:ascii="Times New Roman" w:eastAsia="Times New Roman" w:hAnsi="Times New Roman" w:cs="Times New Roman"/>
          <w:spacing w:val="-5"/>
          <w:sz w:val="28"/>
          <w:lang w:val="uk-UA" w:eastAsia="uk-UA" w:bidi="uk-UA"/>
        </w:rPr>
        <w:t xml:space="preserve">пересікаються </w:t>
      </w:r>
      <w:r w:rsidR="004216A9" w:rsidRPr="000F115E">
        <w:rPr>
          <w:rFonts w:ascii="Times New Roman" w:eastAsia="Times New Roman" w:hAnsi="Times New Roman" w:cs="Times New Roman"/>
          <w:sz w:val="28"/>
          <w:lang w:val="uk-UA" w:eastAsia="uk-UA" w:bidi="uk-UA"/>
        </w:rPr>
        <w:t xml:space="preserve">й </w:t>
      </w:r>
      <w:r w:rsidR="004216A9" w:rsidRPr="000F115E">
        <w:rPr>
          <w:rFonts w:ascii="Times New Roman" w:eastAsia="Times New Roman" w:hAnsi="Times New Roman" w:cs="Times New Roman"/>
          <w:spacing w:val="-5"/>
          <w:sz w:val="28"/>
          <w:lang w:val="uk-UA" w:eastAsia="uk-UA" w:bidi="uk-UA"/>
        </w:rPr>
        <w:t xml:space="preserve">різняться </w:t>
      </w:r>
      <w:r w:rsidR="004216A9" w:rsidRPr="000F115E">
        <w:rPr>
          <w:rFonts w:ascii="Times New Roman" w:eastAsia="Times New Roman" w:hAnsi="Times New Roman" w:cs="Times New Roman"/>
          <w:spacing w:val="-4"/>
          <w:sz w:val="28"/>
          <w:lang w:val="uk-UA" w:eastAsia="uk-UA" w:bidi="uk-UA"/>
        </w:rPr>
        <w:t xml:space="preserve">лише </w:t>
      </w:r>
      <w:r w:rsidR="004216A9" w:rsidRPr="000F115E">
        <w:rPr>
          <w:rFonts w:ascii="Times New Roman" w:eastAsia="Times New Roman" w:hAnsi="Times New Roman" w:cs="Times New Roman"/>
          <w:spacing w:val="-5"/>
          <w:sz w:val="28"/>
          <w:lang w:val="uk-UA" w:eastAsia="uk-UA" w:bidi="uk-UA"/>
        </w:rPr>
        <w:t xml:space="preserve">номінативно. </w:t>
      </w:r>
      <w:r w:rsidR="004216A9" w:rsidRPr="000F115E">
        <w:rPr>
          <w:rFonts w:ascii="Times New Roman" w:eastAsia="Times New Roman" w:hAnsi="Times New Roman" w:cs="Times New Roman"/>
          <w:spacing w:val="-4"/>
          <w:sz w:val="28"/>
          <w:lang w:val="uk-UA" w:eastAsia="uk-UA" w:bidi="uk-UA"/>
        </w:rPr>
        <w:t xml:space="preserve">Серед </w:t>
      </w:r>
      <w:r w:rsidR="004216A9" w:rsidRPr="000F115E">
        <w:rPr>
          <w:rFonts w:ascii="Times New Roman" w:eastAsia="Times New Roman" w:hAnsi="Times New Roman" w:cs="Times New Roman"/>
          <w:spacing w:val="-3"/>
          <w:sz w:val="28"/>
          <w:lang w:val="uk-UA" w:eastAsia="uk-UA" w:bidi="uk-UA"/>
        </w:rPr>
        <w:t xml:space="preserve">них   </w:t>
      </w:r>
      <w:r w:rsidR="004216A9" w:rsidRPr="000F115E">
        <w:rPr>
          <w:rFonts w:ascii="Times New Roman" w:eastAsia="Times New Roman" w:hAnsi="Times New Roman" w:cs="Times New Roman"/>
          <w:spacing w:val="-5"/>
          <w:sz w:val="28"/>
          <w:lang w:val="uk-UA" w:eastAsia="uk-UA" w:bidi="uk-UA"/>
        </w:rPr>
        <w:t xml:space="preserve">здебільшого   </w:t>
      </w:r>
      <w:r w:rsidR="004216A9" w:rsidRPr="000F115E">
        <w:rPr>
          <w:rFonts w:ascii="Times New Roman" w:eastAsia="Times New Roman" w:hAnsi="Times New Roman" w:cs="Times New Roman"/>
          <w:i/>
          <w:spacing w:val="-5"/>
          <w:sz w:val="28"/>
          <w:lang w:val="uk-UA" w:eastAsia="uk-UA" w:bidi="uk-UA"/>
        </w:rPr>
        <w:t xml:space="preserve">естетико-пізнавальна   </w:t>
      </w:r>
      <w:r w:rsidR="004216A9" w:rsidRPr="000F115E">
        <w:rPr>
          <w:rFonts w:ascii="Times New Roman" w:eastAsia="Times New Roman" w:hAnsi="Times New Roman" w:cs="Times New Roman"/>
          <w:spacing w:val="-3"/>
          <w:sz w:val="28"/>
          <w:lang w:val="uk-UA" w:eastAsia="uk-UA" w:bidi="uk-UA"/>
        </w:rPr>
        <w:t xml:space="preserve">(О. </w:t>
      </w:r>
      <w:r w:rsidR="004216A9" w:rsidRPr="000F115E">
        <w:rPr>
          <w:rFonts w:ascii="Times New Roman" w:eastAsia="Times New Roman" w:hAnsi="Times New Roman" w:cs="Times New Roman"/>
          <w:spacing w:val="-5"/>
          <w:sz w:val="28"/>
          <w:lang w:val="uk-UA" w:eastAsia="uk-UA" w:bidi="uk-UA"/>
        </w:rPr>
        <w:t xml:space="preserve">Дронова),   </w:t>
      </w:r>
      <w:r w:rsidR="004216A9" w:rsidRPr="000F115E">
        <w:rPr>
          <w:rFonts w:ascii="Times New Roman" w:eastAsia="Times New Roman" w:hAnsi="Times New Roman" w:cs="Times New Roman"/>
          <w:i/>
          <w:spacing w:val="-5"/>
          <w:sz w:val="28"/>
          <w:lang w:val="uk-UA" w:eastAsia="uk-UA" w:bidi="uk-UA"/>
        </w:rPr>
        <w:t xml:space="preserve">функція    підтексту </w:t>
      </w:r>
      <w:r w:rsidR="004216A9" w:rsidRPr="000F115E">
        <w:rPr>
          <w:rFonts w:ascii="Times New Roman" w:eastAsia="Times New Roman" w:hAnsi="Times New Roman" w:cs="Times New Roman"/>
          <w:spacing w:val="-4"/>
          <w:sz w:val="28"/>
          <w:lang w:val="uk-UA" w:eastAsia="uk-UA" w:bidi="uk-UA"/>
        </w:rPr>
        <w:t xml:space="preserve">(О. Дронова, </w:t>
      </w:r>
      <w:r w:rsidR="004216A9" w:rsidRPr="000F115E">
        <w:rPr>
          <w:rFonts w:ascii="Times New Roman" w:eastAsia="Times New Roman" w:hAnsi="Times New Roman" w:cs="Times New Roman"/>
          <w:sz w:val="28"/>
          <w:lang w:val="uk-UA" w:eastAsia="uk-UA" w:bidi="uk-UA"/>
        </w:rPr>
        <w:t xml:space="preserve">О. </w:t>
      </w:r>
      <w:r w:rsidR="004216A9" w:rsidRPr="000F115E">
        <w:rPr>
          <w:rFonts w:ascii="Times New Roman" w:eastAsia="Times New Roman" w:hAnsi="Times New Roman" w:cs="Times New Roman"/>
          <w:spacing w:val="-5"/>
          <w:sz w:val="28"/>
          <w:lang w:val="uk-UA" w:eastAsia="uk-UA" w:bidi="uk-UA"/>
        </w:rPr>
        <w:t xml:space="preserve">Лавриненко, </w:t>
      </w:r>
      <w:r w:rsidR="004216A9" w:rsidRPr="000F115E">
        <w:rPr>
          <w:rFonts w:ascii="Times New Roman" w:eastAsia="Times New Roman" w:hAnsi="Times New Roman" w:cs="Times New Roman"/>
          <w:spacing w:val="-3"/>
          <w:sz w:val="28"/>
          <w:lang w:val="uk-UA" w:eastAsia="uk-UA" w:bidi="uk-UA"/>
        </w:rPr>
        <w:t>Б.</w:t>
      </w:r>
      <w:r w:rsidR="006A7247">
        <w:rPr>
          <w:rFonts w:ascii="Times New Roman" w:eastAsia="Times New Roman" w:hAnsi="Times New Roman" w:cs="Times New Roman"/>
          <w:spacing w:val="-3"/>
          <w:sz w:val="28"/>
          <w:lang w:val="en-US" w:eastAsia="uk-UA" w:bidi="uk-UA"/>
        </w:rPr>
        <w:t> </w:t>
      </w:r>
      <w:r w:rsidR="004216A9" w:rsidRPr="000F115E">
        <w:rPr>
          <w:rFonts w:ascii="Times New Roman" w:eastAsia="Times New Roman" w:hAnsi="Times New Roman" w:cs="Times New Roman"/>
          <w:spacing w:val="-5"/>
          <w:sz w:val="28"/>
          <w:lang w:val="uk-UA" w:eastAsia="uk-UA" w:bidi="uk-UA"/>
        </w:rPr>
        <w:t xml:space="preserve">Лобжанідзе), </w:t>
      </w:r>
      <w:r w:rsidR="004216A9" w:rsidRPr="000F115E">
        <w:rPr>
          <w:rFonts w:ascii="Times New Roman" w:eastAsia="Times New Roman" w:hAnsi="Times New Roman" w:cs="Times New Roman"/>
          <w:i/>
          <w:spacing w:val="-5"/>
          <w:sz w:val="28"/>
          <w:lang w:val="uk-UA" w:eastAsia="uk-UA" w:bidi="uk-UA"/>
        </w:rPr>
        <w:t xml:space="preserve">оцінно-характеризувальна функція, </w:t>
      </w:r>
      <w:r w:rsidR="004216A9" w:rsidRPr="000F115E">
        <w:rPr>
          <w:rFonts w:ascii="Times New Roman" w:eastAsia="Times New Roman" w:hAnsi="Times New Roman" w:cs="Times New Roman"/>
          <w:i/>
          <w:spacing w:val="-3"/>
          <w:sz w:val="28"/>
          <w:lang w:val="uk-UA" w:eastAsia="uk-UA" w:bidi="uk-UA"/>
        </w:rPr>
        <w:t xml:space="preserve">або </w:t>
      </w:r>
      <w:r w:rsidR="004216A9" w:rsidRPr="000F115E">
        <w:rPr>
          <w:rFonts w:ascii="Times New Roman" w:eastAsia="Times New Roman" w:hAnsi="Times New Roman" w:cs="Times New Roman"/>
          <w:i/>
          <w:spacing w:val="-5"/>
          <w:sz w:val="28"/>
          <w:lang w:val="uk-UA" w:eastAsia="uk-UA" w:bidi="uk-UA"/>
        </w:rPr>
        <w:t xml:space="preserve">характерологічна </w:t>
      </w:r>
      <w:r w:rsidR="004216A9" w:rsidRPr="000F115E">
        <w:rPr>
          <w:rFonts w:ascii="Times New Roman" w:eastAsia="Times New Roman" w:hAnsi="Times New Roman" w:cs="Times New Roman"/>
          <w:spacing w:val="-4"/>
          <w:sz w:val="28"/>
          <w:lang w:val="uk-UA" w:eastAsia="uk-UA" w:bidi="uk-UA"/>
        </w:rPr>
        <w:lastRenderedPageBreak/>
        <w:t>(О.</w:t>
      </w:r>
      <w:r w:rsidR="00857C36">
        <w:rPr>
          <w:rFonts w:ascii="Times New Roman" w:eastAsia="Times New Roman" w:hAnsi="Times New Roman" w:cs="Times New Roman"/>
          <w:spacing w:val="-4"/>
          <w:sz w:val="28"/>
          <w:lang w:val="en-US" w:eastAsia="uk-UA" w:bidi="uk-UA"/>
        </w:rPr>
        <w:t> </w:t>
      </w:r>
      <w:r w:rsidR="004216A9" w:rsidRPr="000F115E">
        <w:rPr>
          <w:rFonts w:ascii="Times New Roman" w:eastAsia="Times New Roman" w:hAnsi="Times New Roman" w:cs="Times New Roman"/>
          <w:spacing w:val="-4"/>
          <w:sz w:val="28"/>
          <w:lang w:val="uk-UA" w:eastAsia="uk-UA" w:bidi="uk-UA"/>
        </w:rPr>
        <w:t xml:space="preserve">Дронова, </w:t>
      </w:r>
      <w:r w:rsidR="004216A9" w:rsidRPr="000F115E">
        <w:rPr>
          <w:rFonts w:ascii="Times New Roman" w:eastAsia="Times New Roman" w:hAnsi="Times New Roman" w:cs="Times New Roman"/>
          <w:spacing w:val="-3"/>
          <w:sz w:val="28"/>
          <w:lang w:val="uk-UA" w:eastAsia="uk-UA" w:bidi="uk-UA"/>
        </w:rPr>
        <w:t xml:space="preserve">А. </w:t>
      </w:r>
      <w:r w:rsidR="004216A9" w:rsidRPr="000F115E">
        <w:rPr>
          <w:rFonts w:ascii="Times New Roman" w:eastAsia="Times New Roman" w:hAnsi="Times New Roman" w:cs="Times New Roman"/>
          <w:spacing w:val="-4"/>
          <w:sz w:val="28"/>
          <w:lang w:val="uk-UA" w:eastAsia="uk-UA" w:bidi="uk-UA"/>
        </w:rPr>
        <w:t xml:space="preserve">Тютенко, </w:t>
      </w:r>
      <w:r w:rsidR="004216A9" w:rsidRPr="000F115E">
        <w:rPr>
          <w:rFonts w:ascii="Times New Roman" w:eastAsia="Times New Roman" w:hAnsi="Times New Roman" w:cs="Times New Roman"/>
          <w:spacing w:val="-3"/>
          <w:sz w:val="28"/>
          <w:lang w:val="uk-UA" w:eastAsia="uk-UA" w:bidi="uk-UA"/>
        </w:rPr>
        <w:t xml:space="preserve">І. </w:t>
      </w:r>
      <w:r w:rsidR="004216A9" w:rsidRPr="000F115E">
        <w:rPr>
          <w:rFonts w:ascii="Times New Roman" w:eastAsia="Times New Roman" w:hAnsi="Times New Roman" w:cs="Times New Roman"/>
          <w:spacing w:val="-5"/>
          <w:sz w:val="28"/>
          <w:lang w:val="uk-UA" w:eastAsia="uk-UA" w:bidi="uk-UA"/>
        </w:rPr>
        <w:t xml:space="preserve">Александрова,  </w:t>
      </w:r>
      <w:r w:rsidR="004216A9" w:rsidRPr="000F115E">
        <w:rPr>
          <w:rFonts w:ascii="Times New Roman" w:eastAsia="Times New Roman" w:hAnsi="Times New Roman" w:cs="Times New Roman"/>
          <w:spacing w:val="-3"/>
          <w:sz w:val="28"/>
          <w:lang w:val="uk-UA" w:eastAsia="uk-UA" w:bidi="uk-UA"/>
        </w:rPr>
        <w:t>В.</w:t>
      </w:r>
      <w:r w:rsidR="00857C36" w:rsidRPr="00857C36">
        <w:rPr>
          <w:rFonts w:ascii="Times New Roman" w:eastAsia="Times New Roman" w:hAnsi="Times New Roman" w:cs="Times New Roman"/>
          <w:spacing w:val="-3"/>
          <w:sz w:val="28"/>
          <w:lang w:val="uk-UA" w:eastAsia="uk-UA" w:bidi="uk-UA"/>
        </w:rPr>
        <w:t xml:space="preserve"> </w:t>
      </w:r>
      <w:r w:rsidR="004216A9" w:rsidRPr="000F115E">
        <w:rPr>
          <w:rFonts w:ascii="Times New Roman" w:eastAsia="Times New Roman" w:hAnsi="Times New Roman" w:cs="Times New Roman"/>
          <w:spacing w:val="-4"/>
          <w:sz w:val="28"/>
          <w:lang w:val="uk-UA" w:eastAsia="uk-UA" w:bidi="uk-UA"/>
        </w:rPr>
        <w:t>Гайдар)</w:t>
      </w:r>
      <w:r w:rsidR="004216A9" w:rsidRPr="000F115E">
        <w:rPr>
          <w:rFonts w:ascii="Times New Roman" w:eastAsia="Times New Roman" w:hAnsi="Times New Roman" w:cs="Times New Roman"/>
          <w:i/>
          <w:spacing w:val="-4"/>
          <w:sz w:val="28"/>
          <w:lang w:val="uk-UA" w:eastAsia="uk-UA" w:bidi="uk-UA"/>
        </w:rPr>
        <w:t>,</w:t>
      </w:r>
      <w:r w:rsidR="004216A9" w:rsidRPr="000F115E">
        <w:rPr>
          <w:rFonts w:ascii="Times New Roman" w:eastAsia="Times New Roman" w:hAnsi="Times New Roman" w:cs="Times New Roman"/>
          <w:sz w:val="28"/>
          <w:lang w:val="uk-UA" w:eastAsia="uk-UA" w:bidi="uk-UA"/>
        </w:rPr>
        <w:t>а</w:t>
      </w:r>
      <w:r w:rsidR="004216A9" w:rsidRPr="000F115E">
        <w:rPr>
          <w:rFonts w:ascii="Times New Roman" w:eastAsia="Times New Roman" w:hAnsi="Times New Roman" w:cs="Times New Roman"/>
          <w:spacing w:val="-4"/>
          <w:sz w:val="28"/>
          <w:lang w:val="uk-UA" w:eastAsia="uk-UA" w:bidi="uk-UA"/>
        </w:rPr>
        <w:t>також</w:t>
      </w:r>
      <w:r w:rsidR="00717503" w:rsidRPr="000F115E">
        <w:rPr>
          <w:rFonts w:ascii="Times New Roman" w:eastAsia="Times New Roman" w:hAnsi="Times New Roman" w:cs="Times New Roman"/>
          <w:spacing w:val="-4"/>
          <w:sz w:val="28"/>
          <w:lang w:val="uk-UA" w:eastAsia="uk-UA" w:bidi="uk-UA"/>
        </w:rPr>
        <w:t xml:space="preserve"> </w:t>
      </w:r>
      <w:r w:rsidR="004216A9" w:rsidRPr="000F115E">
        <w:rPr>
          <w:rFonts w:ascii="Times New Roman" w:eastAsia="Times New Roman" w:hAnsi="Times New Roman" w:cs="Times New Roman"/>
          <w:i/>
          <w:spacing w:val="-5"/>
          <w:sz w:val="28"/>
          <w:lang w:val="uk-UA" w:eastAsia="uk-UA" w:bidi="uk-UA"/>
        </w:rPr>
        <w:t>емотивно-експресивну</w:t>
      </w:r>
      <w:r w:rsidR="00717503" w:rsidRPr="000F115E">
        <w:rPr>
          <w:rFonts w:ascii="Times New Roman" w:eastAsia="Times New Roman" w:hAnsi="Times New Roman" w:cs="Times New Roman"/>
          <w:i/>
          <w:spacing w:val="-5"/>
          <w:sz w:val="28"/>
          <w:lang w:val="uk-UA" w:eastAsia="uk-UA" w:bidi="uk-UA"/>
        </w:rPr>
        <w:t xml:space="preserve"> </w:t>
      </w:r>
      <w:r w:rsidR="004216A9" w:rsidRPr="000F115E">
        <w:rPr>
          <w:rFonts w:ascii="Times New Roman" w:eastAsia="Times New Roman" w:hAnsi="Times New Roman" w:cs="Times New Roman"/>
          <w:spacing w:val="-4"/>
          <w:sz w:val="28"/>
          <w:lang w:val="uk-UA" w:eastAsia="uk-UA" w:bidi="uk-UA"/>
        </w:rPr>
        <w:t>(В.</w:t>
      </w:r>
      <w:r w:rsidR="00857C36" w:rsidRPr="00857C36">
        <w:rPr>
          <w:rFonts w:ascii="Times New Roman" w:eastAsia="Times New Roman" w:hAnsi="Times New Roman" w:cs="Times New Roman"/>
          <w:sz w:val="28"/>
          <w:lang w:val="uk-UA" w:eastAsia="uk-UA" w:bidi="uk-UA"/>
        </w:rPr>
        <w:t xml:space="preserve"> </w:t>
      </w:r>
      <w:r w:rsidR="004216A9" w:rsidRPr="000F115E">
        <w:rPr>
          <w:rFonts w:ascii="Times New Roman" w:eastAsia="Times New Roman" w:hAnsi="Times New Roman" w:cs="Times New Roman"/>
          <w:spacing w:val="-4"/>
          <w:sz w:val="28"/>
          <w:lang w:val="uk-UA" w:eastAsia="uk-UA" w:bidi="uk-UA"/>
        </w:rPr>
        <w:t>Гайдар,</w:t>
      </w:r>
      <w:r w:rsidR="00717503" w:rsidRPr="000F115E">
        <w:rPr>
          <w:rFonts w:ascii="Times New Roman" w:eastAsia="Times New Roman" w:hAnsi="Times New Roman" w:cs="Times New Roman"/>
          <w:spacing w:val="-4"/>
          <w:sz w:val="28"/>
          <w:lang w:val="uk-UA" w:eastAsia="uk-UA" w:bidi="uk-UA"/>
        </w:rPr>
        <w:t xml:space="preserve"> </w:t>
      </w:r>
      <w:r w:rsidR="004216A9" w:rsidRPr="000F115E">
        <w:rPr>
          <w:rFonts w:ascii="Times New Roman" w:eastAsia="Times New Roman" w:hAnsi="Times New Roman" w:cs="Times New Roman"/>
          <w:spacing w:val="-3"/>
          <w:sz w:val="28"/>
          <w:lang w:val="uk-UA" w:eastAsia="uk-UA" w:bidi="uk-UA"/>
        </w:rPr>
        <w:t>А</w:t>
      </w:r>
      <w:r w:rsidR="00857C36" w:rsidRPr="00857C36">
        <w:rPr>
          <w:rFonts w:ascii="Times New Roman" w:eastAsia="Times New Roman" w:hAnsi="Times New Roman" w:cs="Times New Roman"/>
          <w:spacing w:val="-3"/>
          <w:sz w:val="28"/>
          <w:lang w:eastAsia="uk-UA" w:bidi="uk-UA"/>
        </w:rPr>
        <w:t xml:space="preserve">. </w:t>
      </w:r>
      <w:r w:rsidR="004216A9" w:rsidRPr="000F115E">
        <w:rPr>
          <w:rFonts w:ascii="Times New Roman" w:eastAsia="Times New Roman" w:hAnsi="Times New Roman" w:cs="Times New Roman"/>
          <w:spacing w:val="-5"/>
          <w:sz w:val="28"/>
          <w:lang w:val="uk-UA" w:eastAsia="uk-UA" w:bidi="uk-UA"/>
        </w:rPr>
        <w:t>Тютенко)</w:t>
      </w:r>
      <w:r w:rsidR="004216A9" w:rsidRPr="000F115E">
        <w:rPr>
          <w:rFonts w:ascii="Times New Roman" w:eastAsia="Times New Roman" w:hAnsi="Times New Roman" w:cs="Times New Roman"/>
          <w:i/>
          <w:spacing w:val="-5"/>
          <w:sz w:val="28"/>
          <w:lang w:val="uk-UA" w:eastAsia="uk-UA" w:bidi="uk-UA"/>
        </w:rPr>
        <w:t>.</w:t>
      </w:r>
    </w:p>
    <w:p w:rsidR="00117CBC" w:rsidRPr="000F115E" w:rsidRDefault="004216A9" w:rsidP="00117CBC">
      <w:pPr>
        <w:widowControl w:val="0"/>
        <w:autoSpaceDE w:val="0"/>
        <w:autoSpaceDN w:val="0"/>
        <w:spacing w:after="0" w:line="360" w:lineRule="auto"/>
        <w:ind w:firstLine="709"/>
        <w:jc w:val="both"/>
        <w:rPr>
          <w:rFonts w:ascii="Times New Roman" w:eastAsia="Times New Roman" w:hAnsi="Times New Roman" w:cs="Times New Roman"/>
          <w:spacing w:val="-4"/>
          <w:sz w:val="28"/>
          <w:szCs w:val="28"/>
          <w:lang w:val="uk-UA" w:eastAsia="uk-UA" w:bidi="uk-UA"/>
        </w:rPr>
      </w:pPr>
      <w:r w:rsidRPr="000F115E">
        <w:rPr>
          <w:rFonts w:ascii="Times New Roman" w:eastAsia="Times New Roman" w:hAnsi="Times New Roman" w:cs="Times New Roman"/>
          <w:sz w:val="28"/>
          <w:szCs w:val="28"/>
          <w:lang w:val="uk-UA" w:eastAsia="uk-UA" w:bidi="uk-UA"/>
        </w:rPr>
        <w:t xml:space="preserve">На думку О. Дронової, у структурі стилістичної функції розрізняють дві сторони, одна з яких тяжіє до авторського складника та є способом вираження </w:t>
      </w:r>
      <w:r w:rsidRPr="000F115E">
        <w:rPr>
          <w:rFonts w:ascii="Times New Roman" w:eastAsia="Times New Roman" w:hAnsi="Times New Roman" w:cs="Times New Roman"/>
          <w:spacing w:val="-4"/>
          <w:sz w:val="28"/>
          <w:szCs w:val="28"/>
          <w:lang w:val="uk-UA" w:eastAsia="uk-UA" w:bidi="uk-UA"/>
        </w:rPr>
        <w:t xml:space="preserve">думок, ідей </w:t>
      </w:r>
      <w:r w:rsidRPr="000F115E">
        <w:rPr>
          <w:rFonts w:ascii="Times New Roman" w:eastAsia="Times New Roman" w:hAnsi="Times New Roman" w:cs="Times New Roman"/>
          <w:spacing w:val="-3"/>
          <w:sz w:val="28"/>
          <w:szCs w:val="28"/>
          <w:lang w:val="uk-UA" w:eastAsia="uk-UA" w:bidi="uk-UA"/>
        </w:rPr>
        <w:t xml:space="preserve">чи </w:t>
      </w:r>
      <w:r w:rsidRPr="000F115E">
        <w:rPr>
          <w:rFonts w:ascii="Times New Roman" w:eastAsia="Times New Roman" w:hAnsi="Times New Roman" w:cs="Times New Roman"/>
          <w:spacing w:val="-5"/>
          <w:sz w:val="28"/>
          <w:szCs w:val="28"/>
          <w:lang w:val="uk-UA" w:eastAsia="uk-UA" w:bidi="uk-UA"/>
        </w:rPr>
        <w:t xml:space="preserve">почуттів автора, </w:t>
      </w:r>
      <w:r w:rsidRPr="000F115E">
        <w:rPr>
          <w:rFonts w:ascii="Times New Roman" w:eastAsia="Times New Roman" w:hAnsi="Times New Roman" w:cs="Times New Roman"/>
          <w:sz w:val="28"/>
          <w:szCs w:val="28"/>
          <w:lang w:val="uk-UA" w:eastAsia="uk-UA" w:bidi="uk-UA"/>
        </w:rPr>
        <w:t xml:space="preserve">а </w:t>
      </w:r>
      <w:r w:rsidRPr="000F115E">
        <w:rPr>
          <w:rFonts w:ascii="Times New Roman" w:eastAsia="Times New Roman" w:hAnsi="Times New Roman" w:cs="Times New Roman"/>
          <w:spacing w:val="-4"/>
          <w:sz w:val="28"/>
          <w:szCs w:val="28"/>
          <w:lang w:val="uk-UA" w:eastAsia="uk-UA" w:bidi="uk-UA"/>
        </w:rPr>
        <w:t xml:space="preserve">інша </w:t>
      </w:r>
      <w:r w:rsidRPr="000F115E">
        <w:rPr>
          <w:rFonts w:ascii="Times New Roman" w:eastAsia="Times New Roman" w:hAnsi="Times New Roman" w:cs="Times New Roman"/>
          <w:sz w:val="28"/>
          <w:szCs w:val="28"/>
          <w:lang w:val="uk-UA" w:eastAsia="uk-UA" w:bidi="uk-UA"/>
        </w:rPr>
        <w:t xml:space="preserve">– </w:t>
      </w:r>
      <w:r w:rsidRPr="000F115E">
        <w:rPr>
          <w:rFonts w:ascii="Times New Roman" w:eastAsia="Times New Roman" w:hAnsi="Times New Roman" w:cs="Times New Roman"/>
          <w:spacing w:val="-5"/>
          <w:sz w:val="28"/>
          <w:szCs w:val="28"/>
          <w:lang w:val="uk-UA" w:eastAsia="uk-UA" w:bidi="uk-UA"/>
        </w:rPr>
        <w:t xml:space="preserve">стосується </w:t>
      </w:r>
      <w:r w:rsidRPr="000F115E">
        <w:rPr>
          <w:rFonts w:ascii="Times New Roman" w:eastAsia="Times New Roman" w:hAnsi="Times New Roman" w:cs="Times New Roman"/>
          <w:spacing w:val="-4"/>
          <w:sz w:val="28"/>
          <w:szCs w:val="28"/>
          <w:lang w:val="uk-UA" w:eastAsia="uk-UA" w:bidi="uk-UA"/>
        </w:rPr>
        <w:t xml:space="preserve">адресата через можливість впливу </w:t>
      </w:r>
      <w:r w:rsidRPr="000F115E">
        <w:rPr>
          <w:rFonts w:ascii="Times New Roman" w:eastAsia="Times New Roman" w:hAnsi="Times New Roman" w:cs="Times New Roman"/>
          <w:sz w:val="28"/>
          <w:szCs w:val="28"/>
          <w:lang w:val="uk-UA" w:eastAsia="uk-UA" w:bidi="uk-UA"/>
        </w:rPr>
        <w:t xml:space="preserve">на </w:t>
      </w:r>
      <w:r w:rsidRPr="000F115E">
        <w:rPr>
          <w:rFonts w:ascii="Times New Roman" w:eastAsia="Times New Roman" w:hAnsi="Times New Roman" w:cs="Times New Roman"/>
          <w:spacing w:val="-4"/>
          <w:sz w:val="28"/>
          <w:szCs w:val="28"/>
          <w:lang w:val="uk-UA" w:eastAsia="uk-UA" w:bidi="uk-UA"/>
        </w:rPr>
        <w:t xml:space="preserve">нього </w:t>
      </w:r>
      <w:r w:rsidRPr="000F115E">
        <w:rPr>
          <w:rFonts w:ascii="Times New Roman" w:eastAsia="Times New Roman" w:hAnsi="Times New Roman" w:cs="Times New Roman"/>
          <w:sz w:val="28"/>
          <w:szCs w:val="28"/>
          <w:lang w:val="uk-UA" w:eastAsia="uk-UA" w:bidi="uk-UA"/>
        </w:rPr>
        <w:t xml:space="preserve">і </w:t>
      </w:r>
      <w:r w:rsidRPr="000F115E">
        <w:rPr>
          <w:rFonts w:ascii="Times New Roman" w:eastAsia="Times New Roman" w:hAnsi="Times New Roman" w:cs="Times New Roman"/>
          <w:spacing w:val="-4"/>
          <w:sz w:val="28"/>
          <w:szCs w:val="28"/>
          <w:lang w:val="uk-UA" w:eastAsia="uk-UA" w:bidi="uk-UA"/>
        </w:rPr>
        <w:t xml:space="preserve">його сприймання </w:t>
      </w:r>
      <w:r w:rsidRPr="000F115E">
        <w:rPr>
          <w:rFonts w:ascii="Times New Roman" w:eastAsia="Times New Roman" w:hAnsi="Times New Roman" w:cs="Times New Roman"/>
          <w:spacing w:val="-5"/>
          <w:sz w:val="28"/>
          <w:szCs w:val="28"/>
          <w:lang w:val="uk-UA" w:eastAsia="uk-UA" w:bidi="uk-UA"/>
        </w:rPr>
        <w:t xml:space="preserve">тексту. </w:t>
      </w:r>
      <w:r w:rsidRPr="000F115E">
        <w:rPr>
          <w:rFonts w:ascii="Times New Roman" w:eastAsia="Times New Roman" w:hAnsi="Times New Roman" w:cs="Times New Roman"/>
          <w:sz w:val="28"/>
          <w:szCs w:val="28"/>
          <w:lang w:val="uk-UA" w:eastAsia="uk-UA" w:bidi="uk-UA"/>
        </w:rPr>
        <w:t xml:space="preserve">У </w:t>
      </w:r>
      <w:r w:rsidRPr="000F115E">
        <w:rPr>
          <w:rFonts w:ascii="Times New Roman" w:eastAsia="Times New Roman" w:hAnsi="Times New Roman" w:cs="Times New Roman"/>
          <w:spacing w:val="-4"/>
          <w:sz w:val="28"/>
          <w:szCs w:val="28"/>
          <w:lang w:val="uk-UA" w:eastAsia="uk-UA" w:bidi="uk-UA"/>
        </w:rPr>
        <w:t xml:space="preserve">просторі </w:t>
      </w:r>
      <w:r w:rsidRPr="000F115E">
        <w:rPr>
          <w:rFonts w:ascii="Times New Roman" w:eastAsia="Times New Roman" w:hAnsi="Times New Roman" w:cs="Times New Roman"/>
          <w:spacing w:val="-5"/>
          <w:sz w:val="28"/>
          <w:szCs w:val="28"/>
          <w:lang w:val="uk-UA" w:eastAsia="uk-UA" w:bidi="uk-UA"/>
        </w:rPr>
        <w:t xml:space="preserve">художнього </w:t>
      </w:r>
      <w:r w:rsidRPr="000F115E">
        <w:rPr>
          <w:rFonts w:ascii="Times New Roman" w:eastAsia="Times New Roman" w:hAnsi="Times New Roman" w:cs="Times New Roman"/>
          <w:spacing w:val="-3"/>
          <w:sz w:val="28"/>
          <w:szCs w:val="28"/>
          <w:lang w:val="uk-UA" w:eastAsia="uk-UA" w:bidi="uk-UA"/>
        </w:rPr>
        <w:t xml:space="preserve">тексту </w:t>
      </w:r>
      <w:r w:rsidRPr="000F115E">
        <w:rPr>
          <w:rFonts w:ascii="Times New Roman" w:eastAsia="Times New Roman" w:hAnsi="Times New Roman" w:cs="Times New Roman"/>
          <w:sz w:val="28"/>
          <w:szCs w:val="28"/>
          <w:lang w:val="uk-UA" w:eastAsia="uk-UA" w:bidi="uk-UA"/>
        </w:rPr>
        <w:t xml:space="preserve">ці </w:t>
      </w:r>
      <w:r w:rsidRPr="000F115E">
        <w:rPr>
          <w:rFonts w:ascii="Times New Roman" w:eastAsia="Times New Roman" w:hAnsi="Times New Roman" w:cs="Times New Roman"/>
          <w:spacing w:val="-4"/>
          <w:sz w:val="28"/>
          <w:szCs w:val="28"/>
          <w:lang w:val="uk-UA" w:eastAsia="uk-UA" w:bidi="uk-UA"/>
        </w:rPr>
        <w:t xml:space="preserve">сторони </w:t>
      </w:r>
      <w:r w:rsidRPr="000F115E">
        <w:rPr>
          <w:rFonts w:ascii="Times New Roman" w:eastAsia="Times New Roman" w:hAnsi="Times New Roman" w:cs="Times New Roman"/>
          <w:spacing w:val="-5"/>
          <w:sz w:val="28"/>
          <w:szCs w:val="28"/>
          <w:lang w:val="uk-UA" w:eastAsia="uk-UA" w:bidi="uk-UA"/>
        </w:rPr>
        <w:t xml:space="preserve">взаємозумовлені </w:t>
      </w:r>
      <w:r w:rsidRPr="000F115E">
        <w:rPr>
          <w:rFonts w:ascii="Times New Roman" w:eastAsia="Times New Roman" w:hAnsi="Times New Roman" w:cs="Times New Roman"/>
          <w:sz w:val="28"/>
          <w:szCs w:val="28"/>
          <w:lang w:val="uk-UA" w:eastAsia="uk-UA" w:bidi="uk-UA"/>
        </w:rPr>
        <w:t xml:space="preserve">й </w:t>
      </w:r>
      <w:r w:rsidRPr="000F115E">
        <w:rPr>
          <w:rFonts w:ascii="Times New Roman" w:eastAsia="Times New Roman" w:hAnsi="Times New Roman" w:cs="Times New Roman"/>
          <w:spacing w:val="-5"/>
          <w:sz w:val="28"/>
          <w:szCs w:val="28"/>
          <w:lang w:val="uk-UA" w:eastAsia="uk-UA" w:bidi="uk-UA"/>
        </w:rPr>
        <w:t xml:space="preserve">переплетені </w:t>
      </w:r>
      <w:r w:rsidRPr="000F115E">
        <w:rPr>
          <w:rFonts w:ascii="Times New Roman" w:eastAsia="Times New Roman" w:hAnsi="Times New Roman" w:cs="Times New Roman"/>
          <w:spacing w:val="-3"/>
          <w:sz w:val="28"/>
          <w:szCs w:val="28"/>
          <w:lang w:val="uk-UA" w:eastAsia="uk-UA" w:bidi="uk-UA"/>
        </w:rPr>
        <w:t xml:space="preserve">між </w:t>
      </w:r>
      <w:r w:rsidRPr="000F115E">
        <w:rPr>
          <w:rFonts w:ascii="Times New Roman" w:eastAsia="Times New Roman" w:hAnsi="Times New Roman" w:cs="Times New Roman"/>
          <w:spacing w:val="-4"/>
          <w:sz w:val="28"/>
          <w:szCs w:val="28"/>
          <w:lang w:val="uk-UA" w:eastAsia="uk-UA" w:bidi="uk-UA"/>
        </w:rPr>
        <w:t>собою,</w:t>
      </w:r>
      <w:r w:rsidRPr="000F115E">
        <w:rPr>
          <w:rFonts w:ascii="Times New Roman" w:eastAsia="Times New Roman" w:hAnsi="Times New Roman" w:cs="Times New Roman"/>
          <w:spacing w:val="-5"/>
          <w:sz w:val="28"/>
          <w:szCs w:val="28"/>
          <w:lang w:val="uk-UA" w:eastAsia="uk-UA" w:bidi="uk-UA"/>
        </w:rPr>
        <w:t xml:space="preserve">створюють </w:t>
      </w:r>
      <w:r w:rsidRPr="000F115E">
        <w:rPr>
          <w:rFonts w:ascii="Times New Roman" w:eastAsia="Times New Roman" w:hAnsi="Times New Roman" w:cs="Times New Roman"/>
          <w:spacing w:val="-3"/>
          <w:sz w:val="28"/>
          <w:szCs w:val="28"/>
          <w:lang w:val="uk-UA" w:eastAsia="uk-UA" w:bidi="uk-UA"/>
        </w:rPr>
        <w:t xml:space="preserve">так </w:t>
      </w:r>
      <w:r w:rsidRPr="000F115E">
        <w:rPr>
          <w:rFonts w:ascii="Times New Roman" w:eastAsia="Times New Roman" w:hAnsi="Times New Roman" w:cs="Times New Roman"/>
          <w:spacing w:val="-4"/>
          <w:sz w:val="28"/>
          <w:szCs w:val="28"/>
          <w:lang w:val="uk-UA" w:eastAsia="uk-UA" w:bidi="uk-UA"/>
        </w:rPr>
        <w:t xml:space="preserve">звану </w:t>
      </w:r>
      <w:r w:rsidRPr="000F115E">
        <w:rPr>
          <w:rFonts w:ascii="Times New Roman" w:eastAsia="Times New Roman" w:hAnsi="Times New Roman" w:cs="Times New Roman"/>
          <w:spacing w:val="-5"/>
          <w:sz w:val="28"/>
          <w:szCs w:val="28"/>
          <w:lang w:val="uk-UA" w:eastAsia="uk-UA" w:bidi="uk-UA"/>
        </w:rPr>
        <w:t xml:space="preserve">двосторонню єдність </w:t>
      </w:r>
      <w:r w:rsidRPr="000F115E">
        <w:rPr>
          <w:rFonts w:ascii="Times New Roman" w:eastAsia="Times New Roman" w:hAnsi="Times New Roman" w:cs="Times New Roman"/>
          <w:sz w:val="28"/>
          <w:szCs w:val="28"/>
          <w:lang w:val="uk-UA" w:eastAsia="uk-UA" w:bidi="uk-UA"/>
        </w:rPr>
        <w:t xml:space="preserve">– із </w:t>
      </w:r>
      <w:r w:rsidRPr="000F115E">
        <w:rPr>
          <w:rFonts w:ascii="Times New Roman" w:eastAsia="Times New Roman" w:hAnsi="Times New Roman" w:cs="Times New Roman"/>
          <w:spacing w:val="-3"/>
          <w:sz w:val="28"/>
          <w:szCs w:val="28"/>
          <w:lang w:val="uk-UA" w:eastAsia="uk-UA" w:bidi="uk-UA"/>
        </w:rPr>
        <w:t xml:space="preserve">боку </w:t>
      </w:r>
      <w:r w:rsidRPr="000F115E">
        <w:rPr>
          <w:rFonts w:ascii="Times New Roman" w:eastAsia="Times New Roman" w:hAnsi="Times New Roman" w:cs="Times New Roman"/>
          <w:spacing w:val="-5"/>
          <w:sz w:val="28"/>
          <w:szCs w:val="28"/>
          <w:lang w:val="uk-UA" w:eastAsia="uk-UA" w:bidi="uk-UA"/>
        </w:rPr>
        <w:t xml:space="preserve">автора </w:t>
      </w:r>
      <w:r w:rsidRPr="000F115E">
        <w:rPr>
          <w:rFonts w:ascii="Times New Roman" w:eastAsia="Times New Roman" w:hAnsi="Times New Roman" w:cs="Times New Roman"/>
          <w:spacing w:val="-3"/>
          <w:sz w:val="28"/>
          <w:szCs w:val="28"/>
          <w:lang w:val="uk-UA" w:eastAsia="uk-UA" w:bidi="uk-UA"/>
        </w:rPr>
        <w:t xml:space="preserve">та </w:t>
      </w:r>
      <w:r w:rsidRPr="000F115E">
        <w:rPr>
          <w:rFonts w:ascii="Times New Roman" w:eastAsia="Times New Roman" w:hAnsi="Times New Roman" w:cs="Times New Roman"/>
          <w:spacing w:val="-4"/>
          <w:sz w:val="28"/>
          <w:szCs w:val="28"/>
          <w:lang w:val="uk-UA" w:eastAsia="uk-UA" w:bidi="uk-UA"/>
        </w:rPr>
        <w:t xml:space="preserve">читача.  </w:t>
      </w:r>
    </w:p>
    <w:p w:rsidR="004216A9" w:rsidRPr="000F115E" w:rsidRDefault="004216A9" w:rsidP="00117CBC">
      <w:pPr>
        <w:widowControl w:val="0"/>
        <w:autoSpaceDE w:val="0"/>
        <w:autoSpaceDN w:val="0"/>
        <w:spacing w:after="0" w:line="360" w:lineRule="auto"/>
        <w:ind w:firstLine="709"/>
        <w:jc w:val="both"/>
        <w:rPr>
          <w:rFonts w:ascii="Times New Roman" w:eastAsia="Times New Roman" w:hAnsi="Times New Roman" w:cs="Times New Roman"/>
          <w:spacing w:val="-4"/>
          <w:sz w:val="28"/>
          <w:szCs w:val="28"/>
          <w:lang w:val="uk-UA" w:eastAsia="uk-UA" w:bidi="uk-UA"/>
        </w:rPr>
      </w:pPr>
      <w:r w:rsidRPr="000F115E">
        <w:rPr>
          <w:rFonts w:ascii="Times New Roman" w:eastAsia="Times New Roman" w:hAnsi="Times New Roman" w:cs="Times New Roman"/>
          <w:spacing w:val="-4"/>
          <w:sz w:val="28"/>
          <w:szCs w:val="28"/>
          <w:lang w:val="uk-UA" w:eastAsia="uk-UA" w:bidi="uk-UA"/>
        </w:rPr>
        <w:t xml:space="preserve">Дослідниця  </w:t>
      </w:r>
      <w:r w:rsidRPr="000F115E">
        <w:rPr>
          <w:rFonts w:ascii="Times New Roman" w:eastAsia="Times New Roman" w:hAnsi="Times New Roman" w:cs="Times New Roman"/>
          <w:spacing w:val="-5"/>
          <w:sz w:val="28"/>
          <w:szCs w:val="28"/>
          <w:lang w:val="uk-UA" w:eastAsia="uk-UA" w:bidi="uk-UA"/>
        </w:rPr>
        <w:t xml:space="preserve">вважає, </w:t>
      </w:r>
      <w:r w:rsidRPr="000F115E">
        <w:rPr>
          <w:rFonts w:ascii="Times New Roman" w:eastAsia="Times New Roman" w:hAnsi="Times New Roman" w:cs="Times New Roman"/>
          <w:spacing w:val="-3"/>
          <w:sz w:val="28"/>
          <w:szCs w:val="28"/>
          <w:lang w:val="uk-UA" w:eastAsia="uk-UA" w:bidi="uk-UA"/>
        </w:rPr>
        <w:t xml:space="preserve">що </w:t>
      </w:r>
      <w:r w:rsidRPr="000F115E">
        <w:rPr>
          <w:rFonts w:ascii="Times New Roman" w:eastAsia="Times New Roman" w:hAnsi="Times New Roman" w:cs="Times New Roman"/>
          <w:spacing w:val="-5"/>
          <w:sz w:val="28"/>
          <w:szCs w:val="28"/>
          <w:lang w:val="uk-UA" w:eastAsia="uk-UA" w:bidi="uk-UA"/>
        </w:rPr>
        <w:t xml:space="preserve">реалізація </w:t>
      </w:r>
      <w:r w:rsidRPr="000F115E">
        <w:rPr>
          <w:rFonts w:ascii="Times New Roman" w:eastAsia="Times New Roman" w:hAnsi="Times New Roman" w:cs="Times New Roman"/>
          <w:spacing w:val="-4"/>
          <w:sz w:val="28"/>
          <w:szCs w:val="28"/>
          <w:lang w:val="uk-UA" w:eastAsia="uk-UA" w:bidi="uk-UA"/>
        </w:rPr>
        <w:t xml:space="preserve">цієї </w:t>
      </w:r>
      <w:r w:rsidRPr="000F115E">
        <w:rPr>
          <w:rFonts w:ascii="Times New Roman" w:eastAsia="Times New Roman" w:hAnsi="Times New Roman" w:cs="Times New Roman"/>
          <w:spacing w:val="-5"/>
          <w:sz w:val="28"/>
          <w:szCs w:val="28"/>
          <w:lang w:val="uk-UA" w:eastAsia="uk-UA" w:bidi="uk-UA"/>
        </w:rPr>
        <w:t xml:space="preserve">двофакторної єдності стилістичної </w:t>
      </w:r>
      <w:r w:rsidRPr="000F115E">
        <w:rPr>
          <w:rFonts w:ascii="Times New Roman" w:eastAsia="Times New Roman" w:hAnsi="Times New Roman" w:cs="Times New Roman"/>
          <w:spacing w:val="-4"/>
          <w:sz w:val="28"/>
          <w:szCs w:val="28"/>
          <w:lang w:val="uk-UA" w:eastAsia="uk-UA" w:bidi="uk-UA"/>
        </w:rPr>
        <w:t xml:space="preserve">функції </w:t>
      </w:r>
      <w:r w:rsidRPr="000F115E">
        <w:rPr>
          <w:rFonts w:ascii="Times New Roman" w:eastAsia="Times New Roman" w:hAnsi="Times New Roman" w:cs="Times New Roman"/>
          <w:spacing w:val="-5"/>
          <w:sz w:val="28"/>
          <w:szCs w:val="28"/>
          <w:lang w:val="uk-UA" w:eastAsia="uk-UA" w:bidi="uk-UA"/>
        </w:rPr>
        <w:t xml:space="preserve">відбувається </w:t>
      </w:r>
      <w:r w:rsidRPr="000F115E">
        <w:rPr>
          <w:rFonts w:ascii="Times New Roman" w:eastAsia="Times New Roman" w:hAnsi="Times New Roman" w:cs="Times New Roman"/>
          <w:spacing w:val="-4"/>
          <w:sz w:val="28"/>
          <w:szCs w:val="28"/>
          <w:lang w:val="uk-UA" w:eastAsia="uk-UA" w:bidi="uk-UA"/>
        </w:rPr>
        <w:t xml:space="preserve">через передачу предметно-логічних, оцінних </w:t>
      </w:r>
      <w:r w:rsidRPr="000F115E">
        <w:rPr>
          <w:rFonts w:ascii="Times New Roman" w:eastAsia="Times New Roman" w:hAnsi="Times New Roman" w:cs="Times New Roman"/>
          <w:sz w:val="28"/>
          <w:szCs w:val="28"/>
          <w:lang w:val="uk-UA" w:eastAsia="uk-UA" w:bidi="uk-UA"/>
        </w:rPr>
        <w:t xml:space="preserve">й </w:t>
      </w:r>
      <w:r w:rsidRPr="000F115E">
        <w:rPr>
          <w:rFonts w:ascii="Times New Roman" w:eastAsia="Times New Roman" w:hAnsi="Times New Roman" w:cs="Times New Roman"/>
          <w:spacing w:val="-5"/>
          <w:sz w:val="28"/>
          <w:szCs w:val="28"/>
          <w:lang w:val="uk-UA" w:eastAsia="uk-UA" w:bidi="uk-UA"/>
        </w:rPr>
        <w:t xml:space="preserve">естетичних компонентів </w:t>
      </w:r>
      <w:r w:rsidRPr="000F115E">
        <w:rPr>
          <w:rFonts w:ascii="Times New Roman" w:eastAsia="Times New Roman" w:hAnsi="Times New Roman" w:cs="Times New Roman"/>
          <w:spacing w:val="-4"/>
          <w:sz w:val="28"/>
          <w:szCs w:val="28"/>
          <w:lang w:val="uk-UA" w:eastAsia="uk-UA" w:bidi="uk-UA"/>
        </w:rPr>
        <w:t xml:space="preserve">інформації, </w:t>
      </w:r>
      <w:r w:rsidRPr="000F115E">
        <w:rPr>
          <w:rFonts w:ascii="Times New Roman" w:eastAsia="Times New Roman" w:hAnsi="Times New Roman" w:cs="Times New Roman"/>
          <w:spacing w:val="-3"/>
          <w:sz w:val="28"/>
          <w:szCs w:val="28"/>
          <w:lang w:val="uk-UA" w:eastAsia="uk-UA" w:bidi="uk-UA"/>
        </w:rPr>
        <w:t xml:space="preserve">що </w:t>
      </w:r>
      <w:r w:rsidRPr="000F115E">
        <w:rPr>
          <w:rFonts w:ascii="Times New Roman" w:eastAsia="Times New Roman" w:hAnsi="Times New Roman" w:cs="Times New Roman"/>
          <w:spacing w:val="-5"/>
          <w:sz w:val="28"/>
          <w:szCs w:val="28"/>
          <w:lang w:val="uk-UA" w:eastAsia="uk-UA" w:bidi="uk-UA"/>
        </w:rPr>
        <w:t xml:space="preserve">утворюють </w:t>
      </w:r>
      <w:r w:rsidRPr="000F115E">
        <w:rPr>
          <w:rFonts w:ascii="Times New Roman" w:eastAsia="Times New Roman" w:hAnsi="Times New Roman" w:cs="Times New Roman"/>
          <w:sz w:val="28"/>
          <w:szCs w:val="28"/>
          <w:lang w:val="uk-UA" w:eastAsia="uk-UA" w:bidi="uk-UA"/>
        </w:rPr>
        <w:t xml:space="preserve">у </w:t>
      </w:r>
      <w:r w:rsidRPr="000F115E">
        <w:rPr>
          <w:rFonts w:ascii="Times New Roman" w:eastAsia="Times New Roman" w:hAnsi="Times New Roman" w:cs="Times New Roman"/>
          <w:spacing w:val="-5"/>
          <w:sz w:val="28"/>
          <w:szCs w:val="28"/>
          <w:lang w:val="uk-UA" w:eastAsia="uk-UA" w:bidi="uk-UA"/>
        </w:rPr>
        <w:t xml:space="preserve">сукупності загальний </w:t>
      </w:r>
      <w:r w:rsidRPr="000F115E">
        <w:rPr>
          <w:rFonts w:ascii="Times New Roman" w:eastAsia="Times New Roman" w:hAnsi="Times New Roman" w:cs="Times New Roman"/>
          <w:spacing w:val="-4"/>
          <w:sz w:val="28"/>
          <w:szCs w:val="28"/>
          <w:lang w:val="uk-UA" w:eastAsia="uk-UA" w:bidi="uk-UA"/>
        </w:rPr>
        <w:t xml:space="preserve">обсяг </w:t>
      </w:r>
      <w:r w:rsidRPr="000F115E">
        <w:rPr>
          <w:rFonts w:ascii="Times New Roman" w:eastAsia="Times New Roman" w:hAnsi="Times New Roman" w:cs="Times New Roman"/>
          <w:spacing w:val="-5"/>
          <w:sz w:val="28"/>
          <w:szCs w:val="28"/>
          <w:lang w:val="uk-UA" w:eastAsia="uk-UA" w:bidi="uk-UA"/>
        </w:rPr>
        <w:t xml:space="preserve">вміщуваної </w:t>
      </w:r>
      <w:r w:rsidRPr="000F115E">
        <w:rPr>
          <w:rFonts w:ascii="Times New Roman" w:eastAsia="Times New Roman" w:hAnsi="Times New Roman" w:cs="Times New Roman"/>
          <w:sz w:val="28"/>
          <w:szCs w:val="28"/>
          <w:lang w:val="uk-UA" w:eastAsia="uk-UA" w:bidi="uk-UA"/>
        </w:rPr>
        <w:t xml:space="preserve">в </w:t>
      </w:r>
      <w:r w:rsidRPr="000F115E">
        <w:rPr>
          <w:rFonts w:ascii="Times New Roman" w:eastAsia="Times New Roman" w:hAnsi="Times New Roman" w:cs="Times New Roman"/>
          <w:spacing w:val="-5"/>
          <w:sz w:val="28"/>
          <w:szCs w:val="28"/>
          <w:lang w:val="uk-UA" w:eastAsia="uk-UA" w:bidi="uk-UA"/>
        </w:rPr>
        <w:t xml:space="preserve">літературному </w:t>
      </w:r>
      <w:r w:rsidRPr="000F115E">
        <w:rPr>
          <w:rFonts w:ascii="Times New Roman" w:eastAsia="Times New Roman" w:hAnsi="Times New Roman" w:cs="Times New Roman"/>
          <w:spacing w:val="-4"/>
          <w:sz w:val="28"/>
          <w:szCs w:val="28"/>
          <w:lang w:val="uk-UA" w:eastAsia="uk-UA" w:bidi="uk-UA"/>
        </w:rPr>
        <w:t>тексті інформації [</w:t>
      </w:r>
      <w:r w:rsidR="00C711A4" w:rsidRPr="00C711A4">
        <w:rPr>
          <w:rFonts w:ascii="Times New Roman" w:eastAsia="Times New Roman" w:hAnsi="Times New Roman" w:cs="Times New Roman"/>
          <w:spacing w:val="-4"/>
          <w:sz w:val="28"/>
          <w:szCs w:val="28"/>
          <w:lang w:val="uk-UA" w:eastAsia="uk-UA" w:bidi="uk-UA"/>
        </w:rPr>
        <w:t xml:space="preserve">17]. </w:t>
      </w:r>
    </w:p>
    <w:p w:rsidR="00320128" w:rsidRPr="000F115E" w:rsidRDefault="00320128" w:rsidP="00320128">
      <w:pPr>
        <w:widowControl w:val="0"/>
        <w:autoSpaceDE w:val="0"/>
        <w:autoSpaceDN w:val="0"/>
        <w:spacing w:after="0" w:line="360" w:lineRule="auto"/>
        <w:ind w:firstLine="709"/>
        <w:jc w:val="both"/>
        <w:rPr>
          <w:rFonts w:ascii="Times New Roman" w:eastAsia="Times New Roman" w:hAnsi="Times New Roman" w:cs="Times New Roman"/>
          <w:sz w:val="28"/>
          <w:lang w:val="uk-UA" w:eastAsia="uk-UA" w:bidi="uk-UA"/>
        </w:rPr>
      </w:pPr>
      <w:r w:rsidRPr="000F115E">
        <w:rPr>
          <w:rFonts w:ascii="Times New Roman" w:eastAsia="Times New Roman" w:hAnsi="Times New Roman" w:cs="Times New Roman"/>
          <w:sz w:val="28"/>
          <w:lang w:val="uk-UA" w:eastAsia="uk-UA" w:bidi="uk-UA"/>
        </w:rPr>
        <w:t>С. Моравський виокремлює такі функції алюзії:</w:t>
      </w:r>
    </w:p>
    <w:p w:rsidR="00320128" w:rsidRPr="000F115E" w:rsidRDefault="00320128" w:rsidP="00320128">
      <w:pPr>
        <w:widowControl w:val="0"/>
        <w:autoSpaceDE w:val="0"/>
        <w:autoSpaceDN w:val="0"/>
        <w:spacing w:after="0" w:line="360" w:lineRule="auto"/>
        <w:ind w:firstLine="709"/>
        <w:jc w:val="both"/>
        <w:rPr>
          <w:rFonts w:ascii="Times New Roman" w:eastAsia="Times New Roman" w:hAnsi="Times New Roman" w:cs="Times New Roman"/>
          <w:sz w:val="28"/>
          <w:lang w:val="uk-UA" w:eastAsia="uk-UA" w:bidi="uk-UA"/>
        </w:rPr>
      </w:pPr>
      <w:r w:rsidRPr="000F115E">
        <w:rPr>
          <w:rFonts w:ascii="Times New Roman" w:eastAsia="Times New Roman" w:hAnsi="Times New Roman" w:cs="Times New Roman"/>
          <w:sz w:val="28"/>
          <w:lang w:val="uk-UA" w:eastAsia="uk-UA" w:bidi="uk-UA"/>
        </w:rPr>
        <w:t>– звернення до літературних авторитетів (“the</w:t>
      </w:r>
      <w:r w:rsidR="00717503"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authoritative</w:t>
      </w:r>
      <w:r w:rsidR="00717503"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function”);</w:t>
      </w:r>
    </w:p>
    <w:p w:rsidR="00320128" w:rsidRPr="000F115E" w:rsidRDefault="00320128" w:rsidP="00320128">
      <w:pPr>
        <w:widowControl w:val="0"/>
        <w:autoSpaceDE w:val="0"/>
        <w:autoSpaceDN w:val="0"/>
        <w:spacing w:after="0" w:line="360" w:lineRule="auto"/>
        <w:ind w:firstLine="709"/>
        <w:jc w:val="both"/>
        <w:rPr>
          <w:rFonts w:ascii="Times New Roman" w:eastAsia="Times New Roman" w:hAnsi="Times New Roman" w:cs="Times New Roman"/>
          <w:sz w:val="28"/>
          <w:lang w:val="uk-UA" w:eastAsia="uk-UA" w:bidi="uk-UA"/>
        </w:rPr>
      </w:pPr>
      <w:r w:rsidRPr="000F115E">
        <w:rPr>
          <w:rFonts w:ascii="Times New Roman" w:eastAsia="Times New Roman" w:hAnsi="Times New Roman" w:cs="Times New Roman"/>
          <w:sz w:val="28"/>
          <w:lang w:val="uk-UA" w:eastAsia="uk-UA" w:bidi="uk-UA"/>
        </w:rPr>
        <w:t>– демонстрування знань, начитаності, ерудиції автора (“the</w:t>
      </w:r>
      <w:r w:rsidR="00717503"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erudite</w:t>
      </w:r>
      <w:r w:rsidR="00717503"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function”);</w:t>
      </w:r>
    </w:p>
    <w:p w:rsidR="00320128" w:rsidRPr="000F115E" w:rsidRDefault="00320128" w:rsidP="00320128">
      <w:pPr>
        <w:widowControl w:val="0"/>
        <w:autoSpaceDE w:val="0"/>
        <w:autoSpaceDN w:val="0"/>
        <w:spacing w:after="0" w:line="360" w:lineRule="auto"/>
        <w:ind w:firstLine="709"/>
        <w:jc w:val="both"/>
        <w:rPr>
          <w:rFonts w:ascii="Times New Roman" w:eastAsia="Times New Roman" w:hAnsi="Times New Roman" w:cs="Times New Roman"/>
          <w:sz w:val="28"/>
          <w:lang w:val="uk-UA" w:eastAsia="uk-UA" w:bidi="uk-UA"/>
        </w:rPr>
      </w:pPr>
      <w:r w:rsidRPr="000F115E">
        <w:rPr>
          <w:rFonts w:ascii="Times New Roman" w:eastAsia="Times New Roman" w:hAnsi="Times New Roman" w:cs="Times New Roman"/>
          <w:sz w:val="28"/>
          <w:lang w:val="uk-UA" w:eastAsia="uk-UA" w:bidi="uk-UA"/>
        </w:rPr>
        <w:t>– у випадку переосмислення натяків, їх реінтерпретації мова може вестися про стимулююче-розширювальнуфункцію (“what</w:t>
      </w:r>
      <w:r w:rsidR="00717503"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might</w:t>
      </w:r>
      <w:r w:rsidR="00717503"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be</w:t>
      </w:r>
      <w:r w:rsidR="00717503"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called a stimulative-amplificatory one”);</w:t>
      </w:r>
    </w:p>
    <w:p w:rsidR="00320128" w:rsidRPr="000F115E" w:rsidRDefault="00320128" w:rsidP="00320128">
      <w:pPr>
        <w:widowControl w:val="0"/>
        <w:autoSpaceDE w:val="0"/>
        <w:autoSpaceDN w:val="0"/>
        <w:spacing w:after="0" w:line="360" w:lineRule="auto"/>
        <w:ind w:firstLine="709"/>
        <w:jc w:val="both"/>
        <w:rPr>
          <w:rFonts w:ascii="Times New Roman" w:eastAsia="Times New Roman" w:hAnsi="Times New Roman" w:cs="Times New Roman"/>
          <w:sz w:val="28"/>
          <w:lang w:val="uk-UA" w:eastAsia="uk-UA" w:bidi="uk-UA"/>
        </w:rPr>
      </w:pPr>
      <w:r w:rsidRPr="000F115E">
        <w:rPr>
          <w:rFonts w:ascii="Times New Roman" w:eastAsia="Times New Roman" w:hAnsi="Times New Roman" w:cs="Times New Roman"/>
          <w:sz w:val="28"/>
          <w:lang w:val="uk-UA" w:eastAsia="uk-UA" w:bidi="uk-UA"/>
        </w:rPr>
        <w:t>– орнаментальна, прикрашальна функція (“the</w:t>
      </w:r>
      <w:r w:rsidR="00C711A4">
        <w:rPr>
          <w:rFonts w:ascii="Times New Roman" w:eastAsia="Times New Roman" w:hAnsi="Times New Roman" w:cs="Times New Roman"/>
          <w:sz w:val="28"/>
          <w:lang w:val="en-US" w:eastAsia="uk-UA" w:bidi="uk-UA"/>
        </w:rPr>
        <w:t xml:space="preserve"> </w:t>
      </w:r>
      <w:r w:rsidRPr="000F115E">
        <w:rPr>
          <w:rFonts w:ascii="Times New Roman" w:eastAsia="Times New Roman" w:hAnsi="Times New Roman" w:cs="Times New Roman"/>
          <w:sz w:val="28"/>
          <w:lang w:val="uk-UA" w:eastAsia="uk-UA" w:bidi="uk-UA"/>
        </w:rPr>
        <w:t>decorative</w:t>
      </w:r>
      <w:r w:rsidR="00C711A4">
        <w:rPr>
          <w:rFonts w:ascii="Times New Roman" w:eastAsia="Times New Roman" w:hAnsi="Times New Roman" w:cs="Times New Roman"/>
          <w:sz w:val="28"/>
          <w:lang w:val="en-US" w:eastAsia="uk-UA" w:bidi="uk-UA"/>
        </w:rPr>
        <w:t xml:space="preserve"> </w:t>
      </w:r>
      <w:r w:rsidRPr="000F115E">
        <w:rPr>
          <w:rFonts w:ascii="Times New Roman" w:eastAsia="Times New Roman" w:hAnsi="Times New Roman" w:cs="Times New Roman"/>
          <w:sz w:val="28"/>
          <w:lang w:val="uk-UA" w:eastAsia="uk-UA" w:bidi="uk-UA"/>
        </w:rPr>
        <w:t>quotation”, “used</w:t>
      </w:r>
      <w:r w:rsidR="00717503"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as</w:t>
      </w:r>
      <w:r w:rsidR="00717503"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an</w:t>
      </w:r>
      <w:r w:rsidR="00717503"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ornament”) [</w:t>
      </w:r>
      <w:r w:rsidR="00C711A4">
        <w:rPr>
          <w:rFonts w:ascii="Times New Roman" w:eastAsia="Times New Roman" w:hAnsi="Times New Roman" w:cs="Times New Roman"/>
          <w:sz w:val="28"/>
          <w:lang w:val="en-US" w:eastAsia="uk-UA" w:bidi="uk-UA"/>
        </w:rPr>
        <w:t xml:space="preserve">58, </w:t>
      </w:r>
      <w:r w:rsidR="001E6D1B" w:rsidRPr="000F115E">
        <w:rPr>
          <w:rFonts w:ascii="Times New Roman" w:eastAsia="Times New Roman" w:hAnsi="Times New Roman" w:cs="Times New Roman"/>
          <w:sz w:val="28"/>
          <w:lang w:val="uk-UA" w:eastAsia="uk-UA" w:bidi="uk-UA"/>
        </w:rPr>
        <w:t>с. 58</w:t>
      </w:r>
      <w:r w:rsidRPr="000F115E">
        <w:rPr>
          <w:rFonts w:ascii="Times New Roman" w:eastAsia="Times New Roman" w:hAnsi="Times New Roman" w:cs="Times New Roman"/>
          <w:sz w:val="28"/>
          <w:lang w:val="uk-UA" w:eastAsia="uk-UA" w:bidi="uk-UA"/>
        </w:rPr>
        <w:t>].</w:t>
      </w:r>
    </w:p>
    <w:p w:rsidR="00320128" w:rsidRPr="000F115E" w:rsidRDefault="00320128" w:rsidP="00320128">
      <w:pPr>
        <w:widowControl w:val="0"/>
        <w:autoSpaceDE w:val="0"/>
        <w:autoSpaceDN w:val="0"/>
        <w:spacing w:after="0" w:line="360" w:lineRule="auto"/>
        <w:ind w:firstLine="709"/>
        <w:jc w:val="both"/>
        <w:rPr>
          <w:rFonts w:ascii="Times New Roman" w:eastAsia="Times New Roman" w:hAnsi="Times New Roman" w:cs="Times New Roman"/>
          <w:sz w:val="28"/>
          <w:lang w:val="uk-UA" w:eastAsia="uk-UA" w:bidi="uk-UA"/>
        </w:rPr>
      </w:pPr>
      <w:r w:rsidRPr="000F115E">
        <w:rPr>
          <w:rFonts w:ascii="Times New Roman" w:eastAsia="Times New Roman" w:hAnsi="Times New Roman" w:cs="Times New Roman"/>
          <w:sz w:val="28"/>
          <w:lang w:val="uk-UA" w:eastAsia="uk-UA" w:bidi="uk-UA"/>
        </w:rPr>
        <w:t>У випадку звернення до літературних авторитетів інтертекстуальний прийом алюзії характеризується непрямим (оскільки і сама алюзія є натяком) покликанням на авторитет того чи іншого автора, героя, історичноїпостаті тощо. У цьому ж ключі можемо говорити про конкретне звернення до авторських мотивів,</w:t>
      </w:r>
      <w:r w:rsidR="0069693B">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образів, творів, що є своєрідною візитною карткою певного автора, не мисляться поза контекстом його</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творчості, бо саме у ній набувають характерного значення, яке асимілюється новим твором, увиразнюючи,</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доповнюючи його зміст, чи набуваючи нових конотацій без втрати основного смислу</w:t>
      </w:r>
      <w:r w:rsidR="000341B5" w:rsidRPr="000341B5">
        <w:rPr>
          <w:rFonts w:ascii="Times New Roman" w:eastAsia="Times New Roman" w:hAnsi="Times New Roman" w:cs="Times New Roman"/>
          <w:sz w:val="28"/>
          <w:lang w:eastAsia="uk-UA" w:bidi="uk-UA"/>
        </w:rPr>
        <w:t xml:space="preserve"> </w:t>
      </w:r>
      <w:r w:rsidR="001E6D1B" w:rsidRPr="000F115E">
        <w:rPr>
          <w:rFonts w:ascii="Times New Roman" w:eastAsia="Times New Roman" w:hAnsi="Times New Roman" w:cs="Times New Roman"/>
          <w:sz w:val="28"/>
          <w:lang w:val="uk-UA" w:eastAsia="uk-UA" w:bidi="uk-UA"/>
        </w:rPr>
        <w:t>[</w:t>
      </w:r>
      <w:r w:rsidR="00C711A4" w:rsidRPr="00C711A4">
        <w:rPr>
          <w:rFonts w:ascii="Times New Roman" w:eastAsia="Times New Roman" w:hAnsi="Times New Roman" w:cs="Times New Roman"/>
          <w:sz w:val="28"/>
          <w:lang w:eastAsia="uk-UA" w:bidi="uk-UA"/>
        </w:rPr>
        <w:t xml:space="preserve">32, </w:t>
      </w:r>
      <w:r w:rsidR="00C711A4">
        <w:rPr>
          <w:rFonts w:ascii="Times New Roman" w:eastAsia="Times New Roman" w:hAnsi="Times New Roman" w:cs="Times New Roman"/>
          <w:sz w:val="28"/>
          <w:lang w:val="en-US" w:eastAsia="uk-UA" w:bidi="uk-UA"/>
        </w:rPr>
        <w:t>c</w:t>
      </w:r>
      <w:r w:rsidR="00877ADF" w:rsidRPr="000F115E">
        <w:rPr>
          <w:rFonts w:ascii="Times New Roman" w:eastAsia="Times New Roman" w:hAnsi="Times New Roman" w:cs="Times New Roman"/>
          <w:sz w:val="28"/>
          <w:lang w:val="uk-UA" w:eastAsia="uk-UA" w:bidi="uk-UA"/>
        </w:rPr>
        <w:t>.</w:t>
      </w:r>
      <w:r w:rsidR="00C711A4" w:rsidRPr="00C711A4">
        <w:rPr>
          <w:rFonts w:ascii="Times New Roman" w:eastAsia="Times New Roman" w:hAnsi="Times New Roman" w:cs="Times New Roman"/>
          <w:sz w:val="28"/>
          <w:lang w:eastAsia="uk-UA" w:bidi="uk-UA"/>
        </w:rPr>
        <w:t xml:space="preserve"> </w:t>
      </w:r>
      <w:r w:rsidR="00C711A4">
        <w:rPr>
          <w:rFonts w:ascii="Times New Roman" w:eastAsia="Times New Roman" w:hAnsi="Times New Roman" w:cs="Times New Roman"/>
          <w:sz w:val="28"/>
          <w:lang w:val="uk-UA" w:eastAsia="uk-UA" w:bidi="uk-UA"/>
        </w:rPr>
        <w:t>92</w:t>
      </w:r>
      <w:r w:rsidR="00C711A4" w:rsidRPr="00C711A4">
        <w:rPr>
          <w:rFonts w:ascii="Times New Roman" w:eastAsia="Times New Roman" w:hAnsi="Times New Roman" w:cs="Times New Roman"/>
          <w:sz w:val="28"/>
          <w:lang w:eastAsia="uk-UA" w:bidi="uk-UA"/>
        </w:rPr>
        <w:t>–</w:t>
      </w:r>
      <w:r w:rsidR="00C711A4">
        <w:rPr>
          <w:rFonts w:ascii="Times New Roman" w:eastAsia="Times New Roman" w:hAnsi="Times New Roman" w:cs="Times New Roman"/>
          <w:sz w:val="28"/>
          <w:lang w:val="uk-UA" w:eastAsia="uk-UA" w:bidi="uk-UA"/>
        </w:rPr>
        <w:t>94</w:t>
      </w:r>
      <w:r w:rsidR="001E6D1B" w:rsidRPr="000F115E">
        <w:rPr>
          <w:rFonts w:ascii="Times New Roman" w:eastAsia="Times New Roman" w:hAnsi="Times New Roman" w:cs="Times New Roman"/>
          <w:sz w:val="28"/>
          <w:lang w:val="uk-UA" w:eastAsia="uk-UA" w:bidi="uk-UA"/>
        </w:rPr>
        <w:t>]</w:t>
      </w:r>
      <w:r w:rsidRPr="000F115E">
        <w:rPr>
          <w:rFonts w:ascii="Times New Roman" w:eastAsia="Times New Roman" w:hAnsi="Times New Roman" w:cs="Times New Roman"/>
          <w:sz w:val="28"/>
          <w:lang w:val="uk-UA" w:eastAsia="uk-UA" w:bidi="uk-UA"/>
        </w:rPr>
        <w:t>.</w:t>
      </w:r>
    </w:p>
    <w:p w:rsidR="004C2050" w:rsidRPr="000F115E" w:rsidRDefault="004C2050" w:rsidP="00320128">
      <w:pPr>
        <w:widowControl w:val="0"/>
        <w:autoSpaceDE w:val="0"/>
        <w:autoSpaceDN w:val="0"/>
        <w:spacing w:after="0" w:line="360" w:lineRule="auto"/>
        <w:ind w:firstLine="709"/>
        <w:jc w:val="both"/>
        <w:rPr>
          <w:rFonts w:ascii="Times New Roman" w:eastAsia="Times New Roman" w:hAnsi="Times New Roman" w:cs="Times New Roman"/>
          <w:sz w:val="28"/>
          <w:lang w:val="uk-UA" w:eastAsia="uk-UA" w:bidi="uk-UA"/>
        </w:rPr>
      </w:pPr>
      <w:r w:rsidRPr="000F115E">
        <w:rPr>
          <w:rFonts w:ascii="Times New Roman" w:eastAsia="Times New Roman" w:hAnsi="Times New Roman" w:cs="Times New Roman"/>
          <w:sz w:val="28"/>
          <w:lang w:val="uk-UA" w:eastAsia="uk-UA" w:bidi="uk-UA"/>
        </w:rPr>
        <w:lastRenderedPageBreak/>
        <w:t>Алюзії, які знаходяться в початковій позиції (алюзії-заголовки, епіграфи), узагальнюють семантику основних змістових ліній, реалізують зв’язок внутрішньотекстових та позатекстових відомостей. Конотативна</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інформація, появу</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якої</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генерує</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алюзивна</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назва, епіграф, будує</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вертикальний контекст літературного</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твору, його</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художню</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концептуальність. Такі</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алюзії</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мають</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потужний</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підтекстовий</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потенціал, спираючись на індивідуальний тезаурус читача, активізують у його</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свідомості</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додаткові</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асоціації, емоції, формують</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ретроспективний</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хронотоп, створюють</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єдиний</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часовий</w:t>
      </w:r>
      <w:r w:rsidR="00AB4111" w:rsidRPr="000F115E">
        <w:rPr>
          <w:rFonts w:ascii="Times New Roman" w:eastAsia="Times New Roman" w:hAnsi="Times New Roman" w:cs="Times New Roman"/>
          <w:sz w:val="28"/>
          <w:lang w:val="uk-UA" w:eastAsia="uk-UA" w:bidi="uk-UA"/>
        </w:rPr>
        <w:t xml:space="preserve"> </w:t>
      </w:r>
      <w:r w:rsidRPr="000F115E">
        <w:rPr>
          <w:rFonts w:ascii="Times New Roman" w:eastAsia="Times New Roman" w:hAnsi="Times New Roman" w:cs="Times New Roman"/>
          <w:sz w:val="28"/>
          <w:lang w:val="uk-UA" w:eastAsia="uk-UA" w:bidi="uk-UA"/>
        </w:rPr>
        <w:t>простір [</w:t>
      </w:r>
      <w:r w:rsidR="00C711A4" w:rsidRPr="00C711A4">
        <w:rPr>
          <w:rFonts w:ascii="Times New Roman" w:eastAsia="Times New Roman" w:hAnsi="Times New Roman" w:cs="Times New Roman"/>
          <w:sz w:val="28"/>
          <w:lang w:val="uk-UA" w:eastAsia="uk-UA" w:bidi="uk-UA"/>
        </w:rPr>
        <w:t>9</w:t>
      </w:r>
      <w:r w:rsidR="00C711A4">
        <w:rPr>
          <w:rFonts w:ascii="Times New Roman" w:eastAsia="Times New Roman" w:hAnsi="Times New Roman" w:cs="Times New Roman"/>
          <w:sz w:val="28"/>
          <w:lang w:val="uk-UA" w:eastAsia="uk-UA" w:bidi="uk-UA"/>
        </w:rPr>
        <w:t xml:space="preserve">, </w:t>
      </w:r>
      <w:r w:rsidR="00C711A4">
        <w:rPr>
          <w:rFonts w:ascii="Times New Roman" w:eastAsia="Times New Roman" w:hAnsi="Times New Roman" w:cs="Times New Roman"/>
          <w:sz w:val="28"/>
          <w:lang w:val="en-US" w:eastAsia="uk-UA" w:bidi="uk-UA"/>
        </w:rPr>
        <w:t>c</w:t>
      </w:r>
      <w:r w:rsidRPr="000F115E">
        <w:rPr>
          <w:rFonts w:ascii="Times New Roman" w:eastAsia="Times New Roman" w:hAnsi="Times New Roman" w:cs="Times New Roman"/>
          <w:sz w:val="28"/>
          <w:lang w:val="uk-UA" w:eastAsia="uk-UA" w:bidi="uk-UA"/>
        </w:rPr>
        <w:t>. 13].</w:t>
      </w:r>
    </w:p>
    <w:p w:rsidR="002778D3" w:rsidRPr="000F115E" w:rsidRDefault="002778D3" w:rsidP="004216A9">
      <w:pPr>
        <w:spacing w:after="0" w:line="360" w:lineRule="auto"/>
        <w:ind w:firstLine="709"/>
        <w:jc w:val="both"/>
        <w:rPr>
          <w:rFonts w:ascii="Times New Roman" w:hAnsi="Times New Roman" w:cs="Times New Roman"/>
          <w:bCs/>
          <w:sz w:val="28"/>
          <w:szCs w:val="28"/>
          <w:lang w:val="uk-UA"/>
        </w:rPr>
      </w:pPr>
      <w:r w:rsidRPr="000F115E">
        <w:rPr>
          <w:rFonts w:ascii="Times New Roman" w:hAnsi="Times New Roman" w:cs="Times New Roman"/>
          <w:bCs/>
          <w:sz w:val="28"/>
          <w:szCs w:val="28"/>
          <w:lang w:val="uk-UA"/>
        </w:rPr>
        <w:t>Отже, підсумуємо вищезазначені функції, які здатна виконувати алюзія:</w:t>
      </w:r>
    </w:p>
    <w:p w:rsidR="002778D3" w:rsidRPr="000F115E" w:rsidRDefault="002778D3" w:rsidP="004216A9">
      <w:pPr>
        <w:spacing w:after="0" w:line="360" w:lineRule="auto"/>
        <w:ind w:firstLine="709"/>
        <w:jc w:val="both"/>
        <w:rPr>
          <w:rFonts w:ascii="Times New Roman" w:hAnsi="Times New Roman" w:cs="Times New Roman"/>
          <w:bCs/>
          <w:sz w:val="28"/>
          <w:szCs w:val="28"/>
          <w:lang w:val="uk-UA"/>
        </w:rPr>
      </w:pPr>
      <w:r w:rsidRPr="000F115E">
        <w:rPr>
          <w:rFonts w:ascii="Times New Roman" w:hAnsi="Times New Roman" w:cs="Times New Roman"/>
          <w:bCs/>
          <w:sz w:val="28"/>
          <w:szCs w:val="28"/>
          <w:lang w:val="uk-UA"/>
        </w:rPr>
        <w:t>- оцінно-характеризуюча функція;</w:t>
      </w:r>
    </w:p>
    <w:p w:rsidR="002778D3" w:rsidRPr="000F115E" w:rsidRDefault="002778D3" w:rsidP="004216A9">
      <w:pPr>
        <w:spacing w:after="0" w:line="360" w:lineRule="auto"/>
        <w:ind w:firstLine="709"/>
        <w:jc w:val="both"/>
        <w:rPr>
          <w:rFonts w:ascii="Times New Roman" w:hAnsi="Times New Roman" w:cs="Times New Roman"/>
          <w:bCs/>
          <w:sz w:val="28"/>
          <w:szCs w:val="28"/>
          <w:lang w:val="uk-UA"/>
        </w:rPr>
      </w:pPr>
      <w:r w:rsidRPr="000F115E">
        <w:rPr>
          <w:rFonts w:ascii="Times New Roman" w:hAnsi="Times New Roman" w:cs="Times New Roman"/>
          <w:bCs/>
          <w:sz w:val="28"/>
          <w:szCs w:val="28"/>
          <w:lang w:val="uk-UA"/>
        </w:rPr>
        <w:t>- прикрашальна (орнаментальна) функція;</w:t>
      </w:r>
    </w:p>
    <w:p w:rsidR="002778D3" w:rsidRPr="000F115E" w:rsidRDefault="002778D3" w:rsidP="004216A9">
      <w:pPr>
        <w:spacing w:after="0" w:line="360" w:lineRule="auto"/>
        <w:ind w:firstLine="709"/>
        <w:jc w:val="both"/>
        <w:rPr>
          <w:lang w:val="uk-UA"/>
        </w:rPr>
      </w:pPr>
      <w:r w:rsidRPr="000F115E">
        <w:rPr>
          <w:rFonts w:ascii="Times New Roman" w:hAnsi="Times New Roman" w:cs="Times New Roman"/>
          <w:bCs/>
          <w:sz w:val="28"/>
          <w:szCs w:val="28"/>
          <w:lang w:val="uk-UA"/>
        </w:rPr>
        <w:t>- вираження імплікацій та підтексту;</w:t>
      </w:r>
    </w:p>
    <w:p w:rsidR="002778D3" w:rsidRPr="000F115E" w:rsidRDefault="002778D3" w:rsidP="004216A9">
      <w:pPr>
        <w:spacing w:after="0" w:line="360" w:lineRule="auto"/>
        <w:ind w:firstLine="709"/>
        <w:jc w:val="both"/>
        <w:rPr>
          <w:rFonts w:ascii="Times New Roman" w:hAnsi="Times New Roman" w:cs="Times New Roman"/>
          <w:bCs/>
          <w:sz w:val="28"/>
          <w:szCs w:val="28"/>
          <w:lang w:val="uk-UA"/>
        </w:rPr>
      </w:pPr>
      <w:r w:rsidRPr="000F115E">
        <w:rPr>
          <w:rFonts w:ascii="Times New Roman" w:hAnsi="Times New Roman" w:cs="Times New Roman"/>
          <w:bCs/>
          <w:sz w:val="28"/>
          <w:szCs w:val="28"/>
          <w:lang w:val="uk-UA"/>
        </w:rPr>
        <w:t>- асоціативна функція;</w:t>
      </w:r>
    </w:p>
    <w:p w:rsidR="002778D3" w:rsidRPr="000F115E" w:rsidRDefault="002778D3" w:rsidP="004216A9">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 вплив на особистість читача;</w:t>
      </w:r>
    </w:p>
    <w:p w:rsidR="002778D3" w:rsidRPr="000F115E" w:rsidRDefault="002778D3" w:rsidP="004216A9">
      <w:pPr>
        <w:spacing w:after="0" w:line="360" w:lineRule="auto"/>
        <w:ind w:firstLine="709"/>
        <w:jc w:val="both"/>
        <w:rPr>
          <w:rFonts w:ascii="Times New Roman" w:hAnsi="Times New Roman" w:cs="Times New Roman"/>
          <w:bCs/>
          <w:sz w:val="28"/>
          <w:szCs w:val="28"/>
          <w:lang w:val="uk-UA"/>
        </w:rPr>
      </w:pPr>
      <w:r w:rsidRPr="000F115E">
        <w:rPr>
          <w:rFonts w:ascii="Times New Roman" w:hAnsi="Times New Roman" w:cs="Times New Roman"/>
          <w:sz w:val="28"/>
          <w:szCs w:val="28"/>
          <w:lang w:val="uk-UA"/>
        </w:rPr>
        <w:t>- розкриття т.з. автора;</w:t>
      </w:r>
    </w:p>
    <w:p w:rsidR="002778D3" w:rsidRPr="000F115E" w:rsidRDefault="002778D3" w:rsidP="004216A9">
      <w:pPr>
        <w:spacing w:after="0" w:line="360" w:lineRule="auto"/>
        <w:ind w:firstLine="709"/>
        <w:jc w:val="both"/>
        <w:rPr>
          <w:rFonts w:ascii="Times New Roman" w:hAnsi="Times New Roman" w:cs="Times New Roman"/>
          <w:bCs/>
          <w:sz w:val="28"/>
          <w:szCs w:val="28"/>
          <w:lang w:val="uk-UA"/>
        </w:rPr>
      </w:pPr>
      <w:r w:rsidRPr="000F115E">
        <w:rPr>
          <w:rFonts w:ascii="Times New Roman" w:hAnsi="Times New Roman" w:cs="Times New Roman"/>
          <w:bCs/>
          <w:sz w:val="28"/>
          <w:szCs w:val="28"/>
          <w:lang w:val="uk-UA"/>
        </w:rPr>
        <w:t>- стилістичних засобів (гіперболи, порівняння, метафори, символу)</w:t>
      </w:r>
    </w:p>
    <w:p w:rsidR="002778D3" w:rsidRPr="000F115E" w:rsidRDefault="002778D3" w:rsidP="004216A9">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bCs/>
          <w:sz w:val="28"/>
          <w:szCs w:val="28"/>
          <w:lang w:val="uk-UA"/>
        </w:rPr>
        <w:t xml:space="preserve">- засіб вираження </w:t>
      </w:r>
      <w:r w:rsidRPr="000F115E">
        <w:rPr>
          <w:rFonts w:ascii="Times New Roman" w:hAnsi="Times New Roman" w:cs="Times New Roman"/>
          <w:sz w:val="28"/>
          <w:szCs w:val="28"/>
          <w:lang w:val="uk-UA"/>
        </w:rPr>
        <w:t>комічного й іронічного ефекту;</w:t>
      </w:r>
    </w:p>
    <w:p w:rsidR="002778D3" w:rsidRPr="000F115E" w:rsidRDefault="002778D3" w:rsidP="004216A9">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rPr>
        <w:t>функці</w:t>
      </w:r>
      <w:r w:rsidRPr="000F115E">
        <w:rPr>
          <w:rFonts w:ascii="Times New Roman" w:hAnsi="Times New Roman" w:cs="Times New Roman"/>
          <w:sz w:val="28"/>
          <w:szCs w:val="28"/>
          <w:lang w:val="uk-UA"/>
        </w:rPr>
        <w:t xml:space="preserve">я </w:t>
      </w:r>
      <w:r w:rsidRPr="000F115E">
        <w:rPr>
          <w:rFonts w:ascii="Times New Roman" w:hAnsi="Times New Roman" w:cs="Times New Roman"/>
          <w:sz w:val="28"/>
          <w:szCs w:val="28"/>
        </w:rPr>
        <w:t>передачі</w:t>
      </w:r>
      <w:r w:rsidR="002628FC">
        <w:rPr>
          <w:rFonts w:ascii="Times New Roman" w:hAnsi="Times New Roman" w:cs="Times New Roman"/>
          <w:sz w:val="28"/>
          <w:szCs w:val="28"/>
          <w:lang w:val="uk-UA"/>
        </w:rPr>
        <w:t xml:space="preserve"> </w:t>
      </w:r>
      <w:r w:rsidRPr="000F115E">
        <w:rPr>
          <w:rFonts w:ascii="Times New Roman" w:hAnsi="Times New Roman" w:cs="Times New Roman"/>
          <w:sz w:val="28"/>
          <w:szCs w:val="28"/>
        </w:rPr>
        <w:t>специфіки</w:t>
      </w:r>
      <w:r w:rsidR="002628FC">
        <w:rPr>
          <w:rFonts w:ascii="Times New Roman" w:hAnsi="Times New Roman" w:cs="Times New Roman"/>
          <w:sz w:val="28"/>
          <w:szCs w:val="28"/>
          <w:lang w:val="uk-UA"/>
        </w:rPr>
        <w:t xml:space="preserve"> </w:t>
      </w:r>
      <w:r w:rsidRPr="000F115E">
        <w:rPr>
          <w:rFonts w:ascii="Times New Roman" w:hAnsi="Times New Roman" w:cs="Times New Roman"/>
          <w:sz w:val="28"/>
          <w:szCs w:val="28"/>
        </w:rPr>
        <w:t>національного</w:t>
      </w:r>
      <w:r w:rsidR="002628FC">
        <w:rPr>
          <w:rFonts w:ascii="Times New Roman" w:hAnsi="Times New Roman" w:cs="Times New Roman"/>
          <w:sz w:val="28"/>
          <w:szCs w:val="28"/>
          <w:lang w:val="uk-UA"/>
        </w:rPr>
        <w:t xml:space="preserve"> </w:t>
      </w:r>
      <w:r w:rsidRPr="000F115E">
        <w:rPr>
          <w:rFonts w:ascii="Times New Roman" w:hAnsi="Times New Roman" w:cs="Times New Roman"/>
          <w:sz w:val="28"/>
          <w:szCs w:val="28"/>
        </w:rPr>
        <w:t>менталітету</w:t>
      </w:r>
      <w:r w:rsidRPr="000F115E">
        <w:rPr>
          <w:rFonts w:ascii="Times New Roman" w:hAnsi="Times New Roman" w:cs="Times New Roman"/>
          <w:sz w:val="28"/>
          <w:szCs w:val="28"/>
          <w:lang w:val="uk-UA"/>
        </w:rPr>
        <w:t>;</w:t>
      </w:r>
    </w:p>
    <w:p w:rsidR="002778D3" w:rsidRPr="000F115E" w:rsidRDefault="002778D3" w:rsidP="004216A9">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 стилістична (</w:t>
      </w:r>
      <w:r w:rsidRPr="000F115E">
        <w:rPr>
          <w:rFonts w:ascii="Times New Roman" w:hAnsi="Times New Roman" w:cs="Times New Roman"/>
          <w:sz w:val="28"/>
          <w:szCs w:val="28"/>
        </w:rPr>
        <w:t>вивчення часу, характеристика персонажів, створення</w:t>
      </w:r>
      <w:r w:rsidR="002628FC">
        <w:rPr>
          <w:rFonts w:ascii="Times New Roman" w:hAnsi="Times New Roman" w:cs="Times New Roman"/>
          <w:sz w:val="28"/>
          <w:szCs w:val="28"/>
          <w:lang w:val="uk-UA"/>
        </w:rPr>
        <w:t xml:space="preserve"> </w:t>
      </w:r>
      <w:r w:rsidRPr="000F115E">
        <w:rPr>
          <w:rFonts w:ascii="Times New Roman" w:hAnsi="Times New Roman" w:cs="Times New Roman"/>
          <w:sz w:val="28"/>
          <w:szCs w:val="28"/>
        </w:rPr>
        <w:t>місцевого колориту тавивчення умов дії</w:t>
      </w:r>
      <w:r w:rsidRPr="000F115E">
        <w:rPr>
          <w:rFonts w:ascii="Times New Roman" w:hAnsi="Times New Roman" w:cs="Times New Roman"/>
          <w:sz w:val="28"/>
          <w:szCs w:val="28"/>
          <w:lang w:val="uk-UA"/>
        </w:rPr>
        <w:t>);</w:t>
      </w:r>
    </w:p>
    <w:p w:rsidR="002778D3" w:rsidRPr="000F115E" w:rsidRDefault="002778D3" w:rsidP="004216A9">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bCs/>
          <w:sz w:val="28"/>
          <w:szCs w:val="28"/>
          <w:lang w:val="uk-UA"/>
        </w:rPr>
        <w:t xml:space="preserve">- </w:t>
      </w:r>
      <w:r w:rsidRPr="000F115E">
        <w:rPr>
          <w:rFonts w:ascii="Times New Roman" w:hAnsi="Times New Roman" w:cs="Times New Roman"/>
          <w:sz w:val="28"/>
          <w:szCs w:val="28"/>
          <w:lang w:val="uk-UA"/>
        </w:rPr>
        <w:t>підсилення</w:t>
      </w:r>
      <w:r w:rsidR="002628FC">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гостроти</w:t>
      </w:r>
      <w:r w:rsidR="002628FC">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проблеми;</w:t>
      </w:r>
    </w:p>
    <w:p w:rsidR="002778D3" w:rsidRPr="000F115E" w:rsidRDefault="002778D3" w:rsidP="004216A9">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-відтворення</w:t>
      </w:r>
      <w:r w:rsidR="002628FC">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суспільно-політичної</w:t>
      </w:r>
      <w:r w:rsidR="002628FC">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атмосфери;</w:t>
      </w:r>
    </w:p>
    <w:p w:rsidR="00AD12B2" w:rsidRPr="000F115E" w:rsidRDefault="002778D3" w:rsidP="004216A9">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 полемічна.</w:t>
      </w:r>
    </w:p>
    <w:p w:rsidR="00AD12B2" w:rsidRPr="000F115E" w:rsidRDefault="00AD12B2">
      <w:pPr>
        <w:rPr>
          <w:rFonts w:ascii="Times New Roman" w:hAnsi="Times New Roman" w:cs="Times New Roman"/>
          <w:sz w:val="28"/>
          <w:szCs w:val="28"/>
          <w:lang w:val="uk-UA"/>
        </w:rPr>
      </w:pPr>
      <w:r w:rsidRPr="000F115E">
        <w:rPr>
          <w:rFonts w:ascii="Times New Roman" w:hAnsi="Times New Roman" w:cs="Times New Roman"/>
          <w:sz w:val="28"/>
          <w:szCs w:val="28"/>
          <w:lang w:val="uk-UA"/>
        </w:rPr>
        <w:br w:type="page"/>
      </w:r>
    </w:p>
    <w:p w:rsidR="000F115E" w:rsidRPr="000F115E" w:rsidRDefault="000F115E" w:rsidP="000F115E">
      <w:pPr>
        <w:spacing w:line="360" w:lineRule="auto"/>
        <w:rPr>
          <w:rFonts w:ascii="Times New Roman" w:eastAsia="Calibri" w:hAnsi="Times New Roman" w:cs="Times New Roman"/>
          <w:b/>
          <w:sz w:val="28"/>
          <w:szCs w:val="28"/>
        </w:rPr>
      </w:pPr>
      <w:r w:rsidRPr="000F115E">
        <w:rPr>
          <w:rFonts w:ascii="Times New Roman" w:eastAsia="Calibri" w:hAnsi="Times New Roman" w:cs="Times New Roman"/>
          <w:b/>
          <w:sz w:val="28"/>
          <w:szCs w:val="28"/>
          <w:lang w:val="uk-UA"/>
        </w:rPr>
        <w:lastRenderedPageBreak/>
        <w:t xml:space="preserve">Розділ ІІ. Практичні аспекти перекладу </w:t>
      </w:r>
      <w:r w:rsidRPr="000F115E">
        <w:rPr>
          <w:rFonts w:ascii="Times New Roman" w:hAnsi="Times New Roman" w:cs="Times New Roman"/>
          <w:b/>
          <w:sz w:val="28"/>
          <w:szCs w:val="28"/>
          <w:lang w:val="uk-UA"/>
        </w:rPr>
        <w:t xml:space="preserve">алюзій в різних видах </w:t>
      </w:r>
      <w:r w:rsidRPr="000F115E">
        <w:rPr>
          <w:rFonts w:ascii="Times New Roman" w:eastAsia="Calibri" w:hAnsi="Times New Roman" w:cs="Times New Roman"/>
          <w:b/>
          <w:sz w:val="28"/>
          <w:szCs w:val="28"/>
          <w:lang w:val="uk-UA"/>
        </w:rPr>
        <w:t>текстів</w:t>
      </w:r>
    </w:p>
    <w:p w:rsidR="00B61B06" w:rsidRPr="000F115E" w:rsidRDefault="00B61B06" w:rsidP="00B61B06">
      <w:pPr>
        <w:pStyle w:val="hh"/>
        <w:shd w:val="clear" w:color="auto" w:fill="FFFFFF"/>
        <w:spacing w:before="0" w:beforeAutospacing="0" w:after="0" w:afterAutospacing="0" w:line="360" w:lineRule="auto"/>
        <w:ind w:firstLine="709"/>
        <w:jc w:val="both"/>
        <w:rPr>
          <w:rFonts w:eastAsia="Calibri"/>
          <w:b/>
          <w:sz w:val="28"/>
          <w:szCs w:val="28"/>
          <w:lang w:val="uk-UA"/>
        </w:rPr>
      </w:pPr>
      <w:r w:rsidRPr="000F115E">
        <w:rPr>
          <w:rFonts w:eastAsia="Calibri"/>
          <w:b/>
          <w:sz w:val="28"/>
          <w:szCs w:val="28"/>
          <w:lang w:val="uk-UA"/>
        </w:rPr>
        <w:t xml:space="preserve">2.1. Соціокультурні аспекти перекладу текстів з алюзіями </w:t>
      </w:r>
    </w:p>
    <w:p w:rsidR="003F2D96" w:rsidRPr="000F115E" w:rsidRDefault="003F2D96" w:rsidP="00B61B06">
      <w:pPr>
        <w:pStyle w:val="hh"/>
        <w:shd w:val="clear" w:color="auto" w:fill="FFFFFF"/>
        <w:spacing w:before="0" w:beforeAutospacing="0" w:after="0" w:afterAutospacing="0" w:line="360" w:lineRule="auto"/>
        <w:ind w:firstLine="709"/>
        <w:jc w:val="both"/>
        <w:rPr>
          <w:bCs/>
          <w:sz w:val="28"/>
          <w:szCs w:val="28"/>
          <w:lang w:val="uk-UA"/>
        </w:rPr>
      </w:pPr>
      <w:r w:rsidRPr="000F115E">
        <w:rPr>
          <w:sz w:val="28"/>
          <w:szCs w:val="28"/>
          <w:lang w:val="uk-UA"/>
        </w:rPr>
        <w:t>Домінантна стилістична функція алюзії, характер тексту, ступінь відомості алюзії в культурі реципієнта, тип  ї характер алюзії, питома вага в художній тканині тексту є основними критеріями добору засобів перекладу</w:t>
      </w:r>
      <w:r w:rsidR="001A6BEE" w:rsidRPr="000F115E">
        <w:rPr>
          <w:bCs/>
          <w:sz w:val="28"/>
          <w:szCs w:val="28"/>
          <w:lang w:val="uk-UA"/>
        </w:rPr>
        <w:t>.</w:t>
      </w:r>
    </w:p>
    <w:p w:rsidR="003F2D96" w:rsidRPr="000F115E" w:rsidRDefault="003F2D96" w:rsidP="00B61B06">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shd w:val="clear" w:color="auto" w:fill="FFFFFF"/>
          <w:lang w:val="uk-UA"/>
        </w:rPr>
        <w:t>Не варто плутати алюзію з іншими поняттями, тому щ</w:t>
      </w:r>
      <w:r w:rsidR="00B61B06" w:rsidRPr="000F115E">
        <w:rPr>
          <w:rFonts w:ascii="Times New Roman" w:hAnsi="Times New Roman" w:cs="Times New Roman"/>
          <w:sz w:val="28"/>
          <w:szCs w:val="28"/>
          <w:shd w:val="clear" w:color="auto" w:fill="FFFFFF"/>
          <w:lang w:val="uk-UA"/>
        </w:rPr>
        <w:t>о вона відрізняється від цитування</w:t>
      </w:r>
      <w:r w:rsidRPr="000F115E">
        <w:rPr>
          <w:rFonts w:ascii="Times New Roman" w:hAnsi="Times New Roman" w:cs="Times New Roman"/>
          <w:sz w:val="28"/>
          <w:szCs w:val="28"/>
          <w:shd w:val="clear" w:color="auto" w:fill="FFFFFF"/>
          <w:lang w:val="uk-UA"/>
        </w:rPr>
        <w:t>, бо вона не являє собою якусь певну цитату, яка зазвичай береться в лапки; від інтертекстуальності, бо вона цілеспрямована; від плагіаризму, бо автор не подає натяк чи посилання як на своє власне; від кліше, адже у неї присутнє лише одне джерел</w:t>
      </w:r>
      <w:r w:rsidR="00227087" w:rsidRPr="00227087">
        <w:rPr>
          <w:rFonts w:ascii="Times New Roman" w:hAnsi="Times New Roman" w:cs="Times New Roman"/>
          <w:sz w:val="28"/>
          <w:szCs w:val="28"/>
          <w:shd w:val="clear" w:color="auto" w:fill="FFFFFF"/>
          <w:lang w:val="uk-UA"/>
        </w:rPr>
        <w:t xml:space="preserve"> </w:t>
      </w:r>
      <w:r w:rsidR="00B61B06" w:rsidRPr="000F115E">
        <w:rPr>
          <w:rStyle w:val="a3"/>
          <w:rFonts w:ascii="Times New Roman" w:hAnsi="Times New Roman" w:cs="Times New Roman"/>
          <w:bCs/>
          <w:i w:val="0"/>
          <w:sz w:val="28"/>
          <w:szCs w:val="28"/>
          <w:bdr w:val="none" w:sz="0" w:space="0" w:color="auto" w:frame="1"/>
          <w:shd w:val="clear" w:color="auto" w:fill="FFFFFF"/>
          <w:lang w:val="uk-UA"/>
        </w:rPr>
        <w:t>[</w:t>
      </w:r>
      <w:r w:rsidR="002628FC">
        <w:rPr>
          <w:rFonts w:ascii="Times New Roman" w:hAnsi="Times New Roman" w:cs="Times New Roman"/>
          <w:sz w:val="28"/>
          <w:szCs w:val="28"/>
          <w:shd w:val="clear" w:color="auto" w:fill="FFFFFF"/>
          <w:lang w:val="uk-UA"/>
        </w:rPr>
        <w:t>18</w:t>
      </w:r>
      <w:r w:rsidR="00B61B06" w:rsidRPr="000F115E">
        <w:rPr>
          <w:rFonts w:ascii="Times New Roman" w:hAnsi="Times New Roman" w:cs="Times New Roman"/>
          <w:sz w:val="28"/>
          <w:szCs w:val="28"/>
          <w:shd w:val="clear" w:color="auto" w:fill="FFFFFF"/>
          <w:lang w:val="uk-UA"/>
        </w:rPr>
        <w:t>].</w:t>
      </w:r>
    </w:p>
    <w:p w:rsidR="003F2D96" w:rsidRPr="000F115E" w:rsidRDefault="003F2D96" w:rsidP="00B61B06">
      <w:pPr>
        <w:pStyle w:val="hh"/>
        <w:shd w:val="clear" w:color="auto" w:fill="FFFFFF"/>
        <w:spacing w:before="0" w:beforeAutospacing="0" w:after="0" w:afterAutospacing="0" w:line="360" w:lineRule="auto"/>
        <w:ind w:firstLine="709"/>
        <w:jc w:val="both"/>
        <w:rPr>
          <w:bCs/>
          <w:sz w:val="28"/>
          <w:szCs w:val="28"/>
        </w:rPr>
      </w:pPr>
      <w:r w:rsidRPr="000F115E">
        <w:rPr>
          <w:sz w:val="28"/>
          <w:szCs w:val="28"/>
          <w:shd w:val="clear" w:color="auto" w:fill="FFFFFF"/>
          <w:lang w:val="uk-UA"/>
        </w:rPr>
        <w:t>На думку О. Копильної, семантико – стилістичний переклад, цитатний переклад, уточнювальний переклад, графічне маркування алюзії і транскодування є найбільш ефективними методами для відтворення алюзій при перекладі,наприклад, художнього твору</w:t>
      </w:r>
      <w:r w:rsidR="001A6BEE" w:rsidRPr="000F115E">
        <w:rPr>
          <w:sz w:val="28"/>
          <w:szCs w:val="28"/>
          <w:shd w:val="clear" w:color="auto" w:fill="FFFFFF"/>
          <w:lang w:val="uk-UA"/>
        </w:rPr>
        <w:t xml:space="preserve"> [</w:t>
      </w:r>
      <w:r w:rsidR="002628FC">
        <w:rPr>
          <w:bCs/>
          <w:sz w:val="28"/>
          <w:szCs w:val="28"/>
          <w:lang w:val="uk-UA"/>
        </w:rPr>
        <w:t>22</w:t>
      </w:r>
      <w:r w:rsidR="001A6BEE" w:rsidRPr="000F115E">
        <w:rPr>
          <w:bCs/>
          <w:sz w:val="28"/>
          <w:szCs w:val="28"/>
          <w:lang w:val="uk-UA"/>
        </w:rPr>
        <w:t>].</w:t>
      </w:r>
    </w:p>
    <w:p w:rsidR="003F2D96" w:rsidRPr="000F115E" w:rsidRDefault="003F2D96" w:rsidP="00B61B0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uk-UA" w:eastAsia="ru-RU"/>
        </w:rPr>
        <w:t>Інтерпретація художнього тексту здебільшого залежить від національно – культурних стереотипів, і, крім того, від особистого культурних фонових знань читача, від його особистого сприйняття, від його читацького досвіду</w:t>
      </w:r>
      <w:r w:rsidR="001A6BEE" w:rsidRPr="000F115E">
        <w:rPr>
          <w:sz w:val="28"/>
          <w:szCs w:val="28"/>
          <w:shd w:val="clear" w:color="auto" w:fill="FFFFFF"/>
          <w:lang w:val="uk-UA"/>
        </w:rPr>
        <w:t>[</w:t>
      </w:r>
      <w:r w:rsidR="001A6BEE" w:rsidRPr="000F115E">
        <w:rPr>
          <w:bCs/>
          <w:sz w:val="28"/>
          <w:szCs w:val="28"/>
        </w:rPr>
        <w:t>8</w:t>
      </w:r>
      <w:r w:rsidR="001A6BEE" w:rsidRPr="000F115E">
        <w:rPr>
          <w:bCs/>
          <w:sz w:val="28"/>
          <w:szCs w:val="28"/>
          <w:lang w:val="uk-UA"/>
        </w:rPr>
        <w:t>]</w:t>
      </w:r>
      <w:r w:rsidRPr="000F115E">
        <w:rPr>
          <w:rFonts w:ascii="Times New Roman" w:eastAsia="Times New Roman" w:hAnsi="Times New Roman" w:cs="Times New Roman"/>
          <w:sz w:val="28"/>
          <w:szCs w:val="28"/>
          <w:lang w:val="uk-UA" w:eastAsia="ru-RU"/>
        </w:rPr>
        <w:t>. У зв'язку з цим досить гостро постає питання про так звану адекватність художнього перекладу, тобто про можливість передачі вичерпного, наскільки це можливо, розуміння авторської ідеї, яка була виражена в первісному тексті, визначення художньо-естетичної спрямованості твору, оцінки можливих реакцій на нього з боку одержувачів, які розділяють один загальний культурний фон з автором твору.</w:t>
      </w:r>
    </w:p>
    <w:p w:rsidR="003F2D96" w:rsidRPr="000F115E" w:rsidRDefault="003F2D96" w:rsidP="00B61B0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uk-UA" w:eastAsia="ru-RU"/>
        </w:rPr>
        <w:t>Перекладачеві необхідно не тільки глибоко розуміти сенс оригіналу, але і вміти правильно передавати його окремі особливості і образну систему шляхом точного підбору лексичних засобів. Так, при перекладі віршованого тексту важливо зберегти ритмічну структуру. У перекладі прози слід враховувати авторський стиль і загальний настрій.Переклад стає адекватним при передачі засобами мови як форми, так і змісту.</w:t>
      </w:r>
    </w:p>
    <w:p w:rsidR="003F2D96" w:rsidRPr="000F115E" w:rsidRDefault="003F2D96" w:rsidP="00B61B0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uk-UA" w:eastAsia="ru-RU"/>
        </w:rPr>
        <w:lastRenderedPageBreak/>
        <w:t xml:space="preserve">Адекватність невіддільна від точності; їй сприяють лексичні, фразеологічні, стилістичні та граматичні заміни, що створюють рівноцінний ефект. Заміни допомагають перекладачеві передати всі елементи оригіналу; важлива їх вміла розстановка. Проблеми можуть створити необхідність пожертвувати будь-якими елементами. Адекватність також невіддільна від реальної практики перекладу, в якій часто немає стовідсоткової передачі всіхкомунікативних елементів оригіналу. Тому деякі перекладацькі рішення компромісні. Однак будь-які відхилення від еквівалентності повинні бути обумовлені та </w:t>
      </w:r>
      <w:r w:rsidR="008F4A15" w:rsidRPr="000F115E">
        <w:rPr>
          <w:rFonts w:ascii="Times New Roman" w:eastAsia="Times New Roman" w:hAnsi="Times New Roman" w:cs="Times New Roman"/>
          <w:sz w:val="28"/>
          <w:szCs w:val="28"/>
          <w:lang w:val="uk-UA" w:eastAsia="ru-RU"/>
        </w:rPr>
        <w:t>обґрунтовані</w:t>
      </w:r>
      <w:r w:rsidRPr="000F115E">
        <w:rPr>
          <w:rFonts w:ascii="Times New Roman" w:eastAsia="Times New Roman" w:hAnsi="Times New Roman" w:cs="Times New Roman"/>
          <w:sz w:val="28"/>
          <w:szCs w:val="28"/>
          <w:lang w:val="uk-UA" w:eastAsia="ru-RU"/>
        </w:rPr>
        <w:t xml:space="preserve"> об'єктивною необхідністю.</w:t>
      </w:r>
    </w:p>
    <w:p w:rsidR="003F2D96" w:rsidRPr="000F115E" w:rsidRDefault="003F2D96" w:rsidP="00B61B0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uk-UA" w:eastAsia="ru-RU"/>
        </w:rPr>
        <w:t>Говорячи про адекватний переклад алюзивних заголовків передбачає впізнавання читачем алюзії, яка викличе у нього асоціативний ряд і допоможе зрозуміти наступний за назвою текст. Передати алюзію таким чином – досить складна робота для перекладача, і адекватність перекладу може в даному випадку бути як повна (повний збіг авторської інтенції і перекладу на іншу мову), часткова (в тому випадку, коли алюзія не розпізнається читачем, проте сенс залишається в основному зрозумілий), а також нерідкі випадки повного неспівпадання авторської задумки та її втілення в мові. У таких ситуаціях, як правило, зміст заголовка або повністю втрачається, або залишається длячитача неясним навіть при подальшому поверненні до нього після прочитання глави або ж цілого твору.</w:t>
      </w:r>
    </w:p>
    <w:p w:rsidR="003F2D96" w:rsidRPr="000F115E" w:rsidRDefault="003F2D96" w:rsidP="003F2D9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uk-UA" w:eastAsia="ru-RU"/>
        </w:rPr>
        <w:t>Процес перекладу передбачає створення тексту, який буде відрізнятися  від оригіналу своєю структурою і мовними засобами, але матиме еквівалентн</w:t>
      </w:r>
      <w:r w:rsidRPr="000F115E">
        <w:rPr>
          <w:rFonts w:ascii="Times New Roman" w:eastAsia="Times New Roman" w:hAnsi="Times New Roman" w:cs="Times New Roman"/>
          <w:sz w:val="28"/>
          <w:szCs w:val="28"/>
          <w:lang w:val="en-US" w:eastAsia="ru-RU"/>
        </w:rPr>
        <w:t>e</w:t>
      </w:r>
      <w:r w:rsidRPr="000F115E">
        <w:rPr>
          <w:rFonts w:ascii="Times New Roman" w:eastAsia="Times New Roman" w:hAnsi="Times New Roman" w:cs="Times New Roman"/>
          <w:sz w:val="28"/>
          <w:szCs w:val="28"/>
          <w:lang w:val="uk-UA" w:eastAsia="ru-RU"/>
        </w:rPr>
        <w:t xml:space="preserve"> оригінальне, смислове й інформаційне навантаження, з дотриманням граматичних і лексичних норм, структури та стилістики мови. Кінцевий результат перекладу певною мірою обумовлюється індивідуальністю понятійно – логічних механізмів мислення перекладача.</w:t>
      </w:r>
    </w:p>
    <w:p w:rsidR="003F2D96" w:rsidRPr="000F115E" w:rsidRDefault="003F2D96" w:rsidP="003F2D9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hAnsi="Times New Roman" w:cs="Times New Roman"/>
          <w:sz w:val="28"/>
          <w:szCs w:val="28"/>
          <w:lang w:val="uk-UA"/>
        </w:rPr>
        <w:t>Я</w:t>
      </w:r>
      <w:r w:rsidR="0069693B">
        <w:rPr>
          <w:rFonts w:ascii="Times New Roman" w:hAnsi="Times New Roman" w:cs="Times New Roman"/>
          <w:sz w:val="28"/>
          <w:szCs w:val="28"/>
          <w:lang w:val="uk-UA"/>
        </w:rPr>
        <w:t xml:space="preserve">к зазначає В. Маслова, «текст – </w:t>
      </w:r>
      <w:r w:rsidRPr="000F115E">
        <w:rPr>
          <w:rFonts w:ascii="Times New Roman" w:hAnsi="Times New Roman" w:cs="Times New Roman"/>
          <w:sz w:val="28"/>
          <w:szCs w:val="28"/>
          <w:lang w:val="uk-UA"/>
        </w:rPr>
        <w:t xml:space="preserve">це справжній збіг лінгвістики і культурології, так як він належить мові та представляє його вищим ярусом, в той же час текст є формою існування культури ». З іншого боку, « художній текст здатний зрозуміти тільки читач, який має культурно-історичні знання як </w:t>
      </w:r>
      <w:r w:rsidRPr="000F115E">
        <w:rPr>
          <w:rFonts w:ascii="Times New Roman" w:hAnsi="Times New Roman" w:cs="Times New Roman"/>
          <w:sz w:val="28"/>
          <w:szCs w:val="28"/>
          <w:lang w:val="uk-UA"/>
        </w:rPr>
        <w:lastRenderedPageBreak/>
        <w:t>загальн</w:t>
      </w:r>
      <w:r w:rsidR="0077269A">
        <w:rPr>
          <w:rFonts w:ascii="Times New Roman" w:hAnsi="Times New Roman" w:cs="Times New Roman"/>
          <w:sz w:val="28"/>
          <w:szCs w:val="28"/>
          <w:lang w:val="uk-UA"/>
        </w:rPr>
        <w:t>олюдського, так і національно-</w:t>
      </w:r>
      <w:r w:rsidRPr="000F115E">
        <w:rPr>
          <w:rFonts w:ascii="Times New Roman" w:hAnsi="Times New Roman" w:cs="Times New Roman"/>
          <w:sz w:val="28"/>
          <w:szCs w:val="28"/>
          <w:lang w:val="uk-UA"/>
        </w:rPr>
        <w:t>специфічного характеру, так званої фонової інформації» [</w:t>
      </w:r>
      <w:r w:rsidR="002628FC">
        <w:rPr>
          <w:rFonts w:ascii="Times New Roman" w:eastAsia="Times New Roman" w:hAnsi="Times New Roman" w:cs="Times New Roman"/>
          <w:sz w:val="28"/>
          <w:szCs w:val="28"/>
          <w:lang w:val="uk-UA" w:eastAsia="ru-RU"/>
        </w:rPr>
        <w:t>24</w:t>
      </w:r>
      <w:r w:rsidRPr="000F115E">
        <w:rPr>
          <w:rFonts w:ascii="Times New Roman" w:eastAsia="Times New Roman" w:hAnsi="Times New Roman" w:cs="Times New Roman"/>
          <w:sz w:val="28"/>
          <w:szCs w:val="28"/>
          <w:lang w:val="uk-UA" w:eastAsia="ru-RU"/>
        </w:rPr>
        <w:t>].</w:t>
      </w:r>
    </w:p>
    <w:p w:rsidR="0006557B" w:rsidRPr="000F115E" w:rsidRDefault="0006557B" w:rsidP="0006557B">
      <w:pPr>
        <w:pStyle w:val="hh"/>
        <w:shd w:val="clear" w:color="auto" w:fill="FFFFFF"/>
        <w:spacing w:before="0" w:beforeAutospacing="0" w:after="0" w:afterAutospacing="0" w:line="360" w:lineRule="auto"/>
        <w:ind w:firstLine="709"/>
        <w:jc w:val="both"/>
        <w:rPr>
          <w:sz w:val="28"/>
          <w:szCs w:val="28"/>
          <w:lang w:val="uk-UA"/>
        </w:rPr>
      </w:pPr>
      <w:r w:rsidRPr="000F115E">
        <w:rPr>
          <w:bCs/>
          <w:sz w:val="28"/>
          <w:szCs w:val="28"/>
          <w:lang w:val="uk-UA"/>
        </w:rPr>
        <w:t xml:space="preserve">Головна мета перекладача при відтворюванні алюзії – це забезпечення її впізнаванності реципієнтом та збереження її асоціативного фону, адже складність перекладу алюзій полягає у частковій чи повній втраті її </w:t>
      </w:r>
      <w:r w:rsidRPr="000F115E">
        <w:rPr>
          <w:sz w:val="28"/>
          <w:szCs w:val="28"/>
          <w:lang w:val="uk-UA"/>
        </w:rPr>
        <w:t>впізнаваності в цільовій культурі, а це може заважати розуміти авторську інтенцію. Тому фахівець повинен якомога повніше та чіткіше передати  весь комплекс асоціацій у перекладі, які викликає алюзія у читача оригіналу.</w:t>
      </w:r>
    </w:p>
    <w:p w:rsidR="0006557B" w:rsidRPr="000F115E" w:rsidRDefault="0006557B" w:rsidP="0006557B">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0F115E">
        <w:rPr>
          <w:rFonts w:ascii="Times New Roman" w:eastAsia="Times New Roman" w:hAnsi="Times New Roman" w:cs="Times New Roman"/>
          <w:sz w:val="28"/>
          <w:szCs w:val="28"/>
          <w:lang w:eastAsia="ru-RU"/>
        </w:rPr>
        <w:t>Алюз</w:t>
      </w:r>
      <w:r w:rsidRPr="000F115E">
        <w:rPr>
          <w:rFonts w:ascii="Times New Roman" w:eastAsia="Times New Roman" w:hAnsi="Times New Roman" w:cs="Times New Roman"/>
          <w:sz w:val="28"/>
          <w:szCs w:val="28"/>
          <w:lang w:val="uk-UA" w:eastAsia="ru-RU"/>
        </w:rPr>
        <w:t>и</w:t>
      </w:r>
      <w:r w:rsidRPr="000F115E">
        <w:rPr>
          <w:rFonts w:ascii="Times New Roman" w:eastAsia="Times New Roman" w:hAnsi="Times New Roman" w:cs="Times New Roman"/>
          <w:sz w:val="28"/>
          <w:szCs w:val="28"/>
          <w:lang w:eastAsia="ru-RU"/>
        </w:rPr>
        <w:t>вним</w:t>
      </w:r>
      <w:r w:rsidR="00C711A4" w:rsidRPr="00C711A4">
        <w:rPr>
          <w:rFonts w:ascii="Times New Roman" w:eastAsia="Times New Roman" w:hAnsi="Times New Roman" w:cs="Times New Roman"/>
          <w:sz w:val="28"/>
          <w:szCs w:val="28"/>
          <w:lang w:eastAsia="ru-RU"/>
        </w:rPr>
        <w:t xml:space="preserve"> </w:t>
      </w:r>
      <w:r w:rsidRPr="000F115E">
        <w:rPr>
          <w:rFonts w:ascii="Times New Roman" w:eastAsia="Times New Roman" w:hAnsi="Times New Roman" w:cs="Times New Roman"/>
          <w:sz w:val="28"/>
          <w:szCs w:val="28"/>
          <w:lang w:eastAsia="ru-RU"/>
        </w:rPr>
        <w:t>можна</w:t>
      </w:r>
      <w:r w:rsidR="00C711A4" w:rsidRPr="00C711A4">
        <w:rPr>
          <w:rFonts w:ascii="Times New Roman" w:eastAsia="Times New Roman" w:hAnsi="Times New Roman" w:cs="Times New Roman"/>
          <w:sz w:val="28"/>
          <w:szCs w:val="28"/>
          <w:lang w:eastAsia="ru-RU"/>
        </w:rPr>
        <w:t xml:space="preserve"> </w:t>
      </w:r>
      <w:r w:rsidRPr="000F115E">
        <w:rPr>
          <w:rFonts w:ascii="Times New Roman" w:eastAsia="Times New Roman" w:hAnsi="Times New Roman" w:cs="Times New Roman"/>
          <w:sz w:val="28"/>
          <w:szCs w:val="28"/>
          <w:lang w:eastAsia="ru-RU"/>
        </w:rPr>
        <w:t>вважати</w:t>
      </w:r>
      <w:r w:rsidR="00C711A4" w:rsidRPr="00C711A4">
        <w:rPr>
          <w:rFonts w:ascii="Times New Roman" w:eastAsia="Times New Roman" w:hAnsi="Times New Roman" w:cs="Times New Roman"/>
          <w:sz w:val="28"/>
          <w:szCs w:val="28"/>
          <w:lang w:eastAsia="ru-RU"/>
        </w:rPr>
        <w:t xml:space="preserve"> </w:t>
      </w:r>
      <w:r w:rsidRPr="000F115E">
        <w:rPr>
          <w:rFonts w:ascii="Times New Roman" w:eastAsia="Times New Roman" w:hAnsi="Times New Roman" w:cs="Times New Roman"/>
          <w:sz w:val="28"/>
          <w:szCs w:val="28"/>
          <w:lang w:eastAsia="ru-RU"/>
        </w:rPr>
        <w:t>такий текст, який</w:t>
      </w:r>
      <w:r w:rsidR="00C711A4" w:rsidRPr="00C711A4">
        <w:rPr>
          <w:rFonts w:ascii="Times New Roman" w:eastAsia="Times New Roman" w:hAnsi="Times New Roman" w:cs="Times New Roman"/>
          <w:sz w:val="28"/>
          <w:szCs w:val="28"/>
          <w:lang w:eastAsia="ru-RU"/>
        </w:rPr>
        <w:t xml:space="preserve"> </w:t>
      </w:r>
      <w:r w:rsidRPr="000F115E">
        <w:rPr>
          <w:rFonts w:ascii="Times New Roman" w:eastAsia="Times New Roman" w:hAnsi="Times New Roman" w:cs="Times New Roman"/>
          <w:sz w:val="28"/>
          <w:szCs w:val="28"/>
          <w:lang w:eastAsia="ru-RU"/>
        </w:rPr>
        <w:t>спрямований</w:t>
      </w:r>
      <w:r w:rsidR="00C711A4" w:rsidRPr="00C711A4">
        <w:rPr>
          <w:rFonts w:ascii="Times New Roman" w:eastAsia="Times New Roman" w:hAnsi="Times New Roman" w:cs="Times New Roman"/>
          <w:sz w:val="28"/>
          <w:szCs w:val="28"/>
          <w:lang w:eastAsia="ru-RU"/>
        </w:rPr>
        <w:t xml:space="preserve"> </w:t>
      </w:r>
      <w:r w:rsidRPr="000F115E">
        <w:rPr>
          <w:rFonts w:ascii="Times New Roman" w:eastAsia="Times New Roman" w:hAnsi="Times New Roman" w:cs="Times New Roman"/>
          <w:sz w:val="28"/>
          <w:szCs w:val="28"/>
          <w:lang w:eastAsia="ru-RU"/>
        </w:rPr>
        <w:t>на</w:t>
      </w:r>
      <w:r w:rsidR="00C711A4" w:rsidRPr="00C711A4">
        <w:rPr>
          <w:rFonts w:ascii="Times New Roman" w:eastAsia="Times New Roman" w:hAnsi="Times New Roman" w:cs="Times New Roman"/>
          <w:sz w:val="28"/>
          <w:szCs w:val="28"/>
          <w:lang w:eastAsia="ru-RU"/>
        </w:rPr>
        <w:t xml:space="preserve"> </w:t>
      </w:r>
      <w:r w:rsidRPr="000F115E">
        <w:rPr>
          <w:rFonts w:ascii="Times New Roman" w:eastAsia="Times New Roman" w:hAnsi="Times New Roman" w:cs="Times New Roman"/>
          <w:sz w:val="28"/>
          <w:szCs w:val="28"/>
          <w:lang w:eastAsia="ru-RU"/>
        </w:rPr>
        <w:t>діалог з ранішеіснуючими текстами, тобто</w:t>
      </w:r>
      <w:r w:rsidRPr="000F115E">
        <w:rPr>
          <w:rFonts w:ascii="Times New Roman" w:eastAsia="Times New Roman" w:hAnsi="Times New Roman" w:cs="Times New Roman"/>
          <w:sz w:val="28"/>
          <w:szCs w:val="28"/>
          <w:lang w:val="uk-UA" w:eastAsia="ru-RU"/>
        </w:rPr>
        <w:t xml:space="preserve">, </w:t>
      </w:r>
      <w:r w:rsidRPr="000F115E">
        <w:rPr>
          <w:rFonts w:ascii="Times New Roman" w:eastAsia="Times New Roman" w:hAnsi="Times New Roman" w:cs="Times New Roman"/>
          <w:sz w:val="28"/>
          <w:szCs w:val="28"/>
          <w:lang w:eastAsia="ru-RU"/>
        </w:rPr>
        <w:t>цетакий текст, який</w:t>
      </w:r>
      <w:r w:rsidRPr="000F115E">
        <w:rPr>
          <w:rFonts w:ascii="Times New Roman" w:eastAsia="Times New Roman" w:hAnsi="Times New Roman" w:cs="Times New Roman"/>
          <w:sz w:val="28"/>
          <w:szCs w:val="28"/>
          <w:lang w:val="uk-UA" w:eastAsia="ru-RU"/>
        </w:rPr>
        <w:t xml:space="preserve"> з</w:t>
      </w:r>
      <w:r w:rsidRPr="000F115E">
        <w:rPr>
          <w:rFonts w:ascii="Times New Roman" w:eastAsia="Times New Roman" w:hAnsi="Times New Roman" w:cs="Times New Roman"/>
          <w:sz w:val="28"/>
          <w:szCs w:val="28"/>
          <w:lang w:eastAsia="ru-RU"/>
        </w:rPr>
        <w:t>находиться в полі</w:t>
      </w:r>
      <w:r w:rsidR="00C711A4" w:rsidRPr="00C711A4">
        <w:rPr>
          <w:rFonts w:ascii="Times New Roman" w:eastAsia="Times New Roman" w:hAnsi="Times New Roman" w:cs="Times New Roman"/>
          <w:sz w:val="28"/>
          <w:szCs w:val="28"/>
          <w:lang w:eastAsia="ru-RU"/>
        </w:rPr>
        <w:t xml:space="preserve"> </w:t>
      </w:r>
      <w:r w:rsidRPr="000F115E">
        <w:rPr>
          <w:rFonts w:ascii="Times New Roman" w:eastAsia="Times New Roman" w:hAnsi="Times New Roman" w:cs="Times New Roman"/>
          <w:sz w:val="28"/>
          <w:szCs w:val="28"/>
          <w:lang w:eastAsia="ru-RU"/>
        </w:rPr>
        <w:t>інтертекстуальності. Такий текст вступає у взаємодію з прецедентними текстами, але при цьому</w:t>
      </w:r>
      <w:r w:rsidR="00C711A4" w:rsidRPr="00C711A4">
        <w:rPr>
          <w:rFonts w:ascii="Times New Roman" w:eastAsia="Times New Roman" w:hAnsi="Times New Roman" w:cs="Times New Roman"/>
          <w:sz w:val="28"/>
          <w:szCs w:val="28"/>
          <w:lang w:eastAsia="ru-RU"/>
        </w:rPr>
        <w:t xml:space="preserve"> </w:t>
      </w:r>
      <w:r w:rsidRPr="000F115E">
        <w:rPr>
          <w:rFonts w:ascii="Times New Roman" w:eastAsia="Times New Roman" w:hAnsi="Times New Roman" w:cs="Times New Roman"/>
          <w:sz w:val="28"/>
          <w:szCs w:val="28"/>
          <w:lang w:eastAsia="ru-RU"/>
        </w:rPr>
        <w:t>він</w:t>
      </w:r>
      <w:r w:rsidR="00C711A4" w:rsidRPr="00C711A4">
        <w:rPr>
          <w:rFonts w:ascii="Times New Roman" w:eastAsia="Times New Roman" w:hAnsi="Times New Roman" w:cs="Times New Roman"/>
          <w:sz w:val="28"/>
          <w:szCs w:val="28"/>
          <w:lang w:eastAsia="ru-RU"/>
        </w:rPr>
        <w:t xml:space="preserve"> </w:t>
      </w:r>
      <w:r w:rsidRPr="000F115E">
        <w:rPr>
          <w:rFonts w:ascii="Times New Roman" w:eastAsia="Times New Roman" w:hAnsi="Times New Roman" w:cs="Times New Roman"/>
          <w:sz w:val="28"/>
          <w:szCs w:val="28"/>
          <w:lang w:eastAsia="ru-RU"/>
        </w:rPr>
        <w:t>орієнтований на спілкування з читачем, розрахований</w:t>
      </w:r>
      <w:r w:rsidR="00C711A4" w:rsidRPr="00C711A4">
        <w:rPr>
          <w:rFonts w:ascii="Times New Roman" w:eastAsia="Times New Roman" w:hAnsi="Times New Roman" w:cs="Times New Roman"/>
          <w:sz w:val="28"/>
          <w:szCs w:val="28"/>
          <w:lang w:eastAsia="ru-RU"/>
        </w:rPr>
        <w:t xml:space="preserve"> </w:t>
      </w:r>
      <w:r w:rsidRPr="000F115E">
        <w:rPr>
          <w:rFonts w:ascii="Times New Roman" w:eastAsia="Times New Roman" w:hAnsi="Times New Roman" w:cs="Times New Roman"/>
          <w:sz w:val="28"/>
          <w:szCs w:val="28"/>
          <w:lang w:eastAsia="ru-RU"/>
        </w:rPr>
        <w:t>на</w:t>
      </w:r>
      <w:r w:rsidR="00C711A4" w:rsidRPr="00C711A4">
        <w:rPr>
          <w:rFonts w:ascii="Times New Roman" w:eastAsia="Times New Roman" w:hAnsi="Times New Roman" w:cs="Times New Roman"/>
          <w:sz w:val="28"/>
          <w:szCs w:val="28"/>
          <w:lang w:eastAsia="ru-RU"/>
        </w:rPr>
        <w:t xml:space="preserve"> </w:t>
      </w:r>
      <w:r w:rsidRPr="000F115E">
        <w:rPr>
          <w:rFonts w:ascii="Times New Roman" w:eastAsia="Times New Roman" w:hAnsi="Times New Roman" w:cs="Times New Roman"/>
          <w:sz w:val="28"/>
          <w:szCs w:val="28"/>
          <w:lang w:eastAsia="ru-RU"/>
        </w:rPr>
        <w:t>відповідну</w:t>
      </w:r>
      <w:r w:rsidR="00C711A4" w:rsidRPr="00C711A4">
        <w:rPr>
          <w:rFonts w:ascii="Times New Roman" w:eastAsia="Times New Roman" w:hAnsi="Times New Roman" w:cs="Times New Roman"/>
          <w:sz w:val="28"/>
          <w:szCs w:val="28"/>
          <w:lang w:eastAsia="ru-RU"/>
        </w:rPr>
        <w:t xml:space="preserve"> </w:t>
      </w:r>
      <w:r w:rsidRPr="000F115E">
        <w:rPr>
          <w:rFonts w:ascii="Times New Roman" w:eastAsia="Times New Roman" w:hAnsi="Times New Roman" w:cs="Times New Roman"/>
          <w:sz w:val="28"/>
          <w:szCs w:val="28"/>
          <w:lang w:eastAsia="ru-RU"/>
        </w:rPr>
        <w:t>реакцію з боку читача.</w:t>
      </w:r>
      <w:r w:rsidR="00C711A4" w:rsidRPr="00C711A4">
        <w:rPr>
          <w:rFonts w:ascii="Times New Roman" w:eastAsia="Times New Roman" w:hAnsi="Times New Roman" w:cs="Times New Roman"/>
          <w:sz w:val="28"/>
          <w:szCs w:val="28"/>
          <w:lang w:eastAsia="ru-RU"/>
        </w:rPr>
        <w:t xml:space="preserve"> </w:t>
      </w:r>
      <w:r w:rsidRPr="000F115E">
        <w:rPr>
          <w:rFonts w:ascii="Times New Roman" w:eastAsia="Times New Roman" w:hAnsi="Times New Roman" w:cs="Times New Roman"/>
          <w:sz w:val="28"/>
          <w:szCs w:val="28"/>
          <w:lang w:eastAsia="ru-RU"/>
        </w:rPr>
        <w:t>Взаємодія</w:t>
      </w:r>
      <w:r w:rsidR="00C711A4" w:rsidRPr="00C711A4">
        <w:rPr>
          <w:rFonts w:ascii="Times New Roman" w:eastAsia="Times New Roman" w:hAnsi="Times New Roman" w:cs="Times New Roman"/>
          <w:sz w:val="28"/>
          <w:szCs w:val="28"/>
          <w:lang w:eastAsia="ru-RU"/>
        </w:rPr>
        <w:t xml:space="preserve"> </w:t>
      </w:r>
      <w:r w:rsidRPr="000F115E">
        <w:rPr>
          <w:rFonts w:ascii="Times New Roman" w:eastAsia="Times New Roman" w:hAnsi="Times New Roman" w:cs="Times New Roman"/>
          <w:sz w:val="28"/>
          <w:szCs w:val="28"/>
          <w:lang w:eastAsia="ru-RU"/>
        </w:rPr>
        <w:t>читача з текстом і здатність</w:t>
      </w:r>
      <w:r w:rsidR="00C711A4" w:rsidRPr="00C711A4">
        <w:rPr>
          <w:rFonts w:ascii="Times New Roman" w:eastAsia="Times New Roman" w:hAnsi="Times New Roman" w:cs="Times New Roman"/>
          <w:sz w:val="28"/>
          <w:szCs w:val="28"/>
          <w:lang w:eastAsia="ru-RU"/>
        </w:rPr>
        <w:t xml:space="preserve"> </w:t>
      </w:r>
      <w:r w:rsidR="00C711A4">
        <w:rPr>
          <w:rFonts w:ascii="Times New Roman" w:eastAsia="Times New Roman" w:hAnsi="Times New Roman" w:cs="Times New Roman"/>
          <w:sz w:val="28"/>
          <w:szCs w:val="28"/>
          <w:lang w:eastAsia="ru-RU"/>
        </w:rPr>
        <w:t>читача до інтерпретації в ал</w:t>
      </w:r>
      <w:r w:rsidRPr="000F115E">
        <w:rPr>
          <w:rFonts w:ascii="Times New Roman" w:eastAsia="Times New Roman" w:hAnsi="Times New Roman" w:cs="Times New Roman"/>
          <w:sz w:val="28"/>
          <w:szCs w:val="28"/>
          <w:lang w:eastAsia="ru-RU"/>
        </w:rPr>
        <w:t>юз</w:t>
      </w:r>
      <w:r w:rsidRPr="000F115E">
        <w:rPr>
          <w:rFonts w:ascii="Times New Roman" w:eastAsia="Times New Roman" w:hAnsi="Times New Roman" w:cs="Times New Roman"/>
          <w:sz w:val="28"/>
          <w:szCs w:val="28"/>
          <w:lang w:val="uk-UA" w:eastAsia="ru-RU"/>
        </w:rPr>
        <w:t>и</w:t>
      </w:r>
      <w:r w:rsidRPr="000F115E">
        <w:rPr>
          <w:rFonts w:ascii="Times New Roman" w:eastAsia="Times New Roman" w:hAnsi="Times New Roman" w:cs="Times New Roman"/>
          <w:sz w:val="28"/>
          <w:szCs w:val="28"/>
          <w:lang w:eastAsia="ru-RU"/>
        </w:rPr>
        <w:t>вном</w:t>
      </w:r>
      <w:r w:rsidRPr="000F115E">
        <w:rPr>
          <w:rFonts w:ascii="Times New Roman" w:eastAsia="Times New Roman" w:hAnsi="Times New Roman" w:cs="Times New Roman"/>
          <w:sz w:val="28"/>
          <w:szCs w:val="28"/>
          <w:lang w:val="uk-UA" w:eastAsia="ru-RU"/>
        </w:rPr>
        <w:t xml:space="preserve">у </w:t>
      </w:r>
      <w:r w:rsidRPr="000F115E">
        <w:rPr>
          <w:rFonts w:ascii="Times New Roman" w:eastAsia="Times New Roman" w:hAnsi="Times New Roman" w:cs="Times New Roman"/>
          <w:sz w:val="28"/>
          <w:szCs w:val="28"/>
          <w:lang w:eastAsia="ru-RU"/>
        </w:rPr>
        <w:t>тексті</w:t>
      </w:r>
      <w:r w:rsidR="00C711A4" w:rsidRPr="00C711A4">
        <w:rPr>
          <w:rFonts w:ascii="Times New Roman" w:eastAsia="Times New Roman" w:hAnsi="Times New Roman" w:cs="Times New Roman"/>
          <w:sz w:val="28"/>
          <w:szCs w:val="28"/>
          <w:lang w:eastAsia="ru-RU"/>
        </w:rPr>
        <w:t xml:space="preserve"> </w:t>
      </w:r>
      <w:r w:rsidRPr="000F115E">
        <w:rPr>
          <w:rFonts w:ascii="Times New Roman" w:eastAsia="Times New Roman" w:hAnsi="Times New Roman" w:cs="Times New Roman"/>
          <w:sz w:val="28"/>
          <w:szCs w:val="28"/>
          <w:lang w:eastAsia="ru-RU"/>
        </w:rPr>
        <w:t>вкрай</w:t>
      </w:r>
      <w:r w:rsidR="00C711A4" w:rsidRPr="00C711A4">
        <w:rPr>
          <w:rFonts w:ascii="Times New Roman" w:eastAsia="Times New Roman" w:hAnsi="Times New Roman" w:cs="Times New Roman"/>
          <w:sz w:val="28"/>
          <w:szCs w:val="28"/>
          <w:lang w:eastAsia="ru-RU"/>
        </w:rPr>
        <w:t xml:space="preserve"> </w:t>
      </w:r>
      <w:r w:rsidRPr="000F115E">
        <w:rPr>
          <w:rFonts w:ascii="Times New Roman" w:eastAsia="Times New Roman" w:hAnsi="Times New Roman" w:cs="Times New Roman"/>
          <w:sz w:val="28"/>
          <w:szCs w:val="28"/>
          <w:lang w:eastAsia="ru-RU"/>
        </w:rPr>
        <w:t>важлива. Текст, написаний автором, і текст, що</w:t>
      </w:r>
      <w:r w:rsidR="00C711A4" w:rsidRPr="00C711A4">
        <w:rPr>
          <w:rFonts w:ascii="Times New Roman" w:eastAsia="Times New Roman" w:hAnsi="Times New Roman" w:cs="Times New Roman"/>
          <w:sz w:val="28"/>
          <w:szCs w:val="28"/>
          <w:lang w:eastAsia="ru-RU"/>
        </w:rPr>
        <w:t xml:space="preserve"> </w:t>
      </w:r>
      <w:r w:rsidRPr="000F115E">
        <w:rPr>
          <w:rFonts w:ascii="Times New Roman" w:eastAsia="Times New Roman" w:hAnsi="Times New Roman" w:cs="Times New Roman"/>
          <w:sz w:val="28"/>
          <w:szCs w:val="28"/>
          <w:lang w:eastAsia="ru-RU"/>
        </w:rPr>
        <w:t>сприймається і так чи</w:t>
      </w:r>
      <w:r w:rsidR="00C711A4" w:rsidRPr="00C711A4">
        <w:rPr>
          <w:rFonts w:ascii="Times New Roman" w:eastAsia="Times New Roman" w:hAnsi="Times New Roman" w:cs="Times New Roman"/>
          <w:sz w:val="28"/>
          <w:szCs w:val="28"/>
          <w:lang w:eastAsia="ru-RU"/>
        </w:rPr>
        <w:t xml:space="preserve"> </w:t>
      </w:r>
      <w:r w:rsidRPr="000F115E">
        <w:rPr>
          <w:rFonts w:ascii="Times New Roman" w:eastAsia="Times New Roman" w:hAnsi="Times New Roman" w:cs="Times New Roman"/>
          <w:sz w:val="28"/>
          <w:szCs w:val="28"/>
          <w:lang w:eastAsia="ru-RU"/>
        </w:rPr>
        <w:t>інакше</w:t>
      </w:r>
      <w:r w:rsidR="00C711A4" w:rsidRPr="00C711A4">
        <w:rPr>
          <w:rFonts w:ascii="Times New Roman" w:eastAsia="Times New Roman" w:hAnsi="Times New Roman" w:cs="Times New Roman"/>
          <w:sz w:val="28"/>
          <w:szCs w:val="28"/>
          <w:lang w:eastAsia="ru-RU"/>
        </w:rPr>
        <w:t xml:space="preserve"> </w:t>
      </w:r>
      <w:r w:rsidRPr="000F115E">
        <w:rPr>
          <w:rFonts w:ascii="Times New Roman" w:eastAsia="Times New Roman" w:hAnsi="Times New Roman" w:cs="Times New Roman"/>
          <w:sz w:val="28"/>
          <w:szCs w:val="28"/>
          <w:lang w:eastAsia="ru-RU"/>
        </w:rPr>
        <w:t>розуміється</w:t>
      </w:r>
      <w:r w:rsidR="00C711A4" w:rsidRPr="00C711A4">
        <w:rPr>
          <w:rFonts w:ascii="Times New Roman" w:eastAsia="Times New Roman" w:hAnsi="Times New Roman" w:cs="Times New Roman"/>
          <w:sz w:val="28"/>
          <w:szCs w:val="28"/>
          <w:lang w:eastAsia="ru-RU"/>
        </w:rPr>
        <w:t xml:space="preserve"> </w:t>
      </w:r>
      <w:r w:rsidR="008F4A15" w:rsidRPr="000F115E">
        <w:rPr>
          <w:rFonts w:ascii="Times New Roman" w:eastAsia="Times New Roman" w:hAnsi="Times New Roman" w:cs="Times New Roman"/>
          <w:sz w:val="28"/>
          <w:szCs w:val="28"/>
          <w:lang w:eastAsia="ru-RU"/>
        </w:rPr>
        <w:t xml:space="preserve">читачем – </w:t>
      </w:r>
      <w:r w:rsidRPr="000F115E">
        <w:rPr>
          <w:rFonts w:ascii="Times New Roman" w:eastAsia="Times New Roman" w:hAnsi="Times New Roman" w:cs="Times New Roman"/>
          <w:sz w:val="28"/>
          <w:szCs w:val="28"/>
          <w:lang w:eastAsia="ru-RU"/>
        </w:rPr>
        <w:t>це не один і той же текст; саме тому автор алюз</w:t>
      </w:r>
      <w:r w:rsidRPr="000F115E">
        <w:rPr>
          <w:rFonts w:ascii="Times New Roman" w:eastAsia="Times New Roman" w:hAnsi="Times New Roman" w:cs="Times New Roman"/>
          <w:sz w:val="28"/>
          <w:szCs w:val="28"/>
          <w:lang w:val="uk-UA" w:eastAsia="ru-RU"/>
        </w:rPr>
        <w:t>и</w:t>
      </w:r>
      <w:r w:rsidRPr="000F115E">
        <w:rPr>
          <w:rFonts w:ascii="Times New Roman" w:eastAsia="Times New Roman" w:hAnsi="Times New Roman" w:cs="Times New Roman"/>
          <w:sz w:val="28"/>
          <w:szCs w:val="28"/>
          <w:lang w:eastAsia="ru-RU"/>
        </w:rPr>
        <w:t>вного тексту</w:t>
      </w:r>
      <w:r w:rsidRPr="000F115E">
        <w:rPr>
          <w:rFonts w:ascii="Times New Roman" w:eastAsia="Times New Roman" w:hAnsi="Times New Roman" w:cs="Times New Roman"/>
          <w:sz w:val="28"/>
          <w:szCs w:val="28"/>
          <w:lang w:val="uk-UA" w:eastAsia="ru-RU"/>
        </w:rPr>
        <w:t>,</w:t>
      </w:r>
      <w:r w:rsidRPr="000F115E">
        <w:rPr>
          <w:rFonts w:ascii="Times New Roman" w:eastAsia="Times New Roman" w:hAnsi="Times New Roman" w:cs="Times New Roman"/>
          <w:sz w:val="28"/>
          <w:szCs w:val="28"/>
          <w:lang w:eastAsia="ru-RU"/>
        </w:rPr>
        <w:t xml:space="preserve"> в першу чергу</w:t>
      </w:r>
      <w:r w:rsidRPr="000F115E">
        <w:rPr>
          <w:rFonts w:ascii="Times New Roman" w:eastAsia="Times New Roman" w:hAnsi="Times New Roman" w:cs="Times New Roman"/>
          <w:sz w:val="28"/>
          <w:szCs w:val="28"/>
          <w:lang w:val="uk-UA" w:eastAsia="ru-RU"/>
        </w:rPr>
        <w:t xml:space="preserve">, </w:t>
      </w:r>
      <w:r w:rsidRPr="000F115E">
        <w:rPr>
          <w:rFonts w:ascii="Times New Roman" w:eastAsia="Times New Roman" w:hAnsi="Times New Roman" w:cs="Times New Roman"/>
          <w:sz w:val="28"/>
          <w:szCs w:val="28"/>
          <w:lang w:eastAsia="ru-RU"/>
        </w:rPr>
        <w:t>орієнтований на читача</w:t>
      </w:r>
      <w:r w:rsidR="00C711A4" w:rsidRPr="0077269A">
        <w:rPr>
          <w:rFonts w:ascii="Times New Roman" w:eastAsia="Times New Roman" w:hAnsi="Times New Roman" w:cs="Times New Roman"/>
          <w:sz w:val="28"/>
          <w:szCs w:val="28"/>
          <w:lang w:eastAsia="ru-RU"/>
        </w:rPr>
        <w:t xml:space="preserve"> </w:t>
      </w:r>
      <w:r w:rsidR="001A6BEE" w:rsidRPr="0077269A">
        <w:rPr>
          <w:rFonts w:ascii="Times New Roman" w:hAnsi="Times New Roman" w:cs="Times New Roman"/>
          <w:sz w:val="28"/>
          <w:szCs w:val="28"/>
          <w:shd w:val="clear" w:color="auto" w:fill="FFFFFF"/>
          <w:lang w:val="uk-UA"/>
        </w:rPr>
        <w:t>[</w:t>
      </w:r>
      <w:r w:rsidR="001A6BEE" w:rsidRPr="0077269A">
        <w:rPr>
          <w:rFonts w:ascii="Times New Roman" w:hAnsi="Times New Roman" w:cs="Times New Roman"/>
          <w:bCs/>
          <w:sz w:val="28"/>
          <w:szCs w:val="28"/>
        </w:rPr>
        <w:t>3</w:t>
      </w:r>
      <w:r w:rsidR="001A6BEE" w:rsidRPr="0077269A">
        <w:rPr>
          <w:rFonts w:ascii="Times New Roman" w:hAnsi="Times New Roman" w:cs="Times New Roman"/>
          <w:bCs/>
          <w:sz w:val="28"/>
          <w:szCs w:val="28"/>
          <w:lang w:val="uk-UA"/>
        </w:rPr>
        <w:t>].</w:t>
      </w:r>
    </w:p>
    <w:p w:rsidR="0006557B" w:rsidRPr="000F115E" w:rsidRDefault="0006557B" w:rsidP="0006557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uk-UA" w:eastAsia="ru-RU"/>
        </w:rPr>
        <w:t>Говорячи про алюзивний текст, ми насправді маємо справу з двома різними текстами. Коли автор пише свій текст, у нього є певний багаж фонових знань і, крім того, деякий авторський намір, який може бути виконаним завдяки текстовим включенням і тих сенсів, які ці нові включення надають тексту. Читач досліджує створений автором твір, і після прочитання та інтерпретації їм цей твір збагачується за рахунок тих смислів, які вносить в нього кожен читач.</w:t>
      </w:r>
    </w:p>
    <w:p w:rsidR="0006557B" w:rsidRPr="000F115E" w:rsidRDefault="0006557B" w:rsidP="0006557B">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0F115E">
        <w:rPr>
          <w:rFonts w:ascii="Times New Roman" w:eastAsia="Times New Roman" w:hAnsi="Times New Roman" w:cs="Times New Roman"/>
          <w:sz w:val="28"/>
          <w:szCs w:val="28"/>
          <w:lang w:val="uk-UA" w:eastAsia="ru-RU"/>
        </w:rPr>
        <w:t>Деякі алюзії при прочитанні залишаються не</w:t>
      </w:r>
      <w:r w:rsidR="00227087">
        <w:rPr>
          <w:rFonts w:ascii="Times New Roman" w:eastAsia="Times New Roman" w:hAnsi="Times New Roman" w:cs="Times New Roman"/>
          <w:sz w:val="28"/>
          <w:szCs w:val="28"/>
          <w:lang w:val="uk-UA" w:eastAsia="ru-RU"/>
        </w:rPr>
        <w:t>в</w:t>
      </w:r>
      <w:r w:rsidRPr="000F115E">
        <w:rPr>
          <w:rFonts w:ascii="Times New Roman" w:eastAsia="Times New Roman" w:hAnsi="Times New Roman" w:cs="Times New Roman"/>
          <w:sz w:val="28"/>
          <w:szCs w:val="28"/>
          <w:lang w:val="uk-UA" w:eastAsia="ru-RU"/>
        </w:rPr>
        <w:t>пізнаними, в результаті чого обсяг смислів «читацького» тексту буде набагато вже смислового обсягу «авторського» тексту. Можлива і протилежна ситуація: деякі смисли можуть виявитися розширеними читачем завдяки його фонових знань. У деяких випадках обсяг знань читача може виявитися трохи ширше обсягу знань автора, і тоді в текст будуть привнесені нові значення інтерпретації</w:t>
      </w:r>
      <w:r w:rsidR="00D077D8" w:rsidRPr="00D077D8">
        <w:rPr>
          <w:rFonts w:ascii="Times New Roman" w:eastAsia="Times New Roman" w:hAnsi="Times New Roman" w:cs="Times New Roman"/>
          <w:sz w:val="28"/>
          <w:szCs w:val="28"/>
          <w:lang w:eastAsia="ru-RU"/>
        </w:rPr>
        <w:t xml:space="preserve"> </w:t>
      </w:r>
      <w:r w:rsidR="001A6BEE" w:rsidRPr="00D077D8">
        <w:rPr>
          <w:rFonts w:ascii="Times New Roman" w:hAnsi="Times New Roman" w:cs="Times New Roman"/>
          <w:sz w:val="28"/>
          <w:szCs w:val="28"/>
          <w:shd w:val="clear" w:color="auto" w:fill="FFFFFF"/>
          <w:lang w:val="uk-UA"/>
        </w:rPr>
        <w:t>[</w:t>
      </w:r>
      <w:r w:rsidR="001A6BEE" w:rsidRPr="00D077D8">
        <w:rPr>
          <w:rFonts w:ascii="Times New Roman" w:hAnsi="Times New Roman" w:cs="Times New Roman"/>
          <w:bCs/>
          <w:sz w:val="28"/>
          <w:szCs w:val="28"/>
        </w:rPr>
        <w:t>6</w:t>
      </w:r>
      <w:r w:rsidR="001A6BEE" w:rsidRPr="00D077D8">
        <w:rPr>
          <w:rFonts w:ascii="Times New Roman" w:hAnsi="Times New Roman" w:cs="Times New Roman"/>
          <w:bCs/>
          <w:sz w:val="28"/>
          <w:szCs w:val="28"/>
          <w:lang w:val="uk-UA"/>
        </w:rPr>
        <w:t>].</w:t>
      </w:r>
    </w:p>
    <w:p w:rsidR="0006557B" w:rsidRPr="000F115E" w:rsidRDefault="0006557B" w:rsidP="0006557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uk-UA" w:eastAsia="ru-RU"/>
        </w:rPr>
        <w:lastRenderedPageBreak/>
        <w:t xml:space="preserve"> Вплив алюзивного тексту на читача, зрозуміло, заздалегідь планується автором. При цьому автор тексту зацікавлений в тому, щоб читач впізнав використані ним алюзії, щоб читач мав уявлення, частиною якого початкового тексту ці алюзії є, інакше прагматичний сенс може виявитися втраченим.</w:t>
      </w:r>
    </w:p>
    <w:p w:rsidR="0006557B" w:rsidRPr="000F115E" w:rsidRDefault="0006557B" w:rsidP="0006557B">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0F115E">
        <w:rPr>
          <w:rFonts w:ascii="Times New Roman" w:eastAsia="Times New Roman" w:hAnsi="Times New Roman" w:cs="Times New Roman"/>
          <w:sz w:val="28"/>
          <w:szCs w:val="28"/>
          <w:lang w:val="uk-UA" w:eastAsia="ru-RU"/>
        </w:rPr>
        <w:t>У будь-якому алюзивному тексті існує контекст, спрямований на прецедентні тексти і фонові знання. Це той шар прецедентної інформації, яку автор вважав за потрібне використати в своєму новому тексті</w:t>
      </w:r>
      <w:r w:rsidR="0077269A">
        <w:rPr>
          <w:rFonts w:ascii="Times New Roman" w:eastAsia="Times New Roman" w:hAnsi="Times New Roman" w:cs="Times New Roman"/>
          <w:sz w:val="28"/>
          <w:szCs w:val="28"/>
          <w:lang w:val="uk-UA" w:eastAsia="ru-RU"/>
        </w:rPr>
        <w:t>. Будь</w:t>
      </w:r>
      <w:r w:rsidR="0077269A" w:rsidRPr="0077269A">
        <w:rPr>
          <w:rFonts w:ascii="Times New Roman" w:eastAsia="Times New Roman" w:hAnsi="Times New Roman" w:cs="Times New Roman"/>
          <w:sz w:val="28"/>
          <w:szCs w:val="28"/>
          <w:lang w:eastAsia="ru-RU"/>
        </w:rPr>
        <w:t>-</w:t>
      </w:r>
      <w:r w:rsidRPr="000F115E">
        <w:rPr>
          <w:rFonts w:ascii="Times New Roman" w:eastAsia="Times New Roman" w:hAnsi="Times New Roman" w:cs="Times New Roman"/>
          <w:sz w:val="28"/>
          <w:szCs w:val="28"/>
          <w:lang w:val="uk-UA" w:eastAsia="ru-RU"/>
        </w:rPr>
        <w:t xml:space="preserve">який алюзивний текст «грає» з читачем і веде з ним самостійний діалог відповідно </w:t>
      </w:r>
      <w:r w:rsidR="0077269A">
        <w:rPr>
          <w:rFonts w:ascii="Times New Roman" w:eastAsia="Times New Roman" w:hAnsi="Times New Roman" w:cs="Times New Roman"/>
          <w:sz w:val="28"/>
          <w:szCs w:val="28"/>
          <w:lang w:val="uk-UA" w:eastAsia="ru-RU"/>
        </w:rPr>
        <w:t>до авторського задуму</w:t>
      </w:r>
      <w:r w:rsidR="0077269A">
        <w:rPr>
          <w:rFonts w:ascii="Times New Roman" w:eastAsia="Times New Roman" w:hAnsi="Times New Roman" w:cs="Times New Roman"/>
          <w:sz w:val="28"/>
          <w:szCs w:val="28"/>
          <w:lang w:eastAsia="ru-RU"/>
        </w:rPr>
        <w:t xml:space="preserve"> [11</w:t>
      </w:r>
      <w:r w:rsidR="0077269A" w:rsidRPr="0077269A">
        <w:rPr>
          <w:rFonts w:ascii="Times New Roman" w:eastAsia="Times New Roman" w:hAnsi="Times New Roman" w:cs="Times New Roman"/>
          <w:sz w:val="28"/>
          <w:szCs w:val="28"/>
          <w:lang w:eastAsia="ru-RU"/>
        </w:rPr>
        <w:t xml:space="preserve">, </w:t>
      </w:r>
      <w:r w:rsidR="0077269A">
        <w:rPr>
          <w:rFonts w:ascii="Times New Roman" w:eastAsia="Times New Roman" w:hAnsi="Times New Roman" w:cs="Times New Roman"/>
          <w:sz w:val="28"/>
          <w:szCs w:val="28"/>
          <w:lang w:val="en-US" w:eastAsia="ru-RU"/>
        </w:rPr>
        <w:t>c</w:t>
      </w:r>
      <w:r w:rsidR="0077269A" w:rsidRPr="0077269A">
        <w:rPr>
          <w:rFonts w:ascii="Times New Roman" w:eastAsia="Times New Roman" w:hAnsi="Times New Roman" w:cs="Times New Roman"/>
          <w:sz w:val="28"/>
          <w:szCs w:val="28"/>
          <w:lang w:eastAsia="ru-RU"/>
        </w:rPr>
        <w:t>.</w:t>
      </w:r>
      <w:r w:rsidR="0077269A">
        <w:rPr>
          <w:rFonts w:ascii="Times New Roman" w:eastAsia="Times New Roman" w:hAnsi="Times New Roman" w:cs="Times New Roman"/>
          <w:sz w:val="28"/>
          <w:szCs w:val="28"/>
          <w:lang w:eastAsia="ru-RU"/>
        </w:rPr>
        <w:t>176–18</w:t>
      </w:r>
      <w:r w:rsidR="0077269A" w:rsidRPr="0077269A">
        <w:rPr>
          <w:rFonts w:ascii="Times New Roman" w:eastAsia="Times New Roman" w:hAnsi="Times New Roman" w:cs="Times New Roman"/>
          <w:sz w:val="28"/>
          <w:szCs w:val="28"/>
          <w:lang w:eastAsia="ru-RU"/>
        </w:rPr>
        <w:t>1</w:t>
      </w:r>
      <w:r w:rsidR="001A6BEE" w:rsidRPr="000F115E">
        <w:rPr>
          <w:rFonts w:ascii="Times New Roman" w:eastAsia="Times New Roman" w:hAnsi="Times New Roman" w:cs="Times New Roman"/>
          <w:sz w:val="28"/>
          <w:szCs w:val="28"/>
          <w:lang w:eastAsia="ru-RU"/>
        </w:rPr>
        <w:t>].</w:t>
      </w:r>
    </w:p>
    <w:p w:rsidR="0006557B" w:rsidRPr="000F115E" w:rsidRDefault="0006557B" w:rsidP="0006557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uk-UA" w:eastAsia="ru-RU"/>
        </w:rPr>
        <w:t>За рахунок такого контексту, очевидно, відбувається поглиблення змісту тексту. Завдяки цьому контексту і інтертекстуальним даними текст набуває багатоплановість. Якщо читач розпізнає текстове включення, зокрема, алюзію, то завдяки додатковим сенсам, які воно привносить, може змінитися зміст всього тексту або як мінімум тієї його окремої частини, на якій алюзія присутня.</w:t>
      </w:r>
    </w:p>
    <w:p w:rsidR="0006557B" w:rsidRPr="000F115E" w:rsidRDefault="0006557B" w:rsidP="0006557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uk-UA" w:eastAsia="ru-RU"/>
        </w:rPr>
        <w:t>Процес декодування (перекладу) авторського послання аудиторією, що не має безпосереднього відношення до даної локальної культури, як було відмічено раніше, складний в силу того, що національний фольклор володіє значенням лише в рамках конкретної культури. У перекладі це має на увазі наявність у перекладача певного рівня обізнаності про культуру і ерудицію. Пошук еквівалента вимагає розпізнання факту алюзії та обліку класичних перекладів оригіналу.</w:t>
      </w:r>
    </w:p>
    <w:p w:rsidR="0006557B" w:rsidRPr="0077269A" w:rsidRDefault="0006557B" w:rsidP="0006557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uk-UA" w:eastAsia="ru-RU"/>
        </w:rPr>
        <w:t>Зрозуміло, що  трапляються випадки набагато складніші, ніж широко відомі і загальновживані відсилання до Вільяма Шекспіра або Біблії, і навіть досвідчені перекладачі не завжди здатні впізнати ту чи іншу алюзію в першоджерелі. Неможливо зберігати в своїй пам'яті спадщину всієї світової культури, проте перекладач зобов'язаний компенсувати недолік знань перекладацької інтуїцією, мовним чуттям і постійним зверненням до словників та іншої довідкової літератури</w:t>
      </w:r>
      <w:r w:rsidR="0077269A" w:rsidRPr="0077269A">
        <w:rPr>
          <w:rFonts w:ascii="Times New Roman" w:eastAsia="Times New Roman" w:hAnsi="Times New Roman" w:cs="Times New Roman"/>
          <w:sz w:val="28"/>
          <w:szCs w:val="28"/>
          <w:lang w:val="uk-UA" w:eastAsia="ru-RU"/>
        </w:rPr>
        <w:t>.</w:t>
      </w:r>
      <w:r w:rsidR="0077269A">
        <w:rPr>
          <w:sz w:val="28"/>
          <w:szCs w:val="28"/>
          <w:shd w:val="clear" w:color="auto" w:fill="FFFFFF"/>
          <w:lang w:val="uk-UA"/>
        </w:rPr>
        <w:t xml:space="preserve"> </w:t>
      </w:r>
    </w:p>
    <w:p w:rsidR="0006557B" w:rsidRPr="000F115E" w:rsidRDefault="0006557B" w:rsidP="0006557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uk-UA" w:eastAsia="ru-RU"/>
        </w:rPr>
        <w:lastRenderedPageBreak/>
        <w:t>Беручи до уваги зміст, комунікативну функцію, стилістичний ефект і інші характеристики оригіналу, вміючи розпізнавати метафори і алюзії, знаючи специфіку культури першоджерела, перекладач має шанс н</w:t>
      </w:r>
      <w:r w:rsidR="001A6BEE" w:rsidRPr="000F115E">
        <w:rPr>
          <w:rFonts w:ascii="Times New Roman" w:eastAsia="Times New Roman" w:hAnsi="Times New Roman" w:cs="Times New Roman"/>
          <w:sz w:val="28"/>
          <w:szCs w:val="28"/>
          <w:lang w:val="uk-UA" w:eastAsia="ru-RU"/>
        </w:rPr>
        <w:t>а більшу ступінь адекватності (</w:t>
      </w:r>
      <w:r w:rsidRPr="000F115E">
        <w:rPr>
          <w:rFonts w:ascii="Times New Roman" w:eastAsia="Times New Roman" w:hAnsi="Times New Roman" w:cs="Times New Roman"/>
          <w:sz w:val="28"/>
          <w:szCs w:val="28"/>
          <w:lang w:val="uk-UA" w:eastAsia="ru-RU"/>
        </w:rPr>
        <w:t>правильності) перекладу. Це, зрозуміло, вимагає і спеціальних знань, і навичок в області застосування робочих мов.</w:t>
      </w:r>
    </w:p>
    <w:p w:rsidR="0006557B" w:rsidRPr="000F115E" w:rsidRDefault="0006557B" w:rsidP="0006557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uk-UA" w:eastAsia="ru-RU"/>
        </w:rPr>
        <w:t>Щоб уникнути великих втрат сенсу, перекладачам рекомендується, наприклад, оснащувати переклад відрізка тексту, що містить алюзивну інформацію, докладним перекладацьким коментарем, який вважається досить доречним і часто необхідним; енциклопедичний характер, закладеної в нього інформації, сприяє кращому розумінню зашифрованих смислів аудиторією перекладного тексту. Іноді алюзії пов'язані не тільки з однієї національної культурою, як у випадку з біблійними сюжетами, яківходять до фонду фонових знань, загальних для ширшої читацької аудиторії. У таких випадках декодування інформації через перекладацький коментар нерелевантні. Якщо ж алюзії відносяться до обмеженої національної культури, від перекладача вимагається використання певних стратегій для уникнення смислових</w:t>
      </w:r>
      <w:r w:rsidR="0077269A" w:rsidRPr="0077269A">
        <w:rPr>
          <w:rFonts w:ascii="Times New Roman" w:eastAsia="Times New Roman" w:hAnsi="Times New Roman" w:cs="Times New Roman"/>
          <w:sz w:val="28"/>
          <w:szCs w:val="28"/>
          <w:lang w:eastAsia="ru-RU"/>
        </w:rPr>
        <w:t xml:space="preserve"> </w:t>
      </w:r>
      <w:r w:rsidRPr="000F115E">
        <w:rPr>
          <w:rFonts w:ascii="Times New Roman" w:eastAsia="Times New Roman" w:hAnsi="Times New Roman" w:cs="Times New Roman"/>
          <w:sz w:val="28"/>
          <w:szCs w:val="28"/>
          <w:lang w:val="uk-UA" w:eastAsia="ru-RU"/>
        </w:rPr>
        <w:t>втрат</w:t>
      </w:r>
      <w:r w:rsidR="0077269A" w:rsidRPr="0077269A">
        <w:rPr>
          <w:rFonts w:ascii="Times New Roman" w:eastAsia="Times New Roman" w:hAnsi="Times New Roman" w:cs="Times New Roman"/>
          <w:sz w:val="28"/>
          <w:szCs w:val="28"/>
          <w:lang w:eastAsia="ru-RU"/>
        </w:rPr>
        <w:t xml:space="preserve"> [3, 14, 16]</w:t>
      </w:r>
      <w:r w:rsidRPr="000F115E">
        <w:rPr>
          <w:rFonts w:ascii="Times New Roman" w:eastAsia="Times New Roman" w:hAnsi="Times New Roman" w:cs="Times New Roman"/>
          <w:sz w:val="28"/>
          <w:szCs w:val="28"/>
          <w:lang w:val="uk-UA" w:eastAsia="ru-RU"/>
        </w:rPr>
        <w:t>.</w:t>
      </w:r>
    </w:p>
    <w:p w:rsidR="0006557B" w:rsidRPr="000F115E" w:rsidRDefault="0006557B" w:rsidP="0006557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uk-UA" w:eastAsia="ru-RU"/>
        </w:rPr>
        <w:t>Крім того, існує безліч ситуацій, коли алюзія може виявитися незрозумілою для людей, які читають текст в перекладі. У ряді випадків, таку алюзію можна замінити на іншу, більш наближену до культурних тамовних реалій та фонових знань таких людей. Однак необхідно при цьому пам'ятати, що такий метод може бути доречний далеко не завжди.</w:t>
      </w:r>
    </w:p>
    <w:p w:rsidR="0006557B" w:rsidRPr="000F115E" w:rsidRDefault="0006557B" w:rsidP="0006557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uk-UA" w:eastAsia="ru-RU"/>
        </w:rPr>
        <w:t>У деяких випадках перекладач вдається до прийому опущення при перекладі алюзії</w:t>
      </w:r>
      <w:r w:rsidR="008F4A15" w:rsidRPr="000F115E">
        <w:rPr>
          <w:rFonts w:ascii="Times New Roman" w:eastAsia="Times New Roman" w:hAnsi="Times New Roman" w:cs="Times New Roman"/>
          <w:sz w:val="28"/>
          <w:szCs w:val="28"/>
          <w:lang w:val="uk-UA" w:eastAsia="ru-RU"/>
        </w:rPr>
        <w:t>. Опущення, за визначенням Л. Бархударова,</w:t>
      </w:r>
      <w:r w:rsidR="00380ED1">
        <w:rPr>
          <w:rFonts w:ascii="Times New Roman" w:eastAsia="Times New Roman" w:hAnsi="Times New Roman" w:cs="Times New Roman"/>
          <w:sz w:val="28"/>
          <w:szCs w:val="28"/>
          <w:lang w:val="uk-UA" w:eastAsia="ru-RU"/>
        </w:rPr>
        <w:t xml:space="preserve"> - </w:t>
      </w:r>
      <w:r w:rsidRPr="000F115E">
        <w:rPr>
          <w:rFonts w:ascii="Times New Roman" w:eastAsia="Times New Roman" w:hAnsi="Times New Roman" w:cs="Times New Roman"/>
          <w:sz w:val="28"/>
          <w:szCs w:val="28"/>
          <w:lang w:val="uk-UA" w:eastAsia="ru-RU"/>
        </w:rPr>
        <w:t>яви</w:t>
      </w:r>
      <w:r w:rsidR="001A6BEE" w:rsidRPr="000F115E">
        <w:rPr>
          <w:rFonts w:ascii="Times New Roman" w:eastAsia="Times New Roman" w:hAnsi="Times New Roman" w:cs="Times New Roman"/>
          <w:sz w:val="28"/>
          <w:szCs w:val="28"/>
          <w:lang w:val="uk-UA" w:eastAsia="ru-RU"/>
        </w:rPr>
        <w:t xml:space="preserve">ще, прямо протилежне додаванню </w:t>
      </w:r>
      <w:r w:rsidR="0077269A" w:rsidRPr="0077269A">
        <w:rPr>
          <w:rFonts w:ascii="Times New Roman" w:hAnsi="Times New Roman" w:cs="Times New Roman"/>
          <w:sz w:val="28"/>
          <w:szCs w:val="28"/>
          <w:shd w:val="clear" w:color="auto" w:fill="FFFFFF"/>
          <w:lang w:val="uk-UA"/>
        </w:rPr>
        <w:t>[8].</w:t>
      </w:r>
      <w:r w:rsidR="0077269A" w:rsidRPr="0077269A">
        <w:rPr>
          <w:sz w:val="28"/>
          <w:szCs w:val="28"/>
          <w:shd w:val="clear" w:color="auto" w:fill="FFFFFF"/>
          <w:lang w:val="uk-UA"/>
        </w:rPr>
        <w:t xml:space="preserve"> </w:t>
      </w:r>
      <w:r w:rsidRPr="000F115E">
        <w:rPr>
          <w:rFonts w:ascii="Times New Roman" w:eastAsia="Times New Roman" w:hAnsi="Times New Roman" w:cs="Times New Roman"/>
          <w:sz w:val="28"/>
          <w:szCs w:val="28"/>
          <w:lang w:val="uk-UA" w:eastAsia="ru-RU"/>
        </w:rPr>
        <w:t>При перекладі опущенню піддаються найчастіше слова, які є семантично надмірними, з точки зору їх смислового змісту, однак іноді цей прийом є необхідним і при передачі інформації, що полягає в тексті оригіналу.</w:t>
      </w:r>
      <w:r w:rsidR="00717503" w:rsidRPr="000F115E">
        <w:rPr>
          <w:rFonts w:ascii="Times New Roman" w:eastAsia="Times New Roman" w:hAnsi="Times New Roman" w:cs="Times New Roman"/>
          <w:sz w:val="28"/>
          <w:szCs w:val="28"/>
          <w:lang w:val="uk-UA" w:eastAsia="ru-RU"/>
        </w:rPr>
        <w:t xml:space="preserve"> </w:t>
      </w:r>
      <w:r w:rsidRPr="000F115E">
        <w:rPr>
          <w:rFonts w:ascii="Times New Roman" w:eastAsia="Times New Roman" w:hAnsi="Times New Roman" w:cs="Times New Roman"/>
          <w:sz w:val="28"/>
          <w:szCs w:val="28"/>
          <w:lang w:val="uk-UA" w:eastAsia="ru-RU"/>
        </w:rPr>
        <w:t xml:space="preserve">Відбувається це в разі, коли алюзія не може бути розпізнана читачем, який сприймає текст перекладацькою мовою через її надзвичайні специфічності і прихильності до певної географічної чи культурної локації. </w:t>
      </w:r>
      <w:r w:rsidRPr="000F115E">
        <w:rPr>
          <w:rFonts w:ascii="Times New Roman" w:eastAsia="Times New Roman" w:hAnsi="Times New Roman" w:cs="Times New Roman"/>
          <w:sz w:val="28"/>
          <w:szCs w:val="28"/>
          <w:lang w:val="uk-UA" w:eastAsia="ru-RU"/>
        </w:rPr>
        <w:lastRenderedPageBreak/>
        <w:t>Зрозуміло, що  при використанніприйому опущення повністю нехтувати алюзією, що міститься в оригінальному тексті, не слід: чи варто так само згадати про її наявність в перекладацькому коментарі.</w:t>
      </w:r>
    </w:p>
    <w:p w:rsidR="0006557B" w:rsidRPr="000F115E" w:rsidRDefault="0006557B" w:rsidP="001A6BEE">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uk-UA" w:eastAsia="ru-RU"/>
        </w:rPr>
        <w:t>На жаль, більшу проблему представляє ситуація, коли перекладач не зміг визначити джерело алюзії або зовсім не помітив дане явище в тексті. В такому випадку відбувається навмисне опущення: алюзії або залишаються зовсім не переведеними, або переводяться нейтрально, без найменшої відсилання до першоджерела.</w:t>
      </w:r>
    </w:p>
    <w:p w:rsidR="0006557B" w:rsidRPr="000F115E" w:rsidRDefault="0006557B" w:rsidP="001A6BEE">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uk-UA" w:eastAsia="ru-RU"/>
        </w:rPr>
        <w:t>В силу безперечного значення інтертекстуальних зв'язків і обліку художньо-естетичного контексту, розпізнавання алюзій вимагає вироблення принципів його створення, що є важливим для сприйняття перекладного тексту читачем і володіє високим науковим потенціалом.</w:t>
      </w:r>
    </w:p>
    <w:p w:rsidR="0006557B" w:rsidRPr="000F115E" w:rsidRDefault="0006557B" w:rsidP="001A6BEE">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uk-UA" w:eastAsia="ru-RU"/>
        </w:rPr>
        <w:t xml:space="preserve">На підставі проаналізованих визначень алюзії, даних різними вченими-лінгвістами, а також з огляду на проблеми нашого дослідження, ми можемо, узагальнивши отриману інформацію, зробити висновок, що алюзія, а саме розглянута нами літературна алюзія, це посилання до раніше написаного літературного твору, що створює імпліцитне значення в новому творі. </w:t>
      </w:r>
    </w:p>
    <w:p w:rsidR="003F2D96" w:rsidRPr="000F115E" w:rsidRDefault="003F2D96" w:rsidP="00102561">
      <w:pPr>
        <w:spacing w:after="0" w:line="360" w:lineRule="auto"/>
        <w:ind w:firstLine="709"/>
        <w:jc w:val="both"/>
        <w:rPr>
          <w:rFonts w:ascii="Times New Roman" w:hAnsi="Times New Roman" w:cs="Times New Roman"/>
          <w:sz w:val="28"/>
          <w:szCs w:val="28"/>
          <w:lang w:val="uk-UA"/>
        </w:rPr>
      </w:pPr>
    </w:p>
    <w:p w:rsidR="0006557B" w:rsidRPr="000F115E" w:rsidRDefault="0006557B" w:rsidP="00457844">
      <w:pPr>
        <w:rPr>
          <w:rFonts w:ascii="Times New Roman" w:hAnsi="Times New Roman" w:cs="Times New Roman"/>
          <w:sz w:val="28"/>
          <w:szCs w:val="28"/>
          <w:lang w:val="uk-UA"/>
        </w:rPr>
      </w:pPr>
      <w:r w:rsidRPr="000F115E">
        <w:rPr>
          <w:rFonts w:ascii="Times New Roman" w:eastAsia="Calibri" w:hAnsi="Times New Roman" w:cs="Times New Roman"/>
          <w:b/>
          <w:sz w:val="28"/>
          <w:szCs w:val="28"/>
          <w:lang w:val="uk-UA"/>
        </w:rPr>
        <w:t xml:space="preserve">2.2. Особливості перекладу літературних текстів </w:t>
      </w:r>
      <w:r w:rsidR="00AE4A80">
        <w:rPr>
          <w:rFonts w:ascii="Times New Roman" w:eastAsia="Calibri" w:hAnsi="Times New Roman" w:cs="Times New Roman"/>
          <w:b/>
          <w:sz w:val="28"/>
          <w:szCs w:val="28"/>
          <w:lang w:val="uk-UA"/>
        </w:rPr>
        <w:t xml:space="preserve">різних жанрів </w:t>
      </w:r>
      <w:r w:rsidRPr="000F115E">
        <w:rPr>
          <w:rFonts w:ascii="Times New Roman" w:eastAsia="Calibri" w:hAnsi="Times New Roman" w:cs="Times New Roman"/>
          <w:b/>
          <w:sz w:val="28"/>
          <w:szCs w:val="28"/>
          <w:lang w:val="uk-UA"/>
        </w:rPr>
        <w:t xml:space="preserve">з алюзіями </w:t>
      </w:r>
    </w:p>
    <w:p w:rsidR="00380ED1" w:rsidRDefault="00380ED1" w:rsidP="00380E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відомо, слово – </w:t>
      </w:r>
      <w:r w:rsidRPr="00380ED1">
        <w:rPr>
          <w:rFonts w:ascii="Times New Roman" w:hAnsi="Times New Roman" w:cs="Times New Roman"/>
          <w:sz w:val="28"/>
          <w:szCs w:val="28"/>
          <w:lang w:val="uk-UA"/>
        </w:rPr>
        <w:t>носій не тільки актуальної інформації, переданої в ході повсякденної мовної комунікації; воно разом з тим акумулює соціально-історичну інформацію, інтелектуальну і експресивно-емоційну, оцінну, загальногуманістичні і конкретно національного характеру. Така інформація і становить соціально-історичної, національно обумовлений культурний компон</w:t>
      </w:r>
      <w:r w:rsidR="0077269A">
        <w:rPr>
          <w:rFonts w:ascii="Times New Roman" w:hAnsi="Times New Roman" w:cs="Times New Roman"/>
          <w:sz w:val="28"/>
          <w:szCs w:val="28"/>
          <w:lang w:val="uk-UA"/>
        </w:rPr>
        <w:t>ент смислової структури слова</w:t>
      </w:r>
      <w:r w:rsidR="0077269A" w:rsidRPr="0077269A">
        <w:rPr>
          <w:rFonts w:ascii="Times New Roman" w:hAnsi="Times New Roman" w:cs="Times New Roman"/>
          <w:sz w:val="28"/>
          <w:szCs w:val="28"/>
        </w:rPr>
        <w:t xml:space="preserve">, </w:t>
      </w:r>
      <w:r w:rsidR="0077269A" w:rsidRPr="00380ED1">
        <w:rPr>
          <w:rFonts w:ascii="Times New Roman" w:hAnsi="Times New Roman" w:cs="Times New Roman"/>
          <w:sz w:val="28"/>
          <w:szCs w:val="28"/>
          <w:lang w:val="uk-UA"/>
        </w:rPr>
        <w:t>ц</w:t>
      </w:r>
      <w:r w:rsidRPr="00380ED1">
        <w:rPr>
          <w:rFonts w:ascii="Times New Roman" w:hAnsi="Times New Roman" w:cs="Times New Roman"/>
          <w:sz w:val="28"/>
          <w:szCs w:val="28"/>
          <w:lang w:val="uk-UA"/>
        </w:rPr>
        <w:t>е об'єктивно існуюче поняття.</w:t>
      </w:r>
    </w:p>
    <w:p w:rsidR="00380ED1" w:rsidRPr="00380ED1" w:rsidRDefault="00380ED1" w:rsidP="00380ED1">
      <w:pPr>
        <w:spacing w:after="0" w:line="360" w:lineRule="auto"/>
        <w:ind w:firstLine="709"/>
        <w:jc w:val="both"/>
        <w:rPr>
          <w:rFonts w:ascii="Times New Roman" w:hAnsi="Times New Roman" w:cs="Times New Roman"/>
          <w:sz w:val="28"/>
          <w:szCs w:val="28"/>
          <w:lang w:val="uk-UA"/>
        </w:rPr>
      </w:pPr>
      <w:r w:rsidRPr="00380ED1">
        <w:rPr>
          <w:rFonts w:ascii="Times New Roman" w:hAnsi="Times New Roman" w:cs="Times New Roman"/>
          <w:sz w:val="28"/>
          <w:szCs w:val="28"/>
          <w:lang w:val="uk-UA"/>
        </w:rPr>
        <w:t xml:space="preserve">Культурний компонент сенсу слова для носіїв конкретної мови безпосередньо виявляється в текстах, в яких так чи інакше, з того чи іншого приводу зіставляються соціально-історичні зрізи епох, сформовані стереотипи мислення, мовної поведінки представників різних верств суспільства, професій, політичних груп і т.п . Зазвичай це знаходить своє вираження в так званих </w:t>
      </w:r>
      <w:r w:rsidRPr="00380ED1">
        <w:rPr>
          <w:rFonts w:ascii="Times New Roman" w:hAnsi="Times New Roman" w:cs="Times New Roman"/>
          <w:sz w:val="28"/>
          <w:szCs w:val="28"/>
          <w:lang w:val="uk-UA"/>
        </w:rPr>
        <w:lastRenderedPageBreak/>
        <w:t>оцінках мови, в більш розгорнутому вигляді - в коментують контекстах, в деталізованих тлумаченнях слів. Культурний компонент значення слова стає очевидним при зіставленні, зіткненні автором художнього твору соціально-мовних характеристик персонажів.</w:t>
      </w:r>
    </w:p>
    <w:p w:rsidR="00380ED1" w:rsidRPr="00380ED1" w:rsidRDefault="00380ED1" w:rsidP="00556514">
      <w:pPr>
        <w:spacing w:after="0" w:line="360" w:lineRule="auto"/>
        <w:ind w:firstLine="709"/>
        <w:jc w:val="both"/>
        <w:rPr>
          <w:rFonts w:ascii="Times New Roman" w:hAnsi="Times New Roman" w:cs="Times New Roman"/>
          <w:sz w:val="28"/>
          <w:szCs w:val="28"/>
          <w:lang w:val="uk-UA"/>
        </w:rPr>
      </w:pPr>
      <w:r w:rsidRPr="00380ED1">
        <w:rPr>
          <w:rFonts w:ascii="Times New Roman" w:hAnsi="Times New Roman" w:cs="Times New Roman"/>
          <w:sz w:val="28"/>
          <w:szCs w:val="28"/>
          <w:lang w:val="uk-UA"/>
        </w:rPr>
        <w:t>Обста</w:t>
      </w:r>
      <w:r>
        <w:rPr>
          <w:rFonts w:ascii="Times New Roman" w:hAnsi="Times New Roman" w:cs="Times New Roman"/>
          <w:sz w:val="28"/>
          <w:szCs w:val="28"/>
          <w:lang w:val="uk-UA"/>
        </w:rPr>
        <w:t xml:space="preserve">винний контекст – </w:t>
      </w:r>
      <w:r w:rsidRPr="00380ED1">
        <w:rPr>
          <w:rFonts w:ascii="Times New Roman" w:hAnsi="Times New Roman" w:cs="Times New Roman"/>
          <w:sz w:val="28"/>
          <w:szCs w:val="28"/>
          <w:lang w:val="uk-UA"/>
        </w:rPr>
        <w:t>вихідний, опорний момент при характеристиці, описі слів, культурний компонент сенсу яких обумовлений політичним, ідеологічним осмисленням відповідних понять і явищ дійсності, літературними ремінісценціями та асоціаціями. Культурний компонент сенсу слова неоднорідний. Він може мати інтелектуальний і експресивно-емоційний зміст, раціоналістичну та емоційну оцінку. Такий його хар</w:t>
      </w:r>
      <w:r>
        <w:rPr>
          <w:rFonts w:ascii="Times New Roman" w:hAnsi="Times New Roman" w:cs="Times New Roman"/>
          <w:sz w:val="28"/>
          <w:szCs w:val="28"/>
          <w:lang w:val="uk-UA"/>
        </w:rPr>
        <w:t>актер виявляється найповніше в «обставинних»</w:t>
      </w:r>
      <w:r w:rsidRPr="00380ED1">
        <w:rPr>
          <w:rFonts w:ascii="Times New Roman" w:hAnsi="Times New Roman" w:cs="Times New Roman"/>
          <w:sz w:val="28"/>
          <w:szCs w:val="28"/>
          <w:lang w:val="uk-UA"/>
        </w:rPr>
        <w:t xml:space="preserve"> конте</w:t>
      </w:r>
      <w:r>
        <w:rPr>
          <w:rFonts w:ascii="Times New Roman" w:hAnsi="Times New Roman" w:cs="Times New Roman"/>
          <w:sz w:val="28"/>
          <w:szCs w:val="28"/>
          <w:lang w:val="uk-UA"/>
        </w:rPr>
        <w:t>кстах, в безпосередніх коментарях</w:t>
      </w:r>
      <w:r w:rsidRPr="00380ED1">
        <w:rPr>
          <w:rFonts w:ascii="Times New Roman" w:hAnsi="Times New Roman" w:cs="Times New Roman"/>
          <w:sz w:val="28"/>
          <w:szCs w:val="28"/>
          <w:lang w:val="uk-UA"/>
        </w:rPr>
        <w:t xml:space="preserve"> конкретного слова, вірніше, його слововживання. Це найбільше і в першу чергу поширюється на слова суспільно-політичної і філософської сфер, культурний компонент сенсу яких має інтелектуальний зміст.</w:t>
      </w:r>
    </w:p>
    <w:p w:rsidR="00380ED1" w:rsidRDefault="00380ED1" w:rsidP="00380ED1">
      <w:pPr>
        <w:spacing w:after="0" w:line="360" w:lineRule="auto"/>
        <w:ind w:firstLine="708"/>
        <w:jc w:val="both"/>
        <w:rPr>
          <w:rFonts w:ascii="Times New Roman" w:hAnsi="Times New Roman" w:cs="Times New Roman"/>
          <w:sz w:val="28"/>
          <w:szCs w:val="28"/>
          <w:lang w:val="uk-UA"/>
        </w:rPr>
      </w:pPr>
      <w:r w:rsidRPr="00380ED1">
        <w:rPr>
          <w:rFonts w:ascii="Times New Roman" w:hAnsi="Times New Roman" w:cs="Times New Roman"/>
          <w:sz w:val="28"/>
          <w:szCs w:val="28"/>
          <w:lang w:val="uk-UA"/>
        </w:rPr>
        <w:t>Уточнення с</w:t>
      </w:r>
      <w:r>
        <w:rPr>
          <w:rFonts w:ascii="Times New Roman" w:hAnsi="Times New Roman" w:cs="Times New Roman"/>
          <w:sz w:val="28"/>
          <w:szCs w:val="28"/>
          <w:lang w:val="uk-UA"/>
        </w:rPr>
        <w:t>емантич</w:t>
      </w:r>
      <w:r w:rsidRPr="00380ED1">
        <w:rPr>
          <w:rFonts w:ascii="Times New Roman" w:hAnsi="Times New Roman" w:cs="Times New Roman"/>
          <w:sz w:val="28"/>
          <w:szCs w:val="28"/>
          <w:lang w:val="uk-UA"/>
        </w:rPr>
        <w:t>ого змісту слів, що позначають важливі, ключові поняття соціології, політики, етики, філософії, відбувається найчастіше в ході політичної боротьби. Такими уточненнями, роз'ясненнями термінів політичного, філософського, світоглядного характеру, публіцистичних номінацій, за якими стояли важливі поняття, що визначали принципові позиції, кредо політичних партій, угруповань, того чи іншого діяча, супроводжується розвиток російської громадської думки нового часу. Саме цим пояснюється той факт, що в текстах російської публіцистики, почасти російської літератури ми зустрічаємо чимало змістовних контекстів вживання суспільно-політичної, філософської та публіцистичної лексики.</w:t>
      </w:r>
    </w:p>
    <w:p w:rsidR="00102561" w:rsidRPr="000F115E" w:rsidRDefault="00102561" w:rsidP="00380ED1">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 xml:space="preserve">Досліджуючи </w:t>
      </w:r>
      <w:r w:rsidR="0006557B" w:rsidRPr="000F115E">
        <w:rPr>
          <w:rFonts w:ascii="Times New Roman" w:hAnsi="Times New Roman" w:cs="Times New Roman"/>
          <w:sz w:val="28"/>
          <w:szCs w:val="28"/>
          <w:lang w:val="uk-UA"/>
        </w:rPr>
        <w:t xml:space="preserve">літературну </w:t>
      </w:r>
      <w:r w:rsidRPr="000F115E">
        <w:rPr>
          <w:rFonts w:ascii="Times New Roman" w:hAnsi="Times New Roman" w:cs="Times New Roman"/>
          <w:sz w:val="28"/>
          <w:szCs w:val="28"/>
          <w:lang w:val="uk-UA"/>
        </w:rPr>
        <w:t xml:space="preserve">алюзією, </w:t>
      </w:r>
      <w:r w:rsidR="0006557B" w:rsidRPr="000F115E">
        <w:rPr>
          <w:rFonts w:ascii="Times New Roman" w:hAnsi="Times New Roman" w:cs="Times New Roman"/>
          <w:sz w:val="28"/>
          <w:szCs w:val="28"/>
          <w:lang w:val="uk-UA"/>
        </w:rPr>
        <w:t xml:space="preserve">передовсім, ту, </w:t>
      </w:r>
      <w:r w:rsidRPr="000F115E">
        <w:rPr>
          <w:rFonts w:ascii="Times New Roman" w:hAnsi="Times New Roman" w:cs="Times New Roman"/>
          <w:sz w:val="28"/>
          <w:szCs w:val="28"/>
          <w:lang w:val="uk-UA"/>
        </w:rPr>
        <w:t>яка пов’язує літературного героя з його прообразом, варто зазначити, що вона створюється в результаті порівняння за такими принципами:</w:t>
      </w:r>
    </w:p>
    <w:p w:rsidR="00102561" w:rsidRPr="000F115E" w:rsidRDefault="00102561" w:rsidP="00380ED1">
      <w:pPr>
        <w:pStyle w:val="a4"/>
        <w:numPr>
          <w:ilvl w:val="0"/>
          <w:numId w:val="4"/>
        </w:numPr>
        <w:spacing w:after="0" w:line="360" w:lineRule="auto"/>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особливості здійснювання ним дії;</w:t>
      </w:r>
    </w:p>
    <w:p w:rsidR="00102561" w:rsidRPr="000F115E" w:rsidRDefault="00102561" w:rsidP="00102561">
      <w:pPr>
        <w:pStyle w:val="a4"/>
        <w:numPr>
          <w:ilvl w:val="0"/>
          <w:numId w:val="4"/>
        </w:numPr>
        <w:spacing w:after="0" w:line="360" w:lineRule="auto"/>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зовнішня фізична схожість;</w:t>
      </w:r>
    </w:p>
    <w:p w:rsidR="00102561" w:rsidRPr="000F115E" w:rsidRDefault="00102561" w:rsidP="00102561">
      <w:pPr>
        <w:pStyle w:val="a4"/>
        <w:numPr>
          <w:ilvl w:val="0"/>
          <w:numId w:val="4"/>
        </w:numPr>
        <w:spacing w:after="0" w:line="360" w:lineRule="auto"/>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lastRenderedPageBreak/>
        <w:t>властивості особистості, світорозуміння, поведінки, характеру і наявність атрибута</w:t>
      </w:r>
      <w:r w:rsidR="002628FC">
        <w:rPr>
          <w:rFonts w:ascii="Times New Roman" w:hAnsi="Times New Roman" w:cs="Times New Roman"/>
          <w:sz w:val="28"/>
          <w:szCs w:val="28"/>
          <w:lang w:val="uk-UA"/>
        </w:rPr>
        <w:t xml:space="preserve"> </w:t>
      </w:r>
      <w:r w:rsidR="004565D1" w:rsidRPr="000F115E">
        <w:rPr>
          <w:rFonts w:ascii="Times New Roman" w:hAnsi="Times New Roman" w:cs="Times New Roman"/>
          <w:sz w:val="28"/>
          <w:szCs w:val="28"/>
        </w:rPr>
        <w:t>[17]</w:t>
      </w:r>
      <w:r w:rsidRPr="000F115E">
        <w:rPr>
          <w:rFonts w:ascii="Times New Roman" w:hAnsi="Times New Roman" w:cs="Times New Roman"/>
          <w:sz w:val="28"/>
          <w:szCs w:val="28"/>
          <w:lang w:val="uk-UA"/>
        </w:rPr>
        <w:t>.</w:t>
      </w:r>
    </w:p>
    <w:p w:rsidR="00102561" w:rsidRPr="000F115E" w:rsidRDefault="00102561" w:rsidP="00102561">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Зауважимо, що використання номінативних лексем, тобто такі, які є власними назвами – прізвиськами героїв, прізвищами, іменами біблійних, міфологічних чи історичних персонажів, відомих як алюзії у досліджуваних творах, має особливий прояв завдяки механізму реалізації в них сатири й іронії. Заразом вживання алюзій у вигляді прізвиськ, прізвищ чи імен літературних героїв вимагає певного досвіду, тобто таких знань про властивості та ознаки того, чиє ім’я або назва використовується. Це так звані імена персонажів, «що говорять», надаючи читачеві певну інформацію про героя.</w:t>
      </w:r>
    </w:p>
    <w:p w:rsidR="00102561" w:rsidRPr="000F115E" w:rsidRDefault="00102561" w:rsidP="00102561">
      <w:pPr>
        <w:spacing w:after="0" w:line="360" w:lineRule="auto"/>
        <w:ind w:firstLine="709"/>
        <w:jc w:val="both"/>
        <w:rPr>
          <w:rFonts w:ascii="Times New Roman" w:hAnsi="Times New Roman" w:cs="Times New Roman"/>
          <w:sz w:val="28"/>
          <w:szCs w:val="28"/>
        </w:rPr>
      </w:pPr>
      <w:r w:rsidRPr="000F115E">
        <w:rPr>
          <w:rFonts w:ascii="Times New Roman" w:hAnsi="Times New Roman" w:cs="Times New Roman"/>
          <w:sz w:val="28"/>
          <w:szCs w:val="28"/>
          <w:lang w:val="uk-UA"/>
        </w:rPr>
        <w:t>Яскравим прикладом може слугувати прізвисько персонажа з оповідання М. Спарк «Годинник з позолоченої бронзи» пана Строха</w:t>
      </w:r>
      <w:r w:rsidR="003B2F7E"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Люблонича, який зображений як старий, брудний Том, який підглядає. Слід прокоментувати вживання цієї алюзії письменницею, яке має значення: «чоловік, який з нездоровою та надмірною цікавістю підглядає за купальницями, жінками, які перевдягаються, заглядаючи в їх вікна». В “Оксфордському словнику алюзій” наведена вище алюзія представлена в групі під назвою «Сліпота»,  покарання” [</w:t>
      </w:r>
      <w:r w:rsidR="00556514">
        <w:rPr>
          <w:rFonts w:ascii="Times New Roman" w:hAnsi="Times New Roman" w:cs="Times New Roman"/>
          <w:sz w:val="28"/>
          <w:szCs w:val="28"/>
          <w:lang w:val="uk-UA"/>
        </w:rPr>
        <w:t>6</w:t>
      </w:r>
      <w:r w:rsidR="00556514">
        <w:rPr>
          <w:rFonts w:ascii="Times New Roman" w:hAnsi="Times New Roman" w:cs="Times New Roman"/>
          <w:sz w:val="28"/>
          <w:szCs w:val="28"/>
        </w:rPr>
        <w:t>1</w:t>
      </w:r>
      <w:r w:rsidR="00556514">
        <w:rPr>
          <w:rFonts w:ascii="Times New Roman" w:hAnsi="Times New Roman" w:cs="Times New Roman"/>
          <w:sz w:val="28"/>
          <w:szCs w:val="28"/>
          <w:lang w:val="uk-UA"/>
        </w:rPr>
        <w:t xml:space="preserve">, с. </w:t>
      </w:r>
      <w:r w:rsidRPr="000F115E">
        <w:rPr>
          <w:rFonts w:ascii="Times New Roman" w:hAnsi="Times New Roman" w:cs="Times New Roman"/>
          <w:sz w:val="28"/>
          <w:szCs w:val="28"/>
          <w:lang w:val="uk-UA"/>
        </w:rPr>
        <w:t>444], що вказує на наслідок такої негативної поведінки персонажа.</w:t>
      </w:r>
    </w:p>
    <w:p w:rsidR="00102561" w:rsidRDefault="00102561" w:rsidP="00102561">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 xml:space="preserve">Поява такого виразу пов’язана з однією легендою про англо-саксонську дружину Леофріка, графиню Ґодіву (980–1067),  яка проїхала вулицями міста Ковентрі у Великобританії оголеною заради того, щоб її коханий чоловік знизив податки для своїх підданих. Усі жителі міста зачинили двері та вікна в призначений день та ніхто навіть не сунувся на вулицю, бо мешканці дуже поважали і любили Ґодіву за її доброту. Лише один житель міста вирішив виглянути через  вікно, але він був одразу покараний і через деякий час осліп. </w:t>
      </w:r>
    </w:p>
    <w:p w:rsidR="00AE4A80" w:rsidRPr="00380ED1" w:rsidRDefault="00AE4A80" w:rsidP="00AE4A80">
      <w:pPr>
        <w:spacing w:after="0" w:line="360" w:lineRule="auto"/>
        <w:ind w:firstLine="709"/>
        <w:jc w:val="both"/>
        <w:rPr>
          <w:rFonts w:ascii="Times New Roman" w:eastAsia="Times New Roman" w:hAnsi="Times New Roman" w:cs="Times New Roman"/>
          <w:sz w:val="28"/>
          <w:szCs w:val="28"/>
          <w:lang w:val="uk-UA" w:eastAsia="ru-RU"/>
        </w:rPr>
      </w:pPr>
      <w:r w:rsidRPr="00380ED1">
        <w:rPr>
          <w:rFonts w:ascii="Times New Roman" w:eastAsia="Times New Roman" w:hAnsi="Times New Roman" w:cs="Times New Roman"/>
          <w:sz w:val="28"/>
          <w:szCs w:val="28"/>
          <w:lang w:val="uk-UA" w:eastAsia="ru-RU"/>
        </w:rPr>
        <w:t>Політичні алюзії, зрозумілі переважній більшості носіїв англійської мови та тим, хто вивчає англійську як іноземну, оскільки вивчення будь-якої іноземної мови тягне за собою ознайомлення зі всіма реаліями, які ця мова обслуговує: географія, історія, культура в широкому сенсі, політика, література:</w:t>
      </w:r>
    </w:p>
    <w:p w:rsidR="00D34AEF" w:rsidRDefault="00AE4A80" w:rsidP="00AE4A80">
      <w:pPr>
        <w:spacing w:after="0" w:line="360" w:lineRule="auto"/>
        <w:ind w:firstLine="709"/>
        <w:jc w:val="both"/>
        <w:rPr>
          <w:rFonts w:ascii="Times New Roman" w:hAnsi="Times New Roman" w:cs="Times New Roman"/>
          <w:bCs/>
          <w:sz w:val="28"/>
          <w:szCs w:val="28"/>
          <w:shd w:val="clear" w:color="auto" w:fill="FFFFFF"/>
          <w:lang w:val="en-US"/>
        </w:rPr>
      </w:pPr>
      <w:r w:rsidRPr="00380ED1">
        <w:rPr>
          <w:rFonts w:ascii="Times New Roman" w:eastAsia="Times New Roman" w:hAnsi="Times New Roman" w:cs="Times New Roman"/>
          <w:b/>
          <w:sz w:val="28"/>
          <w:szCs w:val="28"/>
          <w:lang w:val="uk-UA" w:eastAsia="ru-RU"/>
        </w:rPr>
        <w:lastRenderedPageBreak/>
        <w:t xml:space="preserve"> </w:t>
      </w:r>
      <w:r w:rsidRPr="00380ED1">
        <w:rPr>
          <w:rFonts w:ascii="Times New Roman" w:hAnsi="Times New Roman" w:cs="Times New Roman"/>
          <w:sz w:val="28"/>
          <w:szCs w:val="28"/>
          <w:lang w:val="en-US"/>
        </w:rPr>
        <w:t>Downing St, SW1. Number 10 is the Prime Minister’s official residence. Number 11 is the official residence of the Chancellor of the Exchequer. Number 12 houses the offices of the Government Whips.</w:t>
      </w:r>
      <w:r w:rsidRPr="00380ED1">
        <w:rPr>
          <w:rFonts w:ascii="Times New Roman" w:hAnsi="Times New Roman" w:cs="Times New Roman"/>
          <w:sz w:val="28"/>
          <w:szCs w:val="28"/>
          <w:lang w:val="uk-UA"/>
        </w:rPr>
        <w:t xml:space="preserve"> Прикладом такої алюзії може служити цитата зі статті про найкращі промови Маргарет Тетчер: </w:t>
      </w:r>
      <w:r w:rsidRPr="00380ED1">
        <w:rPr>
          <w:rFonts w:ascii="Times New Roman" w:hAnsi="Times New Roman" w:cs="Times New Roman"/>
          <w:bCs/>
          <w:sz w:val="28"/>
          <w:szCs w:val="28"/>
          <w:shd w:val="clear" w:color="auto" w:fill="FFFFFF"/>
          <w:lang w:val="en-US"/>
        </w:rPr>
        <w:t>‘Where there is discord, may we bring harmony; where there is error, may we bring truth; where there is doubt, may we bring faith; and where there is despair, may we bring hope’ - In her first interview on the steps on No 10 given to John Sergeant, 1979</w:t>
      </w:r>
      <w:r w:rsidRPr="00380ED1">
        <w:rPr>
          <w:rFonts w:ascii="Times New Roman" w:hAnsi="Times New Roman" w:cs="Times New Roman"/>
          <w:bCs/>
          <w:sz w:val="28"/>
          <w:szCs w:val="28"/>
          <w:shd w:val="clear" w:color="auto" w:fill="FFFFFF"/>
          <w:lang w:val="uk-UA"/>
        </w:rPr>
        <w:t xml:space="preserve"> </w:t>
      </w:r>
      <w:r w:rsidR="00D34AEF">
        <w:rPr>
          <w:rFonts w:ascii="Times New Roman" w:hAnsi="Times New Roman" w:cs="Times New Roman"/>
          <w:bCs/>
          <w:sz w:val="28"/>
          <w:szCs w:val="28"/>
          <w:shd w:val="clear" w:color="auto" w:fill="FFFFFF"/>
          <w:lang w:val="en-US"/>
        </w:rPr>
        <w:t xml:space="preserve">[50]. </w:t>
      </w:r>
    </w:p>
    <w:p w:rsidR="00AE4A80" w:rsidRPr="00380ED1" w:rsidRDefault="00AE4A80" w:rsidP="00AE4A80">
      <w:pPr>
        <w:spacing w:after="0" w:line="360" w:lineRule="auto"/>
        <w:ind w:firstLine="709"/>
        <w:jc w:val="both"/>
        <w:rPr>
          <w:rFonts w:ascii="Times New Roman" w:hAnsi="Times New Roman" w:cs="Times New Roman"/>
          <w:sz w:val="28"/>
          <w:szCs w:val="28"/>
          <w:lang w:val="en-US"/>
        </w:rPr>
      </w:pPr>
      <w:r w:rsidRPr="00380ED1">
        <w:rPr>
          <w:rFonts w:ascii="Times New Roman" w:hAnsi="Times New Roman" w:cs="Times New Roman"/>
          <w:sz w:val="28"/>
          <w:szCs w:val="28"/>
          <w:lang w:val="en-US"/>
        </w:rPr>
        <w:t xml:space="preserve">St Paul’s, Bristol. </w:t>
      </w:r>
      <w:r w:rsidRPr="00380ED1">
        <w:rPr>
          <w:rFonts w:ascii="Times New Roman" w:hAnsi="Times New Roman" w:cs="Times New Roman"/>
          <w:sz w:val="28"/>
          <w:szCs w:val="28"/>
          <w:lang w:val="uk-UA"/>
        </w:rPr>
        <w:t xml:space="preserve">Алюзія на заворушення проти поліції у квітні </w:t>
      </w:r>
      <w:r w:rsidRPr="00380ED1">
        <w:rPr>
          <w:rFonts w:ascii="Times New Roman" w:hAnsi="Times New Roman" w:cs="Times New Roman"/>
          <w:sz w:val="28"/>
          <w:szCs w:val="28"/>
          <w:lang w:val="en-US"/>
        </w:rPr>
        <w:t>1980</w:t>
      </w:r>
      <w:r w:rsidRPr="00380ED1">
        <w:rPr>
          <w:rFonts w:ascii="Times New Roman" w:hAnsi="Times New Roman" w:cs="Times New Roman"/>
          <w:sz w:val="28"/>
          <w:szCs w:val="28"/>
          <w:lang w:val="uk-UA"/>
        </w:rPr>
        <w:t xml:space="preserve"> року</w:t>
      </w:r>
      <w:r w:rsidRPr="00380ED1">
        <w:rPr>
          <w:rFonts w:ascii="Times New Roman" w:hAnsi="Times New Roman" w:cs="Times New Roman"/>
          <w:sz w:val="28"/>
          <w:szCs w:val="28"/>
          <w:lang w:val="en-US"/>
        </w:rPr>
        <w:t>.</w:t>
      </w:r>
    </w:p>
    <w:p w:rsidR="00AE4A80" w:rsidRPr="00380ED1" w:rsidRDefault="00AE4A80" w:rsidP="00AE4A80">
      <w:pPr>
        <w:spacing w:after="0" w:line="360" w:lineRule="auto"/>
        <w:ind w:firstLine="709"/>
        <w:jc w:val="both"/>
        <w:rPr>
          <w:rFonts w:ascii="Times New Roman" w:hAnsi="Times New Roman" w:cs="Times New Roman"/>
          <w:sz w:val="28"/>
          <w:szCs w:val="28"/>
          <w:lang w:val="en-US"/>
        </w:rPr>
      </w:pPr>
      <w:r w:rsidRPr="00380ED1">
        <w:rPr>
          <w:rFonts w:ascii="Times New Roman" w:hAnsi="Times New Roman" w:cs="Times New Roman"/>
          <w:sz w:val="28"/>
          <w:szCs w:val="28"/>
          <w:lang w:val="en-US"/>
        </w:rPr>
        <w:t xml:space="preserve">Threadneedle St, EC2. </w:t>
      </w:r>
      <w:r w:rsidRPr="00380ED1">
        <w:rPr>
          <w:rFonts w:ascii="Times New Roman" w:hAnsi="Times New Roman" w:cs="Times New Roman"/>
          <w:sz w:val="28"/>
          <w:szCs w:val="28"/>
          <w:lang w:val="uk-UA"/>
        </w:rPr>
        <w:t xml:space="preserve">Місцезнаходження Банку Англії і, відповідно/, алюзія на головну фінансову установу Великої Британії. </w:t>
      </w:r>
    </w:p>
    <w:p w:rsidR="00AE4A80" w:rsidRPr="00380ED1" w:rsidRDefault="00AE4A80" w:rsidP="00380ED1">
      <w:pPr>
        <w:spacing w:after="0" w:line="360" w:lineRule="auto"/>
        <w:ind w:firstLine="709"/>
        <w:jc w:val="both"/>
        <w:rPr>
          <w:rFonts w:ascii="Times New Roman" w:hAnsi="Times New Roman" w:cs="Times New Roman"/>
          <w:sz w:val="28"/>
          <w:szCs w:val="28"/>
          <w:lang w:val="uk-UA"/>
        </w:rPr>
      </w:pPr>
      <w:r w:rsidRPr="00380ED1">
        <w:rPr>
          <w:rFonts w:ascii="Times New Roman" w:hAnsi="Times New Roman" w:cs="Times New Roman"/>
          <w:sz w:val="28"/>
          <w:szCs w:val="28"/>
          <w:lang w:val="en-US"/>
        </w:rPr>
        <w:t xml:space="preserve">Victoria St, SW1. </w:t>
      </w:r>
      <w:r w:rsidRPr="00380ED1">
        <w:rPr>
          <w:rFonts w:ascii="Times New Roman" w:hAnsi="Times New Roman" w:cs="Times New Roman"/>
          <w:sz w:val="28"/>
          <w:szCs w:val="28"/>
          <w:lang w:val="uk-UA"/>
        </w:rPr>
        <w:t xml:space="preserve">Місцезнаходження штабквартири Консервативної партії Великої Британії  з 2004 року (будинок № 25). </w:t>
      </w:r>
    </w:p>
    <w:p w:rsidR="002778D3" w:rsidRPr="00380ED1" w:rsidRDefault="00AE4A80" w:rsidP="00380ED1">
      <w:pPr>
        <w:spacing w:after="0" w:line="360" w:lineRule="auto"/>
        <w:ind w:firstLine="709"/>
        <w:jc w:val="both"/>
        <w:rPr>
          <w:rFonts w:ascii="Times New Roman" w:hAnsi="Times New Roman" w:cs="Times New Roman"/>
          <w:sz w:val="28"/>
          <w:szCs w:val="28"/>
          <w:lang w:val="uk-UA"/>
        </w:rPr>
      </w:pPr>
      <w:r w:rsidRPr="00380ED1">
        <w:rPr>
          <w:rFonts w:ascii="Times New Roman" w:hAnsi="Times New Roman" w:cs="Times New Roman"/>
          <w:bCs/>
          <w:sz w:val="28"/>
          <w:szCs w:val="28"/>
          <w:lang w:val="uk-UA"/>
        </w:rPr>
        <w:t>Вважаємо за потрібне навести приклад</w:t>
      </w:r>
      <w:r w:rsidR="00670510" w:rsidRPr="00380ED1">
        <w:rPr>
          <w:rFonts w:ascii="Times New Roman" w:hAnsi="Times New Roman" w:cs="Times New Roman"/>
          <w:bCs/>
          <w:sz w:val="28"/>
          <w:szCs w:val="28"/>
          <w:lang w:val="uk-UA"/>
        </w:rPr>
        <w:t xml:space="preserve">и використання алюзій при перекладі назв відомих літературних творів </w:t>
      </w:r>
      <w:r w:rsidRPr="00380ED1">
        <w:rPr>
          <w:rFonts w:ascii="Times New Roman" w:hAnsi="Times New Roman" w:cs="Times New Roman"/>
          <w:bCs/>
          <w:sz w:val="28"/>
          <w:szCs w:val="28"/>
          <w:lang w:val="uk-UA"/>
        </w:rPr>
        <w:t>(</w:t>
      </w:r>
      <w:r w:rsidR="00670510" w:rsidRPr="00380ED1">
        <w:rPr>
          <w:rFonts w:ascii="Times New Roman" w:hAnsi="Times New Roman" w:cs="Times New Roman"/>
          <w:bCs/>
          <w:sz w:val="28"/>
          <w:szCs w:val="28"/>
          <w:lang w:val="uk-UA"/>
        </w:rPr>
        <w:t>або їх частин</w:t>
      </w:r>
      <w:r w:rsidRPr="00380ED1">
        <w:rPr>
          <w:rFonts w:ascii="Times New Roman" w:hAnsi="Times New Roman" w:cs="Times New Roman"/>
          <w:bCs/>
          <w:sz w:val="28"/>
          <w:szCs w:val="28"/>
          <w:lang w:val="uk-UA"/>
        </w:rPr>
        <w:t>)</w:t>
      </w:r>
      <w:r w:rsidR="00670510" w:rsidRPr="00380ED1">
        <w:rPr>
          <w:rFonts w:ascii="Times New Roman" w:hAnsi="Times New Roman" w:cs="Times New Roman"/>
          <w:bCs/>
          <w:sz w:val="28"/>
          <w:szCs w:val="28"/>
          <w:lang w:val="uk-UA"/>
        </w:rPr>
        <w:t xml:space="preserve"> можуть слугувати наступні</w:t>
      </w:r>
      <w:r w:rsidRPr="00380ED1">
        <w:rPr>
          <w:rFonts w:ascii="Times New Roman" w:hAnsi="Times New Roman" w:cs="Times New Roman"/>
          <w:bCs/>
          <w:sz w:val="28"/>
          <w:szCs w:val="28"/>
          <w:lang w:val="uk-UA"/>
        </w:rPr>
        <w:t xml:space="preserve"> заголовки</w:t>
      </w:r>
      <w:r w:rsidR="00670510" w:rsidRPr="00380ED1">
        <w:rPr>
          <w:rFonts w:ascii="Times New Roman" w:hAnsi="Times New Roman" w:cs="Times New Roman"/>
          <w:bCs/>
          <w:sz w:val="28"/>
          <w:szCs w:val="28"/>
          <w:lang w:val="uk-UA"/>
        </w:rPr>
        <w:t xml:space="preserve">: </w:t>
      </w:r>
    </w:p>
    <w:p w:rsidR="00670510" w:rsidRPr="00380ED1" w:rsidRDefault="00670510" w:rsidP="00380ED1">
      <w:pPr>
        <w:shd w:val="clear" w:color="auto" w:fill="FFFFFF"/>
        <w:spacing w:after="0" w:line="360" w:lineRule="auto"/>
        <w:ind w:firstLine="709"/>
        <w:jc w:val="both"/>
        <w:rPr>
          <w:rFonts w:ascii="Times New Roman" w:eastAsia="Times New Roman" w:hAnsi="Times New Roman" w:cs="Times New Roman"/>
          <w:b/>
          <w:sz w:val="28"/>
          <w:szCs w:val="28"/>
          <w:lang w:val="uk-UA" w:eastAsia="ru-RU"/>
        </w:rPr>
      </w:pPr>
      <w:r w:rsidRPr="00380ED1">
        <w:rPr>
          <w:rFonts w:ascii="Times New Roman" w:eastAsia="Times New Roman" w:hAnsi="Times New Roman" w:cs="Times New Roman"/>
          <w:b/>
          <w:sz w:val="28"/>
          <w:szCs w:val="28"/>
          <w:lang w:val="uk-UA" w:eastAsia="ru-RU"/>
        </w:rPr>
        <w:t>The</w:t>
      </w:r>
      <w:r w:rsidR="00717503" w:rsidRPr="00380ED1">
        <w:rPr>
          <w:rFonts w:ascii="Times New Roman" w:eastAsia="Times New Roman" w:hAnsi="Times New Roman" w:cs="Times New Roman"/>
          <w:b/>
          <w:sz w:val="28"/>
          <w:szCs w:val="28"/>
          <w:lang w:val="uk-UA" w:eastAsia="ru-RU"/>
        </w:rPr>
        <w:t xml:space="preserve"> </w:t>
      </w:r>
      <w:r w:rsidRPr="00380ED1">
        <w:rPr>
          <w:rFonts w:ascii="Times New Roman" w:eastAsia="Times New Roman" w:hAnsi="Times New Roman" w:cs="Times New Roman"/>
          <w:b/>
          <w:sz w:val="28"/>
          <w:szCs w:val="28"/>
          <w:lang w:val="en-US" w:eastAsia="ru-RU"/>
        </w:rPr>
        <w:t>R</w:t>
      </w:r>
      <w:r w:rsidRPr="00380ED1">
        <w:rPr>
          <w:rFonts w:ascii="Times New Roman" w:eastAsia="Times New Roman" w:hAnsi="Times New Roman" w:cs="Times New Roman"/>
          <w:b/>
          <w:sz w:val="28"/>
          <w:szCs w:val="28"/>
          <w:lang w:val="uk-UA" w:eastAsia="ru-RU"/>
        </w:rPr>
        <w:t>eturn</w:t>
      </w:r>
      <w:r w:rsidR="00717503" w:rsidRPr="00380ED1">
        <w:rPr>
          <w:rFonts w:ascii="Times New Roman" w:eastAsia="Times New Roman" w:hAnsi="Times New Roman" w:cs="Times New Roman"/>
          <w:b/>
          <w:sz w:val="28"/>
          <w:szCs w:val="28"/>
          <w:lang w:val="uk-UA" w:eastAsia="ru-RU"/>
        </w:rPr>
        <w:t xml:space="preserve"> </w:t>
      </w:r>
      <w:r w:rsidRPr="00380ED1">
        <w:rPr>
          <w:rFonts w:ascii="Times New Roman" w:eastAsia="Times New Roman" w:hAnsi="Times New Roman" w:cs="Times New Roman"/>
          <w:b/>
          <w:sz w:val="28"/>
          <w:szCs w:val="28"/>
          <w:lang w:val="uk-UA" w:eastAsia="ru-RU"/>
        </w:rPr>
        <w:t>of</w:t>
      </w:r>
      <w:r w:rsidR="00717503" w:rsidRPr="00380ED1">
        <w:rPr>
          <w:rFonts w:ascii="Times New Roman" w:eastAsia="Times New Roman" w:hAnsi="Times New Roman" w:cs="Times New Roman"/>
          <w:b/>
          <w:sz w:val="28"/>
          <w:szCs w:val="28"/>
          <w:lang w:val="uk-UA" w:eastAsia="ru-RU"/>
        </w:rPr>
        <w:t xml:space="preserve"> </w:t>
      </w:r>
      <w:r w:rsidRPr="00380ED1">
        <w:rPr>
          <w:rFonts w:ascii="Times New Roman" w:eastAsia="Times New Roman" w:hAnsi="Times New Roman" w:cs="Times New Roman"/>
          <w:b/>
          <w:sz w:val="28"/>
          <w:szCs w:val="28"/>
          <w:lang w:val="uk-UA" w:eastAsia="ru-RU"/>
        </w:rPr>
        <w:t>Ulysses</w:t>
      </w:r>
      <w:r w:rsidR="00365583" w:rsidRPr="00380ED1">
        <w:rPr>
          <w:rFonts w:ascii="Times New Roman" w:eastAsia="Times New Roman" w:hAnsi="Times New Roman" w:cs="Times New Roman"/>
          <w:b/>
          <w:sz w:val="28"/>
          <w:szCs w:val="28"/>
          <w:lang w:val="uk-UA" w:eastAsia="ru-RU"/>
        </w:rPr>
        <w:t xml:space="preserve"> / </w:t>
      </w:r>
      <w:r w:rsidRPr="00380ED1">
        <w:rPr>
          <w:rFonts w:ascii="Times New Roman" w:eastAsia="Times New Roman" w:hAnsi="Times New Roman" w:cs="Times New Roman"/>
          <w:sz w:val="28"/>
          <w:szCs w:val="28"/>
          <w:lang w:val="uk-UA" w:eastAsia="ru-RU"/>
        </w:rPr>
        <w:t>Повернення Одіссея</w:t>
      </w:r>
    </w:p>
    <w:p w:rsidR="00670510" w:rsidRPr="00380ED1" w:rsidRDefault="00AE4A80" w:rsidP="00380ED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380ED1">
        <w:rPr>
          <w:rFonts w:ascii="Times New Roman" w:eastAsia="Times New Roman" w:hAnsi="Times New Roman" w:cs="Times New Roman"/>
          <w:sz w:val="28"/>
          <w:szCs w:val="28"/>
          <w:lang w:val="uk-UA" w:eastAsia="ru-RU"/>
        </w:rPr>
        <w:t>Приклад</w:t>
      </w:r>
      <w:r w:rsidR="00670510" w:rsidRPr="00380ED1">
        <w:rPr>
          <w:rFonts w:ascii="Times New Roman" w:eastAsia="Times New Roman" w:hAnsi="Times New Roman" w:cs="Times New Roman"/>
          <w:sz w:val="28"/>
          <w:szCs w:val="28"/>
          <w:lang w:val="uk-UA" w:eastAsia="ru-RU"/>
        </w:rPr>
        <w:t xml:space="preserve"> </w:t>
      </w:r>
      <w:r w:rsidRPr="00380ED1">
        <w:rPr>
          <w:rFonts w:ascii="Times New Roman" w:eastAsia="Times New Roman" w:hAnsi="Times New Roman" w:cs="Times New Roman"/>
          <w:sz w:val="28"/>
          <w:szCs w:val="28"/>
          <w:lang w:val="uk-UA" w:eastAsia="ru-RU"/>
        </w:rPr>
        <w:t>містить алюзію</w:t>
      </w:r>
      <w:r w:rsidR="00670510" w:rsidRPr="00380ED1">
        <w:rPr>
          <w:rFonts w:ascii="Times New Roman" w:eastAsia="Times New Roman" w:hAnsi="Times New Roman" w:cs="Times New Roman"/>
          <w:sz w:val="28"/>
          <w:szCs w:val="28"/>
          <w:lang w:val="uk-UA" w:eastAsia="ru-RU"/>
        </w:rPr>
        <w:t xml:space="preserve"> на відому легенду</w:t>
      </w:r>
      <w:r w:rsidRPr="00380ED1">
        <w:rPr>
          <w:rFonts w:ascii="Times New Roman" w:eastAsia="Times New Roman" w:hAnsi="Times New Roman" w:cs="Times New Roman"/>
          <w:sz w:val="28"/>
          <w:szCs w:val="28"/>
          <w:lang w:val="uk-UA" w:eastAsia="ru-RU"/>
        </w:rPr>
        <w:t xml:space="preserve"> про</w:t>
      </w:r>
      <w:r w:rsidR="00670510" w:rsidRPr="00380ED1">
        <w:rPr>
          <w:rFonts w:ascii="Times New Roman" w:eastAsia="Times New Roman" w:hAnsi="Times New Roman" w:cs="Times New Roman"/>
          <w:sz w:val="28"/>
          <w:szCs w:val="28"/>
          <w:lang w:val="uk-UA" w:eastAsia="ru-RU"/>
        </w:rPr>
        <w:t xml:space="preserve"> повер</w:t>
      </w:r>
      <w:r w:rsidRPr="00380ED1">
        <w:rPr>
          <w:rFonts w:ascii="Times New Roman" w:eastAsia="Times New Roman" w:hAnsi="Times New Roman" w:cs="Times New Roman"/>
          <w:sz w:val="28"/>
          <w:szCs w:val="28"/>
          <w:lang w:val="uk-UA" w:eastAsia="ru-RU"/>
        </w:rPr>
        <w:t>нення</w:t>
      </w:r>
      <w:r w:rsidR="00670510" w:rsidRPr="00380ED1">
        <w:rPr>
          <w:rFonts w:ascii="Times New Roman" w:eastAsia="Times New Roman" w:hAnsi="Times New Roman" w:cs="Times New Roman"/>
          <w:sz w:val="28"/>
          <w:szCs w:val="28"/>
          <w:lang w:val="uk-UA" w:eastAsia="ru-RU"/>
        </w:rPr>
        <w:t xml:space="preserve"> на батьківщину після дес</w:t>
      </w:r>
      <w:r w:rsidRPr="00380ED1">
        <w:rPr>
          <w:rFonts w:ascii="Times New Roman" w:eastAsia="Times New Roman" w:hAnsi="Times New Roman" w:cs="Times New Roman"/>
          <w:sz w:val="28"/>
          <w:szCs w:val="28"/>
          <w:lang w:val="uk-UA" w:eastAsia="ru-RU"/>
        </w:rPr>
        <w:t xml:space="preserve">ятирічної Троянської війни героя давньогрецького епосу Одіссея, який </w:t>
      </w:r>
      <w:r w:rsidR="00670510" w:rsidRPr="00380ED1">
        <w:rPr>
          <w:rFonts w:ascii="Times New Roman" w:eastAsia="Times New Roman" w:hAnsi="Times New Roman" w:cs="Times New Roman"/>
          <w:sz w:val="28"/>
          <w:szCs w:val="28"/>
          <w:lang w:val="uk-UA" w:eastAsia="ru-RU"/>
        </w:rPr>
        <w:t xml:space="preserve"> був приречений б</w:t>
      </w:r>
      <w:r w:rsidRPr="00380ED1">
        <w:rPr>
          <w:rFonts w:ascii="Times New Roman" w:eastAsia="Times New Roman" w:hAnsi="Times New Roman" w:cs="Times New Roman"/>
          <w:sz w:val="28"/>
          <w:szCs w:val="28"/>
          <w:lang w:val="uk-UA" w:eastAsia="ru-RU"/>
        </w:rPr>
        <w:t>огами на довгі подорожі. П</w:t>
      </w:r>
      <w:r w:rsidR="00670510" w:rsidRPr="00380ED1">
        <w:rPr>
          <w:rFonts w:ascii="Times New Roman" w:eastAsia="Times New Roman" w:hAnsi="Times New Roman" w:cs="Times New Roman"/>
          <w:sz w:val="28"/>
          <w:szCs w:val="28"/>
          <w:lang w:val="uk-UA" w:eastAsia="ru-RU"/>
        </w:rPr>
        <w:t xml:space="preserve">овернувшись додому, Одіссей дізнався, що вірна дружина Пенелопа </w:t>
      </w:r>
      <w:r w:rsidRPr="00380ED1">
        <w:rPr>
          <w:rFonts w:ascii="Times New Roman" w:eastAsia="Times New Roman" w:hAnsi="Times New Roman" w:cs="Times New Roman"/>
          <w:sz w:val="28"/>
          <w:szCs w:val="28"/>
          <w:lang w:val="uk-UA" w:eastAsia="ru-RU"/>
        </w:rPr>
        <w:t>потерпає від утисків</w:t>
      </w:r>
      <w:r w:rsidR="00670510" w:rsidRPr="00380ED1">
        <w:rPr>
          <w:rFonts w:ascii="Times New Roman" w:eastAsia="Times New Roman" w:hAnsi="Times New Roman" w:cs="Times New Roman"/>
          <w:sz w:val="28"/>
          <w:szCs w:val="28"/>
          <w:lang w:val="uk-UA" w:eastAsia="ru-RU"/>
        </w:rPr>
        <w:t xml:space="preserve"> з боку знат</w:t>
      </w:r>
      <w:r w:rsidRPr="00380ED1">
        <w:rPr>
          <w:rFonts w:ascii="Times New Roman" w:eastAsia="Times New Roman" w:hAnsi="Times New Roman" w:cs="Times New Roman"/>
          <w:sz w:val="28"/>
          <w:szCs w:val="28"/>
          <w:lang w:val="uk-UA" w:eastAsia="ru-RU"/>
        </w:rPr>
        <w:t>і</w:t>
      </w:r>
      <w:r w:rsidR="00670510" w:rsidRPr="00380ED1">
        <w:rPr>
          <w:rFonts w:ascii="Times New Roman" w:eastAsia="Times New Roman" w:hAnsi="Times New Roman" w:cs="Times New Roman"/>
          <w:sz w:val="28"/>
          <w:szCs w:val="28"/>
          <w:lang w:val="uk-UA" w:eastAsia="ru-RU"/>
        </w:rPr>
        <w:t>, я</w:t>
      </w:r>
      <w:r w:rsidRPr="00380ED1">
        <w:rPr>
          <w:rFonts w:ascii="Times New Roman" w:eastAsia="Times New Roman" w:hAnsi="Times New Roman" w:cs="Times New Roman"/>
          <w:sz w:val="28"/>
          <w:szCs w:val="28"/>
          <w:lang w:val="uk-UA" w:eastAsia="ru-RU"/>
        </w:rPr>
        <w:t>ка</w:t>
      </w:r>
      <w:r w:rsidR="00670510" w:rsidRPr="00380ED1">
        <w:rPr>
          <w:rFonts w:ascii="Times New Roman" w:eastAsia="Times New Roman" w:hAnsi="Times New Roman" w:cs="Times New Roman"/>
          <w:sz w:val="28"/>
          <w:szCs w:val="28"/>
          <w:lang w:val="uk-UA" w:eastAsia="ru-RU"/>
        </w:rPr>
        <w:t xml:space="preserve"> примушу</w:t>
      </w:r>
      <w:r w:rsidRPr="00380ED1">
        <w:rPr>
          <w:rFonts w:ascii="Times New Roman" w:eastAsia="Times New Roman" w:hAnsi="Times New Roman" w:cs="Times New Roman"/>
          <w:sz w:val="28"/>
          <w:szCs w:val="28"/>
          <w:lang w:val="uk-UA" w:eastAsia="ru-RU"/>
        </w:rPr>
        <w:t>є</w:t>
      </w:r>
      <w:r w:rsidR="00670510" w:rsidRPr="00380ED1">
        <w:rPr>
          <w:rFonts w:ascii="Times New Roman" w:eastAsia="Times New Roman" w:hAnsi="Times New Roman" w:cs="Times New Roman"/>
          <w:sz w:val="28"/>
          <w:szCs w:val="28"/>
          <w:lang w:val="uk-UA" w:eastAsia="ru-RU"/>
        </w:rPr>
        <w:t xml:space="preserve">її </w:t>
      </w:r>
      <w:r w:rsidRPr="00380ED1">
        <w:rPr>
          <w:rFonts w:ascii="Times New Roman" w:eastAsia="Times New Roman" w:hAnsi="Times New Roman" w:cs="Times New Roman"/>
          <w:sz w:val="28"/>
          <w:szCs w:val="28"/>
          <w:lang w:val="uk-UA" w:eastAsia="ru-RU"/>
        </w:rPr>
        <w:t>о</w:t>
      </w:r>
      <w:r w:rsidR="00670510" w:rsidRPr="00380ED1">
        <w:rPr>
          <w:rFonts w:ascii="Times New Roman" w:eastAsia="Times New Roman" w:hAnsi="Times New Roman" w:cs="Times New Roman"/>
          <w:sz w:val="28"/>
          <w:szCs w:val="28"/>
          <w:lang w:val="uk-UA" w:eastAsia="ru-RU"/>
        </w:rPr>
        <w:t>брати нового чоловік</w:t>
      </w:r>
      <w:r w:rsidR="00574928" w:rsidRPr="00380ED1">
        <w:rPr>
          <w:rFonts w:ascii="Times New Roman" w:eastAsia="Times New Roman" w:hAnsi="Times New Roman" w:cs="Times New Roman"/>
          <w:sz w:val="28"/>
          <w:szCs w:val="28"/>
          <w:lang w:val="uk-UA" w:eastAsia="ru-RU"/>
        </w:rPr>
        <w:t>а та розбирають майно Одіссея. Після н</w:t>
      </w:r>
      <w:r w:rsidR="00670510" w:rsidRPr="00380ED1">
        <w:rPr>
          <w:rFonts w:ascii="Times New Roman" w:eastAsia="Times New Roman" w:hAnsi="Times New Roman" w:cs="Times New Roman"/>
          <w:sz w:val="28"/>
          <w:szCs w:val="28"/>
          <w:lang w:val="uk-UA" w:eastAsia="ru-RU"/>
        </w:rPr>
        <w:t>есподівано</w:t>
      </w:r>
      <w:r w:rsidR="00574928" w:rsidRPr="00380ED1">
        <w:rPr>
          <w:rFonts w:ascii="Times New Roman" w:eastAsia="Times New Roman" w:hAnsi="Times New Roman" w:cs="Times New Roman"/>
          <w:sz w:val="28"/>
          <w:szCs w:val="28"/>
          <w:lang w:val="uk-UA" w:eastAsia="ru-RU"/>
        </w:rPr>
        <w:t>го нападу</w:t>
      </w:r>
      <w:r w:rsidR="00670510" w:rsidRPr="00380ED1">
        <w:rPr>
          <w:rFonts w:ascii="Times New Roman" w:eastAsia="Times New Roman" w:hAnsi="Times New Roman" w:cs="Times New Roman"/>
          <w:sz w:val="28"/>
          <w:szCs w:val="28"/>
          <w:lang w:val="uk-UA" w:eastAsia="ru-RU"/>
        </w:rPr>
        <w:t xml:space="preserve"> на женихів під час бенкету, </w:t>
      </w:r>
      <w:r w:rsidR="00574928" w:rsidRPr="00380ED1">
        <w:rPr>
          <w:rFonts w:ascii="Times New Roman" w:eastAsia="Times New Roman" w:hAnsi="Times New Roman" w:cs="Times New Roman"/>
          <w:sz w:val="28"/>
          <w:szCs w:val="28"/>
          <w:lang w:val="uk-UA" w:eastAsia="ru-RU"/>
        </w:rPr>
        <w:t xml:space="preserve">де </w:t>
      </w:r>
      <w:r w:rsidR="00670510" w:rsidRPr="00380ED1">
        <w:rPr>
          <w:rFonts w:ascii="Times New Roman" w:eastAsia="Times New Roman" w:hAnsi="Times New Roman" w:cs="Times New Roman"/>
          <w:sz w:val="28"/>
          <w:szCs w:val="28"/>
          <w:lang w:val="uk-UA" w:eastAsia="ru-RU"/>
        </w:rPr>
        <w:t>Одіссей перебив їх, пощадив</w:t>
      </w:r>
      <w:r w:rsidR="00574928" w:rsidRPr="00380ED1">
        <w:rPr>
          <w:rFonts w:ascii="Times New Roman" w:eastAsia="Times New Roman" w:hAnsi="Times New Roman" w:cs="Times New Roman"/>
          <w:sz w:val="28"/>
          <w:szCs w:val="28"/>
          <w:lang w:val="uk-UA" w:eastAsia="ru-RU"/>
        </w:rPr>
        <w:t xml:space="preserve">ши лише двох, він </w:t>
      </w:r>
      <w:r w:rsidR="00670510" w:rsidRPr="00380ED1">
        <w:rPr>
          <w:rFonts w:ascii="Times New Roman" w:eastAsia="Times New Roman" w:hAnsi="Times New Roman" w:cs="Times New Roman"/>
          <w:sz w:val="28"/>
          <w:szCs w:val="28"/>
          <w:lang w:val="uk-UA" w:eastAsia="ru-RU"/>
        </w:rPr>
        <w:t xml:space="preserve">знову став господарем </w:t>
      </w:r>
      <w:r w:rsidR="00574928" w:rsidRPr="00380ED1">
        <w:rPr>
          <w:rFonts w:ascii="Times New Roman" w:eastAsia="Times New Roman" w:hAnsi="Times New Roman" w:cs="Times New Roman"/>
          <w:sz w:val="28"/>
          <w:szCs w:val="28"/>
          <w:lang w:val="uk-UA" w:eastAsia="ru-RU"/>
        </w:rPr>
        <w:t>свого дому</w:t>
      </w:r>
      <w:r w:rsidR="00670510" w:rsidRPr="00380ED1">
        <w:rPr>
          <w:rFonts w:ascii="Times New Roman" w:eastAsia="Times New Roman" w:hAnsi="Times New Roman" w:cs="Times New Roman"/>
          <w:sz w:val="28"/>
          <w:szCs w:val="28"/>
          <w:lang w:val="uk-UA" w:eastAsia="ru-RU"/>
        </w:rPr>
        <w:t>.</w:t>
      </w:r>
    </w:p>
    <w:p w:rsidR="00670510" w:rsidRPr="00380ED1" w:rsidRDefault="00670510" w:rsidP="0067051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380ED1">
        <w:rPr>
          <w:rFonts w:ascii="Times New Roman" w:eastAsia="Times New Roman" w:hAnsi="Times New Roman" w:cs="Times New Roman"/>
          <w:sz w:val="28"/>
          <w:szCs w:val="28"/>
          <w:lang w:val="uk-UA" w:eastAsia="ru-RU"/>
        </w:rPr>
        <w:t>Пе</w:t>
      </w:r>
      <w:r w:rsidR="00574928" w:rsidRPr="00380ED1">
        <w:rPr>
          <w:rFonts w:ascii="Times New Roman" w:eastAsia="Times New Roman" w:hAnsi="Times New Roman" w:cs="Times New Roman"/>
          <w:sz w:val="28"/>
          <w:szCs w:val="28"/>
          <w:lang w:val="uk-UA" w:eastAsia="ru-RU"/>
        </w:rPr>
        <w:t>реклад у цьому випадку виконано цілком</w:t>
      </w:r>
      <w:r w:rsidRPr="00380ED1">
        <w:rPr>
          <w:rFonts w:ascii="Times New Roman" w:eastAsia="Times New Roman" w:hAnsi="Times New Roman" w:cs="Times New Roman"/>
          <w:sz w:val="28"/>
          <w:szCs w:val="28"/>
          <w:lang w:val="uk-UA" w:eastAsia="ru-RU"/>
        </w:rPr>
        <w:t xml:space="preserve"> адекватно: читачі, на яких розрахована книга, вже повинні мати уявлення про давньогрецькі міфи, і бе</w:t>
      </w:r>
      <w:r w:rsidR="00574928" w:rsidRPr="00380ED1">
        <w:rPr>
          <w:rFonts w:ascii="Times New Roman" w:eastAsia="Times New Roman" w:hAnsi="Times New Roman" w:cs="Times New Roman"/>
          <w:sz w:val="28"/>
          <w:szCs w:val="28"/>
          <w:lang w:val="uk-UA" w:eastAsia="ru-RU"/>
        </w:rPr>
        <w:t>з усіляких труднощів розпізнавати</w:t>
      </w:r>
      <w:r w:rsidRPr="00380ED1">
        <w:rPr>
          <w:rFonts w:ascii="Times New Roman" w:eastAsia="Times New Roman" w:hAnsi="Times New Roman" w:cs="Times New Roman"/>
          <w:sz w:val="28"/>
          <w:szCs w:val="28"/>
          <w:lang w:val="uk-UA" w:eastAsia="ru-RU"/>
        </w:rPr>
        <w:t xml:space="preserve"> алюзію.</w:t>
      </w:r>
    </w:p>
    <w:p w:rsidR="00670510" w:rsidRPr="00380ED1" w:rsidRDefault="00574928" w:rsidP="00574928">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380ED1">
        <w:rPr>
          <w:rFonts w:ascii="Times New Roman" w:eastAsia="Times New Roman" w:hAnsi="Times New Roman" w:cs="Times New Roman"/>
          <w:sz w:val="28"/>
          <w:szCs w:val="28"/>
          <w:lang w:val="uk-UA" w:eastAsia="ru-RU"/>
        </w:rPr>
        <w:t>Яскравим п</w:t>
      </w:r>
      <w:r w:rsidR="00670510" w:rsidRPr="00380ED1">
        <w:rPr>
          <w:rFonts w:ascii="Times New Roman" w:eastAsia="Times New Roman" w:hAnsi="Times New Roman" w:cs="Times New Roman"/>
          <w:sz w:val="28"/>
          <w:szCs w:val="28"/>
          <w:lang w:val="uk-UA" w:eastAsia="ru-RU"/>
        </w:rPr>
        <w:t>риклад</w:t>
      </w:r>
      <w:r w:rsidRPr="00380ED1">
        <w:rPr>
          <w:rFonts w:ascii="Times New Roman" w:eastAsia="Times New Roman" w:hAnsi="Times New Roman" w:cs="Times New Roman"/>
          <w:sz w:val="28"/>
          <w:szCs w:val="28"/>
          <w:lang w:val="uk-UA" w:eastAsia="ru-RU"/>
        </w:rPr>
        <w:t>ом</w:t>
      </w:r>
      <w:r w:rsidR="00670510" w:rsidRPr="00380ED1">
        <w:rPr>
          <w:rFonts w:ascii="Times New Roman" w:eastAsia="Times New Roman" w:hAnsi="Times New Roman" w:cs="Times New Roman"/>
          <w:sz w:val="28"/>
          <w:szCs w:val="28"/>
          <w:lang w:val="uk-UA" w:eastAsia="ru-RU"/>
        </w:rPr>
        <w:t xml:space="preserve"> повної невідповідності перекладу </w:t>
      </w:r>
      <w:r w:rsidRPr="00380ED1">
        <w:rPr>
          <w:rFonts w:ascii="Times New Roman" w:eastAsia="Times New Roman" w:hAnsi="Times New Roman" w:cs="Times New Roman"/>
          <w:sz w:val="28"/>
          <w:szCs w:val="28"/>
          <w:lang w:val="uk-UA" w:eastAsia="ru-RU"/>
        </w:rPr>
        <w:t xml:space="preserve">і </w:t>
      </w:r>
      <w:r w:rsidR="00670510" w:rsidRPr="00380ED1">
        <w:rPr>
          <w:rFonts w:ascii="Times New Roman" w:eastAsia="Times New Roman" w:hAnsi="Times New Roman" w:cs="Times New Roman"/>
          <w:sz w:val="28"/>
          <w:szCs w:val="28"/>
          <w:lang w:val="uk-UA" w:eastAsia="ru-RU"/>
        </w:rPr>
        <w:t xml:space="preserve">оригіналу </w:t>
      </w:r>
      <w:r w:rsidRPr="00380ED1">
        <w:rPr>
          <w:rFonts w:ascii="Times New Roman" w:eastAsia="Times New Roman" w:hAnsi="Times New Roman" w:cs="Times New Roman"/>
          <w:sz w:val="28"/>
          <w:szCs w:val="28"/>
          <w:lang w:val="uk-UA" w:eastAsia="ru-RU"/>
        </w:rPr>
        <w:t>є заголовок</w:t>
      </w:r>
      <w:r w:rsidR="00670510" w:rsidRPr="00380ED1">
        <w:rPr>
          <w:rFonts w:ascii="Times New Roman" w:eastAsia="Times New Roman" w:hAnsi="Times New Roman" w:cs="Times New Roman"/>
          <w:sz w:val="28"/>
          <w:szCs w:val="28"/>
          <w:lang w:val="uk-UA" w:eastAsia="ru-RU"/>
        </w:rPr>
        <w:t xml:space="preserve"> книги Ніла Геймана:</w:t>
      </w:r>
      <w:r w:rsidRPr="00380ED1">
        <w:rPr>
          <w:rFonts w:ascii="Times New Roman" w:eastAsia="Times New Roman" w:hAnsi="Times New Roman" w:cs="Times New Roman"/>
          <w:sz w:val="28"/>
          <w:szCs w:val="28"/>
          <w:lang w:val="uk-UA" w:eastAsia="ru-RU"/>
        </w:rPr>
        <w:t xml:space="preserve"> </w:t>
      </w:r>
      <w:r w:rsidR="00670510" w:rsidRPr="00380ED1">
        <w:rPr>
          <w:rFonts w:ascii="Times New Roman" w:eastAsia="Times New Roman" w:hAnsi="Times New Roman" w:cs="Times New Roman"/>
          <w:b/>
          <w:sz w:val="28"/>
          <w:szCs w:val="28"/>
          <w:lang w:val="en-US" w:eastAsia="ru-RU"/>
        </w:rPr>
        <w:t>The</w:t>
      </w:r>
      <w:r w:rsidR="00717503" w:rsidRPr="00380ED1">
        <w:rPr>
          <w:rFonts w:ascii="Times New Roman" w:eastAsia="Times New Roman" w:hAnsi="Times New Roman" w:cs="Times New Roman"/>
          <w:b/>
          <w:sz w:val="28"/>
          <w:szCs w:val="28"/>
          <w:lang w:val="uk-UA" w:eastAsia="ru-RU"/>
        </w:rPr>
        <w:t xml:space="preserve"> </w:t>
      </w:r>
      <w:r w:rsidR="00670510" w:rsidRPr="00380ED1">
        <w:rPr>
          <w:rFonts w:ascii="Times New Roman" w:eastAsia="Times New Roman" w:hAnsi="Times New Roman" w:cs="Times New Roman"/>
          <w:b/>
          <w:sz w:val="28"/>
          <w:szCs w:val="28"/>
          <w:lang w:val="en-US" w:eastAsia="ru-RU"/>
        </w:rPr>
        <w:t>Sleeper</w:t>
      </w:r>
      <w:r w:rsidR="00717503" w:rsidRPr="00380ED1">
        <w:rPr>
          <w:rFonts w:ascii="Times New Roman" w:eastAsia="Times New Roman" w:hAnsi="Times New Roman" w:cs="Times New Roman"/>
          <w:b/>
          <w:sz w:val="28"/>
          <w:szCs w:val="28"/>
          <w:lang w:val="uk-UA" w:eastAsia="ru-RU"/>
        </w:rPr>
        <w:t xml:space="preserve"> </w:t>
      </w:r>
      <w:r w:rsidR="00670510" w:rsidRPr="00380ED1">
        <w:rPr>
          <w:rFonts w:ascii="Times New Roman" w:eastAsia="Times New Roman" w:hAnsi="Times New Roman" w:cs="Times New Roman"/>
          <w:b/>
          <w:sz w:val="28"/>
          <w:szCs w:val="28"/>
          <w:lang w:val="en-US" w:eastAsia="ru-RU"/>
        </w:rPr>
        <w:t>and</w:t>
      </w:r>
      <w:r w:rsidR="00717503" w:rsidRPr="00380ED1">
        <w:rPr>
          <w:rFonts w:ascii="Times New Roman" w:eastAsia="Times New Roman" w:hAnsi="Times New Roman" w:cs="Times New Roman"/>
          <w:b/>
          <w:sz w:val="28"/>
          <w:szCs w:val="28"/>
          <w:lang w:val="uk-UA" w:eastAsia="ru-RU"/>
        </w:rPr>
        <w:t xml:space="preserve"> </w:t>
      </w:r>
      <w:r w:rsidR="00670510" w:rsidRPr="00380ED1">
        <w:rPr>
          <w:rFonts w:ascii="Times New Roman" w:eastAsia="Times New Roman" w:hAnsi="Times New Roman" w:cs="Times New Roman"/>
          <w:b/>
          <w:sz w:val="28"/>
          <w:szCs w:val="28"/>
          <w:lang w:val="en-US" w:eastAsia="ru-RU"/>
        </w:rPr>
        <w:t>the</w:t>
      </w:r>
      <w:r w:rsidR="00717503" w:rsidRPr="00380ED1">
        <w:rPr>
          <w:rFonts w:ascii="Times New Roman" w:eastAsia="Times New Roman" w:hAnsi="Times New Roman" w:cs="Times New Roman"/>
          <w:b/>
          <w:sz w:val="28"/>
          <w:szCs w:val="28"/>
          <w:lang w:val="uk-UA" w:eastAsia="ru-RU"/>
        </w:rPr>
        <w:t xml:space="preserve"> </w:t>
      </w:r>
      <w:r w:rsidR="00670510" w:rsidRPr="00380ED1">
        <w:rPr>
          <w:rFonts w:ascii="Times New Roman" w:eastAsia="Times New Roman" w:hAnsi="Times New Roman" w:cs="Times New Roman"/>
          <w:b/>
          <w:sz w:val="28"/>
          <w:szCs w:val="28"/>
          <w:lang w:val="en-US" w:eastAsia="ru-RU"/>
        </w:rPr>
        <w:t>Spindle</w:t>
      </w:r>
      <w:r w:rsidRPr="00380ED1">
        <w:rPr>
          <w:rFonts w:ascii="Times New Roman" w:eastAsia="Times New Roman" w:hAnsi="Times New Roman" w:cs="Times New Roman"/>
          <w:sz w:val="28"/>
          <w:szCs w:val="28"/>
          <w:lang w:val="uk-UA" w:eastAsia="ru-RU"/>
        </w:rPr>
        <w:t xml:space="preserve"> / </w:t>
      </w:r>
      <w:r w:rsidR="00670510" w:rsidRPr="00380ED1">
        <w:rPr>
          <w:rFonts w:ascii="Times New Roman" w:eastAsia="Times New Roman" w:hAnsi="Times New Roman" w:cs="Times New Roman"/>
          <w:sz w:val="28"/>
          <w:szCs w:val="28"/>
          <w:lang w:val="uk-UA" w:eastAsia="ru-RU"/>
        </w:rPr>
        <w:t>Дівчина і веретено</w:t>
      </w:r>
      <w:r w:rsidRPr="00380ED1">
        <w:rPr>
          <w:rFonts w:ascii="Times New Roman" w:eastAsia="Times New Roman" w:hAnsi="Times New Roman" w:cs="Times New Roman"/>
          <w:sz w:val="28"/>
          <w:szCs w:val="28"/>
          <w:lang w:val="uk-UA" w:eastAsia="ru-RU"/>
        </w:rPr>
        <w:t>.</w:t>
      </w:r>
    </w:p>
    <w:p w:rsidR="00670510" w:rsidRPr="00380ED1" w:rsidRDefault="00670510" w:rsidP="00574928">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380ED1">
        <w:rPr>
          <w:rFonts w:ascii="Times New Roman" w:eastAsia="Times New Roman" w:hAnsi="Times New Roman" w:cs="Times New Roman"/>
          <w:sz w:val="28"/>
          <w:szCs w:val="28"/>
          <w:lang w:val="uk-UA" w:eastAsia="ru-RU"/>
        </w:rPr>
        <w:lastRenderedPageBreak/>
        <w:t>В оригінальній назві Геймана очевидне відсилання до загальновідомої традиційної європейської казки</w:t>
      </w:r>
      <w:r w:rsidR="00574928" w:rsidRPr="00380ED1">
        <w:rPr>
          <w:rFonts w:ascii="Times New Roman" w:eastAsia="Times New Roman" w:hAnsi="Times New Roman" w:cs="Times New Roman"/>
          <w:sz w:val="28"/>
          <w:szCs w:val="28"/>
          <w:lang w:val="uk-UA" w:eastAsia="ru-RU"/>
        </w:rPr>
        <w:t>,</w:t>
      </w:r>
      <w:r w:rsidRPr="00380ED1">
        <w:rPr>
          <w:rFonts w:ascii="Times New Roman" w:eastAsia="Times New Roman" w:hAnsi="Times New Roman" w:cs="Times New Roman"/>
          <w:sz w:val="28"/>
          <w:szCs w:val="28"/>
          <w:lang w:val="uk-UA" w:eastAsia="ru-RU"/>
        </w:rPr>
        <w:t xml:space="preserve"> опубліковано</w:t>
      </w:r>
      <w:r w:rsidR="00574928" w:rsidRPr="00380ED1">
        <w:rPr>
          <w:rFonts w:ascii="Times New Roman" w:eastAsia="Times New Roman" w:hAnsi="Times New Roman" w:cs="Times New Roman"/>
          <w:sz w:val="28"/>
          <w:szCs w:val="28"/>
          <w:lang w:val="uk-UA" w:eastAsia="ru-RU"/>
        </w:rPr>
        <w:t>ї</w:t>
      </w:r>
      <w:r w:rsidRPr="00380ED1">
        <w:rPr>
          <w:rFonts w:ascii="Times New Roman" w:eastAsia="Times New Roman" w:hAnsi="Times New Roman" w:cs="Times New Roman"/>
          <w:sz w:val="28"/>
          <w:szCs w:val="28"/>
          <w:lang w:val="uk-UA" w:eastAsia="ru-RU"/>
        </w:rPr>
        <w:t xml:space="preserve"> в 1697 році  Шарлем Перро</w:t>
      </w:r>
      <w:r w:rsidR="00574928" w:rsidRPr="00380ED1">
        <w:rPr>
          <w:rFonts w:ascii="Times New Roman" w:eastAsia="Times New Roman" w:hAnsi="Times New Roman" w:cs="Times New Roman"/>
          <w:sz w:val="28"/>
          <w:szCs w:val="28"/>
          <w:lang w:val="uk-UA" w:eastAsia="ru-RU"/>
        </w:rPr>
        <w:t>, звучить наступним чином</w:t>
      </w:r>
      <w:r w:rsidRPr="00380ED1">
        <w:rPr>
          <w:rFonts w:ascii="Times New Roman" w:eastAsia="Times New Roman" w:hAnsi="Times New Roman" w:cs="Times New Roman"/>
          <w:sz w:val="28"/>
          <w:szCs w:val="28"/>
          <w:lang w:val="uk-UA" w:eastAsia="ru-RU"/>
        </w:rPr>
        <w:t>:</w:t>
      </w:r>
      <w:r w:rsidR="00574928" w:rsidRPr="00380ED1">
        <w:rPr>
          <w:rFonts w:ascii="Times New Roman" w:eastAsia="Times New Roman" w:hAnsi="Times New Roman" w:cs="Times New Roman"/>
          <w:sz w:val="28"/>
          <w:szCs w:val="28"/>
          <w:lang w:val="uk-UA" w:eastAsia="ru-RU"/>
        </w:rPr>
        <w:t xml:space="preserve"> </w:t>
      </w:r>
      <w:r w:rsidRPr="00380ED1">
        <w:rPr>
          <w:rFonts w:ascii="Times New Roman" w:eastAsia="Times New Roman" w:hAnsi="Times New Roman" w:cs="Times New Roman"/>
          <w:b/>
          <w:sz w:val="28"/>
          <w:szCs w:val="28"/>
          <w:lang w:val="uk-UA" w:eastAsia="ru-RU"/>
        </w:rPr>
        <w:t>The</w:t>
      </w:r>
      <w:r w:rsidR="00717503" w:rsidRPr="00380ED1">
        <w:rPr>
          <w:rFonts w:ascii="Times New Roman" w:eastAsia="Times New Roman" w:hAnsi="Times New Roman" w:cs="Times New Roman"/>
          <w:b/>
          <w:sz w:val="28"/>
          <w:szCs w:val="28"/>
          <w:lang w:val="uk-UA" w:eastAsia="ru-RU"/>
        </w:rPr>
        <w:t xml:space="preserve"> </w:t>
      </w:r>
      <w:r w:rsidRPr="00380ED1">
        <w:rPr>
          <w:rFonts w:ascii="Times New Roman" w:eastAsia="Times New Roman" w:hAnsi="Times New Roman" w:cs="Times New Roman"/>
          <w:b/>
          <w:sz w:val="28"/>
          <w:szCs w:val="28"/>
          <w:lang w:val="uk-UA" w:eastAsia="ru-RU"/>
        </w:rPr>
        <w:t>Sleeping</w:t>
      </w:r>
      <w:r w:rsidR="00717503" w:rsidRPr="00380ED1">
        <w:rPr>
          <w:rFonts w:ascii="Times New Roman" w:eastAsia="Times New Roman" w:hAnsi="Times New Roman" w:cs="Times New Roman"/>
          <w:b/>
          <w:sz w:val="28"/>
          <w:szCs w:val="28"/>
          <w:lang w:val="uk-UA" w:eastAsia="ru-RU"/>
        </w:rPr>
        <w:t xml:space="preserve"> </w:t>
      </w:r>
      <w:r w:rsidRPr="00380ED1">
        <w:rPr>
          <w:rFonts w:ascii="Times New Roman" w:eastAsia="Times New Roman" w:hAnsi="Times New Roman" w:cs="Times New Roman"/>
          <w:b/>
          <w:sz w:val="28"/>
          <w:szCs w:val="28"/>
          <w:lang w:val="uk-UA" w:eastAsia="ru-RU"/>
        </w:rPr>
        <w:t>Beauty</w:t>
      </w:r>
      <w:r w:rsidR="00574928" w:rsidRPr="00380ED1">
        <w:rPr>
          <w:rFonts w:ascii="Times New Roman" w:eastAsia="Times New Roman" w:hAnsi="Times New Roman" w:cs="Times New Roman"/>
          <w:sz w:val="28"/>
          <w:szCs w:val="28"/>
          <w:lang w:val="uk-UA" w:eastAsia="ru-RU"/>
        </w:rPr>
        <w:t xml:space="preserve"> / </w:t>
      </w:r>
      <w:r w:rsidRPr="00380ED1">
        <w:rPr>
          <w:rFonts w:ascii="Times New Roman" w:eastAsia="Times New Roman" w:hAnsi="Times New Roman" w:cs="Times New Roman"/>
          <w:sz w:val="28"/>
          <w:szCs w:val="28"/>
          <w:lang w:val="uk-UA" w:eastAsia="ru-RU"/>
        </w:rPr>
        <w:t>Спляча красуня</w:t>
      </w:r>
      <w:r w:rsidR="00574928" w:rsidRPr="00380ED1">
        <w:rPr>
          <w:rFonts w:ascii="Times New Roman" w:eastAsia="Times New Roman" w:hAnsi="Times New Roman" w:cs="Times New Roman"/>
          <w:sz w:val="28"/>
          <w:szCs w:val="28"/>
          <w:lang w:val="uk-UA" w:eastAsia="ru-RU"/>
        </w:rPr>
        <w:t>.</w:t>
      </w:r>
    </w:p>
    <w:p w:rsidR="00670510" w:rsidRPr="00380ED1" w:rsidRDefault="00670510" w:rsidP="0067051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380ED1">
        <w:rPr>
          <w:rFonts w:ascii="Times New Roman" w:eastAsia="Times New Roman" w:hAnsi="Times New Roman" w:cs="Times New Roman"/>
          <w:sz w:val="28"/>
          <w:szCs w:val="28"/>
          <w:lang w:val="uk-UA" w:eastAsia="ru-RU"/>
        </w:rPr>
        <w:t xml:space="preserve">Можна сказати, що в </w:t>
      </w:r>
      <w:r w:rsidR="00574928" w:rsidRPr="00380ED1">
        <w:rPr>
          <w:rFonts w:ascii="Times New Roman" w:eastAsia="Times New Roman" w:hAnsi="Times New Roman" w:cs="Times New Roman"/>
          <w:sz w:val="28"/>
          <w:szCs w:val="28"/>
          <w:lang w:val="uk-UA" w:eastAsia="ru-RU"/>
        </w:rPr>
        <w:t xml:space="preserve">цьому </w:t>
      </w:r>
      <w:r w:rsidRPr="00380ED1">
        <w:rPr>
          <w:rFonts w:ascii="Times New Roman" w:eastAsia="Times New Roman" w:hAnsi="Times New Roman" w:cs="Times New Roman"/>
          <w:sz w:val="28"/>
          <w:szCs w:val="28"/>
          <w:lang w:val="uk-UA" w:eastAsia="ru-RU"/>
        </w:rPr>
        <w:t xml:space="preserve">випадку переклад </w:t>
      </w:r>
      <w:r w:rsidR="00574928" w:rsidRPr="00380ED1">
        <w:rPr>
          <w:rFonts w:ascii="Times New Roman" w:eastAsia="Times New Roman" w:hAnsi="Times New Roman" w:cs="Times New Roman"/>
          <w:sz w:val="28"/>
          <w:szCs w:val="28"/>
          <w:lang w:val="uk-UA" w:eastAsia="ru-RU"/>
        </w:rPr>
        <w:t xml:space="preserve">є </w:t>
      </w:r>
      <w:r w:rsidRPr="00380ED1">
        <w:rPr>
          <w:rFonts w:ascii="Times New Roman" w:eastAsia="Times New Roman" w:hAnsi="Times New Roman" w:cs="Times New Roman"/>
          <w:sz w:val="28"/>
          <w:szCs w:val="28"/>
          <w:lang w:val="uk-UA" w:eastAsia="ru-RU"/>
        </w:rPr>
        <w:t>частков</w:t>
      </w:r>
      <w:r w:rsidR="00574928" w:rsidRPr="00380ED1">
        <w:rPr>
          <w:rFonts w:ascii="Times New Roman" w:eastAsia="Times New Roman" w:hAnsi="Times New Roman" w:cs="Times New Roman"/>
          <w:sz w:val="28"/>
          <w:szCs w:val="28"/>
          <w:lang w:val="uk-UA" w:eastAsia="ru-RU"/>
        </w:rPr>
        <w:t>о адекватним</w:t>
      </w:r>
      <w:r w:rsidRPr="00380ED1">
        <w:rPr>
          <w:rFonts w:ascii="Times New Roman" w:eastAsia="Times New Roman" w:hAnsi="Times New Roman" w:cs="Times New Roman"/>
          <w:sz w:val="28"/>
          <w:szCs w:val="28"/>
          <w:lang w:val="uk-UA" w:eastAsia="ru-RU"/>
        </w:rPr>
        <w:t xml:space="preserve">. У перекладі відображена ідея сюжету про Сплячу Красуню: веретено в руках у дівчини може викликати асоціації з казкою </w:t>
      </w:r>
      <w:r w:rsidR="00574928" w:rsidRPr="00380ED1">
        <w:rPr>
          <w:rFonts w:ascii="Times New Roman" w:eastAsia="Times New Roman" w:hAnsi="Times New Roman" w:cs="Times New Roman"/>
          <w:sz w:val="28"/>
          <w:szCs w:val="28"/>
          <w:lang w:val="uk-UA" w:eastAsia="ru-RU"/>
        </w:rPr>
        <w:t xml:space="preserve">Шарля </w:t>
      </w:r>
      <w:r w:rsidRPr="00380ED1">
        <w:rPr>
          <w:rFonts w:ascii="Times New Roman" w:eastAsia="Times New Roman" w:hAnsi="Times New Roman" w:cs="Times New Roman"/>
          <w:sz w:val="28"/>
          <w:szCs w:val="28"/>
          <w:lang w:val="uk-UA" w:eastAsia="ru-RU"/>
        </w:rPr>
        <w:t>Перро. Однак</w:t>
      </w:r>
      <w:r w:rsidR="00574928" w:rsidRPr="00380ED1">
        <w:rPr>
          <w:rFonts w:ascii="Times New Roman" w:eastAsia="Times New Roman" w:hAnsi="Times New Roman" w:cs="Times New Roman"/>
          <w:sz w:val="28"/>
          <w:szCs w:val="28"/>
          <w:lang w:val="uk-UA" w:eastAsia="ru-RU"/>
        </w:rPr>
        <w:t>,</w:t>
      </w:r>
      <w:r w:rsidRPr="00380ED1">
        <w:rPr>
          <w:rFonts w:ascii="Times New Roman" w:eastAsia="Times New Roman" w:hAnsi="Times New Roman" w:cs="Times New Roman"/>
          <w:sz w:val="28"/>
          <w:szCs w:val="28"/>
          <w:lang w:val="uk-UA" w:eastAsia="ru-RU"/>
        </w:rPr>
        <w:t xml:space="preserve"> перекладен</w:t>
      </w:r>
      <w:r w:rsidR="00574928" w:rsidRPr="00380ED1">
        <w:rPr>
          <w:rFonts w:ascii="Times New Roman" w:eastAsia="Times New Roman" w:hAnsi="Times New Roman" w:cs="Times New Roman"/>
          <w:sz w:val="28"/>
          <w:szCs w:val="28"/>
          <w:lang w:val="uk-UA" w:eastAsia="ru-RU"/>
        </w:rPr>
        <w:t>ий</w:t>
      </w:r>
      <w:r w:rsidRPr="00380ED1">
        <w:rPr>
          <w:rFonts w:ascii="Times New Roman" w:eastAsia="Times New Roman" w:hAnsi="Times New Roman" w:cs="Times New Roman"/>
          <w:sz w:val="28"/>
          <w:szCs w:val="28"/>
          <w:lang w:val="uk-UA" w:eastAsia="ru-RU"/>
        </w:rPr>
        <w:t xml:space="preserve"> заголов</w:t>
      </w:r>
      <w:r w:rsidR="00574928" w:rsidRPr="00380ED1">
        <w:rPr>
          <w:rFonts w:ascii="Times New Roman" w:eastAsia="Times New Roman" w:hAnsi="Times New Roman" w:cs="Times New Roman"/>
          <w:sz w:val="28"/>
          <w:szCs w:val="28"/>
          <w:lang w:val="uk-UA" w:eastAsia="ru-RU"/>
        </w:rPr>
        <w:t>ок не відображає семантику</w:t>
      </w:r>
      <w:r w:rsidRPr="00380ED1">
        <w:rPr>
          <w:rFonts w:ascii="Times New Roman" w:eastAsia="Times New Roman" w:hAnsi="Times New Roman" w:cs="Times New Roman"/>
          <w:sz w:val="28"/>
          <w:szCs w:val="28"/>
          <w:lang w:val="uk-UA" w:eastAsia="ru-RU"/>
        </w:rPr>
        <w:t xml:space="preserve"> </w:t>
      </w:r>
      <w:r w:rsidR="00574928" w:rsidRPr="00380ED1">
        <w:rPr>
          <w:rFonts w:ascii="Times New Roman" w:eastAsia="Times New Roman" w:hAnsi="Times New Roman" w:cs="Times New Roman"/>
          <w:sz w:val="28"/>
          <w:szCs w:val="28"/>
          <w:lang w:val="uk-UA" w:eastAsia="ru-RU"/>
        </w:rPr>
        <w:t>дієприкметника «sleeping», а</w:t>
      </w:r>
      <w:r w:rsidRPr="00380ED1">
        <w:rPr>
          <w:rFonts w:ascii="Times New Roman" w:eastAsia="Times New Roman" w:hAnsi="Times New Roman" w:cs="Times New Roman"/>
          <w:sz w:val="28"/>
          <w:szCs w:val="28"/>
          <w:lang w:val="uk-UA" w:eastAsia="ru-RU"/>
        </w:rPr>
        <w:t xml:space="preserve"> алюзія представлена неповно.</w:t>
      </w:r>
    </w:p>
    <w:p w:rsidR="00670510" w:rsidRPr="00380ED1" w:rsidRDefault="00670510" w:rsidP="0067051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380ED1">
        <w:rPr>
          <w:rFonts w:ascii="Times New Roman" w:eastAsia="Times New Roman" w:hAnsi="Times New Roman" w:cs="Times New Roman"/>
          <w:sz w:val="28"/>
          <w:szCs w:val="28"/>
          <w:lang w:val="uk-UA" w:eastAsia="ru-RU"/>
        </w:rPr>
        <w:t>Пров</w:t>
      </w:r>
      <w:r w:rsidR="00574928" w:rsidRPr="00380ED1">
        <w:rPr>
          <w:rFonts w:ascii="Times New Roman" w:eastAsia="Times New Roman" w:hAnsi="Times New Roman" w:cs="Times New Roman"/>
          <w:sz w:val="28"/>
          <w:szCs w:val="28"/>
          <w:lang w:val="uk-UA" w:eastAsia="ru-RU"/>
        </w:rPr>
        <w:t xml:space="preserve">едений </w:t>
      </w:r>
      <w:r w:rsidRPr="00380ED1">
        <w:rPr>
          <w:rFonts w:ascii="Times New Roman" w:eastAsia="Times New Roman" w:hAnsi="Times New Roman" w:cs="Times New Roman"/>
          <w:sz w:val="28"/>
          <w:szCs w:val="28"/>
          <w:lang w:val="uk-UA" w:eastAsia="ru-RU"/>
        </w:rPr>
        <w:t xml:space="preserve">лексико-семантичний аналіз перекладу заголовків глав і творів </w:t>
      </w:r>
      <w:r w:rsidR="00E71657" w:rsidRPr="00380ED1">
        <w:rPr>
          <w:rFonts w:ascii="Times New Roman" w:eastAsia="Times New Roman" w:hAnsi="Times New Roman" w:cs="Times New Roman"/>
          <w:sz w:val="28"/>
          <w:szCs w:val="28"/>
          <w:lang w:val="uk-UA" w:eastAsia="ru-RU"/>
        </w:rPr>
        <w:t xml:space="preserve">дає можливість </w:t>
      </w:r>
      <w:r w:rsidRPr="00380ED1">
        <w:rPr>
          <w:rFonts w:ascii="Times New Roman" w:eastAsia="Times New Roman" w:hAnsi="Times New Roman" w:cs="Times New Roman"/>
          <w:sz w:val="28"/>
          <w:szCs w:val="28"/>
          <w:lang w:val="uk-UA" w:eastAsia="ru-RU"/>
        </w:rPr>
        <w:t xml:space="preserve"> зробити висновок про те, що найчастіше переклад таких елементів тексту виявляється непов</w:t>
      </w:r>
      <w:r w:rsidR="00E71657" w:rsidRPr="00380ED1">
        <w:rPr>
          <w:rFonts w:ascii="Times New Roman" w:eastAsia="Times New Roman" w:hAnsi="Times New Roman" w:cs="Times New Roman"/>
          <w:sz w:val="28"/>
          <w:szCs w:val="28"/>
          <w:lang w:val="uk-UA" w:eastAsia="ru-RU"/>
        </w:rPr>
        <w:t>ноцінним через їх відокремленість</w:t>
      </w:r>
      <w:r w:rsidRPr="00380ED1">
        <w:rPr>
          <w:rFonts w:ascii="Times New Roman" w:eastAsia="Times New Roman" w:hAnsi="Times New Roman" w:cs="Times New Roman"/>
          <w:sz w:val="28"/>
          <w:szCs w:val="28"/>
          <w:lang w:val="uk-UA" w:eastAsia="ru-RU"/>
        </w:rPr>
        <w:t xml:space="preserve"> від подальшого тексту і, як наслідок, відсутність контексту, в якому можна було б зробити пояснення для досягнення найбільшої адекватності перекладу. Розглянуті приклади містили здебільшого алюзії на твори,</w:t>
      </w:r>
      <w:r w:rsidR="00E71657" w:rsidRPr="00380ED1">
        <w:rPr>
          <w:rFonts w:ascii="Times New Roman" w:eastAsia="Times New Roman" w:hAnsi="Times New Roman" w:cs="Times New Roman"/>
          <w:sz w:val="28"/>
          <w:szCs w:val="28"/>
          <w:lang w:val="uk-UA" w:eastAsia="ru-RU"/>
        </w:rPr>
        <w:t xml:space="preserve"> </w:t>
      </w:r>
      <w:r w:rsidRPr="00380ED1">
        <w:rPr>
          <w:rFonts w:ascii="Times New Roman" w:eastAsia="Times New Roman" w:hAnsi="Times New Roman" w:cs="Times New Roman"/>
          <w:sz w:val="28"/>
          <w:szCs w:val="28"/>
          <w:lang w:val="uk-UA" w:eastAsia="ru-RU"/>
        </w:rPr>
        <w:t>невідомі дітям</w:t>
      </w:r>
      <w:r w:rsidR="00E71657" w:rsidRPr="00380ED1">
        <w:rPr>
          <w:rFonts w:ascii="Times New Roman" w:eastAsia="Times New Roman" w:hAnsi="Times New Roman" w:cs="Times New Roman"/>
          <w:sz w:val="28"/>
          <w:szCs w:val="28"/>
          <w:lang w:val="uk-UA" w:eastAsia="ru-RU"/>
        </w:rPr>
        <w:t xml:space="preserve">, що належать </w:t>
      </w:r>
      <w:r w:rsidR="00365583" w:rsidRPr="00380ED1">
        <w:rPr>
          <w:rFonts w:ascii="Times New Roman" w:eastAsia="Times New Roman" w:hAnsi="Times New Roman" w:cs="Times New Roman"/>
          <w:sz w:val="28"/>
          <w:szCs w:val="28"/>
          <w:lang w:val="uk-UA" w:eastAsia="ru-RU"/>
        </w:rPr>
        <w:t>до</w:t>
      </w:r>
      <w:r w:rsidRPr="00380ED1">
        <w:rPr>
          <w:rFonts w:ascii="Times New Roman" w:eastAsia="Times New Roman" w:hAnsi="Times New Roman" w:cs="Times New Roman"/>
          <w:sz w:val="28"/>
          <w:szCs w:val="28"/>
          <w:lang w:val="uk-UA" w:eastAsia="ru-RU"/>
        </w:rPr>
        <w:t xml:space="preserve"> іншої культури, що також ускладнило вибір необхідних засобів перекладу.</w:t>
      </w:r>
    </w:p>
    <w:p w:rsidR="00670510" w:rsidRPr="000F115E" w:rsidRDefault="00670510" w:rsidP="0067051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uk-UA" w:eastAsia="ru-RU"/>
        </w:rPr>
        <w:t xml:space="preserve">Звідси випливає, що поняття «адекватний переклад» включає в себе, </w:t>
      </w:r>
      <w:r w:rsidR="002322F9" w:rsidRPr="000F115E">
        <w:rPr>
          <w:rFonts w:ascii="Times New Roman" w:eastAsia="Times New Roman" w:hAnsi="Times New Roman" w:cs="Times New Roman"/>
          <w:sz w:val="28"/>
          <w:szCs w:val="28"/>
          <w:lang w:val="uk-UA" w:eastAsia="ru-RU"/>
        </w:rPr>
        <w:t xml:space="preserve">за </w:t>
      </w:r>
      <w:r w:rsidRPr="000F115E">
        <w:rPr>
          <w:rFonts w:ascii="Times New Roman" w:eastAsia="Times New Roman" w:hAnsi="Times New Roman" w:cs="Times New Roman"/>
          <w:sz w:val="28"/>
          <w:szCs w:val="28"/>
          <w:lang w:val="uk-UA" w:eastAsia="ru-RU"/>
        </w:rPr>
        <w:t>А.</w:t>
      </w:r>
      <w:r w:rsidR="002322F9" w:rsidRPr="000F115E">
        <w:rPr>
          <w:rFonts w:ascii="Times New Roman" w:eastAsia="Times New Roman" w:hAnsi="Times New Roman" w:cs="Times New Roman"/>
          <w:sz w:val="28"/>
          <w:szCs w:val="28"/>
          <w:lang w:val="uk-UA" w:eastAsia="ru-RU"/>
        </w:rPr>
        <w:t> Тазрановою</w:t>
      </w:r>
      <w:r w:rsidR="00AE4A80">
        <w:rPr>
          <w:rFonts w:ascii="Times New Roman" w:eastAsia="Times New Roman" w:hAnsi="Times New Roman" w:cs="Times New Roman"/>
          <w:sz w:val="28"/>
          <w:szCs w:val="28"/>
          <w:lang w:val="uk-UA" w:eastAsia="ru-RU"/>
        </w:rPr>
        <w:t>, три компоненти</w:t>
      </w:r>
      <w:r w:rsidRPr="000F115E">
        <w:rPr>
          <w:rFonts w:ascii="Times New Roman" w:eastAsia="Times New Roman" w:hAnsi="Times New Roman" w:cs="Times New Roman"/>
          <w:sz w:val="28"/>
          <w:szCs w:val="28"/>
          <w:lang w:val="uk-UA" w:eastAsia="ru-RU"/>
        </w:rPr>
        <w:t>: правильна, точна і повна передача змісту оригіналу; передача мовної форми оригіналу; бездоганна правильність мови, на який робиться переклад</w:t>
      </w:r>
      <w:r w:rsidR="00D34AEF" w:rsidRPr="00D34AEF">
        <w:rPr>
          <w:rFonts w:ascii="Times New Roman" w:eastAsia="Times New Roman" w:hAnsi="Times New Roman" w:cs="Times New Roman"/>
          <w:sz w:val="28"/>
          <w:szCs w:val="28"/>
          <w:lang w:eastAsia="ru-RU"/>
        </w:rPr>
        <w:t xml:space="preserve"> </w:t>
      </w:r>
      <w:r w:rsidR="00D34AEF" w:rsidRPr="00D34AEF">
        <w:rPr>
          <w:rFonts w:ascii="Times New Roman" w:hAnsi="Times New Roman" w:cs="Times New Roman"/>
          <w:sz w:val="28"/>
          <w:szCs w:val="28"/>
          <w:shd w:val="clear" w:color="auto" w:fill="FFFFFF"/>
        </w:rPr>
        <w:t>[36].</w:t>
      </w:r>
      <w:r w:rsidR="00D34AEF" w:rsidRPr="00D34AEF">
        <w:rPr>
          <w:sz w:val="28"/>
          <w:szCs w:val="28"/>
          <w:shd w:val="clear" w:color="auto" w:fill="FFFFFF"/>
        </w:rPr>
        <w:t xml:space="preserve"> </w:t>
      </w:r>
      <w:r w:rsidRPr="000F115E">
        <w:rPr>
          <w:rFonts w:ascii="Times New Roman" w:eastAsia="Times New Roman" w:hAnsi="Times New Roman" w:cs="Times New Roman"/>
          <w:sz w:val="28"/>
          <w:szCs w:val="28"/>
          <w:lang w:val="uk-UA" w:eastAsia="ru-RU"/>
        </w:rPr>
        <w:t>Усі три компоненти адекватного перекладу складають нерозривну єдність. Їх не можна відокремити один від одного: порушення одного з них може призвести до порушення інших.</w:t>
      </w:r>
    </w:p>
    <w:p w:rsidR="00670510" w:rsidRPr="000F115E" w:rsidRDefault="00670510" w:rsidP="0067051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uk-UA" w:eastAsia="ru-RU"/>
        </w:rPr>
        <w:t xml:space="preserve">Зв'язок алюзії з екстралінгвістичним (ситуативним) контекстом виражається у посиланні на нього в енциклопедичній інформації про об'єкт алюзії, або в літературному творі, на який робиться алюзія. Одночасно з цим алюзія може бути пов'язана з контекстом самого твору, в якому вона використовується. Саме цей контекст визначає вагомі ознаки об'єкта при вживанні алюзії. Цей же контекст може додавати алюзивному слову або словосполученню нові несподівані супутні смисли. При цьому базовим </w:t>
      </w:r>
      <w:r w:rsidRPr="000F115E">
        <w:rPr>
          <w:rFonts w:ascii="Times New Roman" w:eastAsia="Times New Roman" w:hAnsi="Times New Roman" w:cs="Times New Roman"/>
          <w:sz w:val="28"/>
          <w:szCs w:val="28"/>
          <w:lang w:val="uk-UA" w:eastAsia="ru-RU"/>
        </w:rPr>
        <w:lastRenderedPageBreak/>
        <w:t>контекстом залишається мінімальне оточення, або мікроконтекст, який необхідний для реалізації стилістичного прийому.</w:t>
      </w:r>
    </w:p>
    <w:p w:rsidR="006F592C" w:rsidRPr="000F115E" w:rsidRDefault="005D6585" w:rsidP="001A6BEE">
      <w:pPr>
        <w:spacing w:after="0" w:line="360" w:lineRule="auto"/>
        <w:ind w:firstLine="708"/>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 xml:space="preserve">Серед загальновідомих, а, значить, легких для сприйняття будь-якої аудиторії і тому легких для перекладачів, є відомі байки, які вже давно розійшлися на цитати в багатьох мовах. Перш за все, слід згадати байки Езопа. </w:t>
      </w:r>
      <w:r w:rsidR="00FF39E0" w:rsidRPr="000F115E">
        <w:rPr>
          <w:rFonts w:ascii="Times New Roman" w:hAnsi="Times New Roman" w:cs="Times New Roman"/>
          <w:sz w:val="28"/>
          <w:szCs w:val="28"/>
          <w:lang w:val="uk-UA"/>
        </w:rPr>
        <w:t xml:space="preserve">Причому, варто зауважити, що всі байки Езопа </w:t>
      </w:r>
      <w:r w:rsidR="006F592C" w:rsidRPr="000F115E">
        <w:rPr>
          <w:rFonts w:ascii="Times New Roman" w:hAnsi="Times New Roman" w:cs="Times New Roman"/>
          <w:sz w:val="28"/>
          <w:szCs w:val="28"/>
          <w:lang w:val="uk-UA"/>
        </w:rPr>
        <w:t xml:space="preserve">умовно </w:t>
      </w:r>
      <w:r w:rsidR="00FF39E0" w:rsidRPr="000F115E">
        <w:rPr>
          <w:rFonts w:ascii="Times New Roman" w:hAnsi="Times New Roman" w:cs="Times New Roman"/>
          <w:sz w:val="28"/>
          <w:szCs w:val="28"/>
          <w:lang w:val="uk-UA"/>
        </w:rPr>
        <w:t xml:space="preserve">можна поділити на </w:t>
      </w:r>
      <w:r w:rsidR="006F592C" w:rsidRPr="000F115E">
        <w:rPr>
          <w:rFonts w:ascii="Times New Roman" w:hAnsi="Times New Roman" w:cs="Times New Roman"/>
          <w:sz w:val="28"/>
          <w:szCs w:val="28"/>
          <w:lang w:val="uk-UA"/>
        </w:rPr>
        <w:t xml:space="preserve">дві </w:t>
      </w:r>
      <w:r w:rsidR="00FF39E0" w:rsidRPr="000F115E">
        <w:rPr>
          <w:rFonts w:ascii="Times New Roman" w:hAnsi="Times New Roman" w:cs="Times New Roman"/>
          <w:sz w:val="28"/>
          <w:szCs w:val="28"/>
          <w:lang w:val="uk-UA"/>
        </w:rPr>
        <w:t>групи: до першої належать ті, що без жодних проблем можуть бути усвідомлені та оцінені читачами чи слухачами будь-якої мови («Лисиця й виноград»</w:t>
      </w:r>
      <w:r w:rsidR="006F592C" w:rsidRPr="000F115E">
        <w:rPr>
          <w:rFonts w:ascii="Times New Roman" w:hAnsi="Times New Roman" w:cs="Times New Roman"/>
          <w:sz w:val="28"/>
          <w:szCs w:val="28"/>
          <w:lang w:val="uk-UA"/>
        </w:rPr>
        <w:t xml:space="preserve"> – ть</w:t>
      </w:r>
      <w:r w:rsidR="006F592C" w:rsidRPr="000F115E">
        <w:rPr>
          <w:rFonts w:ascii="Times New Roman" w:hAnsi="Times New Roman" w:cs="Times New Roman"/>
          <w:sz w:val="28"/>
          <w:szCs w:val="28"/>
          <w:lang w:val="en-US"/>
        </w:rPr>
        <w:t>The</w:t>
      </w:r>
      <w:r w:rsidR="00AE4A80">
        <w:rPr>
          <w:rFonts w:ascii="Times New Roman" w:hAnsi="Times New Roman" w:cs="Times New Roman"/>
          <w:sz w:val="28"/>
          <w:szCs w:val="28"/>
          <w:lang w:val="uk-UA"/>
        </w:rPr>
        <w:t xml:space="preserve"> </w:t>
      </w:r>
      <w:r w:rsidR="006F592C" w:rsidRPr="000F115E">
        <w:rPr>
          <w:rFonts w:ascii="Times New Roman" w:hAnsi="Times New Roman" w:cs="Times New Roman"/>
          <w:sz w:val="28"/>
          <w:szCs w:val="28"/>
          <w:lang w:val="en-US"/>
        </w:rPr>
        <w:t>Fox</w:t>
      </w:r>
      <w:r w:rsidR="00AE4A80">
        <w:rPr>
          <w:rFonts w:ascii="Times New Roman" w:hAnsi="Times New Roman" w:cs="Times New Roman"/>
          <w:sz w:val="28"/>
          <w:szCs w:val="28"/>
          <w:lang w:val="uk-UA"/>
        </w:rPr>
        <w:t xml:space="preserve"> </w:t>
      </w:r>
      <w:r w:rsidR="006F592C" w:rsidRPr="000F115E">
        <w:rPr>
          <w:rFonts w:ascii="Times New Roman" w:hAnsi="Times New Roman" w:cs="Times New Roman"/>
          <w:sz w:val="28"/>
          <w:szCs w:val="28"/>
          <w:lang w:val="en-US"/>
        </w:rPr>
        <w:t>and</w:t>
      </w:r>
      <w:r w:rsidR="00AE4A80">
        <w:rPr>
          <w:rFonts w:ascii="Times New Roman" w:hAnsi="Times New Roman" w:cs="Times New Roman"/>
          <w:sz w:val="28"/>
          <w:szCs w:val="28"/>
          <w:lang w:val="uk-UA"/>
        </w:rPr>
        <w:t xml:space="preserve"> </w:t>
      </w:r>
      <w:r w:rsidR="006F592C" w:rsidRPr="000F115E">
        <w:rPr>
          <w:rFonts w:ascii="Times New Roman" w:hAnsi="Times New Roman" w:cs="Times New Roman"/>
          <w:sz w:val="28"/>
          <w:szCs w:val="28"/>
          <w:lang w:val="en-US"/>
        </w:rPr>
        <w:t>the</w:t>
      </w:r>
      <w:r w:rsidR="00AE4A80">
        <w:rPr>
          <w:rFonts w:ascii="Times New Roman" w:hAnsi="Times New Roman" w:cs="Times New Roman"/>
          <w:sz w:val="28"/>
          <w:szCs w:val="28"/>
          <w:lang w:val="uk-UA"/>
        </w:rPr>
        <w:t xml:space="preserve"> </w:t>
      </w:r>
      <w:r w:rsidR="006F592C" w:rsidRPr="000F115E">
        <w:rPr>
          <w:rFonts w:ascii="Times New Roman" w:hAnsi="Times New Roman" w:cs="Times New Roman"/>
          <w:sz w:val="28"/>
          <w:szCs w:val="28"/>
          <w:lang w:val="en-US"/>
        </w:rPr>
        <w:t>Grapes</w:t>
      </w:r>
      <w:r w:rsidR="00FF39E0" w:rsidRPr="000F115E">
        <w:rPr>
          <w:rFonts w:ascii="Times New Roman" w:hAnsi="Times New Roman" w:cs="Times New Roman"/>
          <w:sz w:val="28"/>
          <w:szCs w:val="28"/>
          <w:lang w:val="uk-UA"/>
        </w:rPr>
        <w:t>, «Вовк та ягня»</w:t>
      </w:r>
      <w:r w:rsidR="006F592C" w:rsidRPr="000F115E">
        <w:rPr>
          <w:rFonts w:ascii="Times New Roman" w:hAnsi="Times New Roman" w:cs="Times New Roman"/>
          <w:sz w:val="28"/>
          <w:szCs w:val="28"/>
          <w:lang w:val="uk-UA"/>
        </w:rPr>
        <w:t xml:space="preserve"> – </w:t>
      </w:r>
      <w:r w:rsidR="006F592C" w:rsidRPr="000F115E">
        <w:rPr>
          <w:rFonts w:ascii="Times New Roman" w:hAnsi="Times New Roman" w:cs="Times New Roman"/>
          <w:sz w:val="28"/>
          <w:szCs w:val="28"/>
          <w:lang w:val="en-US"/>
        </w:rPr>
        <w:t>The</w:t>
      </w:r>
      <w:r w:rsidR="00AE4A80">
        <w:rPr>
          <w:rFonts w:ascii="Times New Roman" w:hAnsi="Times New Roman" w:cs="Times New Roman"/>
          <w:sz w:val="28"/>
          <w:szCs w:val="28"/>
          <w:lang w:val="uk-UA"/>
        </w:rPr>
        <w:t xml:space="preserve"> </w:t>
      </w:r>
      <w:r w:rsidR="006F592C" w:rsidRPr="000F115E">
        <w:rPr>
          <w:rFonts w:ascii="Times New Roman" w:hAnsi="Times New Roman" w:cs="Times New Roman"/>
          <w:sz w:val="28"/>
          <w:szCs w:val="28"/>
          <w:lang w:val="en-US"/>
        </w:rPr>
        <w:t>Wolf</w:t>
      </w:r>
      <w:r w:rsidR="00AE4A80">
        <w:rPr>
          <w:rFonts w:ascii="Times New Roman" w:hAnsi="Times New Roman" w:cs="Times New Roman"/>
          <w:sz w:val="28"/>
          <w:szCs w:val="28"/>
          <w:lang w:val="uk-UA"/>
        </w:rPr>
        <w:t xml:space="preserve"> </w:t>
      </w:r>
      <w:r w:rsidR="006F592C" w:rsidRPr="000F115E">
        <w:rPr>
          <w:rFonts w:ascii="Times New Roman" w:hAnsi="Times New Roman" w:cs="Times New Roman"/>
          <w:sz w:val="28"/>
          <w:szCs w:val="28"/>
          <w:lang w:val="en-US"/>
        </w:rPr>
        <w:t>and</w:t>
      </w:r>
      <w:r w:rsidR="00AE4A80">
        <w:rPr>
          <w:rFonts w:ascii="Times New Roman" w:hAnsi="Times New Roman" w:cs="Times New Roman"/>
          <w:sz w:val="28"/>
          <w:szCs w:val="28"/>
          <w:lang w:val="uk-UA"/>
        </w:rPr>
        <w:t xml:space="preserve"> </w:t>
      </w:r>
      <w:r w:rsidR="006F592C" w:rsidRPr="000F115E">
        <w:rPr>
          <w:rFonts w:ascii="Times New Roman" w:hAnsi="Times New Roman" w:cs="Times New Roman"/>
          <w:sz w:val="28"/>
          <w:szCs w:val="28"/>
          <w:lang w:val="en-US"/>
        </w:rPr>
        <w:t>theLamb</w:t>
      </w:r>
      <w:r w:rsidR="00FF39E0" w:rsidRPr="000F115E">
        <w:rPr>
          <w:rFonts w:ascii="Times New Roman" w:hAnsi="Times New Roman" w:cs="Times New Roman"/>
          <w:sz w:val="28"/>
          <w:szCs w:val="28"/>
          <w:lang w:val="uk-UA"/>
        </w:rPr>
        <w:t>, «Лисиця і ворона»</w:t>
      </w:r>
      <w:r w:rsidR="006F592C" w:rsidRPr="000F115E">
        <w:rPr>
          <w:rFonts w:ascii="Times New Roman" w:hAnsi="Times New Roman" w:cs="Times New Roman"/>
          <w:sz w:val="28"/>
          <w:szCs w:val="28"/>
          <w:lang w:val="uk-UA"/>
        </w:rPr>
        <w:t xml:space="preserve"> – </w:t>
      </w:r>
      <w:r w:rsidR="006F592C" w:rsidRPr="000F115E">
        <w:rPr>
          <w:rFonts w:ascii="Times New Roman" w:hAnsi="Times New Roman" w:cs="Times New Roman"/>
          <w:sz w:val="28"/>
          <w:szCs w:val="28"/>
          <w:lang w:val="en-US"/>
        </w:rPr>
        <w:t>The</w:t>
      </w:r>
      <w:r w:rsidR="00D34AEF" w:rsidRPr="00D34AEF">
        <w:rPr>
          <w:rFonts w:ascii="Times New Roman" w:hAnsi="Times New Roman" w:cs="Times New Roman"/>
          <w:sz w:val="28"/>
          <w:szCs w:val="28"/>
          <w:lang w:val="uk-UA"/>
        </w:rPr>
        <w:t xml:space="preserve"> </w:t>
      </w:r>
      <w:r w:rsidR="006F592C" w:rsidRPr="000F115E">
        <w:rPr>
          <w:rFonts w:ascii="Times New Roman" w:hAnsi="Times New Roman" w:cs="Times New Roman"/>
          <w:sz w:val="28"/>
          <w:szCs w:val="28"/>
          <w:lang w:val="en-US"/>
        </w:rPr>
        <w:t>Fox</w:t>
      </w:r>
      <w:r w:rsidR="00D34AEF" w:rsidRPr="00D34AEF">
        <w:rPr>
          <w:rFonts w:ascii="Times New Roman" w:hAnsi="Times New Roman" w:cs="Times New Roman"/>
          <w:sz w:val="28"/>
          <w:szCs w:val="28"/>
          <w:lang w:val="uk-UA"/>
        </w:rPr>
        <w:t xml:space="preserve"> </w:t>
      </w:r>
      <w:r w:rsidR="006F592C" w:rsidRPr="000F115E">
        <w:rPr>
          <w:rFonts w:ascii="Times New Roman" w:hAnsi="Times New Roman" w:cs="Times New Roman"/>
          <w:sz w:val="28"/>
          <w:szCs w:val="28"/>
          <w:lang w:val="en-US"/>
        </w:rPr>
        <w:t>and</w:t>
      </w:r>
      <w:r w:rsidR="00D34AEF" w:rsidRPr="00D34AEF">
        <w:rPr>
          <w:rFonts w:ascii="Times New Roman" w:hAnsi="Times New Roman" w:cs="Times New Roman"/>
          <w:sz w:val="28"/>
          <w:szCs w:val="28"/>
          <w:lang w:val="uk-UA"/>
        </w:rPr>
        <w:t xml:space="preserve"> </w:t>
      </w:r>
      <w:r w:rsidR="006F592C" w:rsidRPr="000F115E">
        <w:rPr>
          <w:rFonts w:ascii="Times New Roman" w:hAnsi="Times New Roman" w:cs="Times New Roman"/>
          <w:sz w:val="28"/>
          <w:szCs w:val="28"/>
          <w:lang w:val="en-US"/>
        </w:rPr>
        <w:t>the</w:t>
      </w:r>
      <w:r w:rsidR="00D34AEF" w:rsidRPr="00D34AEF">
        <w:rPr>
          <w:rFonts w:ascii="Times New Roman" w:hAnsi="Times New Roman" w:cs="Times New Roman"/>
          <w:sz w:val="28"/>
          <w:szCs w:val="28"/>
          <w:lang w:val="uk-UA"/>
        </w:rPr>
        <w:t xml:space="preserve"> </w:t>
      </w:r>
      <w:r w:rsidR="006F592C" w:rsidRPr="000F115E">
        <w:rPr>
          <w:rFonts w:ascii="Times New Roman" w:hAnsi="Times New Roman" w:cs="Times New Roman"/>
          <w:sz w:val="28"/>
          <w:szCs w:val="28"/>
          <w:lang w:val="en-US"/>
        </w:rPr>
        <w:t>Crow</w:t>
      </w:r>
      <w:r w:rsidR="00FF39E0" w:rsidRPr="000F115E">
        <w:rPr>
          <w:rFonts w:ascii="Times New Roman" w:hAnsi="Times New Roman" w:cs="Times New Roman"/>
          <w:sz w:val="28"/>
          <w:szCs w:val="28"/>
          <w:lang w:val="uk-UA"/>
        </w:rPr>
        <w:t>, «Курка, що несе золоті яйця»</w:t>
      </w:r>
      <w:r w:rsidR="006F592C" w:rsidRPr="000F115E">
        <w:rPr>
          <w:rFonts w:ascii="Times New Roman" w:hAnsi="Times New Roman" w:cs="Times New Roman"/>
          <w:sz w:val="28"/>
          <w:szCs w:val="28"/>
          <w:lang w:val="uk-UA"/>
        </w:rPr>
        <w:t xml:space="preserve"> – </w:t>
      </w:r>
      <w:r w:rsidR="006F592C" w:rsidRPr="000F115E">
        <w:rPr>
          <w:rFonts w:ascii="Times New Roman" w:hAnsi="Times New Roman" w:cs="Times New Roman"/>
          <w:sz w:val="28"/>
          <w:szCs w:val="28"/>
          <w:lang w:val="en-US"/>
        </w:rPr>
        <w:t>The</w:t>
      </w:r>
      <w:r w:rsidR="00D34AEF" w:rsidRPr="00D34AEF">
        <w:rPr>
          <w:rFonts w:ascii="Times New Roman" w:hAnsi="Times New Roman" w:cs="Times New Roman"/>
          <w:sz w:val="28"/>
          <w:szCs w:val="28"/>
          <w:lang w:val="uk-UA"/>
        </w:rPr>
        <w:t xml:space="preserve"> </w:t>
      </w:r>
      <w:r w:rsidR="006F592C" w:rsidRPr="000F115E">
        <w:rPr>
          <w:rFonts w:ascii="Times New Roman" w:hAnsi="Times New Roman" w:cs="Times New Roman"/>
          <w:sz w:val="28"/>
          <w:szCs w:val="28"/>
          <w:lang w:val="en-US"/>
        </w:rPr>
        <w:t>Goose</w:t>
      </w:r>
      <w:r w:rsidR="00D34AEF" w:rsidRPr="00D34AEF">
        <w:rPr>
          <w:rFonts w:ascii="Times New Roman" w:hAnsi="Times New Roman" w:cs="Times New Roman"/>
          <w:sz w:val="28"/>
          <w:szCs w:val="28"/>
          <w:lang w:val="uk-UA"/>
        </w:rPr>
        <w:t xml:space="preserve"> </w:t>
      </w:r>
      <w:r w:rsidR="006F592C" w:rsidRPr="000F115E">
        <w:rPr>
          <w:rFonts w:ascii="Times New Roman" w:hAnsi="Times New Roman" w:cs="Times New Roman"/>
          <w:sz w:val="28"/>
          <w:szCs w:val="28"/>
          <w:lang w:val="en-US"/>
        </w:rPr>
        <w:t>with</w:t>
      </w:r>
      <w:r w:rsidR="00D34AEF" w:rsidRPr="00D34AEF">
        <w:rPr>
          <w:rFonts w:ascii="Times New Roman" w:hAnsi="Times New Roman" w:cs="Times New Roman"/>
          <w:sz w:val="28"/>
          <w:szCs w:val="28"/>
          <w:lang w:val="uk-UA"/>
        </w:rPr>
        <w:t xml:space="preserve"> </w:t>
      </w:r>
      <w:r w:rsidR="006F592C" w:rsidRPr="000F115E">
        <w:rPr>
          <w:rFonts w:ascii="Times New Roman" w:hAnsi="Times New Roman" w:cs="Times New Roman"/>
          <w:sz w:val="28"/>
          <w:szCs w:val="28"/>
          <w:lang w:val="en-US"/>
        </w:rPr>
        <w:t>the</w:t>
      </w:r>
      <w:r w:rsidR="00D34AEF" w:rsidRPr="00D34AEF">
        <w:rPr>
          <w:rFonts w:ascii="Times New Roman" w:hAnsi="Times New Roman" w:cs="Times New Roman"/>
          <w:sz w:val="28"/>
          <w:szCs w:val="28"/>
          <w:lang w:val="uk-UA"/>
        </w:rPr>
        <w:t xml:space="preserve"> </w:t>
      </w:r>
      <w:r w:rsidR="006F592C" w:rsidRPr="000F115E">
        <w:rPr>
          <w:rFonts w:ascii="Times New Roman" w:hAnsi="Times New Roman" w:cs="Times New Roman"/>
          <w:sz w:val="28"/>
          <w:szCs w:val="28"/>
          <w:lang w:val="en-US"/>
        </w:rPr>
        <w:t>Golden</w:t>
      </w:r>
      <w:r w:rsidR="00D34AEF" w:rsidRPr="00D34AEF">
        <w:rPr>
          <w:rFonts w:ascii="Times New Roman" w:hAnsi="Times New Roman" w:cs="Times New Roman"/>
          <w:sz w:val="28"/>
          <w:szCs w:val="28"/>
          <w:lang w:val="uk-UA"/>
        </w:rPr>
        <w:t xml:space="preserve"> </w:t>
      </w:r>
      <w:r w:rsidR="006F592C" w:rsidRPr="000F115E">
        <w:rPr>
          <w:rFonts w:ascii="Times New Roman" w:hAnsi="Times New Roman" w:cs="Times New Roman"/>
          <w:sz w:val="28"/>
          <w:szCs w:val="28"/>
          <w:lang w:val="en-US"/>
        </w:rPr>
        <w:t>Eggs</w:t>
      </w:r>
      <w:r w:rsidR="00FF39E0" w:rsidRPr="000F115E">
        <w:rPr>
          <w:rFonts w:ascii="Times New Roman" w:hAnsi="Times New Roman" w:cs="Times New Roman"/>
          <w:sz w:val="28"/>
          <w:szCs w:val="28"/>
          <w:lang w:val="uk-UA"/>
        </w:rPr>
        <w:t>, «Підпасок»</w:t>
      </w:r>
      <w:r w:rsidR="006F592C" w:rsidRPr="000F115E">
        <w:rPr>
          <w:rFonts w:ascii="Times New Roman" w:hAnsi="Times New Roman" w:cs="Times New Roman"/>
          <w:sz w:val="28"/>
          <w:szCs w:val="28"/>
          <w:lang w:val="uk-UA"/>
        </w:rPr>
        <w:t xml:space="preserve"> – </w:t>
      </w:r>
      <w:r w:rsidR="006F592C" w:rsidRPr="000F115E">
        <w:rPr>
          <w:rFonts w:ascii="Times New Roman" w:hAnsi="Times New Roman" w:cs="Times New Roman"/>
          <w:sz w:val="28"/>
          <w:szCs w:val="28"/>
          <w:lang w:val="en-US"/>
        </w:rPr>
        <w:t>The</w:t>
      </w:r>
      <w:r w:rsidR="00380ED1">
        <w:rPr>
          <w:rFonts w:ascii="Times New Roman" w:hAnsi="Times New Roman" w:cs="Times New Roman"/>
          <w:sz w:val="28"/>
          <w:szCs w:val="28"/>
          <w:lang w:val="uk-UA"/>
        </w:rPr>
        <w:t xml:space="preserve"> </w:t>
      </w:r>
      <w:r w:rsidR="006F592C" w:rsidRPr="000F115E">
        <w:rPr>
          <w:rFonts w:ascii="Times New Roman" w:hAnsi="Times New Roman" w:cs="Times New Roman"/>
          <w:sz w:val="28"/>
          <w:szCs w:val="28"/>
          <w:lang w:val="en-US"/>
        </w:rPr>
        <w:t>Shepherd</w:t>
      </w:r>
      <w:r w:rsidR="006F592C" w:rsidRPr="000F115E">
        <w:rPr>
          <w:rFonts w:ascii="Times New Roman" w:hAnsi="Times New Roman" w:cs="Times New Roman"/>
          <w:sz w:val="28"/>
          <w:szCs w:val="28"/>
          <w:lang w:val="uk-UA"/>
        </w:rPr>
        <w:t>’</w:t>
      </w:r>
      <w:r w:rsidR="006F592C" w:rsidRPr="000F115E">
        <w:rPr>
          <w:rFonts w:ascii="Times New Roman" w:hAnsi="Times New Roman" w:cs="Times New Roman"/>
          <w:sz w:val="28"/>
          <w:szCs w:val="28"/>
          <w:lang w:val="en-US"/>
        </w:rPr>
        <w:t>s</w:t>
      </w:r>
      <w:r w:rsidR="00380ED1">
        <w:rPr>
          <w:rFonts w:ascii="Times New Roman" w:hAnsi="Times New Roman" w:cs="Times New Roman"/>
          <w:sz w:val="28"/>
          <w:szCs w:val="28"/>
          <w:lang w:val="uk-UA"/>
        </w:rPr>
        <w:t xml:space="preserve"> </w:t>
      </w:r>
      <w:r w:rsidR="006F592C" w:rsidRPr="000F115E">
        <w:rPr>
          <w:rFonts w:ascii="Times New Roman" w:hAnsi="Times New Roman" w:cs="Times New Roman"/>
          <w:sz w:val="28"/>
          <w:szCs w:val="28"/>
          <w:lang w:val="en-US"/>
        </w:rPr>
        <w:t>Boy</w:t>
      </w:r>
      <w:r w:rsidR="00FF39E0" w:rsidRPr="000F115E">
        <w:rPr>
          <w:rFonts w:ascii="Times New Roman" w:hAnsi="Times New Roman" w:cs="Times New Roman"/>
          <w:sz w:val="28"/>
          <w:szCs w:val="28"/>
          <w:lang w:val="uk-UA"/>
        </w:rPr>
        <w:t>, «Вовк у овечій шкурі»</w:t>
      </w:r>
      <w:r w:rsidR="006F592C" w:rsidRPr="000F115E">
        <w:rPr>
          <w:rFonts w:ascii="Times New Roman" w:hAnsi="Times New Roman" w:cs="Times New Roman"/>
          <w:sz w:val="28"/>
          <w:szCs w:val="28"/>
          <w:lang w:val="uk-UA"/>
        </w:rPr>
        <w:t xml:space="preserve"> – </w:t>
      </w:r>
      <w:r w:rsidR="006F592C" w:rsidRPr="000F115E">
        <w:rPr>
          <w:rFonts w:ascii="Times New Roman" w:hAnsi="Times New Roman" w:cs="Times New Roman"/>
          <w:sz w:val="28"/>
          <w:szCs w:val="28"/>
          <w:lang w:val="en-US"/>
        </w:rPr>
        <w:t>The</w:t>
      </w:r>
      <w:r w:rsidR="00380ED1">
        <w:rPr>
          <w:rFonts w:ascii="Times New Roman" w:hAnsi="Times New Roman" w:cs="Times New Roman"/>
          <w:sz w:val="28"/>
          <w:szCs w:val="28"/>
          <w:lang w:val="uk-UA"/>
        </w:rPr>
        <w:t xml:space="preserve"> </w:t>
      </w:r>
      <w:r w:rsidR="006F592C" w:rsidRPr="000F115E">
        <w:rPr>
          <w:rFonts w:ascii="Times New Roman" w:hAnsi="Times New Roman" w:cs="Times New Roman"/>
          <w:sz w:val="28"/>
          <w:szCs w:val="28"/>
          <w:lang w:val="en-US"/>
        </w:rPr>
        <w:t>Wolf</w:t>
      </w:r>
      <w:r w:rsidR="00380ED1">
        <w:rPr>
          <w:rFonts w:ascii="Times New Roman" w:hAnsi="Times New Roman" w:cs="Times New Roman"/>
          <w:sz w:val="28"/>
          <w:szCs w:val="28"/>
          <w:lang w:val="uk-UA"/>
        </w:rPr>
        <w:t xml:space="preserve"> </w:t>
      </w:r>
      <w:r w:rsidR="006F592C" w:rsidRPr="000F115E">
        <w:rPr>
          <w:rFonts w:ascii="Times New Roman" w:hAnsi="Times New Roman" w:cs="Times New Roman"/>
          <w:sz w:val="28"/>
          <w:szCs w:val="28"/>
          <w:lang w:val="en-US"/>
        </w:rPr>
        <w:t>in</w:t>
      </w:r>
      <w:r w:rsidR="00380ED1">
        <w:rPr>
          <w:rFonts w:ascii="Times New Roman" w:hAnsi="Times New Roman" w:cs="Times New Roman"/>
          <w:sz w:val="28"/>
          <w:szCs w:val="28"/>
          <w:lang w:val="uk-UA"/>
        </w:rPr>
        <w:t xml:space="preserve"> </w:t>
      </w:r>
      <w:r w:rsidR="006F592C" w:rsidRPr="000F115E">
        <w:rPr>
          <w:rFonts w:ascii="Times New Roman" w:hAnsi="Times New Roman" w:cs="Times New Roman"/>
          <w:sz w:val="28"/>
          <w:szCs w:val="28"/>
          <w:lang w:val="en-US"/>
        </w:rPr>
        <w:t>Sheep</w:t>
      </w:r>
      <w:r w:rsidR="006F592C" w:rsidRPr="000F115E">
        <w:rPr>
          <w:rFonts w:ascii="Times New Roman" w:hAnsi="Times New Roman" w:cs="Times New Roman"/>
          <w:sz w:val="28"/>
          <w:szCs w:val="28"/>
          <w:lang w:val="uk-UA"/>
        </w:rPr>
        <w:t>’</w:t>
      </w:r>
      <w:r w:rsidR="006F592C" w:rsidRPr="000F115E">
        <w:rPr>
          <w:rFonts w:ascii="Times New Roman" w:hAnsi="Times New Roman" w:cs="Times New Roman"/>
          <w:sz w:val="28"/>
          <w:szCs w:val="28"/>
          <w:lang w:val="en-US"/>
        </w:rPr>
        <w:t>s</w:t>
      </w:r>
      <w:r w:rsidR="00380ED1">
        <w:rPr>
          <w:rFonts w:ascii="Times New Roman" w:hAnsi="Times New Roman" w:cs="Times New Roman"/>
          <w:sz w:val="28"/>
          <w:szCs w:val="28"/>
          <w:lang w:val="uk-UA"/>
        </w:rPr>
        <w:t xml:space="preserve"> </w:t>
      </w:r>
      <w:r w:rsidR="006F592C" w:rsidRPr="000F115E">
        <w:rPr>
          <w:rFonts w:ascii="Times New Roman" w:hAnsi="Times New Roman" w:cs="Times New Roman"/>
          <w:sz w:val="28"/>
          <w:szCs w:val="28"/>
          <w:lang w:val="en-US"/>
        </w:rPr>
        <w:t>Clothing</w:t>
      </w:r>
      <w:r w:rsidR="00FF39E0" w:rsidRPr="000F115E">
        <w:rPr>
          <w:rFonts w:ascii="Times New Roman" w:hAnsi="Times New Roman" w:cs="Times New Roman"/>
          <w:sz w:val="28"/>
          <w:szCs w:val="28"/>
          <w:lang w:val="uk-UA"/>
        </w:rPr>
        <w:t>); іншу групу утворюють байки, сюжети яких менш поширені, а значить, і відомі в україно- чи російськомовній аудиторії. Якщо автор використав посилання на такий сюжет, перекладачу потрібно буде використати описовий переклад для пояснення моралі такої байки, і, відповідно, сенсу такої алюзії. Ін</w:t>
      </w:r>
      <w:r w:rsidR="006F592C" w:rsidRPr="000F115E">
        <w:rPr>
          <w:rFonts w:ascii="Times New Roman" w:hAnsi="Times New Roman" w:cs="Times New Roman"/>
          <w:sz w:val="28"/>
          <w:szCs w:val="28"/>
          <w:lang w:val="uk-UA"/>
        </w:rPr>
        <w:t>а</w:t>
      </w:r>
      <w:r w:rsidR="00FF39E0" w:rsidRPr="000F115E">
        <w:rPr>
          <w:rFonts w:ascii="Times New Roman" w:hAnsi="Times New Roman" w:cs="Times New Roman"/>
          <w:sz w:val="28"/>
          <w:szCs w:val="28"/>
          <w:lang w:val="uk-UA"/>
        </w:rPr>
        <w:t>кше алюзія залишиться незрозумілою</w:t>
      </w:r>
      <w:r w:rsidR="006F592C" w:rsidRPr="000F115E">
        <w:rPr>
          <w:rFonts w:ascii="Times New Roman" w:hAnsi="Times New Roman" w:cs="Times New Roman"/>
          <w:sz w:val="28"/>
          <w:szCs w:val="28"/>
          <w:lang w:val="uk-UA"/>
        </w:rPr>
        <w:t xml:space="preserve"> і не досягне мети свого використання.</w:t>
      </w:r>
    </w:p>
    <w:p w:rsidR="00785A0A" w:rsidRPr="000F115E" w:rsidRDefault="005D6585" w:rsidP="00AB0864">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Одним із найяскравіших</w:t>
      </w:r>
      <w:r w:rsidR="00083371" w:rsidRPr="000F115E">
        <w:rPr>
          <w:rFonts w:ascii="Times New Roman" w:hAnsi="Times New Roman" w:cs="Times New Roman"/>
          <w:sz w:val="28"/>
          <w:szCs w:val="28"/>
          <w:lang w:val="uk-UA"/>
        </w:rPr>
        <w:t xml:space="preserve"> п</w:t>
      </w:r>
      <w:r w:rsidRPr="000F115E">
        <w:rPr>
          <w:rFonts w:ascii="Times New Roman" w:hAnsi="Times New Roman" w:cs="Times New Roman"/>
          <w:sz w:val="28"/>
          <w:szCs w:val="28"/>
          <w:lang w:val="uk-UA"/>
        </w:rPr>
        <w:t>рикладів</w:t>
      </w:r>
      <w:r w:rsidR="00785A0A" w:rsidRPr="000F115E">
        <w:rPr>
          <w:rFonts w:ascii="Times New Roman" w:hAnsi="Times New Roman" w:cs="Times New Roman"/>
          <w:sz w:val="28"/>
          <w:szCs w:val="28"/>
          <w:lang w:val="uk-UA"/>
        </w:rPr>
        <w:t xml:space="preserve"> літературної алюзії </w:t>
      </w:r>
      <w:r w:rsidRPr="000F115E">
        <w:rPr>
          <w:rFonts w:ascii="Times New Roman" w:hAnsi="Times New Roman" w:cs="Times New Roman"/>
          <w:sz w:val="28"/>
          <w:szCs w:val="28"/>
          <w:lang w:val="uk-UA"/>
        </w:rPr>
        <w:t xml:space="preserve">на основі байки </w:t>
      </w:r>
      <w:r w:rsidR="00785A0A" w:rsidRPr="000F115E">
        <w:rPr>
          <w:rFonts w:ascii="Times New Roman" w:hAnsi="Times New Roman" w:cs="Times New Roman"/>
          <w:sz w:val="28"/>
          <w:szCs w:val="28"/>
          <w:lang w:val="uk-UA"/>
        </w:rPr>
        <w:t>може слугувати «Лисиця і виноград»</w:t>
      </w:r>
      <w:r w:rsidRPr="000F115E">
        <w:rPr>
          <w:rFonts w:ascii="Times New Roman" w:hAnsi="Times New Roman" w:cs="Times New Roman"/>
          <w:sz w:val="28"/>
          <w:szCs w:val="28"/>
          <w:lang w:val="uk-UA"/>
        </w:rPr>
        <w:t xml:space="preserve"> Езопа</w:t>
      </w:r>
      <w:r w:rsidR="00083371" w:rsidRPr="000F115E">
        <w:rPr>
          <w:rFonts w:ascii="Times New Roman" w:hAnsi="Times New Roman" w:cs="Times New Roman"/>
          <w:sz w:val="28"/>
          <w:szCs w:val="28"/>
          <w:lang w:val="uk-UA"/>
        </w:rPr>
        <w:t>, у якій зо</w:t>
      </w:r>
      <w:r w:rsidR="00785A0A" w:rsidRPr="000F115E">
        <w:rPr>
          <w:rFonts w:ascii="Times New Roman" w:hAnsi="Times New Roman" w:cs="Times New Roman"/>
          <w:sz w:val="28"/>
          <w:szCs w:val="28"/>
          <w:lang w:val="uk-UA"/>
        </w:rPr>
        <w:t xml:space="preserve">бражуються численні спроби лисиці дотягтися до винограду і з'їсти його, але в неї не вистачає сили і </w:t>
      </w:r>
      <w:r w:rsidR="00AD12B2" w:rsidRPr="000F115E">
        <w:rPr>
          <w:rFonts w:ascii="Times New Roman" w:hAnsi="Times New Roman" w:cs="Times New Roman"/>
          <w:sz w:val="28"/>
          <w:szCs w:val="28"/>
          <w:lang w:val="uk-UA"/>
        </w:rPr>
        <w:t>воназаявляє</w:t>
      </w:r>
      <w:r w:rsidR="00785A0A" w:rsidRPr="000F115E">
        <w:rPr>
          <w:rFonts w:ascii="Times New Roman" w:hAnsi="Times New Roman" w:cs="Times New Roman"/>
          <w:sz w:val="28"/>
          <w:szCs w:val="28"/>
          <w:lang w:val="uk-UA"/>
        </w:rPr>
        <w:t>, що він ще зелений і кислий. Мораль цієї байки полягає в тому, що дуже часто люди, які не мають сил досягти певного успіху, звинувачують або обставини, або інших людей, але тільки не себе. Ось звідси і пішла приказка «</w:t>
      </w:r>
      <w:r w:rsidR="00785A0A" w:rsidRPr="000F115E">
        <w:rPr>
          <w:rFonts w:ascii="Times New Roman" w:hAnsi="Times New Roman" w:cs="Times New Roman"/>
          <w:i/>
          <w:sz w:val="28"/>
          <w:szCs w:val="28"/>
          <w:lang w:val="uk-UA"/>
        </w:rPr>
        <w:t>зелений виноград</w:t>
      </w:r>
      <w:r w:rsidR="00785A0A" w:rsidRPr="000F115E">
        <w:rPr>
          <w:rFonts w:ascii="Times New Roman" w:hAnsi="Times New Roman" w:cs="Times New Roman"/>
          <w:sz w:val="28"/>
          <w:szCs w:val="28"/>
          <w:lang w:val="uk-UA"/>
        </w:rPr>
        <w:t>», яку люди вжива</w:t>
      </w:r>
      <w:r w:rsidR="00083371" w:rsidRPr="000F115E">
        <w:rPr>
          <w:rFonts w:ascii="Times New Roman" w:hAnsi="Times New Roman" w:cs="Times New Roman"/>
          <w:sz w:val="28"/>
          <w:szCs w:val="28"/>
          <w:lang w:val="uk-UA"/>
        </w:rPr>
        <w:t>ю</w:t>
      </w:r>
      <w:r w:rsidR="00785A0A" w:rsidRPr="000F115E">
        <w:rPr>
          <w:rFonts w:ascii="Times New Roman" w:hAnsi="Times New Roman" w:cs="Times New Roman"/>
          <w:sz w:val="28"/>
          <w:szCs w:val="28"/>
          <w:lang w:val="uk-UA"/>
        </w:rPr>
        <w:t>ть і в повсякденному житті</w:t>
      </w:r>
      <w:r w:rsidR="00AD12B2" w:rsidRPr="000F115E">
        <w:rPr>
          <w:rFonts w:ascii="Times New Roman" w:hAnsi="Times New Roman" w:cs="Times New Roman"/>
          <w:sz w:val="28"/>
          <w:szCs w:val="28"/>
          <w:lang w:val="uk-UA"/>
        </w:rPr>
        <w:t>, коли йдеться про чийсь негативний відгук на недосяжний об</w:t>
      </w:r>
      <w:r w:rsidR="00AD12B2" w:rsidRPr="000F115E">
        <w:rPr>
          <w:rFonts w:ascii="Times New Roman" w:hAnsi="Times New Roman" w:cs="Times New Roman"/>
          <w:sz w:val="28"/>
          <w:szCs w:val="28"/>
        </w:rPr>
        <w:t>’</w:t>
      </w:r>
      <w:r w:rsidR="00AD12B2" w:rsidRPr="000F115E">
        <w:rPr>
          <w:rFonts w:ascii="Times New Roman" w:hAnsi="Times New Roman" w:cs="Times New Roman"/>
          <w:sz w:val="28"/>
          <w:szCs w:val="28"/>
          <w:lang w:val="uk-UA"/>
        </w:rPr>
        <w:t>єкт чи мету</w:t>
      </w:r>
      <w:r w:rsidR="00785A0A" w:rsidRPr="000F115E">
        <w:rPr>
          <w:rFonts w:ascii="Times New Roman" w:hAnsi="Times New Roman" w:cs="Times New Roman"/>
          <w:sz w:val="28"/>
          <w:szCs w:val="28"/>
          <w:lang w:val="uk-UA"/>
        </w:rPr>
        <w:t>.</w:t>
      </w:r>
      <w:r w:rsidR="00AD12B2" w:rsidRPr="000F115E">
        <w:rPr>
          <w:rFonts w:ascii="Times New Roman" w:hAnsi="Times New Roman" w:cs="Times New Roman"/>
          <w:sz w:val="28"/>
          <w:szCs w:val="28"/>
          <w:lang w:val="uk-UA"/>
        </w:rPr>
        <w:t xml:space="preserve"> Оскільки ця байка є </w:t>
      </w:r>
      <w:r w:rsidRPr="000F115E">
        <w:rPr>
          <w:rFonts w:ascii="Times New Roman" w:hAnsi="Times New Roman" w:cs="Times New Roman"/>
          <w:sz w:val="28"/>
          <w:szCs w:val="28"/>
          <w:lang w:val="uk-UA"/>
        </w:rPr>
        <w:t xml:space="preserve">досить </w:t>
      </w:r>
      <w:r w:rsidR="00AD12B2" w:rsidRPr="000F115E">
        <w:rPr>
          <w:rFonts w:ascii="Times New Roman" w:hAnsi="Times New Roman" w:cs="Times New Roman"/>
          <w:sz w:val="28"/>
          <w:szCs w:val="28"/>
          <w:lang w:val="uk-UA"/>
        </w:rPr>
        <w:t>відомоюі в англійському, і в українському, і в російському перекладах, алюзія-словосполучення «а виноград зелений</w:t>
      </w:r>
      <w:r w:rsidRPr="000F115E">
        <w:rPr>
          <w:rFonts w:ascii="Times New Roman" w:hAnsi="Times New Roman" w:cs="Times New Roman"/>
          <w:sz w:val="28"/>
          <w:szCs w:val="28"/>
          <w:lang w:val="uk-UA"/>
        </w:rPr>
        <w:t xml:space="preserve">» є абсолютно зрозумілою для користувачів усіх трьох мов і перекладач може вільно використовувати її в будь-якій парі мов без будь-яких пояснень, не боячись виникнення проблем з розумінням цього виразу. </w:t>
      </w:r>
    </w:p>
    <w:p w:rsidR="006F592C" w:rsidRPr="000F115E" w:rsidRDefault="006F592C" w:rsidP="00D8713F">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lastRenderedPageBreak/>
        <w:t xml:space="preserve">Згадка пари тварин – лисиці та ворони – викликає у читачів чи слухачів будь-якою із трьох зазначених вище мов асоціацію з небезпекою, </w:t>
      </w:r>
      <w:r w:rsidR="00D8713F" w:rsidRPr="000F115E">
        <w:rPr>
          <w:rFonts w:ascii="Times New Roman" w:hAnsi="Times New Roman" w:cs="Times New Roman"/>
          <w:sz w:val="28"/>
          <w:szCs w:val="28"/>
          <w:lang w:val="uk-UA"/>
        </w:rPr>
        <w:t xml:space="preserve">викликаною некритичним ставленням до надмірних </w:t>
      </w:r>
      <w:r w:rsidRPr="000F115E">
        <w:rPr>
          <w:rFonts w:ascii="Times New Roman" w:hAnsi="Times New Roman" w:cs="Times New Roman"/>
          <w:sz w:val="28"/>
          <w:szCs w:val="28"/>
          <w:lang w:val="uk-UA"/>
        </w:rPr>
        <w:t>лесто</w:t>
      </w:r>
      <w:r w:rsidR="00D8713F" w:rsidRPr="000F115E">
        <w:rPr>
          <w:rFonts w:ascii="Times New Roman" w:hAnsi="Times New Roman" w:cs="Times New Roman"/>
          <w:sz w:val="28"/>
          <w:szCs w:val="28"/>
          <w:lang w:val="uk-UA"/>
        </w:rPr>
        <w:t xml:space="preserve">щів. Всім зрозуміло, що ворона втратила свій сир і залишилася голодною саме через це («Лисиця і ворона» – </w:t>
      </w:r>
      <w:r w:rsidR="00D8713F" w:rsidRPr="000F115E">
        <w:rPr>
          <w:rFonts w:ascii="Times New Roman" w:hAnsi="Times New Roman" w:cs="Times New Roman"/>
          <w:sz w:val="28"/>
          <w:szCs w:val="28"/>
          <w:lang w:val="en-US"/>
        </w:rPr>
        <w:t>The</w:t>
      </w:r>
      <w:r w:rsidR="002628FC">
        <w:rPr>
          <w:rFonts w:ascii="Times New Roman" w:hAnsi="Times New Roman" w:cs="Times New Roman"/>
          <w:sz w:val="28"/>
          <w:szCs w:val="28"/>
          <w:lang w:val="uk-UA"/>
        </w:rPr>
        <w:t xml:space="preserve"> </w:t>
      </w:r>
      <w:r w:rsidR="00D8713F" w:rsidRPr="000F115E">
        <w:rPr>
          <w:rFonts w:ascii="Times New Roman" w:hAnsi="Times New Roman" w:cs="Times New Roman"/>
          <w:sz w:val="28"/>
          <w:szCs w:val="28"/>
          <w:lang w:val="en-US"/>
        </w:rPr>
        <w:t>Fox</w:t>
      </w:r>
      <w:r w:rsidR="002628FC">
        <w:rPr>
          <w:rFonts w:ascii="Times New Roman" w:hAnsi="Times New Roman" w:cs="Times New Roman"/>
          <w:sz w:val="28"/>
          <w:szCs w:val="28"/>
          <w:lang w:val="uk-UA"/>
        </w:rPr>
        <w:t xml:space="preserve"> </w:t>
      </w:r>
      <w:r w:rsidR="00D8713F" w:rsidRPr="000F115E">
        <w:rPr>
          <w:rFonts w:ascii="Times New Roman" w:hAnsi="Times New Roman" w:cs="Times New Roman"/>
          <w:sz w:val="28"/>
          <w:szCs w:val="28"/>
          <w:lang w:val="en-US"/>
        </w:rPr>
        <w:t>and</w:t>
      </w:r>
      <w:r w:rsidR="002628FC">
        <w:rPr>
          <w:rFonts w:ascii="Times New Roman" w:hAnsi="Times New Roman" w:cs="Times New Roman"/>
          <w:sz w:val="28"/>
          <w:szCs w:val="28"/>
          <w:lang w:val="uk-UA"/>
        </w:rPr>
        <w:t xml:space="preserve"> </w:t>
      </w:r>
      <w:r w:rsidR="00D8713F" w:rsidRPr="000F115E">
        <w:rPr>
          <w:rFonts w:ascii="Times New Roman" w:hAnsi="Times New Roman" w:cs="Times New Roman"/>
          <w:sz w:val="28"/>
          <w:szCs w:val="28"/>
          <w:lang w:val="en-US"/>
        </w:rPr>
        <w:t>the</w:t>
      </w:r>
      <w:r w:rsidR="002628FC">
        <w:rPr>
          <w:rFonts w:ascii="Times New Roman" w:hAnsi="Times New Roman" w:cs="Times New Roman"/>
          <w:sz w:val="28"/>
          <w:szCs w:val="28"/>
          <w:lang w:val="uk-UA"/>
        </w:rPr>
        <w:t xml:space="preserve"> </w:t>
      </w:r>
      <w:r w:rsidR="00D8713F" w:rsidRPr="000F115E">
        <w:rPr>
          <w:rFonts w:ascii="Times New Roman" w:hAnsi="Times New Roman" w:cs="Times New Roman"/>
          <w:sz w:val="28"/>
          <w:szCs w:val="28"/>
          <w:lang w:val="en-US"/>
        </w:rPr>
        <w:t>Crow</w:t>
      </w:r>
      <w:r w:rsidR="00D8713F" w:rsidRPr="000F115E">
        <w:rPr>
          <w:rFonts w:ascii="Times New Roman" w:hAnsi="Times New Roman" w:cs="Times New Roman"/>
          <w:sz w:val="28"/>
          <w:szCs w:val="28"/>
          <w:lang w:val="uk-UA"/>
        </w:rPr>
        <w:t xml:space="preserve">). Історія хлопчика-підпаска, який задля розваги намагався обдурити жителів села своїми криками про небезпечного вовка і врешті-решт змушений був заплатити досить дорого за свою брехню, виникає в пам’яті читачів чи слухачів </w:t>
      </w:r>
      <w:r w:rsidR="00102561" w:rsidRPr="000F115E">
        <w:rPr>
          <w:rFonts w:ascii="Times New Roman" w:hAnsi="Times New Roman" w:cs="Times New Roman"/>
          <w:sz w:val="28"/>
          <w:szCs w:val="28"/>
          <w:lang w:val="uk-UA"/>
        </w:rPr>
        <w:t>(</w:t>
      </w:r>
      <w:r w:rsidR="00D8713F" w:rsidRPr="000F115E">
        <w:rPr>
          <w:rFonts w:ascii="Times New Roman" w:hAnsi="Times New Roman" w:cs="Times New Roman"/>
          <w:sz w:val="28"/>
          <w:szCs w:val="28"/>
          <w:lang w:val="uk-UA"/>
        </w:rPr>
        <w:t xml:space="preserve">«Підпасок» – </w:t>
      </w:r>
      <w:r w:rsidR="00D8713F" w:rsidRPr="000F115E">
        <w:rPr>
          <w:rFonts w:ascii="Times New Roman" w:hAnsi="Times New Roman" w:cs="Times New Roman"/>
          <w:sz w:val="28"/>
          <w:szCs w:val="28"/>
          <w:lang w:val="en-US"/>
        </w:rPr>
        <w:t>The</w:t>
      </w:r>
      <w:r w:rsidR="00D34AEF" w:rsidRPr="00D34AEF">
        <w:rPr>
          <w:rFonts w:ascii="Times New Roman" w:hAnsi="Times New Roman" w:cs="Times New Roman"/>
          <w:sz w:val="28"/>
          <w:szCs w:val="28"/>
          <w:lang w:val="uk-UA"/>
        </w:rPr>
        <w:t xml:space="preserve"> </w:t>
      </w:r>
      <w:r w:rsidR="00D8713F" w:rsidRPr="000F115E">
        <w:rPr>
          <w:rFonts w:ascii="Times New Roman" w:hAnsi="Times New Roman" w:cs="Times New Roman"/>
          <w:sz w:val="28"/>
          <w:szCs w:val="28"/>
          <w:lang w:val="en-US"/>
        </w:rPr>
        <w:t>Shepherd</w:t>
      </w:r>
      <w:r w:rsidR="00D8713F" w:rsidRPr="000F115E">
        <w:rPr>
          <w:rFonts w:ascii="Times New Roman" w:hAnsi="Times New Roman" w:cs="Times New Roman"/>
          <w:sz w:val="28"/>
          <w:szCs w:val="28"/>
          <w:lang w:val="uk-UA"/>
        </w:rPr>
        <w:t>’</w:t>
      </w:r>
      <w:r w:rsidR="00D8713F" w:rsidRPr="000F115E">
        <w:rPr>
          <w:rFonts w:ascii="Times New Roman" w:hAnsi="Times New Roman" w:cs="Times New Roman"/>
          <w:sz w:val="28"/>
          <w:szCs w:val="28"/>
          <w:lang w:val="en-US"/>
        </w:rPr>
        <w:t>s</w:t>
      </w:r>
      <w:r w:rsidR="00D34AEF" w:rsidRPr="00D34AEF">
        <w:rPr>
          <w:rFonts w:ascii="Times New Roman" w:hAnsi="Times New Roman" w:cs="Times New Roman"/>
          <w:sz w:val="28"/>
          <w:szCs w:val="28"/>
          <w:lang w:val="uk-UA"/>
        </w:rPr>
        <w:t xml:space="preserve"> </w:t>
      </w:r>
      <w:r w:rsidR="00D8713F" w:rsidRPr="000F115E">
        <w:rPr>
          <w:rFonts w:ascii="Times New Roman" w:hAnsi="Times New Roman" w:cs="Times New Roman"/>
          <w:sz w:val="28"/>
          <w:szCs w:val="28"/>
          <w:lang w:val="en-US"/>
        </w:rPr>
        <w:t>Boy</w:t>
      </w:r>
      <w:r w:rsidR="00102561" w:rsidRPr="000F115E">
        <w:rPr>
          <w:rFonts w:ascii="Times New Roman" w:hAnsi="Times New Roman" w:cs="Times New Roman"/>
          <w:sz w:val="28"/>
          <w:szCs w:val="28"/>
          <w:lang w:val="uk-UA"/>
        </w:rPr>
        <w:t>) к</w:t>
      </w:r>
      <w:r w:rsidR="00D8713F" w:rsidRPr="000F115E">
        <w:rPr>
          <w:rFonts w:ascii="Times New Roman" w:hAnsi="Times New Roman" w:cs="Times New Roman"/>
          <w:sz w:val="28"/>
          <w:szCs w:val="28"/>
          <w:lang w:val="uk-UA"/>
        </w:rPr>
        <w:t>оли якогось політика чи будь-яку публічну особу, або ж просто відому обом учасникам бесіди людину порівнюють з вовком у овечій шкурі, аудиторія прекрасно усвідомлює лише з цього порівняння-алюзії, що то за людина. При цьому, перекладачеві не треба використовувати зайвих</w:t>
      </w:r>
      <w:r w:rsidR="00670510" w:rsidRPr="000F115E">
        <w:rPr>
          <w:rFonts w:ascii="Times New Roman" w:hAnsi="Times New Roman" w:cs="Times New Roman"/>
          <w:sz w:val="28"/>
          <w:szCs w:val="28"/>
          <w:lang w:val="uk-UA"/>
        </w:rPr>
        <w:t xml:space="preserve"> зусиль і слів для пояснення ціє</w:t>
      </w:r>
      <w:r w:rsidR="00D8713F" w:rsidRPr="000F115E">
        <w:rPr>
          <w:rFonts w:ascii="Times New Roman" w:hAnsi="Times New Roman" w:cs="Times New Roman"/>
          <w:sz w:val="28"/>
          <w:szCs w:val="28"/>
          <w:lang w:val="uk-UA"/>
        </w:rPr>
        <w:t xml:space="preserve">ї алюзії. </w:t>
      </w:r>
    </w:p>
    <w:p w:rsidR="00083371" w:rsidRPr="000F115E" w:rsidRDefault="00083371" w:rsidP="00670510">
      <w:pPr>
        <w:spacing w:after="0" w:line="360" w:lineRule="auto"/>
        <w:ind w:firstLine="709"/>
        <w:jc w:val="both"/>
        <w:rPr>
          <w:rFonts w:ascii="Times New Roman" w:hAnsi="Times New Roman" w:cs="Times New Roman"/>
          <w:sz w:val="28"/>
          <w:szCs w:val="28"/>
          <w:shd w:val="clear" w:color="auto" w:fill="E9E9E9"/>
          <w:lang w:val="uk-UA"/>
        </w:rPr>
      </w:pPr>
      <w:r w:rsidRPr="000F115E">
        <w:rPr>
          <w:rFonts w:ascii="Times New Roman" w:hAnsi="Times New Roman" w:cs="Times New Roman"/>
          <w:sz w:val="28"/>
          <w:szCs w:val="28"/>
          <w:shd w:val="clear" w:color="auto" w:fill="FFFFFF"/>
        </w:rPr>
        <w:t> </w:t>
      </w:r>
      <w:r w:rsidR="005D6585" w:rsidRPr="000F115E">
        <w:rPr>
          <w:rFonts w:ascii="Times New Roman" w:hAnsi="Times New Roman" w:cs="Times New Roman"/>
          <w:sz w:val="28"/>
          <w:szCs w:val="28"/>
          <w:lang w:val="uk-UA"/>
        </w:rPr>
        <w:t>Не можна не згад</w:t>
      </w:r>
      <w:r w:rsidRPr="000F115E">
        <w:rPr>
          <w:rFonts w:ascii="Times New Roman" w:hAnsi="Times New Roman" w:cs="Times New Roman"/>
          <w:sz w:val="28"/>
          <w:szCs w:val="28"/>
          <w:lang w:val="uk-UA"/>
        </w:rPr>
        <w:t>ати про біблійні алюзії, над якими доволі часто розмірковув</w:t>
      </w:r>
      <w:r w:rsidR="00AB0864" w:rsidRPr="000F115E">
        <w:rPr>
          <w:rFonts w:ascii="Times New Roman" w:hAnsi="Times New Roman" w:cs="Times New Roman"/>
          <w:sz w:val="28"/>
          <w:szCs w:val="28"/>
          <w:lang w:val="uk-UA"/>
        </w:rPr>
        <w:t>ав український письменник О</w:t>
      </w:r>
      <w:r w:rsidR="00AB0864" w:rsidRPr="000F115E">
        <w:rPr>
          <w:rFonts w:ascii="Times New Roman" w:hAnsi="Times New Roman" w:cs="Times New Roman"/>
          <w:sz w:val="28"/>
          <w:szCs w:val="28"/>
        </w:rPr>
        <w:t xml:space="preserve">. </w:t>
      </w:r>
      <w:r w:rsidRPr="000F115E">
        <w:rPr>
          <w:rFonts w:ascii="Times New Roman" w:hAnsi="Times New Roman" w:cs="Times New Roman"/>
          <w:sz w:val="28"/>
          <w:szCs w:val="28"/>
          <w:lang w:val="uk-UA"/>
        </w:rPr>
        <w:t>Гончар у своїх щоденниках. Варто згадати Голгофу – одне з найтрагічніших і найвідоміших місць: «</w:t>
      </w:r>
      <w:r w:rsidRPr="000F115E">
        <w:rPr>
          <w:rFonts w:ascii="Times New Roman" w:hAnsi="Times New Roman" w:cs="Times New Roman"/>
          <w:i/>
          <w:sz w:val="28"/>
          <w:szCs w:val="28"/>
          <w:lang w:val="uk-UA"/>
        </w:rPr>
        <w:t>Чи був то історичний факт чи тільки легенда, але ясно, що після Голгофи (або завдяки саме їй) людство піднеслось на новий, далеко вищий ступінь свого духовного розвитку</w:t>
      </w:r>
      <w:r w:rsidRPr="000F115E">
        <w:rPr>
          <w:rFonts w:ascii="Times New Roman" w:hAnsi="Times New Roman" w:cs="Times New Roman"/>
          <w:sz w:val="28"/>
          <w:szCs w:val="28"/>
          <w:lang w:val="uk-UA"/>
        </w:rPr>
        <w:t>» .Він із захопленням розповідає нам про льотчика, письменника Рея Лапіку, американця, який народився у родині колишніх галичан: Рей  Лапіка сказав: «</w:t>
      </w:r>
      <w:r w:rsidRPr="000F115E">
        <w:rPr>
          <w:rFonts w:ascii="Times New Roman" w:hAnsi="Times New Roman" w:cs="Times New Roman"/>
          <w:i/>
          <w:sz w:val="28"/>
          <w:szCs w:val="28"/>
          <w:lang w:val="uk-UA"/>
        </w:rPr>
        <w:t xml:space="preserve">Я дякую </w:t>
      </w:r>
      <w:r w:rsidRPr="000F115E">
        <w:rPr>
          <w:rFonts w:ascii="Times New Roman" w:hAnsi="Times New Roman" w:cs="Times New Roman"/>
          <w:i/>
          <w:sz w:val="28"/>
          <w:szCs w:val="28"/>
        </w:rPr>
        <w:t>Богові за те, щовін дав українцям силу і дух витриматитисячуроківГолгофи... Україна буде вічножити, так довго, доки її народ буде любити свободу</w:t>
      </w:r>
      <w:r w:rsidRPr="000F115E">
        <w:rPr>
          <w:rFonts w:ascii="Times New Roman" w:hAnsi="Times New Roman" w:cs="Times New Roman"/>
          <w:sz w:val="28"/>
          <w:szCs w:val="28"/>
        </w:rPr>
        <w:t xml:space="preserve">!» </w:t>
      </w:r>
      <w:r w:rsidRPr="000F115E">
        <w:rPr>
          <w:rFonts w:ascii="Times New Roman" w:hAnsi="Times New Roman" w:cs="Times New Roman"/>
          <w:sz w:val="28"/>
          <w:szCs w:val="28"/>
          <w:lang w:val="uk-UA"/>
        </w:rPr>
        <w:t>Олесь Гончар дуже добре ставився до людей, тому слово Голгофа він використовує навіть при описі звичайних школярів,які прямують до школи: «</w:t>
      </w:r>
      <w:r w:rsidRPr="000F115E">
        <w:rPr>
          <w:rFonts w:ascii="Times New Roman" w:hAnsi="Times New Roman" w:cs="Times New Roman"/>
          <w:i/>
          <w:sz w:val="28"/>
          <w:szCs w:val="28"/>
        </w:rPr>
        <w:t>Вранці рано за вікном, вулицею, що круто пнетьсявгору, ідуть один за одним поокремо</w:t>
      </w:r>
      <w:r w:rsidR="00560132">
        <w:rPr>
          <w:rFonts w:ascii="Times New Roman" w:hAnsi="Times New Roman" w:cs="Times New Roman"/>
          <w:i/>
          <w:sz w:val="28"/>
          <w:szCs w:val="28"/>
          <w:lang w:val="uk-UA"/>
        </w:rPr>
        <w:t xml:space="preserve"> </w:t>
      </w:r>
      <w:r w:rsidRPr="000F115E">
        <w:rPr>
          <w:rFonts w:ascii="Times New Roman" w:hAnsi="Times New Roman" w:cs="Times New Roman"/>
          <w:i/>
          <w:sz w:val="28"/>
          <w:szCs w:val="28"/>
        </w:rPr>
        <w:t>маленькі, як ліліпути, горбуни. Це</w:t>
      </w:r>
      <w:r w:rsidR="00560132">
        <w:rPr>
          <w:rFonts w:ascii="Times New Roman" w:hAnsi="Times New Roman" w:cs="Times New Roman"/>
          <w:i/>
          <w:sz w:val="28"/>
          <w:szCs w:val="28"/>
          <w:lang w:val="uk-UA"/>
        </w:rPr>
        <w:t xml:space="preserve"> </w:t>
      </w:r>
      <w:r w:rsidRPr="000F115E">
        <w:rPr>
          <w:rFonts w:ascii="Times New Roman" w:hAnsi="Times New Roman" w:cs="Times New Roman"/>
          <w:i/>
          <w:sz w:val="28"/>
          <w:szCs w:val="28"/>
        </w:rPr>
        <w:t>школярі, зігнувшись, ідуть</w:t>
      </w:r>
      <w:r w:rsidR="00560132">
        <w:rPr>
          <w:rFonts w:ascii="Times New Roman" w:hAnsi="Times New Roman" w:cs="Times New Roman"/>
          <w:i/>
          <w:sz w:val="28"/>
          <w:szCs w:val="28"/>
          <w:lang w:val="uk-UA"/>
        </w:rPr>
        <w:t xml:space="preserve"> </w:t>
      </w:r>
      <w:r w:rsidRPr="000F115E">
        <w:rPr>
          <w:rFonts w:ascii="Times New Roman" w:hAnsi="Times New Roman" w:cs="Times New Roman"/>
          <w:i/>
          <w:sz w:val="28"/>
          <w:szCs w:val="28"/>
        </w:rPr>
        <w:t>під вагою ранців на спинах…Ідуть</w:t>
      </w:r>
      <w:r w:rsidR="00560132">
        <w:rPr>
          <w:rFonts w:ascii="Times New Roman" w:hAnsi="Times New Roman" w:cs="Times New Roman"/>
          <w:i/>
          <w:sz w:val="28"/>
          <w:szCs w:val="28"/>
          <w:lang w:val="uk-UA"/>
        </w:rPr>
        <w:t xml:space="preserve"> </w:t>
      </w:r>
      <w:r w:rsidRPr="000F115E">
        <w:rPr>
          <w:rFonts w:ascii="Times New Roman" w:hAnsi="Times New Roman" w:cs="Times New Roman"/>
          <w:i/>
          <w:sz w:val="28"/>
          <w:szCs w:val="28"/>
        </w:rPr>
        <w:t>поодинці, низько</w:t>
      </w:r>
      <w:r w:rsidR="00560132">
        <w:rPr>
          <w:rFonts w:ascii="Times New Roman" w:hAnsi="Times New Roman" w:cs="Times New Roman"/>
          <w:i/>
          <w:sz w:val="28"/>
          <w:szCs w:val="28"/>
          <w:lang w:val="uk-UA"/>
        </w:rPr>
        <w:t xml:space="preserve"> </w:t>
      </w:r>
      <w:r w:rsidRPr="000F115E">
        <w:rPr>
          <w:rFonts w:ascii="Times New Roman" w:hAnsi="Times New Roman" w:cs="Times New Roman"/>
          <w:i/>
          <w:sz w:val="28"/>
          <w:szCs w:val="28"/>
        </w:rPr>
        <w:t>зігнувшись</w:t>
      </w:r>
      <w:r w:rsidR="00560132">
        <w:rPr>
          <w:rFonts w:ascii="Times New Roman" w:hAnsi="Times New Roman" w:cs="Times New Roman"/>
          <w:i/>
          <w:sz w:val="28"/>
          <w:szCs w:val="28"/>
          <w:lang w:val="uk-UA"/>
        </w:rPr>
        <w:t xml:space="preserve"> </w:t>
      </w:r>
      <w:r w:rsidRPr="000F115E">
        <w:rPr>
          <w:rFonts w:ascii="Times New Roman" w:hAnsi="Times New Roman" w:cs="Times New Roman"/>
          <w:i/>
          <w:sz w:val="28"/>
          <w:szCs w:val="28"/>
        </w:rPr>
        <w:t>під</w:t>
      </w:r>
      <w:r w:rsidR="00560132">
        <w:rPr>
          <w:rFonts w:ascii="Times New Roman" w:hAnsi="Times New Roman" w:cs="Times New Roman"/>
          <w:i/>
          <w:sz w:val="28"/>
          <w:szCs w:val="28"/>
          <w:lang w:val="uk-UA"/>
        </w:rPr>
        <w:t xml:space="preserve"> </w:t>
      </w:r>
      <w:r w:rsidRPr="000F115E">
        <w:rPr>
          <w:rFonts w:ascii="Times New Roman" w:hAnsi="Times New Roman" w:cs="Times New Roman"/>
          <w:i/>
          <w:sz w:val="28"/>
          <w:szCs w:val="28"/>
        </w:rPr>
        <w:t>тягарем, – як на Голгофу</w:t>
      </w:r>
      <w:r w:rsidRPr="000F115E">
        <w:rPr>
          <w:rFonts w:ascii="Times New Roman" w:hAnsi="Times New Roman" w:cs="Times New Roman"/>
          <w:sz w:val="28"/>
          <w:szCs w:val="28"/>
          <w:lang w:val="uk-UA"/>
        </w:rPr>
        <w:t>»</w:t>
      </w:r>
      <w:r w:rsidR="00D34AEF">
        <w:rPr>
          <w:rFonts w:ascii="Times New Roman" w:hAnsi="Times New Roman" w:cs="Times New Roman"/>
          <w:sz w:val="28"/>
          <w:szCs w:val="28"/>
        </w:rPr>
        <w:t xml:space="preserve"> [</w:t>
      </w:r>
      <w:r w:rsidR="00D34AEF" w:rsidRPr="00D34AEF">
        <w:rPr>
          <w:rFonts w:ascii="Times New Roman" w:hAnsi="Times New Roman" w:cs="Times New Roman"/>
          <w:sz w:val="28"/>
          <w:szCs w:val="28"/>
        </w:rPr>
        <w:t>13</w:t>
      </w:r>
      <w:r w:rsidR="002322F9" w:rsidRPr="000F115E">
        <w:rPr>
          <w:rFonts w:ascii="Times New Roman" w:hAnsi="Times New Roman" w:cs="Times New Roman"/>
          <w:sz w:val="28"/>
          <w:szCs w:val="28"/>
        </w:rPr>
        <w:t>]</w:t>
      </w:r>
      <w:r w:rsidRPr="000F115E">
        <w:rPr>
          <w:rFonts w:ascii="Times New Roman" w:hAnsi="Times New Roman" w:cs="Times New Roman"/>
          <w:sz w:val="28"/>
          <w:szCs w:val="28"/>
          <w:lang w:val="uk-UA"/>
        </w:rPr>
        <w:t>.</w:t>
      </w:r>
    </w:p>
    <w:p w:rsidR="00E97293" w:rsidRPr="00D34AEF" w:rsidRDefault="00E97293" w:rsidP="00441DBC">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 xml:space="preserve">Серед видів прагматичних алюзій зі значенням простору певне місце посідають автобіографічні та біографічні алюзії. Наприклад: </w:t>
      </w:r>
      <w:r w:rsidRPr="000F115E">
        <w:rPr>
          <w:rFonts w:ascii="Times New Roman" w:hAnsi="Times New Roman" w:cs="Times New Roman"/>
          <w:sz w:val="28"/>
          <w:szCs w:val="28"/>
          <w:lang w:val="en-US"/>
        </w:rPr>
        <w:t>The</w:t>
      </w:r>
      <w:r w:rsidR="00560132">
        <w:rPr>
          <w:rFonts w:ascii="Times New Roman" w:hAnsi="Times New Roman" w:cs="Times New Roman"/>
          <w:sz w:val="28"/>
          <w:szCs w:val="28"/>
          <w:lang w:val="uk-UA"/>
        </w:rPr>
        <w:t xml:space="preserve"> </w:t>
      </w:r>
      <w:r w:rsidRPr="000F115E">
        <w:rPr>
          <w:rFonts w:ascii="Times New Roman" w:hAnsi="Times New Roman" w:cs="Times New Roman"/>
          <w:sz w:val="28"/>
          <w:szCs w:val="28"/>
          <w:lang w:val="en-US"/>
        </w:rPr>
        <w:t>two</w:t>
      </w:r>
      <w:r w:rsidR="00560132">
        <w:rPr>
          <w:rFonts w:ascii="Times New Roman" w:hAnsi="Times New Roman" w:cs="Times New Roman"/>
          <w:sz w:val="28"/>
          <w:szCs w:val="28"/>
          <w:lang w:val="uk-UA"/>
        </w:rPr>
        <w:t xml:space="preserve"> </w:t>
      </w:r>
      <w:r w:rsidRPr="000F115E">
        <w:rPr>
          <w:rFonts w:ascii="Times New Roman" w:hAnsi="Times New Roman" w:cs="Times New Roman"/>
          <w:sz w:val="28"/>
          <w:szCs w:val="28"/>
          <w:lang w:val="en-US"/>
        </w:rPr>
        <w:t>cities</w:t>
      </w:r>
      <w:r w:rsidR="00560132">
        <w:rPr>
          <w:rFonts w:ascii="Times New Roman" w:hAnsi="Times New Roman" w:cs="Times New Roman"/>
          <w:sz w:val="28"/>
          <w:szCs w:val="28"/>
          <w:lang w:val="uk-UA"/>
        </w:rPr>
        <w:t xml:space="preserve"> </w:t>
      </w:r>
      <w:r w:rsidRPr="000F115E">
        <w:rPr>
          <w:rFonts w:ascii="Times New Roman" w:hAnsi="Times New Roman" w:cs="Times New Roman"/>
          <w:sz w:val="28"/>
          <w:szCs w:val="28"/>
          <w:lang w:val="en-US"/>
        </w:rPr>
        <w:t>were</w:t>
      </w:r>
      <w:r w:rsidR="00560132">
        <w:rPr>
          <w:rFonts w:ascii="Times New Roman" w:hAnsi="Times New Roman" w:cs="Times New Roman"/>
          <w:sz w:val="28"/>
          <w:szCs w:val="28"/>
          <w:lang w:val="uk-UA"/>
        </w:rPr>
        <w:t xml:space="preserve"> </w:t>
      </w:r>
      <w:r w:rsidRPr="000F115E">
        <w:rPr>
          <w:rFonts w:ascii="Times New Roman" w:hAnsi="Times New Roman" w:cs="Times New Roman"/>
          <w:sz w:val="28"/>
          <w:szCs w:val="28"/>
          <w:lang w:val="en-US"/>
        </w:rPr>
        <w:t>separated</w:t>
      </w:r>
      <w:r w:rsidR="00560132">
        <w:rPr>
          <w:rFonts w:ascii="Times New Roman" w:hAnsi="Times New Roman" w:cs="Times New Roman"/>
          <w:sz w:val="28"/>
          <w:szCs w:val="28"/>
          <w:lang w:val="uk-UA"/>
        </w:rPr>
        <w:t xml:space="preserve"> </w:t>
      </w:r>
      <w:r w:rsidRPr="000F115E">
        <w:rPr>
          <w:rFonts w:ascii="Times New Roman" w:hAnsi="Times New Roman" w:cs="Times New Roman"/>
          <w:sz w:val="28"/>
          <w:szCs w:val="28"/>
          <w:lang w:val="en-US"/>
        </w:rPr>
        <w:t>only</w:t>
      </w:r>
      <w:r w:rsidR="00560132">
        <w:rPr>
          <w:rFonts w:ascii="Times New Roman" w:hAnsi="Times New Roman" w:cs="Times New Roman"/>
          <w:sz w:val="28"/>
          <w:szCs w:val="28"/>
          <w:lang w:val="uk-UA"/>
        </w:rPr>
        <w:t xml:space="preserve"> </w:t>
      </w:r>
      <w:r w:rsidRPr="000F115E">
        <w:rPr>
          <w:rFonts w:ascii="Times New Roman" w:hAnsi="Times New Roman" w:cs="Times New Roman"/>
          <w:sz w:val="28"/>
          <w:szCs w:val="28"/>
          <w:lang w:val="en-US"/>
        </w:rPr>
        <w:t>by</w:t>
      </w:r>
      <w:r w:rsidR="00560132">
        <w:rPr>
          <w:rFonts w:ascii="Times New Roman" w:hAnsi="Times New Roman" w:cs="Times New Roman"/>
          <w:sz w:val="28"/>
          <w:szCs w:val="28"/>
          <w:lang w:val="uk-UA"/>
        </w:rPr>
        <w:t xml:space="preserve"> </w:t>
      </w:r>
      <w:r w:rsidRPr="000F115E">
        <w:rPr>
          <w:rFonts w:ascii="Times New Roman" w:hAnsi="Times New Roman" w:cs="Times New Roman"/>
          <w:sz w:val="28"/>
          <w:szCs w:val="28"/>
          <w:lang w:val="en-US"/>
        </w:rPr>
        <w:t>a</w:t>
      </w:r>
      <w:r w:rsidR="00560132">
        <w:rPr>
          <w:rFonts w:ascii="Times New Roman" w:hAnsi="Times New Roman" w:cs="Times New Roman"/>
          <w:sz w:val="28"/>
          <w:szCs w:val="28"/>
          <w:lang w:val="uk-UA"/>
        </w:rPr>
        <w:t xml:space="preserve"> </w:t>
      </w:r>
      <w:r w:rsidRPr="000F115E">
        <w:rPr>
          <w:rFonts w:ascii="Times New Roman" w:hAnsi="Times New Roman" w:cs="Times New Roman"/>
          <w:sz w:val="28"/>
          <w:szCs w:val="28"/>
          <w:lang w:val="en-US"/>
        </w:rPr>
        <w:t>thin</w:t>
      </w:r>
      <w:r w:rsidR="00560132">
        <w:rPr>
          <w:rFonts w:ascii="Times New Roman" w:hAnsi="Times New Roman" w:cs="Times New Roman"/>
          <w:sz w:val="28"/>
          <w:szCs w:val="28"/>
          <w:lang w:val="uk-UA"/>
        </w:rPr>
        <w:t xml:space="preserve"> </w:t>
      </w:r>
      <w:r w:rsidRPr="000F115E">
        <w:rPr>
          <w:rFonts w:ascii="Times New Roman" w:hAnsi="Times New Roman" w:cs="Times New Roman"/>
          <w:sz w:val="28"/>
          <w:szCs w:val="28"/>
          <w:lang w:val="en-US"/>
        </w:rPr>
        <w:t>well</w:t>
      </w:r>
      <w:r w:rsidRPr="000F115E">
        <w:rPr>
          <w:rFonts w:ascii="Times New Roman" w:hAnsi="Times New Roman" w:cs="Times New Roman"/>
          <w:sz w:val="28"/>
          <w:szCs w:val="28"/>
          <w:lang w:val="uk-UA"/>
        </w:rPr>
        <w:t>-</w:t>
      </w:r>
      <w:r w:rsidRPr="000F115E">
        <w:rPr>
          <w:rFonts w:ascii="Times New Roman" w:hAnsi="Times New Roman" w:cs="Times New Roman"/>
          <w:sz w:val="28"/>
          <w:szCs w:val="28"/>
          <w:lang w:val="en-US"/>
        </w:rPr>
        <w:t>bridged</w:t>
      </w:r>
      <w:r w:rsidR="00560132">
        <w:rPr>
          <w:rFonts w:ascii="Times New Roman" w:hAnsi="Times New Roman" w:cs="Times New Roman"/>
          <w:sz w:val="28"/>
          <w:szCs w:val="28"/>
          <w:lang w:val="uk-UA"/>
        </w:rPr>
        <w:t xml:space="preserve"> </w:t>
      </w:r>
      <w:r w:rsidRPr="000F115E">
        <w:rPr>
          <w:rFonts w:ascii="Times New Roman" w:hAnsi="Times New Roman" w:cs="Times New Roman"/>
          <w:sz w:val="28"/>
          <w:szCs w:val="28"/>
          <w:lang w:val="en-US"/>
        </w:rPr>
        <w:t>river</w:t>
      </w:r>
      <w:r w:rsidR="00D34AEF" w:rsidRPr="00D34AEF">
        <w:rPr>
          <w:rFonts w:ascii="Times New Roman" w:hAnsi="Times New Roman" w:cs="Times New Roman"/>
          <w:sz w:val="28"/>
          <w:szCs w:val="28"/>
          <w:lang w:val="uk-UA"/>
        </w:rPr>
        <w:t xml:space="preserve">. </w:t>
      </w:r>
    </w:p>
    <w:p w:rsidR="00E97293" w:rsidRPr="000F115E" w:rsidRDefault="00670510" w:rsidP="00441DBC">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lastRenderedPageBreak/>
        <w:t>Серед алюзій м</w:t>
      </w:r>
      <w:r w:rsidR="003F2D96" w:rsidRPr="000F115E">
        <w:rPr>
          <w:rFonts w:ascii="Times New Roman" w:hAnsi="Times New Roman" w:cs="Times New Roman"/>
          <w:sz w:val="28"/>
          <w:szCs w:val="28"/>
          <w:lang w:val="uk-UA"/>
        </w:rPr>
        <w:t xml:space="preserve">ожна </w:t>
      </w:r>
      <w:r w:rsidR="00441DBC" w:rsidRPr="000F115E">
        <w:rPr>
          <w:rFonts w:ascii="Times New Roman" w:hAnsi="Times New Roman" w:cs="Times New Roman"/>
          <w:sz w:val="28"/>
          <w:szCs w:val="28"/>
          <w:lang w:val="uk-UA"/>
        </w:rPr>
        <w:t xml:space="preserve">виділити </w:t>
      </w:r>
      <w:r w:rsidR="00E97293" w:rsidRPr="000F115E">
        <w:rPr>
          <w:rFonts w:ascii="Times New Roman" w:hAnsi="Times New Roman" w:cs="Times New Roman"/>
          <w:sz w:val="28"/>
          <w:szCs w:val="28"/>
          <w:lang w:val="uk-UA"/>
        </w:rPr>
        <w:t>прагматичні просторові алюзії</w:t>
      </w:r>
      <w:r w:rsidR="00441DBC" w:rsidRPr="000F115E">
        <w:rPr>
          <w:rFonts w:ascii="Times New Roman" w:hAnsi="Times New Roman" w:cs="Times New Roman"/>
          <w:sz w:val="28"/>
          <w:szCs w:val="28"/>
          <w:lang w:val="uk-UA"/>
        </w:rPr>
        <w:t xml:space="preserve">, які </w:t>
      </w:r>
      <w:r w:rsidR="00E97293" w:rsidRPr="000F115E">
        <w:rPr>
          <w:rFonts w:ascii="Times New Roman" w:hAnsi="Times New Roman" w:cs="Times New Roman"/>
          <w:sz w:val="28"/>
          <w:szCs w:val="28"/>
          <w:lang w:val="uk-UA"/>
        </w:rPr>
        <w:t xml:space="preserve"> складаються з символічних, історичних, біографічних, інформативних, характеризуючих елементів. Також алюзії можуть поєднувати метафоричні, експресивні й інші стилістичні конотації з прагматичними конотаціями оцінки. Яскравим прикладом може слугувати заголовок оповідання О. Генрі «</w:t>
      </w:r>
      <w:r w:rsidR="00E97293" w:rsidRPr="000F115E">
        <w:rPr>
          <w:rFonts w:ascii="Times New Roman" w:hAnsi="Times New Roman" w:cs="Times New Roman"/>
          <w:sz w:val="28"/>
          <w:szCs w:val="28"/>
          <w:lang w:val="en-US"/>
        </w:rPr>
        <w:t>A</w:t>
      </w:r>
      <w:r w:rsidR="00560132">
        <w:rPr>
          <w:rFonts w:ascii="Times New Roman" w:hAnsi="Times New Roman" w:cs="Times New Roman"/>
          <w:sz w:val="28"/>
          <w:szCs w:val="28"/>
          <w:lang w:val="uk-UA"/>
        </w:rPr>
        <w:t xml:space="preserve"> </w:t>
      </w:r>
      <w:r w:rsidR="00E97293" w:rsidRPr="000F115E">
        <w:rPr>
          <w:rFonts w:ascii="Times New Roman" w:hAnsi="Times New Roman" w:cs="Times New Roman"/>
          <w:sz w:val="28"/>
          <w:szCs w:val="28"/>
          <w:lang w:val="en-US"/>
        </w:rPr>
        <w:t>Madison</w:t>
      </w:r>
      <w:r w:rsidR="00560132">
        <w:rPr>
          <w:rFonts w:ascii="Times New Roman" w:hAnsi="Times New Roman" w:cs="Times New Roman"/>
          <w:sz w:val="28"/>
          <w:szCs w:val="28"/>
          <w:lang w:val="uk-UA"/>
        </w:rPr>
        <w:t xml:space="preserve"> </w:t>
      </w:r>
      <w:r w:rsidR="00E97293" w:rsidRPr="000F115E">
        <w:rPr>
          <w:rFonts w:ascii="Times New Roman" w:hAnsi="Times New Roman" w:cs="Times New Roman"/>
          <w:sz w:val="28"/>
          <w:szCs w:val="28"/>
          <w:lang w:val="en-US"/>
        </w:rPr>
        <w:t>Square</w:t>
      </w:r>
      <w:r w:rsidR="00560132">
        <w:rPr>
          <w:rFonts w:ascii="Times New Roman" w:hAnsi="Times New Roman" w:cs="Times New Roman"/>
          <w:sz w:val="28"/>
          <w:szCs w:val="28"/>
          <w:lang w:val="uk-UA"/>
        </w:rPr>
        <w:t xml:space="preserve"> </w:t>
      </w:r>
      <w:r w:rsidR="00E97293" w:rsidRPr="000F115E">
        <w:rPr>
          <w:rFonts w:ascii="Times New Roman" w:hAnsi="Times New Roman" w:cs="Times New Roman"/>
          <w:sz w:val="28"/>
          <w:szCs w:val="28"/>
          <w:lang w:val="en-US"/>
        </w:rPr>
        <w:t>Arabian</w:t>
      </w:r>
      <w:r w:rsidR="00560132">
        <w:rPr>
          <w:rFonts w:ascii="Times New Roman" w:hAnsi="Times New Roman" w:cs="Times New Roman"/>
          <w:sz w:val="28"/>
          <w:szCs w:val="28"/>
          <w:lang w:val="uk-UA"/>
        </w:rPr>
        <w:t xml:space="preserve"> </w:t>
      </w:r>
      <w:r w:rsidR="00E97293" w:rsidRPr="000F115E">
        <w:rPr>
          <w:rFonts w:ascii="Times New Roman" w:hAnsi="Times New Roman" w:cs="Times New Roman"/>
          <w:sz w:val="28"/>
          <w:szCs w:val="28"/>
          <w:lang w:val="en-US"/>
        </w:rPr>
        <w:t>Night</w:t>
      </w:r>
      <w:r w:rsidR="00E97293" w:rsidRPr="000F115E">
        <w:rPr>
          <w:rFonts w:ascii="Times New Roman" w:hAnsi="Times New Roman" w:cs="Times New Roman"/>
          <w:sz w:val="28"/>
          <w:szCs w:val="28"/>
          <w:lang w:val="uk-UA"/>
        </w:rPr>
        <w:t>», де міститься посилання на арабсь</w:t>
      </w:r>
      <w:r w:rsidR="000B44CF" w:rsidRPr="000F115E">
        <w:rPr>
          <w:rFonts w:ascii="Times New Roman" w:hAnsi="Times New Roman" w:cs="Times New Roman"/>
          <w:sz w:val="28"/>
          <w:szCs w:val="28"/>
          <w:lang w:val="uk-UA"/>
        </w:rPr>
        <w:t>кі країни, які пов’язують Нью-</w:t>
      </w:r>
      <w:r w:rsidR="00560132">
        <w:rPr>
          <w:rFonts w:ascii="Times New Roman" w:hAnsi="Times New Roman" w:cs="Times New Roman"/>
          <w:sz w:val="28"/>
          <w:szCs w:val="28"/>
          <w:lang w:val="uk-UA"/>
        </w:rPr>
        <w:t>Йорк з арабськими казками «</w:t>
      </w:r>
      <w:r w:rsidR="00E97293" w:rsidRPr="000F115E">
        <w:rPr>
          <w:rFonts w:ascii="Times New Roman" w:hAnsi="Times New Roman" w:cs="Times New Roman"/>
          <w:sz w:val="28"/>
          <w:szCs w:val="28"/>
          <w:lang w:val="uk-UA"/>
        </w:rPr>
        <w:t xml:space="preserve">Тисяча й одна ніч», утворюючи так звану інтертекстуальність. Медісон-Сквер асоціюється </w:t>
      </w:r>
      <w:r w:rsidR="000B44CF" w:rsidRPr="000F115E">
        <w:rPr>
          <w:rFonts w:ascii="Times New Roman" w:hAnsi="Times New Roman" w:cs="Times New Roman"/>
          <w:sz w:val="28"/>
          <w:szCs w:val="28"/>
          <w:lang w:val="uk-UA"/>
        </w:rPr>
        <w:t xml:space="preserve">у автора і читачів </w:t>
      </w:r>
      <w:r w:rsidR="00E97293" w:rsidRPr="000F115E">
        <w:rPr>
          <w:rFonts w:ascii="Times New Roman" w:hAnsi="Times New Roman" w:cs="Times New Roman"/>
          <w:sz w:val="28"/>
          <w:szCs w:val="28"/>
          <w:lang w:val="uk-UA"/>
        </w:rPr>
        <w:t xml:space="preserve">з багатством, оскільки в часи О. Генрі </w:t>
      </w:r>
      <w:r w:rsidR="003F2D96" w:rsidRPr="000F115E">
        <w:rPr>
          <w:rFonts w:ascii="Times New Roman" w:hAnsi="Times New Roman" w:cs="Times New Roman"/>
          <w:sz w:val="28"/>
          <w:szCs w:val="28"/>
          <w:lang w:val="uk-UA"/>
        </w:rPr>
        <w:t>це місце вважалося символом добробуту, знаходило</w:t>
      </w:r>
      <w:r w:rsidR="00E97293" w:rsidRPr="000F115E">
        <w:rPr>
          <w:rFonts w:ascii="Times New Roman" w:hAnsi="Times New Roman" w:cs="Times New Roman"/>
          <w:sz w:val="28"/>
          <w:szCs w:val="28"/>
          <w:lang w:val="uk-UA"/>
        </w:rPr>
        <w:t xml:space="preserve">ся у </w:t>
      </w:r>
      <w:r w:rsidR="003F2D96" w:rsidRPr="000F115E">
        <w:rPr>
          <w:rFonts w:ascii="Times New Roman" w:hAnsi="Times New Roman" w:cs="Times New Roman"/>
          <w:sz w:val="28"/>
          <w:szCs w:val="28"/>
          <w:lang w:val="uk-UA"/>
        </w:rPr>
        <w:t>одному з найбагатших житлових районі Нью-Йорку [</w:t>
      </w:r>
      <w:r w:rsidR="00D34AEF">
        <w:rPr>
          <w:rFonts w:ascii="Times New Roman" w:hAnsi="Times New Roman" w:cs="Times New Roman"/>
          <w:sz w:val="28"/>
          <w:szCs w:val="28"/>
          <w:lang w:val="uk-UA"/>
        </w:rPr>
        <w:t>6</w:t>
      </w:r>
      <w:r w:rsidR="00D34AEF" w:rsidRPr="00D34AEF">
        <w:rPr>
          <w:rFonts w:ascii="Times New Roman" w:hAnsi="Times New Roman" w:cs="Times New Roman"/>
          <w:sz w:val="28"/>
          <w:szCs w:val="28"/>
        </w:rPr>
        <w:t>0</w:t>
      </w:r>
      <w:r w:rsidR="003F2D96" w:rsidRPr="000F115E">
        <w:rPr>
          <w:rFonts w:ascii="Times New Roman" w:hAnsi="Times New Roman" w:cs="Times New Roman"/>
          <w:sz w:val="28"/>
          <w:szCs w:val="28"/>
          <w:lang w:val="uk-UA"/>
        </w:rPr>
        <w:t>].</w:t>
      </w:r>
    </w:p>
    <w:p w:rsidR="00E7592D" w:rsidRPr="000F115E" w:rsidRDefault="00E7592D" w:rsidP="00665B9E">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Не менш цікавим та важливим для дослідження текст</w:t>
      </w:r>
      <w:r w:rsidR="002628FC">
        <w:rPr>
          <w:rFonts w:ascii="Times New Roman" w:hAnsi="Times New Roman" w:cs="Times New Roman"/>
          <w:sz w:val="28"/>
          <w:szCs w:val="28"/>
          <w:lang w:val="uk-UA"/>
        </w:rPr>
        <w:t>ів з алюзіями можуть бути транс</w:t>
      </w:r>
      <w:r w:rsidRPr="000F115E">
        <w:rPr>
          <w:rFonts w:ascii="Times New Roman" w:hAnsi="Times New Roman" w:cs="Times New Roman"/>
          <w:sz w:val="28"/>
          <w:szCs w:val="28"/>
          <w:lang w:val="uk-UA"/>
        </w:rPr>
        <w:t>крипти аудіо роликів та мультиплікаційних фільмів. Так, у 2007 році у Фінляндії дослідником-початківцем Еско</w:t>
      </w:r>
      <w:r w:rsidR="00385F6A" w:rsidRPr="000F115E">
        <w:rPr>
          <w:rFonts w:ascii="Times New Roman" w:hAnsi="Times New Roman" w:cs="Times New Roman"/>
          <w:sz w:val="28"/>
          <w:szCs w:val="28"/>
          <w:lang w:val="uk-UA"/>
        </w:rPr>
        <w:t xml:space="preserve"> </w:t>
      </w:r>
      <w:r w:rsidR="00556514">
        <w:rPr>
          <w:rFonts w:ascii="Times New Roman" w:hAnsi="Times New Roman" w:cs="Times New Roman"/>
          <w:sz w:val="28"/>
          <w:szCs w:val="28"/>
          <w:lang w:val="uk-UA"/>
        </w:rPr>
        <w:t>Хельгреном</w:t>
      </w:r>
      <w:r w:rsidRPr="000F115E">
        <w:rPr>
          <w:rFonts w:ascii="Times New Roman" w:hAnsi="Times New Roman" w:cs="Times New Roman"/>
          <w:sz w:val="28"/>
          <w:szCs w:val="28"/>
          <w:lang w:val="uk-UA"/>
        </w:rPr>
        <w:t xml:space="preserve"> було проведено дослідження </w:t>
      </w:r>
      <w:r w:rsidR="00665B9E" w:rsidRPr="000F115E">
        <w:rPr>
          <w:rFonts w:ascii="Times New Roman" w:hAnsi="Times New Roman" w:cs="Times New Roman"/>
          <w:sz w:val="28"/>
          <w:szCs w:val="28"/>
          <w:lang w:val="uk-UA"/>
        </w:rPr>
        <w:t xml:space="preserve">декількох </w:t>
      </w:r>
      <w:r w:rsidRPr="000F115E">
        <w:rPr>
          <w:rFonts w:ascii="Times New Roman" w:hAnsi="Times New Roman" w:cs="Times New Roman"/>
          <w:sz w:val="28"/>
          <w:szCs w:val="28"/>
          <w:lang w:val="uk-UA"/>
        </w:rPr>
        <w:t xml:space="preserve">сезонів </w:t>
      </w:r>
      <w:r w:rsidR="00665B9E" w:rsidRPr="000F115E">
        <w:rPr>
          <w:rFonts w:ascii="Times New Roman" w:hAnsi="Times New Roman" w:cs="Times New Roman"/>
          <w:sz w:val="28"/>
          <w:szCs w:val="28"/>
          <w:lang w:val="uk-UA"/>
        </w:rPr>
        <w:t>(з 7 п</w:t>
      </w:r>
      <w:r w:rsidRPr="000F115E">
        <w:rPr>
          <w:rFonts w:ascii="Times New Roman" w:hAnsi="Times New Roman" w:cs="Times New Roman"/>
          <w:sz w:val="28"/>
          <w:szCs w:val="28"/>
          <w:lang w:val="uk-UA"/>
        </w:rPr>
        <w:t>о 11</w:t>
      </w:r>
      <w:r w:rsidR="00665B9E" w:rsidRPr="000F115E">
        <w:rPr>
          <w:rFonts w:ascii="Times New Roman" w:hAnsi="Times New Roman" w:cs="Times New Roman"/>
          <w:sz w:val="28"/>
          <w:szCs w:val="28"/>
          <w:lang w:val="uk-UA"/>
        </w:rPr>
        <w:t>) мультсеріалу «Сімпсони» на предмет використання та перекладу алюзій (з англійської мови на фінську)</w:t>
      </w:r>
      <w:r w:rsidRPr="000F115E">
        <w:rPr>
          <w:rFonts w:ascii="Times New Roman" w:hAnsi="Times New Roman" w:cs="Times New Roman"/>
          <w:sz w:val="28"/>
          <w:szCs w:val="28"/>
          <w:lang w:val="uk-UA"/>
        </w:rPr>
        <w:t>. Алюзії в корпусі були диференційовані за типом (вл</w:t>
      </w:r>
      <w:r w:rsidR="00665B9E" w:rsidRPr="000F115E">
        <w:rPr>
          <w:rFonts w:ascii="Times New Roman" w:hAnsi="Times New Roman" w:cs="Times New Roman"/>
          <w:sz w:val="28"/>
          <w:szCs w:val="28"/>
          <w:lang w:val="uk-UA"/>
        </w:rPr>
        <w:t>асна назва або ключова фраза ал</w:t>
      </w:r>
      <w:r w:rsidRPr="000F115E">
        <w:rPr>
          <w:rFonts w:ascii="Times New Roman" w:hAnsi="Times New Roman" w:cs="Times New Roman"/>
          <w:sz w:val="28"/>
          <w:szCs w:val="28"/>
          <w:lang w:val="uk-UA"/>
        </w:rPr>
        <w:t xml:space="preserve">юзія), і відповідно до каналу, на якому вони з'явилися (зорові або слухові). </w:t>
      </w:r>
      <w:r w:rsidR="00665B9E" w:rsidRPr="000F115E">
        <w:rPr>
          <w:rFonts w:ascii="Times New Roman" w:hAnsi="Times New Roman" w:cs="Times New Roman"/>
          <w:sz w:val="28"/>
          <w:szCs w:val="28"/>
          <w:lang w:val="uk-UA"/>
        </w:rPr>
        <w:t>Автором дослідження було встановлено, що перекладачем було надано</w:t>
      </w:r>
      <w:r w:rsidRPr="000F115E">
        <w:rPr>
          <w:rFonts w:ascii="Times New Roman" w:hAnsi="Times New Roman" w:cs="Times New Roman"/>
          <w:sz w:val="28"/>
          <w:szCs w:val="28"/>
          <w:lang w:val="uk-UA"/>
        </w:rPr>
        <w:t xml:space="preserve"> пріоритет змісту на словесному слуховому каналі, де вона застосувала стратегію перекладу у 94% алюзій. З натяків на словесний зоровий канал лише 30% алюзій потрапили в субтитри. </w:t>
      </w:r>
      <w:r w:rsidR="00665B9E" w:rsidRPr="000F115E">
        <w:rPr>
          <w:rFonts w:ascii="Times New Roman" w:hAnsi="Times New Roman" w:cs="Times New Roman"/>
          <w:sz w:val="28"/>
          <w:szCs w:val="28"/>
          <w:lang w:val="uk-UA"/>
        </w:rPr>
        <w:t xml:space="preserve">При цьому, автор дослідження зауважує, що найяскравіші алюзії були асоційовані зі святом Хелоуіна, яке є надзвичайно популярним і за межами Сполучених Штатів </w:t>
      </w:r>
      <w:r w:rsidR="007146D7" w:rsidRPr="000F115E">
        <w:rPr>
          <w:rFonts w:ascii="Times New Roman" w:hAnsi="Times New Roman" w:cs="Times New Roman"/>
          <w:sz w:val="28"/>
          <w:szCs w:val="28"/>
          <w:lang w:val="uk-UA"/>
        </w:rPr>
        <w:t>[</w:t>
      </w:r>
      <w:r w:rsidR="00D34AEF" w:rsidRPr="00D34AEF">
        <w:rPr>
          <w:rFonts w:ascii="Times New Roman" w:hAnsi="Times New Roman" w:cs="Times New Roman"/>
          <w:sz w:val="28"/>
          <w:szCs w:val="28"/>
          <w:lang w:val="uk-UA"/>
        </w:rPr>
        <w:t>5</w:t>
      </w:r>
      <w:r w:rsidR="001A6BEE" w:rsidRPr="000F115E">
        <w:rPr>
          <w:rFonts w:ascii="Times New Roman" w:hAnsi="Times New Roman" w:cs="Times New Roman"/>
          <w:sz w:val="28"/>
          <w:szCs w:val="28"/>
          <w:lang w:val="uk-UA"/>
        </w:rPr>
        <w:t>2</w:t>
      </w:r>
      <w:r w:rsidR="007146D7" w:rsidRPr="000F115E">
        <w:rPr>
          <w:rFonts w:ascii="Times New Roman" w:hAnsi="Times New Roman" w:cs="Times New Roman"/>
          <w:sz w:val="28"/>
          <w:szCs w:val="28"/>
          <w:lang w:val="uk-UA"/>
        </w:rPr>
        <w:t>].</w:t>
      </w:r>
    </w:p>
    <w:p w:rsidR="007146D7" w:rsidRPr="000F115E" w:rsidRDefault="007146D7" w:rsidP="00665B9E">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Продовжуючи таку стратегію дослідження ми вважаємо за необхідне навести власні приклади відеороликів, що містять загальнодоступні алюзії. Обидва відео є цілком сучасними та актуальним, що в перекладі, навіть цілком тривіальному, викликає посмішку у глядача/читача саме завдяки виходу використаних ситуацій за межі кордонів Великої Британіїї та С</w:t>
      </w:r>
      <w:r w:rsidR="0069693B">
        <w:rPr>
          <w:rFonts w:ascii="Times New Roman" w:hAnsi="Times New Roman" w:cs="Times New Roman"/>
          <w:sz w:val="28"/>
          <w:szCs w:val="28"/>
          <w:lang w:val="uk-UA"/>
        </w:rPr>
        <w:t>ША. Перше відео присвячене Брекз</w:t>
      </w:r>
      <w:r w:rsidRPr="000F115E">
        <w:rPr>
          <w:rFonts w:ascii="Times New Roman" w:hAnsi="Times New Roman" w:cs="Times New Roman"/>
          <w:sz w:val="28"/>
          <w:szCs w:val="28"/>
          <w:lang w:val="uk-UA"/>
        </w:rPr>
        <w:t xml:space="preserve">іту і містить алюзії на відомий фільм «Титанік» завдяки не дуже вдалому виразу Б. Джонсона про титанічний успіх цієї кампанії та спів </w:t>
      </w:r>
      <w:r w:rsidRPr="000F115E">
        <w:rPr>
          <w:rFonts w:ascii="Times New Roman" w:hAnsi="Times New Roman" w:cs="Times New Roman"/>
          <w:sz w:val="28"/>
          <w:szCs w:val="28"/>
          <w:lang w:val="uk-UA"/>
        </w:rPr>
        <w:lastRenderedPageBreak/>
        <w:t>падінню прізвищ</w:t>
      </w:r>
      <w:r w:rsidR="00D34AEF">
        <w:rPr>
          <w:rFonts w:ascii="Times New Roman" w:hAnsi="Times New Roman" w:cs="Times New Roman"/>
          <w:sz w:val="28"/>
          <w:szCs w:val="28"/>
          <w:lang w:val="uk-UA"/>
        </w:rPr>
        <w:t xml:space="preserve"> ініціатора голосуванню по Брекз</w:t>
      </w:r>
      <w:r w:rsidRPr="000F115E">
        <w:rPr>
          <w:rFonts w:ascii="Times New Roman" w:hAnsi="Times New Roman" w:cs="Times New Roman"/>
          <w:sz w:val="28"/>
          <w:szCs w:val="28"/>
          <w:lang w:val="uk-UA"/>
        </w:rPr>
        <w:t>іт</w:t>
      </w:r>
      <w:r w:rsidR="00D34AEF">
        <w:rPr>
          <w:rFonts w:ascii="Times New Roman" w:hAnsi="Times New Roman" w:cs="Times New Roman"/>
          <w:sz w:val="28"/>
          <w:szCs w:val="28"/>
          <w:lang w:val="uk-UA"/>
        </w:rPr>
        <w:t xml:space="preserve"> </w:t>
      </w:r>
      <w:r w:rsidRPr="000F115E">
        <w:rPr>
          <w:rFonts w:ascii="Times New Roman" w:hAnsi="Times New Roman" w:cs="Times New Roman"/>
          <w:sz w:val="28"/>
          <w:szCs w:val="28"/>
          <w:lang w:val="uk-UA"/>
        </w:rPr>
        <w:t>Кемерона та режисера популярного фільму</w:t>
      </w:r>
      <w:r w:rsidR="00D34AEF" w:rsidRPr="00D34AEF">
        <w:rPr>
          <w:rFonts w:ascii="Times New Roman" w:hAnsi="Times New Roman" w:cs="Times New Roman"/>
          <w:sz w:val="28"/>
          <w:szCs w:val="28"/>
          <w:lang w:val="uk-UA"/>
        </w:rPr>
        <w:t xml:space="preserve"> [64]</w:t>
      </w:r>
      <w:r w:rsidR="00D34AEF">
        <w:rPr>
          <w:rFonts w:ascii="Times New Roman" w:hAnsi="Times New Roman" w:cs="Times New Roman"/>
          <w:sz w:val="28"/>
          <w:szCs w:val="28"/>
          <w:lang w:val="uk-UA"/>
        </w:rPr>
        <w:t xml:space="preserve">. </w:t>
      </w:r>
    </w:p>
    <w:p w:rsidR="00CF361A" w:rsidRPr="00D34AEF" w:rsidRDefault="00CF361A" w:rsidP="00665B9E">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Відео спроби дівчини купити дві булочки до чаю під час обідньої перерви, перетворилася в справжнє випробування через купу запобіжних заходів, що широко використовуються під час здійснення інтернет</w:t>
      </w:r>
      <w:r w:rsidR="00457844" w:rsidRPr="000F115E">
        <w:rPr>
          <w:rFonts w:ascii="Times New Roman" w:hAnsi="Times New Roman" w:cs="Times New Roman"/>
          <w:sz w:val="28"/>
          <w:szCs w:val="28"/>
          <w:lang w:val="uk-UA"/>
        </w:rPr>
        <w:t xml:space="preserve"> покупок, набрало величезну кількість уподобань. Відео повністю пронизане алюзіями на сучасні реалії інтернет</w:t>
      </w:r>
      <w:r w:rsidR="00385F6A" w:rsidRPr="000F115E">
        <w:rPr>
          <w:rFonts w:ascii="Times New Roman" w:hAnsi="Times New Roman" w:cs="Times New Roman"/>
          <w:sz w:val="28"/>
          <w:szCs w:val="28"/>
          <w:lang w:val="uk-UA"/>
        </w:rPr>
        <w:t xml:space="preserve"> </w:t>
      </w:r>
      <w:r w:rsidR="00457844" w:rsidRPr="000F115E">
        <w:rPr>
          <w:rFonts w:ascii="Times New Roman" w:hAnsi="Times New Roman" w:cs="Times New Roman"/>
          <w:sz w:val="28"/>
          <w:szCs w:val="28"/>
          <w:lang w:val="uk-UA"/>
        </w:rPr>
        <w:t>шопінгу</w:t>
      </w:r>
      <w:r w:rsidR="00D34AEF">
        <w:rPr>
          <w:rFonts w:ascii="Times New Roman" w:hAnsi="Times New Roman" w:cs="Times New Roman"/>
          <w:sz w:val="28"/>
          <w:szCs w:val="28"/>
          <w:lang w:val="uk-UA"/>
        </w:rPr>
        <w:t xml:space="preserve">. </w:t>
      </w:r>
    </w:p>
    <w:p w:rsidR="00670510" w:rsidRPr="000F115E" w:rsidRDefault="00F67AC0" w:rsidP="00164AA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uk-UA" w:eastAsia="ru-RU"/>
        </w:rPr>
        <w:t xml:space="preserve">На підставі проаналізованих </w:t>
      </w:r>
      <w:r w:rsidR="00457844" w:rsidRPr="000F115E">
        <w:rPr>
          <w:rFonts w:ascii="Times New Roman" w:eastAsia="Times New Roman" w:hAnsi="Times New Roman" w:cs="Times New Roman"/>
          <w:sz w:val="28"/>
          <w:szCs w:val="28"/>
          <w:lang w:val="uk-UA" w:eastAsia="ru-RU"/>
        </w:rPr>
        <w:t xml:space="preserve">нами теоретичних і практичних досліджень можемо зробити висновок про актуальність проблеми алюзії та її збереженні при перекладі. </w:t>
      </w:r>
    </w:p>
    <w:p w:rsidR="002672C9" w:rsidRPr="00ED0A2D" w:rsidRDefault="000D6185" w:rsidP="00ED0A2D">
      <w:pPr>
        <w:spacing w:after="0" w:line="360" w:lineRule="auto"/>
        <w:ind w:firstLine="709"/>
        <w:jc w:val="both"/>
        <w:rPr>
          <w:rFonts w:ascii="Times New Roman" w:hAnsi="Times New Roman" w:cs="Times New Roman"/>
          <w:sz w:val="28"/>
          <w:szCs w:val="28"/>
        </w:rPr>
      </w:pPr>
      <w:r w:rsidRPr="00ED0A2D">
        <w:rPr>
          <w:rFonts w:ascii="Times New Roman" w:hAnsi="Times New Roman" w:cs="Times New Roman"/>
          <w:sz w:val="28"/>
          <w:szCs w:val="28"/>
          <w:lang w:val="uk-UA"/>
        </w:rPr>
        <w:t>Літературні алюзії є доречними не лише у художніх текстах та у поезії. Навіть серйозні фінансові форуми можуть успішно використовувати такий стилістичний прийом, за умови, що всі учасники мають спільний культурний та освітній бекграунд. Ось як про Економічний форум 201</w:t>
      </w:r>
      <w:r w:rsidR="00CD7DB9" w:rsidRPr="00ED0A2D">
        <w:rPr>
          <w:rFonts w:ascii="Times New Roman" w:hAnsi="Times New Roman" w:cs="Times New Roman"/>
          <w:sz w:val="28"/>
          <w:szCs w:val="28"/>
          <w:lang w:val="uk-UA"/>
        </w:rPr>
        <w:t>9</w:t>
      </w:r>
      <w:r w:rsidRPr="00ED0A2D">
        <w:rPr>
          <w:rFonts w:ascii="Times New Roman" w:hAnsi="Times New Roman" w:cs="Times New Roman"/>
          <w:sz w:val="28"/>
          <w:szCs w:val="28"/>
          <w:lang w:val="uk-UA"/>
        </w:rPr>
        <w:t xml:space="preserve"> року у Санкт-Петербурзі написав журналіст Сафонов, згадуючи і важливу для росіян дату народження Пушкіна. </w:t>
      </w:r>
      <w:r w:rsidR="002672C9" w:rsidRPr="00ED0A2D">
        <w:rPr>
          <w:rFonts w:ascii="Times New Roman" w:hAnsi="Times New Roman" w:cs="Times New Roman"/>
          <w:sz w:val="28"/>
          <w:szCs w:val="28"/>
          <w:lang w:val="uk-UA"/>
        </w:rPr>
        <w:t xml:space="preserve">Напевно, є якась магія в тому, що перший день збігся з ювілеєм Пушкіна. </w:t>
      </w:r>
      <w:r w:rsidR="002672C9" w:rsidRPr="00ED0A2D">
        <w:rPr>
          <w:rFonts w:ascii="Times New Roman" w:hAnsi="Times New Roman" w:cs="Times New Roman"/>
          <w:sz w:val="28"/>
          <w:szCs w:val="28"/>
        </w:rPr>
        <w:t xml:space="preserve">На форумі в принципі багато говорять. Але в цей раз говорили красиво, з анекдотами, з літературними алюзіями. Ось, наприклад, анекдот від Германа Грефа, який чудово характеризує методи управління нашої економіки. «Як врятуватися від звіра? Перетворитися на їжачка. А як перетворитися в їжачка? </w:t>
      </w:r>
      <w:r w:rsidRPr="00ED0A2D">
        <w:rPr>
          <w:rFonts w:ascii="Times New Roman" w:hAnsi="Times New Roman" w:cs="Times New Roman"/>
          <w:sz w:val="28"/>
          <w:szCs w:val="28"/>
        </w:rPr>
        <w:t>Не знаю, я стратег, а не тактик</w:t>
      </w:r>
      <w:r w:rsidR="002672C9" w:rsidRPr="00ED0A2D">
        <w:rPr>
          <w:rFonts w:ascii="Times New Roman" w:hAnsi="Times New Roman" w:cs="Times New Roman"/>
          <w:sz w:val="28"/>
          <w:szCs w:val="28"/>
        </w:rPr>
        <w:t>». Або переказ пушкінської повісті «Дубровський» від Олексія Кудріна як приклад рейдерської атаки.</w:t>
      </w:r>
    </w:p>
    <w:p w:rsidR="002672C9" w:rsidRPr="00ED0A2D" w:rsidRDefault="002672C9" w:rsidP="00D810DA">
      <w:pPr>
        <w:spacing w:after="0" w:line="360" w:lineRule="auto"/>
        <w:ind w:firstLine="709"/>
        <w:jc w:val="both"/>
        <w:rPr>
          <w:rFonts w:ascii="Times New Roman" w:hAnsi="Times New Roman" w:cs="Times New Roman"/>
          <w:sz w:val="28"/>
          <w:szCs w:val="28"/>
        </w:rPr>
      </w:pPr>
      <w:r w:rsidRPr="00ED0A2D">
        <w:rPr>
          <w:rFonts w:ascii="Times New Roman" w:hAnsi="Times New Roman" w:cs="Times New Roman"/>
          <w:sz w:val="28"/>
          <w:szCs w:val="28"/>
        </w:rPr>
        <w:t>Відзначився і глава АСВ Ю</w:t>
      </w:r>
      <w:r w:rsidR="000F78C1" w:rsidRPr="000F78C1">
        <w:rPr>
          <w:rFonts w:ascii="Times New Roman" w:hAnsi="Times New Roman" w:cs="Times New Roman"/>
          <w:sz w:val="28"/>
          <w:szCs w:val="28"/>
        </w:rPr>
        <w:t>.</w:t>
      </w:r>
      <w:r w:rsidRPr="00ED0A2D">
        <w:rPr>
          <w:rFonts w:ascii="Times New Roman" w:hAnsi="Times New Roman" w:cs="Times New Roman"/>
          <w:sz w:val="28"/>
          <w:szCs w:val="28"/>
        </w:rPr>
        <w:t xml:space="preserve"> Ісаєв, який шість з половиною років має справу з</w:t>
      </w:r>
      <w:r w:rsidRPr="00ED0A2D">
        <w:rPr>
          <w:rFonts w:ascii="Times New Roman" w:hAnsi="Times New Roman" w:cs="Times New Roman"/>
          <w:sz w:val="28"/>
          <w:szCs w:val="28"/>
          <w:lang w:val="uk-UA"/>
        </w:rPr>
        <w:t>і збанкрутілими</w:t>
      </w:r>
      <w:r w:rsidRPr="00ED0A2D">
        <w:rPr>
          <w:rFonts w:ascii="Times New Roman" w:hAnsi="Times New Roman" w:cs="Times New Roman"/>
          <w:sz w:val="28"/>
          <w:szCs w:val="28"/>
        </w:rPr>
        <w:t xml:space="preserve"> банками і їх</w:t>
      </w:r>
      <w:r w:rsidRPr="00ED0A2D">
        <w:rPr>
          <w:rFonts w:ascii="Times New Roman" w:hAnsi="Times New Roman" w:cs="Times New Roman"/>
          <w:sz w:val="28"/>
          <w:szCs w:val="28"/>
          <w:lang w:val="uk-UA"/>
        </w:rPr>
        <w:t>німи</w:t>
      </w:r>
      <w:r w:rsidRPr="00ED0A2D">
        <w:rPr>
          <w:rFonts w:ascii="Times New Roman" w:hAnsi="Times New Roman" w:cs="Times New Roman"/>
          <w:sz w:val="28"/>
          <w:szCs w:val="28"/>
        </w:rPr>
        <w:t xml:space="preserve"> банкірами. За цей час він, як Остап Бендер, втратив віру в людство.</w:t>
      </w:r>
      <w:r w:rsidR="00D810DA">
        <w:rPr>
          <w:rFonts w:ascii="Times New Roman" w:hAnsi="Times New Roman" w:cs="Times New Roman"/>
          <w:sz w:val="28"/>
          <w:szCs w:val="28"/>
          <w:lang w:val="uk-UA"/>
        </w:rPr>
        <w:t xml:space="preserve"> </w:t>
      </w:r>
      <w:r w:rsidRPr="00ED0A2D">
        <w:rPr>
          <w:rFonts w:ascii="Times New Roman" w:hAnsi="Times New Roman" w:cs="Times New Roman"/>
          <w:sz w:val="28"/>
          <w:szCs w:val="28"/>
        </w:rPr>
        <w:t>Ю</w:t>
      </w:r>
      <w:r w:rsidR="000F78C1" w:rsidRPr="000F78C1">
        <w:rPr>
          <w:rFonts w:ascii="Times New Roman" w:hAnsi="Times New Roman" w:cs="Times New Roman"/>
          <w:sz w:val="28"/>
          <w:szCs w:val="28"/>
        </w:rPr>
        <w:t>.</w:t>
      </w:r>
      <w:r w:rsidRPr="00ED0A2D">
        <w:rPr>
          <w:rFonts w:ascii="Times New Roman" w:hAnsi="Times New Roman" w:cs="Times New Roman"/>
          <w:sz w:val="28"/>
          <w:szCs w:val="28"/>
        </w:rPr>
        <w:t xml:space="preserve"> Іса</w:t>
      </w:r>
      <w:r w:rsidRPr="00ED0A2D">
        <w:rPr>
          <w:rFonts w:ascii="Times New Roman" w:hAnsi="Times New Roman" w:cs="Times New Roman"/>
          <w:sz w:val="28"/>
          <w:szCs w:val="28"/>
          <w:lang w:val="uk-UA"/>
        </w:rPr>
        <w:t>є</w:t>
      </w:r>
      <w:r w:rsidRPr="00ED0A2D">
        <w:rPr>
          <w:rFonts w:ascii="Times New Roman" w:hAnsi="Times New Roman" w:cs="Times New Roman"/>
          <w:sz w:val="28"/>
          <w:szCs w:val="28"/>
        </w:rPr>
        <w:t>в</w:t>
      </w:r>
      <w:r w:rsidRPr="00ED0A2D">
        <w:rPr>
          <w:rFonts w:ascii="Times New Roman" w:hAnsi="Times New Roman" w:cs="Times New Roman"/>
          <w:sz w:val="28"/>
          <w:szCs w:val="28"/>
          <w:lang w:val="uk-UA"/>
        </w:rPr>
        <w:t xml:space="preserve">, </w:t>
      </w:r>
      <w:r w:rsidRPr="00ED0A2D">
        <w:rPr>
          <w:rFonts w:ascii="Times New Roman" w:hAnsi="Times New Roman" w:cs="Times New Roman"/>
          <w:sz w:val="28"/>
          <w:szCs w:val="28"/>
        </w:rPr>
        <w:t xml:space="preserve">генеральний директор Державної корпорації «Агентство зі страхування вкладів» «Соціальна відповідальність бізнесу полягає в тому, щоб бути чесним. Чи відбудеться це просто тому, що банкіри захочуть стати чесніше, прозоріше, краще - я в цьому сильно не впевнений. Але не впевнений я в цьому тільки тому, що, кажучи словами </w:t>
      </w:r>
      <w:r w:rsidRPr="00ED0A2D">
        <w:rPr>
          <w:rFonts w:ascii="Times New Roman" w:hAnsi="Times New Roman" w:cs="Times New Roman"/>
          <w:sz w:val="28"/>
          <w:szCs w:val="28"/>
        </w:rPr>
        <w:lastRenderedPageBreak/>
        <w:t>іншого відомого персонажа, безсмертного, я втратив віру в людство на цій роботі».</w:t>
      </w:r>
    </w:p>
    <w:p w:rsidR="002672C9" w:rsidRPr="00D810DA" w:rsidRDefault="002672C9" w:rsidP="00D810DA">
      <w:pPr>
        <w:spacing w:after="0" w:line="360" w:lineRule="auto"/>
        <w:ind w:firstLine="709"/>
        <w:jc w:val="both"/>
        <w:rPr>
          <w:rFonts w:ascii="Times New Roman" w:hAnsi="Times New Roman" w:cs="Times New Roman"/>
          <w:sz w:val="28"/>
          <w:szCs w:val="28"/>
          <w:lang w:val="uk-UA"/>
        </w:rPr>
      </w:pPr>
      <w:r w:rsidRPr="00ED0A2D">
        <w:rPr>
          <w:rFonts w:ascii="Times New Roman" w:hAnsi="Times New Roman" w:cs="Times New Roman"/>
          <w:sz w:val="28"/>
          <w:szCs w:val="28"/>
        </w:rPr>
        <w:t xml:space="preserve">Правда, </w:t>
      </w:r>
      <w:r w:rsidR="00D810DA" w:rsidRPr="00ED0A2D">
        <w:rPr>
          <w:rFonts w:ascii="Times New Roman" w:hAnsi="Times New Roman" w:cs="Times New Roman"/>
          <w:sz w:val="28"/>
          <w:szCs w:val="28"/>
        </w:rPr>
        <w:t>Іса</w:t>
      </w:r>
      <w:r w:rsidR="00D810DA" w:rsidRPr="00ED0A2D">
        <w:rPr>
          <w:rFonts w:ascii="Times New Roman" w:hAnsi="Times New Roman" w:cs="Times New Roman"/>
          <w:sz w:val="28"/>
          <w:szCs w:val="28"/>
          <w:lang w:val="uk-UA"/>
        </w:rPr>
        <w:t>є</w:t>
      </w:r>
      <w:r w:rsidR="00D810DA" w:rsidRPr="00ED0A2D">
        <w:rPr>
          <w:rFonts w:ascii="Times New Roman" w:hAnsi="Times New Roman" w:cs="Times New Roman"/>
          <w:sz w:val="28"/>
          <w:szCs w:val="28"/>
        </w:rPr>
        <w:t xml:space="preserve">в </w:t>
      </w:r>
      <w:r w:rsidRPr="00ED0A2D">
        <w:rPr>
          <w:rFonts w:ascii="Times New Roman" w:hAnsi="Times New Roman" w:cs="Times New Roman"/>
          <w:sz w:val="28"/>
          <w:szCs w:val="28"/>
        </w:rPr>
        <w:t xml:space="preserve">не став продовжувати, що після цієї фрази герої «Золотого теляти» обговорили, скільки коштує віра в людство. </w:t>
      </w:r>
      <w:r w:rsidRPr="00ED0A2D">
        <w:rPr>
          <w:rFonts w:ascii="Times New Roman" w:hAnsi="Times New Roman" w:cs="Times New Roman"/>
          <w:sz w:val="28"/>
          <w:szCs w:val="28"/>
          <w:lang w:val="uk-UA"/>
        </w:rPr>
        <w:t>Міністр економічного розвитку Росії М</w:t>
      </w:r>
      <w:r w:rsidR="000F78C1" w:rsidRPr="000F78C1">
        <w:rPr>
          <w:rFonts w:ascii="Times New Roman" w:hAnsi="Times New Roman" w:cs="Times New Roman"/>
          <w:sz w:val="28"/>
          <w:szCs w:val="28"/>
          <w:lang w:val="uk-UA"/>
        </w:rPr>
        <w:t>.</w:t>
      </w:r>
      <w:r w:rsidRPr="00ED0A2D">
        <w:rPr>
          <w:rFonts w:ascii="Times New Roman" w:hAnsi="Times New Roman" w:cs="Times New Roman"/>
          <w:sz w:val="28"/>
          <w:szCs w:val="28"/>
          <w:lang w:val="uk-UA"/>
        </w:rPr>
        <w:t xml:space="preserve"> Орешкін звернувся до учасників форуму щодо темпів зростання доходів населення</w:t>
      </w:r>
      <w:r w:rsidR="000D6185" w:rsidRPr="00ED0A2D">
        <w:rPr>
          <w:rFonts w:ascii="Times New Roman" w:hAnsi="Times New Roman" w:cs="Times New Roman"/>
          <w:sz w:val="28"/>
          <w:szCs w:val="28"/>
          <w:lang w:val="uk-UA"/>
        </w:rPr>
        <w:t xml:space="preserve"> і </w:t>
      </w:r>
      <w:r w:rsidRPr="00ED0A2D">
        <w:rPr>
          <w:rFonts w:ascii="Times New Roman" w:hAnsi="Times New Roman" w:cs="Times New Roman"/>
          <w:sz w:val="28"/>
          <w:szCs w:val="28"/>
          <w:lang w:val="uk-UA"/>
        </w:rPr>
        <w:t xml:space="preserve">адресував </w:t>
      </w:r>
      <w:r w:rsidR="000D6185" w:rsidRPr="00ED0A2D">
        <w:rPr>
          <w:rFonts w:ascii="Times New Roman" w:hAnsi="Times New Roman" w:cs="Times New Roman"/>
          <w:sz w:val="28"/>
          <w:szCs w:val="28"/>
          <w:lang w:val="uk-UA"/>
        </w:rPr>
        <w:t xml:space="preserve">свої слова </w:t>
      </w:r>
      <w:r w:rsidRPr="00ED0A2D">
        <w:rPr>
          <w:rFonts w:ascii="Times New Roman" w:hAnsi="Times New Roman" w:cs="Times New Roman"/>
          <w:sz w:val="28"/>
          <w:szCs w:val="28"/>
          <w:lang w:val="uk-UA"/>
        </w:rPr>
        <w:t>безпос</w:t>
      </w:r>
      <w:r w:rsidR="000D6185" w:rsidRPr="00ED0A2D">
        <w:rPr>
          <w:rFonts w:ascii="Times New Roman" w:hAnsi="Times New Roman" w:cs="Times New Roman"/>
          <w:sz w:val="28"/>
          <w:szCs w:val="28"/>
          <w:lang w:val="uk-UA"/>
        </w:rPr>
        <w:t>ередньо голові Центробанку РФ Ельвірі Набіулліній</w:t>
      </w:r>
      <w:r w:rsidRPr="00ED0A2D">
        <w:rPr>
          <w:rFonts w:ascii="Times New Roman" w:hAnsi="Times New Roman" w:cs="Times New Roman"/>
          <w:sz w:val="28"/>
          <w:szCs w:val="28"/>
          <w:lang w:val="uk-UA"/>
        </w:rPr>
        <w:t xml:space="preserve">. </w:t>
      </w:r>
      <w:r w:rsidRPr="00ED0A2D">
        <w:rPr>
          <w:rFonts w:ascii="Times New Roman" w:hAnsi="Times New Roman" w:cs="Times New Roman"/>
          <w:sz w:val="28"/>
          <w:szCs w:val="28"/>
        </w:rPr>
        <w:t>Вона у відповідь зауважила, що зростає не тільки споживче кредитування, а й іпотека</w:t>
      </w:r>
      <w:r w:rsidR="000D6185" w:rsidRPr="00ED0A2D">
        <w:rPr>
          <w:rFonts w:ascii="Times New Roman" w:hAnsi="Times New Roman" w:cs="Times New Roman"/>
          <w:sz w:val="28"/>
          <w:szCs w:val="28"/>
          <w:lang w:val="uk-UA"/>
        </w:rPr>
        <w:t>, причому зробила це</w:t>
      </w:r>
      <w:r w:rsidR="000D6185" w:rsidRPr="00ED0A2D">
        <w:rPr>
          <w:rFonts w:ascii="Times New Roman" w:hAnsi="Times New Roman" w:cs="Times New Roman"/>
          <w:sz w:val="28"/>
          <w:szCs w:val="28"/>
        </w:rPr>
        <w:t xml:space="preserve"> не звичайною</w:t>
      </w:r>
      <w:r w:rsidR="000D6185" w:rsidRPr="00ED0A2D">
        <w:rPr>
          <w:rFonts w:ascii="Times New Roman" w:hAnsi="Times New Roman" w:cs="Times New Roman"/>
          <w:sz w:val="28"/>
          <w:szCs w:val="28"/>
          <w:lang w:val="uk-UA"/>
        </w:rPr>
        <w:t xml:space="preserve"> </w:t>
      </w:r>
      <w:r w:rsidR="000D6185" w:rsidRPr="00ED0A2D">
        <w:rPr>
          <w:rFonts w:ascii="Times New Roman" w:hAnsi="Times New Roman" w:cs="Times New Roman"/>
          <w:sz w:val="28"/>
          <w:szCs w:val="28"/>
        </w:rPr>
        <w:t>сух</w:t>
      </w:r>
      <w:r w:rsidR="000D6185" w:rsidRPr="00ED0A2D">
        <w:rPr>
          <w:rFonts w:ascii="Times New Roman" w:hAnsi="Times New Roman" w:cs="Times New Roman"/>
          <w:sz w:val="28"/>
          <w:szCs w:val="28"/>
          <w:lang w:val="uk-UA"/>
        </w:rPr>
        <w:t>ою</w:t>
      </w:r>
      <w:r w:rsidR="000D6185" w:rsidRPr="00ED0A2D">
        <w:rPr>
          <w:rFonts w:ascii="Times New Roman" w:hAnsi="Times New Roman" w:cs="Times New Roman"/>
          <w:sz w:val="28"/>
          <w:szCs w:val="28"/>
        </w:rPr>
        <w:t xml:space="preserve"> банкірським мовою, а прост</w:t>
      </w:r>
      <w:r w:rsidR="000D6185" w:rsidRPr="00ED0A2D">
        <w:rPr>
          <w:rFonts w:ascii="Times New Roman" w:hAnsi="Times New Roman" w:cs="Times New Roman"/>
          <w:sz w:val="28"/>
          <w:szCs w:val="28"/>
          <w:lang w:val="uk-UA"/>
        </w:rPr>
        <w:t>о</w:t>
      </w:r>
      <w:r w:rsidR="000D6185" w:rsidRPr="00ED0A2D">
        <w:rPr>
          <w:rFonts w:ascii="Times New Roman" w:hAnsi="Times New Roman" w:cs="Times New Roman"/>
          <w:sz w:val="28"/>
          <w:szCs w:val="28"/>
        </w:rPr>
        <w:t xml:space="preserve"> і зрозуміл</w:t>
      </w:r>
      <w:r w:rsidR="000D6185" w:rsidRPr="00ED0A2D">
        <w:rPr>
          <w:rFonts w:ascii="Times New Roman" w:hAnsi="Times New Roman" w:cs="Times New Roman"/>
          <w:sz w:val="28"/>
          <w:szCs w:val="28"/>
          <w:lang w:val="uk-UA"/>
        </w:rPr>
        <w:t>о</w:t>
      </w:r>
      <w:r w:rsidRPr="00ED0A2D">
        <w:rPr>
          <w:rFonts w:ascii="Times New Roman" w:hAnsi="Times New Roman" w:cs="Times New Roman"/>
          <w:sz w:val="28"/>
          <w:szCs w:val="28"/>
        </w:rPr>
        <w:t xml:space="preserve"> кожному</w:t>
      </w:r>
      <w:r w:rsidR="00D810DA" w:rsidRPr="00D810DA">
        <w:rPr>
          <w:rFonts w:ascii="Times New Roman" w:hAnsi="Times New Roman" w:cs="Times New Roman"/>
          <w:sz w:val="28"/>
          <w:szCs w:val="28"/>
        </w:rPr>
        <w:t xml:space="preserve"> [33]</w:t>
      </w:r>
      <w:r w:rsidRPr="00ED0A2D">
        <w:rPr>
          <w:rFonts w:ascii="Times New Roman" w:hAnsi="Times New Roman" w:cs="Times New Roman"/>
          <w:sz w:val="28"/>
          <w:szCs w:val="28"/>
        </w:rPr>
        <w:t>.</w:t>
      </w:r>
      <w:r w:rsidR="000D6185" w:rsidRPr="00ED0A2D">
        <w:rPr>
          <w:rFonts w:ascii="Times New Roman" w:hAnsi="Times New Roman" w:cs="Times New Roman"/>
          <w:sz w:val="28"/>
          <w:szCs w:val="28"/>
          <w:lang w:val="uk-UA"/>
        </w:rPr>
        <w:t xml:space="preserve"> </w:t>
      </w:r>
      <w:r w:rsidRPr="00ED0A2D">
        <w:rPr>
          <w:rFonts w:ascii="Times New Roman" w:hAnsi="Times New Roman" w:cs="Times New Roman"/>
          <w:sz w:val="28"/>
          <w:szCs w:val="28"/>
        </w:rPr>
        <w:t xml:space="preserve"> </w:t>
      </w:r>
    </w:p>
    <w:p w:rsidR="00133599" w:rsidRPr="00D810DA" w:rsidRDefault="00D810DA" w:rsidP="00D810DA">
      <w:pPr>
        <w:shd w:val="clear" w:color="auto" w:fill="FFFFFF"/>
        <w:spacing w:after="0" w:line="360" w:lineRule="auto"/>
        <w:ind w:firstLine="708"/>
        <w:jc w:val="both"/>
        <w:outlineLvl w:val="0"/>
        <w:rPr>
          <w:rFonts w:ascii="Times New Roman" w:eastAsia="Times New Roman" w:hAnsi="Times New Roman" w:cs="Times New Roman"/>
          <w:bCs/>
          <w:kern w:val="36"/>
          <w:sz w:val="28"/>
          <w:szCs w:val="28"/>
          <w:lang w:eastAsia="ru-RU"/>
        </w:rPr>
      </w:pPr>
      <w:r>
        <w:rPr>
          <w:rFonts w:ascii="Times New Roman" w:eastAsia="Times New Roman" w:hAnsi="Times New Roman" w:cs="Times New Roman"/>
          <w:bCs/>
          <w:kern w:val="36"/>
          <w:sz w:val="28"/>
          <w:szCs w:val="28"/>
          <w:lang w:eastAsia="ru-RU"/>
        </w:rPr>
        <w:t>Алюз</w:t>
      </w:r>
      <w:r>
        <w:rPr>
          <w:rFonts w:ascii="Times New Roman" w:eastAsia="Times New Roman" w:hAnsi="Times New Roman" w:cs="Times New Roman"/>
          <w:bCs/>
          <w:kern w:val="36"/>
          <w:sz w:val="28"/>
          <w:szCs w:val="28"/>
          <w:lang w:val="uk-UA" w:eastAsia="ru-RU"/>
        </w:rPr>
        <w:t>и</w:t>
      </w:r>
      <w:r w:rsidR="00133599" w:rsidRPr="00ED0A2D">
        <w:rPr>
          <w:rFonts w:ascii="Times New Roman" w:eastAsia="Times New Roman" w:hAnsi="Times New Roman" w:cs="Times New Roman"/>
          <w:bCs/>
          <w:kern w:val="36"/>
          <w:sz w:val="28"/>
          <w:szCs w:val="28"/>
          <w:lang w:eastAsia="ru-RU"/>
        </w:rPr>
        <w:t xml:space="preserve">вним можна вважати такий текст, який спрямований на діалог з раніше існуючими текстами, тобто це такий текст, який знаходиться в полі інтертекстуальності. Такий текст вступає у взаємодію з прецедентними текстами, але при цьому він орієнтований на спілкування з читачем, розрахований на відповідну реакцію з боку читача. Взаємодія читача з текстом і здатність читача до інтерпретації в аллюзівном тексті вкрай важлива. Текст, написаний автором, і текст, що сприймається і так </w:t>
      </w:r>
      <w:r w:rsidR="00D34AEF">
        <w:rPr>
          <w:rFonts w:ascii="Times New Roman" w:eastAsia="Times New Roman" w:hAnsi="Times New Roman" w:cs="Times New Roman"/>
          <w:bCs/>
          <w:kern w:val="36"/>
          <w:sz w:val="28"/>
          <w:szCs w:val="28"/>
          <w:lang w:eastAsia="ru-RU"/>
        </w:rPr>
        <w:t>чи інакше розуміється читачем</w:t>
      </w:r>
      <w:r w:rsidR="00D34AEF" w:rsidRPr="00D34AEF">
        <w:rPr>
          <w:rFonts w:ascii="Times New Roman" w:eastAsia="Times New Roman" w:hAnsi="Times New Roman" w:cs="Times New Roman"/>
          <w:bCs/>
          <w:kern w:val="36"/>
          <w:sz w:val="28"/>
          <w:szCs w:val="28"/>
          <w:lang w:eastAsia="ru-RU"/>
        </w:rPr>
        <w:t xml:space="preserve"> </w:t>
      </w:r>
      <w:r w:rsidR="00D34AEF">
        <w:rPr>
          <w:rFonts w:ascii="Times New Roman" w:eastAsia="Times New Roman" w:hAnsi="Times New Roman" w:cs="Times New Roman"/>
          <w:bCs/>
          <w:kern w:val="36"/>
          <w:sz w:val="28"/>
          <w:szCs w:val="28"/>
          <w:lang w:eastAsia="ru-RU"/>
        </w:rPr>
        <w:t>–</w:t>
      </w:r>
      <w:r w:rsidR="00D34AEF" w:rsidRPr="00D34AEF">
        <w:rPr>
          <w:rFonts w:ascii="Times New Roman" w:eastAsia="Times New Roman" w:hAnsi="Times New Roman" w:cs="Times New Roman"/>
          <w:bCs/>
          <w:kern w:val="36"/>
          <w:sz w:val="28"/>
          <w:szCs w:val="28"/>
          <w:lang w:eastAsia="ru-RU"/>
        </w:rPr>
        <w:t xml:space="preserve"> </w:t>
      </w:r>
      <w:r w:rsidR="00133599" w:rsidRPr="00ED0A2D">
        <w:rPr>
          <w:rFonts w:ascii="Times New Roman" w:eastAsia="Times New Roman" w:hAnsi="Times New Roman" w:cs="Times New Roman"/>
          <w:bCs/>
          <w:kern w:val="36"/>
          <w:sz w:val="28"/>
          <w:szCs w:val="28"/>
          <w:lang w:eastAsia="ru-RU"/>
        </w:rPr>
        <w:t xml:space="preserve">це не один і той же текст; саме тому автор аллюзівного тексту в першу чергу орієнтований на читача </w:t>
      </w:r>
      <w:r w:rsidRPr="00D810DA">
        <w:rPr>
          <w:rFonts w:ascii="Times New Roman" w:eastAsia="Times New Roman" w:hAnsi="Times New Roman" w:cs="Times New Roman"/>
          <w:bCs/>
          <w:kern w:val="36"/>
          <w:sz w:val="28"/>
          <w:szCs w:val="28"/>
          <w:lang w:eastAsia="ru-RU"/>
        </w:rPr>
        <w:t xml:space="preserve">[10]. </w:t>
      </w:r>
    </w:p>
    <w:p w:rsidR="00133599" w:rsidRPr="00ED0A2D" w:rsidRDefault="00133599" w:rsidP="00D810DA">
      <w:pPr>
        <w:shd w:val="clear" w:color="auto" w:fill="FFFFFF"/>
        <w:spacing w:after="0" w:line="360" w:lineRule="auto"/>
        <w:ind w:firstLine="708"/>
        <w:jc w:val="both"/>
        <w:outlineLvl w:val="0"/>
        <w:rPr>
          <w:rFonts w:ascii="Times New Roman" w:eastAsia="Times New Roman" w:hAnsi="Times New Roman" w:cs="Times New Roman"/>
          <w:bCs/>
          <w:kern w:val="36"/>
          <w:sz w:val="28"/>
          <w:szCs w:val="28"/>
          <w:lang w:eastAsia="ru-RU"/>
        </w:rPr>
      </w:pPr>
      <w:r w:rsidRPr="00ED0A2D">
        <w:rPr>
          <w:rFonts w:ascii="Times New Roman" w:eastAsia="Times New Roman" w:hAnsi="Times New Roman" w:cs="Times New Roman"/>
          <w:bCs/>
          <w:kern w:val="36"/>
          <w:sz w:val="28"/>
          <w:szCs w:val="28"/>
          <w:lang w:eastAsia="ru-RU"/>
        </w:rPr>
        <w:t>Говорячи про аллюзівном тексті, ми насправді маємо справу з двома різними текстами. Коли автор пише свій текст, у нього є певний багаж фонових знань і, крім того, деякий авторське намір, яке може бути виконане завдяки текстовим включень і тим сенсів, які ці нові включення надають тексту.Чітатель досліджує створене автором твір, і після прочитання і інтерпретації їм цей твір збагачується за рахунок тих смислів, які вносить в нього кожен читач.</w:t>
      </w:r>
      <w:r w:rsidR="00D810DA" w:rsidRPr="00D810DA">
        <w:rPr>
          <w:rFonts w:ascii="Times New Roman" w:eastAsia="Times New Roman" w:hAnsi="Times New Roman" w:cs="Times New Roman"/>
          <w:bCs/>
          <w:kern w:val="36"/>
          <w:sz w:val="28"/>
          <w:szCs w:val="28"/>
          <w:lang w:eastAsia="ru-RU"/>
        </w:rPr>
        <w:t xml:space="preserve"> </w:t>
      </w:r>
      <w:r w:rsidRPr="00ED0A2D">
        <w:rPr>
          <w:rFonts w:ascii="Times New Roman" w:eastAsia="Times New Roman" w:hAnsi="Times New Roman" w:cs="Times New Roman"/>
          <w:bCs/>
          <w:kern w:val="36"/>
          <w:sz w:val="28"/>
          <w:szCs w:val="28"/>
          <w:lang w:eastAsia="ru-RU"/>
        </w:rPr>
        <w:t xml:space="preserve">Деякі алюзії при прочитанні неминуче залишаються непізнаними, в результаті чого обсяг смислів «читацького» тексту буде набагато вже смислового обсягу «авторського» тексту. Можлива і протилежна ситуація: деякі смисли можуть виявитися розширеними читачем завдяки його фонових знань. У деяких випадках обсяг знань читача може виявитися трохи ширше обсягу знань автора, і тоді в текст будуть привнесені нові значення та </w:t>
      </w:r>
      <w:r w:rsidRPr="00ED0A2D">
        <w:rPr>
          <w:rFonts w:ascii="Times New Roman" w:eastAsia="Times New Roman" w:hAnsi="Times New Roman" w:cs="Times New Roman"/>
          <w:bCs/>
          <w:kern w:val="36"/>
          <w:sz w:val="28"/>
          <w:szCs w:val="28"/>
          <w:lang w:eastAsia="ru-RU"/>
        </w:rPr>
        <w:lastRenderedPageBreak/>
        <w:t xml:space="preserve">інтерпретації </w:t>
      </w:r>
      <w:r w:rsidR="00D810DA" w:rsidRPr="00D810DA">
        <w:rPr>
          <w:rFonts w:ascii="Times New Roman" w:eastAsia="Times New Roman" w:hAnsi="Times New Roman" w:cs="Times New Roman"/>
          <w:bCs/>
          <w:kern w:val="36"/>
          <w:sz w:val="28"/>
          <w:szCs w:val="28"/>
          <w:lang w:eastAsia="ru-RU"/>
        </w:rPr>
        <w:t xml:space="preserve">[20]. </w:t>
      </w:r>
      <w:r w:rsidR="00D810DA">
        <w:rPr>
          <w:rFonts w:ascii="Times New Roman" w:eastAsia="Times New Roman" w:hAnsi="Times New Roman" w:cs="Times New Roman"/>
          <w:bCs/>
          <w:kern w:val="36"/>
          <w:sz w:val="28"/>
          <w:szCs w:val="28"/>
          <w:lang w:eastAsia="ru-RU"/>
        </w:rPr>
        <w:t>Вплив алюз</w:t>
      </w:r>
      <w:r w:rsidR="00D810DA">
        <w:rPr>
          <w:rFonts w:ascii="Times New Roman" w:eastAsia="Times New Roman" w:hAnsi="Times New Roman" w:cs="Times New Roman"/>
          <w:bCs/>
          <w:kern w:val="36"/>
          <w:sz w:val="28"/>
          <w:szCs w:val="28"/>
          <w:lang w:val="uk-UA" w:eastAsia="ru-RU"/>
        </w:rPr>
        <w:t>и</w:t>
      </w:r>
      <w:r w:rsidRPr="00ED0A2D">
        <w:rPr>
          <w:rFonts w:ascii="Times New Roman" w:eastAsia="Times New Roman" w:hAnsi="Times New Roman" w:cs="Times New Roman"/>
          <w:bCs/>
          <w:kern w:val="36"/>
          <w:sz w:val="28"/>
          <w:szCs w:val="28"/>
          <w:lang w:eastAsia="ru-RU"/>
        </w:rPr>
        <w:t>вного тексту на читача, зрозуміло, заздалегідь планується автором. При цьому</w:t>
      </w:r>
      <w:r w:rsidR="00D810DA" w:rsidRPr="00D810DA">
        <w:rPr>
          <w:rFonts w:ascii="Times New Roman" w:eastAsia="Times New Roman" w:hAnsi="Times New Roman" w:cs="Times New Roman"/>
          <w:bCs/>
          <w:kern w:val="36"/>
          <w:sz w:val="28"/>
          <w:szCs w:val="28"/>
          <w:lang w:eastAsia="ru-RU"/>
        </w:rPr>
        <w:t>,</w:t>
      </w:r>
      <w:r w:rsidRPr="00ED0A2D">
        <w:rPr>
          <w:rFonts w:ascii="Times New Roman" w:eastAsia="Times New Roman" w:hAnsi="Times New Roman" w:cs="Times New Roman"/>
          <w:bCs/>
          <w:kern w:val="36"/>
          <w:sz w:val="28"/>
          <w:szCs w:val="28"/>
          <w:lang w:eastAsia="ru-RU"/>
        </w:rPr>
        <w:t xml:space="preserve"> автор тексту зацікавлений в тому, щоб читач впізнав використані ним алюзії, щоб читач мав уявлення, частиною якого початкового тексту ці алюзії є, інакше прагматичний сенс може виявитися втраченим.</w:t>
      </w:r>
    </w:p>
    <w:p w:rsidR="00783C8E" w:rsidRPr="00D810DA" w:rsidRDefault="00D810DA" w:rsidP="00D810DA">
      <w:pPr>
        <w:shd w:val="clear" w:color="auto" w:fill="FFFFFF"/>
        <w:spacing w:after="0" w:line="360" w:lineRule="auto"/>
        <w:ind w:firstLine="708"/>
        <w:jc w:val="both"/>
        <w:outlineLvl w:val="0"/>
        <w:rPr>
          <w:rFonts w:ascii="Times New Roman" w:eastAsia="Times New Roman" w:hAnsi="Times New Roman" w:cs="Times New Roman"/>
          <w:bCs/>
          <w:kern w:val="36"/>
          <w:sz w:val="28"/>
          <w:szCs w:val="28"/>
          <w:lang w:val="uk-UA" w:eastAsia="ru-RU"/>
        </w:rPr>
      </w:pPr>
      <w:r>
        <w:rPr>
          <w:rFonts w:ascii="Times New Roman" w:eastAsia="Times New Roman" w:hAnsi="Times New Roman" w:cs="Times New Roman"/>
          <w:bCs/>
          <w:kern w:val="36"/>
          <w:sz w:val="28"/>
          <w:szCs w:val="28"/>
          <w:lang w:eastAsia="ru-RU"/>
        </w:rPr>
        <w:t>У будь-якому алюз</w:t>
      </w:r>
      <w:r>
        <w:rPr>
          <w:rFonts w:ascii="Times New Roman" w:eastAsia="Times New Roman" w:hAnsi="Times New Roman" w:cs="Times New Roman"/>
          <w:bCs/>
          <w:kern w:val="36"/>
          <w:sz w:val="28"/>
          <w:szCs w:val="28"/>
          <w:lang w:val="uk-UA" w:eastAsia="ru-RU"/>
        </w:rPr>
        <w:t>и</w:t>
      </w:r>
      <w:r w:rsidR="00133599" w:rsidRPr="00ED0A2D">
        <w:rPr>
          <w:rFonts w:ascii="Times New Roman" w:eastAsia="Times New Roman" w:hAnsi="Times New Roman" w:cs="Times New Roman"/>
          <w:bCs/>
          <w:kern w:val="36"/>
          <w:sz w:val="28"/>
          <w:szCs w:val="28"/>
          <w:lang w:eastAsia="ru-RU"/>
        </w:rPr>
        <w:t>вном</w:t>
      </w:r>
      <w:r>
        <w:rPr>
          <w:rFonts w:ascii="Times New Roman" w:eastAsia="Times New Roman" w:hAnsi="Times New Roman" w:cs="Times New Roman"/>
          <w:bCs/>
          <w:kern w:val="36"/>
          <w:sz w:val="28"/>
          <w:szCs w:val="28"/>
          <w:lang w:val="uk-UA" w:eastAsia="ru-RU"/>
        </w:rPr>
        <w:t>у</w:t>
      </w:r>
      <w:r w:rsidR="00133599" w:rsidRPr="00ED0A2D">
        <w:rPr>
          <w:rFonts w:ascii="Times New Roman" w:eastAsia="Times New Roman" w:hAnsi="Times New Roman" w:cs="Times New Roman"/>
          <w:bCs/>
          <w:kern w:val="36"/>
          <w:sz w:val="28"/>
          <w:szCs w:val="28"/>
          <w:lang w:eastAsia="ru-RU"/>
        </w:rPr>
        <w:t xml:space="preserve"> тексті існує контекст, який спрямований на прецедентні тексти і фонові знання. Це той слойпрецедентной інформації, яку автор вважав за потрібне привнести в свій новий текст. Будь</w:t>
      </w:r>
      <w:r w:rsidR="00FD2A81" w:rsidRPr="00FD2A81">
        <w:rPr>
          <w:rFonts w:ascii="Times New Roman" w:eastAsia="Times New Roman" w:hAnsi="Times New Roman" w:cs="Times New Roman"/>
          <w:bCs/>
          <w:kern w:val="36"/>
          <w:sz w:val="28"/>
          <w:szCs w:val="28"/>
          <w:lang w:eastAsia="ru-RU"/>
        </w:rPr>
        <w:t>-</w:t>
      </w:r>
      <w:r w:rsidR="00FD2A81">
        <w:rPr>
          <w:rFonts w:ascii="Times New Roman" w:eastAsia="Times New Roman" w:hAnsi="Times New Roman" w:cs="Times New Roman"/>
          <w:bCs/>
          <w:kern w:val="36"/>
          <w:sz w:val="28"/>
          <w:szCs w:val="28"/>
          <w:lang w:val="uk-UA" w:eastAsia="ru-RU"/>
        </w:rPr>
        <w:t>який</w:t>
      </w:r>
      <w:r>
        <w:rPr>
          <w:rFonts w:ascii="Times New Roman" w:eastAsia="Times New Roman" w:hAnsi="Times New Roman" w:cs="Times New Roman"/>
          <w:bCs/>
          <w:kern w:val="36"/>
          <w:sz w:val="28"/>
          <w:szCs w:val="28"/>
          <w:lang w:eastAsia="ru-RU"/>
        </w:rPr>
        <w:t xml:space="preserve"> алюз</w:t>
      </w:r>
      <w:r>
        <w:rPr>
          <w:rFonts w:ascii="Times New Roman" w:eastAsia="Times New Roman" w:hAnsi="Times New Roman" w:cs="Times New Roman"/>
          <w:bCs/>
          <w:kern w:val="36"/>
          <w:sz w:val="28"/>
          <w:szCs w:val="28"/>
          <w:lang w:val="uk-UA" w:eastAsia="ru-RU"/>
        </w:rPr>
        <w:t>и</w:t>
      </w:r>
      <w:r w:rsidR="00133599" w:rsidRPr="00ED0A2D">
        <w:rPr>
          <w:rFonts w:ascii="Times New Roman" w:eastAsia="Times New Roman" w:hAnsi="Times New Roman" w:cs="Times New Roman"/>
          <w:bCs/>
          <w:kern w:val="36"/>
          <w:sz w:val="28"/>
          <w:szCs w:val="28"/>
          <w:lang w:eastAsia="ru-RU"/>
        </w:rPr>
        <w:t xml:space="preserve">вний текст «грає» з читачем і веде з ним самостійний діалог відповідно </w:t>
      </w:r>
      <w:r w:rsidR="00FD2A81">
        <w:rPr>
          <w:rFonts w:ascii="Times New Roman" w:eastAsia="Times New Roman" w:hAnsi="Times New Roman" w:cs="Times New Roman"/>
          <w:bCs/>
          <w:kern w:val="36"/>
          <w:sz w:val="28"/>
          <w:szCs w:val="28"/>
          <w:lang w:val="uk-UA" w:eastAsia="ru-RU"/>
        </w:rPr>
        <w:t xml:space="preserve">до </w:t>
      </w:r>
      <w:r w:rsidR="00FD2A81">
        <w:rPr>
          <w:rFonts w:ascii="Times New Roman" w:eastAsia="Times New Roman" w:hAnsi="Times New Roman" w:cs="Times New Roman"/>
          <w:bCs/>
          <w:kern w:val="36"/>
          <w:sz w:val="28"/>
          <w:szCs w:val="28"/>
          <w:lang w:eastAsia="ru-RU"/>
        </w:rPr>
        <w:t>авторськ</w:t>
      </w:r>
      <w:r w:rsidR="00FD2A81">
        <w:rPr>
          <w:rFonts w:ascii="Times New Roman" w:eastAsia="Times New Roman" w:hAnsi="Times New Roman" w:cs="Times New Roman"/>
          <w:bCs/>
          <w:kern w:val="36"/>
          <w:sz w:val="28"/>
          <w:szCs w:val="28"/>
          <w:lang w:val="uk-UA" w:eastAsia="ru-RU"/>
        </w:rPr>
        <w:t>ого</w:t>
      </w:r>
      <w:r w:rsidR="00133599" w:rsidRPr="00ED0A2D">
        <w:rPr>
          <w:rFonts w:ascii="Times New Roman" w:eastAsia="Times New Roman" w:hAnsi="Times New Roman" w:cs="Times New Roman"/>
          <w:bCs/>
          <w:kern w:val="36"/>
          <w:sz w:val="28"/>
          <w:szCs w:val="28"/>
          <w:lang w:eastAsia="ru-RU"/>
        </w:rPr>
        <w:t xml:space="preserve"> задум</w:t>
      </w:r>
      <w:r w:rsidR="00FD2A81">
        <w:rPr>
          <w:rFonts w:ascii="Times New Roman" w:eastAsia="Times New Roman" w:hAnsi="Times New Roman" w:cs="Times New Roman"/>
          <w:bCs/>
          <w:kern w:val="36"/>
          <w:sz w:val="28"/>
          <w:szCs w:val="28"/>
          <w:lang w:val="uk-UA" w:eastAsia="ru-RU"/>
        </w:rPr>
        <w:t xml:space="preserve">у. </w:t>
      </w:r>
      <w:r>
        <w:rPr>
          <w:rFonts w:ascii="Times New Roman" w:eastAsia="Times New Roman" w:hAnsi="Times New Roman" w:cs="Times New Roman"/>
          <w:bCs/>
          <w:kern w:val="36"/>
          <w:sz w:val="28"/>
          <w:szCs w:val="28"/>
          <w:lang w:val="uk-UA" w:eastAsia="ru-RU"/>
        </w:rPr>
        <w:t xml:space="preserve"> </w:t>
      </w:r>
      <w:r>
        <w:rPr>
          <w:rFonts w:ascii="Times New Roman" w:hAnsi="Times New Roman" w:cs="Times New Roman"/>
          <w:sz w:val="28"/>
          <w:szCs w:val="28"/>
          <w:lang w:val="uk-UA"/>
        </w:rPr>
        <w:t>Ал</w:t>
      </w:r>
      <w:r w:rsidR="00FD2A81">
        <w:rPr>
          <w:rFonts w:ascii="Times New Roman" w:hAnsi="Times New Roman" w:cs="Times New Roman"/>
          <w:sz w:val="28"/>
          <w:szCs w:val="28"/>
          <w:lang w:val="uk-UA"/>
        </w:rPr>
        <w:t>юзія</w:t>
      </w:r>
      <w:r>
        <w:rPr>
          <w:rFonts w:ascii="Times New Roman" w:hAnsi="Times New Roman" w:cs="Times New Roman"/>
          <w:sz w:val="28"/>
          <w:szCs w:val="28"/>
          <w:lang w:val="uk-UA"/>
        </w:rPr>
        <w:t xml:space="preserve"> – </w:t>
      </w:r>
      <w:r w:rsidR="00783C8E" w:rsidRPr="00ED0A2D">
        <w:rPr>
          <w:rFonts w:ascii="Times New Roman" w:hAnsi="Times New Roman" w:cs="Times New Roman"/>
          <w:sz w:val="28"/>
          <w:szCs w:val="28"/>
          <w:lang w:val="uk-UA"/>
        </w:rPr>
        <w:t xml:space="preserve">це яскравий стилістичний прийом, що збільшує образність тексту та його насиченість предметно-логічною інформацією. </w:t>
      </w:r>
      <w:r w:rsidR="00783C8E" w:rsidRPr="00ED0A2D">
        <w:rPr>
          <w:rFonts w:ascii="Times New Roman" w:hAnsi="Times New Roman" w:cs="Times New Roman"/>
          <w:sz w:val="28"/>
          <w:szCs w:val="28"/>
        </w:rPr>
        <w:t>Однак поняття аллюзії на сьогоднішній день не має чтетка обозначених границь, тому він має інші способи відсилки до попереднього тексту - такі, як цитата, ремінісценція тощо.</w:t>
      </w:r>
      <w:r>
        <w:rPr>
          <w:rFonts w:ascii="Times New Roman" w:eastAsia="Times New Roman" w:hAnsi="Times New Roman" w:cs="Times New Roman"/>
          <w:bCs/>
          <w:kern w:val="36"/>
          <w:sz w:val="28"/>
          <w:szCs w:val="28"/>
          <w:lang w:val="uk-UA" w:eastAsia="ru-RU"/>
        </w:rPr>
        <w:t xml:space="preserve"> </w:t>
      </w:r>
      <w:r>
        <w:rPr>
          <w:rFonts w:ascii="Times New Roman" w:hAnsi="Times New Roman" w:cs="Times New Roman"/>
          <w:sz w:val="28"/>
          <w:szCs w:val="28"/>
        </w:rPr>
        <w:t>Ал</w:t>
      </w:r>
      <w:r w:rsidR="00FD2A81">
        <w:rPr>
          <w:rFonts w:ascii="Times New Roman" w:hAnsi="Times New Roman" w:cs="Times New Roman"/>
          <w:sz w:val="28"/>
          <w:szCs w:val="28"/>
        </w:rPr>
        <w:t>юзія</w:t>
      </w:r>
      <w:r w:rsidR="00FD2A81" w:rsidRPr="00FD2A81">
        <w:rPr>
          <w:rFonts w:ascii="Times New Roman" w:hAnsi="Times New Roman" w:cs="Times New Roman"/>
          <w:sz w:val="28"/>
          <w:szCs w:val="28"/>
        </w:rPr>
        <w:t xml:space="preserve"> </w:t>
      </w:r>
      <w:r w:rsidR="00FD2A81">
        <w:rPr>
          <w:rFonts w:ascii="Times New Roman" w:hAnsi="Times New Roman" w:cs="Times New Roman"/>
          <w:sz w:val="28"/>
          <w:szCs w:val="28"/>
        </w:rPr>
        <w:t>–</w:t>
      </w:r>
      <w:r w:rsidR="00FD2A81" w:rsidRPr="00FD2A81">
        <w:rPr>
          <w:rFonts w:ascii="Times New Roman" w:hAnsi="Times New Roman" w:cs="Times New Roman"/>
          <w:sz w:val="28"/>
          <w:szCs w:val="28"/>
        </w:rPr>
        <w:t xml:space="preserve"> </w:t>
      </w:r>
      <w:r w:rsidR="00FD2A81">
        <w:rPr>
          <w:rFonts w:ascii="Times New Roman" w:hAnsi="Times New Roman" w:cs="Times New Roman"/>
          <w:sz w:val="28"/>
          <w:szCs w:val="28"/>
        </w:rPr>
        <w:t xml:space="preserve">це </w:t>
      </w:r>
      <w:r w:rsidR="00783C8E" w:rsidRPr="00ED0A2D">
        <w:rPr>
          <w:rFonts w:ascii="Times New Roman" w:hAnsi="Times New Roman" w:cs="Times New Roman"/>
          <w:sz w:val="28"/>
          <w:szCs w:val="28"/>
        </w:rPr>
        <w:t>наявність у текстових елементах, функція яких знаходиться в зазначеннях на посиланні тексту з іншими текстами або же відсилками до визначеного історичного, культ</w:t>
      </w:r>
      <w:r w:rsidR="00FD2A81">
        <w:rPr>
          <w:rFonts w:ascii="Times New Roman" w:hAnsi="Times New Roman" w:cs="Times New Roman"/>
          <w:sz w:val="28"/>
          <w:szCs w:val="28"/>
        </w:rPr>
        <w:t>урного та біографічного факту</w:t>
      </w:r>
      <w:r w:rsidR="00FD2A81" w:rsidRPr="00FD2A81">
        <w:rPr>
          <w:rFonts w:ascii="Times New Roman" w:hAnsi="Times New Roman" w:cs="Times New Roman"/>
          <w:sz w:val="28"/>
          <w:szCs w:val="28"/>
        </w:rPr>
        <w:t xml:space="preserve"> </w:t>
      </w:r>
      <w:r w:rsidR="00783C8E" w:rsidRPr="00ED0A2D">
        <w:rPr>
          <w:rFonts w:ascii="Times New Roman" w:hAnsi="Times New Roman" w:cs="Times New Roman"/>
          <w:sz w:val="28"/>
          <w:szCs w:val="28"/>
        </w:rPr>
        <w:t>[</w:t>
      </w:r>
      <w:r w:rsidR="00FD2A81">
        <w:rPr>
          <w:rFonts w:ascii="Times New Roman" w:hAnsi="Times New Roman" w:cs="Times New Roman"/>
          <w:sz w:val="28"/>
          <w:szCs w:val="28"/>
          <w:lang w:val="uk-UA"/>
        </w:rPr>
        <w:t>2</w:t>
      </w:r>
      <w:r w:rsidR="00FD2A81" w:rsidRPr="00FD2A81">
        <w:rPr>
          <w:rFonts w:ascii="Times New Roman" w:hAnsi="Times New Roman" w:cs="Times New Roman"/>
          <w:sz w:val="28"/>
          <w:szCs w:val="28"/>
        </w:rPr>
        <w:t xml:space="preserve">]. </w:t>
      </w:r>
      <w:r w:rsidR="00783C8E" w:rsidRPr="00ED0A2D">
        <w:rPr>
          <w:rFonts w:ascii="Times New Roman" w:hAnsi="Times New Roman" w:cs="Times New Roman"/>
          <w:sz w:val="28"/>
          <w:szCs w:val="28"/>
        </w:rPr>
        <w:t>Елементи, що виявляють зв'язок між текстами, називаються ма</w:t>
      </w:r>
      <w:r>
        <w:rPr>
          <w:rFonts w:ascii="Times New Roman" w:hAnsi="Times New Roman" w:cs="Times New Roman"/>
          <w:sz w:val="28"/>
          <w:szCs w:val="28"/>
        </w:rPr>
        <w:t>ркерами, або репрезентантами ал</w:t>
      </w:r>
      <w:r w:rsidR="00783C8E" w:rsidRPr="00ED0A2D">
        <w:rPr>
          <w:rFonts w:ascii="Times New Roman" w:hAnsi="Times New Roman" w:cs="Times New Roman"/>
          <w:sz w:val="28"/>
          <w:szCs w:val="28"/>
        </w:rPr>
        <w:t>юзій, тексти та факти реальності, які здійснюються відсилками, називаютьс</w:t>
      </w:r>
      <w:r w:rsidR="00FD2A81">
        <w:rPr>
          <w:rFonts w:ascii="Times New Roman" w:hAnsi="Times New Roman" w:cs="Times New Roman"/>
          <w:sz w:val="28"/>
          <w:szCs w:val="28"/>
        </w:rPr>
        <w:t xml:space="preserve">я денотатами </w:t>
      </w:r>
      <w:r>
        <w:rPr>
          <w:rFonts w:ascii="Times New Roman" w:hAnsi="Times New Roman" w:cs="Times New Roman"/>
          <w:sz w:val="28"/>
          <w:szCs w:val="28"/>
        </w:rPr>
        <w:t>ал</w:t>
      </w:r>
      <w:r w:rsidR="00FD2A81">
        <w:rPr>
          <w:rFonts w:ascii="Times New Roman" w:hAnsi="Times New Roman" w:cs="Times New Roman"/>
          <w:sz w:val="28"/>
          <w:szCs w:val="28"/>
        </w:rPr>
        <w:t>юзій</w:t>
      </w:r>
      <w:r w:rsidR="00783C8E" w:rsidRPr="00ED0A2D">
        <w:rPr>
          <w:rFonts w:ascii="Times New Roman" w:hAnsi="Times New Roman" w:cs="Times New Roman"/>
          <w:sz w:val="28"/>
          <w:szCs w:val="28"/>
        </w:rPr>
        <w:t xml:space="preserve"> [</w:t>
      </w:r>
      <w:r w:rsidR="00FD2A81" w:rsidRPr="00FD2A81">
        <w:rPr>
          <w:rFonts w:ascii="Times New Roman" w:hAnsi="Times New Roman" w:cs="Times New Roman"/>
          <w:sz w:val="28"/>
          <w:szCs w:val="28"/>
        </w:rPr>
        <w:t>2</w:t>
      </w:r>
      <w:r w:rsidR="00783C8E" w:rsidRPr="00ED0A2D">
        <w:rPr>
          <w:rFonts w:ascii="Times New Roman" w:hAnsi="Times New Roman" w:cs="Times New Roman"/>
          <w:sz w:val="28"/>
          <w:szCs w:val="28"/>
        </w:rPr>
        <w:t>]</w:t>
      </w:r>
      <w:r w:rsidR="00FD2A81" w:rsidRPr="00FD2A81">
        <w:rPr>
          <w:rFonts w:ascii="Times New Roman" w:hAnsi="Times New Roman" w:cs="Times New Roman"/>
          <w:sz w:val="28"/>
          <w:szCs w:val="28"/>
        </w:rPr>
        <w:t>.</w:t>
      </w:r>
    </w:p>
    <w:p w:rsidR="00FD2A81" w:rsidRDefault="00D810DA" w:rsidP="00D810DA">
      <w:pPr>
        <w:shd w:val="clear" w:color="auto" w:fill="FFFFFF"/>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w:t>
      </w:r>
      <w:r w:rsidRPr="00D810DA">
        <w:rPr>
          <w:rFonts w:ascii="Times New Roman" w:hAnsi="Times New Roman" w:cs="Times New Roman"/>
          <w:sz w:val="28"/>
          <w:szCs w:val="28"/>
          <w:lang w:val="uk-UA"/>
        </w:rPr>
        <w:t>денотат</w:t>
      </w:r>
      <w:r>
        <w:rPr>
          <w:rFonts w:ascii="Times New Roman" w:hAnsi="Times New Roman" w:cs="Times New Roman"/>
          <w:sz w:val="28"/>
          <w:szCs w:val="28"/>
          <w:lang w:val="uk-UA"/>
        </w:rPr>
        <w:t>ів</w:t>
      </w:r>
      <w:r w:rsidR="00783C8E" w:rsidRPr="00D810DA">
        <w:rPr>
          <w:rFonts w:ascii="Times New Roman" w:hAnsi="Times New Roman" w:cs="Times New Roman"/>
          <w:sz w:val="28"/>
          <w:szCs w:val="28"/>
          <w:lang w:val="uk-UA"/>
        </w:rPr>
        <w:t xml:space="preserve"> аллюзії необхідно віднести пре</w:t>
      </w:r>
      <w:r w:rsidRPr="00D810DA">
        <w:rPr>
          <w:rFonts w:ascii="Times New Roman" w:hAnsi="Times New Roman" w:cs="Times New Roman"/>
          <w:sz w:val="28"/>
          <w:szCs w:val="28"/>
          <w:lang w:val="uk-UA"/>
        </w:rPr>
        <w:t>цедентні тексти (або претексти)</w:t>
      </w:r>
      <w:r w:rsidR="00783C8E" w:rsidRPr="00D810DA">
        <w:rPr>
          <w:rFonts w:ascii="Times New Roman" w:hAnsi="Times New Roman" w:cs="Times New Roman"/>
          <w:sz w:val="28"/>
          <w:szCs w:val="28"/>
          <w:lang w:val="uk-UA"/>
        </w:rPr>
        <w:t>: (1) значущі для цього чи ін</w:t>
      </w:r>
      <w:r w:rsidR="00FD2A81">
        <w:rPr>
          <w:rFonts w:ascii="Times New Roman" w:hAnsi="Times New Roman" w:cs="Times New Roman"/>
          <w:sz w:val="28"/>
          <w:szCs w:val="28"/>
          <w:lang w:val="uk-UA"/>
        </w:rPr>
        <w:t>ш</w:t>
      </w:r>
      <w:r w:rsidR="00783C8E" w:rsidRPr="00D810DA">
        <w:rPr>
          <w:rFonts w:ascii="Times New Roman" w:hAnsi="Times New Roman" w:cs="Times New Roman"/>
          <w:sz w:val="28"/>
          <w:szCs w:val="28"/>
          <w:lang w:val="uk-UA"/>
        </w:rPr>
        <w:t xml:space="preserve">их особистостей у знайомому або емоційному відношенні, (2) що мають </w:t>
      </w:r>
      <w:r w:rsidR="00FD2A81">
        <w:rPr>
          <w:rFonts w:ascii="Times New Roman" w:hAnsi="Times New Roman" w:cs="Times New Roman"/>
          <w:sz w:val="28"/>
          <w:szCs w:val="28"/>
          <w:lang w:val="uk-UA"/>
        </w:rPr>
        <w:t xml:space="preserve">надособистісний </w:t>
      </w:r>
      <w:r w:rsidR="00FD2A81" w:rsidRPr="00D810DA">
        <w:rPr>
          <w:rFonts w:ascii="Times New Roman" w:hAnsi="Times New Roman" w:cs="Times New Roman"/>
          <w:sz w:val="28"/>
          <w:szCs w:val="28"/>
          <w:lang w:val="uk-UA"/>
        </w:rPr>
        <w:t>характер</w:t>
      </w:r>
      <w:r w:rsidR="00FD2A81">
        <w:rPr>
          <w:rFonts w:ascii="Times New Roman" w:hAnsi="Times New Roman" w:cs="Times New Roman"/>
          <w:sz w:val="28"/>
          <w:szCs w:val="28"/>
          <w:lang w:val="uk-UA"/>
        </w:rPr>
        <w:t xml:space="preserve">, </w:t>
      </w:r>
      <w:r w:rsidR="00FD2A81" w:rsidRPr="00D810DA">
        <w:rPr>
          <w:rFonts w:ascii="Times New Roman" w:hAnsi="Times New Roman" w:cs="Times New Roman"/>
          <w:sz w:val="28"/>
          <w:szCs w:val="28"/>
          <w:lang w:val="uk-UA"/>
        </w:rPr>
        <w:t>добре відомі широкому о</w:t>
      </w:r>
      <w:r w:rsidR="00FD2A81">
        <w:rPr>
          <w:rFonts w:ascii="Times New Roman" w:hAnsi="Times New Roman" w:cs="Times New Roman"/>
          <w:sz w:val="28"/>
          <w:szCs w:val="28"/>
          <w:lang w:val="uk-UA"/>
        </w:rPr>
        <w:t>точ</w:t>
      </w:r>
      <w:r w:rsidR="00783C8E" w:rsidRPr="00D810DA">
        <w:rPr>
          <w:rFonts w:ascii="Times New Roman" w:hAnsi="Times New Roman" w:cs="Times New Roman"/>
          <w:sz w:val="28"/>
          <w:szCs w:val="28"/>
          <w:lang w:val="uk-UA"/>
        </w:rPr>
        <w:t xml:space="preserve">енню цієї особистості, включаючи її </w:t>
      </w:r>
      <w:r w:rsidR="00FD2A81">
        <w:rPr>
          <w:rFonts w:ascii="Times New Roman" w:hAnsi="Times New Roman" w:cs="Times New Roman"/>
          <w:sz w:val="28"/>
          <w:szCs w:val="28"/>
          <w:lang w:val="uk-UA"/>
        </w:rPr>
        <w:t xml:space="preserve">попередників та </w:t>
      </w:r>
      <w:r w:rsidR="00FD2A81" w:rsidRPr="00D810DA">
        <w:rPr>
          <w:rFonts w:ascii="Times New Roman" w:hAnsi="Times New Roman" w:cs="Times New Roman"/>
          <w:sz w:val="28"/>
          <w:szCs w:val="28"/>
          <w:lang w:val="uk-UA"/>
        </w:rPr>
        <w:t>сучасників, і</w:t>
      </w:r>
      <w:r w:rsidR="00FD2A81">
        <w:rPr>
          <w:rFonts w:ascii="Times New Roman" w:hAnsi="Times New Roman" w:cs="Times New Roman"/>
          <w:sz w:val="28"/>
          <w:szCs w:val="28"/>
          <w:lang w:val="uk-UA"/>
        </w:rPr>
        <w:t xml:space="preserve"> </w:t>
      </w:r>
      <w:r w:rsidR="00783C8E" w:rsidRPr="00D810DA">
        <w:rPr>
          <w:rFonts w:ascii="Times New Roman" w:hAnsi="Times New Roman" w:cs="Times New Roman"/>
          <w:sz w:val="28"/>
          <w:szCs w:val="28"/>
          <w:lang w:val="uk-UA"/>
        </w:rPr>
        <w:t xml:space="preserve">такі, (3) </w:t>
      </w:r>
      <w:r w:rsidR="00FD2A81">
        <w:rPr>
          <w:rFonts w:ascii="Times New Roman" w:hAnsi="Times New Roman" w:cs="Times New Roman"/>
          <w:sz w:val="28"/>
          <w:szCs w:val="28"/>
          <w:lang w:val="uk-UA"/>
        </w:rPr>
        <w:t xml:space="preserve">посилка </w:t>
      </w:r>
      <w:r w:rsidR="00783C8E" w:rsidRPr="00D810DA">
        <w:rPr>
          <w:rFonts w:ascii="Times New Roman" w:hAnsi="Times New Roman" w:cs="Times New Roman"/>
          <w:sz w:val="28"/>
          <w:szCs w:val="28"/>
          <w:lang w:val="uk-UA"/>
        </w:rPr>
        <w:t xml:space="preserve">до яких </w:t>
      </w:r>
      <w:r w:rsidR="00FD2A81">
        <w:rPr>
          <w:rFonts w:ascii="Times New Roman" w:hAnsi="Times New Roman" w:cs="Times New Roman"/>
          <w:sz w:val="28"/>
          <w:szCs w:val="28"/>
          <w:lang w:val="uk-UA"/>
        </w:rPr>
        <w:t xml:space="preserve">відбувається повторно </w:t>
      </w:r>
      <w:r w:rsidR="00783C8E" w:rsidRPr="00D810DA">
        <w:rPr>
          <w:rFonts w:ascii="Times New Roman" w:hAnsi="Times New Roman" w:cs="Times New Roman"/>
          <w:sz w:val="28"/>
          <w:szCs w:val="28"/>
          <w:lang w:val="uk-UA"/>
        </w:rPr>
        <w:t>в дискурсі цієї мовної особистості</w:t>
      </w:r>
      <w:r w:rsidR="00FD2A81">
        <w:rPr>
          <w:rFonts w:ascii="Times New Roman" w:hAnsi="Times New Roman" w:cs="Times New Roman"/>
          <w:sz w:val="28"/>
          <w:szCs w:val="28"/>
          <w:lang w:val="uk-UA"/>
        </w:rPr>
        <w:t xml:space="preserve">. </w:t>
      </w:r>
      <w:r w:rsidR="00783C8E" w:rsidRPr="00D810DA">
        <w:rPr>
          <w:rFonts w:ascii="Times New Roman" w:hAnsi="Times New Roman" w:cs="Times New Roman"/>
          <w:sz w:val="28"/>
          <w:szCs w:val="28"/>
          <w:lang w:val="uk-UA"/>
        </w:rPr>
        <w:t xml:space="preserve"> </w:t>
      </w:r>
      <w:r w:rsidR="00783C8E" w:rsidRPr="00ED0A2D">
        <w:rPr>
          <w:rFonts w:ascii="Times New Roman" w:hAnsi="Times New Roman" w:cs="Times New Roman"/>
          <w:sz w:val="28"/>
          <w:szCs w:val="28"/>
        </w:rPr>
        <w:t>Прецедентні тексти можуть бути і невербальними (</w:t>
      </w:r>
      <w:r>
        <w:rPr>
          <w:rFonts w:ascii="Times New Roman" w:hAnsi="Times New Roman" w:cs="Times New Roman"/>
          <w:sz w:val="28"/>
          <w:szCs w:val="28"/>
          <w:lang w:val="uk-UA"/>
        </w:rPr>
        <w:t xml:space="preserve">створені </w:t>
      </w:r>
      <w:r>
        <w:rPr>
          <w:rFonts w:ascii="Times New Roman" w:hAnsi="Times New Roman" w:cs="Times New Roman"/>
          <w:sz w:val="28"/>
          <w:szCs w:val="28"/>
        </w:rPr>
        <w:t>живопис, скульптури, музик</w:t>
      </w:r>
      <w:r>
        <w:rPr>
          <w:rFonts w:ascii="Times New Roman" w:hAnsi="Times New Roman" w:cs="Times New Roman"/>
          <w:sz w:val="28"/>
          <w:szCs w:val="28"/>
          <w:lang w:val="uk-UA"/>
        </w:rPr>
        <w:t>а</w:t>
      </w:r>
      <w:r w:rsidR="00783C8E" w:rsidRPr="00ED0A2D">
        <w:rPr>
          <w:rFonts w:ascii="Times New Roman" w:hAnsi="Times New Roman" w:cs="Times New Roman"/>
          <w:sz w:val="28"/>
          <w:szCs w:val="28"/>
        </w:rPr>
        <w:t xml:space="preserve">, архітектура), так як любое произведение искусства - текст, потому что «в семиотике любая упорядоченная система, служебное средство коммуникаций и используемых знаков может называться языком, а, следовательно, искусство является мовою, організованим особистим чином, створеним мистецтвом представляють собою повідомлення, </w:t>
      </w:r>
      <w:r w:rsidR="00783C8E" w:rsidRPr="00ED0A2D">
        <w:rPr>
          <w:rFonts w:ascii="Times New Roman" w:hAnsi="Times New Roman" w:cs="Times New Roman"/>
          <w:sz w:val="28"/>
          <w:szCs w:val="28"/>
        </w:rPr>
        <w:lastRenderedPageBreak/>
        <w:t>складені на цьому</w:t>
      </w:r>
      <w:r w:rsidR="00FD2A81">
        <w:rPr>
          <w:rFonts w:ascii="Times New Roman" w:hAnsi="Times New Roman" w:cs="Times New Roman"/>
          <w:sz w:val="28"/>
          <w:szCs w:val="28"/>
        </w:rPr>
        <w:t xml:space="preserve"> мові і, відповідно, є текстами</w:t>
      </w:r>
      <w:r w:rsidR="00FD2A81">
        <w:rPr>
          <w:rFonts w:ascii="Times New Roman" w:hAnsi="Times New Roman" w:cs="Times New Roman"/>
          <w:sz w:val="28"/>
          <w:szCs w:val="28"/>
          <w:lang w:val="uk-UA"/>
        </w:rPr>
        <w:t xml:space="preserve">. </w:t>
      </w:r>
      <w:r w:rsidR="00783C8E" w:rsidRPr="00FD2A81">
        <w:rPr>
          <w:rFonts w:ascii="Times New Roman" w:hAnsi="Times New Roman" w:cs="Times New Roman"/>
          <w:sz w:val="28"/>
          <w:szCs w:val="28"/>
          <w:lang w:val="uk-UA"/>
        </w:rPr>
        <w:t>Текстові образи, створені відсилками до нейвербальних претекстів, асоційованих з живописом, можуть бути розглянуті як вторин</w:t>
      </w:r>
      <w:r w:rsidR="00FD2A81">
        <w:rPr>
          <w:rFonts w:ascii="Times New Roman" w:hAnsi="Times New Roman" w:cs="Times New Roman"/>
          <w:sz w:val="28"/>
          <w:szCs w:val="28"/>
          <w:lang w:val="uk-UA"/>
        </w:rPr>
        <w:t xml:space="preserve">ні знаки, що мають властивості </w:t>
      </w:r>
      <w:r w:rsidR="00783C8E" w:rsidRPr="00FD2A81">
        <w:rPr>
          <w:rFonts w:ascii="Times New Roman" w:hAnsi="Times New Roman" w:cs="Times New Roman"/>
          <w:sz w:val="28"/>
          <w:szCs w:val="28"/>
          <w:lang w:val="uk-UA"/>
        </w:rPr>
        <w:t>іконічних знаків: почуттєвою реальністю, конкретністю, наглядністю</w:t>
      </w:r>
      <w:r w:rsidR="00FD2A81">
        <w:rPr>
          <w:rFonts w:ascii="Times New Roman" w:hAnsi="Times New Roman" w:cs="Times New Roman"/>
          <w:sz w:val="28"/>
          <w:szCs w:val="28"/>
          <w:lang w:val="uk-UA"/>
        </w:rPr>
        <w:t xml:space="preserve"> </w:t>
      </w:r>
      <w:r w:rsidR="00783C8E" w:rsidRPr="00ED0A2D">
        <w:rPr>
          <w:rFonts w:ascii="Times New Roman" w:hAnsi="Times New Roman" w:cs="Times New Roman"/>
          <w:sz w:val="28"/>
          <w:szCs w:val="28"/>
        </w:rPr>
        <w:t>[</w:t>
      </w:r>
      <w:r w:rsidR="00FD2A81">
        <w:rPr>
          <w:rFonts w:ascii="Times New Roman" w:hAnsi="Times New Roman" w:cs="Times New Roman"/>
          <w:sz w:val="28"/>
          <w:szCs w:val="28"/>
          <w:lang w:val="uk-UA"/>
        </w:rPr>
        <w:t>35</w:t>
      </w:r>
      <w:r w:rsidR="00783C8E" w:rsidRPr="00ED0A2D">
        <w:rPr>
          <w:rFonts w:ascii="Times New Roman" w:hAnsi="Times New Roman" w:cs="Times New Roman"/>
          <w:sz w:val="28"/>
          <w:szCs w:val="28"/>
        </w:rPr>
        <w:t xml:space="preserve">, c. </w:t>
      </w:r>
      <w:r w:rsidR="00FD2A81">
        <w:rPr>
          <w:rFonts w:ascii="Times New Roman" w:hAnsi="Times New Roman" w:cs="Times New Roman"/>
          <w:sz w:val="28"/>
          <w:szCs w:val="28"/>
          <w:lang w:val="uk-UA"/>
        </w:rPr>
        <w:t>55–</w:t>
      </w:r>
      <w:r w:rsidR="00783C8E" w:rsidRPr="00ED0A2D">
        <w:rPr>
          <w:rFonts w:ascii="Times New Roman" w:hAnsi="Times New Roman" w:cs="Times New Roman"/>
          <w:sz w:val="28"/>
          <w:szCs w:val="28"/>
        </w:rPr>
        <w:t>56]</w:t>
      </w:r>
      <w:r w:rsidR="00FD2A81">
        <w:rPr>
          <w:rFonts w:ascii="Times New Roman" w:hAnsi="Times New Roman" w:cs="Times New Roman"/>
          <w:sz w:val="28"/>
          <w:szCs w:val="28"/>
          <w:lang w:val="uk-UA"/>
        </w:rPr>
        <w:t>.</w:t>
      </w:r>
    </w:p>
    <w:p w:rsidR="00783C8E" w:rsidRPr="00FD2A81" w:rsidRDefault="00385F6A" w:rsidP="00FD2A81">
      <w:pPr>
        <w:shd w:val="clear" w:color="auto" w:fill="FFFFFF"/>
        <w:spacing w:after="0" w:line="360" w:lineRule="auto"/>
        <w:ind w:firstLine="708"/>
        <w:jc w:val="both"/>
        <w:rPr>
          <w:rFonts w:ascii="Times New Roman" w:hAnsi="Times New Roman" w:cs="Times New Roman"/>
          <w:sz w:val="28"/>
          <w:szCs w:val="28"/>
          <w:lang w:val="uk-UA"/>
        </w:rPr>
      </w:pPr>
      <w:r w:rsidRPr="00ED0A2D">
        <w:rPr>
          <w:rFonts w:ascii="Times New Roman" w:hAnsi="Times New Roman" w:cs="Times New Roman"/>
          <w:sz w:val="28"/>
          <w:szCs w:val="28"/>
          <w:lang w:val="uk-UA"/>
        </w:rPr>
        <w:t>До</w:t>
      </w:r>
      <w:r w:rsidRPr="00FD2A81">
        <w:rPr>
          <w:rFonts w:ascii="Times New Roman" w:hAnsi="Times New Roman" w:cs="Times New Roman"/>
          <w:sz w:val="28"/>
          <w:szCs w:val="28"/>
          <w:lang w:val="uk-UA"/>
        </w:rPr>
        <w:t xml:space="preserve"> характеристик</w:t>
      </w:r>
      <w:r w:rsidRPr="00ED0A2D">
        <w:rPr>
          <w:rFonts w:ascii="Times New Roman" w:hAnsi="Times New Roman" w:cs="Times New Roman"/>
          <w:sz w:val="28"/>
          <w:szCs w:val="28"/>
          <w:lang w:val="uk-UA"/>
        </w:rPr>
        <w:t>и</w:t>
      </w:r>
      <w:r w:rsidR="00783C8E" w:rsidRPr="00FD2A81">
        <w:rPr>
          <w:rFonts w:ascii="Times New Roman" w:hAnsi="Times New Roman" w:cs="Times New Roman"/>
          <w:sz w:val="28"/>
          <w:szCs w:val="28"/>
          <w:lang w:val="uk-UA"/>
        </w:rPr>
        <w:t xml:space="preserve"> прецедентних текстів відноситься: хрестоматичність та загальновизнаність; емоційна та пізнавальна цінність; реинтерпретируемость, тобто їх багатократна інтерпретація в різних видах текстів, створених різними поколіннями</w:t>
      </w:r>
      <w:r w:rsidR="00FD2A81">
        <w:rPr>
          <w:rFonts w:ascii="Times New Roman" w:hAnsi="Times New Roman" w:cs="Times New Roman"/>
          <w:sz w:val="28"/>
          <w:szCs w:val="28"/>
          <w:lang w:val="uk-UA"/>
        </w:rPr>
        <w:t xml:space="preserve">. </w:t>
      </w:r>
      <w:r w:rsidR="00783C8E" w:rsidRPr="00FD2A81">
        <w:rPr>
          <w:rFonts w:ascii="Times New Roman" w:hAnsi="Times New Roman" w:cs="Times New Roman"/>
          <w:sz w:val="28"/>
          <w:szCs w:val="28"/>
          <w:lang w:val="uk-UA"/>
        </w:rPr>
        <w:t xml:space="preserve">Набір прецедентних текстів поступово змінюється в процесі історичного розвитку. </w:t>
      </w:r>
      <w:r w:rsidR="00783C8E" w:rsidRPr="00ED0A2D">
        <w:rPr>
          <w:rFonts w:ascii="Times New Roman" w:hAnsi="Times New Roman" w:cs="Times New Roman"/>
          <w:sz w:val="28"/>
          <w:szCs w:val="28"/>
        </w:rPr>
        <w:t>Наприклад, у середньому віці універсального претексту, на якому так чи інакше посилалися всі тексти, що міститься в Біблії. На даний момент єдиного універсального претексту не існує.</w:t>
      </w:r>
      <w:r w:rsidR="00FD2A81">
        <w:rPr>
          <w:rFonts w:ascii="Times New Roman" w:hAnsi="Times New Roman" w:cs="Times New Roman"/>
          <w:sz w:val="28"/>
          <w:szCs w:val="28"/>
          <w:lang w:val="uk-UA"/>
        </w:rPr>
        <w:t xml:space="preserve"> </w:t>
      </w:r>
      <w:r w:rsidR="00783C8E" w:rsidRPr="00ED0A2D">
        <w:rPr>
          <w:rFonts w:ascii="Times New Roman" w:hAnsi="Times New Roman" w:cs="Times New Roman"/>
          <w:sz w:val="28"/>
          <w:szCs w:val="28"/>
          <w:lang w:val="uk-UA"/>
        </w:rPr>
        <w:t xml:space="preserve">На думку </w:t>
      </w:r>
      <w:r w:rsidR="00783C8E" w:rsidRPr="00ED0A2D">
        <w:rPr>
          <w:rFonts w:ascii="Times New Roman" w:hAnsi="Times New Roman" w:cs="Times New Roman"/>
          <w:sz w:val="28"/>
          <w:szCs w:val="28"/>
        </w:rPr>
        <w:t>Ю. Прохорова, прецедентні феномени целесообразно соотнести з рівнями знання язикової особисто</w:t>
      </w:r>
      <w:r w:rsidR="00FD2A81">
        <w:rPr>
          <w:rFonts w:ascii="Times New Roman" w:hAnsi="Times New Roman" w:cs="Times New Roman"/>
          <w:sz w:val="28"/>
          <w:szCs w:val="28"/>
        </w:rPr>
        <w:t>сті</w:t>
      </w:r>
      <w:r w:rsidR="00FD2A81">
        <w:rPr>
          <w:rFonts w:ascii="Times New Roman" w:hAnsi="Times New Roman" w:cs="Times New Roman"/>
          <w:sz w:val="28"/>
          <w:szCs w:val="28"/>
          <w:lang w:val="uk-UA"/>
        </w:rPr>
        <w:t xml:space="preserve">. </w:t>
      </w:r>
      <w:r w:rsidR="00783C8E" w:rsidRPr="004724AA">
        <w:rPr>
          <w:rFonts w:ascii="Times New Roman" w:hAnsi="Times New Roman" w:cs="Times New Roman"/>
          <w:sz w:val="28"/>
          <w:szCs w:val="28"/>
          <w:lang w:val="uk-UA"/>
        </w:rPr>
        <w:t xml:space="preserve">При такій диференціації виділяються чотири рівні прецедентності текстів. Перший рівень прецедентності відповідає мовній особистості як індивідууму «із своїм власним знанням, об'ємом пам'яті, лексиконом». </w:t>
      </w:r>
      <w:r w:rsidR="00783C8E" w:rsidRPr="00ED0A2D">
        <w:rPr>
          <w:rFonts w:ascii="Times New Roman" w:hAnsi="Times New Roman" w:cs="Times New Roman"/>
          <w:sz w:val="28"/>
          <w:szCs w:val="28"/>
        </w:rPr>
        <w:t>Второй уровень прецедентности обозначает принадлежность языковой личности к определенному сообществу (сімейному, професійному, професійному та ін.). Язикова лічність цього рівня має «загальне знання, представлення, цінні орієнтації та засоби їх семіотизації з іншими членами цього соціального життя». Третій рівень прецедентності свідчить про сформованість язикової особистості як члена визначеного національно-культурного співтовариства, «який править неким громадою для всіх включених у дане повідомлення про набором« культурних предметів »та їх символів». Четвертий рівень прецедентності - це мовна лічність як представник рода людського, «що володіє громадами для всіх людей знаннями та представленнями</w:t>
      </w:r>
      <w:r w:rsidR="00381CBA" w:rsidRPr="00381CBA">
        <w:rPr>
          <w:rFonts w:ascii="Times New Roman" w:hAnsi="Times New Roman" w:cs="Times New Roman"/>
          <w:sz w:val="28"/>
          <w:szCs w:val="28"/>
        </w:rPr>
        <w:t xml:space="preserve">. </w:t>
      </w:r>
      <w:r w:rsidR="00783C8E" w:rsidRPr="00ED0A2D">
        <w:rPr>
          <w:rFonts w:ascii="Times New Roman" w:hAnsi="Times New Roman" w:cs="Times New Roman"/>
          <w:sz w:val="28"/>
          <w:szCs w:val="28"/>
        </w:rPr>
        <w:t xml:space="preserve">Відповідно до рівнів рівня знань мовної особистості виділяються чотири рівні прецедентності: автопрецедентний, соціально-прецедентний, національно-прецедентний та універсально-прецедентний рівні. Автопрецедентні феномени «представляють собою відбиття в знайомствах окремих феноменів навколишнього світу, що володіють особами знайомим, </w:t>
      </w:r>
      <w:r w:rsidR="00783C8E" w:rsidRPr="00ED0A2D">
        <w:rPr>
          <w:rFonts w:ascii="Times New Roman" w:hAnsi="Times New Roman" w:cs="Times New Roman"/>
          <w:sz w:val="28"/>
          <w:szCs w:val="28"/>
        </w:rPr>
        <w:lastRenderedPageBreak/>
        <w:t xml:space="preserve">емоційним, аксиологічним значенням для даної особистості, пов'язаним з особистими індивідуальними представленнями, включеними в неповторні асоціативні ряди». Соціально-прецедентні феномени за визначенням </w:t>
      </w:r>
      <w:r w:rsidR="00FD2A81" w:rsidRPr="00ED0A2D">
        <w:rPr>
          <w:rFonts w:ascii="Times New Roman" w:hAnsi="Times New Roman" w:cs="Times New Roman"/>
          <w:sz w:val="28"/>
          <w:szCs w:val="28"/>
        </w:rPr>
        <w:t>Ю.</w:t>
      </w:r>
      <w:r w:rsidR="00FD2A81">
        <w:rPr>
          <w:rFonts w:ascii="Times New Roman" w:hAnsi="Times New Roman" w:cs="Times New Roman"/>
          <w:sz w:val="28"/>
          <w:szCs w:val="28"/>
          <w:lang w:val="uk-UA"/>
        </w:rPr>
        <w:t> </w:t>
      </w:r>
      <w:r w:rsidR="00FD2A81">
        <w:rPr>
          <w:rFonts w:ascii="Times New Roman" w:hAnsi="Times New Roman" w:cs="Times New Roman"/>
          <w:sz w:val="28"/>
          <w:szCs w:val="28"/>
        </w:rPr>
        <w:t>Прохорова</w:t>
      </w:r>
      <w:r w:rsidR="00FD2A81" w:rsidRPr="00FD2A81">
        <w:rPr>
          <w:rFonts w:ascii="Times New Roman" w:hAnsi="Times New Roman" w:cs="Times New Roman"/>
          <w:sz w:val="28"/>
          <w:szCs w:val="28"/>
        </w:rPr>
        <w:t xml:space="preserve">, </w:t>
      </w:r>
      <w:r w:rsidR="00FD2A81">
        <w:rPr>
          <w:rFonts w:ascii="Times New Roman" w:hAnsi="Times New Roman" w:cs="Times New Roman"/>
          <w:sz w:val="28"/>
          <w:szCs w:val="28"/>
          <w:lang w:val="uk-UA"/>
        </w:rPr>
        <w:t>в</w:t>
      </w:r>
      <w:r w:rsidR="00783C8E" w:rsidRPr="00ED0A2D">
        <w:rPr>
          <w:rFonts w:ascii="Times New Roman" w:hAnsi="Times New Roman" w:cs="Times New Roman"/>
          <w:sz w:val="28"/>
          <w:szCs w:val="28"/>
        </w:rPr>
        <w:t>ідоме середньому представнику того чи іншого соціального життя і входять в колективне когнітивне простір », наприклад, соціумно-прецедентним феноменом для християнина є текст Євангелія. На</w:t>
      </w:r>
      <w:r w:rsidR="00381CBA">
        <w:rPr>
          <w:rFonts w:ascii="Times New Roman" w:hAnsi="Times New Roman" w:cs="Times New Roman"/>
          <w:sz w:val="28"/>
          <w:szCs w:val="28"/>
        </w:rPr>
        <w:t xml:space="preserve">ціонально-прецедентні феномени </w:t>
      </w:r>
      <w:r w:rsidR="00783C8E" w:rsidRPr="00ED0A2D">
        <w:rPr>
          <w:rFonts w:ascii="Times New Roman" w:hAnsi="Times New Roman" w:cs="Times New Roman"/>
          <w:sz w:val="28"/>
          <w:szCs w:val="28"/>
        </w:rPr>
        <w:t>відомі будь-якому середньому представнику того чи іншого ЛКС і входять в</w:t>
      </w:r>
      <w:r w:rsidR="00381CBA">
        <w:rPr>
          <w:rFonts w:ascii="Times New Roman" w:hAnsi="Times New Roman" w:cs="Times New Roman"/>
          <w:sz w:val="28"/>
          <w:szCs w:val="28"/>
        </w:rPr>
        <w:t xml:space="preserve"> когнітивну базу цієї спільноти</w:t>
      </w:r>
      <w:r w:rsidR="00783C8E" w:rsidRPr="00ED0A2D">
        <w:rPr>
          <w:rFonts w:ascii="Times New Roman" w:hAnsi="Times New Roman" w:cs="Times New Roman"/>
          <w:sz w:val="28"/>
          <w:szCs w:val="28"/>
        </w:rPr>
        <w:t xml:space="preserve"> (ЛКС = лінгвокультурного спільноти). Уні</w:t>
      </w:r>
      <w:r w:rsidR="00381CBA">
        <w:rPr>
          <w:rFonts w:ascii="Times New Roman" w:hAnsi="Times New Roman" w:cs="Times New Roman"/>
          <w:sz w:val="28"/>
          <w:szCs w:val="28"/>
        </w:rPr>
        <w:t xml:space="preserve">версально-прецедентні феномени </w:t>
      </w:r>
      <w:r w:rsidR="00783C8E" w:rsidRPr="00ED0A2D">
        <w:rPr>
          <w:rFonts w:ascii="Times New Roman" w:hAnsi="Times New Roman" w:cs="Times New Roman"/>
          <w:sz w:val="28"/>
          <w:szCs w:val="28"/>
        </w:rPr>
        <w:t>відомі будь-якого сучасного повноцінного homo sapiens і входять в універсальне когнітивне простір людства</w:t>
      </w:r>
      <w:r w:rsidR="00381CBA" w:rsidRPr="00381CBA">
        <w:rPr>
          <w:rFonts w:ascii="Times New Roman" w:hAnsi="Times New Roman" w:cs="Times New Roman"/>
          <w:sz w:val="28"/>
          <w:szCs w:val="28"/>
        </w:rPr>
        <w:t xml:space="preserve">.  </w:t>
      </w:r>
      <w:r w:rsidR="00783C8E" w:rsidRPr="00ED0A2D">
        <w:rPr>
          <w:rFonts w:ascii="Times New Roman" w:hAnsi="Times New Roman" w:cs="Times New Roman"/>
          <w:sz w:val="28"/>
          <w:szCs w:val="28"/>
        </w:rPr>
        <w:t>Літера</w:t>
      </w:r>
      <w:r w:rsidR="00381CBA">
        <w:rPr>
          <w:rFonts w:ascii="Times New Roman" w:hAnsi="Times New Roman" w:cs="Times New Roman"/>
          <w:sz w:val="28"/>
          <w:szCs w:val="28"/>
        </w:rPr>
        <w:t>турна або текстова алюзія</w:t>
      </w:r>
      <w:r w:rsidR="00381CBA" w:rsidRPr="00381CBA">
        <w:rPr>
          <w:rFonts w:ascii="Times New Roman" w:hAnsi="Times New Roman" w:cs="Times New Roman"/>
          <w:sz w:val="28"/>
          <w:szCs w:val="28"/>
        </w:rPr>
        <w:t xml:space="preserve"> </w:t>
      </w:r>
      <w:r w:rsidR="00381CBA">
        <w:rPr>
          <w:rFonts w:ascii="Times New Roman" w:hAnsi="Times New Roman" w:cs="Times New Roman"/>
          <w:sz w:val="28"/>
          <w:szCs w:val="28"/>
        </w:rPr>
        <w:t>–</w:t>
      </w:r>
      <w:r w:rsidR="00381CBA" w:rsidRPr="00381CBA">
        <w:rPr>
          <w:rFonts w:ascii="Times New Roman" w:hAnsi="Times New Roman" w:cs="Times New Roman"/>
          <w:sz w:val="28"/>
          <w:szCs w:val="28"/>
        </w:rPr>
        <w:t xml:space="preserve"> </w:t>
      </w:r>
      <w:r w:rsidR="00381CBA">
        <w:rPr>
          <w:rFonts w:ascii="Times New Roman" w:hAnsi="Times New Roman" w:cs="Times New Roman"/>
          <w:sz w:val="28"/>
          <w:szCs w:val="28"/>
        </w:rPr>
        <w:t xml:space="preserve">це </w:t>
      </w:r>
      <w:r w:rsidR="00783C8E" w:rsidRPr="00ED0A2D">
        <w:rPr>
          <w:rFonts w:ascii="Times New Roman" w:hAnsi="Times New Roman" w:cs="Times New Roman"/>
          <w:sz w:val="28"/>
          <w:szCs w:val="28"/>
        </w:rPr>
        <w:t>витяг з пре-тек</w:t>
      </w:r>
      <w:r w:rsidR="00381CBA">
        <w:rPr>
          <w:rFonts w:ascii="Times New Roman" w:hAnsi="Times New Roman" w:cs="Times New Roman"/>
          <w:sz w:val="28"/>
          <w:szCs w:val="28"/>
        </w:rPr>
        <w:t>сту без посилання на автора [</w:t>
      </w:r>
      <w:r w:rsidR="00381CBA" w:rsidRPr="00381CBA">
        <w:rPr>
          <w:rFonts w:ascii="Times New Roman" w:hAnsi="Times New Roman" w:cs="Times New Roman"/>
          <w:sz w:val="28"/>
          <w:szCs w:val="28"/>
        </w:rPr>
        <w:t>25</w:t>
      </w:r>
      <w:r w:rsidR="00783C8E" w:rsidRPr="00ED0A2D">
        <w:rPr>
          <w:rFonts w:ascii="Times New Roman" w:hAnsi="Times New Roman" w:cs="Times New Roman"/>
          <w:sz w:val="28"/>
          <w:szCs w:val="28"/>
        </w:rPr>
        <w:t>, c. 110]</w:t>
      </w:r>
      <w:r w:rsidR="00381CBA" w:rsidRPr="00381CBA">
        <w:rPr>
          <w:rFonts w:ascii="Times New Roman" w:hAnsi="Times New Roman" w:cs="Times New Roman"/>
          <w:sz w:val="28"/>
          <w:szCs w:val="28"/>
        </w:rPr>
        <w:t>.</w:t>
      </w:r>
      <w:r w:rsidR="00783C8E" w:rsidRPr="00ED0A2D">
        <w:rPr>
          <w:rFonts w:ascii="Times New Roman" w:hAnsi="Times New Roman" w:cs="Times New Roman"/>
          <w:sz w:val="28"/>
          <w:szCs w:val="28"/>
        </w:rPr>
        <w:t xml:space="preserve"> На відміну від цитати, алюзія є вибіркове та неповне запозичення елементів попереднього тексту; інші елементи претекста, а часто і весь текст, присутні в новому тексті на імп</w:t>
      </w:r>
      <w:r w:rsidR="00D077D8">
        <w:rPr>
          <w:rFonts w:ascii="Times New Roman" w:hAnsi="Times New Roman" w:cs="Times New Roman"/>
          <w:sz w:val="28"/>
          <w:szCs w:val="28"/>
        </w:rPr>
        <w:t>ліцитно рівні</w:t>
      </w:r>
      <w:r w:rsidR="00D077D8" w:rsidRPr="00D077D8">
        <w:rPr>
          <w:rFonts w:ascii="Times New Roman" w:hAnsi="Times New Roman" w:cs="Times New Roman"/>
          <w:sz w:val="28"/>
          <w:szCs w:val="28"/>
        </w:rPr>
        <w:t xml:space="preserve"> </w:t>
      </w:r>
      <w:r w:rsidR="00D077D8">
        <w:rPr>
          <w:rFonts w:ascii="Times New Roman" w:hAnsi="Times New Roman" w:cs="Times New Roman"/>
          <w:sz w:val="28"/>
          <w:szCs w:val="28"/>
        </w:rPr>
        <w:t>[</w:t>
      </w:r>
      <w:r w:rsidR="00D077D8" w:rsidRPr="00D077D8">
        <w:rPr>
          <w:rFonts w:ascii="Times New Roman" w:hAnsi="Times New Roman" w:cs="Times New Roman"/>
          <w:sz w:val="28"/>
          <w:szCs w:val="28"/>
        </w:rPr>
        <w:t>29</w:t>
      </w:r>
      <w:r w:rsidR="00783C8E" w:rsidRPr="00ED0A2D">
        <w:rPr>
          <w:rFonts w:ascii="Times New Roman" w:hAnsi="Times New Roman" w:cs="Times New Roman"/>
          <w:sz w:val="28"/>
          <w:szCs w:val="28"/>
        </w:rPr>
        <w:t>, c. 149]</w:t>
      </w:r>
      <w:r w:rsidR="00D077D8" w:rsidRPr="00D077D8">
        <w:rPr>
          <w:rFonts w:ascii="Times New Roman" w:hAnsi="Times New Roman" w:cs="Times New Roman"/>
          <w:sz w:val="28"/>
          <w:szCs w:val="28"/>
        </w:rPr>
        <w:t>.</w:t>
      </w:r>
      <w:r w:rsidR="00783C8E" w:rsidRPr="00ED0A2D">
        <w:rPr>
          <w:rFonts w:ascii="Times New Roman" w:hAnsi="Times New Roman" w:cs="Times New Roman"/>
          <w:sz w:val="28"/>
          <w:szCs w:val="28"/>
        </w:rPr>
        <w:t xml:space="preserve"> Крім алюзії </w:t>
      </w:r>
      <w:r w:rsidR="00D077D8" w:rsidRPr="00ED0A2D">
        <w:rPr>
          <w:rFonts w:ascii="Times New Roman" w:hAnsi="Times New Roman" w:cs="Times New Roman"/>
          <w:sz w:val="28"/>
          <w:szCs w:val="28"/>
        </w:rPr>
        <w:t>В.</w:t>
      </w:r>
      <w:r w:rsidR="00D077D8" w:rsidRPr="00D077D8">
        <w:rPr>
          <w:rFonts w:ascii="Times New Roman" w:hAnsi="Times New Roman" w:cs="Times New Roman"/>
          <w:sz w:val="28"/>
          <w:szCs w:val="28"/>
        </w:rPr>
        <w:t xml:space="preserve"> </w:t>
      </w:r>
      <w:r w:rsidR="00783C8E" w:rsidRPr="00ED0A2D">
        <w:rPr>
          <w:rFonts w:ascii="Times New Roman" w:hAnsi="Times New Roman" w:cs="Times New Roman"/>
          <w:sz w:val="28"/>
          <w:szCs w:val="28"/>
        </w:rPr>
        <w:t xml:space="preserve">Москвін </w:t>
      </w:r>
      <w:r w:rsidR="00D077D8">
        <w:rPr>
          <w:rFonts w:ascii="Times New Roman" w:hAnsi="Times New Roman" w:cs="Times New Roman"/>
          <w:sz w:val="28"/>
          <w:szCs w:val="28"/>
        </w:rPr>
        <w:t>виділяє аплікацію</w:t>
      </w:r>
      <w:r w:rsidR="00D077D8" w:rsidRPr="00D077D8">
        <w:rPr>
          <w:rFonts w:ascii="Times New Roman" w:hAnsi="Times New Roman" w:cs="Times New Roman"/>
          <w:sz w:val="28"/>
          <w:szCs w:val="28"/>
        </w:rPr>
        <w:t xml:space="preserve"> </w:t>
      </w:r>
      <w:r w:rsidR="00D077D8">
        <w:rPr>
          <w:rFonts w:ascii="Times New Roman" w:hAnsi="Times New Roman" w:cs="Times New Roman"/>
          <w:sz w:val="28"/>
          <w:szCs w:val="28"/>
        </w:rPr>
        <w:t>–</w:t>
      </w:r>
      <w:r w:rsidR="00D077D8" w:rsidRPr="00D077D8">
        <w:rPr>
          <w:rFonts w:ascii="Times New Roman" w:hAnsi="Times New Roman" w:cs="Times New Roman"/>
          <w:sz w:val="28"/>
          <w:szCs w:val="28"/>
        </w:rPr>
        <w:t xml:space="preserve"> </w:t>
      </w:r>
      <w:r w:rsidR="00783C8E" w:rsidRPr="00ED0A2D">
        <w:rPr>
          <w:rFonts w:ascii="Times New Roman" w:hAnsi="Times New Roman" w:cs="Times New Roman"/>
          <w:sz w:val="28"/>
          <w:szCs w:val="28"/>
        </w:rPr>
        <w:t xml:space="preserve">повне і точне відтворення тексту без вказівки його джерела. Алюзію, на думку </w:t>
      </w:r>
      <w:r w:rsidR="00381CBA" w:rsidRPr="00ED0A2D">
        <w:rPr>
          <w:rFonts w:ascii="Times New Roman" w:hAnsi="Times New Roman" w:cs="Times New Roman"/>
          <w:sz w:val="28"/>
          <w:szCs w:val="28"/>
        </w:rPr>
        <w:t>В.</w:t>
      </w:r>
      <w:r w:rsidR="00D077D8" w:rsidRPr="00D077D8">
        <w:rPr>
          <w:rFonts w:ascii="Times New Roman" w:hAnsi="Times New Roman" w:cs="Times New Roman"/>
          <w:sz w:val="28"/>
          <w:szCs w:val="28"/>
        </w:rPr>
        <w:t xml:space="preserve"> </w:t>
      </w:r>
      <w:r w:rsidR="00381CBA">
        <w:rPr>
          <w:rFonts w:ascii="Times New Roman" w:hAnsi="Times New Roman" w:cs="Times New Roman"/>
          <w:sz w:val="28"/>
          <w:szCs w:val="28"/>
        </w:rPr>
        <w:t>Москвіна</w:t>
      </w:r>
      <w:r w:rsidR="00381CBA" w:rsidRPr="00381CBA">
        <w:rPr>
          <w:rFonts w:ascii="Times New Roman" w:hAnsi="Times New Roman" w:cs="Times New Roman"/>
          <w:sz w:val="28"/>
          <w:szCs w:val="28"/>
        </w:rPr>
        <w:t xml:space="preserve">, </w:t>
      </w:r>
      <w:r w:rsidR="00783C8E" w:rsidRPr="00ED0A2D">
        <w:rPr>
          <w:rFonts w:ascii="Times New Roman" w:hAnsi="Times New Roman" w:cs="Times New Roman"/>
          <w:sz w:val="28"/>
          <w:szCs w:val="28"/>
        </w:rPr>
        <w:t>від аплікації відрізняє фрагментарне або</w:t>
      </w:r>
      <w:r w:rsidR="00381CBA">
        <w:rPr>
          <w:rFonts w:ascii="Times New Roman" w:hAnsi="Times New Roman" w:cs="Times New Roman"/>
          <w:sz w:val="28"/>
          <w:szCs w:val="28"/>
        </w:rPr>
        <w:t xml:space="preserve"> неточне відтворення</w:t>
      </w:r>
      <w:r w:rsidR="00783C8E" w:rsidRPr="00ED0A2D">
        <w:rPr>
          <w:rFonts w:ascii="Times New Roman" w:hAnsi="Times New Roman" w:cs="Times New Roman"/>
          <w:sz w:val="28"/>
          <w:szCs w:val="28"/>
        </w:rPr>
        <w:t xml:space="preserve"> [2</w:t>
      </w:r>
      <w:r w:rsidR="00381CBA" w:rsidRPr="00381CBA">
        <w:rPr>
          <w:rFonts w:ascii="Times New Roman" w:hAnsi="Times New Roman" w:cs="Times New Roman"/>
          <w:sz w:val="28"/>
          <w:szCs w:val="28"/>
        </w:rPr>
        <w:t>5</w:t>
      </w:r>
      <w:r w:rsidR="00783C8E" w:rsidRPr="00ED0A2D">
        <w:rPr>
          <w:rFonts w:ascii="Times New Roman" w:hAnsi="Times New Roman" w:cs="Times New Roman"/>
          <w:sz w:val="28"/>
          <w:szCs w:val="28"/>
        </w:rPr>
        <w:t>, c.113]</w:t>
      </w:r>
      <w:r w:rsidR="00381CBA" w:rsidRPr="00381CBA">
        <w:rPr>
          <w:rFonts w:ascii="Times New Roman" w:hAnsi="Times New Roman" w:cs="Times New Roman"/>
          <w:sz w:val="28"/>
          <w:szCs w:val="28"/>
        </w:rPr>
        <w:t>.</w:t>
      </w:r>
      <w:r w:rsidR="00783C8E" w:rsidRPr="00ED0A2D">
        <w:rPr>
          <w:rFonts w:ascii="Times New Roman" w:hAnsi="Times New Roman" w:cs="Times New Roman"/>
          <w:sz w:val="28"/>
          <w:szCs w:val="28"/>
        </w:rPr>
        <w:t xml:space="preserve"> При цьому цитування від алюзії відрізняється дослівно і посиланням на джерело. Цитування може бути літературним - в такому випадку воно використовується як прийом виразної мови. Також цитування може існувати у вигляді епікризу - в такому вигляді цитування забезпечено коментарем і вживається з метою пояснення, наприклад, </w:t>
      </w:r>
      <w:r w:rsidR="00381CBA">
        <w:rPr>
          <w:rFonts w:ascii="Times New Roman" w:hAnsi="Times New Roman" w:cs="Times New Roman"/>
          <w:sz w:val="28"/>
          <w:szCs w:val="28"/>
        </w:rPr>
        <w:t>релігійних або наукових текстів</w:t>
      </w:r>
      <w:r w:rsidR="00783C8E" w:rsidRPr="00ED0A2D">
        <w:rPr>
          <w:rFonts w:ascii="Times New Roman" w:hAnsi="Times New Roman" w:cs="Times New Roman"/>
          <w:sz w:val="28"/>
          <w:szCs w:val="28"/>
        </w:rPr>
        <w:t xml:space="preserve"> [</w:t>
      </w:r>
      <w:r w:rsidR="00381CBA" w:rsidRPr="00381CBA">
        <w:rPr>
          <w:rFonts w:ascii="Times New Roman" w:hAnsi="Times New Roman" w:cs="Times New Roman"/>
          <w:sz w:val="28"/>
          <w:szCs w:val="28"/>
        </w:rPr>
        <w:t>25</w:t>
      </w:r>
      <w:r w:rsidR="00783C8E" w:rsidRPr="00ED0A2D">
        <w:rPr>
          <w:rFonts w:ascii="Times New Roman" w:hAnsi="Times New Roman" w:cs="Times New Roman"/>
          <w:sz w:val="28"/>
          <w:szCs w:val="28"/>
        </w:rPr>
        <w:t>, c.</w:t>
      </w:r>
      <w:r w:rsidR="00381CBA" w:rsidRPr="00381CBA">
        <w:rPr>
          <w:rFonts w:ascii="Times New Roman" w:hAnsi="Times New Roman" w:cs="Times New Roman"/>
          <w:sz w:val="28"/>
          <w:szCs w:val="28"/>
        </w:rPr>
        <w:t xml:space="preserve"> </w:t>
      </w:r>
      <w:r w:rsidR="00783C8E" w:rsidRPr="00ED0A2D">
        <w:rPr>
          <w:rFonts w:ascii="Times New Roman" w:hAnsi="Times New Roman" w:cs="Times New Roman"/>
          <w:sz w:val="28"/>
          <w:szCs w:val="28"/>
        </w:rPr>
        <w:t>79]</w:t>
      </w:r>
      <w:r w:rsidR="00381CBA" w:rsidRPr="00381CBA">
        <w:rPr>
          <w:rFonts w:ascii="Times New Roman" w:hAnsi="Times New Roman" w:cs="Times New Roman"/>
          <w:sz w:val="28"/>
          <w:szCs w:val="28"/>
        </w:rPr>
        <w:t>.</w:t>
      </w:r>
      <w:r w:rsidR="00783C8E" w:rsidRPr="00ED0A2D">
        <w:rPr>
          <w:rFonts w:ascii="Times New Roman" w:hAnsi="Times New Roman" w:cs="Times New Roman"/>
          <w:sz w:val="28"/>
          <w:szCs w:val="28"/>
        </w:rPr>
        <w:t xml:space="preserve"> Виділяється також помилкове цитування - тобто приписування будь-яких висловлювань авторитетним особистостям, яким ці висловлювання, однак, не належать. Хибне цитування, як правило, використовується для переконання опонента в своїй правоті. Це «комбінація аргументу до авторитету і аргументу до невігластва» [</w:t>
      </w:r>
      <w:r w:rsidR="00381CBA" w:rsidRPr="00381CBA">
        <w:rPr>
          <w:rFonts w:ascii="Times New Roman" w:hAnsi="Times New Roman" w:cs="Times New Roman"/>
          <w:sz w:val="28"/>
          <w:szCs w:val="28"/>
        </w:rPr>
        <w:t>25</w:t>
      </w:r>
      <w:r w:rsidR="00783C8E" w:rsidRPr="00ED0A2D">
        <w:rPr>
          <w:rFonts w:ascii="Times New Roman" w:hAnsi="Times New Roman" w:cs="Times New Roman"/>
          <w:sz w:val="28"/>
          <w:szCs w:val="28"/>
        </w:rPr>
        <w:t>, c.</w:t>
      </w:r>
      <w:r w:rsidR="00381CBA" w:rsidRPr="00381CBA">
        <w:rPr>
          <w:rFonts w:ascii="Times New Roman" w:hAnsi="Times New Roman" w:cs="Times New Roman"/>
          <w:sz w:val="28"/>
          <w:szCs w:val="28"/>
        </w:rPr>
        <w:t xml:space="preserve"> </w:t>
      </w:r>
      <w:r w:rsidR="00783C8E" w:rsidRPr="00ED0A2D">
        <w:rPr>
          <w:rFonts w:ascii="Times New Roman" w:hAnsi="Times New Roman" w:cs="Times New Roman"/>
          <w:sz w:val="28"/>
          <w:szCs w:val="28"/>
        </w:rPr>
        <w:t>81]</w:t>
      </w:r>
      <w:r w:rsidR="00381CBA" w:rsidRPr="00381CBA">
        <w:rPr>
          <w:rFonts w:ascii="Times New Roman" w:hAnsi="Times New Roman" w:cs="Times New Roman"/>
          <w:sz w:val="28"/>
          <w:szCs w:val="28"/>
        </w:rPr>
        <w:t>.</w:t>
      </w:r>
    </w:p>
    <w:p w:rsidR="00783C8E" w:rsidRPr="00ED0A2D" w:rsidRDefault="00783C8E" w:rsidP="00381CBA">
      <w:pPr>
        <w:shd w:val="clear" w:color="auto" w:fill="FFFFFF"/>
        <w:spacing w:after="0" w:line="360" w:lineRule="auto"/>
        <w:ind w:firstLine="708"/>
        <w:jc w:val="both"/>
        <w:rPr>
          <w:rFonts w:ascii="Times New Roman" w:hAnsi="Times New Roman" w:cs="Times New Roman"/>
          <w:sz w:val="28"/>
          <w:szCs w:val="28"/>
        </w:rPr>
      </w:pPr>
      <w:r w:rsidRPr="00ED0A2D">
        <w:rPr>
          <w:rFonts w:ascii="Times New Roman" w:hAnsi="Times New Roman" w:cs="Times New Roman"/>
          <w:sz w:val="28"/>
          <w:szCs w:val="28"/>
        </w:rPr>
        <w:t>Можна виділити два основних підходи до визначення поняття «алюзія»: 1) літературознавчий 2) семіотичний.</w:t>
      </w:r>
    </w:p>
    <w:p w:rsidR="00783C8E" w:rsidRPr="00381CBA" w:rsidRDefault="00783C8E" w:rsidP="00ED0A2D">
      <w:pPr>
        <w:shd w:val="clear" w:color="auto" w:fill="FFFFFF"/>
        <w:spacing w:after="0" w:line="360" w:lineRule="auto"/>
        <w:jc w:val="both"/>
        <w:rPr>
          <w:rFonts w:ascii="Times New Roman" w:hAnsi="Times New Roman" w:cs="Times New Roman"/>
          <w:sz w:val="28"/>
          <w:szCs w:val="28"/>
        </w:rPr>
      </w:pPr>
      <w:r w:rsidRPr="00ED0A2D">
        <w:rPr>
          <w:rFonts w:ascii="Times New Roman" w:hAnsi="Times New Roman" w:cs="Times New Roman"/>
          <w:sz w:val="28"/>
          <w:szCs w:val="28"/>
        </w:rPr>
        <w:lastRenderedPageBreak/>
        <w:t>Літературознавчі підхід до вивчення алюзії аналізує алюзію «в якості маркера, який вказує на особливості творчої</w:t>
      </w:r>
      <w:r w:rsidR="0069693B">
        <w:rPr>
          <w:rFonts w:ascii="Times New Roman" w:hAnsi="Times New Roman" w:cs="Times New Roman"/>
          <w:sz w:val="28"/>
          <w:szCs w:val="28"/>
        </w:rPr>
        <w:t xml:space="preserve"> манери конкретного письменника</w:t>
      </w:r>
      <w:r w:rsidRPr="00ED0A2D">
        <w:rPr>
          <w:rFonts w:ascii="Times New Roman" w:hAnsi="Times New Roman" w:cs="Times New Roman"/>
          <w:sz w:val="28"/>
          <w:szCs w:val="28"/>
        </w:rPr>
        <w:t>»</w:t>
      </w:r>
      <w:r w:rsidR="0069693B" w:rsidRPr="0069693B">
        <w:rPr>
          <w:rFonts w:ascii="Times New Roman" w:hAnsi="Times New Roman" w:cs="Times New Roman"/>
          <w:sz w:val="28"/>
          <w:szCs w:val="28"/>
        </w:rPr>
        <w:t>.</w:t>
      </w:r>
      <w:r w:rsidRPr="00ED0A2D">
        <w:rPr>
          <w:rFonts w:ascii="Times New Roman" w:hAnsi="Times New Roman" w:cs="Times New Roman"/>
          <w:sz w:val="28"/>
          <w:szCs w:val="28"/>
        </w:rPr>
        <w:t xml:space="preserve"> Дослідження алюзії, проведені з позиції літературознавства, розглядають окремі вживання алюзії, характерні для идиостиля автора. Однак такі </w:t>
      </w:r>
      <w:r w:rsidR="00381CBA">
        <w:rPr>
          <w:rFonts w:ascii="Times New Roman" w:hAnsi="Times New Roman" w:cs="Times New Roman"/>
          <w:sz w:val="28"/>
          <w:szCs w:val="28"/>
        </w:rPr>
        <w:t xml:space="preserve">дослідження </w:t>
      </w:r>
      <w:r w:rsidRPr="00ED0A2D">
        <w:rPr>
          <w:rFonts w:ascii="Times New Roman" w:hAnsi="Times New Roman" w:cs="Times New Roman"/>
          <w:sz w:val="28"/>
          <w:szCs w:val="28"/>
        </w:rPr>
        <w:t>не ставлять за мету розкрити механізм дії а</w:t>
      </w:r>
      <w:r w:rsidR="00381CBA">
        <w:rPr>
          <w:rFonts w:ascii="Times New Roman" w:hAnsi="Times New Roman" w:cs="Times New Roman"/>
          <w:sz w:val="28"/>
          <w:szCs w:val="28"/>
        </w:rPr>
        <w:t>люзії як стилістичного прийому</w:t>
      </w:r>
      <w:r w:rsidRPr="00ED0A2D">
        <w:rPr>
          <w:rFonts w:ascii="Times New Roman" w:hAnsi="Times New Roman" w:cs="Times New Roman"/>
          <w:sz w:val="28"/>
          <w:szCs w:val="28"/>
        </w:rPr>
        <w:t xml:space="preserve"> [</w:t>
      </w:r>
      <w:r w:rsidR="00381CBA" w:rsidRPr="00381CBA">
        <w:rPr>
          <w:rFonts w:ascii="Times New Roman" w:hAnsi="Times New Roman" w:cs="Times New Roman"/>
          <w:sz w:val="28"/>
          <w:szCs w:val="28"/>
        </w:rPr>
        <w:t>17</w:t>
      </w:r>
      <w:r w:rsidRPr="00ED0A2D">
        <w:rPr>
          <w:rFonts w:ascii="Times New Roman" w:hAnsi="Times New Roman" w:cs="Times New Roman"/>
          <w:sz w:val="28"/>
          <w:szCs w:val="28"/>
        </w:rPr>
        <w:t>]</w:t>
      </w:r>
      <w:r w:rsidR="00381CBA" w:rsidRPr="00381CBA">
        <w:rPr>
          <w:rFonts w:ascii="Times New Roman" w:hAnsi="Times New Roman" w:cs="Times New Roman"/>
          <w:sz w:val="28"/>
          <w:szCs w:val="28"/>
        </w:rPr>
        <w:t xml:space="preserve">. </w:t>
      </w:r>
      <w:r w:rsidRPr="00ED0A2D">
        <w:rPr>
          <w:rFonts w:ascii="Times New Roman" w:hAnsi="Times New Roman" w:cs="Times New Roman"/>
          <w:sz w:val="28"/>
          <w:szCs w:val="28"/>
        </w:rPr>
        <w:t>При використанні семіотичного під</w:t>
      </w:r>
      <w:r w:rsidR="00381CBA">
        <w:rPr>
          <w:rFonts w:ascii="Times New Roman" w:hAnsi="Times New Roman" w:cs="Times New Roman"/>
          <w:sz w:val="28"/>
          <w:szCs w:val="28"/>
        </w:rPr>
        <w:t xml:space="preserve">ходу до вивчення алюзії </w:t>
      </w:r>
      <w:r w:rsidRPr="00ED0A2D">
        <w:rPr>
          <w:rFonts w:ascii="Times New Roman" w:hAnsi="Times New Roman" w:cs="Times New Roman"/>
          <w:sz w:val="28"/>
          <w:szCs w:val="28"/>
        </w:rPr>
        <w:t>характерно розуміння цього явища як вільного вживання (заміщення) одного слова замість іншого сл</w:t>
      </w:r>
      <w:r w:rsidR="00381CBA">
        <w:rPr>
          <w:rFonts w:ascii="Times New Roman" w:hAnsi="Times New Roman" w:cs="Times New Roman"/>
          <w:sz w:val="28"/>
          <w:szCs w:val="28"/>
        </w:rPr>
        <w:t>ова в усній або письмовій мові</w:t>
      </w:r>
      <w:r w:rsidRPr="00ED0A2D">
        <w:rPr>
          <w:rFonts w:ascii="Times New Roman" w:hAnsi="Times New Roman" w:cs="Times New Roman"/>
          <w:sz w:val="28"/>
          <w:szCs w:val="28"/>
        </w:rPr>
        <w:t xml:space="preserve"> [</w:t>
      </w:r>
      <w:r w:rsidR="00381CBA" w:rsidRPr="00381CBA">
        <w:rPr>
          <w:rFonts w:ascii="Times New Roman" w:hAnsi="Times New Roman" w:cs="Times New Roman"/>
          <w:sz w:val="28"/>
          <w:szCs w:val="28"/>
        </w:rPr>
        <w:t>17</w:t>
      </w:r>
      <w:r w:rsidRPr="00ED0A2D">
        <w:rPr>
          <w:rFonts w:ascii="Times New Roman" w:hAnsi="Times New Roman" w:cs="Times New Roman"/>
          <w:sz w:val="28"/>
          <w:szCs w:val="28"/>
        </w:rPr>
        <w:t>]</w:t>
      </w:r>
      <w:r w:rsidR="00381CBA" w:rsidRPr="00381CBA">
        <w:rPr>
          <w:rFonts w:ascii="Times New Roman" w:hAnsi="Times New Roman" w:cs="Times New Roman"/>
          <w:sz w:val="28"/>
          <w:szCs w:val="28"/>
        </w:rPr>
        <w:t xml:space="preserve">. </w:t>
      </w:r>
      <w:r w:rsidRPr="00ED0A2D">
        <w:rPr>
          <w:rFonts w:ascii="Times New Roman" w:hAnsi="Times New Roman" w:cs="Times New Roman"/>
          <w:sz w:val="28"/>
          <w:szCs w:val="28"/>
        </w:rPr>
        <w:t xml:space="preserve"> При такому широкому трактуванні алюзія може бути прирівняна до алегорій, недомовленості і імпліцитності. Трактування алюзії як посилання досить стара - вперше вона зафіксована в письмовому праці римського письменника і богослова Флавія Кассиодора (бл. 487-580). Кассиодор протиставляє «прямий сенс слова» - sensus verbi і «непрямий, вторинний сенс» - allusio verbi. За словниковим визначенням, алюзія - посилання на що-небудь, як правило, завуальована, непряма і неочевидна [</w:t>
      </w:r>
      <w:r w:rsidR="00381CBA" w:rsidRPr="00381CBA">
        <w:rPr>
          <w:rFonts w:ascii="Times New Roman" w:hAnsi="Times New Roman" w:cs="Times New Roman"/>
          <w:sz w:val="28"/>
          <w:szCs w:val="28"/>
        </w:rPr>
        <w:t>61</w:t>
      </w:r>
      <w:r w:rsidRPr="00ED0A2D">
        <w:rPr>
          <w:rFonts w:ascii="Times New Roman" w:hAnsi="Times New Roman" w:cs="Times New Roman"/>
          <w:sz w:val="28"/>
          <w:szCs w:val="28"/>
        </w:rPr>
        <w:t>]</w:t>
      </w:r>
      <w:r w:rsidR="00381CBA" w:rsidRPr="00381CBA">
        <w:rPr>
          <w:rFonts w:ascii="Times New Roman" w:hAnsi="Times New Roman" w:cs="Times New Roman"/>
          <w:sz w:val="28"/>
          <w:szCs w:val="28"/>
        </w:rPr>
        <w:t>.</w:t>
      </w:r>
      <w:r w:rsidRPr="00ED0A2D">
        <w:rPr>
          <w:rFonts w:ascii="Times New Roman" w:hAnsi="Times New Roman" w:cs="Times New Roman"/>
          <w:sz w:val="28"/>
          <w:szCs w:val="28"/>
        </w:rPr>
        <w:t xml:space="preserve"> Деякі сучасні дослідники, наприклад, Н.</w:t>
      </w:r>
      <w:r w:rsidR="00381CBA" w:rsidRPr="00ED0A2D">
        <w:rPr>
          <w:rFonts w:ascii="Times New Roman" w:hAnsi="Times New Roman" w:cs="Times New Roman"/>
          <w:sz w:val="28"/>
          <w:szCs w:val="28"/>
        </w:rPr>
        <w:t xml:space="preserve"> </w:t>
      </w:r>
      <w:r w:rsidRPr="00ED0A2D">
        <w:rPr>
          <w:rFonts w:ascii="Times New Roman" w:hAnsi="Times New Roman" w:cs="Times New Roman"/>
          <w:sz w:val="28"/>
          <w:szCs w:val="28"/>
        </w:rPr>
        <w:t>Владімірова, яка визначає алюзію як натяк на відомий літературний або історичний факт, риторичну фігуру. Дослідники, що використовують семіотичний підхід при розгляді алюзії, використовують поділ семіотики на семантику, синтактику і прагматику. Наприклад, К. Перрі [</w:t>
      </w:r>
      <w:r w:rsidR="00381CBA" w:rsidRPr="00381CBA">
        <w:rPr>
          <w:rFonts w:ascii="Times New Roman" w:hAnsi="Times New Roman" w:cs="Times New Roman"/>
          <w:sz w:val="28"/>
          <w:szCs w:val="28"/>
        </w:rPr>
        <w:t>63</w:t>
      </w:r>
      <w:r w:rsidRPr="00ED0A2D">
        <w:rPr>
          <w:rFonts w:ascii="Times New Roman" w:hAnsi="Times New Roman" w:cs="Times New Roman"/>
          <w:sz w:val="28"/>
          <w:szCs w:val="28"/>
        </w:rPr>
        <w:t>], який вважає алюзію непрямим натяком, непрямим згадкою чогось, підходить до аналізу алюзії з точки зору семантики і прагматики. Семантично К. Перрі визначає алюзію як вид посилання - знака (простого або складного), який вказує на будь-якої референт. К. Перрі називає даний аспект алюзії статичним аспектом. Крім нього К. Перрі виділ</w:t>
      </w:r>
      <w:r w:rsidR="00381CBA">
        <w:rPr>
          <w:rFonts w:ascii="Times New Roman" w:hAnsi="Times New Roman" w:cs="Times New Roman"/>
          <w:sz w:val="28"/>
          <w:szCs w:val="28"/>
        </w:rPr>
        <w:t>яє і динамічний аспект алюзії</w:t>
      </w:r>
      <w:r w:rsidR="00381CBA" w:rsidRPr="00381CBA">
        <w:rPr>
          <w:rFonts w:ascii="Times New Roman" w:hAnsi="Times New Roman" w:cs="Times New Roman"/>
          <w:sz w:val="28"/>
          <w:szCs w:val="28"/>
        </w:rPr>
        <w:t xml:space="preserve"> </w:t>
      </w:r>
      <w:r w:rsidR="00381CBA">
        <w:rPr>
          <w:rFonts w:ascii="Times New Roman" w:hAnsi="Times New Roman" w:cs="Times New Roman"/>
          <w:sz w:val="28"/>
          <w:szCs w:val="28"/>
        </w:rPr>
        <w:t>–</w:t>
      </w:r>
      <w:r w:rsidR="00381CBA" w:rsidRPr="00381CBA">
        <w:rPr>
          <w:rFonts w:ascii="Times New Roman" w:hAnsi="Times New Roman" w:cs="Times New Roman"/>
          <w:sz w:val="28"/>
          <w:szCs w:val="28"/>
        </w:rPr>
        <w:t xml:space="preserve"> </w:t>
      </w:r>
      <w:r w:rsidRPr="00ED0A2D">
        <w:rPr>
          <w:rFonts w:ascii="Times New Roman" w:hAnsi="Times New Roman" w:cs="Times New Roman"/>
          <w:sz w:val="28"/>
          <w:szCs w:val="28"/>
        </w:rPr>
        <w:t>процес активізації інших текстів. Цей процес він розглядає по відношенню до читача, який може або знати текст-джерело, на який оформлена посилання, або не знати цього джерела. [</w:t>
      </w:r>
      <w:r w:rsidR="00381CBA" w:rsidRPr="00381CBA">
        <w:rPr>
          <w:rFonts w:ascii="Times New Roman" w:hAnsi="Times New Roman" w:cs="Times New Roman"/>
          <w:sz w:val="28"/>
          <w:szCs w:val="28"/>
        </w:rPr>
        <w:t>63</w:t>
      </w:r>
      <w:r w:rsidR="00381CBA">
        <w:rPr>
          <w:rFonts w:ascii="Times New Roman" w:hAnsi="Times New Roman" w:cs="Times New Roman"/>
          <w:sz w:val="28"/>
          <w:szCs w:val="28"/>
        </w:rPr>
        <w:t>, c.189</w:t>
      </w:r>
      <w:r w:rsidR="00381CBA" w:rsidRPr="00381CBA">
        <w:rPr>
          <w:rFonts w:ascii="Times New Roman" w:hAnsi="Times New Roman" w:cs="Times New Roman"/>
          <w:sz w:val="28"/>
          <w:szCs w:val="28"/>
        </w:rPr>
        <w:t>–</w:t>
      </w:r>
      <w:r w:rsidRPr="00ED0A2D">
        <w:rPr>
          <w:rFonts w:ascii="Times New Roman" w:hAnsi="Times New Roman" w:cs="Times New Roman"/>
          <w:sz w:val="28"/>
          <w:szCs w:val="28"/>
        </w:rPr>
        <w:t xml:space="preserve">307] </w:t>
      </w:r>
      <w:r w:rsidR="00381CBA">
        <w:rPr>
          <w:rFonts w:ascii="Times New Roman" w:hAnsi="Times New Roman" w:cs="Times New Roman"/>
          <w:sz w:val="28"/>
          <w:szCs w:val="28"/>
          <w:lang w:val="en-US"/>
        </w:rPr>
        <w:t>M</w:t>
      </w:r>
      <w:r w:rsidR="00381CBA" w:rsidRPr="00381CBA">
        <w:rPr>
          <w:rFonts w:ascii="Times New Roman" w:hAnsi="Times New Roman" w:cs="Times New Roman"/>
          <w:sz w:val="28"/>
          <w:szCs w:val="28"/>
        </w:rPr>
        <w:t xml:space="preserve">. </w:t>
      </w:r>
      <w:r w:rsidRPr="00ED0A2D">
        <w:rPr>
          <w:rFonts w:ascii="Times New Roman" w:hAnsi="Times New Roman" w:cs="Times New Roman"/>
          <w:sz w:val="28"/>
          <w:szCs w:val="28"/>
        </w:rPr>
        <w:t>Ріффатер</w:t>
      </w:r>
      <w:r w:rsidR="00381CBA" w:rsidRPr="00381CBA">
        <w:rPr>
          <w:rFonts w:ascii="Times New Roman" w:hAnsi="Times New Roman" w:cs="Times New Roman"/>
          <w:sz w:val="28"/>
          <w:szCs w:val="28"/>
        </w:rPr>
        <w:t xml:space="preserve"> </w:t>
      </w:r>
      <w:r w:rsidRPr="00ED0A2D">
        <w:rPr>
          <w:rFonts w:ascii="Times New Roman" w:hAnsi="Times New Roman" w:cs="Times New Roman"/>
          <w:sz w:val="28"/>
          <w:szCs w:val="28"/>
        </w:rPr>
        <w:t>розгляда</w:t>
      </w:r>
      <w:r w:rsidRPr="00ED0A2D">
        <w:rPr>
          <w:rFonts w:ascii="Times New Roman" w:hAnsi="Times New Roman" w:cs="Times New Roman"/>
          <w:sz w:val="28"/>
          <w:szCs w:val="28"/>
          <w:lang w:val="uk-UA"/>
        </w:rPr>
        <w:t>є</w:t>
      </w:r>
      <w:r w:rsidRPr="00ED0A2D">
        <w:rPr>
          <w:rFonts w:ascii="Times New Roman" w:hAnsi="Times New Roman" w:cs="Times New Roman"/>
          <w:sz w:val="28"/>
          <w:szCs w:val="28"/>
        </w:rPr>
        <w:t xml:space="preserve"> алюзію з семантичної точки зору, вказує, що в алюзії «кожен лексичні елемент - це верхівка айсберга, вся семантична система якого с</w:t>
      </w:r>
      <w:r w:rsidR="00381CBA">
        <w:rPr>
          <w:rFonts w:ascii="Times New Roman" w:hAnsi="Times New Roman" w:cs="Times New Roman"/>
          <w:sz w:val="28"/>
          <w:szCs w:val="28"/>
        </w:rPr>
        <w:t>тиснута в одному слові</w:t>
      </w:r>
      <w:r w:rsidRPr="00ED0A2D">
        <w:rPr>
          <w:rFonts w:ascii="Times New Roman" w:hAnsi="Times New Roman" w:cs="Times New Roman"/>
          <w:sz w:val="28"/>
          <w:szCs w:val="28"/>
        </w:rPr>
        <w:t>. Існує безліч досліджень робитьс</w:t>
      </w:r>
      <w:r w:rsidR="00381CBA">
        <w:rPr>
          <w:rFonts w:ascii="Times New Roman" w:hAnsi="Times New Roman" w:cs="Times New Roman"/>
          <w:sz w:val="28"/>
          <w:szCs w:val="28"/>
        </w:rPr>
        <w:t xml:space="preserve">я особливий акцент робиться на </w:t>
      </w:r>
      <w:r w:rsidRPr="00ED0A2D">
        <w:rPr>
          <w:rFonts w:ascii="Times New Roman" w:hAnsi="Times New Roman" w:cs="Times New Roman"/>
          <w:sz w:val="28"/>
          <w:szCs w:val="28"/>
        </w:rPr>
        <w:t xml:space="preserve">специфіку алюзії як об'єкта </w:t>
      </w:r>
      <w:r w:rsidR="00381CBA">
        <w:rPr>
          <w:rFonts w:ascii="Times New Roman" w:hAnsi="Times New Roman" w:cs="Times New Roman"/>
          <w:sz w:val="28"/>
          <w:szCs w:val="28"/>
        </w:rPr>
        <w:lastRenderedPageBreak/>
        <w:t>прагматики</w:t>
      </w:r>
      <w:r w:rsidR="00381CBA" w:rsidRPr="00381CBA">
        <w:rPr>
          <w:rFonts w:ascii="Times New Roman" w:hAnsi="Times New Roman" w:cs="Times New Roman"/>
          <w:sz w:val="28"/>
          <w:szCs w:val="28"/>
        </w:rPr>
        <w:t xml:space="preserve">. </w:t>
      </w:r>
      <w:r w:rsidRPr="00ED0A2D">
        <w:rPr>
          <w:rFonts w:ascii="Times New Roman" w:hAnsi="Times New Roman" w:cs="Times New Roman"/>
          <w:sz w:val="28"/>
          <w:szCs w:val="28"/>
        </w:rPr>
        <w:t xml:space="preserve">Однак, на думку </w:t>
      </w:r>
      <w:r w:rsidR="00381CBA" w:rsidRPr="00ED0A2D">
        <w:rPr>
          <w:rFonts w:ascii="Times New Roman" w:hAnsi="Times New Roman" w:cs="Times New Roman"/>
          <w:sz w:val="28"/>
          <w:szCs w:val="28"/>
        </w:rPr>
        <w:t>Е.</w:t>
      </w:r>
      <w:r w:rsidR="00381CBA" w:rsidRPr="00381CBA">
        <w:rPr>
          <w:rFonts w:ascii="Times New Roman" w:hAnsi="Times New Roman" w:cs="Times New Roman"/>
          <w:sz w:val="28"/>
          <w:szCs w:val="28"/>
        </w:rPr>
        <w:t xml:space="preserve"> </w:t>
      </w:r>
      <w:r w:rsidR="00381CBA">
        <w:rPr>
          <w:rFonts w:ascii="Times New Roman" w:hAnsi="Times New Roman" w:cs="Times New Roman"/>
          <w:sz w:val="28"/>
          <w:szCs w:val="28"/>
        </w:rPr>
        <w:t>Дронової</w:t>
      </w:r>
      <w:r w:rsidRPr="00ED0A2D">
        <w:rPr>
          <w:rFonts w:ascii="Times New Roman" w:hAnsi="Times New Roman" w:cs="Times New Roman"/>
          <w:sz w:val="28"/>
          <w:szCs w:val="28"/>
        </w:rPr>
        <w:t>, облік намірів автора, хоч і грає велику роль при аналізі алюзії, не є ви</w:t>
      </w:r>
      <w:r w:rsidR="00381CBA">
        <w:rPr>
          <w:rFonts w:ascii="Times New Roman" w:hAnsi="Times New Roman" w:cs="Times New Roman"/>
          <w:sz w:val="28"/>
          <w:szCs w:val="28"/>
        </w:rPr>
        <w:t>значальним для її інтерпретації</w:t>
      </w:r>
      <w:r w:rsidRPr="00ED0A2D">
        <w:rPr>
          <w:rFonts w:ascii="Times New Roman" w:hAnsi="Times New Roman" w:cs="Times New Roman"/>
          <w:sz w:val="28"/>
          <w:szCs w:val="28"/>
        </w:rPr>
        <w:t xml:space="preserve"> [</w:t>
      </w:r>
      <w:r w:rsidR="00381CBA" w:rsidRPr="00381CBA">
        <w:rPr>
          <w:rFonts w:ascii="Times New Roman" w:hAnsi="Times New Roman" w:cs="Times New Roman"/>
          <w:sz w:val="28"/>
          <w:szCs w:val="28"/>
        </w:rPr>
        <w:t>16, 17</w:t>
      </w:r>
      <w:r w:rsidRPr="00ED0A2D">
        <w:rPr>
          <w:rFonts w:ascii="Times New Roman" w:hAnsi="Times New Roman" w:cs="Times New Roman"/>
          <w:sz w:val="28"/>
          <w:szCs w:val="28"/>
        </w:rPr>
        <w:t>]</w:t>
      </w:r>
      <w:r w:rsidR="00381CBA" w:rsidRPr="00381CBA">
        <w:rPr>
          <w:rFonts w:ascii="Times New Roman" w:hAnsi="Times New Roman" w:cs="Times New Roman"/>
          <w:sz w:val="28"/>
          <w:szCs w:val="28"/>
        </w:rPr>
        <w:t>.</w:t>
      </w:r>
    </w:p>
    <w:p w:rsidR="00751D7D" w:rsidRPr="004724AA" w:rsidRDefault="00783C8E" w:rsidP="00ED0A2D">
      <w:pPr>
        <w:shd w:val="clear" w:color="auto" w:fill="FFFFFF"/>
        <w:spacing w:after="0" w:line="360" w:lineRule="auto"/>
        <w:jc w:val="both"/>
        <w:rPr>
          <w:rFonts w:ascii="Times New Roman" w:hAnsi="Times New Roman" w:cs="Times New Roman"/>
          <w:sz w:val="28"/>
          <w:szCs w:val="28"/>
        </w:rPr>
      </w:pPr>
      <w:r w:rsidRPr="00ED0A2D">
        <w:rPr>
          <w:rFonts w:ascii="Times New Roman" w:hAnsi="Times New Roman" w:cs="Times New Roman"/>
          <w:sz w:val="28"/>
          <w:szCs w:val="28"/>
        </w:rPr>
        <w:t xml:space="preserve">Посилання на прецедентні тексти можуть бути досить різноманітні: алюзія, цитата, ремінісценція, аплікація і т.д. Розмежувати ці поняття складно, і тому проблема визначення меж цих понять є актуальною для сучасної лінгвістики. </w:t>
      </w:r>
      <w:r w:rsidR="002672C9" w:rsidRPr="00ED0A2D">
        <w:rPr>
          <w:rFonts w:ascii="Times New Roman" w:hAnsi="Times New Roman" w:cs="Times New Roman"/>
          <w:sz w:val="28"/>
          <w:szCs w:val="28"/>
        </w:rPr>
        <w:t>На думку Хайнемана, відсилання до прецедентним текстів можуть бути наступних видів: цитати, натяки, парафрази, тек</w:t>
      </w:r>
      <w:r w:rsidR="00381CBA">
        <w:rPr>
          <w:rFonts w:ascii="Times New Roman" w:hAnsi="Times New Roman" w:cs="Times New Roman"/>
          <w:sz w:val="28"/>
          <w:szCs w:val="28"/>
        </w:rPr>
        <w:t>стової колаж, пародії, травесті</w:t>
      </w:r>
      <w:r w:rsidR="00381CBA" w:rsidRPr="00381CBA">
        <w:rPr>
          <w:rFonts w:ascii="Times New Roman" w:hAnsi="Times New Roman" w:cs="Times New Roman"/>
          <w:sz w:val="28"/>
          <w:szCs w:val="28"/>
        </w:rPr>
        <w:t xml:space="preserve">. </w:t>
      </w:r>
      <w:r w:rsidR="002672C9" w:rsidRPr="00ED0A2D">
        <w:rPr>
          <w:rFonts w:ascii="Times New Roman" w:hAnsi="Times New Roman" w:cs="Times New Roman"/>
          <w:sz w:val="28"/>
          <w:szCs w:val="28"/>
        </w:rPr>
        <w:t xml:space="preserve"> </w:t>
      </w:r>
      <w:r w:rsidR="00381CBA" w:rsidRPr="00ED0A2D">
        <w:rPr>
          <w:rFonts w:ascii="Times New Roman" w:hAnsi="Times New Roman" w:cs="Times New Roman"/>
          <w:sz w:val="28"/>
          <w:szCs w:val="28"/>
        </w:rPr>
        <w:t>Н</w:t>
      </w:r>
      <w:r w:rsidR="00381CBA" w:rsidRPr="00381CBA">
        <w:rPr>
          <w:rFonts w:ascii="Times New Roman" w:hAnsi="Times New Roman" w:cs="Times New Roman"/>
          <w:sz w:val="28"/>
          <w:szCs w:val="28"/>
        </w:rPr>
        <w:t xml:space="preserve">. </w:t>
      </w:r>
      <w:r w:rsidR="002672C9" w:rsidRPr="00ED0A2D">
        <w:rPr>
          <w:rFonts w:ascii="Times New Roman" w:hAnsi="Times New Roman" w:cs="Times New Roman"/>
          <w:sz w:val="28"/>
          <w:szCs w:val="28"/>
        </w:rPr>
        <w:t>Фатєєва вважає алюзію і цитування рівнозначн</w:t>
      </w:r>
      <w:r w:rsidR="00751D7D">
        <w:rPr>
          <w:rFonts w:ascii="Times New Roman" w:hAnsi="Times New Roman" w:cs="Times New Roman"/>
          <w:sz w:val="28"/>
          <w:szCs w:val="28"/>
        </w:rPr>
        <w:t>ими видами відсилань [</w:t>
      </w:r>
      <w:r w:rsidR="00751D7D" w:rsidRPr="00751D7D">
        <w:rPr>
          <w:rFonts w:ascii="Times New Roman" w:hAnsi="Times New Roman" w:cs="Times New Roman"/>
          <w:sz w:val="28"/>
          <w:szCs w:val="28"/>
        </w:rPr>
        <w:t>38</w:t>
      </w:r>
      <w:r w:rsidR="002672C9" w:rsidRPr="00ED0A2D">
        <w:rPr>
          <w:rFonts w:ascii="Times New Roman" w:hAnsi="Times New Roman" w:cs="Times New Roman"/>
          <w:sz w:val="28"/>
          <w:szCs w:val="28"/>
        </w:rPr>
        <w:t>, c.</w:t>
      </w:r>
      <w:r w:rsidR="00751D7D" w:rsidRPr="00751D7D">
        <w:rPr>
          <w:rFonts w:ascii="Times New Roman" w:hAnsi="Times New Roman" w:cs="Times New Roman"/>
          <w:sz w:val="28"/>
          <w:szCs w:val="28"/>
        </w:rPr>
        <w:t xml:space="preserve"> </w:t>
      </w:r>
      <w:r w:rsidR="00751D7D">
        <w:rPr>
          <w:rFonts w:ascii="Times New Roman" w:hAnsi="Times New Roman" w:cs="Times New Roman"/>
          <w:sz w:val="28"/>
          <w:szCs w:val="28"/>
        </w:rPr>
        <w:t>122</w:t>
      </w:r>
      <w:r w:rsidR="00751D7D" w:rsidRPr="00751D7D">
        <w:rPr>
          <w:rFonts w:ascii="Times New Roman" w:hAnsi="Times New Roman" w:cs="Times New Roman"/>
          <w:sz w:val="28"/>
          <w:szCs w:val="28"/>
        </w:rPr>
        <w:t>–</w:t>
      </w:r>
      <w:r w:rsidR="002672C9" w:rsidRPr="00ED0A2D">
        <w:rPr>
          <w:rFonts w:ascii="Times New Roman" w:hAnsi="Times New Roman" w:cs="Times New Roman"/>
          <w:sz w:val="28"/>
          <w:szCs w:val="28"/>
        </w:rPr>
        <w:t>129]</w:t>
      </w:r>
      <w:r w:rsidR="00751D7D" w:rsidRPr="00751D7D">
        <w:rPr>
          <w:rFonts w:ascii="Times New Roman" w:hAnsi="Times New Roman" w:cs="Times New Roman"/>
          <w:sz w:val="28"/>
          <w:szCs w:val="28"/>
        </w:rPr>
        <w:t>.</w:t>
      </w:r>
      <w:r w:rsidR="002672C9" w:rsidRPr="00ED0A2D">
        <w:rPr>
          <w:rFonts w:ascii="Times New Roman" w:hAnsi="Times New Roman" w:cs="Times New Roman"/>
          <w:sz w:val="28"/>
          <w:szCs w:val="28"/>
        </w:rPr>
        <w:t xml:space="preserve"> Серед німецьких літературознавців другої половини 20 ст. була полеміка на тему домінування алюзії над цитатою. Одна група вчених вважала, що алюзія домінує над цитатою, полемізуючи тим самим з іншою групою дослідн</w:t>
      </w:r>
      <w:r w:rsidR="00751D7D">
        <w:rPr>
          <w:rFonts w:ascii="Times New Roman" w:hAnsi="Times New Roman" w:cs="Times New Roman"/>
          <w:sz w:val="28"/>
          <w:szCs w:val="28"/>
        </w:rPr>
        <w:t>иків, які вважають, що цитата</w:t>
      </w:r>
      <w:r w:rsidR="00751D7D" w:rsidRPr="00751D7D">
        <w:rPr>
          <w:rFonts w:ascii="Times New Roman" w:hAnsi="Times New Roman" w:cs="Times New Roman"/>
          <w:sz w:val="28"/>
          <w:szCs w:val="28"/>
        </w:rPr>
        <w:t xml:space="preserve"> </w:t>
      </w:r>
      <w:r w:rsidR="00751D7D">
        <w:rPr>
          <w:rFonts w:ascii="Times New Roman" w:hAnsi="Times New Roman" w:cs="Times New Roman"/>
          <w:sz w:val="28"/>
          <w:szCs w:val="28"/>
        </w:rPr>
        <w:t>–</w:t>
      </w:r>
      <w:r w:rsidR="00751D7D" w:rsidRPr="00751D7D">
        <w:rPr>
          <w:rFonts w:ascii="Times New Roman" w:hAnsi="Times New Roman" w:cs="Times New Roman"/>
          <w:sz w:val="28"/>
          <w:szCs w:val="28"/>
        </w:rPr>
        <w:t xml:space="preserve"> </w:t>
      </w:r>
      <w:r w:rsidR="00751D7D">
        <w:rPr>
          <w:rFonts w:ascii="Times New Roman" w:hAnsi="Times New Roman" w:cs="Times New Roman"/>
          <w:sz w:val="28"/>
          <w:szCs w:val="28"/>
        </w:rPr>
        <w:t>ключове поняття серед відсилань</w:t>
      </w:r>
      <w:r w:rsidR="002672C9" w:rsidRPr="00ED0A2D">
        <w:rPr>
          <w:rFonts w:ascii="Times New Roman" w:hAnsi="Times New Roman" w:cs="Times New Roman"/>
          <w:sz w:val="28"/>
          <w:szCs w:val="28"/>
        </w:rPr>
        <w:t xml:space="preserve"> [</w:t>
      </w:r>
      <w:r w:rsidR="00751D7D" w:rsidRPr="00751D7D">
        <w:rPr>
          <w:rFonts w:ascii="Times New Roman" w:hAnsi="Times New Roman" w:cs="Times New Roman"/>
          <w:sz w:val="28"/>
          <w:szCs w:val="28"/>
        </w:rPr>
        <w:t>65</w:t>
      </w:r>
      <w:r w:rsidR="002672C9" w:rsidRPr="00ED0A2D">
        <w:rPr>
          <w:rFonts w:ascii="Times New Roman" w:hAnsi="Times New Roman" w:cs="Times New Roman"/>
          <w:sz w:val="28"/>
          <w:szCs w:val="28"/>
        </w:rPr>
        <w:t>]</w:t>
      </w:r>
      <w:r w:rsidR="00751D7D" w:rsidRPr="00751D7D">
        <w:rPr>
          <w:rFonts w:ascii="Times New Roman" w:hAnsi="Times New Roman" w:cs="Times New Roman"/>
          <w:sz w:val="28"/>
          <w:szCs w:val="28"/>
        </w:rPr>
        <w:t xml:space="preserve">. </w:t>
      </w:r>
      <w:r w:rsidR="002672C9" w:rsidRPr="00ED0A2D">
        <w:rPr>
          <w:rFonts w:ascii="Times New Roman" w:hAnsi="Times New Roman" w:cs="Times New Roman"/>
          <w:sz w:val="28"/>
          <w:szCs w:val="28"/>
        </w:rPr>
        <w:t xml:space="preserve"> М. Уілер вважає алюзію родовим поняттям для цитати (quotation) і посилання (reference) [</w:t>
      </w:r>
      <w:r w:rsidR="00D077D8">
        <w:rPr>
          <w:rFonts w:ascii="Times New Roman" w:hAnsi="Times New Roman" w:cs="Times New Roman"/>
          <w:sz w:val="28"/>
          <w:szCs w:val="28"/>
        </w:rPr>
        <w:t>7</w:t>
      </w:r>
      <w:r w:rsidR="00D077D8" w:rsidRPr="00D077D8">
        <w:rPr>
          <w:rFonts w:ascii="Times New Roman" w:hAnsi="Times New Roman" w:cs="Times New Roman"/>
          <w:sz w:val="28"/>
          <w:szCs w:val="28"/>
        </w:rPr>
        <w:t>8</w:t>
      </w:r>
      <w:r w:rsidR="002672C9" w:rsidRPr="00ED0A2D">
        <w:rPr>
          <w:rFonts w:ascii="Times New Roman" w:hAnsi="Times New Roman" w:cs="Times New Roman"/>
          <w:sz w:val="28"/>
          <w:szCs w:val="28"/>
        </w:rPr>
        <w:t>, c.134]. Подібне думку висловлює Хайндс, який вважає, що: «алюзії ... є в рівній мірі аллюзівнимі, будь вони непрямі (за допомогою, наприклад, немаркованої цитати) або прямі (за допомогою, наприклад, цитування тексту із зазначенням джерела)</w:t>
      </w:r>
      <w:r w:rsidR="00751D7D" w:rsidRPr="00751D7D">
        <w:rPr>
          <w:rFonts w:ascii="Times New Roman" w:hAnsi="Times New Roman" w:cs="Times New Roman"/>
          <w:sz w:val="28"/>
          <w:szCs w:val="28"/>
        </w:rPr>
        <w:t xml:space="preserve">. </w:t>
      </w:r>
      <w:r w:rsidR="002672C9" w:rsidRPr="00ED0A2D">
        <w:rPr>
          <w:rFonts w:ascii="Times New Roman" w:hAnsi="Times New Roman" w:cs="Times New Roman"/>
          <w:sz w:val="28"/>
          <w:szCs w:val="28"/>
        </w:rPr>
        <w:t xml:space="preserve"> </w:t>
      </w:r>
    </w:p>
    <w:p w:rsidR="002672C9" w:rsidRPr="00751D7D" w:rsidRDefault="004444D6" w:rsidP="00751D7D">
      <w:pPr>
        <w:shd w:val="clear" w:color="auto" w:fill="FFFFFF"/>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А</w:t>
      </w:r>
      <w:r w:rsidRPr="004724AA">
        <w:rPr>
          <w:rFonts w:ascii="Times New Roman" w:hAnsi="Times New Roman" w:cs="Times New Roman"/>
          <w:sz w:val="28"/>
          <w:szCs w:val="28"/>
        </w:rPr>
        <w:t>.</w:t>
      </w:r>
      <w:r w:rsidR="002672C9" w:rsidRPr="004724AA">
        <w:rPr>
          <w:rFonts w:ascii="Times New Roman" w:hAnsi="Times New Roman" w:cs="Times New Roman"/>
          <w:sz w:val="28"/>
          <w:szCs w:val="28"/>
        </w:rPr>
        <w:t xml:space="preserve"> </w:t>
      </w:r>
      <w:r w:rsidR="002672C9" w:rsidRPr="00ED0A2D">
        <w:rPr>
          <w:rFonts w:ascii="Times New Roman" w:hAnsi="Times New Roman" w:cs="Times New Roman"/>
          <w:sz w:val="28"/>
          <w:szCs w:val="28"/>
        </w:rPr>
        <w:t>Євсєєв</w:t>
      </w:r>
      <w:r w:rsidR="002672C9" w:rsidRPr="004724AA">
        <w:rPr>
          <w:rFonts w:ascii="Times New Roman" w:hAnsi="Times New Roman" w:cs="Times New Roman"/>
          <w:sz w:val="28"/>
          <w:szCs w:val="28"/>
        </w:rPr>
        <w:t xml:space="preserve"> </w:t>
      </w:r>
      <w:r w:rsidR="002672C9" w:rsidRPr="00ED0A2D">
        <w:rPr>
          <w:rFonts w:ascii="Times New Roman" w:hAnsi="Times New Roman" w:cs="Times New Roman"/>
          <w:sz w:val="28"/>
          <w:szCs w:val="28"/>
        </w:rPr>
        <w:t>виділяє</w:t>
      </w:r>
      <w:r w:rsidR="002672C9" w:rsidRPr="004724AA">
        <w:rPr>
          <w:rFonts w:ascii="Times New Roman" w:hAnsi="Times New Roman" w:cs="Times New Roman"/>
          <w:sz w:val="28"/>
          <w:szCs w:val="28"/>
        </w:rPr>
        <w:t xml:space="preserve"> </w:t>
      </w:r>
      <w:r w:rsidR="002672C9" w:rsidRPr="00ED0A2D">
        <w:rPr>
          <w:rFonts w:ascii="Times New Roman" w:hAnsi="Times New Roman" w:cs="Times New Roman"/>
          <w:sz w:val="28"/>
          <w:szCs w:val="28"/>
        </w:rPr>
        <w:t>два</w:t>
      </w:r>
      <w:r w:rsidR="002672C9" w:rsidRPr="004724AA">
        <w:rPr>
          <w:rFonts w:ascii="Times New Roman" w:hAnsi="Times New Roman" w:cs="Times New Roman"/>
          <w:sz w:val="28"/>
          <w:szCs w:val="28"/>
        </w:rPr>
        <w:t xml:space="preserve"> </w:t>
      </w:r>
      <w:r w:rsidR="002672C9" w:rsidRPr="00ED0A2D">
        <w:rPr>
          <w:rFonts w:ascii="Times New Roman" w:hAnsi="Times New Roman" w:cs="Times New Roman"/>
          <w:sz w:val="28"/>
          <w:szCs w:val="28"/>
        </w:rPr>
        <w:t>способи</w:t>
      </w:r>
      <w:r w:rsidR="002672C9" w:rsidRPr="004724AA">
        <w:rPr>
          <w:rFonts w:ascii="Times New Roman" w:hAnsi="Times New Roman" w:cs="Times New Roman"/>
          <w:sz w:val="28"/>
          <w:szCs w:val="28"/>
        </w:rPr>
        <w:t xml:space="preserve"> </w:t>
      </w:r>
      <w:r w:rsidR="002672C9" w:rsidRPr="00ED0A2D">
        <w:rPr>
          <w:rFonts w:ascii="Times New Roman" w:hAnsi="Times New Roman" w:cs="Times New Roman"/>
          <w:sz w:val="28"/>
          <w:szCs w:val="28"/>
        </w:rPr>
        <w:t>здійснення</w:t>
      </w:r>
      <w:r w:rsidR="002672C9" w:rsidRPr="004724AA">
        <w:rPr>
          <w:rFonts w:ascii="Times New Roman" w:hAnsi="Times New Roman" w:cs="Times New Roman"/>
          <w:sz w:val="28"/>
          <w:szCs w:val="28"/>
        </w:rPr>
        <w:t xml:space="preserve"> </w:t>
      </w:r>
      <w:r w:rsidR="002672C9" w:rsidRPr="00ED0A2D">
        <w:rPr>
          <w:rFonts w:ascii="Times New Roman" w:hAnsi="Times New Roman" w:cs="Times New Roman"/>
          <w:sz w:val="28"/>
          <w:szCs w:val="28"/>
        </w:rPr>
        <w:t>відсилання</w:t>
      </w:r>
      <w:r w:rsidR="002672C9" w:rsidRPr="004724AA">
        <w:rPr>
          <w:rFonts w:ascii="Times New Roman" w:hAnsi="Times New Roman" w:cs="Times New Roman"/>
          <w:sz w:val="28"/>
          <w:szCs w:val="28"/>
        </w:rPr>
        <w:t xml:space="preserve"> </w:t>
      </w:r>
      <w:r w:rsidR="002672C9" w:rsidRPr="00ED0A2D">
        <w:rPr>
          <w:rFonts w:ascii="Times New Roman" w:hAnsi="Times New Roman" w:cs="Times New Roman"/>
          <w:sz w:val="28"/>
          <w:szCs w:val="28"/>
        </w:rPr>
        <w:t>читача</w:t>
      </w:r>
      <w:r w:rsidR="002672C9" w:rsidRPr="004724AA">
        <w:rPr>
          <w:rFonts w:ascii="Times New Roman" w:hAnsi="Times New Roman" w:cs="Times New Roman"/>
          <w:sz w:val="28"/>
          <w:szCs w:val="28"/>
        </w:rPr>
        <w:t xml:space="preserve"> </w:t>
      </w:r>
      <w:r w:rsidR="002672C9" w:rsidRPr="00ED0A2D">
        <w:rPr>
          <w:rFonts w:ascii="Times New Roman" w:hAnsi="Times New Roman" w:cs="Times New Roman"/>
          <w:sz w:val="28"/>
          <w:szCs w:val="28"/>
        </w:rPr>
        <w:t>до</w:t>
      </w:r>
      <w:r w:rsidR="002672C9" w:rsidRPr="004724AA">
        <w:rPr>
          <w:rFonts w:ascii="Times New Roman" w:hAnsi="Times New Roman" w:cs="Times New Roman"/>
          <w:sz w:val="28"/>
          <w:szCs w:val="28"/>
        </w:rPr>
        <w:t xml:space="preserve"> </w:t>
      </w:r>
      <w:r w:rsidR="002672C9" w:rsidRPr="00ED0A2D">
        <w:rPr>
          <w:rFonts w:ascii="Times New Roman" w:hAnsi="Times New Roman" w:cs="Times New Roman"/>
          <w:sz w:val="28"/>
          <w:szCs w:val="28"/>
        </w:rPr>
        <w:t>іншого</w:t>
      </w:r>
      <w:r w:rsidR="002672C9" w:rsidRPr="004724AA">
        <w:rPr>
          <w:rFonts w:ascii="Times New Roman" w:hAnsi="Times New Roman" w:cs="Times New Roman"/>
          <w:sz w:val="28"/>
          <w:szCs w:val="28"/>
        </w:rPr>
        <w:t xml:space="preserve"> </w:t>
      </w:r>
      <w:r w:rsidR="002672C9" w:rsidRPr="00ED0A2D">
        <w:rPr>
          <w:rFonts w:ascii="Times New Roman" w:hAnsi="Times New Roman" w:cs="Times New Roman"/>
          <w:sz w:val="28"/>
          <w:szCs w:val="28"/>
        </w:rPr>
        <w:t>джерела</w:t>
      </w:r>
      <w:r w:rsidR="002672C9" w:rsidRPr="004724AA">
        <w:rPr>
          <w:rFonts w:ascii="Times New Roman" w:hAnsi="Times New Roman" w:cs="Times New Roman"/>
          <w:sz w:val="28"/>
          <w:szCs w:val="28"/>
        </w:rPr>
        <w:t xml:space="preserve">: </w:t>
      </w:r>
      <w:r w:rsidR="002672C9" w:rsidRPr="00ED0A2D">
        <w:rPr>
          <w:rFonts w:ascii="Times New Roman" w:hAnsi="Times New Roman" w:cs="Times New Roman"/>
          <w:sz w:val="28"/>
          <w:szCs w:val="28"/>
        </w:rPr>
        <w:t>номінація</w:t>
      </w:r>
      <w:r w:rsidR="002672C9" w:rsidRPr="004724AA">
        <w:rPr>
          <w:rFonts w:ascii="Times New Roman" w:hAnsi="Times New Roman" w:cs="Times New Roman"/>
          <w:sz w:val="28"/>
          <w:szCs w:val="28"/>
        </w:rPr>
        <w:t xml:space="preserve"> </w:t>
      </w:r>
      <w:r w:rsidR="002672C9" w:rsidRPr="00ED0A2D">
        <w:rPr>
          <w:rFonts w:ascii="Times New Roman" w:hAnsi="Times New Roman" w:cs="Times New Roman"/>
          <w:sz w:val="28"/>
          <w:szCs w:val="28"/>
        </w:rPr>
        <w:t>та</w:t>
      </w:r>
      <w:r w:rsidR="002672C9" w:rsidRPr="004724AA">
        <w:rPr>
          <w:rFonts w:ascii="Times New Roman" w:hAnsi="Times New Roman" w:cs="Times New Roman"/>
          <w:sz w:val="28"/>
          <w:szCs w:val="28"/>
        </w:rPr>
        <w:t xml:space="preserve"> </w:t>
      </w:r>
      <w:r w:rsidR="002672C9" w:rsidRPr="00ED0A2D">
        <w:rPr>
          <w:rFonts w:ascii="Times New Roman" w:hAnsi="Times New Roman" w:cs="Times New Roman"/>
          <w:sz w:val="28"/>
          <w:szCs w:val="28"/>
        </w:rPr>
        <w:t>цитацій</w:t>
      </w:r>
      <w:r w:rsidR="002672C9" w:rsidRPr="004724AA">
        <w:rPr>
          <w:rFonts w:ascii="Times New Roman" w:hAnsi="Times New Roman" w:cs="Times New Roman"/>
          <w:sz w:val="28"/>
          <w:szCs w:val="28"/>
        </w:rPr>
        <w:t xml:space="preserve">. </w:t>
      </w:r>
      <w:r w:rsidR="002672C9" w:rsidRPr="00ED0A2D">
        <w:rPr>
          <w:rFonts w:ascii="Times New Roman" w:hAnsi="Times New Roman" w:cs="Times New Roman"/>
          <w:sz w:val="28"/>
          <w:szCs w:val="28"/>
        </w:rPr>
        <w:t xml:space="preserve">Виходячи з цього, виділяються номінативна алюзія і цитатна алюзія, які відрізняються один від одного типом денотатів. У читача алюзії денотат може бути будь-яким, а в </w:t>
      </w:r>
      <w:r w:rsidR="00751D7D">
        <w:rPr>
          <w:rFonts w:ascii="Times New Roman" w:hAnsi="Times New Roman" w:cs="Times New Roman"/>
          <w:sz w:val="28"/>
          <w:szCs w:val="28"/>
        </w:rPr>
        <w:t>цитатної алюзії денотат є текст</w:t>
      </w:r>
      <w:r w:rsidR="002672C9" w:rsidRPr="00ED0A2D">
        <w:rPr>
          <w:rFonts w:ascii="Times New Roman" w:hAnsi="Times New Roman" w:cs="Times New Roman"/>
          <w:sz w:val="28"/>
          <w:szCs w:val="28"/>
        </w:rPr>
        <w:t xml:space="preserve"> [</w:t>
      </w:r>
      <w:r w:rsidR="00751D7D" w:rsidRPr="00751D7D">
        <w:rPr>
          <w:rFonts w:ascii="Times New Roman" w:hAnsi="Times New Roman" w:cs="Times New Roman"/>
          <w:sz w:val="28"/>
          <w:szCs w:val="28"/>
        </w:rPr>
        <w:t>18</w:t>
      </w:r>
      <w:r w:rsidR="002672C9" w:rsidRPr="00ED0A2D">
        <w:rPr>
          <w:rFonts w:ascii="Times New Roman" w:hAnsi="Times New Roman" w:cs="Times New Roman"/>
          <w:sz w:val="28"/>
          <w:szCs w:val="28"/>
        </w:rPr>
        <w:t>]</w:t>
      </w:r>
      <w:r w:rsidR="00751D7D" w:rsidRPr="00751D7D">
        <w:rPr>
          <w:rFonts w:ascii="Times New Roman" w:hAnsi="Times New Roman" w:cs="Times New Roman"/>
          <w:sz w:val="28"/>
          <w:szCs w:val="28"/>
        </w:rPr>
        <w:t>.</w:t>
      </w:r>
    </w:p>
    <w:p w:rsidR="002672C9" w:rsidRPr="00ED0A2D" w:rsidRDefault="002672C9" w:rsidP="00D34AEF">
      <w:pPr>
        <w:shd w:val="clear" w:color="auto" w:fill="FFFFFF"/>
        <w:spacing w:after="0" w:line="360" w:lineRule="auto"/>
        <w:ind w:firstLine="708"/>
        <w:jc w:val="both"/>
        <w:rPr>
          <w:rFonts w:ascii="Times New Roman" w:hAnsi="Times New Roman" w:cs="Times New Roman"/>
          <w:sz w:val="28"/>
          <w:szCs w:val="28"/>
        </w:rPr>
      </w:pPr>
      <w:r w:rsidRPr="00ED0A2D">
        <w:rPr>
          <w:rFonts w:ascii="Times New Roman" w:hAnsi="Times New Roman" w:cs="Times New Roman"/>
          <w:sz w:val="28"/>
          <w:szCs w:val="28"/>
        </w:rPr>
        <w:t>Т. Цирендоржіева виділяє наступні способи введення в текст аллюзівних маркерів: а) референціальний спосіб, при якому алюзія явно чи приховано відсилає до тексту, фактом чи "елементу дискурсивного знання"; б) номінативний спосіб, коли аллюзівним маркером є метафоричні імена власні; в) цитування (буквальна або модифікована репродукція текстових фрагментів); г) спрямований міметичної повтор (жанровий, ритміко-синтаксичний повтор, повтор окремих слів); д) стилізацію, коли маркером висту</w:t>
      </w:r>
      <w:r w:rsidR="00027F58">
        <w:rPr>
          <w:rFonts w:ascii="Times New Roman" w:hAnsi="Times New Roman" w:cs="Times New Roman"/>
          <w:sz w:val="28"/>
          <w:szCs w:val="28"/>
        </w:rPr>
        <w:t>пають стилістичні ремінісценції</w:t>
      </w:r>
      <w:r w:rsidRPr="00ED0A2D">
        <w:rPr>
          <w:rFonts w:ascii="Times New Roman" w:hAnsi="Times New Roman" w:cs="Times New Roman"/>
          <w:sz w:val="28"/>
          <w:szCs w:val="28"/>
        </w:rPr>
        <w:t xml:space="preserve"> </w:t>
      </w:r>
      <w:r w:rsidRPr="00D34AEF">
        <w:rPr>
          <w:rFonts w:ascii="Times New Roman" w:hAnsi="Times New Roman" w:cs="Times New Roman"/>
          <w:sz w:val="28"/>
          <w:szCs w:val="28"/>
        </w:rPr>
        <w:t>[</w:t>
      </w:r>
      <w:r w:rsidR="00027F58" w:rsidRPr="00D34AEF">
        <w:rPr>
          <w:rFonts w:ascii="Times New Roman" w:hAnsi="Times New Roman" w:cs="Times New Roman"/>
          <w:sz w:val="28"/>
          <w:szCs w:val="28"/>
        </w:rPr>
        <w:t>40</w:t>
      </w:r>
      <w:r w:rsidRPr="00D34AEF">
        <w:rPr>
          <w:rFonts w:ascii="Times New Roman" w:hAnsi="Times New Roman" w:cs="Times New Roman"/>
          <w:sz w:val="28"/>
          <w:szCs w:val="28"/>
        </w:rPr>
        <w:t>, c. 72]</w:t>
      </w:r>
      <w:r w:rsidR="00D34AEF" w:rsidRPr="00D34AEF">
        <w:rPr>
          <w:rFonts w:ascii="Times New Roman" w:hAnsi="Times New Roman" w:cs="Times New Roman"/>
          <w:sz w:val="28"/>
          <w:szCs w:val="28"/>
        </w:rPr>
        <w:t>.</w:t>
      </w:r>
      <w:r w:rsidRPr="00ED0A2D">
        <w:rPr>
          <w:rFonts w:ascii="Times New Roman" w:hAnsi="Times New Roman" w:cs="Times New Roman"/>
          <w:sz w:val="28"/>
          <w:szCs w:val="28"/>
        </w:rPr>
        <w:t xml:space="preserve"> </w:t>
      </w:r>
      <w:r w:rsidR="00D34AEF" w:rsidRPr="00ED0A2D">
        <w:rPr>
          <w:rFonts w:ascii="Times New Roman" w:hAnsi="Times New Roman" w:cs="Times New Roman"/>
          <w:sz w:val="28"/>
          <w:szCs w:val="28"/>
        </w:rPr>
        <w:t xml:space="preserve">Т. </w:t>
      </w:r>
      <w:r w:rsidRPr="00ED0A2D">
        <w:rPr>
          <w:rFonts w:ascii="Times New Roman" w:hAnsi="Times New Roman" w:cs="Times New Roman"/>
          <w:sz w:val="28"/>
          <w:szCs w:val="28"/>
        </w:rPr>
        <w:t xml:space="preserve">Цирендоржіева об'єднує такі явища, як алюзія, </w:t>
      </w:r>
      <w:r w:rsidRPr="00ED0A2D">
        <w:rPr>
          <w:rFonts w:ascii="Times New Roman" w:hAnsi="Times New Roman" w:cs="Times New Roman"/>
          <w:sz w:val="28"/>
          <w:szCs w:val="28"/>
        </w:rPr>
        <w:lastRenderedPageBreak/>
        <w:t>цитацій, ремінісценція і т.д. в єдину категорію аллюзівних засобів мови і визначає алюзію як родове понятт</w:t>
      </w:r>
      <w:r w:rsidR="00751D7D">
        <w:rPr>
          <w:rFonts w:ascii="Times New Roman" w:hAnsi="Times New Roman" w:cs="Times New Roman"/>
          <w:sz w:val="28"/>
          <w:szCs w:val="28"/>
        </w:rPr>
        <w:t>я серед них</w:t>
      </w:r>
      <w:r w:rsidRPr="00ED0A2D">
        <w:rPr>
          <w:rFonts w:ascii="Times New Roman" w:hAnsi="Times New Roman" w:cs="Times New Roman"/>
          <w:sz w:val="28"/>
          <w:szCs w:val="28"/>
        </w:rPr>
        <w:t xml:space="preserve"> [</w:t>
      </w:r>
      <w:r w:rsidR="00751D7D" w:rsidRPr="00751D7D">
        <w:rPr>
          <w:rFonts w:ascii="Times New Roman" w:hAnsi="Times New Roman" w:cs="Times New Roman"/>
          <w:sz w:val="28"/>
          <w:szCs w:val="28"/>
        </w:rPr>
        <w:t>40</w:t>
      </w:r>
      <w:r w:rsidRPr="00ED0A2D">
        <w:rPr>
          <w:rFonts w:ascii="Times New Roman" w:hAnsi="Times New Roman" w:cs="Times New Roman"/>
          <w:sz w:val="28"/>
          <w:szCs w:val="28"/>
        </w:rPr>
        <w:t>, c. 49]. Більшість сучасних дослідників [</w:t>
      </w:r>
      <w:r w:rsidR="00751D7D" w:rsidRPr="00751D7D">
        <w:rPr>
          <w:rFonts w:ascii="Times New Roman" w:hAnsi="Times New Roman" w:cs="Times New Roman"/>
          <w:sz w:val="28"/>
          <w:szCs w:val="28"/>
        </w:rPr>
        <w:t>4, 5</w:t>
      </w:r>
      <w:r w:rsidRPr="00ED0A2D">
        <w:rPr>
          <w:rFonts w:ascii="Times New Roman" w:hAnsi="Times New Roman" w:cs="Times New Roman"/>
          <w:sz w:val="28"/>
          <w:szCs w:val="28"/>
        </w:rPr>
        <w:t>] не визначають чітких меж між цитуванням і алюзією.</w:t>
      </w:r>
    </w:p>
    <w:p w:rsidR="00CD7DB9" w:rsidRDefault="002672C9" w:rsidP="00D34AEF">
      <w:pPr>
        <w:shd w:val="clear" w:color="auto" w:fill="FFFFFF"/>
        <w:spacing w:after="0" w:line="360" w:lineRule="auto"/>
        <w:ind w:firstLine="708"/>
        <w:jc w:val="both"/>
        <w:rPr>
          <w:rFonts w:ascii="Times New Roman" w:hAnsi="Times New Roman" w:cs="Times New Roman"/>
          <w:sz w:val="28"/>
          <w:szCs w:val="28"/>
          <w:lang w:val="uk-UA"/>
        </w:rPr>
      </w:pPr>
      <w:r w:rsidRPr="00ED0A2D">
        <w:rPr>
          <w:rFonts w:ascii="Times New Roman" w:hAnsi="Times New Roman" w:cs="Times New Roman"/>
          <w:sz w:val="28"/>
          <w:szCs w:val="28"/>
        </w:rPr>
        <w:t>Отже, алюзія є відсилання до якого-небудь прецедентному тексту, який може бути наступних видів: 1) вербальний 2) невербальний). Існують чотири рівні прецедентного текстів, засновані на рівні свідомості індивіда: автопрецедентний, соціумно-прецедентний, національно-прецедентний і універсально-прецедентний рівні. Аллюзівние відсилання до прецедентним текстів вивчаються, в основному, за допомогою літературознавчого і семіотичного підходів. Виділяються два основних способи відсилань до прецедентним текстів</w:t>
      </w:r>
      <w:r w:rsidR="00751D7D" w:rsidRPr="00751D7D">
        <w:rPr>
          <w:rFonts w:ascii="Times New Roman" w:hAnsi="Times New Roman" w:cs="Times New Roman"/>
          <w:sz w:val="28"/>
          <w:szCs w:val="28"/>
        </w:rPr>
        <w:t xml:space="preserve"> </w:t>
      </w:r>
      <w:r w:rsidR="00751D7D">
        <w:rPr>
          <w:rFonts w:ascii="Times New Roman" w:hAnsi="Times New Roman" w:cs="Times New Roman"/>
          <w:sz w:val="28"/>
          <w:szCs w:val="28"/>
        </w:rPr>
        <w:t>–</w:t>
      </w:r>
      <w:r w:rsidR="00751D7D" w:rsidRPr="00751D7D">
        <w:rPr>
          <w:rFonts w:ascii="Times New Roman" w:hAnsi="Times New Roman" w:cs="Times New Roman"/>
          <w:sz w:val="28"/>
          <w:szCs w:val="28"/>
        </w:rPr>
        <w:t xml:space="preserve"> </w:t>
      </w:r>
      <w:r w:rsidRPr="00ED0A2D">
        <w:rPr>
          <w:rFonts w:ascii="Times New Roman" w:hAnsi="Times New Roman" w:cs="Times New Roman"/>
          <w:sz w:val="28"/>
          <w:szCs w:val="28"/>
        </w:rPr>
        <w:t>алюзія і цитата, але чітких меж між ними на сьогоднішній день не проводиться. Існує думка, що алюзія є родовим поняттям для всіх видів відсилань на прецедентні тексти.</w:t>
      </w:r>
    </w:p>
    <w:p w:rsidR="004444D6" w:rsidRPr="000F115E" w:rsidRDefault="004444D6" w:rsidP="004444D6">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 xml:space="preserve">Вважаємо за потрібне проаналізувати приклади </w:t>
      </w:r>
      <w:r w:rsidRPr="004444D6">
        <w:rPr>
          <w:rFonts w:ascii="Times New Roman" w:hAnsi="Times New Roman" w:cs="Times New Roman"/>
          <w:b/>
          <w:sz w:val="28"/>
          <w:szCs w:val="28"/>
          <w:lang w:val="uk-UA"/>
        </w:rPr>
        <w:t>простих алюзій</w:t>
      </w:r>
      <w:r w:rsidRPr="000F115E">
        <w:rPr>
          <w:rFonts w:ascii="Times New Roman" w:hAnsi="Times New Roman" w:cs="Times New Roman"/>
          <w:sz w:val="28"/>
          <w:szCs w:val="28"/>
          <w:lang w:val="uk-UA"/>
        </w:rPr>
        <w:t xml:space="preserve">, оскільки вони не становлять особливих складностей ні для перекладача, ні для його читачів, за умови, що останні мають достатньо широку ерудованість у різноманітних сферах людської діяльності, особливо культурної. </w:t>
      </w:r>
    </w:p>
    <w:p w:rsidR="004444D6" w:rsidRPr="000F115E" w:rsidRDefault="004444D6" w:rsidP="004444D6">
      <w:pPr>
        <w:numPr>
          <w:ilvl w:val="0"/>
          <w:numId w:val="10"/>
        </w:numPr>
        <w:shd w:val="clear" w:color="auto" w:fill="FFFFFF"/>
        <w:spacing w:after="0" w:line="360" w:lineRule="auto"/>
        <w:rPr>
          <w:rFonts w:ascii="Times New Roman" w:hAnsi="Times New Roman" w:cs="Times New Roman"/>
          <w:sz w:val="28"/>
          <w:szCs w:val="28"/>
          <w:lang w:val="en-US"/>
        </w:rPr>
      </w:pPr>
      <w:r w:rsidRPr="000F115E">
        <w:rPr>
          <w:rFonts w:ascii="Times New Roman" w:hAnsi="Times New Roman" w:cs="Times New Roman"/>
          <w:sz w:val="28"/>
          <w:szCs w:val="28"/>
          <w:lang w:val="en-US"/>
        </w:rPr>
        <w:t xml:space="preserve">His opponent was looking for his </w:t>
      </w:r>
      <w:r w:rsidRPr="000F115E">
        <w:rPr>
          <w:rFonts w:ascii="Times New Roman" w:hAnsi="Times New Roman" w:cs="Times New Roman"/>
          <w:i/>
          <w:sz w:val="28"/>
          <w:szCs w:val="28"/>
          <w:lang w:val="en-US"/>
        </w:rPr>
        <w:t>Achilles’ heel</w:t>
      </w:r>
      <w:r w:rsidRPr="000F115E">
        <w:rPr>
          <w:rFonts w:ascii="Times New Roman" w:hAnsi="Times New Roman" w:cs="Times New Roman"/>
          <w:sz w:val="28"/>
          <w:szCs w:val="28"/>
          <w:lang w:val="en-US"/>
        </w:rPr>
        <w:t xml:space="preserve"> to beat him.</w:t>
      </w:r>
    </w:p>
    <w:p w:rsidR="004444D6" w:rsidRPr="000F115E" w:rsidRDefault="004444D6" w:rsidP="004444D6">
      <w:pPr>
        <w:shd w:val="clear" w:color="auto" w:fill="FFFFFF"/>
        <w:spacing w:after="0" w:line="360" w:lineRule="auto"/>
        <w:ind w:firstLine="720"/>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Герой римської міфологіх Ахілес мав абсолютний захист від зброї ворогів, єдиним його вразливим місцем була п</w:t>
      </w:r>
      <w:r w:rsidRPr="000F115E">
        <w:rPr>
          <w:rFonts w:ascii="Times New Roman" w:hAnsi="Times New Roman" w:cs="Times New Roman"/>
          <w:sz w:val="28"/>
          <w:szCs w:val="28"/>
          <w:lang w:val="en-US"/>
        </w:rPr>
        <w:t>’</w:t>
      </w:r>
      <w:r w:rsidRPr="000F115E">
        <w:rPr>
          <w:rFonts w:ascii="Times New Roman" w:hAnsi="Times New Roman" w:cs="Times New Roman"/>
          <w:sz w:val="28"/>
          <w:szCs w:val="28"/>
          <w:lang w:val="uk-UA"/>
        </w:rPr>
        <w:t>ята, оскільки за легендою мати занурювала його у води священної річки Стікс, тримаючи за неї. Тепер будь-яка вразлива зона людини (фізична, психологічна, фінансова) асоціюється у більшості освічених людей з цією давньою історією.</w:t>
      </w:r>
    </w:p>
    <w:p w:rsidR="004444D6" w:rsidRPr="000F115E" w:rsidRDefault="004444D6" w:rsidP="004444D6">
      <w:pPr>
        <w:numPr>
          <w:ilvl w:val="0"/>
          <w:numId w:val="10"/>
        </w:numPr>
        <w:shd w:val="clear" w:color="auto" w:fill="FFFFFF"/>
        <w:spacing w:after="0" w:line="360" w:lineRule="auto"/>
        <w:rPr>
          <w:rFonts w:ascii="Times New Roman" w:hAnsi="Times New Roman" w:cs="Times New Roman"/>
          <w:sz w:val="28"/>
          <w:szCs w:val="28"/>
          <w:lang w:val="en-US"/>
        </w:rPr>
      </w:pPr>
      <w:r w:rsidRPr="000F115E">
        <w:rPr>
          <w:rFonts w:ascii="Times New Roman" w:hAnsi="Times New Roman" w:cs="Times New Roman"/>
          <w:sz w:val="28"/>
          <w:szCs w:val="28"/>
          <w:lang w:val="en-US"/>
        </w:rPr>
        <w:t xml:space="preserve">The property tycoon named his housing society </w:t>
      </w:r>
      <w:r w:rsidRPr="000F115E">
        <w:rPr>
          <w:rFonts w:ascii="Times New Roman" w:hAnsi="Times New Roman" w:cs="Times New Roman"/>
          <w:i/>
          <w:sz w:val="28"/>
          <w:szCs w:val="28"/>
          <w:lang w:val="en-US"/>
        </w:rPr>
        <w:t>Eden Garden</w:t>
      </w:r>
      <w:r w:rsidRPr="000F115E">
        <w:rPr>
          <w:rFonts w:ascii="Times New Roman" w:hAnsi="Times New Roman" w:cs="Times New Roman"/>
          <w:sz w:val="28"/>
          <w:szCs w:val="28"/>
          <w:lang w:val="en-US"/>
        </w:rPr>
        <w:t>.</w:t>
      </w:r>
    </w:p>
    <w:p w:rsidR="004444D6" w:rsidRPr="000F115E" w:rsidRDefault="004444D6" w:rsidP="004444D6">
      <w:pPr>
        <w:shd w:val="clear" w:color="auto" w:fill="FFFFFF"/>
        <w:spacing w:after="0" w:line="360" w:lineRule="auto"/>
        <w:ind w:firstLine="720"/>
        <w:jc w:val="both"/>
        <w:rPr>
          <w:rFonts w:ascii="Times New Roman" w:hAnsi="Times New Roman" w:cs="Times New Roman"/>
          <w:sz w:val="28"/>
          <w:szCs w:val="28"/>
          <w:lang w:val="en-US"/>
        </w:rPr>
      </w:pPr>
      <w:r w:rsidRPr="000F115E">
        <w:rPr>
          <w:rFonts w:ascii="Times New Roman" w:hAnsi="Times New Roman" w:cs="Times New Roman"/>
          <w:sz w:val="28"/>
          <w:szCs w:val="28"/>
          <w:lang w:val="uk-UA"/>
        </w:rPr>
        <w:t>Біблійний сад раю (Едема) сприймаються загальною аудиторією як найкраще і  найприємніше місце на землі, оскільки нагадує людству про перебування з божого благословіння в місці, де людина відчувала блаженство, допоки не згрішила і не була вигнана з раю.</w:t>
      </w:r>
    </w:p>
    <w:p w:rsidR="004444D6" w:rsidRPr="000F115E" w:rsidRDefault="004444D6" w:rsidP="004444D6">
      <w:pPr>
        <w:numPr>
          <w:ilvl w:val="0"/>
          <w:numId w:val="10"/>
        </w:numPr>
        <w:shd w:val="clear" w:color="auto" w:fill="FFFFFF"/>
        <w:spacing w:after="0" w:line="360" w:lineRule="auto"/>
        <w:rPr>
          <w:rFonts w:ascii="Times New Roman" w:hAnsi="Times New Roman" w:cs="Times New Roman"/>
          <w:sz w:val="28"/>
          <w:szCs w:val="28"/>
          <w:lang w:val="en-US"/>
        </w:rPr>
      </w:pPr>
      <w:r w:rsidRPr="000F115E">
        <w:rPr>
          <w:rFonts w:ascii="Times New Roman" w:hAnsi="Times New Roman" w:cs="Times New Roman"/>
          <w:sz w:val="28"/>
          <w:szCs w:val="28"/>
          <w:lang w:val="en-US"/>
        </w:rPr>
        <w:t xml:space="preserve">The decision of the apex court would certainly open </w:t>
      </w:r>
      <w:r w:rsidRPr="000F115E">
        <w:rPr>
          <w:rFonts w:ascii="Times New Roman" w:hAnsi="Times New Roman" w:cs="Times New Roman"/>
          <w:i/>
          <w:sz w:val="28"/>
          <w:szCs w:val="28"/>
          <w:lang w:val="en-US"/>
        </w:rPr>
        <w:t>Pandora’s Box</w:t>
      </w:r>
      <w:r w:rsidRPr="000F115E">
        <w:rPr>
          <w:rFonts w:ascii="Times New Roman" w:hAnsi="Times New Roman" w:cs="Times New Roman"/>
          <w:sz w:val="28"/>
          <w:szCs w:val="28"/>
          <w:lang w:val="en-US"/>
        </w:rPr>
        <w:t>.</w:t>
      </w:r>
    </w:p>
    <w:p w:rsidR="004444D6" w:rsidRPr="000F115E" w:rsidRDefault="004444D6" w:rsidP="004444D6">
      <w:pPr>
        <w:shd w:val="clear" w:color="auto" w:fill="FFFFFF"/>
        <w:spacing w:after="0" w:line="360" w:lineRule="auto"/>
        <w:ind w:firstLine="720"/>
        <w:jc w:val="both"/>
        <w:rPr>
          <w:rFonts w:ascii="Times New Roman" w:hAnsi="Times New Roman" w:cs="Times New Roman"/>
          <w:sz w:val="28"/>
          <w:szCs w:val="28"/>
          <w:lang w:val="en-US"/>
        </w:rPr>
      </w:pPr>
      <w:r w:rsidRPr="000F115E">
        <w:rPr>
          <w:rFonts w:ascii="Times New Roman" w:hAnsi="Times New Roman" w:cs="Times New Roman"/>
          <w:sz w:val="28"/>
          <w:szCs w:val="28"/>
          <w:lang w:val="uk-UA"/>
        </w:rPr>
        <w:lastRenderedPageBreak/>
        <w:t>Для знавців міфологічних сюжетів Скринька Пандори є символом усіх людських бід, які почалися через певний необачний вчинок окремої людини і запустили ланцюговий ефект негативних подій.</w:t>
      </w:r>
    </w:p>
    <w:p w:rsidR="004444D6" w:rsidRPr="000F115E" w:rsidRDefault="004444D6" w:rsidP="004444D6">
      <w:pPr>
        <w:numPr>
          <w:ilvl w:val="0"/>
          <w:numId w:val="10"/>
        </w:numPr>
        <w:shd w:val="clear" w:color="auto" w:fill="FFFFFF"/>
        <w:spacing w:after="0" w:line="360" w:lineRule="auto"/>
        <w:rPr>
          <w:rFonts w:ascii="Times New Roman" w:hAnsi="Times New Roman" w:cs="Times New Roman"/>
          <w:sz w:val="28"/>
          <w:szCs w:val="28"/>
          <w:lang w:val="en-US"/>
        </w:rPr>
      </w:pPr>
      <w:r w:rsidRPr="000F115E">
        <w:rPr>
          <w:rFonts w:ascii="Times New Roman" w:hAnsi="Times New Roman" w:cs="Times New Roman"/>
          <w:sz w:val="28"/>
          <w:szCs w:val="28"/>
          <w:lang w:val="en-US"/>
        </w:rPr>
        <w:t xml:space="preserve">His best friend now considered him </w:t>
      </w:r>
      <w:r w:rsidRPr="000F115E">
        <w:rPr>
          <w:rFonts w:ascii="Times New Roman" w:hAnsi="Times New Roman" w:cs="Times New Roman"/>
          <w:i/>
          <w:sz w:val="28"/>
          <w:szCs w:val="28"/>
          <w:lang w:val="en-US"/>
        </w:rPr>
        <w:t>Brutus</w:t>
      </w:r>
      <w:r w:rsidRPr="000F115E">
        <w:rPr>
          <w:rFonts w:ascii="Times New Roman" w:hAnsi="Times New Roman" w:cs="Times New Roman"/>
          <w:sz w:val="28"/>
          <w:szCs w:val="28"/>
          <w:lang w:val="en-US"/>
        </w:rPr>
        <w:t xml:space="preserve"> due to his recent betrayal.</w:t>
      </w:r>
    </w:p>
    <w:p w:rsidR="004444D6" w:rsidRPr="000F115E" w:rsidRDefault="004444D6" w:rsidP="004444D6">
      <w:pPr>
        <w:shd w:val="clear" w:color="auto" w:fill="FFFFFF"/>
        <w:spacing w:after="0" w:line="360" w:lineRule="auto"/>
        <w:ind w:firstLine="720"/>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Ім</w:t>
      </w:r>
      <w:r w:rsidRPr="000F115E">
        <w:rPr>
          <w:rFonts w:ascii="Times New Roman" w:hAnsi="Times New Roman" w:cs="Times New Roman"/>
          <w:sz w:val="28"/>
          <w:szCs w:val="28"/>
          <w:lang w:val="en-US"/>
        </w:rPr>
        <w:t>’</w:t>
      </w:r>
      <w:r w:rsidRPr="000F115E">
        <w:rPr>
          <w:rFonts w:ascii="Times New Roman" w:hAnsi="Times New Roman" w:cs="Times New Roman"/>
          <w:sz w:val="28"/>
          <w:szCs w:val="28"/>
          <w:lang w:val="uk-UA"/>
        </w:rPr>
        <w:t>я відомого оратора і політичного діяча Древнього Риму Марка Брута можна зустріти як у відомих літературних творах, таких як «Божественна комедія» Данте та трагедія Шекспіра «Юлій Цезар» і воно є загальновідомим символом зради (і політичної, і особистої), оскільки саме Брут був політичним соратником і другом Цезаря, пізніше зрадив його, вбивши кін жалом. Відомою є фраза Цезаря «І ти, Брут?», яка є риторичним питанням про зраду дружби.</w:t>
      </w:r>
    </w:p>
    <w:p w:rsidR="004444D6" w:rsidRPr="000F115E" w:rsidRDefault="004444D6" w:rsidP="0069693B">
      <w:pPr>
        <w:numPr>
          <w:ilvl w:val="0"/>
          <w:numId w:val="10"/>
        </w:numPr>
        <w:shd w:val="clear" w:color="auto" w:fill="FFFFFF"/>
        <w:tabs>
          <w:tab w:val="clear" w:pos="720"/>
        </w:tabs>
        <w:spacing w:after="0" w:line="360" w:lineRule="auto"/>
        <w:ind w:left="0" w:firstLine="360"/>
        <w:jc w:val="both"/>
        <w:rPr>
          <w:rFonts w:ascii="Times New Roman" w:hAnsi="Times New Roman" w:cs="Times New Roman"/>
          <w:sz w:val="28"/>
          <w:szCs w:val="28"/>
          <w:lang w:val="en-US"/>
        </w:rPr>
      </w:pPr>
      <w:r w:rsidRPr="000F115E">
        <w:rPr>
          <w:rFonts w:ascii="Times New Roman" w:hAnsi="Times New Roman" w:cs="Times New Roman"/>
          <w:sz w:val="28"/>
          <w:szCs w:val="28"/>
          <w:lang w:val="en-US"/>
        </w:rPr>
        <w:t xml:space="preserve">Blake’s fellow students call him </w:t>
      </w:r>
      <w:r w:rsidRPr="000F115E">
        <w:rPr>
          <w:rFonts w:ascii="Times New Roman" w:hAnsi="Times New Roman" w:cs="Times New Roman"/>
          <w:i/>
          <w:sz w:val="28"/>
          <w:szCs w:val="28"/>
          <w:lang w:val="en-US"/>
        </w:rPr>
        <w:t>Einstein</w:t>
      </w:r>
      <w:r w:rsidRPr="000F115E">
        <w:rPr>
          <w:rFonts w:ascii="Times New Roman" w:hAnsi="Times New Roman" w:cs="Times New Roman"/>
          <w:sz w:val="28"/>
          <w:szCs w:val="28"/>
          <w:lang w:val="en-US"/>
        </w:rPr>
        <w:t xml:space="preserve"> for his genius.</w:t>
      </w:r>
    </w:p>
    <w:p w:rsidR="004444D6" w:rsidRPr="000F115E" w:rsidRDefault="004444D6" w:rsidP="0069693B">
      <w:pPr>
        <w:shd w:val="clear" w:color="auto" w:fill="FFFFFF"/>
        <w:spacing w:after="0" w:line="360" w:lineRule="auto"/>
        <w:ind w:firstLine="360"/>
        <w:jc w:val="both"/>
        <w:rPr>
          <w:rFonts w:ascii="Times New Roman" w:hAnsi="Times New Roman" w:cs="Times New Roman"/>
          <w:sz w:val="28"/>
          <w:szCs w:val="28"/>
          <w:lang w:val="en-US"/>
        </w:rPr>
      </w:pPr>
      <w:r w:rsidRPr="000F115E">
        <w:rPr>
          <w:rFonts w:ascii="Times New Roman" w:hAnsi="Times New Roman" w:cs="Times New Roman"/>
          <w:sz w:val="28"/>
          <w:szCs w:val="28"/>
          <w:lang w:val="uk-UA"/>
        </w:rPr>
        <w:t>Геніальний автор теорії відносності дійсно асоціюється у більшості ерудованої аудиторії з геніальним науковцем, хоч і зі складними для вивчення теоріями.</w:t>
      </w:r>
    </w:p>
    <w:p w:rsidR="004444D6" w:rsidRPr="000F115E" w:rsidRDefault="004444D6" w:rsidP="0069693B">
      <w:pPr>
        <w:numPr>
          <w:ilvl w:val="0"/>
          <w:numId w:val="10"/>
        </w:numPr>
        <w:shd w:val="clear" w:color="auto" w:fill="FFFFFF"/>
        <w:tabs>
          <w:tab w:val="clear" w:pos="720"/>
        </w:tabs>
        <w:spacing w:after="0" w:line="360" w:lineRule="auto"/>
        <w:ind w:left="0" w:firstLine="360"/>
        <w:jc w:val="both"/>
        <w:rPr>
          <w:rFonts w:ascii="Times New Roman" w:hAnsi="Times New Roman" w:cs="Times New Roman"/>
          <w:sz w:val="28"/>
          <w:szCs w:val="28"/>
          <w:lang w:val="en-US"/>
        </w:rPr>
      </w:pPr>
      <w:r w:rsidRPr="000F115E">
        <w:rPr>
          <w:rFonts w:ascii="Times New Roman" w:hAnsi="Times New Roman" w:cs="Times New Roman"/>
          <w:sz w:val="28"/>
          <w:szCs w:val="28"/>
          <w:lang w:val="en-US"/>
        </w:rPr>
        <w:t xml:space="preserve">The ship sank like a </w:t>
      </w:r>
      <w:r w:rsidRPr="000F115E">
        <w:rPr>
          <w:rFonts w:ascii="Times New Roman" w:hAnsi="Times New Roman" w:cs="Times New Roman"/>
          <w:i/>
          <w:sz w:val="28"/>
          <w:szCs w:val="28"/>
          <w:lang w:val="en-US"/>
        </w:rPr>
        <w:t>Titanic</w:t>
      </w:r>
      <w:r w:rsidRPr="000F115E">
        <w:rPr>
          <w:rFonts w:ascii="Times New Roman" w:hAnsi="Times New Roman" w:cs="Times New Roman"/>
          <w:sz w:val="28"/>
          <w:szCs w:val="28"/>
          <w:lang w:val="en-US"/>
        </w:rPr>
        <w:t>.</w:t>
      </w:r>
    </w:p>
    <w:p w:rsidR="004444D6" w:rsidRPr="000F115E" w:rsidRDefault="004444D6" w:rsidP="0069693B">
      <w:pPr>
        <w:shd w:val="clear" w:color="auto" w:fill="FFFFFF"/>
        <w:spacing w:after="0" w:line="360" w:lineRule="auto"/>
        <w:ind w:firstLine="360"/>
        <w:jc w:val="both"/>
        <w:rPr>
          <w:rFonts w:ascii="Times New Roman" w:hAnsi="Times New Roman" w:cs="Times New Roman"/>
          <w:sz w:val="28"/>
          <w:szCs w:val="28"/>
        </w:rPr>
      </w:pPr>
      <w:r w:rsidRPr="000F115E">
        <w:rPr>
          <w:rFonts w:ascii="Times New Roman" w:hAnsi="Times New Roman" w:cs="Times New Roman"/>
          <w:sz w:val="28"/>
          <w:szCs w:val="28"/>
          <w:lang w:val="uk-UA"/>
        </w:rPr>
        <w:t xml:space="preserve">Зіткнення розкішного океанського лайнера з великою кількістю пасажирів на борту з айсбергом на початку ХХ століття стало страшною трагедією, оскільки значна кількість пасажирів не змогла врятуватися після стрімкого занурення корабля на дно океану. Тому згадка про Титанік є натяком на раптову трагедію із жахливими наслідками для людей. </w:t>
      </w:r>
    </w:p>
    <w:p w:rsidR="004444D6" w:rsidRPr="000F115E" w:rsidRDefault="004444D6" w:rsidP="0069693B">
      <w:pPr>
        <w:numPr>
          <w:ilvl w:val="0"/>
          <w:numId w:val="10"/>
        </w:numPr>
        <w:shd w:val="clear" w:color="auto" w:fill="FFFFFF"/>
        <w:tabs>
          <w:tab w:val="clear" w:pos="720"/>
        </w:tabs>
        <w:spacing w:after="0" w:line="360" w:lineRule="auto"/>
        <w:ind w:left="0" w:firstLine="360"/>
        <w:jc w:val="both"/>
        <w:rPr>
          <w:rFonts w:ascii="Times New Roman" w:hAnsi="Times New Roman" w:cs="Times New Roman"/>
          <w:sz w:val="28"/>
          <w:szCs w:val="28"/>
          <w:lang w:val="en-US"/>
        </w:rPr>
      </w:pPr>
      <w:r w:rsidRPr="000F115E">
        <w:rPr>
          <w:rFonts w:ascii="Times New Roman" w:hAnsi="Times New Roman" w:cs="Times New Roman"/>
          <w:sz w:val="28"/>
          <w:szCs w:val="28"/>
          <w:lang w:val="en-US"/>
        </w:rPr>
        <w:t xml:space="preserve">The renowned scholar suffered from </w:t>
      </w:r>
      <w:r w:rsidRPr="000F115E">
        <w:rPr>
          <w:rFonts w:ascii="Times New Roman" w:hAnsi="Times New Roman" w:cs="Times New Roman"/>
          <w:i/>
          <w:sz w:val="28"/>
          <w:szCs w:val="28"/>
          <w:lang w:val="en-US"/>
        </w:rPr>
        <w:t>narcissism</w:t>
      </w:r>
      <w:r w:rsidRPr="000F115E">
        <w:rPr>
          <w:rFonts w:ascii="Times New Roman" w:hAnsi="Times New Roman" w:cs="Times New Roman"/>
          <w:sz w:val="28"/>
          <w:szCs w:val="28"/>
          <w:lang w:val="en-US"/>
        </w:rPr>
        <w:t>.</w:t>
      </w:r>
    </w:p>
    <w:p w:rsidR="004444D6" w:rsidRPr="000F115E" w:rsidRDefault="004444D6" w:rsidP="0069693B">
      <w:pPr>
        <w:shd w:val="clear" w:color="auto" w:fill="FFFFFF"/>
        <w:spacing w:after="0" w:line="360" w:lineRule="auto"/>
        <w:ind w:firstLine="360"/>
        <w:jc w:val="both"/>
        <w:rPr>
          <w:rFonts w:ascii="Times New Roman" w:hAnsi="Times New Roman" w:cs="Times New Roman"/>
          <w:sz w:val="28"/>
          <w:szCs w:val="28"/>
        </w:rPr>
      </w:pPr>
      <w:r w:rsidRPr="000F115E">
        <w:rPr>
          <w:rFonts w:ascii="Times New Roman" w:hAnsi="Times New Roman" w:cs="Times New Roman"/>
          <w:sz w:val="28"/>
          <w:szCs w:val="28"/>
          <w:lang w:val="uk-UA"/>
        </w:rPr>
        <w:t>Грецька міфологія містить розповідь про надзвичайно вродливого і закоханого у свою вроду юнака Нарциса, який через це перетворився у ніжну тендітну квітку. Науковці назвали комплекси самозакоханих людей нарцисизмом. Тому згадка про цей міф дуже точно характеризує психологічний стан людини.</w:t>
      </w:r>
    </w:p>
    <w:p w:rsidR="004444D6" w:rsidRPr="000F115E" w:rsidRDefault="004444D6" w:rsidP="0069693B">
      <w:pPr>
        <w:numPr>
          <w:ilvl w:val="0"/>
          <w:numId w:val="10"/>
        </w:numPr>
        <w:shd w:val="clear" w:color="auto" w:fill="FFFFFF"/>
        <w:tabs>
          <w:tab w:val="clear" w:pos="720"/>
        </w:tabs>
        <w:spacing w:after="0" w:line="360" w:lineRule="auto"/>
        <w:ind w:left="0" w:firstLine="360"/>
        <w:jc w:val="both"/>
        <w:rPr>
          <w:rFonts w:ascii="Times New Roman" w:hAnsi="Times New Roman" w:cs="Times New Roman"/>
          <w:sz w:val="28"/>
          <w:szCs w:val="28"/>
          <w:lang w:val="en-US"/>
        </w:rPr>
      </w:pPr>
      <w:r w:rsidRPr="000F115E">
        <w:rPr>
          <w:rFonts w:ascii="Times New Roman" w:hAnsi="Times New Roman" w:cs="Times New Roman"/>
          <w:sz w:val="28"/>
          <w:szCs w:val="28"/>
          <w:lang w:val="en-US"/>
        </w:rPr>
        <w:t xml:space="preserve">Tony Buzan is called the </w:t>
      </w:r>
      <w:r w:rsidRPr="000F115E">
        <w:rPr>
          <w:rFonts w:ascii="Times New Roman" w:hAnsi="Times New Roman" w:cs="Times New Roman"/>
          <w:i/>
          <w:sz w:val="28"/>
          <w:szCs w:val="28"/>
          <w:lang w:val="en-US"/>
        </w:rPr>
        <w:t>Stephen Hawking</w:t>
      </w:r>
      <w:r w:rsidRPr="000F115E">
        <w:rPr>
          <w:rFonts w:ascii="Times New Roman" w:hAnsi="Times New Roman" w:cs="Times New Roman"/>
          <w:sz w:val="28"/>
          <w:szCs w:val="28"/>
          <w:lang w:val="en-US"/>
        </w:rPr>
        <w:t xml:space="preserve"> of mind sciences.</w:t>
      </w:r>
    </w:p>
    <w:p w:rsidR="004444D6" w:rsidRPr="000F115E" w:rsidRDefault="004444D6" w:rsidP="0069693B">
      <w:pPr>
        <w:shd w:val="clear" w:color="auto" w:fill="FFFFFF"/>
        <w:spacing w:after="0" w:line="360" w:lineRule="auto"/>
        <w:ind w:firstLine="360"/>
        <w:jc w:val="both"/>
        <w:rPr>
          <w:rFonts w:ascii="Times New Roman" w:hAnsi="Times New Roman" w:cs="Times New Roman"/>
          <w:sz w:val="28"/>
          <w:szCs w:val="28"/>
          <w:lang w:val="en-US"/>
        </w:rPr>
      </w:pPr>
      <w:r w:rsidRPr="000F115E">
        <w:rPr>
          <w:rFonts w:ascii="Times New Roman" w:hAnsi="Times New Roman" w:cs="Times New Roman"/>
          <w:sz w:val="28"/>
          <w:szCs w:val="28"/>
          <w:lang w:val="uk-UA"/>
        </w:rPr>
        <w:t>З іменем британського фізика Стівена Гокінга у сучасників асоціюються прогресивні досягнення науки у пізнанні всесвіту, його книжки користуються широкою популярністю, незважаючи на свою академічність.</w:t>
      </w:r>
    </w:p>
    <w:p w:rsidR="004444D6" w:rsidRPr="000F115E" w:rsidRDefault="004444D6" w:rsidP="0069693B">
      <w:pPr>
        <w:numPr>
          <w:ilvl w:val="0"/>
          <w:numId w:val="10"/>
        </w:numPr>
        <w:shd w:val="clear" w:color="auto" w:fill="FFFFFF"/>
        <w:tabs>
          <w:tab w:val="clear" w:pos="720"/>
        </w:tabs>
        <w:spacing w:after="0" w:line="360" w:lineRule="auto"/>
        <w:ind w:left="0" w:firstLine="360"/>
        <w:jc w:val="both"/>
        <w:rPr>
          <w:rFonts w:ascii="Times New Roman" w:hAnsi="Times New Roman" w:cs="Times New Roman"/>
          <w:sz w:val="28"/>
          <w:szCs w:val="28"/>
          <w:lang w:val="en-US"/>
        </w:rPr>
      </w:pPr>
      <w:r w:rsidRPr="000F115E">
        <w:rPr>
          <w:rFonts w:ascii="Times New Roman" w:hAnsi="Times New Roman" w:cs="Times New Roman"/>
          <w:sz w:val="28"/>
          <w:szCs w:val="28"/>
          <w:lang w:val="en-US"/>
        </w:rPr>
        <w:lastRenderedPageBreak/>
        <w:t xml:space="preserve">The young writer was rightly called the </w:t>
      </w:r>
      <w:r w:rsidRPr="000F115E">
        <w:rPr>
          <w:rFonts w:ascii="Times New Roman" w:hAnsi="Times New Roman" w:cs="Times New Roman"/>
          <w:i/>
          <w:sz w:val="28"/>
          <w:szCs w:val="28"/>
          <w:lang w:val="en-US"/>
        </w:rPr>
        <w:t>Shakespeare</w:t>
      </w:r>
      <w:r w:rsidRPr="000F115E">
        <w:rPr>
          <w:rFonts w:ascii="Times New Roman" w:hAnsi="Times New Roman" w:cs="Times New Roman"/>
          <w:sz w:val="28"/>
          <w:szCs w:val="28"/>
          <w:lang w:val="en-US"/>
        </w:rPr>
        <w:t xml:space="preserve"> of modern times.</w:t>
      </w:r>
    </w:p>
    <w:p w:rsidR="004444D6" w:rsidRPr="000F115E" w:rsidRDefault="004444D6" w:rsidP="0069693B">
      <w:pPr>
        <w:shd w:val="clear" w:color="auto" w:fill="FFFFFF"/>
        <w:spacing w:after="0" w:line="360" w:lineRule="auto"/>
        <w:ind w:firstLine="360"/>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Надзвичайно плодовитий англійський драматург і автор сонетів Вільям Шекспір є символом успішного талановитого автора, оскільки твори драматурга Х</w:t>
      </w:r>
      <w:r w:rsidRPr="000F115E">
        <w:rPr>
          <w:rFonts w:ascii="Times New Roman" w:hAnsi="Times New Roman" w:cs="Times New Roman"/>
          <w:sz w:val="28"/>
          <w:szCs w:val="28"/>
          <w:lang w:val="en-US"/>
        </w:rPr>
        <w:t>V</w:t>
      </w:r>
      <w:r w:rsidRPr="000F115E">
        <w:rPr>
          <w:rFonts w:ascii="Times New Roman" w:hAnsi="Times New Roman" w:cs="Times New Roman"/>
          <w:sz w:val="28"/>
          <w:szCs w:val="28"/>
          <w:lang w:val="uk-UA"/>
        </w:rPr>
        <w:t>ІІ століття, перекладені на всі мови, досі успішно ставляться на сценах усього світу.</w:t>
      </w:r>
    </w:p>
    <w:p w:rsidR="004444D6" w:rsidRPr="000F115E" w:rsidRDefault="0069693B" w:rsidP="004444D6">
      <w:pPr>
        <w:numPr>
          <w:ilvl w:val="0"/>
          <w:numId w:val="10"/>
        </w:numPr>
        <w:shd w:val="clear" w:color="auto" w:fill="FFFFFF"/>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4444D6" w:rsidRPr="000F115E">
        <w:rPr>
          <w:rFonts w:ascii="Times New Roman" w:hAnsi="Times New Roman" w:cs="Times New Roman"/>
          <w:sz w:val="28"/>
          <w:szCs w:val="28"/>
          <w:lang w:val="en-US"/>
        </w:rPr>
        <w:t xml:space="preserve">The young scientist was called </w:t>
      </w:r>
      <w:r w:rsidR="004444D6" w:rsidRPr="000F115E">
        <w:rPr>
          <w:rFonts w:ascii="Times New Roman" w:hAnsi="Times New Roman" w:cs="Times New Roman"/>
          <w:i/>
          <w:sz w:val="28"/>
          <w:szCs w:val="28"/>
          <w:lang w:val="en-US"/>
        </w:rPr>
        <w:t>Newton</w:t>
      </w:r>
      <w:r w:rsidR="004444D6" w:rsidRPr="000F115E">
        <w:rPr>
          <w:rFonts w:ascii="Times New Roman" w:hAnsi="Times New Roman" w:cs="Times New Roman"/>
          <w:sz w:val="28"/>
          <w:szCs w:val="28"/>
          <w:lang w:val="en-US"/>
        </w:rPr>
        <w:t xml:space="preserve"> by his colleagues.</w:t>
      </w:r>
    </w:p>
    <w:p w:rsidR="004444D6" w:rsidRPr="000F115E" w:rsidRDefault="004444D6" w:rsidP="0069693B">
      <w:pPr>
        <w:shd w:val="clear" w:color="auto" w:fill="FFFFFF"/>
        <w:spacing w:after="0" w:line="360" w:lineRule="auto"/>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Всі школярі, що вивчають фізику, знайомляться зі спадком великого англійського вченого Ісаака Ньютона, який відкрив закони існування Всесвіту. Крім того, асоціація з яблуком є відомою, оскільки за легендою, вчений зробив своє відкриття після того, як в саду на голову йому впало яблуко.</w:t>
      </w:r>
    </w:p>
    <w:p w:rsidR="004444D6" w:rsidRPr="000F115E" w:rsidRDefault="0069693B" w:rsidP="0069693B">
      <w:pPr>
        <w:numPr>
          <w:ilvl w:val="0"/>
          <w:numId w:val="10"/>
        </w:numPr>
        <w:shd w:val="clear" w:color="auto" w:fill="FFFFFF"/>
        <w:tabs>
          <w:tab w:val="clear" w:pos="720"/>
          <w:tab w:val="num" w:pos="0"/>
        </w:tabs>
        <w:spacing w:after="0" w:line="360" w:lineRule="auto"/>
        <w:ind w:left="0" w:firstLine="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4444D6" w:rsidRPr="000F115E">
        <w:rPr>
          <w:rFonts w:ascii="Times New Roman" w:hAnsi="Times New Roman" w:cs="Times New Roman"/>
          <w:sz w:val="28"/>
          <w:szCs w:val="28"/>
          <w:lang w:val="en-US"/>
        </w:rPr>
        <w:t>He was called </w:t>
      </w:r>
      <w:hyperlink r:id="rId8" w:history="1">
        <w:r w:rsidR="004444D6" w:rsidRPr="000F115E">
          <w:rPr>
            <w:rStyle w:val="a5"/>
            <w:rFonts w:ascii="Times New Roman" w:hAnsi="Times New Roman" w:cs="Times New Roman"/>
            <w:i/>
            <w:color w:val="auto"/>
            <w:sz w:val="28"/>
            <w:szCs w:val="28"/>
            <w:u w:val="none"/>
            <w:lang w:val="en-US"/>
          </w:rPr>
          <w:t>Hamlet</w:t>
        </w:r>
      </w:hyperlink>
      <w:r w:rsidR="004444D6" w:rsidRPr="000F115E">
        <w:rPr>
          <w:rFonts w:ascii="Times New Roman" w:hAnsi="Times New Roman" w:cs="Times New Roman"/>
          <w:sz w:val="28"/>
          <w:szCs w:val="28"/>
          <w:lang w:val="en-US"/>
        </w:rPr>
        <w:t> because of his procrastinating habits.</w:t>
      </w:r>
    </w:p>
    <w:p w:rsidR="004444D6" w:rsidRPr="000F115E" w:rsidRDefault="004444D6" w:rsidP="0069693B">
      <w:pPr>
        <w:shd w:val="clear" w:color="auto" w:fill="FFFFFF"/>
        <w:tabs>
          <w:tab w:val="num" w:pos="0"/>
        </w:tabs>
        <w:spacing w:after="0" w:line="360" w:lineRule="auto"/>
        <w:ind w:firstLine="360"/>
        <w:jc w:val="both"/>
        <w:rPr>
          <w:rFonts w:ascii="Times New Roman" w:hAnsi="Times New Roman" w:cs="Times New Roman"/>
          <w:sz w:val="28"/>
          <w:szCs w:val="28"/>
        </w:rPr>
      </w:pPr>
      <w:r w:rsidRPr="000F115E">
        <w:rPr>
          <w:rFonts w:ascii="Times New Roman" w:hAnsi="Times New Roman" w:cs="Times New Roman"/>
          <w:sz w:val="28"/>
          <w:szCs w:val="28"/>
          <w:lang w:val="uk-UA"/>
        </w:rPr>
        <w:t xml:space="preserve">Шекспірівський герой Гамлет сповнений сумнівів і протиріч, тому його іменем називать таких людей, що ніколи не є впевненими у собі, своїх думках та ідеях. </w:t>
      </w:r>
    </w:p>
    <w:p w:rsidR="004444D6" w:rsidRPr="000F115E" w:rsidRDefault="004444D6" w:rsidP="0069693B">
      <w:pPr>
        <w:numPr>
          <w:ilvl w:val="0"/>
          <w:numId w:val="10"/>
        </w:numPr>
        <w:shd w:val="clear" w:color="auto" w:fill="FFFFFF"/>
        <w:tabs>
          <w:tab w:val="clear" w:pos="720"/>
          <w:tab w:val="num" w:pos="0"/>
        </w:tabs>
        <w:spacing w:after="0" w:line="360" w:lineRule="auto"/>
        <w:ind w:left="0" w:firstLine="360"/>
        <w:jc w:val="both"/>
        <w:rPr>
          <w:rFonts w:ascii="Times New Roman" w:hAnsi="Times New Roman" w:cs="Times New Roman"/>
          <w:sz w:val="28"/>
          <w:szCs w:val="28"/>
          <w:lang w:val="en-US"/>
        </w:rPr>
      </w:pPr>
      <w:r w:rsidRPr="000F115E">
        <w:rPr>
          <w:rFonts w:ascii="Times New Roman" w:hAnsi="Times New Roman" w:cs="Times New Roman"/>
          <w:sz w:val="28"/>
          <w:szCs w:val="28"/>
          <w:lang w:val="en-US"/>
        </w:rPr>
        <w:t xml:space="preserve">The prices have gone so high that a common thing like wheat has become </w:t>
      </w:r>
      <w:r w:rsidRPr="000F115E">
        <w:rPr>
          <w:rFonts w:ascii="Times New Roman" w:hAnsi="Times New Roman" w:cs="Times New Roman"/>
          <w:i/>
          <w:sz w:val="28"/>
          <w:szCs w:val="28"/>
          <w:lang w:val="en-US"/>
        </w:rPr>
        <w:t>forbidden fruit</w:t>
      </w:r>
      <w:r w:rsidRPr="000F115E">
        <w:rPr>
          <w:rFonts w:ascii="Times New Roman" w:hAnsi="Times New Roman" w:cs="Times New Roman"/>
          <w:sz w:val="28"/>
          <w:szCs w:val="28"/>
          <w:lang w:val="en-US"/>
        </w:rPr>
        <w:t>.</w:t>
      </w:r>
    </w:p>
    <w:p w:rsidR="004444D6" w:rsidRPr="000F115E" w:rsidRDefault="004444D6" w:rsidP="0069693B">
      <w:pPr>
        <w:shd w:val="clear" w:color="auto" w:fill="FFFFFF"/>
        <w:tabs>
          <w:tab w:val="num" w:pos="0"/>
        </w:tabs>
        <w:spacing w:after="0" w:line="360" w:lineRule="auto"/>
        <w:ind w:firstLine="360"/>
        <w:jc w:val="both"/>
        <w:rPr>
          <w:rFonts w:ascii="Times New Roman" w:hAnsi="Times New Roman" w:cs="Times New Roman"/>
          <w:sz w:val="28"/>
          <w:szCs w:val="28"/>
        </w:rPr>
      </w:pPr>
      <w:r w:rsidRPr="000F115E">
        <w:rPr>
          <w:rFonts w:ascii="Times New Roman" w:hAnsi="Times New Roman" w:cs="Times New Roman"/>
          <w:sz w:val="28"/>
          <w:szCs w:val="28"/>
          <w:lang w:val="uk-UA"/>
        </w:rPr>
        <w:t>Згаданий вище сад Едему став забороненим для людей після спокушення першого чоловіка Адама першою жінкою Євою, яка пригостила його яблуком з райського дерева. При цьому, психологія людини сприймає все заборонене як надзвичайно привабливе, змушуючи витрачати значні зусилля на досягнення заборонених цілей.</w:t>
      </w:r>
    </w:p>
    <w:p w:rsidR="004444D6" w:rsidRPr="000F115E" w:rsidRDefault="00027F58" w:rsidP="0069693B">
      <w:pPr>
        <w:numPr>
          <w:ilvl w:val="0"/>
          <w:numId w:val="10"/>
        </w:numPr>
        <w:shd w:val="clear" w:color="auto" w:fill="FFFFFF"/>
        <w:tabs>
          <w:tab w:val="clear" w:pos="720"/>
          <w:tab w:val="num" w:pos="0"/>
        </w:tabs>
        <w:spacing w:after="0" w:line="360" w:lineRule="auto"/>
        <w:ind w:left="0" w:firstLine="360"/>
        <w:jc w:val="both"/>
        <w:rPr>
          <w:rFonts w:ascii="Times New Roman" w:hAnsi="Times New Roman" w:cs="Times New Roman"/>
          <w:sz w:val="28"/>
          <w:szCs w:val="28"/>
          <w:lang w:val="en-US"/>
        </w:rPr>
      </w:pPr>
      <w:r w:rsidRPr="008771C7">
        <w:rPr>
          <w:rFonts w:ascii="Times New Roman" w:hAnsi="Times New Roman" w:cs="Times New Roman"/>
          <w:i/>
          <w:sz w:val="28"/>
          <w:szCs w:val="28"/>
        </w:rPr>
        <w:t xml:space="preserve"> </w:t>
      </w:r>
      <w:r w:rsidR="004444D6" w:rsidRPr="000F115E">
        <w:rPr>
          <w:rFonts w:ascii="Times New Roman" w:hAnsi="Times New Roman" w:cs="Times New Roman"/>
          <w:i/>
          <w:sz w:val="28"/>
          <w:szCs w:val="28"/>
          <w:lang w:val="en-US"/>
        </w:rPr>
        <w:t>An apple fell on his head</w:t>
      </w:r>
      <w:r w:rsidR="004444D6" w:rsidRPr="000F115E">
        <w:rPr>
          <w:rFonts w:ascii="Times New Roman" w:hAnsi="Times New Roman" w:cs="Times New Roman"/>
          <w:sz w:val="28"/>
          <w:szCs w:val="28"/>
          <w:lang w:val="en-US"/>
        </w:rPr>
        <w:t xml:space="preserve"> but he discovered nothing</w:t>
      </w:r>
      <w:r w:rsidR="004444D6" w:rsidRPr="000F115E">
        <w:rPr>
          <w:rFonts w:ascii="Times New Roman" w:hAnsi="Times New Roman" w:cs="Times New Roman"/>
          <w:sz w:val="28"/>
          <w:szCs w:val="28"/>
          <w:lang w:val="uk-UA"/>
        </w:rPr>
        <w:t>.</w:t>
      </w:r>
    </w:p>
    <w:p w:rsidR="004444D6" w:rsidRPr="000F115E" w:rsidRDefault="004444D6" w:rsidP="0069693B">
      <w:pPr>
        <w:shd w:val="clear" w:color="auto" w:fill="FFFFFF"/>
        <w:tabs>
          <w:tab w:val="num" w:pos="0"/>
        </w:tabs>
        <w:spacing w:after="0" w:line="360" w:lineRule="auto"/>
        <w:ind w:firstLine="360"/>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Натяк на вже згадане вище падіння яблука на голову Ньютона, але без подібних наукових наслідків.</w:t>
      </w:r>
    </w:p>
    <w:p w:rsidR="004444D6" w:rsidRPr="000F115E" w:rsidRDefault="004444D6" w:rsidP="004444D6">
      <w:pPr>
        <w:numPr>
          <w:ilvl w:val="0"/>
          <w:numId w:val="10"/>
        </w:numPr>
        <w:shd w:val="clear" w:color="auto" w:fill="FFFFFF"/>
        <w:spacing w:after="0" w:line="360" w:lineRule="auto"/>
        <w:rPr>
          <w:rFonts w:ascii="Times New Roman" w:hAnsi="Times New Roman" w:cs="Times New Roman"/>
          <w:sz w:val="28"/>
          <w:szCs w:val="28"/>
          <w:lang w:val="en-US"/>
        </w:rPr>
      </w:pPr>
      <w:r w:rsidRPr="000F115E">
        <w:rPr>
          <w:rFonts w:ascii="Times New Roman" w:hAnsi="Times New Roman" w:cs="Times New Roman"/>
          <w:sz w:val="28"/>
          <w:szCs w:val="28"/>
          <w:lang w:val="en-US"/>
        </w:rPr>
        <w:t xml:space="preserve">To climb Mount Everest in winter was a </w:t>
      </w:r>
      <w:r w:rsidRPr="000F115E">
        <w:rPr>
          <w:rFonts w:ascii="Times New Roman" w:hAnsi="Times New Roman" w:cs="Times New Roman"/>
          <w:i/>
          <w:sz w:val="28"/>
          <w:szCs w:val="28"/>
          <w:lang w:val="en-US"/>
        </w:rPr>
        <w:t>Herculean task</w:t>
      </w:r>
      <w:r w:rsidRPr="000F115E">
        <w:rPr>
          <w:rFonts w:ascii="Times New Roman" w:hAnsi="Times New Roman" w:cs="Times New Roman"/>
          <w:sz w:val="28"/>
          <w:szCs w:val="28"/>
          <w:lang w:val="en-US"/>
        </w:rPr>
        <w:t>.</w:t>
      </w:r>
    </w:p>
    <w:p w:rsidR="004444D6" w:rsidRPr="000F115E" w:rsidRDefault="004444D6" w:rsidP="0069693B">
      <w:pPr>
        <w:shd w:val="clear" w:color="auto" w:fill="FFFFFF"/>
        <w:spacing w:after="0" w:line="360" w:lineRule="auto"/>
        <w:ind w:firstLine="720"/>
        <w:jc w:val="both"/>
        <w:rPr>
          <w:rFonts w:ascii="Times New Roman" w:hAnsi="Times New Roman" w:cs="Times New Roman"/>
          <w:sz w:val="28"/>
          <w:szCs w:val="28"/>
          <w:lang w:val="en-US"/>
        </w:rPr>
      </w:pPr>
      <w:r w:rsidRPr="000F115E">
        <w:rPr>
          <w:rFonts w:ascii="Times New Roman" w:hAnsi="Times New Roman" w:cs="Times New Roman"/>
          <w:sz w:val="28"/>
          <w:szCs w:val="28"/>
          <w:lang w:val="uk-UA"/>
        </w:rPr>
        <w:t>Могутній міфологічний давньогрецький бог Геркулес асоціюється у читачів із неймовірною фізичною силою, яка здатна впоратися із надзвичайно складними завданнями (хоча інколи складність завдань виявляється непосильною навіть для справжніх героїв).</w:t>
      </w:r>
    </w:p>
    <w:p w:rsidR="004444D6" w:rsidRPr="000F115E" w:rsidRDefault="004444D6" w:rsidP="0069693B">
      <w:pPr>
        <w:numPr>
          <w:ilvl w:val="0"/>
          <w:numId w:val="10"/>
        </w:numPr>
        <w:shd w:val="clear" w:color="auto" w:fill="FFFFFF"/>
        <w:spacing w:after="0" w:line="360" w:lineRule="auto"/>
        <w:ind w:left="0" w:firstLine="720"/>
        <w:jc w:val="both"/>
        <w:rPr>
          <w:rFonts w:ascii="Times New Roman" w:hAnsi="Times New Roman" w:cs="Times New Roman"/>
          <w:sz w:val="28"/>
          <w:szCs w:val="28"/>
          <w:lang w:val="en-US"/>
        </w:rPr>
      </w:pPr>
      <w:r w:rsidRPr="000F115E">
        <w:rPr>
          <w:rFonts w:ascii="Times New Roman" w:hAnsi="Times New Roman" w:cs="Times New Roman"/>
          <w:sz w:val="28"/>
          <w:szCs w:val="28"/>
          <w:lang w:val="en-US"/>
        </w:rPr>
        <w:t>The film was based on the </w:t>
      </w:r>
      <w:hyperlink r:id="rId9" w:history="1">
        <w:r w:rsidRPr="000F115E">
          <w:rPr>
            <w:rStyle w:val="a5"/>
            <w:rFonts w:ascii="Times New Roman" w:hAnsi="Times New Roman" w:cs="Times New Roman"/>
            <w:color w:val="auto"/>
            <w:sz w:val="28"/>
            <w:szCs w:val="28"/>
            <w:u w:val="none"/>
            <w:lang w:val="en-US"/>
          </w:rPr>
          <w:t>hero</w:t>
        </w:r>
      </w:hyperlink>
      <w:r w:rsidRPr="000F115E">
        <w:rPr>
          <w:rFonts w:ascii="Times New Roman" w:hAnsi="Times New Roman" w:cs="Times New Roman"/>
          <w:sz w:val="28"/>
          <w:szCs w:val="28"/>
          <w:lang w:val="en-US"/>
        </w:rPr>
        <w:t xml:space="preserve">’s </w:t>
      </w:r>
      <w:r w:rsidRPr="000F115E">
        <w:rPr>
          <w:rFonts w:ascii="Times New Roman" w:hAnsi="Times New Roman" w:cs="Times New Roman"/>
          <w:i/>
          <w:sz w:val="28"/>
          <w:szCs w:val="28"/>
          <w:lang w:val="en-US"/>
        </w:rPr>
        <w:t>platonic love</w:t>
      </w:r>
      <w:r w:rsidRPr="000F115E">
        <w:rPr>
          <w:rFonts w:ascii="Times New Roman" w:hAnsi="Times New Roman" w:cs="Times New Roman"/>
          <w:sz w:val="28"/>
          <w:szCs w:val="28"/>
          <w:lang w:val="en-US"/>
        </w:rPr>
        <w:t>.</w:t>
      </w:r>
    </w:p>
    <w:p w:rsidR="004444D6" w:rsidRPr="000F115E" w:rsidRDefault="004444D6" w:rsidP="0069693B">
      <w:pPr>
        <w:shd w:val="clear" w:color="auto" w:fill="FFFFFF"/>
        <w:spacing w:after="0" w:line="360" w:lineRule="auto"/>
        <w:ind w:firstLine="720"/>
        <w:jc w:val="both"/>
        <w:rPr>
          <w:rFonts w:ascii="Times New Roman" w:hAnsi="Times New Roman" w:cs="Times New Roman"/>
          <w:sz w:val="28"/>
          <w:szCs w:val="28"/>
          <w:lang w:val="en-US"/>
        </w:rPr>
      </w:pPr>
      <w:r w:rsidRPr="000F115E">
        <w:rPr>
          <w:rFonts w:ascii="Times New Roman" w:hAnsi="Times New Roman" w:cs="Times New Roman"/>
          <w:sz w:val="28"/>
          <w:szCs w:val="28"/>
          <w:lang w:val="uk-UA"/>
        </w:rPr>
        <w:lastRenderedPageBreak/>
        <w:t>Платонічні почуття любові для всього світу означають романтичне ставлення закоханих одне до одного (інколи кохання буває і без взаємності), коли єднаються їхні душі, інтелект, при цьому фізичного контакту не відбувається</w:t>
      </w:r>
      <w:r w:rsidR="0069693B">
        <w:rPr>
          <w:rFonts w:ascii="Times New Roman" w:hAnsi="Times New Roman" w:cs="Times New Roman"/>
          <w:sz w:val="28"/>
          <w:szCs w:val="28"/>
          <w:lang w:val="en-US"/>
        </w:rPr>
        <w:t xml:space="preserve"> [</w:t>
      </w:r>
      <w:r w:rsidRPr="000F115E">
        <w:rPr>
          <w:rFonts w:ascii="Times New Roman" w:hAnsi="Times New Roman" w:cs="Times New Roman"/>
          <w:sz w:val="28"/>
          <w:szCs w:val="28"/>
          <w:lang w:val="uk-UA"/>
        </w:rPr>
        <w:t xml:space="preserve">. </w:t>
      </w:r>
    </w:p>
    <w:p w:rsidR="00380ED1" w:rsidRDefault="003A7F29" w:rsidP="0069693B">
      <w:pPr>
        <w:shd w:val="clear" w:color="auto" w:fill="FFFFFF"/>
        <w:spacing w:after="0" w:line="360" w:lineRule="auto"/>
        <w:ind w:firstLine="720"/>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 xml:space="preserve">Американський серіал «Мислити, як вбивця» </w:t>
      </w:r>
      <w:r w:rsidR="00027F58" w:rsidRPr="00027F58">
        <w:rPr>
          <w:rFonts w:ascii="Times New Roman" w:hAnsi="Times New Roman" w:cs="Times New Roman"/>
          <w:sz w:val="28"/>
          <w:szCs w:val="28"/>
          <w:lang w:val="en-US"/>
        </w:rPr>
        <w:t>(</w:t>
      </w:r>
      <w:r w:rsidR="00027F58" w:rsidRPr="00027F58">
        <w:rPr>
          <w:rFonts w:ascii="Times New Roman" w:hAnsi="Times New Roman" w:cs="Times New Roman"/>
          <w:i/>
          <w:sz w:val="28"/>
          <w:szCs w:val="28"/>
          <w:lang w:val="en-US"/>
        </w:rPr>
        <w:t>Criminal Minds</w:t>
      </w:r>
      <w:r w:rsidR="00027F58" w:rsidRPr="00027F58">
        <w:rPr>
          <w:rFonts w:ascii="Times New Roman" w:hAnsi="Times New Roman" w:cs="Times New Roman"/>
          <w:sz w:val="28"/>
          <w:szCs w:val="28"/>
          <w:lang w:val="en-US"/>
        </w:rPr>
        <w:t>)</w:t>
      </w:r>
      <w:r w:rsidR="00027F58">
        <w:rPr>
          <w:rFonts w:ascii="Times New Roman" w:hAnsi="Times New Roman" w:cs="Times New Roman"/>
          <w:b/>
          <w:lang w:val="en-US"/>
        </w:rPr>
        <w:t xml:space="preserve"> </w:t>
      </w:r>
      <w:r w:rsidRPr="000F115E">
        <w:rPr>
          <w:rFonts w:ascii="Times New Roman" w:hAnsi="Times New Roman" w:cs="Times New Roman"/>
          <w:sz w:val="28"/>
          <w:szCs w:val="28"/>
          <w:lang w:val="uk-UA"/>
        </w:rPr>
        <w:t xml:space="preserve">про  роботу аналітичного відділу ФБР в кожній серії містить відповідні до змісту цитати, серед яких можна знайти як прості для широкого кола глядачів алюзії, так і більш складні поетичні рядки. Головна героїня говорить про страшну трагедію у власній родині дуже коротко. І всі розуміють, що йдеться про терористичний акт в США в 2001 році. </w:t>
      </w:r>
    </w:p>
    <w:p w:rsidR="00133599" w:rsidRPr="000F115E" w:rsidRDefault="000F3E06" w:rsidP="004444D6">
      <w:pPr>
        <w:shd w:val="clear" w:color="auto" w:fill="FFFFFF"/>
        <w:spacing w:after="0" w:line="360" w:lineRule="auto"/>
        <w:jc w:val="both"/>
        <w:rPr>
          <w:rFonts w:ascii="Times New Roman" w:hAnsi="Times New Roman" w:cs="Times New Roman"/>
          <w:sz w:val="28"/>
          <w:szCs w:val="28"/>
          <w:lang w:val="uk-UA"/>
        </w:rPr>
      </w:pPr>
      <w:r w:rsidRPr="000F115E">
        <w:rPr>
          <w:rFonts w:ascii="Times New Roman" w:hAnsi="Times New Roman" w:cs="Times New Roman"/>
          <w:sz w:val="28"/>
          <w:szCs w:val="28"/>
          <w:lang w:val="en-US"/>
        </w:rPr>
        <w:t>My</w:t>
      </w:r>
      <w:r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en-US"/>
        </w:rPr>
        <w:t>sister</w:t>
      </w:r>
      <w:r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en-US"/>
        </w:rPr>
        <w:t>and</w:t>
      </w:r>
      <w:r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en-US"/>
        </w:rPr>
        <w:t>her</w:t>
      </w:r>
      <w:r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en-US"/>
        </w:rPr>
        <w:t>husband</w:t>
      </w:r>
      <w:r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en-US"/>
        </w:rPr>
        <w:t>lost</w:t>
      </w:r>
      <w:r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en-US"/>
        </w:rPr>
        <w:t>their</w:t>
      </w:r>
      <w:r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en-US"/>
        </w:rPr>
        <w:t>lives</w:t>
      </w:r>
      <w:r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en-US"/>
        </w:rPr>
        <w:t>on</w:t>
      </w:r>
      <w:r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en-US"/>
        </w:rPr>
        <w:t>September</w:t>
      </w:r>
      <w:r w:rsidRPr="000F115E">
        <w:rPr>
          <w:rFonts w:ascii="Times New Roman" w:hAnsi="Times New Roman" w:cs="Times New Roman"/>
          <w:sz w:val="28"/>
          <w:szCs w:val="28"/>
          <w:lang w:val="uk-UA"/>
        </w:rPr>
        <w:t xml:space="preserve"> 11</w:t>
      </w:r>
      <w:r w:rsidRPr="000F115E">
        <w:rPr>
          <w:rFonts w:ascii="Times New Roman" w:hAnsi="Times New Roman" w:cs="Times New Roman"/>
          <w:i/>
          <w:sz w:val="28"/>
          <w:szCs w:val="28"/>
          <w:lang w:val="uk-UA"/>
        </w:rPr>
        <w:t>.</w:t>
      </w:r>
      <w:r w:rsidRPr="000F115E">
        <w:rPr>
          <w:rFonts w:ascii="Times New Roman" w:hAnsi="Times New Roman" w:cs="Times New Roman"/>
          <w:sz w:val="28"/>
          <w:szCs w:val="28"/>
          <w:lang w:val="uk-UA"/>
        </w:rPr>
        <w:t xml:space="preserve"> </w:t>
      </w:r>
      <w:r w:rsidRPr="000F115E">
        <w:rPr>
          <w:rFonts w:ascii="Times New Roman" w:hAnsi="Times New Roman" w:cs="Times New Roman"/>
          <w:sz w:val="28"/>
          <w:szCs w:val="28"/>
          <w:lang w:val="en-US"/>
        </w:rPr>
        <w:t xml:space="preserve">They worked in Pentagon. </w:t>
      </w:r>
    </w:p>
    <w:p w:rsidR="003A7F29" w:rsidRPr="000F115E" w:rsidRDefault="003A7F29" w:rsidP="004444D6">
      <w:pPr>
        <w:spacing w:after="0" w:line="360" w:lineRule="auto"/>
        <w:ind w:firstLine="709"/>
        <w:jc w:val="both"/>
        <w:rPr>
          <w:rFonts w:ascii="Times New Roman" w:hAnsi="Times New Roman" w:cs="Times New Roman"/>
          <w:sz w:val="28"/>
          <w:szCs w:val="28"/>
          <w:lang w:val="uk-UA"/>
        </w:rPr>
      </w:pPr>
      <w:r w:rsidRPr="000F115E">
        <w:rPr>
          <w:rFonts w:ascii="Times New Roman" w:hAnsi="Times New Roman" w:cs="Times New Roman"/>
          <w:sz w:val="28"/>
          <w:szCs w:val="28"/>
          <w:lang w:val="uk-UA"/>
        </w:rPr>
        <w:t>Інша алюзія є не такою явною. Лише знавці англомовної поезії можуть легко впізнати рядки із відомого вірша англійського поета Роберта Фроста</w:t>
      </w:r>
      <w:r w:rsidR="004220F8" w:rsidRPr="000F115E">
        <w:rPr>
          <w:rFonts w:ascii="Times New Roman" w:hAnsi="Times New Roman" w:cs="Times New Roman"/>
          <w:sz w:val="28"/>
          <w:szCs w:val="28"/>
          <w:lang w:val="uk-UA"/>
        </w:rPr>
        <w:t xml:space="preserve"> </w:t>
      </w:r>
      <w:r w:rsidR="004220F8" w:rsidRPr="000F115E">
        <w:rPr>
          <w:rFonts w:ascii="Times New Roman" w:hAnsi="Times New Roman" w:cs="Times New Roman"/>
          <w:bCs/>
          <w:sz w:val="28"/>
          <w:szCs w:val="28"/>
          <w:lang w:val="uk-UA"/>
        </w:rPr>
        <w:t>«</w:t>
      </w:r>
      <w:r w:rsidR="004220F8" w:rsidRPr="000F115E">
        <w:rPr>
          <w:rFonts w:ascii="Times New Roman" w:hAnsi="Times New Roman" w:cs="Times New Roman"/>
          <w:bCs/>
          <w:sz w:val="28"/>
          <w:szCs w:val="28"/>
          <w:lang w:val="en-US"/>
        </w:rPr>
        <w:t>Stopping</w:t>
      </w:r>
      <w:r w:rsidR="004220F8" w:rsidRPr="000F115E">
        <w:rPr>
          <w:rFonts w:ascii="Times New Roman" w:hAnsi="Times New Roman" w:cs="Times New Roman"/>
          <w:bCs/>
          <w:sz w:val="28"/>
          <w:szCs w:val="28"/>
          <w:lang w:val="uk-UA"/>
        </w:rPr>
        <w:t xml:space="preserve"> </w:t>
      </w:r>
      <w:r w:rsidR="004220F8" w:rsidRPr="000F115E">
        <w:rPr>
          <w:rFonts w:ascii="Times New Roman" w:hAnsi="Times New Roman" w:cs="Times New Roman"/>
          <w:bCs/>
          <w:sz w:val="28"/>
          <w:szCs w:val="28"/>
          <w:lang w:val="en-US"/>
        </w:rPr>
        <w:t>By</w:t>
      </w:r>
      <w:r w:rsidR="004220F8" w:rsidRPr="000F115E">
        <w:rPr>
          <w:rFonts w:ascii="Times New Roman" w:hAnsi="Times New Roman" w:cs="Times New Roman"/>
          <w:bCs/>
          <w:sz w:val="28"/>
          <w:szCs w:val="28"/>
          <w:lang w:val="uk-UA"/>
        </w:rPr>
        <w:t xml:space="preserve"> </w:t>
      </w:r>
      <w:r w:rsidR="004220F8" w:rsidRPr="000F115E">
        <w:rPr>
          <w:rFonts w:ascii="Times New Roman" w:hAnsi="Times New Roman" w:cs="Times New Roman"/>
          <w:bCs/>
          <w:sz w:val="28"/>
          <w:szCs w:val="28"/>
          <w:lang w:val="en-US"/>
        </w:rPr>
        <w:t>Woods</w:t>
      </w:r>
      <w:r w:rsidR="004220F8" w:rsidRPr="000F115E">
        <w:rPr>
          <w:rFonts w:ascii="Times New Roman" w:hAnsi="Times New Roman" w:cs="Times New Roman"/>
          <w:bCs/>
          <w:sz w:val="28"/>
          <w:szCs w:val="28"/>
          <w:lang w:val="uk-UA"/>
        </w:rPr>
        <w:t xml:space="preserve"> </w:t>
      </w:r>
      <w:r w:rsidR="004220F8" w:rsidRPr="000F115E">
        <w:rPr>
          <w:rFonts w:ascii="Times New Roman" w:hAnsi="Times New Roman" w:cs="Times New Roman"/>
          <w:bCs/>
          <w:sz w:val="28"/>
          <w:szCs w:val="28"/>
          <w:lang w:val="en-US"/>
        </w:rPr>
        <w:t>On</w:t>
      </w:r>
      <w:r w:rsidR="004220F8" w:rsidRPr="000F115E">
        <w:rPr>
          <w:rFonts w:ascii="Times New Roman" w:hAnsi="Times New Roman" w:cs="Times New Roman"/>
          <w:bCs/>
          <w:sz w:val="28"/>
          <w:szCs w:val="28"/>
          <w:lang w:val="uk-UA"/>
        </w:rPr>
        <w:t xml:space="preserve"> </w:t>
      </w:r>
      <w:r w:rsidR="004220F8" w:rsidRPr="000F115E">
        <w:rPr>
          <w:rFonts w:ascii="Times New Roman" w:hAnsi="Times New Roman" w:cs="Times New Roman"/>
          <w:bCs/>
          <w:sz w:val="28"/>
          <w:szCs w:val="28"/>
          <w:lang w:val="en-US"/>
        </w:rPr>
        <w:t>A</w:t>
      </w:r>
      <w:r w:rsidR="004220F8" w:rsidRPr="000F115E">
        <w:rPr>
          <w:rFonts w:ascii="Times New Roman" w:hAnsi="Times New Roman" w:cs="Times New Roman"/>
          <w:bCs/>
          <w:sz w:val="28"/>
          <w:szCs w:val="28"/>
          <w:lang w:val="uk-UA"/>
        </w:rPr>
        <w:t xml:space="preserve"> </w:t>
      </w:r>
      <w:r w:rsidR="004220F8" w:rsidRPr="000F115E">
        <w:rPr>
          <w:rFonts w:ascii="Times New Roman" w:hAnsi="Times New Roman" w:cs="Times New Roman"/>
          <w:bCs/>
          <w:sz w:val="28"/>
          <w:szCs w:val="28"/>
          <w:lang w:val="en-US"/>
        </w:rPr>
        <w:t>Snowy</w:t>
      </w:r>
      <w:r w:rsidR="004220F8" w:rsidRPr="000F115E">
        <w:rPr>
          <w:rFonts w:ascii="Times New Roman" w:hAnsi="Times New Roman" w:cs="Times New Roman"/>
          <w:bCs/>
          <w:sz w:val="28"/>
          <w:szCs w:val="28"/>
          <w:lang w:val="uk-UA"/>
        </w:rPr>
        <w:t xml:space="preserve"> </w:t>
      </w:r>
      <w:r w:rsidR="004220F8" w:rsidRPr="000F115E">
        <w:rPr>
          <w:rFonts w:ascii="Times New Roman" w:hAnsi="Times New Roman" w:cs="Times New Roman"/>
          <w:bCs/>
          <w:sz w:val="28"/>
          <w:szCs w:val="28"/>
          <w:lang w:val="en-US"/>
        </w:rPr>
        <w:t>Evening</w:t>
      </w:r>
      <w:r w:rsidR="004220F8" w:rsidRPr="000F115E">
        <w:rPr>
          <w:rFonts w:ascii="Times New Roman" w:hAnsi="Times New Roman" w:cs="Times New Roman"/>
          <w:bCs/>
          <w:sz w:val="28"/>
          <w:szCs w:val="28"/>
          <w:lang w:val="uk-UA"/>
        </w:rPr>
        <w:t>»</w:t>
      </w:r>
      <w:r w:rsidR="008377A3" w:rsidRPr="000F115E">
        <w:rPr>
          <w:rFonts w:ascii="Times New Roman" w:hAnsi="Times New Roman" w:cs="Times New Roman"/>
          <w:bCs/>
          <w:sz w:val="28"/>
          <w:szCs w:val="28"/>
          <w:lang w:val="uk-UA"/>
        </w:rPr>
        <w:t xml:space="preserve"> як натяк на велику зайнятість федеральних службовців</w:t>
      </w:r>
      <w:r w:rsidR="004220F8" w:rsidRPr="000F115E">
        <w:rPr>
          <w:rFonts w:ascii="Times New Roman" w:hAnsi="Times New Roman" w:cs="Times New Roman"/>
          <w:sz w:val="28"/>
          <w:szCs w:val="28"/>
          <w:lang w:val="uk-UA"/>
        </w:rPr>
        <w:t>:</w:t>
      </w:r>
    </w:p>
    <w:p w:rsidR="003A7F29" w:rsidRPr="000F115E" w:rsidRDefault="003A7F29" w:rsidP="004444D6">
      <w:pPr>
        <w:pStyle w:val="1"/>
        <w:shd w:val="clear" w:color="auto" w:fill="F9F9F9"/>
        <w:spacing w:before="0" w:line="360" w:lineRule="auto"/>
        <w:ind w:left="709"/>
        <w:jc w:val="both"/>
        <w:rPr>
          <w:rFonts w:ascii="Times New Roman" w:hAnsi="Times New Roman" w:cs="Times New Roman"/>
          <w:b w:val="0"/>
          <w:bCs w:val="0"/>
          <w:color w:val="auto"/>
          <w:lang w:val="en-US"/>
        </w:rPr>
      </w:pPr>
      <w:r w:rsidRPr="000F115E">
        <w:rPr>
          <w:rFonts w:ascii="Times New Roman" w:hAnsi="Times New Roman" w:cs="Times New Roman"/>
          <w:b w:val="0"/>
          <w:bCs w:val="0"/>
          <w:color w:val="auto"/>
          <w:lang w:val="en-US"/>
        </w:rPr>
        <w:t>But I have promises to keep</w:t>
      </w:r>
      <w:r w:rsidRPr="000F115E">
        <w:rPr>
          <w:rFonts w:ascii="Times New Roman" w:hAnsi="Times New Roman" w:cs="Times New Roman"/>
          <w:b w:val="0"/>
          <w:bCs w:val="0"/>
          <w:color w:val="auto"/>
          <w:lang w:val="uk-UA"/>
        </w:rPr>
        <w:t xml:space="preserve"> /</w:t>
      </w:r>
      <w:r w:rsidRPr="000F115E">
        <w:rPr>
          <w:rFonts w:ascii="Times New Roman" w:hAnsi="Times New Roman" w:cs="Times New Roman"/>
          <w:b w:val="0"/>
          <w:bCs w:val="0"/>
          <w:color w:val="auto"/>
          <w:lang w:val="en-US"/>
        </w:rPr>
        <w:t xml:space="preserve"> And miles before I go to sleep</w:t>
      </w:r>
      <w:r w:rsidRPr="000F115E">
        <w:rPr>
          <w:rFonts w:ascii="Times New Roman" w:hAnsi="Times New Roman" w:cs="Times New Roman"/>
          <w:b w:val="0"/>
          <w:bCs w:val="0"/>
          <w:color w:val="auto"/>
          <w:lang w:val="uk-UA"/>
        </w:rPr>
        <w:t xml:space="preserve"> /</w:t>
      </w:r>
      <w:r w:rsidRPr="000F115E">
        <w:rPr>
          <w:rFonts w:ascii="Times New Roman" w:hAnsi="Times New Roman" w:cs="Times New Roman"/>
          <w:b w:val="0"/>
          <w:bCs w:val="0"/>
          <w:color w:val="auto"/>
          <w:lang w:val="en-US"/>
        </w:rPr>
        <w:t xml:space="preserve"> And miles before I go to sleep. </w:t>
      </w:r>
    </w:p>
    <w:p w:rsidR="0027039A" w:rsidRPr="00027F58" w:rsidRDefault="00D9646E" w:rsidP="004444D6">
      <w:pPr>
        <w:spacing w:after="0" w:line="360" w:lineRule="auto"/>
        <w:ind w:firstLine="708"/>
        <w:jc w:val="both"/>
        <w:rPr>
          <w:rFonts w:ascii="Arial" w:hAnsi="Arial" w:cs="Arial"/>
          <w:sz w:val="23"/>
          <w:szCs w:val="23"/>
          <w:shd w:val="clear" w:color="auto" w:fill="FFFFFF"/>
        </w:rPr>
      </w:pPr>
      <w:r w:rsidRPr="004444D6">
        <w:rPr>
          <w:rFonts w:ascii="Times New Roman" w:hAnsi="Times New Roman" w:cs="Times New Roman"/>
          <w:b/>
          <w:sz w:val="28"/>
          <w:szCs w:val="28"/>
          <w:lang w:val="uk-UA"/>
        </w:rPr>
        <w:t>Поетичні тексти</w:t>
      </w:r>
      <w:r w:rsidRPr="000F115E">
        <w:rPr>
          <w:rFonts w:ascii="Times New Roman" w:hAnsi="Times New Roman" w:cs="Times New Roman"/>
          <w:sz w:val="28"/>
          <w:szCs w:val="28"/>
          <w:lang w:val="uk-UA"/>
        </w:rPr>
        <w:t xml:space="preserve"> сповнені алюзіями різного роду. Спробуємо навести приклади уривків з таких текстів та прокоментувати коротко вживання асоціацій</w:t>
      </w:r>
      <w:r w:rsidR="00027F58" w:rsidRPr="00027F58">
        <w:rPr>
          <w:rFonts w:ascii="Times New Roman" w:hAnsi="Times New Roman" w:cs="Times New Roman"/>
          <w:sz w:val="28"/>
          <w:szCs w:val="28"/>
        </w:rPr>
        <w:t xml:space="preserve"> [15</w:t>
      </w:r>
      <w:r w:rsidR="006A7247" w:rsidRPr="006A7247">
        <w:rPr>
          <w:rFonts w:ascii="Times New Roman" w:hAnsi="Times New Roman" w:cs="Times New Roman"/>
          <w:sz w:val="28"/>
          <w:szCs w:val="28"/>
        </w:rPr>
        <w:t>, 48</w:t>
      </w:r>
      <w:r w:rsidR="00027F58" w:rsidRPr="00027F58">
        <w:rPr>
          <w:rFonts w:ascii="Times New Roman" w:hAnsi="Times New Roman" w:cs="Times New Roman"/>
          <w:sz w:val="28"/>
          <w:szCs w:val="28"/>
        </w:rPr>
        <w:t xml:space="preserve">]. </w:t>
      </w:r>
      <w:r w:rsidR="0027039A" w:rsidRPr="00027F58">
        <w:rPr>
          <w:rFonts w:ascii="Arial" w:hAnsi="Arial" w:cs="Arial"/>
          <w:b/>
          <w:bCs/>
          <w:sz w:val="33"/>
          <w:szCs w:val="33"/>
        </w:rPr>
        <w:t xml:space="preserve"> </w:t>
      </w:r>
    </w:p>
    <w:p w:rsidR="00D9646E" w:rsidRPr="000F115E" w:rsidRDefault="00D9646E" w:rsidP="0027039A">
      <w:pPr>
        <w:spacing w:after="0" w:line="360" w:lineRule="auto"/>
        <w:jc w:val="both"/>
        <w:rPr>
          <w:rFonts w:ascii="Times New Roman" w:hAnsi="Times New Roman" w:cs="Times New Roman"/>
          <w:sz w:val="28"/>
          <w:szCs w:val="28"/>
          <w:lang w:val="uk-UA"/>
        </w:rPr>
      </w:pPr>
      <w:r w:rsidRPr="000F115E">
        <w:rPr>
          <w:rFonts w:ascii="Times New Roman" w:eastAsia="Times New Roman" w:hAnsi="Times New Roman" w:cs="Times New Roman"/>
          <w:i/>
          <w:iCs/>
          <w:sz w:val="28"/>
          <w:szCs w:val="28"/>
          <w:lang w:val="en-US" w:eastAsia="ru-RU"/>
        </w:rPr>
        <w:t>Paradise Lost</w:t>
      </w:r>
      <w:r w:rsidRPr="000F115E">
        <w:rPr>
          <w:rFonts w:ascii="Times New Roman" w:eastAsia="Times New Roman" w:hAnsi="Times New Roman" w:cs="Times New Roman"/>
          <w:sz w:val="28"/>
          <w:szCs w:val="28"/>
          <w:lang w:val="en-US" w:eastAsia="ru-RU"/>
        </w:rPr>
        <w:t> (by John Milton)</w:t>
      </w:r>
    </w:p>
    <w:p w:rsidR="00D9646E" w:rsidRPr="000F115E" w:rsidRDefault="00D9646E" w:rsidP="00925575">
      <w:pPr>
        <w:shd w:val="clear" w:color="auto" w:fill="EEEEFF"/>
        <w:spacing w:after="0" w:line="360" w:lineRule="auto"/>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en-US" w:eastAsia="ru-RU"/>
        </w:rPr>
        <w:t>“All night the </w:t>
      </w:r>
      <w:r w:rsidRPr="000F115E">
        <w:rPr>
          <w:rFonts w:ascii="Times New Roman" w:eastAsia="Times New Roman" w:hAnsi="Times New Roman" w:cs="Times New Roman"/>
          <w:b/>
          <w:bCs/>
          <w:sz w:val="28"/>
          <w:szCs w:val="28"/>
          <w:lang w:val="en-US" w:eastAsia="ru-RU"/>
        </w:rPr>
        <w:t>dread less Angel</w:t>
      </w:r>
      <w:r w:rsidRPr="000F115E">
        <w:rPr>
          <w:rFonts w:ascii="Times New Roman" w:eastAsia="Times New Roman" w:hAnsi="Times New Roman" w:cs="Times New Roman"/>
          <w:sz w:val="28"/>
          <w:szCs w:val="28"/>
          <w:lang w:val="en-US" w:eastAsia="ru-RU"/>
        </w:rPr>
        <w:t> unpursued</w:t>
      </w:r>
      <w:r w:rsidRPr="000F115E">
        <w:rPr>
          <w:rFonts w:ascii="Times New Roman" w:eastAsia="Times New Roman" w:hAnsi="Times New Roman" w:cs="Times New Roman"/>
          <w:sz w:val="28"/>
          <w:szCs w:val="28"/>
          <w:lang w:val="en-US" w:eastAsia="ru-RU"/>
        </w:rPr>
        <w:br/>
        <w:t>Through Heaven’s wide Champaign held his way; till Morn,</w:t>
      </w:r>
      <w:r w:rsidRPr="000F115E">
        <w:rPr>
          <w:rFonts w:ascii="Times New Roman" w:eastAsia="Times New Roman" w:hAnsi="Times New Roman" w:cs="Times New Roman"/>
          <w:sz w:val="28"/>
          <w:szCs w:val="28"/>
          <w:lang w:val="en-US" w:eastAsia="ru-RU"/>
        </w:rPr>
        <w:br/>
        <w:t>Waked by the </w:t>
      </w:r>
      <w:r w:rsidRPr="000F115E">
        <w:rPr>
          <w:rFonts w:ascii="Times New Roman" w:eastAsia="Times New Roman" w:hAnsi="Times New Roman" w:cs="Times New Roman"/>
          <w:b/>
          <w:bCs/>
          <w:sz w:val="28"/>
          <w:szCs w:val="28"/>
          <w:lang w:val="en-US" w:eastAsia="ru-RU"/>
        </w:rPr>
        <w:t>circling Hours</w:t>
      </w:r>
      <w:r w:rsidRPr="000F115E">
        <w:rPr>
          <w:rFonts w:ascii="Times New Roman" w:eastAsia="Times New Roman" w:hAnsi="Times New Roman" w:cs="Times New Roman"/>
          <w:sz w:val="28"/>
          <w:szCs w:val="28"/>
          <w:lang w:val="en-US" w:eastAsia="ru-RU"/>
        </w:rPr>
        <w:t>, </w:t>
      </w:r>
      <w:r w:rsidRPr="000F115E">
        <w:rPr>
          <w:rFonts w:ascii="Times New Roman" w:eastAsia="Times New Roman" w:hAnsi="Times New Roman" w:cs="Times New Roman"/>
          <w:b/>
          <w:bCs/>
          <w:sz w:val="28"/>
          <w:szCs w:val="28"/>
          <w:lang w:val="en-US" w:eastAsia="ru-RU"/>
        </w:rPr>
        <w:t>with rosy hand</w:t>
      </w:r>
      <w:r w:rsidRPr="000F115E">
        <w:rPr>
          <w:rFonts w:ascii="Times New Roman" w:eastAsia="Times New Roman" w:hAnsi="Times New Roman" w:cs="Times New Roman"/>
          <w:sz w:val="28"/>
          <w:szCs w:val="28"/>
          <w:lang w:val="en-US" w:eastAsia="ru-RU"/>
        </w:rPr>
        <w:br/>
        <w:t>Unbarred the gates of Light. There is a cave</w:t>
      </w:r>
      <w:r w:rsidRPr="000F115E">
        <w:rPr>
          <w:rFonts w:ascii="Times New Roman" w:eastAsia="Times New Roman" w:hAnsi="Times New Roman" w:cs="Times New Roman"/>
          <w:sz w:val="28"/>
          <w:szCs w:val="28"/>
          <w:lang w:val="en-US" w:eastAsia="ru-RU"/>
        </w:rPr>
        <w:br/>
        <w:t>Within the Mount of God, fast by his Throne”</w:t>
      </w:r>
      <w:r w:rsidRPr="000F115E">
        <w:rPr>
          <w:rFonts w:ascii="Times New Roman" w:eastAsia="Times New Roman" w:hAnsi="Times New Roman" w:cs="Times New Roman"/>
          <w:sz w:val="28"/>
          <w:szCs w:val="28"/>
          <w:lang w:val="uk-UA" w:eastAsia="ru-RU"/>
        </w:rPr>
        <w:t>.</w:t>
      </w:r>
    </w:p>
    <w:p w:rsidR="00D9646E" w:rsidRPr="000F115E" w:rsidRDefault="00D9646E" w:rsidP="00925575">
      <w:pPr>
        <w:shd w:val="clear" w:color="auto" w:fill="EEEEFF"/>
        <w:spacing w:after="0" w:line="360" w:lineRule="auto"/>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uk-UA" w:eastAsia="ru-RU"/>
        </w:rPr>
        <w:t xml:space="preserve">Говорячи про натяки, будь-яка розмова не була б повноцінною без обговорення короля натяку, англійського поета 17 століття Джона Мілтона. Тільки в цих </w:t>
      </w:r>
      <w:r w:rsidRPr="000F115E">
        <w:rPr>
          <w:rFonts w:ascii="Times New Roman" w:eastAsia="Times New Roman" w:hAnsi="Times New Roman" w:cs="Times New Roman"/>
          <w:sz w:val="28"/>
          <w:szCs w:val="28"/>
          <w:lang w:val="uk-UA" w:eastAsia="ru-RU"/>
        </w:rPr>
        <w:lastRenderedPageBreak/>
        <w:t>рядках ми підраховуємо не менше трьох натяків: один на Абдіеля, один на грецький міф "Гора" і один на Гомера "Одісея".</w:t>
      </w:r>
    </w:p>
    <w:p w:rsidR="00D9646E" w:rsidRPr="000F115E" w:rsidRDefault="00D9646E" w:rsidP="00925575">
      <w:pPr>
        <w:pStyle w:val="3"/>
        <w:shd w:val="clear" w:color="auto" w:fill="FFFFFF"/>
        <w:spacing w:before="0" w:beforeAutospacing="0" w:after="0" w:afterAutospacing="0" w:line="360" w:lineRule="auto"/>
        <w:rPr>
          <w:b w:val="0"/>
          <w:bCs w:val="0"/>
          <w:sz w:val="28"/>
          <w:szCs w:val="28"/>
          <w:lang w:val="en-US"/>
        </w:rPr>
      </w:pPr>
      <w:r w:rsidRPr="000F115E">
        <w:rPr>
          <w:rStyle w:val="a3"/>
          <w:b w:val="0"/>
          <w:bCs w:val="0"/>
          <w:sz w:val="28"/>
          <w:szCs w:val="28"/>
          <w:lang w:val="en-US"/>
        </w:rPr>
        <w:t>Ode to a Grecian Urn</w:t>
      </w:r>
      <w:r w:rsidRPr="000F115E">
        <w:rPr>
          <w:b w:val="0"/>
          <w:bCs w:val="0"/>
          <w:sz w:val="28"/>
          <w:szCs w:val="28"/>
          <w:lang w:val="en-US"/>
        </w:rPr>
        <w:t> (by Keats)</w:t>
      </w:r>
    </w:p>
    <w:p w:rsidR="00D9646E" w:rsidRPr="000F115E" w:rsidRDefault="00D9646E" w:rsidP="00925575">
      <w:pPr>
        <w:pStyle w:val="a6"/>
        <w:shd w:val="clear" w:color="auto" w:fill="EEEEFF"/>
        <w:spacing w:before="0" w:beforeAutospacing="0" w:after="0" w:afterAutospacing="0" w:line="360" w:lineRule="auto"/>
        <w:rPr>
          <w:sz w:val="28"/>
          <w:szCs w:val="28"/>
          <w:lang w:val="en-US"/>
        </w:rPr>
      </w:pPr>
      <w:r w:rsidRPr="000F115E">
        <w:rPr>
          <w:sz w:val="28"/>
          <w:szCs w:val="28"/>
          <w:lang w:val="en-US"/>
        </w:rPr>
        <w:t>“Sylvan historian, who canst thus express</w:t>
      </w:r>
      <w:r w:rsidRPr="000F115E">
        <w:rPr>
          <w:sz w:val="28"/>
          <w:szCs w:val="28"/>
          <w:lang w:val="en-US"/>
        </w:rPr>
        <w:br/>
        <w:t>A flowery tale more sweetly than our </w:t>
      </w:r>
      <w:hyperlink r:id="rId10" w:history="1">
        <w:r w:rsidRPr="000F115E">
          <w:rPr>
            <w:rStyle w:val="a5"/>
            <w:color w:val="auto"/>
            <w:sz w:val="28"/>
            <w:szCs w:val="28"/>
            <w:u w:val="none"/>
            <w:lang w:val="en-US"/>
          </w:rPr>
          <w:t>rhyme</w:t>
        </w:r>
      </w:hyperlink>
      <w:r w:rsidRPr="000F115E">
        <w:rPr>
          <w:sz w:val="28"/>
          <w:szCs w:val="28"/>
          <w:lang w:val="en-US"/>
        </w:rPr>
        <w:t>:</w:t>
      </w:r>
      <w:r w:rsidRPr="000F115E">
        <w:rPr>
          <w:sz w:val="28"/>
          <w:szCs w:val="28"/>
          <w:lang w:val="en-US"/>
        </w:rPr>
        <w:br/>
        <w:t>What leaf-fringed </w:t>
      </w:r>
      <w:hyperlink r:id="rId11" w:history="1">
        <w:r w:rsidRPr="000F115E">
          <w:rPr>
            <w:rStyle w:val="a5"/>
            <w:color w:val="auto"/>
            <w:sz w:val="28"/>
            <w:szCs w:val="28"/>
            <w:u w:val="none"/>
            <w:lang w:val="en-US"/>
          </w:rPr>
          <w:t>legend</w:t>
        </w:r>
      </w:hyperlink>
      <w:r w:rsidRPr="000F115E">
        <w:rPr>
          <w:sz w:val="28"/>
          <w:szCs w:val="28"/>
          <w:lang w:val="en-US"/>
        </w:rPr>
        <w:t> haunts about thy shape</w:t>
      </w:r>
      <w:r w:rsidRPr="000F115E">
        <w:rPr>
          <w:sz w:val="28"/>
          <w:szCs w:val="28"/>
          <w:lang w:val="en-US"/>
        </w:rPr>
        <w:br/>
        <w:t>Of deities or mortals, or of both,</w:t>
      </w:r>
      <w:r w:rsidRPr="000F115E">
        <w:rPr>
          <w:sz w:val="28"/>
          <w:szCs w:val="28"/>
          <w:lang w:val="en-US"/>
        </w:rPr>
        <w:br/>
        <w:t>In </w:t>
      </w:r>
      <w:r w:rsidRPr="000F115E">
        <w:rPr>
          <w:rStyle w:val="ad"/>
          <w:sz w:val="28"/>
          <w:szCs w:val="28"/>
          <w:lang w:val="en-US"/>
        </w:rPr>
        <w:t>Tempe</w:t>
      </w:r>
      <w:r w:rsidRPr="000F115E">
        <w:rPr>
          <w:sz w:val="28"/>
          <w:szCs w:val="28"/>
          <w:lang w:val="en-US"/>
        </w:rPr>
        <w:t> or the dales of Arcady?”</w:t>
      </w:r>
    </w:p>
    <w:p w:rsidR="00D9646E" w:rsidRPr="000F115E" w:rsidRDefault="00D9646E" w:rsidP="00925575">
      <w:pPr>
        <w:shd w:val="clear" w:color="auto" w:fill="EEEEFF"/>
        <w:spacing w:after="0" w:line="360" w:lineRule="auto"/>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eastAsia="ru-RU"/>
        </w:rPr>
        <w:t>«</w:t>
      </w:r>
      <w:r w:rsidRPr="000F115E">
        <w:rPr>
          <w:rStyle w:val="ad"/>
          <w:rFonts w:ascii="Times New Roman" w:hAnsi="Times New Roman" w:cs="Times New Roman"/>
          <w:sz w:val="28"/>
          <w:szCs w:val="28"/>
          <w:lang w:val="en-US"/>
        </w:rPr>
        <w:t>Tempe</w:t>
      </w:r>
      <w:r w:rsidRPr="000F115E">
        <w:rPr>
          <w:rFonts w:ascii="Times New Roman" w:eastAsia="Times New Roman" w:hAnsi="Times New Roman" w:cs="Times New Roman"/>
          <w:sz w:val="28"/>
          <w:szCs w:val="28"/>
          <w:lang w:eastAsia="ru-RU"/>
        </w:rPr>
        <w:t xml:space="preserve">» - це натяк на долину Темпе, де зібралися боги. </w:t>
      </w:r>
      <w:r w:rsidR="000D3D8B" w:rsidRPr="000F115E">
        <w:rPr>
          <w:rFonts w:ascii="Times New Roman" w:eastAsia="Times New Roman" w:hAnsi="Times New Roman" w:cs="Times New Roman"/>
          <w:sz w:val="28"/>
          <w:szCs w:val="28"/>
          <w:lang w:val="uk-UA" w:eastAsia="ru-RU"/>
        </w:rPr>
        <w:t xml:space="preserve"> </w:t>
      </w:r>
      <w:r w:rsidR="00925575" w:rsidRPr="000F115E">
        <w:rPr>
          <w:rFonts w:ascii="Times New Roman" w:eastAsia="Times New Roman" w:hAnsi="Times New Roman" w:cs="Times New Roman"/>
          <w:sz w:val="28"/>
          <w:szCs w:val="28"/>
          <w:lang w:eastAsia="ru-RU"/>
        </w:rPr>
        <w:t>Це свідчить про його</w:t>
      </w:r>
      <w:r w:rsidR="00925575" w:rsidRPr="000F115E">
        <w:rPr>
          <w:rFonts w:ascii="Times New Roman" w:eastAsia="Times New Roman" w:hAnsi="Times New Roman" w:cs="Times New Roman"/>
          <w:sz w:val="28"/>
          <w:szCs w:val="28"/>
          <w:lang w:val="uk-UA" w:eastAsia="ru-RU"/>
        </w:rPr>
        <w:t xml:space="preserve"> </w:t>
      </w:r>
      <w:r w:rsidRPr="000F115E">
        <w:rPr>
          <w:rFonts w:ascii="Times New Roman" w:eastAsia="Times New Roman" w:hAnsi="Times New Roman" w:cs="Times New Roman"/>
          <w:sz w:val="28"/>
          <w:szCs w:val="28"/>
          <w:lang w:eastAsia="ru-RU"/>
        </w:rPr>
        <w:t xml:space="preserve">найвищу повагу до </w:t>
      </w:r>
      <w:r w:rsidR="000D3D8B" w:rsidRPr="000F115E">
        <w:rPr>
          <w:rFonts w:ascii="Times New Roman" w:eastAsia="Times New Roman" w:hAnsi="Times New Roman" w:cs="Times New Roman"/>
          <w:sz w:val="28"/>
          <w:szCs w:val="28"/>
          <w:lang w:val="uk-UA" w:eastAsia="ru-RU"/>
        </w:rPr>
        <w:t>грецьких художніх ваз.</w:t>
      </w:r>
    </w:p>
    <w:p w:rsidR="000D3D8B" w:rsidRPr="000F115E" w:rsidRDefault="000D3D8B" w:rsidP="00925575">
      <w:pPr>
        <w:shd w:val="clear" w:color="auto" w:fill="FFFFFF"/>
        <w:spacing w:after="0" w:line="360" w:lineRule="auto"/>
        <w:outlineLvl w:val="2"/>
        <w:rPr>
          <w:rFonts w:ascii="Times New Roman" w:eastAsia="Times New Roman" w:hAnsi="Times New Roman" w:cs="Times New Roman"/>
          <w:sz w:val="28"/>
          <w:szCs w:val="28"/>
          <w:lang w:val="en-US" w:eastAsia="ru-RU"/>
        </w:rPr>
      </w:pPr>
      <w:r w:rsidRPr="000F115E">
        <w:rPr>
          <w:rFonts w:ascii="Times New Roman" w:eastAsia="Times New Roman" w:hAnsi="Times New Roman" w:cs="Times New Roman"/>
          <w:i/>
          <w:iCs/>
          <w:sz w:val="28"/>
          <w:szCs w:val="28"/>
          <w:lang w:val="en-US" w:eastAsia="ru-RU"/>
        </w:rPr>
        <w:t>All Overgrown by Cunning Moss</w:t>
      </w:r>
      <w:r w:rsidRPr="000F115E">
        <w:rPr>
          <w:rFonts w:ascii="Times New Roman" w:eastAsia="Times New Roman" w:hAnsi="Times New Roman" w:cs="Times New Roman"/>
          <w:sz w:val="28"/>
          <w:szCs w:val="28"/>
          <w:lang w:val="en-US" w:eastAsia="ru-RU"/>
        </w:rPr>
        <w:t> (by Emily Dickinson)</w:t>
      </w:r>
    </w:p>
    <w:p w:rsidR="000D3D8B" w:rsidRPr="000F115E" w:rsidRDefault="000D3D8B" w:rsidP="00925575">
      <w:pPr>
        <w:shd w:val="clear" w:color="auto" w:fill="EEEEFF"/>
        <w:spacing w:after="0" w:line="360" w:lineRule="auto"/>
        <w:rPr>
          <w:rFonts w:ascii="Times New Roman" w:eastAsia="Times New Roman" w:hAnsi="Times New Roman" w:cs="Times New Roman"/>
          <w:sz w:val="28"/>
          <w:szCs w:val="28"/>
          <w:lang w:val="en-US" w:eastAsia="ru-RU"/>
        </w:rPr>
      </w:pPr>
      <w:r w:rsidRPr="000F115E">
        <w:rPr>
          <w:rFonts w:ascii="Times New Roman" w:eastAsia="Times New Roman" w:hAnsi="Times New Roman" w:cs="Times New Roman"/>
          <w:sz w:val="28"/>
          <w:szCs w:val="28"/>
          <w:lang w:val="en-US" w:eastAsia="ru-RU"/>
        </w:rPr>
        <w:t>“All overgrown by cunning moss,</w:t>
      </w:r>
      <w:r w:rsidRPr="000F115E">
        <w:rPr>
          <w:rFonts w:ascii="Times New Roman" w:eastAsia="Times New Roman" w:hAnsi="Times New Roman" w:cs="Times New Roman"/>
          <w:sz w:val="28"/>
          <w:szCs w:val="28"/>
          <w:lang w:val="en-US" w:eastAsia="ru-RU"/>
        </w:rPr>
        <w:br/>
        <w:t>All interspersed with weed,</w:t>
      </w:r>
      <w:r w:rsidRPr="000F115E">
        <w:rPr>
          <w:rFonts w:ascii="Times New Roman" w:eastAsia="Times New Roman" w:hAnsi="Times New Roman" w:cs="Times New Roman"/>
          <w:sz w:val="28"/>
          <w:szCs w:val="28"/>
          <w:lang w:val="en-US" w:eastAsia="ru-RU"/>
        </w:rPr>
        <w:br/>
        <w:t>The little cage of ‘</w:t>
      </w:r>
      <w:r w:rsidRPr="000F115E">
        <w:rPr>
          <w:rFonts w:ascii="Times New Roman" w:eastAsia="Times New Roman" w:hAnsi="Times New Roman" w:cs="Times New Roman"/>
          <w:b/>
          <w:bCs/>
          <w:sz w:val="28"/>
          <w:szCs w:val="28"/>
          <w:lang w:val="en-US" w:eastAsia="ru-RU"/>
        </w:rPr>
        <w:t>Currer Bell’</w:t>
      </w:r>
      <w:r w:rsidRPr="000F115E">
        <w:rPr>
          <w:rFonts w:ascii="Times New Roman" w:eastAsia="Times New Roman" w:hAnsi="Times New Roman" w:cs="Times New Roman"/>
          <w:sz w:val="28"/>
          <w:szCs w:val="28"/>
          <w:lang w:val="en-US" w:eastAsia="ru-RU"/>
        </w:rPr>
        <w:br/>
        <w:t>In quiet ‘Haworth’ laid.”</w:t>
      </w:r>
    </w:p>
    <w:p w:rsidR="000D3D8B" w:rsidRPr="000F115E" w:rsidRDefault="000D3D8B" w:rsidP="00925575">
      <w:pPr>
        <w:shd w:val="clear" w:color="auto" w:fill="EEEEFF"/>
        <w:spacing w:after="0" w:line="360" w:lineRule="auto"/>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eastAsia="ru-RU"/>
        </w:rPr>
        <w:t>Тут Дікінсон робить натяк на іншу письменницю Шарлотту Бронте, яка використовувала К</w:t>
      </w:r>
      <w:r w:rsidRPr="000F115E">
        <w:rPr>
          <w:rFonts w:ascii="Times New Roman" w:eastAsia="Times New Roman" w:hAnsi="Times New Roman" w:cs="Times New Roman"/>
          <w:sz w:val="28"/>
          <w:szCs w:val="28"/>
          <w:lang w:val="uk-UA" w:eastAsia="ru-RU"/>
        </w:rPr>
        <w:t>а</w:t>
      </w:r>
      <w:r w:rsidRPr="000F115E">
        <w:rPr>
          <w:rFonts w:ascii="Times New Roman" w:eastAsia="Times New Roman" w:hAnsi="Times New Roman" w:cs="Times New Roman"/>
          <w:sz w:val="28"/>
          <w:szCs w:val="28"/>
          <w:lang w:eastAsia="ru-RU"/>
        </w:rPr>
        <w:t>ррера Белла як псевдонім, щоб її можна було опублікувати.</w:t>
      </w:r>
    </w:p>
    <w:p w:rsidR="000D3D8B" w:rsidRPr="000F115E" w:rsidRDefault="000D3D8B" w:rsidP="00925575">
      <w:pPr>
        <w:shd w:val="clear" w:color="auto" w:fill="FFFFFF"/>
        <w:spacing w:after="0" w:line="360" w:lineRule="auto"/>
        <w:outlineLvl w:val="2"/>
        <w:rPr>
          <w:rFonts w:ascii="Times New Roman" w:eastAsia="Times New Roman" w:hAnsi="Times New Roman" w:cs="Times New Roman"/>
          <w:sz w:val="28"/>
          <w:szCs w:val="28"/>
          <w:lang w:val="en-US" w:eastAsia="ru-RU"/>
        </w:rPr>
      </w:pPr>
      <w:r w:rsidRPr="000F115E">
        <w:rPr>
          <w:rFonts w:ascii="Times New Roman" w:eastAsia="Times New Roman" w:hAnsi="Times New Roman" w:cs="Times New Roman"/>
          <w:i/>
          <w:iCs/>
          <w:sz w:val="28"/>
          <w:szCs w:val="28"/>
          <w:lang w:val="en-US" w:eastAsia="ru-RU"/>
        </w:rPr>
        <w:t>Nothing Gold Can Stay</w:t>
      </w:r>
      <w:r w:rsidRPr="000F115E">
        <w:rPr>
          <w:rFonts w:ascii="Times New Roman" w:eastAsia="Times New Roman" w:hAnsi="Times New Roman" w:cs="Times New Roman"/>
          <w:sz w:val="28"/>
          <w:szCs w:val="28"/>
          <w:lang w:val="en-US" w:eastAsia="ru-RU"/>
        </w:rPr>
        <w:t> (by Robert Frost)</w:t>
      </w:r>
    </w:p>
    <w:p w:rsidR="000D3D8B" w:rsidRPr="000F115E" w:rsidRDefault="000D3D8B" w:rsidP="00925575">
      <w:pPr>
        <w:shd w:val="clear" w:color="auto" w:fill="EEEEFF"/>
        <w:spacing w:after="0" w:line="360" w:lineRule="auto"/>
        <w:rPr>
          <w:rFonts w:ascii="Times New Roman" w:eastAsia="Times New Roman" w:hAnsi="Times New Roman" w:cs="Times New Roman"/>
          <w:sz w:val="28"/>
          <w:szCs w:val="28"/>
          <w:lang w:val="en-US" w:eastAsia="ru-RU"/>
        </w:rPr>
      </w:pPr>
      <w:r w:rsidRPr="000F115E">
        <w:rPr>
          <w:rFonts w:ascii="Times New Roman" w:eastAsia="Times New Roman" w:hAnsi="Times New Roman" w:cs="Times New Roman"/>
          <w:sz w:val="28"/>
          <w:szCs w:val="28"/>
          <w:lang w:val="en-US" w:eastAsia="ru-RU"/>
        </w:rPr>
        <w:t>“So </w:t>
      </w:r>
      <w:r w:rsidRPr="000F115E">
        <w:rPr>
          <w:rFonts w:ascii="Times New Roman" w:eastAsia="Times New Roman" w:hAnsi="Times New Roman" w:cs="Times New Roman"/>
          <w:b/>
          <w:bCs/>
          <w:sz w:val="28"/>
          <w:szCs w:val="28"/>
          <w:lang w:val="en-US" w:eastAsia="ru-RU"/>
        </w:rPr>
        <w:t>Eden </w:t>
      </w:r>
      <w:r w:rsidRPr="000F115E">
        <w:rPr>
          <w:rFonts w:ascii="Times New Roman" w:eastAsia="Times New Roman" w:hAnsi="Times New Roman" w:cs="Times New Roman"/>
          <w:sz w:val="28"/>
          <w:szCs w:val="28"/>
          <w:lang w:val="en-US" w:eastAsia="ru-RU"/>
        </w:rPr>
        <w:t>sank to grief,</w:t>
      </w:r>
      <w:r w:rsidRPr="000F115E">
        <w:rPr>
          <w:rFonts w:ascii="Times New Roman" w:eastAsia="Times New Roman" w:hAnsi="Times New Roman" w:cs="Times New Roman"/>
          <w:sz w:val="28"/>
          <w:szCs w:val="28"/>
          <w:lang w:val="en-US" w:eastAsia="ru-RU"/>
        </w:rPr>
        <w:br/>
        <w:t>So dawn goes down to day.</w:t>
      </w:r>
      <w:r w:rsidRPr="000F115E">
        <w:rPr>
          <w:rFonts w:ascii="Times New Roman" w:eastAsia="Times New Roman" w:hAnsi="Times New Roman" w:cs="Times New Roman"/>
          <w:sz w:val="28"/>
          <w:szCs w:val="28"/>
          <w:lang w:val="en-US" w:eastAsia="ru-RU"/>
        </w:rPr>
        <w:br/>
        <w:t>Nothing gold can stay.”</w:t>
      </w:r>
    </w:p>
    <w:p w:rsidR="000D3D8B" w:rsidRPr="000F115E" w:rsidRDefault="000D3D8B" w:rsidP="00925575">
      <w:pPr>
        <w:shd w:val="clear" w:color="auto" w:fill="EEEEFF"/>
        <w:spacing w:after="0" w:line="360" w:lineRule="auto"/>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val="uk-UA" w:eastAsia="ru-RU"/>
        </w:rPr>
        <w:t>У цьому вірші натяк Мороза на Едем посилює тему швидкоплинного характеру щастя. Його згадка про Едем показує, що люди часто самі по собі падають.</w:t>
      </w:r>
    </w:p>
    <w:p w:rsidR="000D3D8B" w:rsidRPr="000F115E" w:rsidRDefault="000D3D8B" w:rsidP="00925575">
      <w:pPr>
        <w:shd w:val="clear" w:color="auto" w:fill="FFFFFF"/>
        <w:spacing w:after="0" w:line="360" w:lineRule="auto"/>
        <w:outlineLvl w:val="2"/>
        <w:rPr>
          <w:rFonts w:ascii="Times New Roman" w:eastAsia="Times New Roman" w:hAnsi="Times New Roman" w:cs="Times New Roman"/>
          <w:sz w:val="28"/>
          <w:szCs w:val="28"/>
          <w:lang w:val="en-US" w:eastAsia="ru-RU"/>
        </w:rPr>
      </w:pPr>
      <w:r w:rsidRPr="000F115E">
        <w:rPr>
          <w:rFonts w:ascii="Times New Roman" w:eastAsia="Times New Roman" w:hAnsi="Times New Roman" w:cs="Times New Roman"/>
          <w:i/>
          <w:iCs/>
          <w:sz w:val="28"/>
          <w:szCs w:val="28"/>
          <w:lang w:val="en-US" w:eastAsia="ru-RU"/>
        </w:rPr>
        <w:t>The Burial of the Dead</w:t>
      </w:r>
      <w:r w:rsidRPr="000F115E">
        <w:rPr>
          <w:rFonts w:ascii="Times New Roman" w:eastAsia="Times New Roman" w:hAnsi="Times New Roman" w:cs="Times New Roman"/>
          <w:sz w:val="28"/>
          <w:szCs w:val="28"/>
          <w:lang w:val="en-US" w:eastAsia="ru-RU"/>
        </w:rPr>
        <w:t> (by T. S. Eliot)</w:t>
      </w:r>
    </w:p>
    <w:p w:rsidR="000D3D8B" w:rsidRPr="000F115E" w:rsidRDefault="000D3D8B" w:rsidP="00925575">
      <w:pPr>
        <w:shd w:val="clear" w:color="auto" w:fill="EEEEFF"/>
        <w:spacing w:after="0" w:line="360" w:lineRule="auto"/>
        <w:rPr>
          <w:rFonts w:ascii="Times New Roman" w:eastAsia="Times New Roman" w:hAnsi="Times New Roman" w:cs="Times New Roman"/>
          <w:sz w:val="28"/>
          <w:szCs w:val="28"/>
          <w:lang w:val="en-US" w:eastAsia="ru-RU"/>
        </w:rPr>
      </w:pPr>
      <w:r w:rsidRPr="000F115E">
        <w:rPr>
          <w:rFonts w:ascii="Times New Roman" w:eastAsia="Times New Roman" w:hAnsi="Times New Roman" w:cs="Times New Roman"/>
          <w:sz w:val="28"/>
          <w:szCs w:val="28"/>
          <w:lang w:val="en-US" w:eastAsia="ru-RU"/>
        </w:rPr>
        <w:t>“Summer surprised us, coming over the </w:t>
      </w:r>
      <w:r w:rsidRPr="000F115E">
        <w:rPr>
          <w:rFonts w:ascii="Times New Roman" w:eastAsia="Times New Roman" w:hAnsi="Times New Roman" w:cs="Times New Roman"/>
          <w:b/>
          <w:bCs/>
          <w:sz w:val="28"/>
          <w:szCs w:val="28"/>
          <w:lang w:val="en-US" w:eastAsia="ru-RU"/>
        </w:rPr>
        <w:t>Starnbergersee</w:t>
      </w:r>
      <w:r w:rsidRPr="000F115E">
        <w:rPr>
          <w:rFonts w:ascii="Times New Roman" w:eastAsia="Times New Roman" w:hAnsi="Times New Roman" w:cs="Times New Roman"/>
          <w:sz w:val="28"/>
          <w:szCs w:val="28"/>
          <w:lang w:val="en-US" w:eastAsia="ru-RU"/>
        </w:rPr>
        <w:br/>
        <w:t>With a shower of rain; we stopped in the colonnade,</w:t>
      </w:r>
      <w:r w:rsidRPr="000F115E">
        <w:rPr>
          <w:rFonts w:ascii="Times New Roman" w:eastAsia="Times New Roman" w:hAnsi="Times New Roman" w:cs="Times New Roman"/>
          <w:sz w:val="28"/>
          <w:szCs w:val="28"/>
          <w:lang w:val="en-US" w:eastAsia="ru-RU"/>
        </w:rPr>
        <w:br/>
        <w:t>And went on in sunlight, into the </w:t>
      </w:r>
      <w:r w:rsidRPr="000F115E">
        <w:rPr>
          <w:rFonts w:ascii="Times New Roman" w:eastAsia="Times New Roman" w:hAnsi="Times New Roman" w:cs="Times New Roman"/>
          <w:b/>
          <w:bCs/>
          <w:sz w:val="28"/>
          <w:szCs w:val="28"/>
          <w:lang w:val="en-US" w:eastAsia="ru-RU"/>
        </w:rPr>
        <w:t>Hofgarten</w:t>
      </w:r>
      <w:r w:rsidRPr="000F115E">
        <w:rPr>
          <w:rFonts w:ascii="Times New Roman" w:eastAsia="Times New Roman" w:hAnsi="Times New Roman" w:cs="Times New Roman"/>
          <w:sz w:val="28"/>
          <w:szCs w:val="28"/>
          <w:lang w:val="en-US" w:eastAsia="ru-RU"/>
        </w:rPr>
        <w:t>,</w:t>
      </w:r>
      <w:r w:rsidRPr="000F115E">
        <w:rPr>
          <w:rFonts w:ascii="Times New Roman" w:eastAsia="Times New Roman" w:hAnsi="Times New Roman" w:cs="Times New Roman"/>
          <w:sz w:val="28"/>
          <w:szCs w:val="28"/>
          <w:lang w:val="en-US" w:eastAsia="ru-RU"/>
        </w:rPr>
        <w:br/>
        <w:t>And drank coffee, and talked for an hour.”</w:t>
      </w:r>
    </w:p>
    <w:p w:rsidR="000D3D8B" w:rsidRPr="000F115E" w:rsidRDefault="000D3D8B" w:rsidP="00925575">
      <w:pPr>
        <w:shd w:val="clear" w:color="auto" w:fill="EEEEFF"/>
        <w:spacing w:after="0" w:line="360" w:lineRule="auto"/>
        <w:jc w:val="both"/>
        <w:rPr>
          <w:rFonts w:ascii="Times New Roman" w:eastAsia="Times New Roman" w:hAnsi="Times New Roman" w:cs="Times New Roman"/>
          <w:sz w:val="28"/>
          <w:szCs w:val="28"/>
          <w:lang w:val="uk-UA" w:eastAsia="ru-RU"/>
        </w:rPr>
      </w:pPr>
      <w:r w:rsidRPr="000F115E">
        <w:rPr>
          <w:rFonts w:ascii="Times New Roman" w:eastAsia="Times New Roman" w:hAnsi="Times New Roman" w:cs="Times New Roman"/>
          <w:sz w:val="28"/>
          <w:szCs w:val="28"/>
          <w:lang w:eastAsia="ru-RU"/>
        </w:rPr>
        <w:lastRenderedPageBreak/>
        <w:t>Тут Еліот посилається на Штарнбергерзее та Хофгартен, які є важливими королівськими місцями в Німеччині. Однак замість цих справжніх місць вони мають показати красу життя.</w:t>
      </w:r>
    </w:p>
    <w:p w:rsidR="000D3D8B" w:rsidRPr="000F115E" w:rsidRDefault="000D3D8B" w:rsidP="00925575">
      <w:pPr>
        <w:pStyle w:val="3"/>
        <w:shd w:val="clear" w:color="auto" w:fill="FFFFFF"/>
        <w:spacing w:before="0" w:beforeAutospacing="0" w:after="0" w:afterAutospacing="0" w:line="360" w:lineRule="auto"/>
        <w:rPr>
          <w:b w:val="0"/>
          <w:bCs w:val="0"/>
          <w:sz w:val="28"/>
          <w:szCs w:val="28"/>
          <w:lang w:val="en-US"/>
        </w:rPr>
      </w:pPr>
      <w:r w:rsidRPr="000F115E">
        <w:rPr>
          <w:rStyle w:val="a3"/>
          <w:b w:val="0"/>
          <w:bCs w:val="0"/>
          <w:sz w:val="28"/>
          <w:szCs w:val="28"/>
          <w:lang w:val="en-US"/>
        </w:rPr>
        <w:t>Dulce et Decorum Est</w:t>
      </w:r>
      <w:r w:rsidRPr="000F115E">
        <w:rPr>
          <w:b w:val="0"/>
          <w:bCs w:val="0"/>
          <w:sz w:val="28"/>
          <w:szCs w:val="28"/>
          <w:lang w:val="en-US"/>
        </w:rPr>
        <w:t> (by Wilfred Owen)</w:t>
      </w:r>
    </w:p>
    <w:p w:rsidR="000D3D8B" w:rsidRPr="000F115E" w:rsidRDefault="000D3D8B" w:rsidP="00925575">
      <w:pPr>
        <w:pStyle w:val="a6"/>
        <w:shd w:val="clear" w:color="auto" w:fill="EEEEFF"/>
        <w:spacing w:before="0" w:beforeAutospacing="0" w:after="0" w:afterAutospacing="0" w:line="360" w:lineRule="auto"/>
        <w:rPr>
          <w:sz w:val="28"/>
          <w:szCs w:val="28"/>
          <w:lang w:val="en-US"/>
        </w:rPr>
      </w:pPr>
      <w:r w:rsidRPr="000F115E">
        <w:rPr>
          <w:sz w:val="28"/>
          <w:szCs w:val="28"/>
          <w:lang w:val="en-US"/>
        </w:rPr>
        <w:t>“Of vile, incurable sores on innocent tongues,</w:t>
      </w:r>
      <w:r w:rsidR="006A7247" w:rsidRPr="006A7247">
        <w:rPr>
          <w:sz w:val="28"/>
          <w:szCs w:val="28"/>
          <w:lang w:val="en-US"/>
        </w:rPr>
        <w:t xml:space="preserve"> –</w:t>
      </w:r>
      <w:r w:rsidR="006A7247" w:rsidRPr="000F115E">
        <w:rPr>
          <w:sz w:val="28"/>
          <w:szCs w:val="28"/>
          <w:lang w:val="en-US"/>
        </w:rPr>
        <w:t xml:space="preserve"> </w:t>
      </w:r>
      <w:r w:rsidRPr="000F115E">
        <w:rPr>
          <w:sz w:val="28"/>
          <w:szCs w:val="28"/>
          <w:lang w:val="en-US"/>
        </w:rPr>
        <w:br/>
      </w:r>
      <w:hyperlink r:id="rId12" w:history="1">
        <w:r w:rsidRPr="000F115E">
          <w:rPr>
            <w:rStyle w:val="a5"/>
            <w:color w:val="auto"/>
            <w:sz w:val="28"/>
            <w:szCs w:val="28"/>
            <w:u w:val="none"/>
            <w:lang w:val="en-US"/>
          </w:rPr>
          <w:t>My friend</w:t>
        </w:r>
      </w:hyperlink>
      <w:r w:rsidRPr="000F115E">
        <w:rPr>
          <w:sz w:val="28"/>
          <w:szCs w:val="28"/>
          <w:lang w:val="en-US"/>
        </w:rPr>
        <w:t>, you would not tell with such high zest</w:t>
      </w:r>
      <w:r w:rsidRPr="000F115E">
        <w:rPr>
          <w:sz w:val="28"/>
          <w:szCs w:val="28"/>
          <w:lang w:val="en-US"/>
        </w:rPr>
        <w:br/>
        <w:t>To children ardent for some desperate glory,</w:t>
      </w:r>
      <w:r w:rsidRPr="000F115E">
        <w:rPr>
          <w:sz w:val="28"/>
          <w:szCs w:val="28"/>
          <w:lang w:val="en-US"/>
        </w:rPr>
        <w:br/>
        <w:t>The old Lie: </w:t>
      </w:r>
      <w:hyperlink r:id="rId13" w:history="1">
        <w:r w:rsidRPr="000F115E">
          <w:rPr>
            <w:rStyle w:val="a5"/>
            <w:b/>
            <w:bCs/>
            <w:color w:val="auto"/>
            <w:sz w:val="28"/>
            <w:szCs w:val="28"/>
            <w:u w:val="none"/>
            <w:lang w:val="en-US"/>
          </w:rPr>
          <w:t>Dulce et Decorum Est</w:t>
        </w:r>
      </w:hyperlink>
      <w:r w:rsidRPr="000F115E">
        <w:rPr>
          <w:sz w:val="28"/>
          <w:szCs w:val="28"/>
          <w:lang w:val="en-US"/>
        </w:rPr>
        <w:br/>
        <w:t>Pro patria mori.”</w:t>
      </w:r>
    </w:p>
    <w:p w:rsidR="000D3D8B" w:rsidRPr="000F115E" w:rsidRDefault="000D3D8B" w:rsidP="00925575">
      <w:pPr>
        <w:pStyle w:val="a6"/>
        <w:shd w:val="clear" w:color="auto" w:fill="FFFFFF"/>
        <w:spacing w:before="0" w:beforeAutospacing="0" w:after="0" w:afterAutospacing="0" w:line="360" w:lineRule="auto"/>
        <w:jc w:val="both"/>
        <w:rPr>
          <w:sz w:val="28"/>
          <w:szCs w:val="28"/>
          <w:lang w:val="uk-UA"/>
        </w:rPr>
      </w:pPr>
      <w:r w:rsidRPr="000F115E">
        <w:rPr>
          <w:sz w:val="28"/>
          <w:szCs w:val="28"/>
          <w:lang w:val="en-US"/>
        </w:rPr>
        <w:t>“</w:t>
      </w:r>
      <w:hyperlink r:id="rId14" w:history="1">
        <w:r w:rsidRPr="000F115E">
          <w:rPr>
            <w:rStyle w:val="a5"/>
            <w:color w:val="auto"/>
            <w:sz w:val="28"/>
            <w:szCs w:val="28"/>
            <w:u w:val="none"/>
            <w:lang w:val="en-US"/>
          </w:rPr>
          <w:t>Dulce et decorum est</w:t>
        </w:r>
      </w:hyperlink>
      <w:r w:rsidRPr="000F115E">
        <w:rPr>
          <w:sz w:val="28"/>
          <w:szCs w:val="28"/>
          <w:lang w:val="en-US"/>
        </w:rPr>
        <w:t>”</w:t>
      </w:r>
      <w:r w:rsidR="00925575" w:rsidRPr="000F115E">
        <w:rPr>
          <w:sz w:val="28"/>
          <w:szCs w:val="28"/>
          <w:lang w:val="uk-UA"/>
        </w:rPr>
        <w:t xml:space="preserve"> – </w:t>
      </w:r>
      <w:r w:rsidRPr="000F115E">
        <w:rPr>
          <w:sz w:val="28"/>
          <w:szCs w:val="28"/>
          <w:lang w:val="uk-UA"/>
        </w:rPr>
        <w:t>це натяк на початок Першої світової війни. Це були слова, які баг</w:t>
      </w:r>
      <w:r w:rsidR="00D34AEF">
        <w:rPr>
          <w:sz w:val="28"/>
          <w:szCs w:val="28"/>
          <w:lang w:val="uk-UA"/>
        </w:rPr>
        <w:t>ато хто вимовляв на лінії бою</w:t>
      </w:r>
      <w:r w:rsidR="00D34AEF" w:rsidRPr="00D34AEF">
        <w:rPr>
          <w:sz w:val="28"/>
          <w:szCs w:val="28"/>
        </w:rPr>
        <w:t xml:space="preserve"> </w:t>
      </w:r>
      <w:r w:rsidR="00D34AEF">
        <w:rPr>
          <w:sz w:val="28"/>
          <w:szCs w:val="28"/>
        </w:rPr>
        <w:t>–</w:t>
      </w:r>
      <w:r w:rsidR="00D34AEF" w:rsidRPr="00D34AEF">
        <w:rPr>
          <w:sz w:val="28"/>
          <w:szCs w:val="28"/>
        </w:rPr>
        <w:t xml:space="preserve"> </w:t>
      </w:r>
      <w:r w:rsidRPr="000F115E">
        <w:rPr>
          <w:sz w:val="28"/>
          <w:szCs w:val="28"/>
          <w:lang w:val="uk-UA"/>
        </w:rPr>
        <w:t>це означає, що мило і правильно вмирати за свою країну.</w:t>
      </w:r>
    </w:p>
    <w:p w:rsidR="00D639CF" w:rsidRPr="000F115E" w:rsidRDefault="00D639CF" w:rsidP="00925575">
      <w:pPr>
        <w:shd w:val="clear" w:color="auto" w:fill="FFFFFF"/>
        <w:spacing w:after="0" w:line="360" w:lineRule="auto"/>
        <w:outlineLvl w:val="2"/>
        <w:rPr>
          <w:rFonts w:ascii="Times New Roman" w:eastAsia="Times New Roman" w:hAnsi="Times New Roman" w:cs="Times New Roman"/>
          <w:sz w:val="28"/>
          <w:szCs w:val="28"/>
          <w:lang w:val="en-US" w:eastAsia="ru-RU"/>
        </w:rPr>
      </w:pPr>
      <w:r w:rsidRPr="000F115E">
        <w:rPr>
          <w:rFonts w:ascii="Times New Roman" w:eastAsia="Times New Roman" w:hAnsi="Times New Roman" w:cs="Times New Roman"/>
          <w:i/>
          <w:iCs/>
          <w:sz w:val="28"/>
          <w:szCs w:val="28"/>
          <w:lang w:val="en-US" w:eastAsia="ru-RU"/>
        </w:rPr>
        <w:t>Sonnet 18</w:t>
      </w:r>
      <w:r w:rsidRPr="000F115E">
        <w:rPr>
          <w:rFonts w:ascii="Times New Roman" w:eastAsia="Times New Roman" w:hAnsi="Times New Roman" w:cs="Times New Roman"/>
          <w:sz w:val="28"/>
          <w:szCs w:val="28"/>
          <w:lang w:val="en-US" w:eastAsia="ru-RU"/>
        </w:rPr>
        <w:t> (by William Shakespeare)</w:t>
      </w:r>
    </w:p>
    <w:p w:rsidR="00D639CF" w:rsidRPr="000F115E" w:rsidRDefault="00D639CF" w:rsidP="00925575">
      <w:pPr>
        <w:shd w:val="clear" w:color="auto" w:fill="EEEEFF"/>
        <w:spacing w:after="0" w:line="360" w:lineRule="auto"/>
        <w:rPr>
          <w:rFonts w:ascii="Times New Roman" w:eastAsia="Times New Roman" w:hAnsi="Times New Roman" w:cs="Times New Roman"/>
          <w:sz w:val="28"/>
          <w:szCs w:val="28"/>
          <w:lang w:val="en-US" w:eastAsia="ru-RU"/>
        </w:rPr>
      </w:pPr>
      <w:r w:rsidRPr="000F115E">
        <w:rPr>
          <w:rFonts w:ascii="Times New Roman" w:eastAsia="Times New Roman" w:hAnsi="Times New Roman" w:cs="Times New Roman"/>
          <w:sz w:val="28"/>
          <w:szCs w:val="28"/>
          <w:lang w:val="en-US" w:eastAsia="ru-RU"/>
        </w:rPr>
        <w:t>“But thy eternal summer shall not fade,</w:t>
      </w:r>
      <w:r w:rsidRPr="000F115E">
        <w:rPr>
          <w:rFonts w:ascii="Times New Roman" w:eastAsia="Times New Roman" w:hAnsi="Times New Roman" w:cs="Times New Roman"/>
          <w:sz w:val="28"/>
          <w:szCs w:val="28"/>
          <w:lang w:val="en-US" w:eastAsia="ru-RU"/>
        </w:rPr>
        <w:br/>
        <w:t>Nor lose possession of that fair thou ow’st,</w:t>
      </w:r>
      <w:r w:rsidRPr="000F115E">
        <w:rPr>
          <w:rFonts w:ascii="Times New Roman" w:eastAsia="Times New Roman" w:hAnsi="Times New Roman" w:cs="Times New Roman"/>
          <w:sz w:val="28"/>
          <w:szCs w:val="28"/>
          <w:lang w:val="en-US" w:eastAsia="ru-RU"/>
        </w:rPr>
        <w:br/>
        <w:t>Nor shall death brag thou wander’st in his shade.”</w:t>
      </w:r>
    </w:p>
    <w:p w:rsidR="000D3D8B" w:rsidRPr="000F115E" w:rsidRDefault="00D639CF" w:rsidP="00925575">
      <w:pPr>
        <w:pStyle w:val="a6"/>
        <w:shd w:val="clear" w:color="auto" w:fill="FFFFFF"/>
        <w:spacing w:before="0" w:beforeAutospacing="0" w:after="0" w:afterAutospacing="0" w:line="360" w:lineRule="auto"/>
        <w:jc w:val="both"/>
        <w:rPr>
          <w:sz w:val="28"/>
          <w:szCs w:val="28"/>
          <w:lang w:val="uk-UA"/>
        </w:rPr>
      </w:pPr>
      <w:r w:rsidRPr="000F115E">
        <w:rPr>
          <w:sz w:val="28"/>
          <w:szCs w:val="28"/>
        </w:rPr>
        <w:t xml:space="preserve">Посилання Шекспіра на " </w:t>
      </w:r>
      <w:r w:rsidRPr="000F115E">
        <w:rPr>
          <w:sz w:val="28"/>
          <w:szCs w:val="28"/>
          <w:lang w:val="en-US"/>
        </w:rPr>
        <w:t>shade</w:t>
      </w:r>
      <w:r w:rsidRPr="000F115E">
        <w:rPr>
          <w:sz w:val="28"/>
          <w:szCs w:val="28"/>
        </w:rPr>
        <w:t>" насправді є натяком на похоронний псалом, або псалом 23.</w:t>
      </w:r>
    </w:p>
    <w:p w:rsidR="00D639CF" w:rsidRPr="000F115E" w:rsidRDefault="00D639CF" w:rsidP="00925575">
      <w:pPr>
        <w:shd w:val="clear" w:color="auto" w:fill="FFFFFF"/>
        <w:spacing w:after="0" w:line="360" w:lineRule="auto"/>
        <w:outlineLvl w:val="2"/>
        <w:rPr>
          <w:rFonts w:ascii="Times New Roman" w:eastAsia="Times New Roman" w:hAnsi="Times New Roman" w:cs="Times New Roman"/>
          <w:sz w:val="28"/>
          <w:szCs w:val="28"/>
          <w:lang w:val="en-US" w:eastAsia="ru-RU"/>
        </w:rPr>
      </w:pPr>
      <w:r w:rsidRPr="000F115E">
        <w:rPr>
          <w:rFonts w:ascii="Times New Roman" w:eastAsia="Times New Roman" w:hAnsi="Times New Roman" w:cs="Times New Roman"/>
          <w:i/>
          <w:iCs/>
          <w:sz w:val="28"/>
          <w:szCs w:val="28"/>
          <w:lang w:val="en-US" w:eastAsia="ru-RU"/>
        </w:rPr>
        <w:t>Venus and Adonis</w:t>
      </w:r>
      <w:r w:rsidRPr="000F115E">
        <w:rPr>
          <w:rFonts w:ascii="Times New Roman" w:eastAsia="Times New Roman" w:hAnsi="Times New Roman" w:cs="Times New Roman"/>
          <w:sz w:val="28"/>
          <w:szCs w:val="28"/>
          <w:lang w:val="en-US" w:eastAsia="ru-RU"/>
        </w:rPr>
        <w:t> (by William Shakespeare)</w:t>
      </w:r>
    </w:p>
    <w:p w:rsidR="00D639CF" w:rsidRPr="000F115E" w:rsidRDefault="00D639CF" w:rsidP="00925575">
      <w:pPr>
        <w:shd w:val="clear" w:color="auto" w:fill="EEEEFF"/>
        <w:spacing w:after="0" w:line="360" w:lineRule="auto"/>
        <w:rPr>
          <w:rFonts w:ascii="Times New Roman" w:eastAsia="Times New Roman" w:hAnsi="Times New Roman" w:cs="Times New Roman"/>
          <w:sz w:val="28"/>
          <w:szCs w:val="28"/>
          <w:lang w:val="en-US" w:eastAsia="ru-RU"/>
        </w:rPr>
      </w:pPr>
      <w:r w:rsidRPr="000F115E">
        <w:rPr>
          <w:rFonts w:ascii="Times New Roman" w:eastAsia="Times New Roman" w:hAnsi="Times New Roman" w:cs="Times New Roman"/>
          <w:sz w:val="28"/>
          <w:szCs w:val="28"/>
          <w:lang w:val="en-US" w:eastAsia="ru-RU"/>
        </w:rPr>
        <w:t>“</w:t>
      </w:r>
      <w:r w:rsidRPr="000F115E">
        <w:rPr>
          <w:rFonts w:ascii="Times New Roman" w:eastAsia="Times New Roman" w:hAnsi="Times New Roman" w:cs="Times New Roman"/>
          <w:b/>
          <w:bCs/>
          <w:sz w:val="28"/>
          <w:szCs w:val="28"/>
          <w:lang w:val="en-US" w:eastAsia="ru-RU"/>
        </w:rPr>
        <w:t>Narcissus</w:t>
      </w:r>
      <w:r w:rsidRPr="000F115E">
        <w:rPr>
          <w:rFonts w:ascii="Times New Roman" w:eastAsia="Times New Roman" w:hAnsi="Times New Roman" w:cs="Times New Roman"/>
          <w:sz w:val="28"/>
          <w:szCs w:val="28"/>
          <w:lang w:val="en-US" w:eastAsia="ru-RU"/>
        </w:rPr>
        <w:t> so himself himself forsook</w:t>
      </w:r>
      <w:r w:rsidRPr="000F115E">
        <w:rPr>
          <w:rFonts w:ascii="Times New Roman" w:eastAsia="Times New Roman" w:hAnsi="Times New Roman" w:cs="Times New Roman"/>
          <w:sz w:val="28"/>
          <w:szCs w:val="28"/>
          <w:lang w:val="en-US" w:eastAsia="ru-RU"/>
        </w:rPr>
        <w:br/>
        <w:t>And died to kiss his shadow in the brook.”</w:t>
      </w:r>
    </w:p>
    <w:p w:rsidR="00D639CF" w:rsidRPr="000F115E" w:rsidRDefault="00D639CF" w:rsidP="00925575">
      <w:pPr>
        <w:pStyle w:val="a6"/>
        <w:shd w:val="clear" w:color="auto" w:fill="FFFFFF"/>
        <w:spacing w:before="0" w:beforeAutospacing="0" w:after="0" w:afterAutospacing="0" w:line="360" w:lineRule="auto"/>
        <w:rPr>
          <w:sz w:val="28"/>
          <w:szCs w:val="28"/>
          <w:lang w:val="uk-UA"/>
        </w:rPr>
      </w:pPr>
      <w:r w:rsidRPr="000F115E">
        <w:rPr>
          <w:sz w:val="28"/>
          <w:szCs w:val="28"/>
          <w:lang w:val="uk-UA"/>
        </w:rPr>
        <w:t>В</w:t>
      </w:r>
      <w:r w:rsidRPr="000F115E">
        <w:rPr>
          <w:sz w:val="28"/>
          <w:szCs w:val="28"/>
        </w:rPr>
        <w:t>иділене слово</w:t>
      </w:r>
      <w:r w:rsidRPr="000F115E">
        <w:rPr>
          <w:sz w:val="28"/>
          <w:szCs w:val="28"/>
          <w:lang w:val="uk-UA"/>
        </w:rPr>
        <w:t xml:space="preserve"> </w:t>
      </w:r>
      <w:r w:rsidRPr="000F115E">
        <w:rPr>
          <w:sz w:val="28"/>
          <w:szCs w:val="28"/>
        </w:rPr>
        <w:t xml:space="preserve"> використовується як натяк, взятий із класичної міфології, коли вродливий чоловік закохується у власне тіло і постійно дивиться на себе у воду.</w:t>
      </w:r>
    </w:p>
    <w:p w:rsidR="00925575" w:rsidRPr="000F115E" w:rsidRDefault="00925575" w:rsidP="00925575">
      <w:pPr>
        <w:pStyle w:val="3"/>
        <w:shd w:val="clear" w:color="auto" w:fill="FFFFFF"/>
        <w:spacing w:before="0" w:beforeAutospacing="0" w:after="0" w:afterAutospacing="0" w:line="360" w:lineRule="auto"/>
        <w:rPr>
          <w:b w:val="0"/>
          <w:bCs w:val="0"/>
          <w:sz w:val="28"/>
          <w:szCs w:val="28"/>
          <w:lang w:val="en-US"/>
        </w:rPr>
      </w:pPr>
      <w:r w:rsidRPr="000F115E">
        <w:rPr>
          <w:rStyle w:val="a3"/>
          <w:b w:val="0"/>
          <w:bCs w:val="0"/>
          <w:sz w:val="28"/>
          <w:szCs w:val="28"/>
          <w:lang w:val="en-US"/>
        </w:rPr>
        <w:t>Love Song of Alfred J Prufrock</w:t>
      </w:r>
      <w:r w:rsidRPr="000F115E">
        <w:rPr>
          <w:b w:val="0"/>
          <w:bCs w:val="0"/>
          <w:sz w:val="28"/>
          <w:szCs w:val="28"/>
          <w:lang w:val="en-US"/>
        </w:rPr>
        <w:t> (by T.S. Eliot)</w:t>
      </w:r>
    </w:p>
    <w:p w:rsidR="00925575" w:rsidRPr="000F115E" w:rsidRDefault="00925575" w:rsidP="00925575">
      <w:pPr>
        <w:pStyle w:val="a6"/>
        <w:shd w:val="clear" w:color="auto" w:fill="EEEEFF"/>
        <w:spacing w:before="0" w:beforeAutospacing="0" w:after="0" w:afterAutospacing="0" w:line="360" w:lineRule="auto"/>
        <w:rPr>
          <w:sz w:val="28"/>
          <w:szCs w:val="28"/>
          <w:lang w:val="en-US"/>
        </w:rPr>
      </w:pPr>
      <w:r w:rsidRPr="000F115E">
        <w:rPr>
          <w:sz w:val="28"/>
          <w:szCs w:val="28"/>
          <w:lang w:val="en-US"/>
        </w:rPr>
        <w:t>“To say: “</w:t>
      </w:r>
      <w:hyperlink r:id="rId15" w:history="1">
        <w:r w:rsidRPr="000F115E">
          <w:rPr>
            <w:rStyle w:val="a5"/>
            <w:color w:val="auto"/>
            <w:sz w:val="28"/>
            <w:szCs w:val="28"/>
            <w:u w:val="none"/>
            <w:lang w:val="en-US"/>
          </w:rPr>
          <w:t>I am</w:t>
        </w:r>
      </w:hyperlink>
      <w:r w:rsidRPr="000F115E">
        <w:rPr>
          <w:sz w:val="28"/>
          <w:szCs w:val="28"/>
          <w:lang w:val="en-US"/>
        </w:rPr>
        <w:t> </w:t>
      </w:r>
      <w:r w:rsidRPr="000F115E">
        <w:rPr>
          <w:rStyle w:val="ad"/>
          <w:sz w:val="28"/>
          <w:szCs w:val="28"/>
          <w:lang w:val="en-US"/>
        </w:rPr>
        <w:t>Lazarus</w:t>
      </w:r>
      <w:r w:rsidRPr="000F115E">
        <w:rPr>
          <w:sz w:val="28"/>
          <w:szCs w:val="28"/>
          <w:lang w:val="en-US"/>
        </w:rPr>
        <w:t>, come from the dead,</w:t>
      </w:r>
      <w:r w:rsidRPr="000F115E">
        <w:rPr>
          <w:sz w:val="28"/>
          <w:szCs w:val="28"/>
          <w:lang w:val="en-US"/>
        </w:rPr>
        <w:br/>
        <w:t>Come back to tell you all, I shall tell you all</w:t>
      </w:r>
      <w:r w:rsidR="00D34AEF">
        <w:rPr>
          <w:sz w:val="28"/>
          <w:szCs w:val="28"/>
          <w:lang w:val="en-US"/>
        </w:rPr>
        <w:t xml:space="preserve"> </w:t>
      </w:r>
      <w:r w:rsidR="00D34AEF" w:rsidRPr="00D34AEF">
        <w:rPr>
          <w:sz w:val="28"/>
          <w:szCs w:val="28"/>
          <w:lang w:val="en-US"/>
        </w:rPr>
        <w:t>–</w:t>
      </w:r>
      <w:r w:rsidRPr="000F115E">
        <w:rPr>
          <w:sz w:val="28"/>
          <w:szCs w:val="28"/>
          <w:lang w:val="en-US"/>
        </w:rPr>
        <w:t>”</w:t>
      </w:r>
    </w:p>
    <w:p w:rsidR="00D639CF" w:rsidRPr="000F115E" w:rsidRDefault="00925575" w:rsidP="00925575">
      <w:pPr>
        <w:pStyle w:val="a6"/>
        <w:shd w:val="clear" w:color="auto" w:fill="FFFFFF"/>
        <w:spacing w:before="0" w:beforeAutospacing="0" w:after="0" w:afterAutospacing="0" w:line="360" w:lineRule="auto"/>
        <w:rPr>
          <w:sz w:val="28"/>
          <w:szCs w:val="28"/>
          <w:lang w:val="uk-UA"/>
        </w:rPr>
      </w:pPr>
      <w:r w:rsidRPr="000F115E">
        <w:rPr>
          <w:sz w:val="28"/>
          <w:szCs w:val="28"/>
          <w:lang w:val="en-US"/>
        </w:rPr>
        <w:t xml:space="preserve">У Біблії Ісус підняв Лазаря, щоб розповісти, що сталося з ним після його смерті. </w:t>
      </w:r>
      <w:r w:rsidRPr="000F115E">
        <w:rPr>
          <w:sz w:val="28"/>
          <w:szCs w:val="28"/>
        </w:rPr>
        <w:t>Поет каже, що це не Лазар, який може це зробити, а звичайна людина. Це може стосуватися контрасту у житті поета та життя Лазаря.</w:t>
      </w:r>
    </w:p>
    <w:p w:rsidR="00925575" w:rsidRPr="000F115E" w:rsidRDefault="00925575" w:rsidP="00925575">
      <w:pPr>
        <w:pStyle w:val="3"/>
        <w:shd w:val="clear" w:color="auto" w:fill="FFFFFF"/>
        <w:spacing w:before="0" w:beforeAutospacing="0" w:after="0" w:afterAutospacing="0" w:line="360" w:lineRule="auto"/>
        <w:rPr>
          <w:b w:val="0"/>
          <w:bCs w:val="0"/>
          <w:sz w:val="28"/>
          <w:szCs w:val="28"/>
          <w:lang w:val="en-US"/>
        </w:rPr>
      </w:pPr>
      <w:r w:rsidRPr="000F115E">
        <w:rPr>
          <w:rStyle w:val="a3"/>
          <w:b w:val="0"/>
          <w:bCs w:val="0"/>
          <w:sz w:val="28"/>
          <w:szCs w:val="28"/>
          <w:lang w:val="en-US"/>
        </w:rPr>
        <w:t>Hamlet</w:t>
      </w:r>
      <w:r w:rsidRPr="000F115E">
        <w:rPr>
          <w:b w:val="0"/>
          <w:bCs w:val="0"/>
          <w:sz w:val="28"/>
          <w:szCs w:val="28"/>
          <w:lang w:val="en-US"/>
        </w:rPr>
        <w:t> (by William Shakespeare)</w:t>
      </w:r>
    </w:p>
    <w:p w:rsidR="00925575" w:rsidRPr="000F115E" w:rsidRDefault="00925575" w:rsidP="00925575">
      <w:pPr>
        <w:pStyle w:val="a6"/>
        <w:shd w:val="clear" w:color="auto" w:fill="EEEEFF"/>
        <w:spacing w:before="0" w:beforeAutospacing="0" w:after="0" w:afterAutospacing="0" w:line="360" w:lineRule="auto"/>
        <w:rPr>
          <w:sz w:val="28"/>
          <w:szCs w:val="28"/>
          <w:lang w:val="en-US"/>
        </w:rPr>
      </w:pPr>
      <w:r w:rsidRPr="000F115E">
        <w:rPr>
          <w:sz w:val="28"/>
          <w:szCs w:val="28"/>
          <w:lang w:val="en-US"/>
        </w:rPr>
        <w:lastRenderedPageBreak/>
        <w:t>“Like </w:t>
      </w:r>
      <w:r w:rsidRPr="000F115E">
        <w:rPr>
          <w:rStyle w:val="ad"/>
          <w:sz w:val="28"/>
          <w:szCs w:val="28"/>
          <w:lang w:val="en-US"/>
        </w:rPr>
        <w:t>Niobe</w:t>
      </w:r>
      <w:r w:rsidRPr="000F115E">
        <w:rPr>
          <w:sz w:val="28"/>
          <w:szCs w:val="28"/>
          <w:lang w:val="en-US"/>
        </w:rPr>
        <w:t>, all tears. Why she, even she</w:t>
      </w:r>
      <w:r w:rsidR="00D34AEF">
        <w:rPr>
          <w:sz w:val="28"/>
          <w:szCs w:val="28"/>
          <w:lang w:val="en-US"/>
        </w:rPr>
        <w:t xml:space="preserve"> </w:t>
      </w:r>
      <w:r w:rsidR="00D34AEF" w:rsidRPr="00D34AEF">
        <w:rPr>
          <w:sz w:val="28"/>
          <w:szCs w:val="28"/>
          <w:lang w:val="en-US"/>
        </w:rPr>
        <w:t>–</w:t>
      </w:r>
      <w:r w:rsidRPr="000F115E">
        <w:rPr>
          <w:sz w:val="28"/>
          <w:szCs w:val="28"/>
          <w:lang w:val="en-US"/>
        </w:rPr>
        <w:br/>
        <w:t>O God, a beast that wants </w:t>
      </w:r>
      <w:hyperlink r:id="rId16" w:history="1">
        <w:r w:rsidRPr="000F115E">
          <w:rPr>
            <w:rStyle w:val="a5"/>
            <w:color w:val="auto"/>
            <w:sz w:val="28"/>
            <w:szCs w:val="28"/>
            <w:u w:val="none"/>
            <w:lang w:val="en-US"/>
          </w:rPr>
          <w:t>discourse</w:t>
        </w:r>
      </w:hyperlink>
      <w:r w:rsidRPr="000F115E">
        <w:rPr>
          <w:sz w:val="28"/>
          <w:szCs w:val="28"/>
          <w:lang w:val="en-US"/>
        </w:rPr>
        <w:t> of reason</w:t>
      </w:r>
      <w:r w:rsidRPr="000F115E">
        <w:rPr>
          <w:sz w:val="28"/>
          <w:szCs w:val="28"/>
          <w:lang w:val="en-US"/>
        </w:rPr>
        <w:br/>
        <w:t>Would have mourned longer!</w:t>
      </w:r>
      <w:r w:rsidR="00D34AEF">
        <w:rPr>
          <w:sz w:val="28"/>
          <w:szCs w:val="28"/>
          <w:lang w:val="en-US"/>
        </w:rPr>
        <w:t xml:space="preserve"> </w:t>
      </w:r>
      <w:r w:rsidR="00D34AEF" w:rsidRPr="006A7247">
        <w:rPr>
          <w:sz w:val="28"/>
          <w:szCs w:val="28"/>
          <w:lang w:val="en-US"/>
        </w:rPr>
        <w:t>–</w:t>
      </w:r>
      <w:r w:rsidR="00D34AEF" w:rsidRPr="000F115E">
        <w:rPr>
          <w:sz w:val="28"/>
          <w:szCs w:val="28"/>
          <w:lang w:val="en-US"/>
        </w:rPr>
        <w:t xml:space="preserve"> </w:t>
      </w:r>
      <w:r w:rsidRPr="000F115E">
        <w:rPr>
          <w:sz w:val="28"/>
          <w:szCs w:val="28"/>
          <w:lang w:val="en-US"/>
        </w:rPr>
        <w:t>married with my uncle”</w:t>
      </w:r>
    </w:p>
    <w:p w:rsidR="00925575" w:rsidRPr="000F115E" w:rsidRDefault="00925575" w:rsidP="00925575">
      <w:pPr>
        <w:pStyle w:val="a6"/>
        <w:shd w:val="clear" w:color="auto" w:fill="FFFFFF"/>
        <w:spacing w:before="0" w:beforeAutospacing="0" w:after="0" w:afterAutospacing="0" w:line="360" w:lineRule="auto"/>
        <w:rPr>
          <w:sz w:val="28"/>
          <w:szCs w:val="28"/>
          <w:lang w:val="uk-UA"/>
        </w:rPr>
      </w:pPr>
      <w:r w:rsidRPr="000F115E">
        <w:rPr>
          <w:sz w:val="28"/>
          <w:szCs w:val="28"/>
        </w:rPr>
        <w:t>Натяк на грецьку міфологію - про матір, яка плакала за смертю своїх синів.</w:t>
      </w:r>
    </w:p>
    <w:p w:rsidR="00925575" w:rsidRPr="000F115E" w:rsidRDefault="00925575" w:rsidP="00925575">
      <w:pPr>
        <w:shd w:val="clear" w:color="auto" w:fill="FFFFFF"/>
        <w:spacing w:after="0" w:line="360" w:lineRule="auto"/>
        <w:outlineLvl w:val="2"/>
        <w:rPr>
          <w:rFonts w:ascii="Times New Roman" w:eastAsia="Times New Roman" w:hAnsi="Times New Roman" w:cs="Times New Roman"/>
          <w:sz w:val="28"/>
          <w:szCs w:val="28"/>
          <w:lang w:val="en-US" w:eastAsia="ru-RU"/>
        </w:rPr>
      </w:pPr>
      <w:r w:rsidRPr="000F115E">
        <w:rPr>
          <w:rFonts w:ascii="Times New Roman" w:eastAsia="Times New Roman" w:hAnsi="Times New Roman" w:cs="Times New Roman"/>
          <w:i/>
          <w:iCs/>
          <w:sz w:val="28"/>
          <w:szCs w:val="28"/>
          <w:lang w:val="en-US" w:eastAsia="ru-RU"/>
        </w:rPr>
        <w:t>The Raven</w:t>
      </w:r>
      <w:r w:rsidRPr="000F115E">
        <w:rPr>
          <w:rFonts w:ascii="Times New Roman" w:eastAsia="Times New Roman" w:hAnsi="Times New Roman" w:cs="Times New Roman"/>
          <w:sz w:val="28"/>
          <w:szCs w:val="28"/>
          <w:lang w:val="en-US" w:eastAsia="ru-RU"/>
        </w:rPr>
        <w:t> (by Edgar Allan Poe)</w:t>
      </w:r>
    </w:p>
    <w:p w:rsidR="00925575" w:rsidRPr="000F115E" w:rsidRDefault="00925575" w:rsidP="00925575">
      <w:pPr>
        <w:shd w:val="clear" w:color="auto" w:fill="EEEEFF"/>
        <w:spacing w:after="0" w:line="360" w:lineRule="auto"/>
        <w:rPr>
          <w:rFonts w:ascii="Times New Roman" w:eastAsia="Times New Roman" w:hAnsi="Times New Roman" w:cs="Times New Roman"/>
          <w:sz w:val="28"/>
          <w:szCs w:val="28"/>
          <w:lang w:val="en-US" w:eastAsia="ru-RU"/>
        </w:rPr>
      </w:pPr>
      <w:r w:rsidRPr="000F115E">
        <w:rPr>
          <w:rFonts w:ascii="Times New Roman" w:eastAsia="Times New Roman" w:hAnsi="Times New Roman" w:cs="Times New Roman"/>
          <w:sz w:val="28"/>
          <w:szCs w:val="28"/>
          <w:lang w:val="en-US" w:eastAsia="ru-RU"/>
        </w:rPr>
        <w:t>“Perched upon a </w:t>
      </w:r>
      <w:r w:rsidRPr="000F115E">
        <w:rPr>
          <w:rFonts w:ascii="Times New Roman" w:eastAsia="Times New Roman" w:hAnsi="Times New Roman" w:cs="Times New Roman"/>
          <w:b/>
          <w:bCs/>
          <w:sz w:val="28"/>
          <w:szCs w:val="28"/>
          <w:lang w:val="en-US" w:eastAsia="ru-RU"/>
        </w:rPr>
        <w:t>bust of Pallas</w:t>
      </w:r>
      <w:r w:rsidRPr="000F115E">
        <w:rPr>
          <w:rFonts w:ascii="Times New Roman" w:eastAsia="Times New Roman" w:hAnsi="Times New Roman" w:cs="Times New Roman"/>
          <w:sz w:val="28"/>
          <w:szCs w:val="28"/>
          <w:lang w:val="en-US" w:eastAsia="ru-RU"/>
        </w:rPr>
        <w:t xml:space="preserve"> just above my chamber door </w:t>
      </w:r>
      <w:r w:rsidR="006A7247" w:rsidRPr="006A7247">
        <w:rPr>
          <w:sz w:val="28"/>
          <w:szCs w:val="28"/>
          <w:lang w:val="en-US"/>
        </w:rPr>
        <w:t>–</w:t>
      </w:r>
      <w:r w:rsidRPr="000F115E">
        <w:rPr>
          <w:rFonts w:ascii="Times New Roman" w:eastAsia="Times New Roman" w:hAnsi="Times New Roman" w:cs="Times New Roman"/>
          <w:sz w:val="28"/>
          <w:szCs w:val="28"/>
          <w:lang w:val="en-US" w:eastAsia="ru-RU"/>
        </w:rPr>
        <w:br/>
        <w:t>Perched, and sat, and nothing more”</w:t>
      </w:r>
    </w:p>
    <w:p w:rsidR="00925575" w:rsidRPr="000F115E" w:rsidRDefault="00925575" w:rsidP="00925575">
      <w:pPr>
        <w:pStyle w:val="a6"/>
        <w:shd w:val="clear" w:color="auto" w:fill="FFFFFF"/>
        <w:spacing w:before="0" w:beforeAutospacing="0" w:after="0" w:afterAutospacing="0" w:line="360" w:lineRule="auto"/>
        <w:jc w:val="both"/>
        <w:rPr>
          <w:sz w:val="28"/>
          <w:szCs w:val="28"/>
          <w:lang w:val="uk-UA"/>
        </w:rPr>
      </w:pPr>
      <w:r w:rsidRPr="000F115E">
        <w:rPr>
          <w:sz w:val="28"/>
          <w:szCs w:val="28"/>
        </w:rPr>
        <w:t>Паллад натякає на грецьку богиню мудрості Афіну Палладу. Поет використав цей натяк, щоб продемонструвати свою любов до навчання та вченості. Це може також стосуватися раціонального підходу поета</w:t>
      </w:r>
      <w:r w:rsidR="00D34AEF" w:rsidRPr="004724AA">
        <w:rPr>
          <w:sz w:val="28"/>
          <w:szCs w:val="28"/>
        </w:rPr>
        <w:t xml:space="preserve"> [48]</w:t>
      </w:r>
      <w:r w:rsidRPr="000F115E">
        <w:rPr>
          <w:sz w:val="28"/>
          <w:szCs w:val="28"/>
        </w:rPr>
        <w:t>.</w:t>
      </w:r>
    </w:p>
    <w:p w:rsidR="00925575" w:rsidRPr="008E568A" w:rsidRDefault="00925575" w:rsidP="00925575">
      <w:pPr>
        <w:shd w:val="clear" w:color="auto" w:fill="FFFFFF"/>
        <w:spacing w:after="0" w:line="360" w:lineRule="auto"/>
        <w:outlineLvl w:val="2"/>
        <w:rPr>
          <w:rFonts w:ascii="Times New Roman" w:eastAsia="Times New Roman" w:hAnsi="Times New Roman" w:cs="Times New Roman"/>
          <w:sz w:val="28"/>
          <w:szCs w:val="28"/>
          <w:lang w:eastAsia="ru-RU"/>
        </w:rPr>
      </w:pPr>
      <w:r w:rsidRPr="000F115E">
        <w:rPr>
          <w:rFonts w:ascii="Times New Roman" w:eastAsia="Times New Roman" w:hAnsi="Times New Roman" w:cs="Times New Roman"/>
          <w:i/>
          <w:iCs/>
          <w:sz w:val="28"/>
          <w:szCs w:val="28"/>
          <w:lang w:val="en-US" w:eastAsia="ru-RU"/>
        </w:rPr>
        <w:t>The</w:t>
      </w:r>
      <w:r w:rsidRPr="008E568A">
        <w:rPr>
          <w:rFonts w:ascii="Times New Roman" w:eastAsia="Times New Roman" w:hAnsi="Times New Roman" w:cs="Times New Roman"/>
          <w:i/>
          <w:iCs/>
          <w:sz w:val="28"/>
          <w:szCs w:val="28"/>
          <w:lang w:eastAsia="ru-RU"/>
        </w:rPr>
        <w:t xml:space="preserve"> </w:t>
      </w:r>
      <w:r w:rsidRPr="000F115E">
        <w:rPr>
          <w:rFonts w:ascii="Times New Roman" w:eastAsia="Times New Roman" w:hAnsi="Times New Roman" w:cs="Times New Roman"/>
          <w:i/>
          <w:iCs/>
          <w:sz w:val="28"/>
          <w:szCs w:val="28"/>
          <w:lang w:val="en-US" w:eastAsia="ru-RU"/>
        </w:rPr>
        <w:t>Prelude</w:t>
      </w:r>
      <w:r w:rsidRPr="000F115E">
        <w:rPr>
          <w:rFonts w:ascii="Times New Roman" w:eastAsia="Times New Roman" w:hAnsi="Times New Roman" w:cs="Times New Roman"/>
          <w:sz w:val="28"/>
          <w:szCs w:val="28"/>
          <w:lang w:val="en-US" w:eastAsia="ru-RU"/>
        </w:rPr>
        <w:t> </w:t>
      </w:r>
      <w:r w:rsidRPr="008E568A">
        <w:rPr>
          <w:rFonts w:ascii="Times New Roman" w:eastAsia="Times New Roman" w:hAnsi="Times New Roman" w:cs="Times New Roman"/>
          <w:sz w:val="28"/>
          <w:szCs w:val="28"/>
          <w:lang w:eastAsia="ru-RU"/>
        </w:rPr>
        <w:t>(</w:t>
      </w:r>
      <w:r w:rsidRPr="000F115E">
        <w:rPr>
          <w:rFonts w:ascii="Times New Roman" w:eastAsia="Times New Roman" w:hAnsi="Times New Roman" w:cs="Times New Roman"/>
          <w:sz w:val="28"/>
          <w:szCs w:val="28"/>
          <w:lang w:val="en-US" w:eastAsia="ru-RU"/>
        </w:rPr>
        <w:t>by</w:t>
      </w:r>
      <w:r w:rsidRPr="008E568A">
        <w:rPr>
          <w:rFonts w:ascii="Times New Roman" w:eastAsia="Times New Roman" w:hAnsi="Times New Roman" w:cs="Times New Roman"/>
          <w:sz w:val="28"/>
          <w:szCs w:val="28"/>
          <w:lang w:eastAsia="ru-RU"/>
        </w:rPr>
        <w:t xml:space="preserve"> </w:t>
      </w:r>
      <w:r w:rsidRPr="000F115E">
        <w:rPr>
          <w:rFonts w:ascii="Times New Roman" w:eastAsia="Times New Roman" w:hAnsi="Times New Roman" w:cs="Times New Roman"/>
          <w:sz w:val="28"/>
          <w:szCs w:val="28"/>
          <w:lang w:val="en-US" w:eastAsia="ru-RU"/>
        </w:rPr>
        <w:t>William</w:t>
      </w:r>
      <w:r w:rsidRPr="008E568A">
        <w:rPr>
          <w:rFonts w:ascii="Times New Roman" w:eastAsia="Times New Roman" w:hAnsi="Times New Roman" w:cs="Times New Roman"/>
          <w:sz w:val="28"/>
          <w:szCs w:val="28"/>
          <w:lang w:eastAsia="ru-RU"/>
        </w:rPr>
        <w:t xml:space="preserve"> </w:t>
      </w:r>
      <w:r w:rsidRPr="000F115E">
        <w:rPr>
          <w:rFonts w:ascii="Times New Roman" w:eastAsia="Times New Roman" w:hAnsi="Times New Roman" w:cs="Times New Roman"/>
          <w:sz w:val="28"/>
          <w:szCs w:val="28"/>
          <w:lang w:val="en-US" w:eastAsia="ru-RU"/>
        </w:rPr>
        <w:t>Wordsworth</w:t>
      </w:r>
      <w:r w:rsidRPr="008E568A">
        <w:rPr>
          <w:rFonts w:ascii="Times New Roman" w:eastAsia="Times New Roman" w:hAnsi="Times New Roman" w:cs="Times New Roman"/>
          <w:sz w:val="28"/>
          <w:szCs w:val="28"/>
          <w:lang w:eastAsia="ru-RU"/>
        </w:rPr>
        <w:t>)</w:t>
      </w:r>
    </w:p>
    <w:p w:rsidR="00925575" w:rsidRPr="000F115E" w:rsidRDefault="00925575" w:rsidP="00925575">
      <w:pPr>
        <w:shd w:val="clear" w:color="auto" w:fill="EEEEFF"/>
        <w:spacing w:after="0" w:line="360" w:lineRule="auto"/>
        <w:rPr>
          <w:rFonts w:ascii="Times New Roman" w:eastAsia="Times New Roman" w:hAnsi="Times New Roman" w:cs="Times New Roman"/>
          <w:sz w:val="28"/>
          <w:szCs w:val="28"/>
          <w:lang w:val="en-US" w:eastAsia="ru-RU"/>
        </w:rPr>
      </w:pPr>
      <w:r w:rsidRPr="000F115E">
        <w:rPr>
          <w:rFonts w:ascii="Times New Roman" w:eastAsia="Times New Roman" w:hAnsi="Times New Roman" w:cs="Times New Roman"/>
          <w:sz w:val="28"/>
          <w:szCs w:val="28"/>
          <w:lang w:val="en-US" w:eastAsia="ru-RU"/>
        </w:rPr>
        <w:t>In that beloved </w:t>
      </w:r>
      <w:r w:rsidRPr="000F115E">
        <w:rPr>
          <w:rFonts w:ascii="Times New Roman" w:eastAsia="Times New Roman" w:hAnsi="Times New Roman" w:cs="Times New Roman"/>
          <w:b/>
          <w:bCs/>
          <w:sz w:val="28"/>
          <w:szCs w:val="28"/>
          <w:lang w:val="en-US" w:eastAsia="ru-RU"/>
        </w:rPr>
        <w:t>Vale </w:t>
      </w:r>
      <w:r w:rsidRPr="000F115E">
        <w:rPr>
          <w:rFonts w:ascii="Times New Roman" w:eastAsia="Times New Roman" w:hAnsi="Times New Roman" w:cs="Times New Roman"/>
          <w:sz w:val="28"/>
          <w:szCs w:val="28"/>
          <w:lang w:val="en-US" w:eastAsia="ru-RU"/>
        </w:rPr>
        <w:t>to which, erelong,</w:t>
      </w:r>
      <w:r w:rsidRPr="000F115E">
        <w:rPr>
          <w:rFonts w:ascii="Times New Roman" w:eastAsia="Times New Roman" w:hAnsi="Times New Roman" w:cs="Times New Roman"/>
          <w:sz w:val="28"/>
          <w:szCs w:val="28"/>
          <w:lang w:val="en-US" w:eastAsia="ru-RU"/>
        </w:rPr>
        <w:br/>
        <w:t>I was transplanted …</w:t>
      </w:r>
    </w:p>
    <w:p w:rsidR="00925575" w:rsidRDefault="00925575" w:rsidP="00925575">
      <w:pPr>
        <w:pStyle w:val="a6"/>
        <w:shd w:val="clear" w:color="auto" w:fill="FFFFFF"/>
        <w:spacing w:before="0" w:beforeAutospacing="0" w:after="0" w:afterAutospacing="0" w:line="360" w:lineRule="auto"/>
        <w:jc w:val="both"/>
        <w:rPr>
          <w:sz w:val="28"/>
          <w:szCs w:val="28"/>
          <w:lang w:val="uk-UA"/>
        </w:rPr>
      </w:pPr>
      <w:r w:rsidRPr="000F115E">
        <w:rPr>
          <w:sz w:val="28"/>
          <w:szCs w:val="28"/>
        </w:rPr>
        <w:t>В</w:t>
      </w:r>
      <w:r w:rsidR="00027F58" w:rsidRPr="00027F58">
        <w:rPr>
          <w:sz w:val="28"/>
          <w:szCs w:val="28"/>
        </w:rPr>
        <w:t>.</w:t>
      </w:r>
      <w:r w:rsidRPr="000F115E">
        <w:rPr>
          <w:sz w:val="28"/>
          <w:szCs w:val="28"/>
        </w:rPr>
        <w:t xml:space="preserve"> Вордсворт використав натяк на долину, де він провів дитинство. Слово </w:t>
      </w:r>
      <w:r w:rsidRPr="000F115E">
        <w:rPr>
          <w:sz w:val="28"/>
          <w:szCs w:val="28"/>
          <w:lang w:val="en-US"/>
        </w:rPr>
        <w:t>Vale</w:t>
      </w:r>
      <w:r w:rsidRPr="000F115E">
        <w:rPr>
          <w:sz w:val="28"/>
          <w:szCs w:val="28"/>
        </w:rPr>
        <w:t xml:space="preserve"> має початковий капітал, що</w:t>
      </w:r>
      <w:r w:rsidR="00027F58">
        <w:rPr>
          <w:sz w:val="28"/>
          <w:szCs w:val="28"/>
        </w:rPr>
        <w:t xml:space="preserve"> вказує на вживання ним натяків</w:t>
      </w:r>
      <w:r w:rsidRPr="000F115E">
        <w:rPr>
          <w:sz w:val="28"/>
          <w:szCs w:val="28"/>
          <w:lang w:val="uk-UA"/>
        </w:rPr>
        <w:t xml:space="preserve"> </w:t>
      </w:r>
      <w:r w:rsidRPr="000F115E">
        <w:rPr>
          <w:sz w:val="28"/>
          <w:szCs w:val="28"/>
        </w:rPr>
        <w:t>[</w:t>
      </w:r>
      <w:r w:rsidR="00027F58" w:rsidRPr="00027F58">
        <w:rPr>
          <w:sz w:val="28"/>
          <w:szCs w:val="28"/>
        </w:rPr>
        <w:t>63</w:t>
      </w:r>
      <w:r w:rsidRPr="000F115E">
        <w:rPr>
          <w:sz w:val="28"/>
          <w:szCs w:val="28"/>
        </w:rPr>
        <w:t xml:space="preserve">]. </w:t>
      </w:r>
    </w:p>
    <w:p w:rsidR="004444D6" w:rsidRPr="004444D6" w:rsidRDefault="004444D6" w:rsidP="004444D6">
      <w:pPr>
        <w:pStyle w:val="3"/>
        <w:shd w:val="clear" w:color="auto" w:fill="FFFFFF"/>
        <w:spacing w:before="0" w:beforeAutospacing="0" w:after="0" w:afterAutospacing="0" w:line="360" w:lineRule="auto"/>
        <w:ind w:firstLine="708"/>
        <w:jc w:val="both"/>
        <w:rPr>
          <w:b w:val="0"/>
          <w:sz w:val="28"/>
          <w:szCs w:val="28"/>
          <w:lang w:val="uk-UA"/>
        </w:rPr>
      </w:pPr>
      <w:r w:rsidRPr="004444D6">
        <w:rPr>
          <w:b w:val="0"/>
          <w:sz w:val="28"/>
          <w:szCs w:val="28"/>
          <w:lang w:val="uk-UA"/>
        </w:rPr>
        <w:t xml:space="preserve">Вважаємо за необхідне проаналізувати вживання та особливості перекладу алюзій в текстах різних жанрів та типів. </w:t>
      </w:r>
    </w:p>
    <w:p w:rsidR="004444D6" w:rsidRPr="004444D6" w:rsidRDefault="004444D6" w:rsidP="004444D6">
      <w:pPr>
        <w:pStyle w:val="3"/>
        <w:shd w:val="clear" w:color="auto" w:fill="FFFFFF"/>
        <w:spacing w:before="0" w:beforeAutospacing="0" w:after="0" w:afterAutospacing="0" w:line="360" w:lineRule="auto"/>
        <w:ind w:firstLine="708"/>
        <w:jc w:val="both"/>
        <w:rPr>
          <w:b w:val="0"/>
          <w:sz w:val="28"/>
          <w:szCs w:val="28"/>
          <w:lang w:val="uk-UA"/>
        </w:rPr>
      </w:pPr>
      <w:r w:rsidRPr="004444D6">
        <w:rPr>
          <w:sz w:val="28"/>
          <w:szCs w:val="28"/>
          <w:lang w:val="uk-UA"/>
        </w:rPr>
        <w:t>Прислів’я.</w:t>
      </w:r>
      <w:r w:rsidRPr="004444D6">
        <w:rPr>
          <w:b w:val="0"/>
          <w:sz w:val="28"/>
          <w:szCs w:val="28"/>
          <w:lang w:val="uk-UA"/>
        </w:rPr>
        <w:t xml:space="preserve"> Існує ціла низка прислів’їв, які можна прослідкувати у багатьох мовах і їхнє значення є досить загальнолюдським, універсальним, всі вони мають відповідники в мовах перекладу. Згадка про ключові слова з них не будуть проблемою для перекладача і не потребуватимуть використання описового перекладу. Ввважаємо за необхідне навести приклади таких крилатих виразів із виділенням ключових слів у них: </w:t>
      </w:r>
    </w:p>
    <w:p w:rsidR="004444D6" w:rsidRPr="004444D6" w:rsidRDefault="004444D6" w:rsidP="004444D6">
      <w:pPr>
        <w:pStyle w:val="3"/>
        <w:shd w:val="clear" w:color="auto" w:fill="FFFFFF"/>
        <w:spacing w:before="0" w:beforeAutospacing="0" w:after="0" w:afterAutospacing="0" w:line="360" w:lineRule="auto"/>
        <w:jc w:val="both"/>
        <w:rPr>
          <w:b w:val="0"/>
          <w:bCs w:val="0"/>
          <w:sz w:val="28"/>
          <w:szCs w:val="28"/>
          <w:lang w:val="uk-UA"/>
        </w:rPr>
      </w:pPr>
      <w:r w:rsidRPr="004444D6">
        <w:rPr>
          <w:b w:val="0"/>
          <w:bCs w:val="0"/>
          <w:i/>
          <w:sz w:val="28"/>
          <w:szCs w:val="28"/>
          <w:lang w:val="en-US"/>
        </w:rPr>
        <w:t>A</w:t>
      </w:r>
      <w:r w:rsidRPr="004444D6">
        <w:rPr>
          <w:b w:val="0"/>
          <w:bCs w:val="0"/>
          <w:i/>
          <w:sz w:val="28"/>
          <w:szCs w:val="28"/>
          <w:lang w:val="uk-UA"/>
        </w:rPr>
        <w:t xml:space="preserve"> </w:t>
      </w:r>
      <w:r w:rsidRPr="004444D6">
        <w:rPr>
          <w:b w:val="0"/>
          <w:bCs w:val="0"/>
          <w:i/>
          <w:sz w:val="28"/>
          <w:szCs w:val="28"/>
          <w:lang w:val="en-US"/>
        </w:rPr>
        <w:t>bird</w:t>
      </w:r>
      <w:r w:rsidRPr="004444D6">
        <w:rPr>
          <w:b w:val="0"/>
          <w:bCs w:val="0"/>
          <w:i/>
          <w:sz w:val="28"/>
          <w:szCs w:val="28"/>
          <w:lang w:val="uk-UA"/>
        </w:rPr>
        <w:t xml:space="preserve"> </w:t>
      </w:r>
      <w:r w:rsidRPr="004444D6">
        <w:rPr>
          <w:b w:val="0"/>
          <w:bCs w:val="0"/>
          <w:i/>
          <w:sz w:val="28"/>
          <w:szCs w:val="28"/>
          <w:lang w:val="en-US"/>
        </w:rPr>
        <w:t>in</w:t>
      </w:r>
      <w:r w:rsidRPr="004444D6">
        <w:rPr>
          <w:b w:val="0"/>
          <w:bCs w:val="0"/>
          <w:i/>
          <w:sz w:val="28"/>
          <w:szCs w:val="28"/>
          <w:lang w:val="uk-UA"/>
        </w:rPr>
        <w:t xml:space="preserve"> </w:t>
      </w:r>
      <w:r w:rsidRPr="004444D6">
        <w:rPr>
          <w:b w:val="0"/>
          <w:bCs w:val="0"/>
          <w:i/>
          <w:sz w:val="28"/>
          <w:szCs w:val="28"/>
          <w:lang w:val="en-US"/>
        </w:rPr>
        <w:t>hand</w:t>
      </w:r>
      <w:r w:rsidRPr="004444D6">
        <w:rPr>
          <w:b w:val="0"/>
          <w:bCs w:val="0"/>
          <w:sz w:val="28"/>
          <w:szCs w:val="28"/>
          <w:lang w:val="uk-UA"/>
        </w:rPr>
        <w:t xml:space="preserve"> </w:t>
      </w:r>
      <w:r w:rsidRPr="004444D6">
        <w:rPr>
          <w:b w:val="0"/>
          <w:bCs w:val="0"/>
          <w:sz w:val="28"/>
          <w:szCs w:val="28"/>
          <w:lang w:val="en-US"/>
        </w:rPr>
        <w:t>is</w:t>
      </w:r>
      <w:r w:rsidRPr="004444D6">
        <w:rPr>
          <w:b w:val="0"/>
          <w:bCs w:val="0"/>
          <w:sz w:val="28"/>
          <w:szCs w:val="28"/>
          <w:lang w:val="uk-UA"/>
        </w:rPr>
        <w:t xml:space="preserve"> </w:t>
      </w:r>
      <w:r w:rsidRPr="004444D6">
        <w:rPr>
          <w:b w:val="0"/>
          <w:bCs w:val="0"/>
          <w:sz w:val="28"/>
          <w:szCs w:val="28"/>
          <w:lang w:val="en-US"/>
        </w:rPr>
        <w:t>worth</w:t>
      </w:r>
      <w:r w:rsidRPr="004444D6">
        <w:rPr>
          <w:b w:val="0"/>
          <w:bCs w:val="0"/>
          <w:sz w:val="28"/>
          <w:szCs w:val="28"/>
          <w:lang w:val="uk-UA"/>
        </w:rPr>
        <w:t xml:space="preserve"> </w:t>
      </w:r>
      <w:r w:rsidRPr="004444D6">
        <w:rPr>
          <w:b w:val="0"/>
          <w:bCs w:val="0"/>
          <w:sz w:val="28"/>
          <w:szCs w:val="28"/>
          <w:lang w:val="en-US"/>
        </w:rPr>
        <w:t>two</w:t>
      </w:r>
      <w:r w:rsidRPr="004444D6">
        <w:rPr>
          <w:b w:val="0"/>
          <w:bCs w:val="0"/>
          <w:sz w:val="28"/>
          <w:szCs w:val="28"/>
          <w:lang w:val="uk-UA"/>
        </w:rPr>
        <w:t xml:space="preserve"> </w:t>
      </w:r>
      <w:r w:rsidRPr="004444D6">
        <w:rPr>
          <w:b w:val="0"/>
          <w:bCs w:val="0"/>
          <w:sz w:val="28"/>
          <w:szCs w:val="28"/>
          <w:lang w:val="en-US"/>
        </w:rPr>
        <w:t>in</w:t>
      </w:r>
      <w:r w:rsidRPr="004444D6">
        <w:rPr>
          <w:b w:val="0"/>
          <w:bCs w:val="0"/>
          <w:sz w:val="28"/>
          <w:szCs w:val="28"/>
          <w:lang w:val="uk-UA"/>
        </w:rPr>
        <w:t xml:space="preserve"> </w:t>
      </w:r>
      <w:r w:rsidRPr="004444D6">
        <w:rPr>
          <w:b w:val="0"/>
          <w:bCs w:val="0"/>
          <w:sz w:val="28"/>
          <w:szCs w:val="28"/>
          <w:lang w:val="en-US"/>
        </w:rPr>
        <w:t>the</w:t>
      </w:r>
      <w:r w:rsidRPr="004444D6">
        <w:rPr>
          <w:b w:val="0"/>
          <w:bCs w:val="0"/>
          <w:sz w:val="28"/>
          <w:szCs w:val="28"/>
          <w:lang w:val="uk-UA"/>
        </w:rPr>
        <w:t xml:space="preserve"> </w:t>
      </w:r>
      <w:r w:rsidRPr="004444D6">
        <w:rPr>
          <w:b w:val="0"/>
          <w:bCs w:val="0"/>
          <w:sz w:val="28"/>
          <w:szCs w:val="28"/>
          <w:lang w:val="en-US"/>
        </w:rPr>
        <w:t>bush</w:t>
      </w:r>
      <w:r w:rsidRPr="004444D6">
        <w:rPr>
          <w:b w:val="0"/>
          <w:bCs w:val="0"/>
          <w:sz w:val="28"/>
          <w:szCs w:val="28"/>
          <w:lang w:val="uk-UA"/>
        </w:rPr>
        <w:t>.</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i/>
          <w:sz w:val="28"/>
          <w:szCs w:val="28"/>
          <w:lang w:val="uk-UA" w:eastAsia="ru-RU"/>
        </w:rPr>
      </w:pPr>
      <w:r w:rsidRPr="004444D6">
        <w:rPr>
          <w:rFonts w:ascii="Times New Roman" w:eastAsia="Times New Roman" w:hAnsi="Times New Roman" w:cs="Times New Roman"/>
          <w:sz w:val="28"/>
          <w:szCs w:val="28"/>
          <w:lang w:val="en-US" w:eastAsia="ru-RU"/>
        </w:rPr>
        <w:t xml:space="preserve">A cat has </w:t>
      </w:r>
      <w:r w:rsidRPr="004444D6">
        <w:rPr>
          <w:rFonts w:ascii="Times New Roman" w:eastAsia="Times New Roman" w:hAnsi="Times New Roman" w:cs="Times New Roman"/>
          <w:i/>
          <w:sz w:val="28"/>
          <w:szCs w:val="28"/>
          <w:lang w:val="en-US" w:eastAsia="ru-RU"/>
        </w:rPr>
        <w:t>nine lives.</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sz w:val="28"/>
          <w:szCs w:val="28"/>
          <w:lang w:val="en-US" w:eastAsia="ru-RU"/>
        </w:rPr>
        <w:t xml:space="preserve">A chain is only as strong as its </w:t>
      </w:r>
      <w:r w:rsidRPr="004444D6">
        <w:rPr>
          <w:rFonts w:ascii="Times New Roman" w:eastAsia="Times New Roman" w:hAnsi="Times New Roman" w:cs="Times New Roman"/>
          <w:i/>
          <w:sz w:val="28"/>
          <w:szCs w:val="28"/>
          <w:lang w:val="en-US" w:eastAsia="ru-RU"/>
        </w:rPr>
        <w:t>weakest link.</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i/>
          <w:sz w:val="28"/>
          <w:szCs w:val="28"/>
          <w:lang w:val="en-US" w:eastAsia="ru-RU"/>
        </w:rPr>
        <w:t>Actions speak</w:t>
      </w:r>
      <w:r w:rsidRPr="004444D6">
        <w:rPr>
          <w:rFonts w:ascii="Times New Roman" w:eastAsia="Times New Roman" w:hAnsi="Times New Roman" w:cs="Times New Roman"/>
          <w:sz w:val="28"/>
          <w:szCs w:val="28"/>
          <w:lang w:val="en-US" w:eastAsia="ru-RU"/>
        </w:rPr>
        <w:t xml:space="preserve"> louder than words.</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sz w:val="28"/>
          <w:szCs w:val="28"/>
          <w:lang w:val="en-US" w:eastAsia="ru-RU"/>
        </w:rPr>
        <w:t xml:space="preserve">A drowning man will </w:t>
      </w:r>
      <w:r w:rsidRPr="004444D6">
        <w:rPr>
          <w:rFonts w:ascii="Times New Roman" w:eastAsia="Times New Roman" w:hAnsi="Times New Roman" w:cs="Times New Roman"/>
          <w:i/>
          <w:sz w:val="28"/>
          <w:szCs w:val="28"/>
          <w:lang w:val="en-US" w:eastAsia="ru-RU"/>
        </w:rPr>
        <w:t>clutch at a straw</w:t>
      </w:r>
      <w:r w:rsidRPr="004444D6">
        <w:rPr>
          <w:rFonts w:ascii="Times New Roman" w:eastAsia="Times New Roman" w:hAnsi="Times New Roman" w:cs="Times New Roman"/>
          <w:sz w:val="28"/>
          <w:szCs w:val="28"/>
          <w:lang w:val="en-US" w:eastAsia="ru-RU"/>
        </w:rPr>
        <w:t>.</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i/>
          <w:sz w:val="28"/>
          <w:szCs w:val="28"/>
          <w:lang w:val="en-US" w:eastAsia="ru-RU"/>
        </w:rPr>
        <w:t>A fool and his money</w:t>
      </w:r>
      <w:r w:rsidRPr="004444D6">
        <w:rPr>
          <w:rFonts w:ascii="Times New Roman" w:eastAsia="Times New Roman" w:hAnsi="Times New Roman" w:cs="Times New Roman"/>
          <w:sz w:val="28"/>
          <w:szCs w:val="28"/>
          <w:lang w:val="en-US" w:eastAsia="ru-RU"/>
        </w:rPr>
        <w:t xml:space="preserve"> are soon parted.</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i/>
          <w:sz w:val="28"/>
          <w:szCs w:val="28"/>
          <w:lang w:val="en-US" w:eastAsia="ru-RU"/>
        </w:rPr>
      </w:pPr>
      <w:r w:rsidRPr="004444D6">
        <w:rPr>
          <w:rFonts w:ascii="Times New Roman" w:eastAsia="Times New Roman" w:hAnsi="Times New Roman" w:cs="Times New Roman"/>
          <w:sz w:val="28"/>
          <w:szCs w:val="28"/>
          <w:lang w:val="en-US" w:eastAsia="ru-RU"/>
        </w:rPr>
        <w:t xml:space="preserve">A journey of thousand miles begins with </w:t>
      </w:r>
      <w:r w:rsidRPr="004444D6">
        <w:rPr>
          <w:rFonts w:ascii="Times New Roman" w:eastAsia="Times New Roman" w:hAnsi="Times New Roman" w:cs="Times New Roman"/>
          <w:i/>
          <w:sz w:val="28"/>
          <w:szCs w:val="28"/>
          <w:lang w:val="en-US" w:eastAsia="ru-RU"/>
        </w:rPr>
        <w:t>a single step.</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i/>
          <w:sz w:val="28"/>
          <w:szCs w:val="28"/>
          <w:lang w:val="en-US" w:eastAsia="ru-RU"/>
        </w:rPr>
        <w:lastRenderedPageBreak/>
        <w:t>A leopard</w:t>
      </w:r>
      <w:r w:rsidRPr="004444D6">
        <w:rPr>
          <w:rFonts w:ascii="Times New Roman" w:eastAsia="Times New Roman" w:hAnsi="Times New Roman" w:cs="Times New Roman"/>
          <w:sz w:val="28"/>
          <w:szCs w:val="28"/>
          <w:lang w:val="en-US" w:eastAsia="ru-RU"/>
        </w:rPr>
        <w:t xml:space="preserve"> can’t/ doesn’t change its </w:t>
      </w:r>
      <w:r w:rsidRPr="004444D6">
        <w:rPr>
          <w:rFonts w:ascii="Times New Roman" w:eastAsia="Times New Roman" w:hAnsi="Times New Roman" w:cs="Times New Roman"/>
          <w:i/>
          <w:sz w:val="28"/>
          <w:szCs w:val="28"/>
          <w:lang w:val="en-US" w:eastAsia="ru-RU"/>
        </w:rPr>
        <w:t>spots</w:t>
      </w:r>
      <w:r w:rsidRPr="004444D6">
        <w:rPr>
          <w:rFonts w:ascii="Times New Roman" w:eastAsia="Times New Roman" w:hAnsi="Times New Roman" w:cs="Times New Roman"/>
          <w:sz w:val="28"/>
          <w:szCs w:val="28"/>
          <w:lang w:val="en-US" w:eastAsia="ru-RU"/>
        </w:rPr>
        <w:t>.</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sz w:val="28"/>
          <w:szCs w:val="28"/>
          <w:lang w:val="en-US" w:eastAsia="ru-RU"/>
        </w:rPr>
        <w:t xml:space="preserve">All’s well that </w:t>
      </w:r>
      <w:r w:rsidRPr="004444D6">
        <w:rPr>
          <w:rFonts w:ascii="Times New Roman" w:eastAsia="Times New Roman" w:hAnsi="Times New Roman" w:cs="Times New Roman"/>
          <w:i/>
          <w:sz w:val="28"/>
          <w:szCs w:val="28"/>
          <w:lang w:val="en-US" w:eastAsia="ru-RU"/>
        </w:rPr>
        <w:t>ends well</w:t>
      </w:r>
      <w:r w:rsidRPr="004444D6">
        <w:rPr>
          <w:rFonts w:ascii="Times New Roman" w:eastAsia="Times New Roman" w:hAnsi="Times New Roman" w:cs="Times New Roman"/>
          <w:sz w:val="28"/>
          <w:szCs w:val="28"/>
          <w:lang w:val="en-US" w:eastAsia="ru-RU"/>
        </w:rPr>
        <w:t>.</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i/>
          <w:sz w:val="28"/>
          <w:szCs w:val="28"/>
          <w:lang w:val="en-US" w:eastAsia="ru-RU"/>
        </w:rPr>
        <w:t>All that glitters</w:t>
      </w:r>
      <w:r w:rsidRPr="004444D6">
        <w:rPr>
          <w:rFonts w:ascii="Times New Roman" w:eastAsia="Times New Roman" w:hAnsi="Times New Roman" w:cs="Times New Roman"/>
          <w:sz w:val="28"/>
          <w:szCs w:val="28"/>
          <w:lang w:val="en-US" w:eastAsia="ru-RU"/>
        </w:rPr>
        <w:t xml:space="preserve"> is not gold.</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sz w:val="28"/>
          <w:szCs w:val="28"/>
          <w:lang w:val="en-US" w:eastAsia="ru-RU"/>
        </w:rPr>
        <w:t xml:space="preserve">All’s fair </w:t>
      </w:r>
      <w:r w:rsidRPr="004444D6">
        <w:rPr>
          <w:rFonts w:ascii="Times New Roman" w:eastAsia="Times New Roman" w:hAnsi="Times New Roman" w:cs="Times New Roman"/>
          <w:i/>
          <w:sz w:val="28"/>
          <w:szCs w:val="28"/>
          <w:lang w:val="en-US" w:eastAsia="ru-RU"/>
        </w:rPr>
        <w:t>in love and war</w:t>
      </w:r>
      <w:r w:rsidRPr="004444D6">
        <w:rPr>
          <w:rFonts w:ascii="Times New Roman" w:eastAsia="Times New Roman" w:hAnsi="Times New Roman" w:cs="Times New Roman"/>
          <w:sz w:val="28"/>
          <w:szCs w:val="28"/>
          <w:lang w:val="en-US" w:eastAsia="ru-RU"/>
        </w:rPr>
        <w:t>.</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i/>
          <w:sz w:val="28"/>
          <w:szCs w:val="28"/>
          <w:lang w:val="en-US" w:eastAsia="ru-RU"/>
        </w:rPr>
        <w:t>An apple a day</w:t>
      </w:r>
      <w:r w:rsidRPr="004444D6">
        <w:rPr>
          <w:rFonts w:ascii="Times New Roman" w:eastAsia="Times New Roman" w:hAnsi="Times New Roman" w:cs="Times New Roman"/>
          <w:sz w:val="28"/>
          <w:szCs w:val="28"/>
          <w:lang w:val="en-US" w:eastAsia="ru-RU"/>
        </w:rPr>
        <w:t xml:space="preserve"> keeps the doctor away.</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sz w:val="28"/>
          <w:szCs w:val="28"/>
          <w:lang w:val="en-US" w:eastAsia="ru-RU"/>
        </w:rPr>
        <w:t xml:space="preserve">An idle brain is </w:t>
      </w:r>
      <w:r w:rsidRPr="004444D6">
        <w:rPr>
          <w:rFonts w:ascii="Times New Roman" w:eastAsia="Times New Roman" w:hAnsi="Times New Roman" w:cs="Times New Roman"/>
          <w:i/>
          <w:sz w:val="28"/>
          <w:szCs w:val="28"/>
          <w:lang w:val="en-US" w:eastAsia="ru-RU"/>
        </w:rPr>
        <w:t>the devil’s workshop.</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sz w:val="28"/>
          <w:szCs w:val="28"/>
          <w:lang w:val="en-US" w:eastAsia="ru-RU"/>
        </w:rPr>
        <w:t xml:space="preserve">A stitch in time </w:t>
      </w:r>
      <w:r w:rsidRPr="004444D6">
        <w:rPr>
          <w:rFonts w:ascii="Times New Roman" w:eastAsia="Times New Roman" w:hAnsi="Times New Roman" w:cs="Times New Roman"/>
          <w:i/>
          <w:sz w:val="28"/>
          <w:szCs w:val="28"/>
          <w:lang w:val="en-US" w:eastAsia="ru-RU"/>
        </w:rPr>
        <w:t>saves nine</w:t>
      </w:r>
      <w:r w:rsidRPr="004444D6">
        <w:rPr>
          <w:rFonts w:ascii="Times New Roman" w:eastAsia="Times New Roman" w:hAnsi="Times New Roman" w:cs="Times New Roman"/>
          <w:sz w:val="28"/>
          <w:szCs w:val="28"/>
          <w:lang w:val="en-US" w:eastAsia="ru-RU"/>
        </w:rPr>
        <w:t>.</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i/>
          <w:sz w:val="28"/>
          <w:szCs w:val="28"/>
          <w:lang w:val="en-US" w:eastAsia="ru-RU"/>
        </w:rPr>
        <w:t xml:space="preserve">Barking dogs </w:t>
      </w:r>
      <w:r w:rsidRPr="004444D6">
        <w:rPr>
          <w:rFonts w:ascii="Times New Roman" w:eastAsia="Times New Roman" w:hAnsi="Times New Roman" w:cs="Times New Roman"/>
          <w:sz w:val="28"/>
          <w:szCs w:val="28"/>
          <w:lang w:val="en-US" w:eastAsia="ru-RU"/>
        </w:rPr>
        <w:t>seldom bite.</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i/>
          <w:sz w:val="28"/>
          <w:szCs w:val="28"/>
          <w:lang w:val="en-US" w:eastAsia="ru-RU"/>
        </w:rPr>
        <w:t>Better late</w:t>
      </w:r>
      <w:r w:rsidRPr="004444D6">
        <w:rPr>
          <w:rFonts w:ascii="Times New Roman" w:eastAsia="Times New Roman" w:hAnsi="Times New Roman" w:cs="Times New Roman"/>
          <w:sz w:val="28"/>
          <w:szCs w:val="28"/>
          <w:lang w:val="en-US" w:eastAsia="ru-RU"/>
        </w:rPr>
        <w:t xml:space="preserve"> than never.</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i/>
          <w:sz w:val="28"/>
          <w:szCs w:val="28"/>
          <w:lang w:val="en-US" w:eastAsia="ru-RU"/>
        </w:rPr>
        <w:t>Curiosity</w:t>
      </w:r>
      <w:r w:rsidRPr="004444D6">
        <w:rPr>
          <w:rFonts w:ascii="Times New Roman" w:eastAsia="Times New Roman" w:hAnsi="Times New Roman" w:cs="Times New Roman"/>
          <w:sz w:val="28"/>
          <w:szCs w:val="28"/>
          <w:lang w:val="en-US" w:eastAsia="ru-RU"/>
        </w:rPr>
        <w:t xml:space="preserve"> killed the </w:t>
      </w:r>
      <w:r w:rsidRPr="004444D6">
        <w:rPr>
          <w:rFonts w:ascii="Times New Roman" w:eastAsia="Times New Roman" w:hAnsi="Times New Roman" w:cs="Times New Roman"/>
          <w:i/>
          <w:sz w:val="28"/>
          <w:szCs w:val="28"/>
          <w:lang w:val="en-US" w:eastAsia="ru-RU"/>
        </w:rPr>
        <w:t>cat</w:t>
      </w:r>
      <w:r w:rsidRPr="004444D6">
        <w:rPr>
          <w:rFonts w:ascii="Times New Roman" w:eastAsia="Times New Roman" w:hAnsi="Times New Roman" w:cs="Times New Roman"/>
          <w:sz w:val="28"/>
          <w:szCs w:val="28"/>
          <w:lang w:val="en-US" w:eastAsia="ru-RU"/>
        </w:rPr>
        <w:t>.</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sz w:val="28"/>
          <w:szCs w:val="28"/>
          <w:lang w:val="en-US" w:eastAsia="ru-RU"/>
        </w:rPr>
        <w:t xml:space="preserve">Don’t bite </w:t>
      </w:r>
      <w:r w:rsidRPr="004444D6">
        <w:rPr>
          <w:rFonts w:ascii="Times New Roman" w:eastAsia="Times New Roman" w:hAnsi="Times New Roman" w:cs="Times New Roman"/>
          <w:i/>
          <w:sz w:val="28"/>
          <w:szCs w:val="28"/>
          <w:lang w:val="en-US" w:eastAsia="ru-RU"/>
        </w:rPr>
        <w:t>the hand that feeds you</w:t>
      </w:r>
      <w:r w:rsidRPr="004444D6">
        <w:rPr>
          <w:rFonts w:ascii="Times New Roman" w:eastAsia="Times New Roman" w:hAnsi="Times New Roman" w:cs="Times New Roman"/>
          <w:sz w:val="28"/>
          <w:szCs w:val="28"/>
          <w:lang w:val="en-US" w:eastAsia="ru-RU"/>
        </w:rPr>
        <w:t>.</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sz w:val="28"/>
          <w:szCs w:val="28"/>
          <w:lang w:val="en-US" w:eastAsia="ru-RU"/>
        </w:rPr>
        <w:t xml:space="preserve">Don’t cast </w:t>
      </w:r>
      <w:r w:rsidRPr="004444D6">
        <w:rPr>
          <w:rFonts w:ascii="Times New Roman" w:eastAsia="Times New Roman" w:hAnsi="Times New Roman" w:cs="Times New Roman"/>
          <w:i/>
          <w:sz w:val="28"/>
          <w:szCs w:val="28"/>
          <w:lang w:val="en-US" w:eastAsia="ru-RU"/>
        </w:rPr>
        <w:t>pearls before swine</w:t>
      </w:r>
      <w:r w:rsidRPr="004444D6">
        <w:rPr>
          <w:rFonts w:ascii="Times New Roman" w:eastAsia="Times New Roman" w:hAnsi="Times New Roman" w:cs="Times New Roman"/>
          <w:sz w:val="28"/>
          <w:szCs w:val="28"/>
          <w:lang w:val="en-US" w:eastAsia="ru-RU"/>
        </w:rPr>
        <w:t>.</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sz w:val="28"/>
          <w:szCs w:val="28"/>
          <w:lang w:val="en-US" w:eastAsia="ru-RU"/>
        </w:rPr>
        <w:t xml:space="preserve">Don’t kill </w:t>
      </w:r>
      <w:r w:rsidRPr="004444D6">
        <w:rPr>
          <w:rFonts w:ascii="Times New Roman" w:eastAsia="Times New Roman" w:hAnsi="Times New Roman" w:cs="Times New Roman"/>
          <w:i/>
          <w:sz w:val="28"/>
          <w:szCs w:val="28"/>
          <w:lang w:val="en-US" w:eastAsia="ru-RU"/>
        </w:rPr>
        <w:t>the goose</w:t>
      </w:r>
      <w:r w:rsidRPr="004444D6">
        <w:rPr>
          <w:rFonts w:ascii="Times New Roman" w:eastAsia="Times New Roman" w:hAnsi="Times New Roman" w:cs="Times New Roman"/>
          <w:sz w:val="28"/>
          <w:szCs w:val="28"/>
          <w:lang w:val="en-US" w:eastAsia="ru-RU"/>
        </w:rPr>
        <w:t xml:space="preserve"> that lays </w:t>
      </w:r>
      <w:r w:rsidRPr="004444D6">
        <w:rPr>
          <w:rFonts w:ascii="Times New Roman" w:eastAsia="Times New Roman" w:hAnsi="Times New Roman" w:cs="Times New Roman"/>
          <w:i/>
          <w:sz w:val="28"/>
          <w:szCs w:val="28"/>
          <w:lang w:val="en-US" w:eastAsia="ru-RU"/>
        </w:rPr>
        <w:t>the golden eggs</w:t>
      </w:r>
      <w:r w:rsidRPr="004444D6">
        <w:rPr>
          <w:rFonts w:ascii="Times New Roman" w:eastAsia="Times New Roman" w:hAnsi="Times New Roman" w:cs="Times New Roman"/>
          <w:sz w:val="28"/>
          <w:szCs w:val="28"/>
          <w:lang w:val="en-US" w:eastAsia="ru-RU"/>
        </w:rPr>
        <w:t>.</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sz w:val="28"/>
          <w:szCs w:val="28"/>
          <w:lang w:val="en-US" w:eastAsia="ru-RU"/>
        </w:rPr>
        <w:t xml:space="preserve">Don’t put </w:t>
      </w:r>
      <w:r w:rsidRPr="004444D6">
        <w:rPr>
          <w:rFonts w:ascii="Times New Roman" w:eastAsia="Times New Roman" w:hAnsi="Times New Roman" w:cs="Times New Roman"/>
          <w:i/>
          <w:sz w:val="28"/>
          <w:szCs w:val="28"/>
          <w:lang w:val="en-US" w:eastAsia="ru-RU"/>
        </w:rPr>
        <w:t>all your eggs in one basket</w:t>
      </w:r>
      <w:r w:rsidRPr="004444D6">
        <w:rPr>
          <w:rFonts w:ascii="Times New Roman" w:eastAsia="Times New Roman" w:hAnsi="Times New Roman" w:cs="Times New Roman"/>
          <w:sz w:val="28"/>
          <w:szCs w:val="28"/>
          <w:lang w:val="en-US" w:eastAsia="ru-RU"/>
        </w:rPr>
        <w:t>.</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sz w:val="28"/>
          <w:szCs w:val="28"/>
          <w:lang w:val="en-US" w:eastAsia="ru-RU"/>
        </w:rPr>
        <w:t xml:space="preserve">Don’t put </w:t>
      </w:r>
      <w:r w:rsidRPr="004444D6">
        <w:rPr>
          <w:rFonts w:ascii="Times New Roman" w:eastAsia="Times New Roman" w:hAnsi="Times New Roman" w:cs="Times New Roman"/>
          <w:i/>
          <w:sz w:val="28"/>
          <w:szCs w:val="28"/>
          <w:lang w:val="en-US" w:eastAsia="ru-RU"/>
        </w:rPr>
        <w:t>the cart before the horse</w:t>
      </w:r>
      <w:r w:rsidRPr="004444D6">
        <w:rPr>
          <w:rFonts w:ascii="Times New Roman" w:eastAsia="Times New Roman" w:hAnsi="Times New Roman" w:cs="Times New Roman"/>
          <w:sz w:val="28"/>
          <w:szCs w:val="28"/>
          <w:lang w:val="en-US" w:eastAsia="ru-RU"/>
        </w:rPr>
        <w:t>.</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i/>
          <w:sz w:val="28"/>
          <w:szCs w:val="28"/>
          <w:lang w:val="en-US" w:eastAsia="ru-RU"/>
        </w:rPr>
        <w:t>Early bird</w:t>
      </w:r>
      <w:r w:rsidRPr="004444D6">
        <w:rPr>
          <w:rFonts w:ascii="Times New Roman" w:eastAsia="Times New Roman" w:hAnsi="Times New Roman" w:cs="Times New Roman"/>
          <w:sz w:val="28"/>
          <w:szCs w:val="28"/>
          <w:lang w:val="en-US" w:eastAsia="ru-RU"/>
        </w:rPr>
        <w:t xml:space="preserve"> catches the worm.</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i/>
          <w:sz w:val="28"/>
          <w:szCs w:val="28"/>
          <w:lang w:val="en-US" w:eastAsia="ru-RU"/>
        </w:rPr>
        <w:t>Easy come</w:t>
      </w:r>
      <w:r w:rsidRPr="004444D6">
        <w:rPr>
          <w:rFonts w:ascii="Times New Roman" w:eastAsia="Times New Roman" w:hAnsi="Times New Roman" w:cs="Times New Roman"/>
          <w:sz w:val="28"/>
          <w:szCs w:val="28"/>
          <w:lang w:val="en-US" w:eastAsia="ru-RU"/>
        </w:rPr>
        <w:t>, easy go.</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i/>
          <w:sz w:val="28"/>
          <w:szCs w:val="28"/>
          <w:lang w:val="en-US" w:eastAsia="ru-RU"/>
        </w:rPr>
      </w:pPr>
      <w:r w:rsidRPr="004444D6">
        <w:rPr>
          <w:rFonts w:ascii="Times New Roman" w:eastAsia="Times New Roman" w:hAnsi="Times New Roman" w:cs="Times New Roman"/>
          <w:sz w:val="28"/>
          <w:szCs w:val="28"/>
          <w:lang w:val="en-US" w:eastAsia="ru-RU"/>
        </w:rPr>
        <w:t xml:space="preserve">Every cloud has </w:t>
      </w:r>
      <w:r w:rsidRPr="004444D6">
        <w:rPr>
          <w:rFonts w:ascii="Times New Roman" w:eastAsia="Times New Roman" w:hAnsi="Times New Roman" w:cs="Times New Roman"/>
          <w:i/>
          <w:sz w:val="28"/>
          <w:szCs w:val="28"/>
          <w:lang w:val="en-US" w:eastAsia="ru-RU"/>
        </w:rPr>
        <w:t>a silver lining.</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sz w:val="28"/>
          <w:szCs w:val="28"/>
          <w:lang w:val="en-US" w:eastAsia="ru-RU"/>
        </w:rPr>
        <w:t xml:space="preserve">Honesty is </w:t>
      </w:r>
      <w:r w:rsidRPr="004444D6">
        <w:rPr>
          <w:rFonts w:ascii="Times New Roman" w:eastAsia="Times New Roman" w:hAnsi="Times New Roman" w:cs="Times New Roman"/>
          <w:i/>
          <w:sz w:val="28"/>
          <w:szCs w:val="28"/>
          <w:lang w:val="en-US" w:eastAsia="ru-RU"/>
        </w:rPr>
        <w:t>the best policy</w:t>
      </w:r>
      <w:r w:rsidRPr="004444D6">
        <w:rPr>
          <w:rFonts w:ascii="Times New Roman" w:eastAsia="Times New Roman" w:hAnsi="Times New Roman" w:cs="Times New Roman"/>
          <w:sz w:val="28"/>
          <w:szCs w:val="28"/>
          <w:lang w:val="en-US" w:eastAsia="ru-RU"/>
        </w:rPr>
        <w:t>.</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sz w:val="28"/>
          <w:szCs w:val="28"/>
          <w:lang w:val="en-US" w:eastAsia="ru-RU"/>
        </w:rPr>
        <w:t xml:space="preserve">If </w:t>
      </w:r>
      <w:r w:rsidRPr="004444D6">
        <w:rPr>
          <w:rFonts w:ascii="Times New Roman" w:eastAsia="Times New Roman" w:hAnsi="Times New Roman" w:cs="Times New Roman"/>
          <w:i/>
          <w:sz w:val="28"/>
          <w:szCs w:val="28"/>
          <w:lang w:val="en-US" w:eastAsia="ru-RU"/>
        </w:rPr>
        <w:t>the mountain won’t come to Muhammad</w:t>
      </w:r>
      <w:r w:rsidRPr="004444D6">
        <w:rPr>
          <w:rFonts w:ascii="Times New Roman" w:eastAsia="Times New Roman" w:hAnsi="Times New Roman" w:cs="Times New Roman"/>
          <w:sz w:val="28"/>
          <w:szCs w:val="28"/>
          <w:lang w:val="en-US" w:eastAsia="ru-RU"/>
        </w:rPr>
        <w:t>, Muhammad must go to the mountain.</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sz w:val="28"/>
          <w:szCs w:val="28"/>
          <w:lang w:val="en-US" w:eastAsia="ru-RU"/>
        </w:rPr>
        <w:t xml:space="preserve">It’s easy to be </w:t>
      </w:r>
      <w:r w:rsidRPr="004444D6">
        <w:rPr>
          <w:rFonts w:ascii="Times New Roman" w:eastAsia="Times New Roman" w:hAnsi="Times New Roman" w:cs="Times New Roman"/>
          <w:i/>
          <w:sz w:val="28"/>
          <w:szCs w:val="28"/>
          <w:lang w:val="en-US" w:eastAsia="ru-RU"/>
        </w:rPr>
        <w:t>wise after the event</w:t>
      </w:r>
      <w:r w:rsidRPr="004444D6">
        <w:rPr>
          <w:rFonts w:ascii="Times New Roman" w:eastAsia="Times New Roman" w:hAnsi="Times New Roman" w:cs="Times New Roman"/>
          <w:sz w:val="28"/>
          <w:szCs w:val="28"/>
          <w:lang w:val="en-US" w:eastAsia="ru-RU"/>
        </w:rPr>
        <w:t>.</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sz w:val="28"/>
          <w:szCs w:val="28"/>
          <w:lang w:val="en-US" w:eastAsia="ru-RU"/>
        </w:rPr>
        <w:t xml:space="preserve">It’s no use crying over </w:t>
      </w:r>
      <w:r w:rsidRPr="004444D6">
        <w:rPr>
          <w:rFonts w:ascii="Times New Roman" w:eastAsia="Times New Roman" w:hAnsi="Times New Roman" w:cs="Times New Roman"/>
          <w:i/>
          <w:sz w:val="28"/>
          <w:szCs w:val="28"/>
          <w:lang w:val="en-US" w:eastAsia="ru-RU"/>
        </w:rPr>
        <w:t>spilt milk</w:t>
      </w:r>
      <w:r w:rsidRPr="004444D6">
        <w:rPr>
          <w:rFonts w:ascii="Times New Roman" w:eastAsia="Times New Roman" w:hAnsi="Times New Roman" w:cs="Times New Roman"/>
          <w:sz w:val="28"/>
          <w:szCs w:val="28"/>
          <w:lang w:val="en-US" w:eastAsia="ru-RU"/>
        </w:rPr>
        <w:t>.</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sz w:val="28"/>
          <w:szCs w:val="28"/>
          <w:lang w:val="en-US" w:eastAsia="ru-RU"/>
        </w:rPr>
        <w:t xml:space="preserve"> Laughter is </w:t>
      </w:r>
      <w:r w:rsidRPr="004444D6">
        <w:rPr>
          <w:rFonts w:ascii="Times New Roman" w:eastAsia="Times New Roman" w:hAnsi="Times New Roman" w:cs="Times New Roman"/>
          <w:i/>
          <w:sz w:val="28"/>
          <w:szCs w:val="28"/>
          <w:lang w:val="en-US" w:eastAsia="ru-RU"/>
        </w:rPr>
        <w:t>the best medicine</w:t>
      </w:r>
      <w:r w:rsidRPr="004444D6">
        <w:rPr>
          <w:rFonts w:ascii="Times New Roman" w:eastAsia="Times New Roman" w:hAnsi="Times New Roman" w:cs="Times New Roman"/>
          <w:sz w:val="28"/>
          <w:szCs w:val="28"/>
          <w:lang w:val="en-US" w:eastAsia="ru-RU"/>
        </w:rPr>
        <w:t>.</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i/>
          <w:sz w:val="28"/>
          <w:szCs w:val="28"/>
          <w:lang w:val="en-US" w:eastAsia="ru-RU"/>
        </w:rPr>
        <w:t>Make hay</w:t>
      </w:r>
      <w:r w:rsidRPr="004444D6">
        <w:rPr>
          <w:rFonts w:ascii="Times New Roman" w:eastAsia="Times New Roman" w:hAnsi="Times New Roman" w:cs="Times New Roman"/>
          <w:sz w:val="28"/>
          <w:szCs w:val="28"/>
          <w:lang w:val="en-US" w:eastAsia="ru-RU"/>
        </w:rPr>
        <w:t xml:space="preserve"> while the sun shines.</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i/>
          <w:sz w:val="28"/>
          <w:szCs w:val="28"/>
          <w:lang w:val="en-US" w:eastAsia="ru-RU"/>
        </w:rPr>
        <w:t>Never put off until tomorrow</w:t>
      </w:r>
      <w:r w:rsidRPr="004444D6">
        <w:rPr>
          <w:rFonts w:ascii="Times New Roman" w:eastAsia="Times New Roman" w:hAnsi="Times New Roman" w:cs="Times New Roman"/>
          <w:sz w:val="28"/>
          <w:szCs w:val="28"/>
          <w:lang w:val="en-US" w:eastAsia="ru-RU"/>
        </w:rPr>
        <w:t xml:space="preserve"> what you can do today.</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sz w:val="28"/>
          <w:szCs w:val="28"/>
          <w:lang w:val="en-US" w:eastAsia="ru-RU"/>
        </w:rPr>
        <w:t xml:space="preserve">Once bitten </w:t>
      </w:r>
      <w:r w:rsidRPr="004444D6">
        <w:rPr>
          <w:rFonts w:ascii="Times New Roman" w:eastAsia="Times New Roman" w:hAnsi="Times New Roman" w:cs="Times New Roman"/>
          <w:i/>
          <w:sz w:val="28"/>
          <w:szCs w:val="28"/>
          <w:lang w:val="en-US" w:eastAsia="ru-RU"/>
        </w:rPr>
        <w:t>twice shy</w:t>
      </w:r>
      <w:r w:rsidRPr="004444D6">
        <w:rPr>
          <w:rFonts w:ascii="Times New Roman" w:eastAsia="Times New Roman" w:hAnsi="Times New Roman" w:cs="Times New Roman"/>
          <w:sz w:val="28"/>
          <w:szCs w:val="28"/>
          <w:lang w:val="en-US" w:eastAsia="ru-RU"/>
        </w:rPr>
        <w:t>.</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i/>
          <w:sz w:val="28"/>
          <w:szCs w:val="28"/>
          <w:lang w:val="en-US" w:eastAsia="ru-RU"/>
        </w:rPr>
        <w:t>Out of sight</w:t>
      </w:r>
      <w:r w:rsidRPr="004444D6">
        <w:rPr>
          <w:rFonts w:ascii="Times New Roman" w:eastAsia="Times New Roman" w:hAnsi="Times New Roman" w:cs="Times New Roman"/>
          <w:sz w:val="28"/>
          <w:szCs w:val="28"/>
          <w:lang w:val="en-US" w:eastAsia="ru-RU"/>
        </w:rPr>
        <w:t>, out of mind.</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i/>
          <w:sz w:val="28"/>
          <w:szCs w:val="28"/>
          <w:lang w:val="en-US" w:eastAsia="ru-RU"/>
        </w:rPr>
        <w:t>People who live in glass houses</w:t>
      </w:r>
      <w:r w:rsidRPr="004444D6">
        <w:rPr>
          <w:rFonts w:ascii="Times New Roman" w:eastAsia="Times New Roman" w:hAnsi="Times New Roman" w:cs="Times New Roman"/>
          <w:sz w:val="28"/>
          <w:szCs w:val="28"/>
          <w:lang w:val="en-US" w:eastAsia="ru-RU"/>
        </w:rPr>
        <w:t xml:space="preserve"> shouldn’t throw stones at others.</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i/>
          <w:sz w:val="28"/>
          <w:szCs w:val="28"/>
          <w:lang w:val="en-US" w:eastAsia="ru-RU"/>
        </w:rPr>
        <w:t>Slow and steady</w:t>
      </w:r>
      <w:r w:rsidRPr="004444D6">
        <w:rPr>
          <w:rFonts w:ascii="Times New Roman" w:eastAsia="Times New Roman" w:hAnsi="Times New Roman" w:cs="Times New Roman"/>
          <w:sz w:val="28"/>
          <w:szCs w:val="28"/>
          <w:lang w:val="en-US" w:eastAsia="ru-RU"/>
        </w:rPr>
        <w:t xml:space="preserve"> wins the race.</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i/>
          <w:sz w:val="28"/>
          <w:szCs w:val="28"/>
          <w:lang w:val="en-US" w:eastAsia="ru-RU"/>
        </w:rPr>
        <w:t>Still waters</w:t>
      </w:r>
      <w:r w:rsidRPr="004444D6">
        <w:rPr>
          <w:rFonts w:ascii="Times New Roman" w:eastAsia="Times New Roman" w:hAnsi="Times New Roman" w:cs="Times New Roman"/>
          <w:sz w:val="28"/>
          <w:szCs w:val="28"/>
          <w:lang w:val="en-US" w:eastAsia="ru-RU"/>
        </w:rPr>
        <w:t xml:space="preserve"> run deep.</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sz w:val="28"/>
          <w:szCs w:val="28"/>
          <w:lang w:val="en-US" w:eastAsia="ru-RU"/>
        </w:rPr>
        <w:lastRenderedPageBreak/>
        <w:t xml:space="preserve">The grass is greener on </w:t>
      </w:r>
      <w:r w:rsidRPr="004444D6">
        <w:rPr>
          <w:rFonts w:ascii="Times New Roman" w:eastAsia="Times New Roman" w:hAnsi="Times New Roman" w:cs="Times New Roman"/>
          <w:i/>
          <w:sz w:val="28"/>
          <w:szCs w:val="28"/>
          <w:lang w:val="en-US" w:eastAsia="ru-RU"/>
        </w:rPr>
        <w:t>the other side of the fence</w:t>
      </w:r>
      <w:r w:rsidRPr="004444D6">
        <w:rPr>
          <w:rFonts w:ascii="Times New Roman" w:eastAsia="Times New Roman" w:hAnsi="Times New Roman" w:cs="Times New Roman"/>
          <w:sz w:val="28"/>
          <w:szCs w:val="28"/>
          <w:lang w:val="en-US" w:eastAsia="ru-RU"/>
        </w:rPr>
        <w:t>.</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i/>
          <w:sz w:val="28"/>
          <w:szCs w:val="28"/>
          <w:lang w:val="en-US" w:eastAsia="ru-RU"/>
        </w:rPr>
        <w:t>The proof of the pudding</w:t>
      </w:r>
      <w:r w:rsidRPr="004444D6">
        <w:rPr>
          <w:rFonts w:ascii="Times New Roman" w:eastAsia="Times New Roman" w:hAnsi="Times New Roman" w:cs="Times New Roman"/>
          <w:sz w:val="28"/>
          <w:szCs w:val="28"/>
          <w:lang w:val="en-US" w:eastAsia="ru-RU"/>
        </w:rPr>
        <w:t xml:space="preserve"> is in the eating.</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i/>
          <w:sz w:val="28"/>
          <w:szCs w:val="28"/>
          <w:lang w:val="en-US" w:eastAsia="ru-RU"/>
        </w:rPr>
        <w:t>The road to hell</w:t>
      </w:r>
      <w:r w:rsidRPr="004444D6">
        <w:rPr>
          <w:rFonts w:ascii="Times New Roman" w:eastAsia="Times New Roman" w:hAnsi="Times New Roman" w:cs="Times New Roman"/>
          <w:sz w:val="28"/>
          <w:szCs w:val="28"/>
          <w:lang w:val="en-US" w:eastAsia="ru-RU"/>
        </w:rPr>
        <w:t xml:space="preserve"> is paved with good intentions.</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i/>
          <w:sz w:val="28"/>
          <w:szCs w:val="28"/>
          <w:lang w:val="uk-UA" w:eastAsia="ru-RU"/>
        </w:rPr>
        <w:t>Т</w:t>
      </w:r>
      <w:r w:rsidRPr="004444D6">
        <w:rPr>
          <w:rFonts w:ascii="Times New Roman" w:eastAsia="Times New Roman" w:hAnsi="Times New Roman" w:cs="Times New Roman"/>
          <w:i/>
          <w:sz w:val="28"/>
          <w:szCs w:val="28"/>
          <w:lang w:val="en-US" w:eastAsia="ru-RU"/>
        </w:rPr>
        <w:t>oo many cooks</w:t>
      </w:r>
      <w:r w:rsidRPr="004444D6">
        <w:rPr>
          <w:rFonts w:ascii="Times New Roman" w:eastAsia="Times New Roman" w:hAnsi="Times New Roman" w:cs="Times New Roman"/>
          <w:sz w:val="28"/>
          <w:szCs w:val="28"/>
          <w:lang w:val="en-US" w:eastAsia="ru-RU"/>
        </w:rPr>
        <w:t xml:space="preserve"> spoil the broth.</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i/>
          <w:sz w:val="28"/>
          <w:szCs w:val="28"/>
          <w:lang w:val="en-US" w:eastAsia="ru-RU"/>
        </w:rPr>
        <w:t>Two heads</w:t>
      </w:r>
      <w:r w:rsidRPr="004444D6">
        <w:rPr>
          <w:rFonts w:ascii="Times New Roman" w:eastAsia="Times New Roman" w:hAnsi="Times New Roman" w:cs="Times New Roman"/>
          <w:sz w:val="28"/>
          <w:szCs w:val="28"/>
          <w:lang w:val="en-US" w:eastAsia="ru-RU"/>
        </w:rPr>
        <w:t xml:space="preserve"> are better than one.</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i/>
          <w:sz w:val="28"/>
          <w:szCs w:val="28"/>
          <w:lang w:val="en-US" w:eastAsia="ru-RU"/>
        </w:rPr>
        <w:t>When in Rome</w:t>
      </w:r>
      <w:r w:rsidRPr="004444D6">
        <w:rPr>
          <w:rFonts w:ascii="Times New Roman" w:eastAsia="Times New Roman" w:hAnsi="Times New Roman" w:cs="Times New Roman"/>
          <w:sz w:val="28"/>
          <w:szCs w:val="28"/>
          <w:lang w:val="en-US" w:eastAsia="ru-RU"/>
        </w:rPr>
        <w:t>, do as the Romans do.</w:t>
      </w:r>
    </w:p>
    <w:p w:rsidR="004444D6" w:rsidRPr="004444D6" w:rsidRDefault="004444D6" w:rsidP="004444D6">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i/>
          <w:sz w:val="28"/>
          <w:szCs w:val="28"/>
          <w:lang w:val="en-US" w:eastAsia="ru-RU"/>
        </w:rPr>
        <w:t>While the cat’s away</w:t>
      </w:r>
      <w:r w:rsidRPr="004444D6">
        <w:rPr>
          <w:rFonts w:ascii="Times New Roman" w:eastAsia="Times New Roman" w:hAnsi="Times New Roman" w:cs="Times New Roman"/>
          <w:sz w:val="28"/>
          <w:szCs w:val="28"/>
          <w:lang w:val="en-US" w:eastAsia="ru-RU"/>
        </w:rPr>
        <w:t>, the mice will play.</w:t>
      </w:r>
    </w:p>
    <w:p w:rsidR="004444D6" w:rsidRPr="00D077D8" w:rsidRDefault="004444D6" w:rsidP="00D077D8">
      <w:pPr>
        <w:shd w:val="clear" w:color="auto" w:fill="FFFFFF"/>
        <w:spacing w:after="0" w:line="360" w:lineRule="auto"/>
        <w:jc w:val="both"/>
        <w:outlineLvl w:val="2"/>
        <w:rPr>
          <w:rFonts w:ascii="Times New Roman" w:eastAsia="Times New Roman" w:hAnsi="Times New Roman" w:cs="Times New Roman"/>
          <w:sz w:val="28"/>
          <w:szCs w:val="28"/>
          <w:lang w:val="en-US" w:eastAsia="ru-RU"/>
        </w:rPr>
      </w:pPr>
      <w:r w:rsidRPr="004444D6">
        <w:rPr>
          <w:rFonts w:ascii="Times New Roman" w:eastAsia="Times New Roman" w:hAnsi="Times New Roman" w:cs="Times New Roman"/>
          <w:sz w:val="28"/>
          <w:szCs w:val="28"/>
          <w:lang w:val="en-US" w:eastAsia="ru-RU"/>
        </w:rPr>
        <w:t xml:space="preserve">You can </w:t>
      </w:r>
      <w:r w:rsidRPr="004444D6">
        <w:rPr>
          <w:rFonts w:ascii="Times New Roman" w:eastAsia="Times New Roman" w:hAnsi="Times New Roman" w:cs="Times New Roman"/>
          <w:i/>
          <w:sz w:val="28"/>
          <w:szCs w:val="28"/>
          <w:lang w:val="en-US" w:eastAsia="ru-RU"/>
        </w:rPr>
        <w:t>lead a horse to water</w:t>
      </w:r>
      <w:r w:rsidRPr="004444D6">
        <w:rPr>
          <w:rFonts w:ascii="Times New Roman" w:eastAsia="Times New Roman" w:hAnsi="Times New Roman" w:cs="Times New Roman"/>
          <w:sz w:val="28"/>
          <w:szCs w:val="28"/>
          <w:lang w:val="en-US" w:eastAsia="ru-RU"/>
        </w:rPr>
        <w:t xml:space="preserve"> but you can’t make it drink</w:t>
      </w:r>
      <w:r w:rsidR="00D077D8">
        <w:rPr>
          <w:rFonts w:ascii="Times New Roman" w:eastAsia="Times New Roman" w:hAnsi="Times New Roman" w:cs="Times New Roman"/>
          <w:sz w:val="28"/>
          <w:szCs w:val="28"/>
          <w:lang w:val="en-US" w:eastAsia="ru-RU"/>
        </w:rPr>
        <w:t xml:space="preserve"> </w:t>
      </w:r>
      <w:r w:rsidRPr="00D077D8">
        <w:rPr>
          <w:rFonts w:ascii="Times New Roman" w:eastAsia="Times New Roman" w:hAnsi="Times New Roman" w:cs="Times New Roman"/>
          <w:sz w:val="28"/>
          <w:szCs w:val="28"/>
          <w:lang w:val="en-US" w:eastAsia="ru-RU"/>
        </w:rPr>
        <w:t>[</w:t>
      </w:r>
      <w:r w:rsidR="00027F58" w:rsidRPr="00D077D8">
        <w:rPr>
          <w:rFonts w:ascii="Times New Roman" w:hAnsi="Times New Roman" w:cs="Times New Roman"/>
          <w:sz w:val="28"/>
          <w:szCs w:val="28"/>
          <w:lang w:val="en-US"/>
        </w:rPr>
        <w:t>43</w:t>
      </w:r>
      <w:r w:rsidRPr="00D077D8">
        <w:rPr>
          <w:rFonts w:ascii="Times New Roman" w:eastAsia="Times New Roman" w:hAnsi="Times New Roman" w:cs="Times New Roman"/>
          <w:sz w:val="28"/>
          <w:szCs w:val="28"/>
          <w:lang w:val="en-US" w:eastAsia="ru-RU"/>
        </w:rPr>
        <w:t>].</w:t>
      </w:r>
      <w:r w:rsidRPr="0069693B">
        <w:rPr>
          <w:rFonts w:ascii="Times New Roman" w:eastAsia="Times New Roman" w:hAnsi="Times New Roman" w:cs="Times New Roman"/>
          <w:b/>
          <w:lang w:val="en-US" w:eastAsia="ru-RU"/>
        </w:rPr>
        <w:t xml:space="preserve"> </w:t>
      </w:r>
    </w:p>
    <w:p w:rsidR="004444D6" w:rsidRPr="004444D6" w:rsidRDefault="004444D6" w:rsidP="004444D6">
      <w:pPr>
        <w:shd w:val="clear" w:color="auto" w:fill="FFFFFF"/>
        <w:spacing w:after="0" w:line="360" w:lineRule="auto"/>
        <w:ind w:firstLine="708"/>
        <w:jc w:val="both"/>
        <w:rPr>
          <w:rFonts w:ascii="Times New Roman" w:eastAsia="Times New Roman" w:hAnsi="Times New Roman" w:cs="Times New Roman"/>
          <w:b/>
          <w:sz w:val="28"/>
          <w:szCs w:val="28"/>
          <w:lang w:val="uk-UA" w:eastAsia="ru-RU"/>
        </w:rPr>
      </w:pPr>
      <w:r w:rsidRPr="004444D6">
        <w:rPr>
          <w:rFonts w:ascii="Times New Roman" w:eastAsia="Times New Roman" w:hAnsi="Times New Roman" w:cs="Times New Roman"/>
          <w:b/>
          <w:sz w:val="28"/>
          <w:szCs w:val="28"/>
          <w:lang w:val="uk-UA" w:eastAsia="ru-RU"/>
        </w:rPr>
        <w:t xml:space="preserve">Антиприслів’я. </w:t>
      </w:r>
      <w:r w:rsidRPr="004444D6">
        <w:rPr>
          <w:rFonts w:ascii="Times New Roman" w:eastAsia="Times New Roman" w:hAnsi="Times New Roman" w:cs="Times New Roman"/>
          <w:sz w:val="28"/>
          <w:szCs w:val="28"/>
          <w:lang w:val="uk-UA" w:eastAsia="ru-RU"/>
        </w:rPr>
        <w:t>Прислів'я ніколи не вважалися священними; навпаки, їх часто використовували як сатиричні, іронічні чи жартівливі коментарі щодо певної ситуації. Протягом століть вони створювали основу для нескінченних перетворень. В останні кілька десятиліть вони були перекручені та пародійовані настільки широко, що їхні варіації іноді можна почути ледь не частіше, ніж їхні оригінальні форми. Вольфганг Мідер придумав термін Antisprichwort (</w:t>
      </w:r>
      <w:r w:rsidRPr="004444D6">
        <w:rPr>
          <w:rFonts w:ascii="Times New Roman" w:eastAsia="Times New Roman" w:hAnsi="Times New Roman" w:cs="Times New Roman"/>
          <w:sz w:val="28"/>
          <w:szCs w:val="28"/>
          <w:lang w:val="en-US" w:eastAsia="ru-RU"/>
        </w:rPr>
        <w:t>anti</w:t>
      </w:r>
      <w:r w:rsidRPr="004444D6">
        <w:rPr>
          <w:rFonts w:ascii="Times New Roman" w:eastAsia="Times New Roman" w:hAnsi="Times New Roman" w:cs="Times New Roman"/>
          <w:sz w:val="28"/>
          <w:szCs w:val="28"/>
          <w:lang w:val="uk-UA" w:eastAsia="ru-RU"/>
        </w:rPr>
        <w:t>-</w:t>
      </w:r>
      <w:r w:rsidRPr="004444D6">
        <w:rPr>
          <w:rFonts w:ascii="Times New Roman" w:eastAsia="Times New Roman" w:hAnsi="Times New Roman" w:cs="Times New Roman"/>
          <w:sz w:val="28"/>
          <w:szCs w:val="28"/>
          <w:lang w:val="en-US" w:eastAsia="ru-RU"/>
        </w:rPr>
        <w:t>proverb</w:t>
      </w:r>
      <w:r w:rsidRPr="004444D6">
        <w:rPr>
          <w:rFonts w:ascii="Times New Roman" w:eastAsia="Times New Roman" w:hAnsi="Times New Roman" w:cs="Times New Roman"/>
          <w:sz w:val="28"/>
          <w:szCs w:val="28"/>
          <w:lang w:val="uk-UA" w:eastAsia="ru-RU"/>
        </w:rPr>
        <w:t>) для такого навмисного інноваційного прислів'я (також відомі в англійській мові як зміни, мутації, пародії, трансформації, варіації, хитрощі, навмисні інновації прислів’їв або зламані прислів’я) і опублікував кілька збірок антиприслів’їв обома  мовами – німецькою та англійською. Термін Мідера був широко прийнятий вченими-філологами  у всьому світі як загальний для таких інноваційних змін та реакції на традиційні прислів'я. Окрім терміну «антиприслів'я», багато інших термінів існують у різних мовах для таких явищ,</w:t>
      </w:r>
    </w:p>
    <w:p w:rsidR="004444D6" w:rsidRPr="00027F58" w:rsidRDefault="004444D6" w:rsidP="004444D6">
      <w:pPr>
        <w:spacing w:after="0" w:line="360" w:lineRule="auto"/>
        <w:ind w:firstLine="709"/>
        <w:jc w:val="both"/>
        <w:rPr>
          <w:rFonts w:ascii="Times New Roman" w:eastAsia="Times New Roman" w:hAnsi="Times New Roman" w:cs="Times New Roman"/>
          <w:sz w:val="28"/>
          <w:szCs w:val="28"/>
          <w:lang w:val="uk-UA" w:eastAsia="ru-RU"/>
        </w:rPr>
      </w:pPr>
      <w:r w:rsidRPr="004444D6">
        <w:rPr>
          <w:rFonts w:ascii="Times New Roman" w:eastAsia="Times New Roman" w:hAnsi="Times New Roman" w:cs="Times New Roman"/>
          <w:sz w:val="28"/>
          <w:szCs w:val="28"/>
          <w:lang w:val="uk-UA" w:eastAsia="ru-RU"/>
        </w:rPr>
        <w:t>Як і традиційні перлини мудрості, антиприслів’я з’являються в широкому діапазоні загальних контекстів, від особистих листів до філософських журналів, від публічних лекцій та проповідей до пісень, від наукової фантаст</w:t>
      </w:r>
      <w:r w:rsidR="00027F58">
        <w:rPr>
          <w:rFonts w:ascii="Times New Roman" w:eastAsia="Times New Roman" w:hAnsi="Times New Roman" w:cs="Times New Roman"/>
          <w:sz w:val="28"/>
          <w:szCs w:val="28"/>
          <w:lang w:val="uk-UA" w:eastAsia="ru-RU"/>
        </w:rPr>
        <w:t>ики до коміксів та мультфільмів</w:t>
      </w:r>
      <w:r w:rsidR="00027F58" w:rsidRPr="00027F58">
        <w:rPr>
          <w:rFonts w:ascii="Times New Roman" w:eastAsia="Times New Roman" w:hAnsi="Times New Roman" w:cs="Times New Roman"/>
          <w:sz w:val="28"/>
          <w:szCs w:val="28"/>
          <w:lang w:val="uk-UA" w:eastAsia="ru-RU"/>
        </w:rPr>
        <w:t>.</w:t>
      </w:r>
    </w:p>
    <w:p w:rsidR="004444D6" w:rsidRPr="004444D6" w:rsidRDefault="004444D6" w:rsidP="004444D6">
      <w:pPr>
        <w:spacing w:after="0" w:line="360" w:lineRule="auto"/>
        <w:ind w:firstLine="709"/>
        <w:jc w:val="both"/>
        <w:rPr>
          <w:rFonts w:ascii="Times New Roman" w:eastAsia="Times New Roman" w:hAnsi="Times New Roman" w:cs="Times New Roman"/>
          <w:sz w:val="28"/>
          <w:szCs w:val="28"/>
          <w:lang w:val="uk-UA" w:eastAsia="ru-RU"/>
        </w:rPr>
      </w:pPr>
      <w:r w:rsidRPr="004444D6">
        <w:rPr>
          <w:rFonts w:ascii="Times New Roman" w:eastAsia="Times New Roman" w:hAnsi="Times New Roman" w:cs="Times New Roman"/>
          <w:sz w:val="28"/>
          <w:szCs w:val="28"/>
          <w:lang w:val="uk-UA" w:eastAsia="ru-RU"/>
        </w:rPr>
        <w:t>Значну кількість антиприс</w:t>
      </w:r>
      <w:r w:rsidR="00027F58">
        <w:rPr>
          <w:rFonts w:ascii="Times New Roman" w:eastAsia="Times New Roman" w:hAnsi="Times New Roman" w:cs="Times New Roman"/>
          <w:sz w:val="28"/>
          <w:szCs w:val="28"/>
          <w:lang w:val="uk-UA" w:eastAsia="ru-RU"/>
        </w:rPr>
        <w:t>лів’їв можна знайти в Інтернеті</w:t>
      </w:r>
      <w:r w:rsidR="00027F58" w:rsidRPr="00027F58">
        <w:rPr>
          <w:rFonts w:ascii="Times New Roman" w:eastAsia="Times New Roman" w:hAnsi="Times New Roman" w:cs="Times New Roman"/>
          <w:sz w:val="28"/>
          <w:szCs w:val="28"/>
          <w:lang w:eastAsia="ru-RU"/>
        </w:rPr>
        <w:t xml:space="preserve">, </w:t>
      </w:r>
      <w:r w:rsidRPr="004444D6">
        <w:rPr>
          <w:rFonts w:ascii="Times New Roman" w:eastAsia="Times New Roman" w:hAnsi="Times New Roman" w:cs="Times New Roman"/>
          <w:sz w:val="28"/>
          <w:szCs w:val="28"/>
          <w:lang w:val="uk-UA" w:eastAsia="ru-RU"/>
        </w:rPr>
        <w:t>у рекламних салоганах,  у назвах книг і статей, а також у заголовках журналів та газет. Вони зазвичай цитуються в колекціях каламбурів, спілкуванні однокласників, тостів, інтелектуальних жартів, цитат, афоризмів, сентенцій, підказок, епіграм та графіті – немає сфери життя, де б не використовувалися антиприслів’я.</w:t>
      </w:r>
    </w:p>
    <w:p w:rsidR="004444D6" w:rsidRPr="004444D6" w:rsidRDefault="00027F58" w:rsidP="004444D6">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Але антиприслів'я</w:t>
      </w:r>
      <w:r w:rsidRPr="00027F5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Pr="00027F58">
        <w:rPr>
          <w:rFonts w:ascii="Times New Roman" w:eastAsia="Times New Roman" w:hAnsi="Times New Roman" w:cs="Times New Roman"/>
          <w:sz w:val="28"/>
          <w:szCs w:val="28"/>
          <w:lang w:eastAsia="ru-RU"/>
        </w:rPr>
        <w:t xml:space="preserve"> </w:t>
      </w:r>
      <w:r w:rsidR="004444D6" w:rsidRPr="004444D6">
        <w:rPr>
          <w:rFonts w:ascii="Times New Roman" w:eastAsia="Times New Roman" w:hAnsi="Times New Roman" w:cs="Times New Roman"/>
          <w:sz w:val="28"/>
          <w:szCs w:val="28"/>
          <w:lang w:val="uk-UA" w:eastAsia="ru-RU"/>
        </w:rPr>
        <w:t xml:space="preserve">не новий жанр, що народився в епоху ЗМІ та Інтернету. У вісімнадцятому столітті традиційна мудрість багатьох прислів'їв як  дорогоцінних каменів ставили під сумнів ряд філософів, письменників і поетів (можна згадати лише декількох: Г. </w:t>
      </w:r>
      <w:r w:rsidR="00B7575C">
        <w:rPr>
          <w:rFonts w:ascii="Times New Roman" w:eastAsia="Times New Roman" w:hAnsi="Times New Roman" w:cs="Times New Roman"/>
          <w:sz w:val="28"/>
          <w:szCs w:val="28"/>
          <w:lang w:val="uk-UA" w:eastAsia="ru-RU"/>
        </w:rPr>
        <w:t>Ліхтенберг, І. Кант, Ф.</w:t>
      </w:r>
      <w:r w:rsidR="00B7575C">
        <w:rPr>
          <w:rFonts w:ascii="Times New Roman" w:eastAsia="Times New Roman" w:hAnsi="Times New Roman" w:cs="Times New Roman"/>
          <w:sz w:val="28"/>
          <w:szCs w:val="28"/>
          <w:lang w:val="en-US" w:eastAsia="ru-RU"/>
        </w:rPr>
        <w:t> </w:t>
      </w:r>
      <w:r w:rsidR="004444D6" w:rsidRPr="004444D6">
        <w:rPr>
          <w:rFonts w:ascii="Times New Roman" w:eastAsia="Times New Roman" w:hAnsi="Times New Roman" w:cs="Times New Roman"/>
          <w:sz w:val="28"/>
          <w:szCs w:val="28"/>
          <w:lang w:val="uk-UA" w:eastAsia="ru-RU"/>
        </w:rPr>
        <w:t>Шиллер, Гете, Вольтер), які створили і надихнули на значну кількість трансформацій прислів’їв. Переважна більшість антиприслів’їв є продуктом грайливості окремого автора; вони не вловлюються легко широкою публікою, і, отже, можуть бути знайдені лише в одному джерелі. Проте, існують тексти з антиприслів’ями, які є у багатьох джерелах, точно в тій же формі, тоді як  деякі антиприслів’їв мають численні варіанти з різними сполучниками, розділовими знаками, або із  заміною одного більш-менш синонімічного терміна на інший</w:t>
      </w:r>
      <w:r w:rsidRPr="00027F58">
        <w:rPr>
          <w:rFonts w:ascii="Times New Roman" w:eastAsia="Times New Roman" w:hAnsi="Times New Roman" w:cs="Times New Roman"/>
          <w:sz w:val="28"/>
          <w:szCs w:val="28"/>
          <w:lang w:val="uk-UA" w:eastAsia="ru-RU"/>
        </w:rPr>
        <w:t xml:space="preserve"> [43]</w:t>
      </w:r>
      <w:r w:rsidR="004444D6" w:rsidRPr="004444D6">
        <w:rPr>
          <w:rFonts w:ascii="Times New Roman" w:eastAsia="Times New Roman" w:hAnsi="Times New Roman" w:cs="Times New Roman"/>
          <w:sz w:val="28"/>
          <w:szCs w:val="28"/>
          <w:lang w:val="uk-UA" w:eastAsia="ru-RU"/>
        </w:rPr>
        <w:t>.</w:t>
      </w:r>
    </w:p>
    <w:p w:rsidR="004444D6" w:rsidRPr="004444D6" w:rsidRDefault="004444D6" w:rsidP="004444D6">
      <w:pPr>
        <w:spacing w:after="0" w:line="360" w:lineRule="auto"/>
        <w:ind w:firstLine="709"/>
        <w:jc w:val="both"/>
        <w:rPr>
          <w:rFonts w:ascii="Times New Roman" w:eastAsia="Times New Roman" w:hAnsi="Times New Roman" w:cs="Times New Roman"/>
          <w:sz w:val="28"/>
          <w:szCs w:val="28"/>
          <w:lang w:val="uk-UA" w:eastAsia="ru-RU"/>
        </w:rPr>
      </w:pPr>
      <w:r w:rsidRPr="004444D6">
        <w:rPr>
          <w:rFonts w:ascii="Times New Roman" w:eastAsia="Times New Roman" w:hAnsi="Times New Roman" w:cs="Times New Roman"/>
          <w:sz w:val="28"/>
          <w:szCs w:val="28"/>
          <w:lang w:val="uk-UA" w:eastAsia="ru-RU"/>
        </w:rPr>
        <w:t>Для прикладу можна  розглянути варіанти прислів’їв:</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en-US"/>
        </w:rPr>
        <w:t xml:space="preserve">To err is human, to forgive divine below: To err is human – to totally muck things up needs a computer; To err is human, but to really foul things up requires a computer; To err is human, but it takes a computer to completely fuck things up; To err is human, but to really screw things up you need a computer. </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uk-UA"/>
        </w:rPr>
        <w:t>Деякі антиприс</w:t>
      </w:r>
      <w:r w:rsidRPr="004444D6">
        <w:rPr>
          <w:rFonts w:ascii="Times New Roman" w:eastAsia="Times New Roman" w:hAnsi="Times New Roman" w:cs="Times New Roman"/>
          <w:sz w:val="28"/>
          <w:szCs w:val="28"/>
          <w:lang w:val="uk-UA" w:eastAsia="ru-RU"/>
        </w:rPr>
        <w:t xml:space="preserve">лів’я стали самостійними ідіоматичними виразами, навіть популярнішими за оригінали: </w:t>
      </w:r>
      <w:r w:rsidRPr="004444D6">
        <w:rPr>
          <w:rFonts w:ascii="Times New Roman" w:hAnsi="Times New Roman" w:cs="Times New Roman"/>
          <w:sz w:val="28"/>
          <w:szCs w:val="28"/>
          <w:lang w:val="en-US"/>
        </w:rPr>
        <w:t>A new broom sweeps clean, but the old one knows the corners (&lt; A new broom sweeps clean); Absence makes the heart grow fonder – for somebody else (&lt; Absence makes the heart grow fonder).</w:t>
      </w:r>
    </w:p>
    <w:p w:rsidR="004444D6" w:rsidRPr="004444D6" w:rsidRDefault="004444D6" w:rsidP="004444D6">
      <w:pPr>
        <w:spacing w:after="0" w:line="360" w:lineRule="auto"/>
        <w:ind w:firstLine="709"/>
        <w:jc w:val="both"/>
        <w:rPr>
          <w:rFonts w:ascii="Times New Roman" w:eastAsia="Times New Roman" w:hAnsi="Times New Roman" w:cs="Times New Roman"/>
          <w:sz w:val="28"/>
          <w:szCs w:val="28"/>
          <w:lang w:val="uk-UA" w:eastAsia="ru-RU"/>
        </w:rPr>
      </w:pPr>
      <w:r w:rsidRPr="004444D6">
        <w:rPr>
          <w:rFonts w:ascii="Times New Roman" w:eastAsia="Times New Roman" w:hAnsi="Times New Roman" w:cs="Times New Roman"/>
          <w:sz w:val="28"/>
          <w:szCs w:val="28"/>
          <w:lang w:val="uk-UA" w:eastAsia="ru-RU"/>
        </w:rPr>
        <w:t xml:space="preserve">Як правило, антиприслів'я викликатиме гумор лише в тому випадку, якщо традиційне прислів'я, на якому воно базується, також відомо, що дозволяє читачеві чи слухачеві сприймати невідповідність (порушення очікувань) між двома виразами. В іншому випадку інноваційна стратегія спілкування, заснована на зіставленні старого та нового прислів'я буде втраченою. Зіставлення традиційного тексту прислів'я з інноваційнимми варіаціями змушує читача чи слухача до більш критичного процесу мислення. Тоді як традиційні прислів'я діяли як заздалегідь створені правила, сучасні антиприслів'я </w:t>
      </w:r>
      <w:r w:rsidRPr="004444D6">
        <w:rPr>
          <w:rFonts w:ascii="Times New Roman" w:eastAsia="Times New Roman" w:hAnsi="Times New Roman" w:cs="Times New Roman"/>
          <w:sz w:val="28"/>
          <w:szCs w:val="28"/>
          <w:lang w:val="uk-UA" w:eastAsia="ru-RU"/>
        </w:rPr>
        <w:lastRenderedPageBreak/>
        <w:t>призначені активізувати нас у подоланні наївного прийняття традиційної мудрості.</w:t>
      </w:r>
    </w:p>
    <w:p w:rsidR="004444D6" w:rsidRPr="004444D6" w:rsidRDefault="004444D6" w:rsidP="004444D6">
      <w:pPr>
        <w:spacing w:after="0" w:line="360" w:lineRule="auto"/>
        <w:ind w:firstLine="709"/>
        <w:jc w:val="both"/>
        <w:rPr>
          <w:rFonts w:ascii="Times New Roman" w:eastAsia="Times New Roman" w:hAnsi="Times New Roman" w:cs="Times New Roman"/>
          <w:sz w:val="28"/>
          <w:szCs w:val="28"/>
          <w:lang w:val="uk-UA" w:eastAsia="ru-RU"/>
        </w:rPr>
      </w:pPr>
      <w:r w:rsidRPr="004444D6">
        <w:rPr>
          <w:rFonts w:ascii="Times New Roman" w:eastAsia="Times New Roman" w:hAnsi="Times New Roman" w:cs="Times New Roman"/>
          <w:sz w:val="28"/>
          <w:szCs w:val="28"/>
          <w:lang w:val="uk-UA" w:eastAsia="ru-RU"/>
        </w:rPr>
        <w:t>Десять найчастіше трансформованих англо-американських прислів'їв від Т. Литовкіної можна знайти нижче (кожне прислів’я супроводжується числом у дужках, яке вказує кількість антиприслів’їв, яке для нього було знайдене:</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en-US"/>
        </w:rPr>
        <w:t xml:space="preserve">Old soldiers never die (, they simply fade away). (79) </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en-US"/>
        </w:rPr>
        <w:t xml:space="preserve">If at first you don’t succeed, try, try again. (65) </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en-US"/>
        </w:rPr>
        <w:t xml:space="preserve">Money talks. (65) </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en-US"/>
        </w:rPr>
        <w:t>An apple a day keeps the doctor away. (63)</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en-US"/>
        </w:rPr>
        <w:t xml:space="preserve"> A bird in the hand is worth two in the bush. (49) </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en-US"/>
        </w:rPr>
        <w:t xml:space="preserve">Never [Don’t] put off till [until] tomorrow what you can do today. (48) </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en-US"/>
        </w:rPr>
        <w:t xml:space="preserve">A fool and his money are soon parted. (47) </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en-US"/>
        </w:rPr>
        <w:t xml:space="preserve">Early to bed, early to rise, makes a man healthy, wealthy and wise. (46) </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en-US"/>
        </w:rPr>
        <w:t xml:space="preserve">To err is human (, to forgive divine). (45) </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en-US"/>
        </w:rPr>
        <w:t xml:space="preserve">Opportunity knocks but once. </w:t>
      </w:r>
      <w:r w:rsidRPr="00756C53">
        <w:rPr>
          <w:rFonts w:ascii="Times New Roman" w:hAnsi="Times New Roman" w:cs="Times New Roman"/>
          <w:sz w:val="28"/>
          <w:szCs w:val="28"/>
          <w:lang w:val="en-US"/>
        </w:rPr>
        <w:t xml:space="preserve">(43) </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b/>
          <w:sz w:val="28"/>
          <w:szCs w:val="28"/>
          <w:lang w:val="uk-UA"/>
        </w:rPr>
        <w:t>Алюзії на казки.</w:t>
      </w:r>
      <w:r w:rsidRPr="004444D6">
        <w:rPr>
          <w:rFonts w:ascii="Times New Roman" w:hAnsi="Times New Roman" w:cs="Times New Roman"/>
          <w:sz w:val="28"/>
          <w:szCs w:val="28"/>
          <w:lang w:val="uk-UA"/>
        </w:rPr>
        <w:t xml:space="preserve"> Казкові сюжети і персонажі різних народів та авторів є універсальними алюзіями завдяки перекладам і широкій популярності серед представників різних соціокультурних середовищ. Так, казка Попелюшка (</w:t>
      </w:r>
      <w:r w:rsidRPr="004444D6">
        <w:rPr>
          <w:rFonts w:ascii="Times New Roman" w:hAnsi="Times New Roman" w:cs="Times New Roman"/>
          <w:sz w:val="28"/>
          <w:szCs w:val="28"/>
          <w:lang w:val="en-US"/>
        </w:rPr>
        <w:t>CINDERELLA</w:t>
      </w:r>
      <w:r w:rsidRPr="004444D6">
        <w:rPr>
          <w:rFonts w:ascii="Times New Roman" w:hAnsi="Times New Roman" w:cs="Times New Roman"/>
          <w:sz w:val="28"/>
          <w:szCs w:val="28"/>
          <w:lang w:val="uk-UA"/>
        </w:rPr>
        <w:t>) містить алюзії на характеристики ідеального партнера в якості чарівного принца, на допомогу комусь, як фея-хрещена мати, на можливість бути підлою, як зла мачуха. Казка Г.-Х. Андерсена про гидке каченя (</w:t>
      </w:r>
      <w:r w:rsidRPr="004444D6">
        <w:rPr>
          <w:rFonts w:ascii="Times New Roman" w:hAnsi="Times New Roman" w:cs="Times New Roman"/>
          <w:sz w:val="28"/>
          <w:szCs w:val="28"/>
          <w:lang w:val="en-US"/>
        </w:rPr>
        <w:t>UGLY</w:t>
      </w:r>
      <w:r w:rsidRPr="004444D6">
        <w:rPr>
          <w:rFonts w:ascii="Times New Roman" w:hAnsi="Times New Roman" w:cs="Times New Roman"/>
          <w:sz w:val="28"/>
          <w:szCs w:val="28"/>
          <w:lang w:val="uk-UA"/>
        </w:rPr>
        <w:t xml:space="preserve"> </w:t>
      </w:r>
      <w:r w:rsidRPr="004444D6">
        <w:rPr>
          <w:rFonts w:ascii="Times New Roman" w:hAnsi="Times New Roman" w:cs="Times New Roman"/>
          <w:sz w:val="28"/>
          <w:szCs w:val="28"/>
          <w:lang w:val="en-US"/>
        </w:rPr>
        <w:t>DUCKLING</w:t>
      </w:r>
      <w:r w:rsidRPr="004444D6">
        <w:rPr>
          <w:rFonts w:ascii="Times New Roman" w:hAnsi="Times New Roman" w:cs="Times New Roman"/>
          <w:sz w:val="28"/>
          <w:szCs w:val="28"/>
          <w:lang w:val="uk-UA"/>
        </w:rPr>
        <w:t>)  порівнює чиюсь зовнішність із молодим потворним каченятком, або ж характеризує когось як гарного та граційного, хто колись був незграбним, як потворне каченя. Казка К. Коллоді про Пінокіо-Буратіно (</w:t>
      </w:r>
      <w:r w:rsidRPr="004444D6">
        <w:rPr>
          <w:rFonts w:ascii="Times New Roman" w:hAnsi="Times New Roman" w:cs="Times New Roman"/>
          <w:sz w:val="28"/>
          <w:szCs w:val="28"/>
          <w:lang w:val="en-US"/>
        </w:rPr>
        <w:t>PINOCCHIO</w:t>
      </w:r>
      <w:r w:rsidRPr="004444D6">
        <w:rPr>
          <w:rFonts w:ascii="Times New Roman" w:hAnsi="Times New Roman" w:cs="Times New Roman"/>
          <w:sz w:val="28"/>
          <w:szCs w:val="28"/>
          <w:lang w:val="uk-UA"/>
        </w:rPr>
        <w:t>) нагадує читачам-слухачам, що розказуючи брехню, наш ніс росте та  попереджає дітей, що вони перетворяться на віслюка, якщо куритимуть.</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uk-UA"/>
        </w:rPr>
        <w:t>Сюжет казки про красуню і чудовисько (</w:t>
      </w:r>
      <w:r w:rsidRPr="004444D6">
        <w:rPr>
          <w:rFonts w:ascii="Times New Roman" w:hAnsi="Times New Roman" w:cs="Times New Roman"/>
          <w:sz w:val="28"/>
          <w:szCs w:val="28"/>
          <w:lang w:val="en-US"/>
        </w:rPr>
        <w:t>BEAUTY</w:t>
      </w:r>
      <w:r w:rsidRPr="004444D6">
        <w:rPr>
          <w:rFonts w:ascii="Times New Roman" w:hAnsi="Times New Roman" w:cs="Times New Roman"/>
          <w:sz w:val="28"/>
          <w:szCs w:val="28"/>
          <w:lang w:val="uk-UA"/>
        </w:rPr>
        <w:t xml:space="preserve"> </w:t>
      </w:r>
      <w:r w:rsidRPr="004444D6">
        <w:rPr>
          <w:rFonts w:ascii="Times New Roman" w:hAnsi="Times New Roman" w:cs="Times New Roman"/>
          <w:sz w:val="28"/>
          <w:szCs w:val="28"/>
          <w:lang w:val="en-US"/>
        </w:rPr>
        <w:t>AND</w:t>
      </w:r>
      <w:r w:rsidRPr="004444D6">
        <w:rPr>
          <w:rFonts w:ascii="Times New Roman" w:hAnsi="Times New Roman" w:cs="Times New Roman"/>
          <w:sz w:val="28"/>
          <w:szCs w:val="28"/>
          <w:lang w:val="uk-UA"/>
        </w:rPr>
        <w:t xml:space="preserve"> </w:t>
      </w:r>
      <w:r w:rsidRPr="004444D6">
        <w:rPr>
          <w:rFonts w:ascii="Times New Roman" w:hAnsi="Times New Roman" w:cs="Times New Roman"/>
          <w:sz w:val="28"/>
          <w:szCs w:val="28"/>
          <w:lang w:val="en-US"/>
        </w:rPr>
        <w:t>THE</w:t>
      </w:r>
      <w:r w:rsidRPr="004444D6">
        <w:rPr>
          <w:rFonts w:ascii="Times New Roman" w:hAnsi="Times New Roman" w:cs="Times New Roman"/>
          <w:sz w:val="28"/>
          <w:szCs w:val="28"/>
          <w:lang w:val="uk-UA"/>
        </w:rPr>
        <w:t xml:space="preserve"> </w:t>
      </w:r>
      <w:r w:rsidRPr="004444D6">
        <w:rPr>
          <w:rFonts w:ascii="Times New Roman" w:hAnsi="Times New Roman" w:cs="Times New Roman"/>
          <w:sz w:val="28"/>
          <w:szCs w:val="28"/>
          <w:lang w:val="en-US"/>
        </w:rPr>
        <w:t>BEAST</w:t>
      </w:r>
      <w:r w:rsidRPr="004444D6">
        <w:rPr>
          <w:rFonts w:ascii="Times New Roman" w:hAnsi="Times New Roman" w:cs="Times New Roman"/>
          <w:sz w:val="28"/>
          <w:szCs w:val="28"/>
          <w:lang w:val="uk-UA"/>
        </w:rPr>
        <w:t>)  нагадує, що існує щось більше, ніж просто зовнішня, звіряча зовнішність та показує, як справжня любов перемагає всіх і все.</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uk-UA"/>
        </w:rPr>
        <w:lastRenderedPageBreak/>
        <w:t>Герої казки про трьох поросят (</w:t>
      </w:r>
      <w:r w:rsidRPr="004444D6">
        <w:rPr>
          <w:rFonts w:ascii="Times New Roman" w:hAnsi="Times New Roman" w:cs="Times New Roman"/>
          <w:sz w:val="28"/>
          <w:szCs w:val="28"/>
          <w:lang w:val="en-US"/>
        </w:rPr>
        <w:t>THE</w:t>
      </w:r>
      <w:r w:rsidRPr="004444D6">
        <w:rPr>
          <w:rFonts w:ascii="Times New Roman" w:hAnsi="Times New Roman" w:cs="Times New Roman"/>
          <w:sz w:val="28"/>
          <w:szCs w:val="28"/>
          <w:lang w:val="uk-UA"/>
        </w:rPr>
        <w:t xml:space="preserve"> </w:t>
      </w:r>
      <w:r w:rsidRPr="004444D6">
        <w:rPr>
          <w:rFonts w:ascii="Times New Roman" w:hAnsi="Times New Roman" w:cs="Times New Roman"/>
          <w:sz w:val="28"/>
          <w:szCs w:val="28"/>
          <w:lang w:val="en-US"/>
        </w:rPr>
        <w:t>THREE</w:t>
      </w:r>
      <w:r w:rsidRPr="004444D6">
        <w:rPr>
          <w:rFonts w:ascii="Times New Roman" w:hAnsi="Times New Roman" w:cs="Times New Roman"/>
          <w:sz w:val="28"/>
          <w:szCs w:val="28"/>
          <w:lang w:val="uk-UA"/>
        </w:rPr>
        <w:t xml:space="preserve"> </w:t>
      </w:r>
      <w:r w:rsidRPr="004444D6">
        <w:rPr>
          <w:rFonts w:ascii="Times New Roman" w:hAnsi="Times New Roman" w:cs="Times New Roman"/>
          <w:sz w:val="28"/>
          <w:szCs w:val="28"/>
          <w:lang w:val="en-US"/>
        </w:rPr>
        <w:t>LITTLE</w:t>
      </w:r>
      <w:r w:rsidRPr="004444D6">
        <w:rPr>
          <w:rFonts w:ascii="Times New Roman" w:hAnsi="Times New Roman" w:cs="Times New Roman"/>
          <w:sz w:val="28"/>
          <w:szCs w:val="28"/>
          <w:lang w:val="uk-UA"/>
        </w:rPr>
        <w:t xml:space="preserve"> </w:t>
      </w:r>
      <w:r w:rsidRPr="004444D6">
        <w:rPr>
          <w:rFonts w:ascii="Times New Roman" w:hAnsi="Times New Roman" w:cs="Times New Roman"/>
          <w:sz w:val="28"/>
          <w:szCs w:val="28"/>
          <w:lang w:val="en-US"/>
        </w:rPr>
        <w:t>PIGS</w:t>
      </w:r>
      <w:r w:rsidRPr="004444D6">
        <w:rPr>
          <w:rFonts w:ascii="Times New Roman" w:hAnsi="Times New Roman" w:cs="Times New Roman"/>
          <w:sz w:val="28"/>
          <w:szCs w:val="28"/>
          <w:lang w:val="uk-UA"/>
        </w:rPr>
        <w:t xml:space="preserve"> ) несуть алюзію на спробу знущання чи тероризму когось, схожого на великого поганого вовка та попередження не бути такими ж наївними, як поросята, які будували свої хатки з соломи чи хмизу; закликають бути таким же мудрим, як порося, яке будувало хатку з цегли. Сюжет історії про хлопчика, який легковажно кликав людей допомогти боротися з хижим вовком (</w:t>
      </w:r>
      <w:r w:rsidRPr="004444D6">
        <w:rPr>
          <w:rFonts w:ascii="Times New Roman" w:hAnsi="Times New Roman" w:cs="Times New Roman"/>
          <w:sz w:val="28"/>
          <w:szCs w:val="28"/>
          <w:lang w:val="en-US"/>
        </w:rPr>
        <w:t>THE</w:t>
      </w:r>
      <w:r w:rsidRPr="004444D6">
        <w:rPr>
          <w:rFonts w:ascii="Times New Roman" w:hAnsi="Times New Roman" w:cs="Times New Roman"/>
          <w:sz w:val="28"/>
          <w:szCs w:val="28"/>
          <w:lang w:val="uk-UA"/>
        </w:rPr>
        <w:t xml:space="preserve"> </w:t>
      </w:r>
      <w:r w:rsidRPr="004444D6">
        <w:rPr>
          <w:rFonts w:ascii="Times New Roman" w:hAnsi="Times New Roman" w:cs="Times New Roman"/>
          <w:sz w:val="28"/>
          <w:szCs w:val="28"/>
          <w:lang w:val="en-US"/>
        </w:rPr>
        <w:t>BOY</w:t>
      </w:r>
      <w:r w:rsidRPr="004444D6">
        <w:rPr>
          <w:rFonts w:ascii="Times New Roman" w:hAnsi="Times New Roman" w:cs="Times New Roman"/>
          <w:sz w:val="28"/>
          <w:szCs w:val="28"/>
          <w:lang w:val="uk-UA"/>
        </w:rPr>
        <w:t xml:space="preserve"> </w:t>
      </w:r>
      <w:r w:rsidRPr="004444D6">
        <w:rPr>
          <w:rFonts w:ascii="Times New Roman" w:hAnsi="Times New Roman" w:cs="Times New Roman"/>
          <w:sz w:val="28"/>
          <w:szCs w:val="28"/>
          <w:lang w:val="en-US"/>
        </w:rPr>
        <w:t>WHO</w:t>
      </w:r>
      <w:r w:rsidRPr="004444D6">
        <w:rPr>
          <w:rFonts w:ascii="Times New Roman" w:hAnsi="Times New Roman" w:cs="Times New Roman"/>
          <w:sz w:val="28"/>
          <w:szCs w:val="28"/>
          <w:lang w:val="uk-UA"/>
        </w:rPr>
        <w:t xml:space="preserve"> </w:t>
      </w:r>
      <w:r w:rsidRPr="004444D6">
        <w:rPr>
          <w:rFonts w:ascii="Times New Roman" w:hAnsi="Times New Roman" w:cs="Times New Roman"/>
          <w:sz w:val="28"/>
          <w:szCs w:val="28"/>
          <w:lang w:val="en-US"/>
        </w:rPr>
        <w:t>CRIED</w:t>
      </w:r>
      <w:r w:rsidRPr="004444D6">
        <w:rPr>
          <w:rFonts w:ascii="Times New Roman" w:hAnsi="Times New Roman" w:cs="Times New Roman"/>
          <w:sz w:val="28"/>
          <w:szCs w:val="28"/>
          <w:lang w:val="uk-UA"/>
        </w:rPr>
        <w:t xml:space="preserve"> </w:t>
      </w:r>
      <w:r w:rsidRPr="004444D6">
        <w:rPr>
          <w:rFonts w:ascii="Times New Roman" w:hAnsi="Times New Roman" w:cs="Times New Roman"/>
          <w:sz w:val="28"/>
          <w:szCs w:val="28"/>
          <w:lang w:val="en-US"/>
        </w:rPr>
        <w:t>WOLF</w:t>
      </w:r>
      <w:r w:rsidRPr="004444D6">
        <w:rPr>
          <w:rFonts w:ascii="Times New Roman" w:hAnsi="Times New Roman" w:cs="Times New Roman"/>
          <w:sz w:val="28"/>
          <w:szCs w:val="28"/>
          <w:lang w:val="uk-UA"/>
        </w:rPr>
        <w:t xml:space="preserve">), прикидаючись, що відбувається щось погане, просто для того, щоб звернути увагу і дратуючи людей, які змушені були відриватися від роботи даремно. Коли ж насправді потрібна допомога, ніхто таким персонажам  не вірить і уявна проблема стає реальною, з жахливими наслідками.  </w:t>
      </w:r>
    </w:p>
    <w:p w:rsidR="004444D6" w:rsidRPr="00B7575C"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uk-UA"/>
        </w:rPr>
        <w:t>Герої казки Л. Керрола «Аліса  в країні чудес» (</w:t>
      </w:r>
      <w:r w:rsidRPr="004444D6">
        <w:rPr>
          <w:rFonts w:ascii="Times New Roman" w:hAnsi="Times New Roman" w:cs="Times New Roman"/>
          <w:sz w:val="28"/>
          <w:szCs w:val="28"/>
          <w:lang w:val="en-US"/>
        </w:rPr>
        <w:t>ALICE</w:t>
      </w:r>
      <w:r w:rsidRPr="004444D6">
        <w:rPr>
          <w:rFonts w:ascii="Times New Roman" w:hAnsi="Times New Roman" w:cs="Times New Roman"/>
          <w:sz w:val="28"/>
          <w:szCs w:val="28"/>
          <w:lang w:val="uk-UA"/>
        </w:rPr>
        <w:t xml:space="preserve"> </w:t>
      </w:r>
      <w:r w:rsidRPr="004444D6">
        <w:rPr>
          <w:rFonts w:ascii="Times New Roman" w:hAnsi="Times New Roman" w:cs="Times New Roman"/>
          <w:sz w:val="28"/>
          <w:szCs w:val="28"/>
          <w:lang w:val="en-US"/>
        </w:rPr>
        <w:t>IN</w:t>
      </w:r>
      <w:r w:rsidRPr="004444D6">
        <w:rPr>
          <w:rFonts w:ascii="Times New Roman" w:hAnsi="Times New Roman" w:cs="Times New Roman"/>
          <w:sz w:val="28"/>
          <w:szCs w:val="28"/>
          <w:lang w:val="uk-UA"/>
        </w:rPr>
        <w:t xml:space="preserve"> </w:t>
      </w:r>
      <w:r w:rsidRPr="004444D6">
        <w:rPr>
          <w:rFonts w:ascii="Times New Roman" w:hAnsi="Times New Roman" w:cs="Times New Roman"/>
          <w:sz w:val="28"/>
          <w:szCs w:val="28"/>
          <w:lang w:val="en-US"/>
        </w:rPr>
        <w:t>WONDERLAND</w:t>
      </w:r>
      <w:r w:rsidRPr="004444D6">
        <w:rPr>
          <w:rFonts w:ascii="Times New Roman" w:hAnsi="Times New Roman" w:cs="Times New Roman"/>
          <w:sz w:val="28"/>
          <w:szCs w:val="28"/>
          <w:lang w:val="uk-UA"/>
        </w:rPr>
        <w:t xml:space="preserve"> ) асоціюються у читачів із підозрілою усмішкою, як у Чеширського кота; небезпекою бути таким же довірливим, як Аліса; пошуком речей, яких не вистачає, як Білий Кролик, що намагався знайти свої рукавички; діями химерно і божевільно, як Божевільний Капелюшник </w:t>
      </w:r>
      <w:r w:rsidRPr="004444D6">
        <w:rPr>
          <w:rFonts w:ascii="Times New Roman" w:hAnsi="Times New Roman" w:cs="Times New Roman"/>
          <w:lang w:val="uk-UA"/>
        </w:rPr>
        <w:t xml:space="preserve"> </w:t>
      </w:r>
      <w:r w:rsidR="00B7575C" w:rsidRPr="00B7575C">
        <w:rPr>
          <w:rFonts w:ascii="Times New Roman" w:hAnsi="Times New Roman" w:cs="Times New Roman"/>
          <w:sz w:val="28"/>
          <w:szCs w:val="28"/>
          <w:lang w:val="uk-UA"/>
        </w:rPr>
        <w:t>[</w:t>
      </w:r>
      <w:r w:rsidR="00064DFC" w:rsidRPr="00064DFC">
        <w:rPr>
          <w:rFonts w:ascii="Times New Roman" w:hAnsi="Times New Roman" w:cs="Times New Roman"/>
          <w:sz w:val="28"/>
          <w:szCs w:val="28"/>
          <w:lang w:val="uk-UA"/>
        </w:rPr>
        <w:t>49</w:t>
      </w:r>
      <w:r w:rsidR="00B7575C" w:rsidRPr="00B7575C">
        <w:rPr>
          <w:rFonts w:ascii="Times New Roman" w:hAnsi="Times New Roman" w:cs="Times New Roman"/>
          <w:sz w:val="28"/>
          <w:szCs w:val="28"/>
          <w:lang w:val="uk-UA"/>
        </w:rPr>
        <w:t>].</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b/>
          <w:sz w:val="28"/>
          <w:szCs w:val="28"/>
          <w:lang w:val="uk-UA"/>
        </w:rPr>
        <w:t>Алюзії на забобони.</w:t>
      </w:r>
      <w:r w:rsidRPr="004444D6">
        <w:rPr>
          <w:rFonts w:ascii="Times New Roman" w:hAnsi="Times New Roman" w:cs="Times New Roman"/>
          <w:sz w:val="28"/>
          <w:szCs w:val="28"/>
          <w:lang w:val="uk-UA"/>
        </w:rPr>
        <w:t xml:space="preserve"> Важливою складовою алюзій, які є універсальними, тобто зрозумілими для представників більшості культурних спільнот, є використання забобонів (варто нагадати лише першу частину, декілька ключових слів з прикмети, і її сенс стає зрозумілим без довгих пояснень перекладача). Ввважаємо за потрібне згадати декілька «правил поведінки» забобонних людей та коріння таких вірувань. </w:t>
      </w:r>
      <w:r w:rsidRPr="004444D6">
        <w:rPr>
          <w:rFonts w:ascii="Times New Roman" w:hAnsi="Times New Roman" w:cs="Times New Roman"/>
          <w:b/>
          <w:sz w:val="28"/>
          <w:szCs w:val="28"/>
          <w:lang w:val="uk-UA"/>
        </w:rPr>
        <w:t>Розбите дзеркало</w:t>
      </w:r>
      <w:r w:rsidRPr="004444D6">
        <w:rPr>
          <w:rFonts w:ascii="Times New Roman" w:hAnsi="Times New Roman" w:cs="Times New Roman"/>
          <w:sz w:val="28"/>
          <w:szCs w:val="28"/>
          <w:lang w:val="uk-UA"/>
        </w:rPr>
        <w:t xml:space="preserve"> приносить вам сім років нещастя. У Стародавній Греції люди часто консультувались з "дзеркальними провидцями", які ворожили свою долю, аналізуючи свої роздуми. Як пояснив історик Мілтон Голдсміт у своїй книзі "Знаки, ознаки та забобони" (1918 р.), "Ворожіння здійснювалося за допомогою води та оглядового склянки. Це називалось катоптопромантом. Дзеркало занурювали у воду і хвору людину попросив заглянути в скло. Якщо його образ виявиться спотвореним, він, швидше за все, помре; якщо буде ясно, він буде жити ". У першому столітті н. Е. Римляни додали застереження до забобонів. У той час вважалося, що здоров’я людей змінювалось за семирічні цикли. Таким чином, </w:t>
      </w:r>
      <w:r w:rsidRPr="004444D6">
        <w:rPr>
          <w:rFonts w:ascii="Times New Roman" w:hAnsi="Times New Roman" w:cs="Times New Roman"/>
          <w:sz w:val="28"/>
          <w:szCs w:val="28"/>
          <w:lang w:val="uk-UA"/>
        </w:rPr>
        <w:lastRenderedPageBreak/>
        <w:t>спотворене зображення, спричинене розбитим дзеркалом, означало сім років поганого самопочуття та нещастя, а не пряму смерть.</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uk-UA"/>
        </w:rPr>
        <w:t xml:space="preserve">Коли ви </w:t>
      </w:r>
      <w:r w:rsidRPr="004444D6">
        <w:rPr>
          <w:rFonts w:ascii="Times New Roman" w:hAnsi="Times New Roman" w:cs="Times New Roman"/>
          <w:b/>
          <w:sz w:val="28"/>
          <w:szCs w:val="28"/>
          <w:lang w:val="uk-UA"/>
        </w:rPr>
        <w:t>розсипаєте сіль</w:t>
      </w:r>
      <w:r w:rsidRPr="004444D6">
        <w:rPr>
          <w:rFonts w:ascii="Times New Roman" w:hAnsi="Times New Roman" w:cs="Times New Roman"/>
          <w:sz w:val="28"/>
          <w:szCs w:val="28"/>
          <w:lang w:val="uk-UA"/>
        </w:rPr>
        <w:t>, киньте трохи через ліве плече, щоб уникнути невдачі.</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uk-UA"/>
        </w:rPr>
        <w:t xml:space="preserve">Просипати сіль вважалося нещасним протягом тисячоліть. Близько 3500 р. до н. е. древні шумери спочатку вирішили звести нанівець нещастя розсипаної солі, кинувши щіпку її через ліве плече. Цей ритуал поширився на єгиптян, асирійців, а згодом і греків. Забобони в кінцевому рахунку відображають, скільки людей цінували (і все ще цінують) сіль як приправу до їжі. Етимологія слова "зарплата" показує, наскільки високо ми це цінуємо. За словами Панаті: "Римський письменник Петроній у" Сатириконі "виник" не вартий його солі ", як зганьблення для римських солдатів, яким давали спеціальні надбавки на сольові пайки, що називали саларій" соляними грошима "походженням нашого слова" зарплата ". </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b/>
          <w:sz w:val="28"/>
          <w:szCs w:val="28"/>
          <w:lang w:val="uk-UA"/>
        </w:rPr>
        <w:t>Стукайте по дереву</w:t>
      </w:r>
      <w:r w:rsidRPr="004444D6">
        <w:rPr>
          <w:rFonts w:ascii="Times New Roman" w:hAnsi="Times New Roman" w:cs="Times New Roman"/>
          <w:sz w:val="28"/>
          <w:szCs w:val="28"/>
          <w:lang w:val="uk-UA"/>
        </w:rPr>
        <w:t>, щоб запобігти розчаруванню.</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uk-UA"/>
        </w:rPr>
        <w:t>Хоча історики кажуть, що це може бути одним із найпоширеніших забобонних звичаїв у Сполучених Штатах, його походження дуже сумнівається. "Деякі приписують це стародавньому релігійному обряду торкання розп'яття під час прийняття присяги", - писав Голдсміт. Альтернативно, "серед невіглаських селян Європи, можливо, він мав свій початок у звичці голосно стукати, щоб уникнути злих духів.</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b/>
          <w:sz w:val="28"/>
          <w:szCs w:val="28"/>
          <w:lang w:val="uk-UA"/>
        </w:rPr>
        <w:t>Чорний кіт</w:t>
      </w:r>
      <w:r w:rsidRPr="004444D6">
        <w:rPr>
          <w:rFonts w:ascii="Times New Roman" w:hAnsi="Times New Roman" w:cs="Times New Roman"/>
          <w:sz w:val="28"/>
          <w:szCs w:val="28"/>
          <w:lang w:val="uk-UA"/>
        </w:rPr>
        <w:t>, що перетинає ваш шлях, може означати, що вам пощастило / не пощастило</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uk-UA"/>
        </w:rPr>
        <w:t xml:space="preserve">Багато культур погоджуються з тим, що чорні коти є потужними прикметами, але чи означають вони добро чи зло? Стародавні єгиптяни шанували всіх котів, чорних та інших, і саме там зародилася віра, що чорна кішка, яка перетинає ваш шлях, приносить удачу. Їх позитивна репутація знову зафіксована набагато пізніше, на початку XVII століття в Англії: король Карл I утримував (і дорожив) чорною кішкою як домашнього улюбленця. Після смерті він, як кажуть, скаржився, що його удача пропала. Гадана істина забобонів була </w:t>
      </w:r>
      <w:r w:rsidRPr="004444D6">
        <w:rPr>
          <w:rFonts w:ascii="Times New Roman" w:hAnsi="Times New Roman" w:cs="Times New Roman"/>
          <w:sz w:val="28"/>
          <w:szCs w:val="28"/>
          <w:lang w:val="uk-UA"/>
        </w:rPr>
        <w:lastRenderedPageBreak/>
        <w:t>посилена, коли його наступного дня заарештували і звинуватили у державній зраді. Проте, у середні віки люди в багатьох інших частинах Європи дотримувалися зовсім протилежних переконань. Вони думали, що чорні коти - це "знайомі", або супутники відьом, або навіть самі відьми, переодягнені, і що чорний кіт, що перетинає вам шлях, є вказівкою на невдачу, ознакою того, що диявол спостерігає за вами. Здається, це була домінуюча віра паломників, коли вони приїхали до Америки, можливо, пояснюючи міцну зв'язок між чорними котами та чаклунством, яка існує в країні донині.</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uk-UA"/>
        </w:rPr>
        <w:t xml:space="preserve">Страх перед </w:t>
      </w:r>
      <w:r w:rsidRPr="004444D6">
        <w:rPr>
          <w:rFonts w:ascii="Times New Roman" w:hAnsi="Times New Roman" w:cs="Times New Roman"/>
          <w:b/>
          <w:sz w:val="28"/>
          <w:szCs w:val="28"/>
          <w:lang w:val="uk-UA"/>
        </w:rPr>
        <w:t>числом 13</w:t>
      </w:r>
      <w:r w:rsidRPr="004444D6">
        <w:rPr>
          <w:rFonts w:ascii="Times New Roman" w:hAnsi="Times New Roman" w:cs="Times New Roman"/>
          <w:sz w:val="28"/>
          <w:szCs w:val="28"/>
          <w:lang w:val="uk-UA"/>
        </w:rPr>
        <w:t>, відомим як "трискаїдекафобія", бере свій початок у скандинавській міфології. У відомій казці 12 богів були запрошені обідати у Вальхаллі, розкішному бенкетному залі в Асгарді, місті богів. Локі, бог міжусобиць і зла, розбив партію, збільшивши кількість присутніх до 13. Інші боги намагалися вигнати Локі, і в результаті боротьби, улюбленого серед них Бальдера, було вбито. Скандинавське уникнення вечірок з 13 членів та нелюбов до самого числа 13 поширилися на південь до решти Європи. Це було підкріплено в християнську епоху історією про Тайну вечерю, на якій Юда, учень, який зрадив Ісуса, був тринадцятим гостем за столом. Багато людей все ще ухиляються від цієї кількості, але немає статистичних даних, що 13 не пощастило</w:t>
      </w:r>
      <w:r w:rsidR="00B7575C" w:rsidRPr="00B7575C">
        <w:rPr>
          <w:rFonts w:ascii="Times New Roman" w:hAnsi="Times New Roman" w:cs="Times New Roman"/>
          <w:sz w:val="28"/>
          <w:szCs w:val="28"/>
        </w:rPr>
        <w:t xml:space="preserve"> [19, </w:t>
      </w:r>
      <w:r w:rsidR="00751D7D" w:rsidRPr="00751D7D">
        <w:rPr>
          <w:rFonts w:ascii="Times New Roman" w:hAnsi="Times New Roman" w:cs="Times New Roman"/>
          <w:sz w:val="28"/>
          <w:szCs w:val="28"/>
        </w:rPr>
        <w:t xml:space="preserve">46, </w:t>
      </w:r>
      <w:r w:rsidR="00036DB5">
        <w:rPr>
          <w:rFonts w:ascii="Times New Roman" w:hAnsi="Times New Roman" w:cs="Times New Roman"/>
          <w:sz w:val="28"/>
          <w:szCs w:val="28"/>
        </w:rPr>
        <w:t>7</w:t>
      </w:r>
      <w:r w:rsidR="00036DB5" w:rsidRPr="00036DB5">
        <w:rPr>
          <w:rFonts w:ascii="Times New Roman" w:hAnsi="Times New Roman" w:cs="Times New Roman"/>
          <w:sz w:val="28"/>
          <w:szCs w:val="28"/>
        </w:rPr>
        <w:t>1</w:t>
      </w:r>
      <w:r w:rsidR="00036DB5">
        <w:rPr>
          <w:rFonts w:ascii="Times New Roman" w:hAnsi="Times New Roman" w:cs="Times New Roman"/>
          <w:sz w:val="28"/>
          <w:szCs w:val="28"/>
        </w:rPr>
        <w:t>, 7</w:t>
      </w:r>
      <w:r w:rsidR="00036DB5" w:rsidRPr="00036DB5">
        <w:rPr>
          <w:rFonts w:ascii="Times New Roman" w:hAnsi="Times New Roman" w:cs="Times New Roman"/>
          <w:sz w:val="28"/>
          <w:szCs w:val="28"/>
        </w:rPr>
        <w:t>3</w:t>
      </w:r>
      <w:r w:rsidR="00036DB5">
        <w:rPr>
          <w:rFonts w:ascii="Times New Roman" w:hAnsi="Times New Roman" w:cs="Times New Roman"/>
          <w:sz w:val="28"/>
          <w:szCs w:val="28"/>
        </w:rPr>
        <w:t>, 7</w:t>
      </w:r>
      <w:r w:rsidR="00036DB5" w:rsidRPr="00036DB5">
        <w:rPr>
          <w:rFonts w:ascii="Times New Roman" w:hAnsi="Times New Roman" w:cs="Times New Roman"/>
          <w:sz w:val="28"/>
          <w:szCs w:val="28"/>
        </w:rPr>
        <w:t>5</w:t>
      </w:r>
      <w:r w:rsidR="00B7575C" w:rsidRPr="00B7575C">
        <w:rPr>
          <w:rFonts w:ascii="Times New Roman" w:hAnsi="Times New Roman" w:cs="Times New Roman"/>
          <w:sz w:val="28"/>
          <w:szCs w:val="28"/>
        </w:rPr>
        <w:t>]</w:t>
      </w:r>
      <w:r w:rsidRPr="004444D6">
        <w:rPr>
          <w:rFonts w:ascii="Times New Roman" w:hAnsi="Times New Roman" w:cs="Times New Roman"/>
          <w:sz w:val="28"/>
          <w:szCs w:val="28"/>
          <w:lang w:val="uk-UA"/>
        </w:rPr>
        <w:t>.</w:t>
      </w:r>
    </w:p>
    <w:p w:rsidR="004444D6" w:rsidRPr="004444D6" w:rsidRDefault="004444D6" w:rsidP="004444D6">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b/>
          <w:sz w:val="28"/>
          <w:szCs w:val="28"/>
          <w:lang w:val="uk-UA"/>
        </w:rPr>
        <w:t>Прізвиська як прояв алюзії.</w:t>
      </w:r>
      <w:r w:rsidRPr="004444D6">
        <w:rPr>
          <w:rFonts w:ascii="Times New Roman" w:hAnsi="Times New Roman" w:cs="Times New Roman"/>
          <w:sz w:val="28"/>
          <w:szCs w:val="28"/>
          <w:lang w:val="uk-UA"/>
        </w:rPr>
        <w:t xml:space="preserve"> Прізвиська, які молоді люди розповсюджують між собою, в тому числі ті, які вони націлюють на вчителів, є добре відомим прикладом їхньої здатності карикатуризувати суворість шкільних буднів. У своїх повсякденних чатах молодь перевищує буквальне значення слів, звільняючи їх, перетинаючи їхнє нормативне або традиційне вживання. Зберігаючи означувальні форми вживаних ними слів, вони надають їм нових значень, розшифровка яких можлива лише при опитуванні тих, хто за співучастю є частиною всесвіту продукування та обігу прізвиськ. Науковцями було проведено дослідження існування прізвиськ, їхньої ролі та ставлення молоді до них серед старшокласників Португалії та Бразилії. Хоча вони належали до одного студентського всесвіту, вони визнавали себе різними. </w:t>
      </w:r>
      <w:r w:rsidRPr="004444D6">
        <w:rPr>
          <w:rFonts w:ascii="Times New Roman" w:hAnsi="Times New Roman" w:cs="Times New Roman"/>
          <w:sz w:val="28"/>
          <w:szCs w:val="28"/>
          <w:lang w:val="uk-UA"/>
        </w:rPr>
        <w:lastRenderedPageBreak/>
        <w:t xml:space="preserve">Marrões («книжкові хробаки») вважалися найбільш старанними для того, щоб завжди ходити з головою чи рогами, закопаними в книги; Гракси («поцілунки в дупу») розглядалися як ті, хто був більш корисним і слухняним вчителям, в очікуванні здобути прихильність своїх вчителів; Бакани («круті хлопці») були найбільш відкритими для спілкування в школі чи поза нею; Вaldas, яких також називали «туристами», вважали за потрібне лише гуляти з книгами, часто пропускаючи заняття, оскільки вони віддавали перевагу комунікації на вулицях або в кафе. Тобто, їхні прізвиська прямо вказували на найважливіші для них аспекти життя в шкільні роки. Автори дослідження використали ще одну алюзію на типову уніформу представників робітничого класу,  їхні «сині комірці». Прізвиська існують, тому що вони циркулюють як з вуст в уста, будучи частиною процесів ідентифікації. Ці ідентичності, створені у простих актах іменування допомагають побудувати реляційні ідентичності. Беручи сукупність обстежених псевдонімів, дослідження засвідчило, що в шести бразильських та португальських школах, що сформували аналізовану вибірку, загалом понад 70% потрапляють до категорій поведінкових та фізичних/анатомічних прізвиськ,  тоді як близько 20% прізвиськ є похідними від особистого імені. У цьому випадку це ласкаві форми імен, що виникають внаслідок скорочення особистого імені  (наприклад, Міла з Каміли; Гель, від Flamel). Однак не всі мовні прізвиська радують молодь, яка їх носить. Деякі відчувають занепокоєння, як у випадку з Майконхою, чиє ім’я звучить як «марихуана»; або Mée ... (звучить як «вівця»), похідне від Mércia. Існують прізвиська, які є нагадуванням про певні події, випадкові обставини. Так, ровесники називають дівчину Вакінха («Маленька корова»), бо якось вона танцювала, імітуючи корову. Прізвиська такого роду викликають сміх через порушення  соціальних кодексів і це є одним з найтяжчих видів приниження. Прізвиська показують нам те, що вони є соціальними еманаціями, що вкорінюються в повсякденному житті. Серед молоді школа є одним із цих соціальних місць продукування прізвиськ. Найбільш звичайними в ньому є поведінковий та фізичний/анатомічний. Переважна більшість молодих людей, </w:t>
      </w:r>
      <w:r w:rsidRPr="004444D6">
        <w:rPr>
          <w:rFonts w:ascii="Times New Roman" w:hAnsi="Times New Roman" w:cs="Times New Roman"/>
          <w:sz w:val="28"/>
          <w:szCs w:val="28"/>
          <w:lang w:val="uk-UA"/>
        </w:rPr>
        <w:lastRenderedPageBreak/>
        <w:t>як правило, добре співіснують із цими типами прізвиськ, хоча деякі з них жартівливі та карикатурні. Це те, що відбувається з молодими бразильцями, які отримали прізвисько «Щупальця кальмара» (завдяки круглим окулярам, ​​які дають йому інтелектуальний та нудний вигляд); Рісадінья (за те, що весь час сміялася); Кічата («Як нудно») (бо вона справді нудна); Лура Бурра («Дурна блондинка») (вона справді дурна); Preguiça («Лінощі») (він лінується вчитися). Щодо прізвиськ вчителів, що мають ласкавий характер, слід виокремити Pessoinha «маленька Людина» (його прізвище Пессоа, і оскільки він невисокий ...); Пінгейріньо «маленька сосна» (його фамілія - ​​Пінейро «Сосна», і він невисокий); Вово «бабуся» (через поважний вік); Плантінья «маленька рослина» (для викладача ботаніки); Árvore de Natal «Різдвяна ялинка» (вона використовує намиста, схожі на різдвяні прикраси); Бульдог (він схожий на собаку); Генеральша «Жінка-генерал» (вона вимагає і отримує повагу); «Диктатор» (він дуже схожий на військовий режим); Динозавр (вона найстаріша у школі), Тутанхамон (він схожий на мумію). Як бачимо, алюзії прізвиськ можуть бути спрямовані як на фізичні особливості вчителів, так і на їхню діяльність [</w:t>
      </w:r>
      <w:r w:rsidR="00064DFC" w:rsidRPr="00064DFC">
        <w:rPr>
          <w:rFonts w:ascii="Times New Roman" w:hAnsi="Times New Roman" w:cs="Times New Roman"/>
          <w:sz w:val="28"/>
          <w:szCs w:val="28"/>
          <w:lang w:val="uk-UA"/>
        </w:rPr>
        <w:t>62</w:t>
      </w:r>
      <w:r w:rsidR="00B7575C" w:rsidRPr="00B7575C">
        <w:rPr>
          <w:rFonts w:ascii="Times New Roman" w:hAnsi="Times New Roman" w:cs="Times New Roman"/>
          <w:sz w:val="28"/>
          <w:szCs w:val="28"/>
          <w:lang w:val="uk-UA"/>
        </w:rPr>
        <w:t xml:space="preserve">]. </w:t>
      </w:r>
    </w:p>
    <w:p w:rsidR="001B6BB1" w:rsidRPr="000F115E" w:rsidRDefault="004444D6" w:rsidP="004444D6">
      <w:pPr>
        <w:pStyle w:val="a6"/>
        <w:shd w:val="clear" w:color="auto" w:fill="FFFFFF"/>
        <w:spacing w:before="0" w:beforeAutospacing="0" w:after="0" w:afterAutospacing="0" w:line="360" w:lineRule="auto"/>
        <w:ind w:firstLine="708"/>
        <w:jc w:val="both"/>
        <w:rPr>
          <w:sz w:val="28"/>
          <w:szCs w:val="28"/>
          <w:lang w:val="uk-UA"/>
        </w:rPr>
      </w:pPr>
      <w:r>
        <w:rPr>
          <w:sz w:val="28"/>
          <w:szCs w:val="28"/>
          <w:lang w:val="uk-UA"/>
        </w:rPr>
        <w:t>Для підтвердження ідеї про універсальність алюзій як лінгвістичного явища а</w:t>
      </w:r>
      <w:r w:rsidR="009447B4" w:rsidRPr="000F115E">
        <w:rPr>
          <w:sz w:val="28"/>
          <w:szCs w:val="28"/>
          <w:lang w:val="uk-UA"/>
        </w:rPr>
        <w:t xml:space="preserve">втором було проведено експеримент щодо необхідності перекладу алюзій, які можна вважати простими. Нами було створено експериментальну групу, до якої увійшли друзі та читачі в різних соціальних мережах: </w:t>
      </w:r>
      <w:r w:rsidR="009447B4" w:rsidRPr="000F115E">
        <w:rPr>
          <w:sz w:val="28"/>
          <w:szCs w:val="28"/>
          <w:lang w:val="en-US"/>
        </w:rPr>
        <w:t>Facebook</w:t>
      </w:r>
      <w:r w:rsidR="009447B4" w:rsidRPr="000F115E">
        <w:rPr>
          <w:sz w:val="28"/>
          <w:szCs w:val="28"/>
          <w:lang w:val="uk-UA"/>
        </w:rPr>
        <w:t xml:space="preserve">, </w:t>
      </w:r>
      <w:r w:rsidR="009447B4" w:rsidRPr="000F115E">
        <w:rPr>
          <w:sz w:val="28"/>
          <w:szCs w:val="28"/>
          <w:lang w:val="en-US"/>
        </w:rPr>
        <w:t>Facebook</w:t>
      </w:r>
      <w:r w:rsidR="009447B4" w:rsidRPr="000F115E">
        <w:rPr>
          <w:sz w:val="28"/>
          <w:szCs w:val="28"/>
          <w:lang w:val="uk-UA"/>
        </w:rPr>
        <w:t xml:space="preserve"> </w:t>
      </w:r>
      <w:r w:rsidR="009447B4" w:rsidRPr="000F115E">
        <w:rPr>
          <w:sz w:val="28"/>
          <w:szCs w:val="28"/>
          <w:lang w:val="en-US"/>
        </w:rPr>
        <w:t>messenger</w:t>
      </w:r>
      <w:r w:rsidR="009447B4" w:rsidRPr="000F115E">
        <w:rPr>
          <w:sz w:val="28"/>
          <w:szCs w:val="28"/>
          <w:lang w:val="uk-UA"/>
        </w:rPr>
        <w:t xml:space="preserve">, </w:t>
      </w:r>
      <w:r w:rsidR="009447B4" w:rsidRPr="000F115E">
        <w:rPr>
          <w:sz w:val="28"/>
          <w:szCs w:val="28"/>
          <w:lang w:val="en-US"/>
        </w:rPr>
        <w:t>Viber</w:t>
      </w:r>
      <w:r w:rsidR="009447B4" w:rsidRPr="000F115E">
        <w:rPr>
          <w:sz w:val="28"/>
          <w:szCs w:val="28"/>
          <w:lang w:val="uk-UA"/>
        </w:rPr>
        <w:t xml:space="preserve">, </w:t>
      </w:r>
      <w:r w:rsidR="009447B4" w:rsidRPr="000F115E">
        <w:rPr>
          <w:sz w:val="28"/>
          <w:szCs w:val="28"/>
          <w:lang w:val="en-US"/>
        </w:rPr>
        <w:t>Skype</w:t>
      </w:r>
      <w:r w:rsidR="009447B4" w:rsidRPr="000F115E">
        <w:rPr>
          <w:sz w:val="28"/>
          <w:szCs w:val="28"/>
          <w:lang w:val="uk-UA"/>
        </w:rPr>
        <w:t xml:space="preserve">, </w:t>
      </w:r>
      <w:r w:rsidR="009447B4" w:rsidRPr="000F115E">
        <w:rPr>
          <w:sz w:val="28"/>
          <w:szCs w:val="28"/>
          <w:lang w:val="en-US"/>
        </w:rPr>
        <w:t>Instagram</w:t>
      </w:r>
      <w:r w:rsidR="009447B4" w:rsidRPr="000F115E">
        <w:rPr>
          <w:sz w:val="28"/>
          <w:szCs w:val="28"/>
          <w:lang w:val="uk-UA"/>
        </w:rPr>
        <w:t xml:space="preserve">, </w:t>
      </w:r>
      <w:r w:rsidR="009447B4" w:rsidRPr="000F115E">
        <w:rPr>
          <w:sz w:val="28"/>
          <w:szCs w:val="28"/>
          <w:lang w:val="en-US"/>
        </w:rPr>
        <w:t>YouTube</w:t>
      </w:r>
      <w:r w:rsidR="009447B4" w:rsidRPr="000F115E">
        <w:rPr>
          <w:sz w:val="28"/>
          <w:szCs w:val="28"/>
          <w:lang w:val="uk-UA"/>
        </w:rPr>
        <w:t>. Учасникам експерименту пропонувалося відповісти про асоціації, пов</w:t>
      </w:r>
      <w:r w:rsidR="009447B4" w:rsidRPr="000F115E">
        <w:rPr>
          <w:sz w:val="28"/>
          <w:szCs w:val="28"/>
        </w:rPr>
        <w:t>’</w:t>
      </w:r>
      <w:r w:rsidR="009447B4" w:rsidRPr="000F115E">
        <w:rPr>
          <w:sz w:val="28"/>
          <w:szCs w:val="28"/>
          <w:lang w:val="uk-UA"/>
        </w:rPr>
        <w:t xml:space="preserve">язані з датою </w:t>
      </w:r>
      <w:r w:rsidR="009447B4" w:rsidRPr="000F115E">
        <w:rPr>
          <w:sz w:val="28"/>
          <w:szCs w:val="28"/>
          <w:lang w:val="en-US"/>
        </w:rPr>
        <w:t>September</w:t>
      </w:r>
      <w:r w:rsidR="009447B4" w:rsidRPr="000F115E">
        <w:rPr>
          <w:sz w:val="28"/>
          <w:szCs w:val="28"/>
        </w:rPr>
        <w:t xml:space="preserve"> 11 </w:t>
      </w:r>
      <w:r w:rsidR="009447B4" w:rsidRPr="000F115E">
        <w:rPr>
          <w:sz w:val="28"/>
          <w:szCs w:val="28"/>
          <w:lang w:val="uk-UA"/>
        </w:rPr>
        <w:t xml:space="preserve">або 11 вересня. </w:t>
      </w:r>
      <w:r w:rsidR="001B6BB1" w:rsidRPr="000F115E">
        <w:rPr>
          <w:sz w:val="28"/>
          <w:szCs w:val="28"/>
          <w:lang w:val="uk-UA"/>
        </w:rPr>
        <w:t xml:space="preserve">Слід зауважити, що серед друзів та читачів автора переважну більшість складають люди, пов’язані з вивченням або викладанням англійської мови. </w:t>
      </w:r>
      <w:r w:rsidR="009447B4" w:rsidRPr="000F115E">
        <w:rPr>
          <w:sz w:val="28"/>
          <w:szCs w:val="28"/>
          <w:lang w:val="uk-UA"/>
        </w:rPr>
        <w:t>Для зручності підрахунку результатів у експерименті взяли участь 100 користувачів соціальних мереж різного віку. Для об</w:t>
      </w:r>
      <w:r w:rsidR="009447B4" w:rsidRPr="000F115E">
        <w:rPr>
          <w:sz w:val="28"/>
          <w:szCs w:val="28"/>
        </w:rPr>
        <w:t>’</w:t>
      </w:r>
      <w:r w:rsidR="009447B4" w:rsidRPr="000F115E">
        <w:rPr>
          <w:sz w:val="28"/>
          <w:szCs w:val="28"/>
          <w:lang w:val="uk-UA"/>
        </w:rPr>
        <w:t>єктивності отриманих результатів питання були запропоновані в індивідуальних повідомленнях, щоб інші учасники не могли бачити відповіді один одного, при цьому проведення експерименту не було широко оголошено. Учасники середнього</w:t>
      </w:r>
      <w:r w:rsidR="001B6BB1" w:rsidRPr="000F115E">
        <w:rPr>
          <w:sz w:val="28"/>
          <w:szCs w:val="28"/>
          <w:lang w:val="uk-UA"/>
        </w:rPr>
        <w:t xml:space="preserve"> та старшого </w:t>
      </w:r>
      <w:r w:rsidR="001B6BB1" w:rsidRPr="000F115E">
        <w:rPr>
          <w:sz w:val="28"/>
          <w:szCs w:val="28"/>
          <w:lang w:val="uk-UA"/>
        </w:rPr>
        <w:lastRenderedPageBreak/>
        <w:t xml:space="preserve">віку одноголосно (100%) дали правильну відповідь про асоціацію з трагічними подіями 11 вересня 2001 року, коли було здійснено терористичний акт, результатом якого стали тисячі жертв. Молоді люди віком до 25 років продемонстрували не такі високі результати, лише 64% з них відповіли на запитання правильно. Аналіз освітнього рівня опитаних учасників засвідчив, що правильні відповіді надіслали саме студенти або випускники ЗВО. </w:t>
      </w:r>
    </w:p>
    <w:p w:rsidR="00AB4111" w:rsidRDefault="001B6BB1" w:rsidP="00925575">
      <w:pPr>
        <w:pStyle w:val="a6"/>
        <w:shd w:val="clear" w:color="auto" w:fill="FFFFFF"/>
        <w:spacing w:before="0" w:beforeAutospacing="0" w:after="0" w:afterAutospacing="0" w:line="360" w:lineRule="auto"/>
        <w:jc w:val="both"/>
        <w:rPr>
          <w:sz w:val="28"/>
          <w:szCs w:val="28"/>
          <w:lang w:val="uk-UA"/>
        </w:rPr>
      </w:pPr>
      <w:r w:rsidRPr="000F115E">
        <w:rPr>
          <w:sz w:val="28"/>
          <w:szCs w:val="28"/>
          <w:lang w:val="uk-UA"/>
        </w:rPr>
        <w:t xml:space="preserve">Другим питанням учасникам було </w:t>
      </w:r>
      <w:r w:rsidRPr="000F115E">
        <w:rPr>
          <w:sz w:val="28"/>
          <w:szCs w:val="28"/>
          <w:lang w:val="en-US"/>
        </w:rPr>
        <w:t xml:space="preserve">What do you remember when you read/hear the words “Ground Zero”? </w:t>
      </w:r>
      <w:r w:rsidR="009447B4" w:rsidRPr="000F115E">
        <w:rPr>
          <w:sz w:val="28"/>
          <w:szCs w:val="28"/>
          <w:lang w:val="uk-UA"/>
        </w:rPr>
        <w:t xml:space="preserve"> </w:t>
      </w:r>
      <w:r w:rsidRPr="000F115E">
        <w:rPr>
          <w:sz w:val="28"/>
          <w:szCs w:val="28"/>
          <w:lang w:val="uk-UA"/>
        </w:rPr>
        <w:t xml:space="preserve">Що ви згадуєте, коли читаєте/чуєте словосполучення </w:t>
      </w:r>
      <w:r w:rsidRPr="000F115E">
        <w:rPr>
          <w:sz w:val="28"/>
          <w:szCs w:val="28"/>
          <w:lang w:val="en-US"/>
        </w:rPr>
        <w:t>Ground</w:t>
      </w:r>
      <w:r w:rsidRPr="000F115E">
        <w:rPr>
          <w:sz w:val="28"/>
          <w:szCs w:val="28"/>
        </w:rPr>
        <w:t xml:space="preserve"> </w:t>
      </w:r>
      <w:r w:rsidRPr="000F115E">
        <w:rPr>
          <w:sz w:val="28"/>
          <w:szCs w:val="28"/>
          <w:lang w:val="en-US"/>
        </w:rPr>
        <w:t>Zero</w:t>
      </w:r>
      <w:r w:rsidRPr="000F115E">
        <w:rPr>
          <w:sz w:val="28"/>
          <w:szCs w:val="28"/>
          <w:lang w:val="uk-UA"/>
        </w:rPr>
        <w:t xml:space="preserve">? Результати другої частини експерименту виявилися не такими високими, як з першим питанням. Лише </w:t>
      </w:r>
      <w:r w:rsidR="0027039A" w:rsidRPr="000F115E">
        <w:rPr>
          <w:sz w:val="28"/>
          <w:szCs w:val="28"/>
          <w:lang w:val="uk-UA"/>
        </w:rPr>
        <w:t>27 учасників (27% відповідно) правильно назвали Меморіал пам’яті жертвам терористичного акту з прізвищами усіх загиблих на місці двох зруйнованих башень-близнюків. Отже, можемо зробити висновок, що прості алюзії не потребують детального, розгорнутого пояснення при перекладі (описового перекладу), тоді як складні алюзії залишаться недоступними для читачів без додаткових коментарів перекладача і використання описового перекладу є необхідністю.</w:t>
      </w:r>
    </w:p>
    <w:p w:rsidR="00AA3C06" w:rsidRPr="004444D6" w:rsidRDefault="00AA3C06" w:rsidP="00DC4E32">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en-US"/>
        </w:rPr>
        <w:t>C</w:t>
      </w:r>
      <w:r w:rsidRPr="004444D6">
        <w:rPr>
          <w:rFonts w:ascii="Times New Roman" w:hAnsi="Times New Roman" w:cs="Times New Roman"/>
          <w:sz w:val="28"/>
          <w:szCs w:val="28"/>
          <w:lang w:val="uk-UA"/>
        </w:rPr>
        <w:t>писок культурних посилань на атаки 11 вересня та соціально-політичний клімат після 9/11 включає різні твори живопису, музику, книги, поезію, комікси, театральні вистави, кінофільми та телевистави.</w:t>
      </w:r>
    </w:p>
    <w:p w:rsidR="00DC4E32" w:rsidRPr="004444D6" w:rsidRDefault="00AA3C06" w:rsidP="00DC4E32">
      <w:pPr>
        <w:shd w:val="clear" w:color="auto" w:fill="FFFFFF"/>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uk-UA"/>
        </w:rPr>
        <w:t xml:space="preserve">Це динамічний список, і він ніколи не зможе задовольнити певні стандарти щодо повноти, оскільки постійно поповнюється новими художніми творами в різних галузях мистецтва, більшість з яких не потребує особливих методів чи способів перекладу, або ж зусилля перекладача можуть бути мінімальними. Вважаємо за потрібне навести найбільш яскраві приклади таких художніх текстів: з класичної музики – </w:t>
      </w:r>
      <w:hyperlink r:id="rId17" w:tooltip="James Adler" w:history="1">
        <w:r w:rsidRPr="004444D6">
          <w:rPr>
            <w:rStyle w:val="a5"/>
            <w:rFonts w:ascii="Times New Roman" w:hAnsi="Times New Roman" w:cs="Times New Roman"/>
            <w:color w:val="auto"/>
            <w:sz w:val="28"/>
            <w:szCs w:val="28"/>
            <w:u w:val="none"/>
            <w:lang w:val="en-US"/>
          </w:rPr>
          <w:t>James</w:t>
        </w:r>
        <w:r w:rsidRPr="004444D6">
          <w:rPr>
            <w:rStyle w:val="a5"/>
            <w:rFonts w:ascii="Times New Roman" w:hAnsi="Times New Roman" w:cs="Times New Roman"/>
            <w:color w:val="auto"/>
            <w:sz w:val="28"/>
            <w:szCs w:val="28"/>
            <w:u w:val="none"/>
            <w:lang w:val="uk-UA"/>
          </w:rPr>
          <w:t xml:space="preserve"> </w:t>
        </w:r>
        <w:r w:rsidRPr="004444D6">
          <w:rPr>
            <w:rStyle w:val="a5"/>
            <w:rFonts w:ascii="Times New Roman" w:hAnsi="Times New Roman" w:cs="Times New Roman"/>
            <w:color w:val="auto"/>
            <w:sz w:val="28"/>
            <w:szCs w:val="28"/>
            <w:u w:val="none"/>
            <w:lang w:val="en-US"/>
          </w:rPr>
          <w:t>Adler</w:t>
        </w:r>
      </w:hyperlink>
      <w:r w:rsidRPr="004444D6">
        <w:rPr>
          <w:rFonts w:ascii="Times New Roman" w:hAnsi="Times New Roman" w:cs="Times New Roman"/>
          <w:sz w:val="28"/>
          <w:szCs w:val="28"/>
          <w:lang w:val="en-US"/>
        </w:rPr>
        <w:t> </w:t>
      </w:r>
      <w:r w:rsidRPr="004444D6">
        <w:rPr>
          <w:rFonts w:ascii="Times New Roman" w:hAnsi="Times New Roman" w:cs="Times New Roman"/>
          <w:sz w:val="28"/>
          <w:szCs w:val="28"/>
          <w:lang w:val="uk-UA"/>
        </w:rPr>
        <w:t>–</w:t>
      </w:r>
      <w:r w:rsidRPr="004444D6">
        <w:rPr>
          <w:rFonts w:ascii="Times New Roman" w:hAnsi="Times New Roman" w:cs="Times New Roman"/>
          <w:sz w:val="28"/>
          <w:szCs w:val="28"/>
          <w:lang w:val="en-US"/>
        </w:rPr>
        <w:t> </w:t>
      </w:r>
      <w:r w:rsidRPr="004444D6">
        <w:rPr>
          <w:rFonts w:ascii="Times New Roman" w:hAnsi="Times New Roman" w:cs="Times New Roman"/>
          <w:i/>
          <w:iCs/>
          <w:sz w:val="28"/>
          <w:szCs w:val="28"/>
          <w:lang w:val="en-US"/>
        </w:rPr>
        <w:t>Reflections</w:t>
      </w:r>
      <w:r w:rsidRPr="004444D6">
        <w:rPr>
          <w:rFonts w:ascii="Times New Roman" w:hAnsi="Times New Roman" w:cs="Times New Roman"/>
          <w:i/>
          <w:iCs/>
          <w:sz w:val="28"/>
          <w:szCs w:val="28"/>
          <w:lang w:val="uk-UA"/>
        </w:rPr>
        <w:t xml:space="preserve"> </w:t>
      </w:r>
      <w:r w:rsidRPr="004444D6">
        <w:rPr>
          <w:rFonts w:ascii="Times New Roman" w:hAnsi="Times New Roman" w:cs="Times New Roman"/>
          <w:i/>
          <w:iCs/>
          <w:sz w:val="28"/>
          <w:szCs w:val="28"/>
          <w:lang w:val="en-US"/>
        </w:rPr>
        <w:t>upon</w:t>
      </w:r>
      <w:r w:rsidRPr="004444D6">
        <w:rPr>
          <w:rFonts w:ascii="Times New Roman" w:hAnsi="Times New Roman" w:cs="Times New Roman"/>
          <w:i/>
          <w:iCs/>
          <w:sz w:val="28"/>
          <w:szCs w:val="28"/>
          <w:lang w:val="uk-UA"/>
        </w:rPr>
        <w:t xml:space="preserve"> </w:t>
      </w:r>
      <w:r w:rsidRPr="004444D6">
        <w:rPr>
          <w:rFonts w:ascii="Times New Roman" w:hAnsi="Times New Roman" w:cs="Times New Roman"/>
          <w:i/>
          <w:iCs/>
          <w:sz w:val="28"/>
          <w:szCs w:val="28"/>
          <w:lang w:val="en-US"/>
        </w:rPr>
        <w:t>a</w:t>
      </w:r>
      <w:r w:rsidRPr="004444D6">
        <w:rPr>
          <w:rFonts w:ascii="Times New Roman" w:hAnsi="Times New Roman" w:cs="Times New Roman"/>
          <w:i/>
          <w:iCs/>
          <w:sz w:val="28"/>
          <w:szCs w:val="28"/>
          <w:lang w:val="uk-UA"/>
        </w:rPr>
        <w:t xml:space="preserve"> </w:t>
      </w:r>
      <w:r w:rsidRPr="004444D6">
        <w:rPr>
          <w:rFonts w:ascii="Times New Roman" w:hAnsi="Times New Roman" w:cs="Times New Roman"/>
          <w:i/>
          <w:iCs/>
          <w:sz w:val="28"/>
          <w:szCs w:val="28"/>
          <w:lang w:val="en-US"/>
        </w:rPr>
        <w:t>September</w:t>
      </w:r>
      <w:r w:rsidRPr="004444D6">
        <w:rPr>
          <w:rFonts w:ascii="Times New Roman" w:hAnsi="Times New Roman" w:cs="Times New Roman"/>
          <w:i/>
          <w:iCs/>
          <w:sz w:val="28"/>
          <w:szCs w:val="28"/>
          <w:lang w:val="uk-UA"/>
        </w:rPr>
        <w:t xml:space="preserve"> </w:t>
      </w:r>
      <w:r w:rsidRPr="004444D6">
        <w:rPr>
          <w:rFonts w:ascii="Times New Roman" w:hAnsi="Times New Roman" w:cs="Times New Roman"/>
          <w:i/>
          <w:iCs/>
          <w:sz w:val="28"/>
          <w:szCs w:val="28"/>
          <w:lang w:val="en-US"/>
        </w:rPr>
        <w:t>morn</w:t>
      </w:r>
      <w:r w:rsidRPr="004444D6">
        <w:rPr>
          <w:rFonts w:ascii="Times New Roman" w:hAnsi="Times New Roman" w:cs="Times New Roman"/>
          <w:sz w:val="28"/>
          <w:szCs w:val="28"/>
          <w:lang w:val="uk-UA"/>
        </w:rPr>
        <w:t xml:space="preserve">; </w:t>
      </w:r>
      <w:hyperlink r:id="rId18" w:tooltip="Lera Auerbach" w:history="1">
        <w:r w:rsidRPr="004444D6">
          <w:rPr>
            <w:rStyle w:val="a5"/>
            <w:rFonts w:ascii="Times New Roman" w:hAnsi="Times New Roman" w:cs="Times New Roman"/>
            <w:color w:val="auto"/>
            <w:sz w:val="28"/>
            <w:szCs w:val="28"/>
            <w:u w:val="none"/>
            <w:lang w:val="en-US"/>
          </w:rPr>
          <w:t>Lera</w:t>
        </w:r>
        <w:r w:rsidRPr="004444D6">
          <w:rPr>
            <w:rStyle w:val="a5"/>
            <w:rFonts w:ascii="Times New Roman" w:hAnsi="Times New Roman" w:cs="Times New Roman"/>
            <w:color w:val="auto"/>
            <w:sz w:val="28"/>
            <w:szCs w:val="28"/>
            <w:u w:val="none"/>
            <w:lang w:val="uk-UA"/>
          </w:rPr>
          <w:t xml:space="preserve"> </w:t>
        </w:r>
        <w:r w:rsidRPr="004444D6">
          <w:rPr>
            <w:rStyle w:val="a5"/>
            <w:rFonts w:ascii="Times New Roman" w:hAnsi="Times New Roman" w:cs="Times New Roman"/>
            <w:color w:val="auto"/>
            <w:sz w:val="28"/>
            <w:szCs w:val="28"/>
            <w:u w:val="none"/>
            <w:lang w:val="en-US"/>
          </w:rPr>
          <w:t>Auerbach</w:t>
        </w:r>
      </w:hyperlink>
      <w:r w:rsidRPr="004444D6">
        <w:rPr>
          <w:rFonts w:ascii="Times New Roman" w:hAnsi="Times New Roman" w:cs="Times New Roman"/>
          <w:sz w:val="28"/>
          <w:szCs w:val="28"/>
          <w:lang w:val="en-US"/>
        </w:rPr>
        <w:t> </w:t>
      </w:r>
      <w:r w:rsidRPr="004444D6">
        <w:rPr>
          <w:rFonts w:ascii="Times New Roman" w:hAnsi="Times New Roman" w:cs="Times New Roman"/>
          <w:sz w:val="28"/>
          <w:szCs w:val="28"/>
          <w:lang w:val="uk-UA"/>
        </w:rPr>
        <w:t xml:space="preserve">– </w:t>
      </w:r>
      <w:r w:rsidRPr="004444D6">
        <w:rPr>
          <w:rFonts w:ascii="Times New Roman" w:hAnsi="Times New Roman" w:cs="Times New Roman"/>
          <w:sz w:val="28"/>
          <w:szCs w:val="28"/>
          <w:lang w:val="en-US"/>
        </w:rPr>
        <w:t>Violin</w:t>
      </w:r>
      <w:r w:rsidRPr="004444D6">
        <w:rPr>
          <w:rFonts w:ascii="Times New Roman" w:hAnsi="Times New Roman" w:cs="Times New Roman"/>
          <w:sz w:val="28"/>
          <w:szCs w:val="28"/>
          <w:lang w:val="uk-UA"/>
        </w:rPr>
        <w:t xml:space="preserve"> </w:t>
      </w:r>
      <w:r w:rsidRPr="004444D6">
        <w:rPr>
          <w:rFonts w:ascii="Times New Roman" w:hAnsi="Times New Roman" w:cs="Times New Roman"/>
          <w:sz w:val="28"/>
          <w:szCs w:val="28"/>
          <w:lang w:val="en-US"/>
        </w:rPr>
        <w:t>Sonata</w:t>
      </w:r>
      <w:r w:rsidRPr="004444D6">
        <w:rPr>
          <w:rFonts w:ascii="Times New Roman" w:hAnsi="Times New Roman" w:cs="Times New Roman"/>
          <w:sz w:val="28"/>
          <w:szCs w:val="28"/>
          <w:lang w:val="uk-UA"/>
        </w:rPr>
        <w:t xml:space="preserve"> </w:t>
      </w:r>
      <w:r w:rsidRPr="004444D6">
        <w:rPr>
          <w:rFonts w:ascii="Times New Roman" w:hAnsi="Times New Roman" w:cs="Times New Roman"/>
          <w:sz w:val="28"/>
          <w:szCs w:val="28"/>
          <w:lang w:val="en-US"/>
        </w:rPr>
        <w:t>no</w:t>
      </w:r>
      <w:r w:rsidR="00DC4E32" w:rsidRPr="004444D6">
        <w:rPr>
          <w:rFonts w:ascii="Times New Roman" w:hAnsi="Times New Roman" w:cs="Times New Roman"/>
          <w:sz w:val="28"/>
          <w:szCs w:val="28"/>
          <w:lang w:val="uk-UA"/>
        </w:rPr>
        <w:t xml:space="preserve">.2 </w:t>
      </w:r>
      <w:r w:rsidR="00DC4E32" w:rsidRPr="004444D6">
        <w:rPr>
          <w:rFonts w:ascii="Times New Roman" w:hAnsi="Times New Roman" w:cs="Times New Roman"/>
          <w:sz w:val="28"/>
          <w:szCs w:val="28"/>
          <w:lang w:val="en-US"/>
        </w:rPr>
        <w:t>“</w:t>
      </w:r>
      <w:r w:rsidRPr="004444D6">
        <w:rPr>
          <w:rFonts w:ascii="Times New Roman" w:hAnsi="Times New Roman" w:cs="Times New Roman"/>
          <w:i/>
          <w:sz w:val="28"/>
          <w:szCs w:val="28"/>
          <w:lang w:val="en-US"/>
        </w:rPr>
        <w:t>September</w:t>
      </w:r>
      <w:r w:rsidR="00DC4E32" w:rsidRPr="004444D6">
        <w:rPr>
          <w:rFonts w:ascii="Times New Roman" w:hAnsi="Times New Roman" w:cs="Times New Roman"/>
          <w:i/>
          <w:sz w:val="28"/>
          <w:szCs w:val="28"/>
          <w:lang w:val="uk-UA"/>
        </w:rPr>
        <w:t xml:space="preserve"> 11</w:t>
      </w:r>
      <w:r w:rsidR="00DC4E32" w:rsidRPr="004444D6">
        <w:rPr>
          <w:rFonts w:ascii="Times New Roman" w:hAnsi="Times New Roman" w:cs="Times New Roman"/>
          <w:sz w:val="28"/>
          <w:szCs w:val="28"/>
          <w:lang w:val="en-US"/>
        </w:rPr>
        <w:t>”</w:t>
      </w:r>
      <w:r w:rsidRPr="004444D6">
        <w:rPr>
          <w:rFonts w:ascii="Times New Roman" w:hAnsi="Times New Roman" w:cs="Times New Roman"/>
          <w:sz w:val="28"/>
          <w:szCs w:val="28"/>
          <w:lang w:val="uk-UA"/>
        </w:rPr>
        <w:t xml:space="preserve">; </w:t>
      </w:r>
      <w:hyperlink r:id="rId19" w:history="1">
        <w:r w:rsidRPr="004444D6">
          <w:rPr>
            <w:rStyle w:val="a5"/>
            <w:rFonts w:ascii="Times New Roman" w:hAnsi="Times New Roman" w:cs="Times New Roman"/>
            <w:color w:val="auto"/>
            <w:sz w:val="28"/>
            <w:szCs w:val="28"/>
            <w:u w:val="none"/>
            <w:lang w:val="en-US"/>
          </w:rPr>
          <w:t>David Del Tredici</w:t>
        </w:r>
      </w:hyperlink>
      <w:r w:rsidRPr="004444D6">
        <w:rPr>
          <w:rFonts w:ascii="Times New Roman" w:hAnsi="Times New Roman" w:cs="Times New Roman"/>
          <w:sz w:val="28"/>
          <w:szCs w:val="28"/>
          <w:lang w:val="en-US"/>
        </w:rPr>
        <w:t> – </w:t>
      </w:r>
      <w:r w:rsidRPr="004444D6">
        <w:rPr>
          <w:rFonts w:ascii="Times New Roman" w:hAnsi="Times New Roman" w:cs="Times New Roman"/>
          <w:i/>
          <w:iCs/>
          <w:sz w:val="28"/>
          <w:szCs w:val="28"/>
          <w:lang w:val="en-US"/>
        </w:rPr>
        <w:t>Missing Towers</w:t>
      </w:r>
      <w:r w:rsidRPr="004444D6">
        <w:rPr>
          <w:rFonts w:ascii="Times New Roman" w:hAnsi="Times New Roman" w:cs="Times New Roman"/>
          <w:iCs/>
          <w:sz w:val="28"/>
          <w:szCs w:val="28"/>
          <w:lang w:val="en-US"/>
        </w:rPr>
        <w:t xml:space="preserve"> (Perpetual Canon)</w:t>
      </w:r>
      <w:r w:rsidRPr="004444D6">
        <w:rPr>
          <w:rFonts w:ascii="Times New Roman" w:hAnsi="Times New Roman" w:cs="Times New Roman"/>
          <w:sz w:val="28"/>
          <w:szCs w:val="28"/>
          <w:lang w:val="en-US"/>
        </w:rPr>
        <w:t>, the third movement of </w:t>
      </w:r>
      <w:r w:rsidRPr="004444D6">
        <w:rPr>
          <w:rFonts w:ascii="Times New Roman" w:hAnsi="Times New Roman" w:cs="Times New Roman"/>
          <w:iCs/>
          <w:sz w:val="28"/>
          <w:szCs w:val="28"/>
          <w:lang w:val="en-US"/>
        </w:rPr>
        <w:t>Gotham Glory</w:t>
      </w:r>
      <w:r w:rsidRPr="004444D6">
        <w:rPr>
          <w:rFonts w:ascii="Times New Roman" w:hAnsi="Times New Roman" w:cs="Times New Roman"/>
          <w:sz w:val="28"/>
          <w:szCs w:val="28"/>
          <w:lang w:val="en-US"/>
        </w:rPr>
        <w:t> for solo piano</w:t>
      </w:r>
      <w:r w:rsidRPr="004444D6">
        <w:rPr>
          <w:rFonts w:ascii="Times New Roman" w:hAnsi="Times New Roman" w:cs="Times New Roman"/>
          <w:sz w:val="28"/>
          <w:szCs w:val="28"/>
          <w:lang w:val="uk-UA"/>
        </w:rPr>
        <w:t>;</w:t>
      </w:r>
      <w:r w:rsidR="00DC4E32" w:rsidRPr="004444D6">
        <w:rPr>
          <w:rFonts w:ascii="Times New Roman" w:hAnsi="Times New Roman" w:cs="Times New Roman"/>
          <w:sz w:val="28"/>
          <w:szCs w:val="28"/>
          <w:lang w:val="uk-UA"/>
        </w:rPr>
        <w:t xml:space="preserve"> </w:t>
      </w:r>
      <w:hyperlink r:id="rId20" w:tooltip="Bechara El Khoury (composer)" w:history="1">
        <w:r w:rsidRPr="004444D6">
          <w:rPr>
            <w:rStyle w:val="a5"/>
            <w:rFonts w:ascii="Times New Roman" w:hAnsi="Times New Roman" w:cs="Times New Roman"/>
            <w:color w:val="auto"/>
            <w:sz w:val="28"/>
            <w:szCs w:val="28"/>
            <w:u w:val="none"/>
            <w:lang w:val="en-US"/>
          </w:rPr>
          <w:t>Bechara El-Khoury</w:t>
        </w:r>
      </w:hyperlink>
      <w:r w:rsidRPr="004444D6">
        <w:rPr>
          <w:rFonts w:ascii="Times New Roman" w:hAnsi="Times New Roman" w:cs="Times New Roman"/>
          <w:sz w:val="28"/>
          <w:szCs w:val="28"/>
          <w:lang w:val="en-US"/>
        </w:rPr>
        <w:t> – </w:t>
      </w:r>
      <w:r w:rsidRPr="004444D6">
        <w:rPr>
          <w:rFonts w:ascii="Times New Roman" w:hAnsi="Times New Roman" w:cs="Times New Roman"/>
          <w:iCs/>
          <w:sz w:val="28"/>
          <w:szCs w:val="28"/>
          <w:lang w:val="en-US"/>
        </w:rPr>
        <w:t xml:space="preserve">New York, </w:t>
      </w:r>
      <w:r w:rsidRPr="004444D6">
        <w:rPr>
          <w:rFonts w:ascii="Times New Roman" w:hAnsi="Times New Roman" w:cs="Times New Roman"/>
          <w:i/>
          <w:iCs/>
          <w:sz w:val="28"/>
          <w:szCs w:val="28"/>
          <w:lang w:val="en-US"/>
        </w:rPr>
        <w:t>Tears and Hope</w:t>
      </w:r>
      <w:r w:rsidRPr="004444D6">
        <w:rPr>
          <w:rFonts w:ascii="Times New Roman" w:hAnsi="Times New Roman" w:cs="Times New Roman"/>
          <w:iCs/>
          <w:sz w:val="28"/>
          <w:szCs w:val="28"/>
          <w:lang w:val="uk-UA"/>
        </w:rPr>
        <w:t>;</w:t>
      </w:r>
      <w:r w:rsidR="00DC4E32" w:rsidRPr="004444D6">
        <w:rPr>
          <w:rFonts w:ascii="Times New Roman" w:hAnsi="Times New Roman" w:cs="Times New Roman"/>
          <w:sz w:val="28"/>
          <w:szCs w:val="28"/>
          <w:lang w:val="uk-UA"/>
        </w:rPr>
        <w:t xml:space="preserve"> </w:t>
      </w:r>
      <w:hyperlink r:id="rId21" w:tooltip="Mohammed Fairouz" w:history="1">
        <w:r w:rsidRPr="004444D6">
          <w:rPr>
            <w:rStyle w:val="a5"/>
            <w:rFonts w:ascii="Times New Roman" w:hAnsi="Times New Roman" w:cs="Times New Roman"/>
            <w:color w:val="auto"/>
            <w:sz w:val="28"/>
            <w:szCs w:val="28"/>
            <w:u w:val="none"/>
            <w:lang w:val="en-US"/>
          </w:rPr>
          <w:t>Mohammed Fairouz</w:t>
        </w:r>
      </w:hyperlink>
      <w:r w:rsidR="00DC4E32" w:rsidRPr="004444D6">
        <w:rPr>
          <w:rFonts w:ascii="Times New Roman" w:hAnsi="Times New Roman" w:cs="Times New Roman"/>
          <w:sz w:val="28"/>
          <w:szCs w:val="28"/>
          <w:lang w:val="en-US"/>
        </w:rPr>
        <w:t> – Symphony No. 4 “</w:t>
      </w:r>
      <w:r w:rsidR="00DC4E32" w:rsidRPr="004444D6">
        <w:rPr>
          <w:rFonts w:ascii="Times New Roman" w:hAnsi="Times New Roman" w:cs="Times New Roman"/>
          <w:i/>
          <w:sz w:val="28"/>
          <w:szCs w:val="28"/>
          <w:lang w:val="en-US"/>
        </w:rPr>
        <w:t>In the Shadow of No Towers</w:t>
      </w:r>
      <w:r w:rsidR="00DC4E32" w:rsidRPr="004444D6">
        <w:rPr>
          <w:rFonts w:ascii="Times New Roman" w:hAnsi="Times New Roman" w:cs="Times New Roman"/>
          <w:sz w:val="28"/>
          <w:szCs w:val="28"/>
          <w:lang w:val="en-US"/>
        </w:rPr>
        <w:t>”</w:t>
      </w:r>
      <w:r w:rsidR="007D1D1E" w:rsidRPr="004444D6">
        <w:rPr>
          <w:rFonts w:ascii="Times New Roman" w:hAnsi="Times New Roman" w:cs="Times New Roman"/>
          <w:sz w:val="28"/>
          <w:szCs w:val="28"/>
          <w:lang w:val="uk-UA"/>
        </w:rPr>
        <w:t xml:space="preserve">; </w:t>
      </w:r>
      <w:hyperlink r:id="rId22" w:tooltip="George Quincy" w:history="1">
        <w:r w:rsidR="007D1D1E" w:rsidRPr="004444D6">
          <w:rPr>
            <w:rStyle w:val="a5"/>
            <w:rFonts w:ascii="Times New Roman" w:hAnsi="Times New Roman" w:cs="Times New Roman"/>
            <w:color w:val="auto"/>
            <w:sz w:val="28"/>
            <w:szCs w:val="28"/>
            <w:u w:val="none"/>
            <w:lang w:val="en-US"/>
          </w:rPr>
          <w:t>George Quincy</w:t>
        </w:r>
      </w:hyperlink>
      <w:r w:rsidR="007D1D1E" w:rsidRPr="004444D6">
        <w:rPr>
          <w:rFonts w:ascii="Times New Roman" w:hAnsi="Times New Roman" w:cs="Times New Roman"/>
          <w:sz w:val="28"/>
          <w:szCs w:val="28"/>
          <w:lang w:val="en-US"/>
        </w:rPr>
        <w:t> – </w:t>
      </w:r>
      <w:r w:rsidR="007D1D1E" w:rsidRPr="004444D6">
        <w:rPr>
          <w:rFonts w:ascii="Times New Roman" w:hAnsi="Times New Roman" w:cs="Times New Roman"/>
          <w:i/>
          <w:iCs/>
          <w:sz w:val="28"/>
          <w:szCs w:val="28"/>
          <w:lang w:val="en-US"/>
        </w:rPr>
        <w:t>Voices from Ground Zero</w:t>
      </w:r>
      <w:r w:rsidR="007D1D1E" w:rsidRPr="004444D6">
        <w:rPr>
          <w:rFonts w:ascii="Times New Roman" w:hAnsi="Times New Roman" w:cs="Times New Roman"/>
          <w:iCs/>
          <w:sz w:val="28"/>
          <w:szCs w:val="28"/>
          <w:lang w:val="uk-UA"/>
        </w:rPr>
        <w:t xml:space="preserve">; </w:t>
      </w:r>
      <w:hyperlink r:id="rId23" w:history="1">
        <w:r w:rsidR="007D1D1E" w:rsidRPr="004444D6">
          <w:rPr>
            <w:rStyle w:val="a5"/>
            <w:rFonts w:ascii="Times New Roman" w:hAnsi="Times New Roman" w:cs="Times New Roman"/>
            <w:color w:val="auto"/>
            <w:sz w:val="28"/>
            <w:szCs w:val="28"/>
            <w:u w:val="none"/>
            <w:lang w:val="en-US"/>
          </w:rPr>
          <w:t>Gary Schocker</w:t>
        </w:r>
      </w:hyperlink>
      <w:r w:rsidR="007D1D1E" w:rsidRPr="004444D6">
        <w:rPr>
          <w:rFonts w:ascii="Times New Roman" w:hAnsi="Times New Roman" w:cs="Times New Roman"/>
          <w:sz w:val="28"/>
          <w:szCs w:val="28"/>
          <w:lang w:val="en-US"/>
        </w:rPr>
        <w:t> – </w:t>
      </w:r>
      <w:r w:rsidR="007D1D1E" w:rsidRPr="004444D6">
        <w:rPr>
          <w:rFonts w:ascii="Times New Roman" w:hAnsi="Times New Roman" w:cs="Times New Roman"/>
          <w:iCs/>
          <w:sz w:val="28"/>
          <w:szCs w:val="28"/>
          <w:lang w:val="en-US"/>
        </w:rPr>
        <w:t xml:space="preserve">A Fond Farewell: </w:t>
      </w:r>
      <w:r w:rsidR="007D1D1E" w:rsidRPr="004444D6">
        <w:rPr>
          <w:rFonts w:ascii="Times New Roman" w:hAnsi="Times New Roman" w:cs="Times New Roman"/>
          <w:i/>
          <w:iCs/>
          <w:sz w:val="28"/>
          <w:szCs w:val="28"/>
          <w:lang w:val="en-US"/>
        </w:rPr>
        <w:t>Meditations on September 11</w:t>
      </w:r>
      <w:r w:rsidR="007D1D1E" w:rsidRPr="004444D6">
        <w:rPr>
          <w:rFonts w:ascii="Times New Roman" w:hAnsi="Times New Roman" w:cs="Times New Roman"/>
          <w:iCs/>
          <w:sz w:val="28"/>
          <w:szCs w:val="28"/>
          <w:lang w:val="uk-UA"/>
        </w:rPr>
        <w:t xml:space="preserve">; </w:t>
      </w:r>
      <w:hyperlink r:id="rId24" w:history="1">
        <w:r w:rsidR="007D1D1E" w:rsidRPr="004444D6">
          <w:rPr>
            <w:rStyle w:val="a5"/>
            <w:rFonts w:ascii="Times New Roman" w:hAnsi="Times New Roman" w:cs="Times New Roman"/>
            <w:color w:val="auto"/>
            <w:sz w:val="28"/>
            <w:szCs w:val="28"/>
            <w:u w:val="none"/>
            <w:lang w:val="en-US"/>
          </w:rPr>
          <w:t>Charles Wuorinen</w:t>
        </w:r>
      </w:hyperlink>
      <w:r w:rsidR="007D1D1E" w:rsidRPr="004444D6">
        <w:rPr>
          <w:rFonts w:ascii="Times New Roman" w:hAnsi="Times New Roman" w:cs="Times New Roman"/>
          <w:sz w:val="28"/>
          <w:szCs w:val="28"/>
          <w:lang w:val="en-US"/>
        </w:rPr>
        <w:t> – </w:t>
      </w:r>
      <w:r w:rsidR="007D1D1E" w:rsidRPr="004444D6">
        <w:rPr>
          <w:rFonts w:ascii="Times New Roman" w:hAnsi="Times New Roman" w:cs="Times New Roman"/>
          <w:i/>
          <w:iCs/>
          <w:sz w:val="28"/>
          <w:szCs w:val="28"/>
          <w:lang w:val="en-US"/>
        </w:rPr>
        <w:t>September 11, 2001</w:t>
      </w:r>
      <w:r w:rsidR="007D1D1E" w:rsidRPr="004444D6">
        <w:rPr>
          <w:rFonts w:ascii="Times New Roman" w:hAnsi="Times New Roman" w:cs="Times New Roman"/>
          <w:iCs/>
          <w:sz w:val="28"/>
          <w:szCs w:val="28"/>
          <w:lang w:val="uk-UA"/>
        </w:rPr>
        <w:t xml:space="preserve">. Мистецькі художні витвори, що містять в назві сумну дату, теж не потребують особливих зусиль перекладача для донесення суті творів читачам: </w:t>
      </w:r>
      <w:r w:rsidR="007D1D1E" w:rsidRPr="004444D6">
        <w:rPr>
          <w:rFonts w:ascii="Times New Roman" w:hAnsi="Times New Roman" w:cs="Times New Roman"/>
          <w:i/>
          <w:iCs/>
          <w:sz w:val="28"/>
          <w:szCs w:val="28"/>
          <w:shd w:val="clear" w:color="auto" w:fill="FFFFFF"/>
          <w:lang w:val="uk-UA"/>
        </w:rPr>
        <w:t xml:space="preserve">9/11 </w:t>
      </w:r>
      <w:r w:rsidR="007D1D1E" w:rsidRPr="004444D6">
        <w:rPr>
          <w:rFonts w:ascii="Times New Roman" w:hAnsi="Times New Roman" w:cs="Times New Roman"/>
          <w:i/>
          <w:iCs/>
          <w:sz w:val="28"/>
          <w:szCs w:val="28"/>
          <w:shd w:val="clear" w:color="auto" w:fill="FFFFFF"/>
        </w:rPr>
        <w:t>Flipbook</w:t>
      </w:r>
      <w:r w:rsidR="007D1D1E" w:rsidRPr="004444D6">
        <w:rPr>
          <w:rFonts w:ascii="Times New Roman" w:hAnsi="Times New Roman" w:cs="Times New Roman"/>
          <w:sz w:val="28"/>
          <w:szCs w:val="28"/>
          <w:shd w:val="clear" w:color="auto" w:fill="FFFFFF"/>
          <w:vertAlign w:val="superscript"/>
          <w:lang w:val="uk-UA"/>
        </w:rPr>
        <w:t xml:space="preserve"> </w:t>
      </w:r>
      <w:r w:rsidR="007D1D1E" w:rsidRPr="004444D6">
        <w:rPr>
          <w:rFonts w:ascii="Times New Roman" w:hAnsi="Times New Roman" w:cs="Times New Roman"/>
          <w:sz w:val="28"/>
          <w:szCs w:val="28"/>
          <w:shd w:val="clear" w:color="auto" w:fill="FFFFFF"/>
          <w:lang w:val="uk-UA"/>
        </w:rPr>
        <w:t>(2005–</w:t>
      </w:r>
      <w:r w:rsidR="007D1D1E" w:rsidRPr="004444D6">
        <w:rPr>
          <w:rFonts w:ascii="Times New Roman" w:hAnsi="Times New Roman" w:cs="Times New Roman"/>
          <w:sz w:val="28"/>
          <w:szCs w:val="28"/>
          <w:shd w:val="clear" w:color="auto" w:fill="FFFFFF"/>
        </w:rPr>
        <w:t>present</w:t>
      </w:r>
      <w:r w:rsidR="007D1D1E" w:rsidRPr="004444D6">
        <w:rPr>
          <w:rFonts w:ascii="Times New Roman" w:hAnsi="Times New Roman" w:cs="Times New Roman"/>
          <w:sz w:val="28"/>
          <w:szCs w:val="28"/>
          <w:shd w:val="clear" w:color="auto" w:fill="FFFFFF"/>
          <w:lang w:val="uk-UA"/>
        </w:rPr>
        <w:t xml:space="preserve">)автора Скотта Блейка повертає аудиторію до хронічки страшних подій 11 вересня. </w:t>
      </w:r>
    </w:p>
    <w:p w:rsidR="00064DFC" w:rsidRDefault="007D1D1E" w:rsidP="00DC4E32">
      <w:pPr>
        <w:shd w:val="clear" w:color="auto" w:fill="FFFFFF"/>
        <w:spacing w:after="0" w:line="360" w:lineRule="auto"/>
        <w:ind w:firstLine="709"/>
        <w:jc w:val="both"/>
        <w:rPr>
          <w:rFonts w:ascii="Times New Roman" w:hAnsi="Times New Roman" w:cs="Times New Roman"/>
          <w:sz w:val="28"/>
          <w:szCs w:val="28"/>
          <w:shd w:val="clear" w:color="auto" w:fill="FFFFFF"/>
          <w:lang w:val="uk-UA"/>
        </w:rPr>
      </w:pPr>
      <w:r w:rsidRPr="004444D6">
        <w:rPr>
          <w:rFonts w:ascii="Times New Roman" w:hAnsi="Times New Roman" w:cs="Times New Roman"/>
          <w:iCs/>
          <w:sz w:val="28"/>
          <w:szCs w:val="28"/>
          <w:lang w:val="uk-UA"/>
        </w:rPr>
        <w:t xml:space="preserve">Фільм </w:t>
      </w:r>
      <w:hyperlink r:id="rId25" w:history="1">
        <w:r w:rsidRPr="004444D6">
          <w:rPr>
            <w:rStyle w:val="a5"/>
            <w:rFonts w:ascii="Times New Roman" w:hAnsi="Times New Roman" w:cs="Times New Roman"/>
            <w:i/>
            <w:iCs/>
            <w:color w:val="auto"/>
            <w:sz w:val="28"/>
            <w:szCs w:val="28"/>
            <w:u w:val="none"/>
            <w:shd w:val="clear" w:color="auto" w:fill="FFFFFF"/>
            <w:lang w:val="uk-UA"/>
          </w:rPr>
          <w:t xml:space="preserve">11'09"01 </w:t>
        </w:r>
        <w:r w:rsidRPr="004444D6">
          <w:rPr>
            <w:rStyle w:val="a5"/>
            <w:rFonts w:ascii="Times New Roman" w:hAnsi="Times New Roman" w:cs="Times New Roman"/>
            <w:i/>
            <w:iCs/>
            <w:color w:val="auto"/>
            <w:sz w:val="28"/>
            <w:szCs w:val="28"/>
            <w:u w:val="none"/>
            <w:shd w:val="clear" w:color="auto" w:fill="FFFFFF"/>
            <w:lang w:val="en-US"/>
          </w:rPr>
          <w:t>September</w:t>
        </w:r>
        <w:r w:rsidRPr="004444D6">
          <w:rPr>
            <w:rStyle w:val="a5"/>
            <w:rFonts w:ascii="Times New Roman" w:hAnsi="Times New Roman" w:cs="Times New Roman"/>
            <w:i/>
            <w:iCs/>
            <w:color w:val="auto"/>
            <w:sz w:val="28"/>
            <w:szCs w:val="28"/>
            <w:u w:val="none"/>
            <w:shd w:val="clear" w:color="auto" w:fill="FFFFFF"/>
            <w:lang w:val="uk-UA"/>
          </w:rPr>
          <w:t xml:space="preserve"> 11</w:t>
        </w:r>
      </w:hyperlink>
      <w:r w:rsidRPr="004444D6">
        <w:rPr>
          <w:rFonts w:ascii="Times New Roman" w:hAnsi="Times New Roman" w:cs="Times New Roman"/>
          <w:sz w:val="28"/>
          <w:szCs w:val="28"/>
          <w:shd w:val="clear" w:color="auto" w:fill="FFFFFF"/>
          <w:lang w:val="en-US"/>
        </w:rPr>
        <w:t> </w:t>
      </w:r>
      <w:r w:rsidRPr="004444D6">
        <w:rPr>
          <w:rFonts w:ascii="Times New Roman" w:hAnsi="Times New Roman" w:cs="Times New Roman"/>
          <w:sz w:val="28"/>
          <w:szCs w:val="28"/>
          <w:shd w:val="clear" w:color="auto" w:fill="FFFFFF"/>
          <w:lang w:val="uk-UA"/>
        </w:rPr>
        <w:t xml:space="preserve">(2002), знятий інтернаціональним колективом авторів, демонструє ставлення до трагедії в різних країнах. Франко-американський документальний фільм </w:t>
      </w:r>
      <w:hyperlink r:id="rId26" w:history="1">
        <w:r w:rsidRPr="004444D6">
          <w:rPr>
            <w:rStyle w:val="a5"/>
            <w:rFonts w:ascii="Times New Roman" w:hAnsi="Times New Roman" w:cs="Times New Roman"/>
            <w:iCs/>
            <w:color w:val="auto"/>
            <w:sz w:val="28"/>
            <w:szCs w:val="28"/>
            <w:u w:val="none"/>
            <w:shd w:val="clear" w:color="auto" w:fill="FFFFFF"/>
            <w:lang w:val="uk-UA"/>
          </w:rPr>
          <w:t>9/11</w:t>
        </w:r>
      </w:hyperlink>
      <w:r w:rsidRPr="004444D6">
        <w:rPr>
          <w:rFonts w:ascii="Times New Roman" w:hAnsi="Times New Roman" w:cs="Times New Roman"/>
          <w:sz w:val="28"/>
          <w:szCs w:val="28"/>
          <w:shd w:val="clear" w:color="auto" w:fill="FFFFFF"/>
          <w:lang w:val="uk-UA"/>
        </w:rPr>
        <w:t xml:space="preserve"> (2002 року), знятий каналом </w:t>
      </w:r>
      <w:hyperlink r:id="rId27" w:tooltip="CBS" w:history="1">
        <w:r w:rsidRPr="004444D6">
          <w:rPr>
            <w:rStyle w:val="a5"/>
            <w:rFonts w:ascii="Times New Roman" w:hAnsi="Times New Roman" w:cs="Times New Roman"/>
            <w:color w:val="auto"/>
            <w:sz w:val="28"/>
            <w:szCs w:val="28"/>
            <w:u w:val="none"/>
            <w:shd w:val="clear" w:color="auto" w:fill="FFFFFF"/>
            <w:lang w:val="en-US"/>
          </w:rPr>
          <w:t>CBS</w:t>
        </w:r>
      </w:hyperlink>
      <w:r w:rsidRPr="004444D6">
        <w:rPr>
          <w:rFonts w:ascii="Times New Roman" w:hAnsi="Times New Roman" w:cs="Times New Roman"/>
          <w:sz w:val="28"/>
          <w:szCs w:val="28"/>
          <w:lang w:val="uk-UA"/>
        </w:rPr>
        <w:t xml:space="preserve">, як і багато інших фільмів, містить в назві всім знайому сумну дату або </w:t>
      </w:r>
      <w:r w:rsidR="00DC4E32" w:rsidRPr="004444D6">
        <w:rPr>
          <w:rFonts w:ascii="Times New Roman" w:hAnsi="Times New Roman" w:cs="Times New Roman"/>
          <w:sz w:val="28"/>
          <w:szCs w:val="28"/>
          <w:lang w:val="uk-UA"/>
        </w:rPr>
        <w:t>згадку про музей на її місці (</w:t>
      </w:r>
      <w:hyperlink r:id="rId28" w:history="1">
        <w:r w:rsidR="00DC4E32" w:rsidRPr="004444D6">
          <w:rPr>
            <w:rStyle w:val="a5"/>
            <w:rFonts w:ascii="Times New Roman" w:hAnsi="Times New Roman" w:cs="Times New Roman"/>
            <w:i/>
            <w:iCs/>
            <w:color w:val="auto"/>
            <w:sz w:val="28"/>
            <w:szCs w:val="28"/>
            <w:u w:val="none"/>
            <w:shd w:val="clear" w:color="auto" w:fill="FFFFFF"/>
          </w:rPr>
          <w:t>Hotel</w:t>
        </w:r>
        <w:r w:rsidR="00DC4E32" w:rsidRPr="004444D6">
          <w:rPr>
            <w:rStyle w:val="a5"/>
            <w:rFonts w:ascii="Times New Roman" w:hAnsi="Times New Roman" w:cs="Times New Roman"/>
            <w:i/>
            <w:iCs/>
            <w:color w:val="auto"/>
            <w:sz w:val="28"/>
            <w:szCs w:val="28"/>
            <w:u w:val="none"/>
            <w:shd w:val="clear" w:color="auto" w:fill="FFFFFF"/>
            <w:lang w:val="uk-UA"/>
          </w:rPr>
          <w:t xml:space="preserve"> </w:t>
        </w:r>
        <w:r w:rsidR="00DC4E32" w:rsidRPr="004444D6">
          <w:rPr>
            <w:rStyle w:val="a5"/>
            <w:rFonts w:ascii="Times New Roman" w:hAnsi="Times New Roman" w:cs="Times New Roman"/>
            <w:i/>
            <w:iCs/>
            <w:color w:val="auto"/>
            <w:sz w:val="28"/>
            <w:szCs w:val="28"/>
            <w:u w:val="none"/>
            <w:shd w:val="clear" w:color="auto" w:fill="FFFFFF"/>
          </w:rPr>
          <w:t>Ground</w:t>
        </w:r>
        <w:r w:rsidR="00DC4E32" w:rsidRPr="004444D6">
          <w:rPr>
            <w:rStyle w:val="a5"/>
            <w:rFonts w:ascii="Times New Roman" w:hAnsi="Times New Roman" w:cs="Times New Roman"/>
            <w:i/>
            <w:iCs/>
            <w:color w:val="auto"/>
            <w:sz w:val="28"/>
            <w:szCs w:val="28"/>
            <w:u w:val="none"/>
            <w:shd w:val="clear" w:color="auto" w:fill="FFFFFF"/>
            <w:lang w:val="uk-UA"/>
          </w:rPr>
          <w:t xml:space="preserve"> </w:t>
        </w:r>
        <w:r w:rsidR="00DC4E32" w:rsidRPr="004444D6">
          <w:rPr>
            <w:rStyle w:val="a5"/>
            <w:rFonts w:ascii="Times New Roman" w:hAnsi="Times New Roman" w:cs="Times New Roman"/>
            <w:i/>
            <w:iCs/>
            <w:color w:val="auto"/>
            <w:sz w:val="28"/>
            <w:szCs w:val="28"/>
            <w:u w:val="none"/>
            <w:shd w:val="clear" w:color="auto" w:fill="FFFFFF"/>
          </w:rPr>
          <w:t>Zero</w:t>
        </w:r>
      </w:hyperlink>
      <w:r w:rsidR="00DC4E32" w:rsidRPr="004444D6">
        <w:rPr>
          <w:rFonts w:ascii="Times New Roman" w:hAnsi="Times New Roman" w:cs="Times New Roman"/>
          <w:iCs/>
          <w:sz w:val="28"/>
          <w:szCs w:val="28"/>
          <w:shd w:val="clear" w:color="auto" w:fill="FFFFFF"/>
          <w:lang w:val="uk-UA"/>
        </w:rPr>
        <w:t>)</w:t>
      </w:r>
      <w:r w:rsidRPr="004444D6">
        <w:rPr>
          <w:rFonts w:ascii="Times New Roman" w:hAnsi="Times New Roman" w:cs="Times New Roman"/>
          <w:sz w:val="28"/>
          <w:szCs w:val="28"/>
          <w:lang w:val="uk-UA"/>
        </w:rPr>
        <w:t xml:space="preserve">.  </w:t>
      </w:r>
      <w:r w:rsidR="00DC4E32" w:rsidRPr="004444D6">
        <w:rPr>
          <w:rFonts w:ascii="Times New Roman" w:hAnsi="Times New Roman" w:cs="Times New Roman"/>
          <w:sz w:val="28"/>
          <w:szCs w:val="28"/>
          <w:lang w:val="uk-UA"/>
        </w:rPr>
        <w:t>Вірш польської поетеси Віслави Шимбрської (</w:t>
      </w:r>
      <w:hyperlink r:id="rId29" w:history="1">
        <w:r w:rsidR="00DC4E32" w:rsidRPr="004444D6">
          <w:rPr>
            <w:rStyle w:val="a5"/>
            <w:rFonts w:ascii="Times New Roman" w:hAnsi="Times New Roman" w:cs="Times New Roman"/>
            <w:color w:val="auto"/>
            <w:sz w:val="28"/>
            <w:szCs w:val="28"/>
            <w:u w:val="none"/>
            <w:shd w:val="clear" w:color="auto" w:fill="FFFFFF"/>
          </w:rPr>
          <w:t>Wis</w:t>
        </w:r>
        <w:r w:rsidR="00DC4E32" w:rsidRPr="004444D6">
          <w:rPr>
            <w:rStyle w:val="a5"/>
            <w:rFonts w:ascii="Times New Roman" w:hAnsi="Times New Roman" w:cs="Times New Roman"/>
            <w:color w:val="auto"/>
            <w:sz w:val="28"/>
            <w:szCs w:val="28"/>
            <w:u w:val="none"/>
            <w:shd w:val="clear" w:color="auto" w:fill="FFFFFF"/>
            <w:lang w:val="uk-UA"/>
          </w:rPr>
          <w:t>ł</w:t>
        </w:r>
        <w:r w:rsidR="00DC4E32" w:rsidRPr="004444D6">
          <w:rPr>
            <w:rStyle w:val="a5"/>
            <w:rFonts w:ascii="Times New Roman" w:hAnsi="Times New Roman" w:cs="Times New Roman"/>
            <w:color w:val="auto"/>
            <w:sz w:val="28"/>
            <w:szCs w:val="28"/>
            <w:u w:val="none"/>
            <w:shd w:val="clear" w:color="auto" w:fill="FFFFFF"/>
          </w:rPr>
          <w:t>awa</w:t>
        </w:r>
        <w:r w:rsidR="00DC4E32" w:rsidRPr="004444D6">
          <w:rPr>
            <w:rStyle w:val="a5"/>
            <w:rFonts w:ascii="Times New Roman" w:hAnsi="Times New Roman" w:cs="Times New Roman"/>
            <w:color w:val="auto"/>
            <w:sz w:val="28"/>
            <w:szCs w:val="28"/>
            <w:u w:val="none"/>
            <w:shd w:val="clear" w:color="auto" w:fill="FFFFFF"/>
            <w:lang w:val="uk-UA"/>
          </w:rPr>
          <w:t xml:space="preserve"> </w:t>
        </w:r>
        <w:r w:rsidR="00DC4E32" w:rsidRPr="004444D6">
          <w:rPr>
            <w:rStyle w:val="a5"/>
            <w:rFonts w:ascii="Times New Roman" w:hAnsi="Times New Roman" w:cs="Times New Roman"/>
            <w:color w:val="auto"/>
            <w:sz w:val="28"/>
            <w:szCs w:val="28"/>
            <w:u w:val="none"/>
            <w:shd w:val="clear" w:color="auto" w:fill="FFFFFF"/>
          </w:rPr>
          <w:t>Szymborska</w:t>
        </w:r>
      </w:hyperlink>
      <w:r w:rsidR="00DC4E32" w:rsidRPr="004444D6">
        <w:rPr>
          <w:rFonts w:ascii="Times New Roman" w:hAnsi="Times New Roman" w:cs="Times New Roman"/>
          <w:sz w:val="28"/>
          <w:szCs w:val="28"/>
          <w:lang w:val="uk-UA"/>
        </w:rPr>
        <w:t xml:space="preserve">) </w:t>
      </w:r>
      <w:r w:rsidR="00DC4E32" w:rsidRPr="004444D6">
        <w:rPr>
          <w:rFonts w:ascii="Times New Roman" w:hAnsi="Times New Roman" w:cs="Times New Roman"/>
          <w:i/>
          <w:iCs/>
          <w:sz w:val="28"/>
          <w:szCs w:val="28"/>
          <w:shd w:val="clear" w:color="auto" w:fill="FFFFFF"/>
        </w:rPr>
        <w:t>Photograph</w:t>
      </w:r>
      <w:r w:rsidR="00DC4E32" w:rsidRPr="004444D6">
        <w:rPr>
          <w:rFonts w:ascii="Times New Roman" w:hAnsi="Times New Roman" w:cs="Times New Roman"/>
          <w:i/>
          <w:iCs/>
          <w:sz w:val="28"/>
          <w:szCs w:val="28"/>
          <w:shd w:val="clear" w:color="auto" w:fill="FFFFFF"/>
          <w:lang w:val="uk-UA"/>
        </w:rPr>
        <w:t xml:space="preserve"> </w:t>
      </w:r>
      <w:r w:rsidR="00DC4E32" w:rsidRPr="004444D6">
        <w:rPr>
          <w:rFonts w:ascii="Times New Roman" w:hAnsi="Times New Roman" w:cs="Times New Roman"/>
          <w:i/>
          <w:iCs/>
          <w:sz w:val="28"/>
          <w:szCs w:val="28"/>
          <w:shd w:val="clear" w:color="auto" w:fill="FFFFFF"/>
        </w:rPr>
        <w:t>from</w:t>
      </w:r>
      <w:r w:rsidR="00DC4E32" w:rsidRPr="004444D6">
        <w:rPr>
          <w:rFonts w:ascii="Times New Roman" w:hAnsi="Times New Roman" w:cs="Times New Roman"/>
          <w:i/>
          <w:iCs/>
          <w:sz w:val="28"/>
          <w:szCs w:val="28"/>
          <w:shd w:val="clear" w:color="auto" w:fill="FFFFFF"/>
          <w:lang w:val="uk-UA"/>
        </w:rPr>
        <w:t xml:space="preserve"> </w:t>
      </w:r>
      <w:r w:rsidR="00DC4E32" w:rsidRPr="004444D6">
        <w:rPr>
          <w:rFonts w:ascii="Times New Roman" w:hAnsi="Times New Roman" w:cs="Times New Roman"/>
          <w:i/>
          <w:iCs/>
          <w:sz w:val="28"/>
          <w:szCs w:val="28"/>
          <w:shd w:val="clear" w:color="auto" w:fill="FFFFFF"/>
        </w:rPr>
        <w:t>September</w:t>
      </w:r>
      <w:r w:rsidR="00DC4E32" w:rsidRPr="004444D6">
        <w:rPr>
          <w:rFonts w:ascii="Times New Roman" w:hAnsi="Times New Roman" w:cs="Times New Roman"/>
          <w:i/>
          <w:iCs/>
          <w:sz w:val="28"/>
          <w:szCs w:val="28"/>
          <w:shd w:val="clear" w:color="auto" w:fill="FFFFFF"/>
          <w:lang w:val="uk-UA"/>
        </w:rPr>
        <w:t xml:space="preserve"> 11</w:t>
      </w:r>
      <w:r w:rsidR="00DC4E32" w:rsidRPr="004444D6">
        <w:rPr>
          <w:rFonts w:ascii="Times New Roman" w:hAnsi="Times New Roman" w:cs="Times New Roman"/>
          <w:sz w:val="28"/>
          <w:szCs w:val="28"/>
          <w:shd w:val="clear" w:color="auto" w:fill="FFFFFF"/>
        </w:rPr>
        <w:t> </w:t>
      </w:r>
      <w:r w:rsidR="00DC4E32" w:rsidRPr="004444D6">
        <w:rPr>
          <w:rFonts w:ascii="Times New Roman" w:hAnsi="Times New Roman" w:cs="Times New Roman"/>
          <w:sz w:val="28"/>
          <w:szCs w:val="28"/>
          <w:shd w:val="clear" w:color="auto" w:fill="FFFFFF"/>
          <w:lang w:val="uk-UA"/>
        </w:rPr>
        <w:t>(2002 року) теж містить просту алюзію на співчуття і підтримку американців іншими народами в сумні часи трагедії [</w:t>
      </w:r>
      <w:r w:rsidR="00064DFC">
        <w:rPr>
          <w:rFonts w:ascii="Times New Roman" w:hAnsi="Times New Roman" w:cs="Times New Roman"/>
          <w:sz w:val="28"/>
          <w:szCs w:val="28"/>
          <w:shd w:val="clear" w:color="auto" w:fill="FFFFFF"/>
          <w:lang w:val="uk-UA"/>
        </w:rPr>
        <w:t>5</w:t>
      </w:r>
      <w:r w:rsidR="00064DFC" w:rsidRPr="00064DFC">
        <w:rPr>
          <w:rFonts w:ascii="Times New Roman" w:hAnsi="Times New Roman" w:cs="Times New Roman"/>
          <w:sz w:val="28"/>
          <w:szCs w:val="28"/>
          <w:shd w:val="clear" w:color="auto" w:fill="FFFFFF"/>
          <w:lang w:val="uk-UA"/>
        </w:rPr>
        <w:t>7</w:t>
      </w:r>
      <w:r w:rsidR="00B7575C" w:rsidRPr="00B7575C">
        <w:rPr>
          <w:rFonts w:ascii="Times New Roman" w:hAnsi="Times New Roman" w:cs="Times New Roman"/>
          <w:sz w:val="28"/>
          <w:szCs w:val="28"/>
          <w:shd w:val="clear" w:color="auto" w:fill="FFFFFF"/>
          <w:lang w:val="uk-UA"/>
        </w:rPr>
        <w:t xml:space="preserve">]. </w:t>
      </w:r>
    </w:p>
    <w:p w:rsidR="00AB4111" w:rsidRPr="00064DFC" w:rsidRDefault="00064DFC" w:rsidP="00064DFC">
      <w:pPr>
        <w:jc w:val="cente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br w:type="page"/>
      </w:r>
      <w:r w:rsidR="00AB4111" w:rsidRPr="004444D6">
        <w:rPr>
          <w:rFonts w:ascii="Times New Roman" w:eastAsia="Times New Roman" w:hAnsi="Times New Roman" w:cs="Times New Roman"/>
          <w:b/>
          <w:sz w:val="28"/>
          <w:szCs w:val="28"/>
          <w:lang w:val="uk-UA" w:eastAsia="ru-RU"/>
        </w:rPr>
        <w:lastRenderedPageBreak/>
        <w:t>Висновки</w:t>
      </w:r>
    </w:p>
    <w:p w:rsidR="00EC2C38" w:rsidRPr="004444D6" w:rsidRDefault="00AB4111" w:rsidP="00AB4111">
      <w:pPr>
        <w:shd w:val="clear" w:color="auto" w:fill="FFFFFF"/>
        <w:spacing w:after="0" w:line="360" w:lineRule="auto"/>
        <w:ind w:firstLine="709"/>
        <w:jc w:val="both"/>
        <w:rPr>
          <w:sz w:val="28"/>
          <w:szCs w:val="28"/>
          <w:shd w:val="clear" w:color="auto" w:fill="FFFFFF"/>
          <w:lang w:val="uk-UA"/>
        </w:rPr>
      </w:pPr>
      <w:r w:rsidRPr="004444D6">
        <w:rPr>
          <w:rFonts w:ascii="Times New Roman" w:eastAsia="Times New Roman" w:hAnsi="Times New Roman" w:cs="Times New Roman"/>
          <w:sz w:val="28"/>
          <w:szCs w:val="28"/>
          <w:lang w:val="uk-UA" w:eastAsia="ru-RU"/>
        </w:rPr>
        <w:t xml:space="preserve">У роботі була розглянута проблема визначення поняття алюзії, а також було проаналізовано відсилання до раніше написаного літературного </w:t>
      </w:r>
      <w:r w:rsidR="0052385D" w:rsidRPr="004444D6">
        <w:rPr>
          <w:rFonts w:ascii="Times New Roman" w:eastAsia="Times New Roman" w:hAnsi="Times New Roman" w:cs="Times New Roman"/>
          <w:sz w:val="28"/>
          <w:szCs w:val="28"/>
          <w:lang w:val="uk-UA" w:eastAsia="ru-RU"/>
        </w:rPr>
        <w:t xml:space="preserve">або пісенного, кінематографічного </w:t>
      </w:r>
      <w:r w:rsidRPr="004444D6">
        <w:rPr>
          <w:rFonts w:ascii="Times New Roman" w:eastAsia="Times New Roman" w:hAnsi="Times New Roman" w:cs="Times New Roman"/>
          <w:sz w:val="28"/>
          <w:szCs w:val="28"/>
          <w:lang w:val="uk-UA" w:eastAsia="ru-RU"/>
        </w:rPr>
        <w:t>твору, що створює імпліцитне значення в новому творі.</w:t>
      </w:r>
      <w:r w:rsidR="000F115E" w:rsidRPr="004444D6">
        <w:rPr>
          <w:rFonts w:ascii="Times New Roman" w:eastAsia="Times New Roman" w:hAnsi="Times New Roman" w:cs="Times New Roman"/>
          <w:sz w:val="28"/>
          <w:szCs w:val="28"/>
          <w:lang w:val="uk-UA" w:eastAsia="ru-RU"/>
        </w:rPr>
        <w:t xml:space="preserve"> </w:t>
      </w:r>
      <w:r w:rsidR="00EC2C38" w:rsidRPr="004444D6">
        <w:rPr>
          <w:rFonts w:ascii="Times New Roman" w:hAnsi="Times New Roman" w:cs="Times New Roman"/>
          <w:sz w:val="28"/>
          <w:szCs w:val="28"/>
          <w:shd w:val="clear" w:color="auto" w:fill="FFFFFF"/>
          <w:lang w:val="uk-UA"/>
        </w:rPr>
        <w:t>Алюзія є  особливим видом посилання, натяку на певні, відомі обом сторонам спілкування, подіям, ситуаціям, явищам, вона об’єднує як універсальні, так і специфічні риси художніх і публіцистичних текстів.</w:t>
      </w:r>
      <w:r w:rsidR="00EC2C38" w:rsidRPr="004444D6">
        <w:rPr>
          <w:sz w:val="28"/>
          <w:szCs w:val="28"/>
          <w:shd w:val="clear" w:color="auto" w:fill="FFFFFF"/>
          <w:lang w:val="uk-UA"/>
        </w:rPr>
        <w:t xml:space="preserve"> </w:t>
      </w:r>
    </w:p>
    <w:p w:rsidR="00EC2C38" w:rsidRPr="004444D6" w:rsidRDefault="00EC2C38" w:rsidP="00EC2C38">
      <w:pPr>
        <w:spacing w:after="0" w:line="360" w:lineRule="auto"/>
        <w:ind w:firstLine="709"/>
        <w:jc w:val="both"/>
        <w:rPr>
          <w:rFonts w:ascii="Times New Roman" w:hAnsi="Times New Roman" w:cs="Times New Roman"/>
          <w:bCs/>
          <w:sz w:val="28"/>
          <w:szCs w:val="28"/>
          <w:lang w:val="uk-UA"/>
        </w:rPr>
      </w:pPr>
      <w:r w:rsidRPr="004444D6">
        <w:rPr>
          <w:rFonts w:ascii="Times New Roman" w:hAnsi="Times New Roman" w:cs="Times New Roman"/>
          <w:sz w:val="28"/>
          <w:szCs w:val="28"/>
          <w:shd w:val="clear" w:color="auto" w:fill="FFFFFF"/>
          <w:lang w:val="uk-UA"/>
        </w:rPr>
        <w:t>Се</w:t>
      </w:r>
      <w:r w:rsidR="00A048C4" w:rsidRPr="004444D6">
        <w:rPr>
          <w:rFonts w:ascii="Times New Roman" w:hAnsi="Times New Roman" w:cs="Times New Roman"/>
          <w:sz w:val="28"/>
          <w:szCs w:val="28"/>
          <w:shd w:val="clear" w:color="auto" w:fill="FFFFFF"/>
          <w:lang w:val="uk-UA"/>
        </w:rPr>
        <w:t>р</w:t>
      </w:r>
      <w:r w:rsidRPr="004444D6">
        <w:rPr>
          <w:rFonts w:ascii="Times New Roman" w:hAnsi="Times New Roman" w:cs="Times New Roman"/>
          <w:sz w:val="28"/>
          <w:szCs w:val="28"/>
          <w:shd w:val="clear" w:color="auto" w:fill="FFFFFF"/>
          <w:lang w:val="uk-UA"/>
        </w:rPr>
        <w:t xml:space="preserve">ед функцій алюзій в текстах вважаємо за потрібне виділити </w:t>
      </w:r>
      <w:r w:rsidRPr="004444D6">
        <w:rPr>
          <w:rFonts w:ascii="Times New Roman" w:hAnsi="Times New Roman" w:cs="Times New Roman"/>
          <w:bCs/>
          <w:sz w:val="28"/>
          <w:szCs w:val="28"/>
          <w:lang w:val="uk-UA"/>
        </w:rPr>
        <w:t>наступні:</w:t>
      </w:r>
    </w:p>
    <w:p w:rsidR="00EC2C38" w:rsidRPr="004444D6" w:rsidRDefault="00EC2C38" w:rsidP="00EC2C38">
      <w:pPr>
        <w:spacing w:after="0" w:line="360" w:lineRule="auto"/>
        <w:jc w:val="both"/>
        <w:rPr>
          <w:rFonts w:ascii="Times New Roman" w:hAnsi="Times New Roman" w:cs="Times New Roman"/>
          <w:bCs/>
          <w:sz w:val="28"/>
          <w:szCs w:val="28"/>
          <w:lang w:val="uk-UA"/>
        </w:rPr>
      </w:pPr>
      <w:r w:rsidRPr="004444D6">
        <w:rPr>
          <w:rFonts w:ascii="Times New Roman" w:hAnsi="Times New Roman" w:cs="Times New Roman"/>
          <w:bCs/>
          <w:sz w:val="28"/>
          <w:szCs w:val="28"/>
          <w:lang w:val="uk-UA"/>
        </w:rPr>
        <w:t xml:space="preserve">оцінно-характеризуюча; орнаментальна; асоціативна; стилістична  (гіперболи, порівняння, метафори), засіб вираження </w:t>
      </w:r>
      <w:r w:rsidRPr="004444D6">
        <w:rPr>
          <w:rFonts w:ascii="Times New Roman" w:hAnsi="Times New Roman" w:cs="Times New Roman"/>
          <w:sz w:val="28"/>
          <w:szCs w:val="28"/>
          <w:lang w:val="uk-UA"/>
        </w:rPr>
        <w:t>комічного й іронічного ефекту;</w:t>
      </w:r>
      <w:r w:rsidRPr="004444D6">
        <w:rPr>
          <w:rFonts w:ascii="Times New Roman" w:hAnsi="Times New Roman" w:cs="Times New Roman"/>
          <w:bCs/>
          <w:sz w:val="28"/>
          <w:szCs w:val="28"/>
          <w:lang w:val="uk-UA"/>
        </w:rPr>
        <w:t xml:space="preserve"> </w:t>
      </w:r>
      <w:r w:rsidRPr="004444D6">
        <w:rPr>
          <w:rFonts w:ascii="Times New Roman" w:hAnsi="Times New Roman" w:cs="Times New Roman"/>
          <w:sz w:val="28"/>
          <w:szCs w:val="28"/>
          <w:lang w:val="uk-UA"/>
        </w:rPr>
        <w:t>підсилення гостроти проблеми; відтворення суспільно-політичної атмосфери;</w:t>
      </w:r>
    </w:p>
    <w:p w:rsidR="00EC2C38" w:rsidRPr="004444D6" w:rsidRDefault="00EC2C38" w:rsidP="00A048C4">
      <w:pPr>
        <w:spacing w:after="0" w:line="360" w:lineRule="auto"/>
        <w:jc w:val="both"/>
        <w:rPr>
          <w:rFonts w:ascii="Times New Roman" w:hAnsi="Times New Roman" w:cs="Times New Roman"/>
          <w:sz w:val="28"/>
          <w:szCs w:val="28"/>
          <w:lang w:val="uk-UA"/>
        </w:rPr>
      </w:pPr>
      <w:r w:rsidRPr="004444D6">
        <w:rPr>
          <w:rFonts w:ascii="Times New Roman" w:hAnsi="Times New Roman" w:cs="Times New Roman"/>
          <w:sz w:val="28"/>
          <w:szCs w:val="28"/>
          <w:lang w:val="uk-UA"/>
        </w:rPr>
        <w:t>полемічна.</w:t>
      </w:r>
    </w:p>
    <w:p w:rsidR="00AB4111" w:rsidRPr="004444D6" w:rsidRDefault="00AB4111" w:rsidP="00A048C4">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4444D6">
        <w:rPr>
          <w:rFonts w:ascii="Times New Roman" w:eastAsia="Times New Roman" w:hAnsi="Times New Roman" w:cs="Times New Roman"/>
          <w:sz w:val="28"/>
          <w:szCs w:val="28"/>
          <w:lang w:val="uk-UA" w:eastAsia="ru-RU"/>
        </w:rPr>
        <w:t>Нами було виявлено, що відповідно до різних критеріїв існує декілька видів класифікацій алюзій, всі вони мають право на існування, оскільки всі види алюзій можуть бути відслідковані в текстах оригіналу та у перекладі</w:t>
      </w:r>
      <w:r w:rsidR="0052385D" w:rsidRPr="004444D6">
        <w:rPr>
          <w:rFonts w:ascii="Times New Roman" w:eastAsia="Times New Roman" w:hAnsi="Times New Roman" w:cs="Times New Roman"/>
          <w:sz w:val="28"/>
          <w:szCs w:val="28"/>
          <w:lang w:val="uk-UA" w:eastAsia="ru-RU"/>
        </w:rPr>
        <w:t xml:space="preserve"> (або за потреби, у коментарі перекладача)</w:t>
      </w:r>
      <w:r w:rsidRPr="004444D6">
        <w:rPr>
          <w:rFonts w:ascii="Times New Roman" w:eastAsia="Times New Roman" w:hAnsi="Times New Roman" w:cs="Times New Roman"/>
          <w:sz w:val="28"/>
          <w:szCs w:val="28"/>
          <w:lang w:val="uk-UA" w:eastAsia="ru-RU"/>
        </w:rPr>
        <w:t>.</w:t>
      </w:r>
    </w:p>
    <w:p w:rsidR="00EC2C38" w:rsidRPr="004444D6" w:rsidRDefault="00EC2C38" w:rsidP="00EC2C38">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uk-UA"/>
        </w:rPr>
        <w:t>Варто зазначити, що переклад алюзій –  доволі складний процес передачі авторських думок, культурних особливостей та інтертекстуальнихзв’язків.</w:t>
      </w:r>
    </w:p>
    <w:p w:rsidR="00EC2C38" w:rsidRPr="004444D6" w:rsidRDefault="00EC2C38" w:rsidP="00EC2C38">
      <w:pPr>
        <w:spacing w:after="0" w:line="360" w:lineRule="auto"/>
        <w:ind w:firstLine="709"/>
        <w:jc w:val="both"/>
        <w:rPr>
          <w:rFonts w:ascii="Times New Roman" w:hAnsi="Times New Roman" w:cs="Times New Roman"/>
          <w:sz w:val="28"/>
          <w:szCs w:val="28"/>
          <w:lang w:val="uk-UA"/>
        </w:rPr>
      </w:pPr>
      <w:r w:rsidRPr="004444D6">
        <w:rPr>
          <w:rFonts w:ascii="Times New Roman" w:hAnsi="Times New Roman" w:cs="Times New Roman"/>
          <w:sz w:val="28"/>
          <w:szCs w:val="28"/>
          <w:lang w:val="uk-UA"/>
        </w:rPr>
        <w:t>Спеціалісти застосовують різні класифікації підходів щодо перекладу алюзій. Наприклад:</w:t>
      </w:r>
    </w:p>
    <w:p w:rsidR="00EC2C38" w:rsidRPr="004444D6" w:rsidRDefault="00EC2C38" w:rsidP="00EC2C38">
      <w:pPr>
        <w:pStyle w:val="a4"/>
        <w:spacing w:after="0" w:line="360" w:lineRule="auto"/>
        <w:ind w:left="709"/>
        <w:jc w:val="both"/>
        <w:rPr>
          <w:rFonts w:ascii="Times New Roman" w:hAnsi="Times New Roman" w:cs="Times New Roman"/>
          <w:sz w:val="28"/>
          <w:szCs w:val="28"/>
          <w:lang w:val="uk-UA"/>
        </w:rPr>
      </w:pPr>
      <w:r w:rsidRPr="004444D6">
        <w:rPr>
          <w:rFonts w:ascii="Times New Roman" w:hAnsi="Times New Roman" w:cs="Times New Roman"/>
          <w:sz w:val="28"/>
          <w:szCs w:val="28"/>
          <w:lang w:val="uk-UA"/>
        </w:rPr>
        <w:t>а) внутрішній (стильовий контраст) та зовнішній (шрифт, типографія, маркування);</w:t>
      </w:r>
    </w:p>
    <w:p w:rsidR="00EC2C38" w:rsidRPr="004444D6" w:rsidRDefault="00EC2C38" w:rsidP="00EC2C38">
      <w:pPr>
        <w:pStyle w:val="a4"/>
        <w:spacing w:after="0" w:line="360" w:lineRule="auto"/>
        <w:ind w:left="709"/>
        <w:jc w:val="both"/>
        <w:rPr>
          <w:rFonts w:ascii="Times New Roman" w:hAnsi="Times New Roman" w:cs="Times New Roman"/>
          <w:sz w:val="28"/>
          <w:szCs w:val="28"/>
          <w:lang w:val="uk-UA"/>
        </w:rPr>
      </w:pPr>
      <w:r w:rsidRPr="004444D6">
        <w:rPr>
          <w:rFonts w:ascii="Times New Roman" w:hAnsi="Times New Roman" w:cs="Times New Roman"/>
          <w:sz w:val="28"/>
          <w:szCs w:val="28"/>
          <w:lang w:val="uk-UA"/>
        </w:rPr>
        <w:t>б) різноманітні цитування (фольклорні, міфологічні, біблійні);</w:t>
      </w:r>
    </w:p>
    <w:p w:rsidR="00EC2C38" w:rsidRPr="004444D6" w:rsidRDefault="00EC2C38" w:rsidP="00EC2C38">
      <w:pPr>
        <w:pStyle w:val="a4"/>
        <w:spacing w:after="0" w:line="360" w:lineRule="auto"/>
        <w:ind w:left="709"/>
        <w:jc w:val="both"/>
        <w:rPr>
          <w:rFonts w:ascii="Times New Roman" w:hAnsi="Times New Roman" w:cs="Times New Roman"/>
          <w:sz w:val="28"/>
          <w:szCs w:val="28"/>
          <w:lang w:val="uk-UA"/>
        </w:rPr>
      </w:pPr>
      <w:r w:rsidRPr="004444D6">
        <w:rPr>
          <w:rFonts w:ascii="Times New Roman" w:hAnsi="Times New Roman" w:cs="Times New Roman"/>
          <w:sz w:val="28"/>
          <w:szCs w:val="28"/>
          <w:lang w:val="uk-UA"/>
        </w:rPr>
        <w:t>в) використання поширених фразеологізмів;</w:t>
      </w:r>
    </w:p>
    <w:p w:rsidR="00EC2C38" w:rsidRPr="004444D6" w:rsidRDefault="00EC2C38" w:rsidP="00EC2C38">
      <w:pPr>
        <w:pStyle w:val="a4"/>
        <w:spacing w:after="0" w:line="360" w:lineRule="auto"/>
        <w:ind w:left="709"/>
        <w:jc w:val="both"/>
        <w:rPr>
          <w:rStyle w:val="a3"/>
          <w:rFonts w:ascii="Times New Roman" w:hAnsi="Times New Roman" w:cs="Times New Roman"/>
          <w:i w:val="0"/>
          <w:iCs w:val="0"/>
          <w:sz w:val="28"/>
          <w:szCs w:val="28"/>
        </w:rPr>
      </w:pPr>
      <w:r w:rsidRPr="004444D6">
        <w:rPr>
          <w:rFonts w:ascii="Times New Roman" w:hAnsi="Times New Roman" w:cs="Times New Roman"/>
          <w:sz w:val="28"/>
          <w:szCs w:val="28"/>
          <w:lang w:val="uk-UA"/>
        </w:rPr>
        <w:t>г) можлива компенсація, що виникає у випадку втрати алюзії</w:t>
      </w:r>
      <w:r w:rsidRPr="004444D6">
        <w:rPr>
          <w:rFonts w:ascii="Times New Roman" w:hAnsi="Times New Roman" w:cs="Times New Roman"/>
          <w:sz w:val="28"/>
          <w:szCs w:val="28"/>
        </w:rPr>
        <w:t>.</w:t>
      </w:r>
    </w:p>
    <w:p w:rsidR="00AB4111" w:rsidRPr="004444D6" w:rsidRDefault="00AB4111" w:rsidP="00AB411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4444D6">
        <w:rPr>
          <w:rFonts w:ascii="Times New Roman" w:eastAsia="Times New Roman" w:hAnsi="Times New Roman" w:cs="Times New Roman"/>
          <w:sz w:val="28"/>
          <w:szCs w:val="28"/>
          <w:lang w:val="uk-UA" w:eastAsia="ru-RU"/>
        </w:rPr>
        <w:t>Розглянуте нами поняття адекватності перекладу алюзій  включає в себе три компоненти:</w:t>
      </w:r>
    </w:p>
    <w:p w:rsidR="00AB4111" w:rsidRPr="004444D6" w:rsidRDefault="00AB4111" w:rsidP="00AB4111">
      <w:pPr>
        <w:pStyle w:val="a4"/>
        <w:numPr>
          <w:ilvl w:val="0"/>
          <w:numId w:val="5"/>
        </w:numPr>
        <w:shd w:val="clear" w:color="auto" w:fill="FFFFFF"/>
        <w:spacing w:after="0" w:line="360" w:lineRule="auto"/>
        <w:jc w:val="both"/>
        <w:rPr>
          <w:rFonts w:ascii="Times New Roman" w:eastAsia="Times New Roman" w:hAnsi="Times New Roman" w:cs="Times New Roman"/>
          <w:sz w:val="28"/>
          <w:szCs w:val="28"/>
          <w:lang w:val="uk-UA" w:eastAsia="ru-RU"/>
        </w:rPr>
      </w:pPr>
      <w:r w:rsidRPr="004444D6">
        <w:rPr>
          <w:rFonts w:ascii="Times New Roman" w:eastAsia="Times New Roman" w:hAnsi="Times New Roman" w:cs="Times New Roman"/>
          <w:sz w:val="28"/>
          <w:szCs w:val="28"/>
          <w:lang w:val="uk-UA" w:eastAsia="ru-RU"/>
        </w:rPr>
        <w:t>правильна, точна і повна передача змісту оригіналу;</w:t>
      </w:r>
    </w:p>
    <w:p w:rsidR="00AB4111" w:rsidRPr="004444D6" w:rsidRDefault="00AB4111" w:rsidP="00AB4111">
      <w:pPr>
        <w:pStyle w:val="a4"/>
        <w:numPr>
          <w:ilvl w:val="0"/>
          <w:numId w:val="5"/>
        </w:numPr>
        <w:shd w:val="clear" w:color="auto" w:fill="FFFFFF"/>
        <w:spacing w:after="0" w:line="360" w:lineRule="auto"/>
        <w:jc w:val="both"/>
        <w:rPr>
          <w:rFonts w:ascii="Times New Roman" w:eastAsia="Times New Roman" w:hAnsi="Times New Roman" w:cs="Times New Roman"/>
          <w:sz w:val="28"/>
          <w:szCs w:val="28"/>
          <w:lang w:val="uk-UA" w:eastAsia="ru-RU"/>
        </w:rPr>
      </w:pPr>
      <w:r w:rsidRPr="004444D6">
        <w:rPr>
          <w:rFonts w:ascii="Times New Roman" w:eastAsia="Times New Roman" w:hAnsi="Times New Roman" w:cs="Times New Roman"/>
          <w:sz w:val="28"/>
          <w:szCs w:val="28"/>
          <w:lang w:val="uk-UA" w:eastAsia="ru-RU"/>
        </w:rPr>
        <w:t xml:space="preserve"> передача мовної форми оригіналу; </w:t>
      </w:r>
    </w:p>
    <w:p w:rsidR="00AB4111" w:rsidRPr="004444D6" w:rsidRDefault="00AB4111" w:rsidP="00AB4111">
      <w:pPr>
        <w:pStyle w:val="a4"/>
        <w:numPr>
          <w:ilvl w:val="0"/>
          <w:numId w:val="5"/>
        </w:numPr>
        <w:shd w:val="clear" w:color="auto" w:fill="FFFFFF"/>
        <w:spacing w:after="0" w:line="360" w:lineRule="auto"/>
        <w:jc w:val="both"/>
        <w:rPr>
          <w:rFonts w:ascii="Times New Roman" w:eastAsia="Times New Roman" w:hAnsi="Times New Roman" w:cs="Times New Roman"/>
          <w:sz w:val="28"/>
          <w:szCs w:val="28"/>
          <w:lang w:val="uk-UA" w:eastAsia="ru-RU"/>
        </w:rPr>
      </w:pPr>
      <w:r w:rsidRPr="004444D6">
        <w:rPr>
          <w:rFonts w:ascii="Times New Roman" w:eastAsia="Times New Roman" w:hAnsi="Times New Roman" w:cs="Times New Roman"/>
          <w:sz w:val="28"/>
          <w:szCs w:val="28"/>
          <w:lang w:val="uk-UA" w:eastAsia="ru-RU"/>
        </w:rPr>
        <w:lastRenderedPageBreak/>
        <w:t xml:space="preserve">бездоганна правильність мови, на який робиться переклад. </w:t>
      </w:r>
    </w:p>
    <w:p w:rsidR="00AB4111" w:rsidRPr="004444D6" w:rsidRDefault="00AB4111" w:rsidP="00AB411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4444D6">
        <w:rPr>
          <w:rFonts w:ascii="Times New Roman" w:eastAsia="Times New Roman" w:hAnsi="Times New Roman" w:cs="Times New Roman"/>
          <w:sz w:val="28"/>
          <w:szCs w:val="28"/>
          <w:lang w:val="uk-UA" w:eastAsia="ru-RU"/>
        </w:rPr>
        <w:t>Неможливо переоцінити роль соціокультурного фактору при перекладі алюзій. Читачі/слухачі як в мові-джерелі, так і в мові-меті мають бути готовими до сприйняття алюзій завдяки своєму рівню обізнаності з історією, релігією, літературою як своєї країни, так і країни мови-мети, і світової культури в цілому. Ми прийшли до висновку, що підняття культурного рівня перекладачів,  читачів/слухачів дасть змогу гідно оцінити алюзії автора в оригінальному тексті, не дась їм змоги загубитися або бути недооціненими</w:t>
      </w:r>
      <w:r w:rsidR="0052385D" w:rsidRPr="004444D6">
        <w:rPr>
          <w:rFonts w:ascii="Times New Roman" w:eastAsia="Times New Roman" w:hAnsi="Times New Roman" w:cs="Times New Roman"/>
          <w:sz w:val="28"/>
          <w:szCs w:val="28"/>
          <w:lang w:val="uk-UA" w:eastAsia="ru-RU"/>
        </w:rPr>
        <w:t>, збагачуючи таким чином прецедентні знання аудиторії та збагачуючи їхню соціокультурну компетенцію</w:t>
      </w:r>
      <w:r w:rsidRPr="004444D6">
        <w:rPr>
          <w:rFonts w:ascii="Times New Roman" w:eastAsia="Times New Roman" w:hAnsi="Times New Roman" w:cs="Times New Roman"/>
          <w:sz w:val="28"/>
          <w:szCs w:val="28"/>
          <w:lang w:val="uk-UA" w:eastAsia="ru-RU"/>
        </w:rPr>
        <w:t>.</w:t>
      </w:r>
    </w:p>
    <w:p w:rsidR="00AB4111" w:rsidRPr="004444D6" w:rsidRDefault="00AB4111" w:rsidP="00AB411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4444D6">
        <w:rPr>
          <w:rFonts w:ascii="Times New Roman" w:eastAsia="Times New Roman" w:hAnsi="Times New Roman" w:cs="Times New Roman"/>
          <w:sz w:val="28"/>
          <w:szCs w:val="28"/>
          <w:lang w:val="uk-UA" w:eastAsia="ru-RU"/>
        </w:rPr>
        <w:t xml:space="preserve">В результаті дослідження було виявлено, що алюзії на рівні сюжету не викликають складнощів при передачі на іншу мову; в той же час алюзії на рівні окремих слів, власних імен можуть бути досить складними для перекладача, причому багато в чому через різницю культур і відсутність тих чи інших </w:t>
      </w:r>
      <w:r w:rsidR="003D4CB5" w:rsidRPr="004444D6">
        <w:rPr>
          <w:rFonts w:ascii="Times New Roman" w:eastAsia="Times New Roman" w:hAnsi="Times New Roman" w:cs="Times New Roman"/>
          <w:sz w:val="28"/>
          <w:szCs w:val="28"/>
          <w:lang w:val="uk-UA" w:eastAsia="ru-RU"/>
        </w:rPr>
        <w:t xml:space="preserve">прецедентних </w:t>
      </w:r>
      <w:r w:rsidRPr="004444D6">
        <w:rPr>
          <w:rFonts w:ascii="Times New Roman" w:eastAsia="Times New Roman" w:hAnsi="Times New Roman" w:cs="Times New Roman"/>
          <w:sz w:val="28"/>
          <w:szCs w:val="28"/>
          <w:lang w:val="uk-UA" w:eastAsia="ru-RU"/>
        </w:rPr>
        <w:t xml:space="preserve">культурних знань у мові оригіналу. Наше дослідження </w:t>
      </w:r>
      <w:r w:rsidR="003D4CB5" w:rsidRPr="004444D6">
        <w:rPr>
          <w:rFonts w:ascii="Times New Roman" w:eastAsia="Times New Roman" w:hAnsi="Times New Roman" w:cs="Times New Roman"/>
          <w:sz w:val="28"/>
          <w:szCs w:val="28"/>
          <w:lang w:val="uk-UA" w:eastAsia="ru-RU"/>
        </w:rPr>
        <w:t>засвідч</w:t>
      </w:r>
      <w:r w:rsidRPr="004444D6">
        <w:rPr>
          <w:rFonts w:ascii="Times New Roman" w:eastAsia="Times New Roman" w:hAnsi="Times New Roman" w:cs="Times New Roman"/>
          <w:sz w:val="28"/>
          <w:szCs w:val="28"/>
          <w:lang w:val="uk-UA" w:eastAsia="ru-RU"/>
        </w:rPr>
        <w:t>ує, що найчастіше необхідний перекладацький коментар</w:t>
      </w:r>
      <w:r w:rsidR="0052385D" w:rsidRPr="004444D6">
        <w:rPr>
          <w:rFonts w:ascii="Times New Roman" w:eastAsia="Times New Roman" w:hAnsi="Times New Roman" w:cs="Times New Roman"/>
          <w:sz w:val="28"/>
          <w:szCs w:val="28"/>
          <w:lang w:val="uk-UA" w:eastAsia="ru-RU"/>
        </w:rPr>
        <w:t xml:space="preserve"> у вигляді описового перекладу</w:t>
      </w:r>
      <w:r w:rsidRPr="004444D6">
        <w:rPr>
          <w:rFonts w:ascii="Times New Roman" w:eastAsia="Times New Roman" w:hAnsi="Times New Roman" w:cs="Times New Roman"/>
          <w:sz w:val="28"/>
          <w:szCs w:val="28"/>
          <w:lang w:val="uk-UA" w:eastAsia="ru-RU"/>
        </w:rPr>
        <w:t>, однак було також виявлено, що існують випадки, коли переклад алюзії тільки ускладнює розуміння тексту для читачів і може бути опущеним.</w:t>
      </w:r>
    </w:p>
    <w:p w:rsidR="00064DFC" w:rsidRDefault="00AB4111" w:rsidP="00AB411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4444D6">
        <w:rPr>
          <w:rFonts w:ascii="Times New Roman" w:eastAsia="Times New Roman" w:hAnsi="Times New Roman" w:cs="Times New Roman"/>
          <w:sz w:val="28"/>
          <w:szCs w:val="28"/>
          <w:lang w:val="uk-UA" w:eastAsia="ru-RU"/>
        </w:rPr>
        <w:t>Розглянута нами проблема в сучасній лінгвістиці є досить актуальною, і наше дослідження буде мати практичну значимість для подальшого аналізу функціонування алюзій в тексті перекладу.</w:t>
      </w:r>
      <w:r w:rsidR="000F115E" w:rsidRPr="004444D6">
        <w:rPr>
          <w:rFonts w:ascii="Times New Roman" w:eastAsia="Times New Roman" w:hAnsi="Times New Roman" w:cs="Times New Roman"/>
          <w:sz w:val="28"/>
          <w:szCs w:val="28"/>
          <w:lang w:val="uk-UA" w:eastAsia="ru-RU"/>
        </w:rPr>
        <w:t xml:space="preserve"> Дослідження може слугувати основою для подальшого вивчення окремих аспектів вживання та перекладу різних видів алюзій. </w:t>
      </w:r>
      <w:r w:rsidR="00246173" w:rsidRPr="004444D6">
        <w:rPr>
          <w:rFonts w:ascii="Times New Roman" w:eastAsia="Times New Roman" w:hAnsi="Times New Roman" w:cs="Times New Roman"/>
          <w:sz w:val="28"/>
          <w:szCs w:val="28"/>
          <w:lang w:val="uk-UA" w:eastAsia="ru-RU"/>
        </w:rPr>
        <w:t>Так, розглянуте нами питання про розпізнавання алюзій у прислів’ях та антиприс</w:t>
      </w:r>
      <w:r w:rsidR="00A161CC" w:rsidRPr="004444D6">
        <w:rPr>
          <w:rFonts w:ascii="Times New Roman" w:eastAsia="Times New Roman" w:hAnsi="Times New Roman" w:cs="Times New Roman"/>
          <w:sz w:val="28"/>
          <w:szCs w:val="28"/>
          <w:lang w:val="uk-UA" w:eastAsia="ru-RU"/>
        </w:rPr>
        <w:t xml:space="preserve">лів’ях, їхнє функціонування в мовах оригіналу та меті перекладу може бути предметом окремого дослідження. Проблема соціокультурного контексту та його ролі у сприйнятті алюзій представниками різних мовних культур </w:t>
      </w:r>
      <w:r w:rsidR="003D4CB5" w:rsidRPr="004444D6">
        <w:rPr>
          <w:rFonts w:ascii="Times New Roman" w:eastAsia="Times New Roman" w:hAnsi="Times New Roman" w:cs="Times New Roman"/>
          <w:sz w:val="28"/>
          <w:szCs w:val="28"/>
          <w:lang w:val="uk-UA" w:eastAsia="ru-RU"/>
        </w:rPr>
        <w:t>(прості алюзії, літературні алюзії, пое</w:t>
      </w:r>
      <w:r w:rsidR="00CD20F3">
        <w:rPr>
          <w:rFonts w:ascii="Times New Roman" w:eastAsia="Times New Roman" w:hAnsi="Times New Roman" w:cs="Times New Roman"/>
          <w:sz w:val="28"/>
          <w:szCs w:val="28"/>
          <w:lang w:val="uk-UA" w:eastAsia="ru-RU"/>
        </w:rPr>
        <w:t>тичні алюзії, прислів’я та анти</w:t>
      </w:r>
      <w:r w:rsidR="003D4CB5" w:rsidRPr="004444D6">
        <w:rPr>
          <w:rFonts w:ascii="Times New Roman" w:eastAsia="Times New Roman" w:hAnsi="Times New Roman" w:cs="Times New Roman"/>
          <w:sz w:val="28"/>
          <w:szCs w:val="28"/>
          <w:lang w:val="uk-UA" w:eastAsia="ru-RU"/>
        </w:rPr>
        <w:t>прислів’я</w:t>
      </w:r>
      <w:r w:rsidR="00CD20F3" w:rsidRPr="00CD20F3">
        <w:rPr>
          <w:rFonts w:ascii="Times New Roman" w:eastAsia="Times New Roman" w:hAnsi="Times New Roman" w:cs="Times New Roman"/>
          <w:sz w:val="28"/>
          <w:szCs w:val="28"/>
          <w:lang w:val="uk-UA" w:eastAsia="ru-RU"/>
        </w:rPr>
        <w:t xml:space="preserve">, </w:t>
      </w:r>
      <w:r w:rsidR="00CD20F3">
        <w:rPr>
          <w:rFonts w:ascii="Times New Roman" w:eastAsia="Times New Roman" w:hAnsi="Times New Roman" w:cs="Times New Roman"/>
          <w:sz w:val="28"/>
          <w:szCs w:val="28"/>
          <w:lang w:val="uk-UA" w:eastAsia="ru-RU"/>
        </w:rPr>
        <w:t>казки, прізвиська</w:t>
      </w:r>
      <w:r w:rsidR="003D4CB5" w:rsidRPr="004444D6">
        <w:rPr>
          <w:rFonts w:ascii="Times New Roman" w:eastAsia="Times New Roman" w:hAnsi="Times New Roman" w:cs="Times New Roman"/>
          <w:sz w:val="28"/>
          <w:szCs w:val="28"/>
          <w:lang w:val="uk-UA" w:eastAsia="ru-RU"/>
        </w:rPr>
        <w:t xml:space="preserve">) є широкою, важливою і цікавою для окремого наукового пошуку. Можливим варіантом дослідження є </w:t>
      </w:r>
      <w:r w:rsidR="003D4CB5" w:rsidRPr="004444D6">
        <w:rPr>
          <w:rFonts w:ascii="Times New Roman" w:eastAsia="Times New Roman" w:hAnsi="Times New Roman" w:cs="Times New Roman"/>
          <w:sz w:val="28"/>
          <w:szCs w:val="28"/>
          <w:lang w:val="uk-UA" w:eastAsia="ru-RU"/>
        </w:rPr>
        <w:lastRenderedPageBreak/>
        <w:t xml:space="preserve">використання алюзій в оригінальному творі (літературному або кінематографічному) та тексті перекладу.  </w:t>
      </w:r>
    </w:p>
    <w:p w:rsidR="006F6331" w:rsidRPr="004724AA" w:rsidRDefault="00064DFC" w:rsidP="00064DFC">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br w:type="page"/>
      </w:r>
    </w:p>
    <w:p w:rsidR="00B2455F" w:rsidRPr="00CD20F3" w:rsidRDefault="006F6331" w:rsidP="00CD20F3">
      <w:pPr>
        <w:jc w:val="center"/>
        <w:rPr>
          <w:rFonts w:ascii="Times New Roman" w:eastAsia="Times New Roman" w:hAnsi="Times New Roman" w:cs="Times New Roman"/>
          <w:sz w:val="28"/>
          <w:szCs w:val="28"/>
          <w:lang w:val="uk-UA" w:eastAsia="ru-RU"/>
        </w:rPr>
      </w:pPr>
      <w:r w:rsidRPr="006F6331">
        <w:rPr>
          <w:rFonts w:ascii="Times New Roman" w:eastAsia="Times New Roman" w:hAnsi="Times New Roman" w:cs="Times New Roman"/>
          <w:b/>
          <w:sz w:val="28"/>
          <w:szCs w:val="28"/>
          <w:lang w:val="en-US" w:eastAsia="ru-RU"/>
        </w:rPr>
        <w:lastRenderedPageBreak/>
        <w:t>Summary</w:t>
      </w:r>
    </w:p>
    <w:p w:rsidR="006F6331" w:rsidRPr="006F6331" w:rsidRDefault="006F6331" w:rsidP="006F6331">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6F6331">
        <w:rPr>
          <w:rFonts w:ascii="Times New Roman" w:eastAsia="Times New Roman" w:hAnsi="Times New Roman" w:cs="Times New Roman"/>
          <w:sz w:val="28"/>
          <w:szCs w:val="28"/>
          <w:lang w:val="en-US" w:eastAsia="ru-RU"/>
        </w:rPr>
        <w:t>Allusion is a special kind of reference, a hint at certain, known to both parties of communication, events, situations, phenomena; its nature, as a phenomenon, is complex and multifaceted; at the same time, it combines both universal and specific features, especially when it comes to the existence of such situations in reality, where either one of a pair of languages ​​is used for translation, or in both of them. Indeed, allusion as a linguistic and cultural phenomenon is the object of study of several scientific disciplines and the object of numerous studies that are constantly updated. Such attention from scholars in various fields indicates the importance of this phenomenon both for individual languages ​​and for a pair of languages ​​used in translation.</w:t>
      </w:r>
    </w:p>
    <w:p w:rsidR="006F6331" w:rsidRPr="006F6331" w:rsidRDefault="006F6331" w:rsidP="006F6331">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6F6331">
        <w:rPr>
          <w:rFonts w:ascii="Times New Roman" w:eastAsia="Times New Roman" w:hAnsi="Times New Roman" w:cs="Times New Roman"/>
          <w:sz w:val="28"/>
          <w:szCs w:val="28"/>
          <w:lang w:val="en-US" w:eastAsia="ru-RU"/>
        </w:rPr>
        <w:t>At the same time, it should be noted that both freshness and traditionalism, but in both cases, the effectiveness of allusions and their accurate use in a particular context of communication certainly makes them relevant and modern. It is worth agreeing that allusions affect almost all spheres of social life. The specificity of allusions is manifested in the reliance on known (both the general public and a separate, narrow group of communicators) facts, phenomena, events, which are certainly clearly perceived by all participants in communication. Otherwise, due to the ambiguity of perception, such hints-allusions will lose their relevance, and hence any meaning of their use. This situation becomes even more complicated when translating texts of various kinds that contain allusions. In the process of translation, either universal, well-known things must be used, or the translator is forced to use a descriptive translation. At the same time, it should be noted that each country, and hence each culture has its own and unique phenomena and events, its own perception of hints at certain situations, which further complicates the process of translating texts with allusions, which, as a consequence, makes translated the text is less dynamic, burdened with certain, sometimes quite long, explanations and comments.</w:t>
      </w:r>
    </w:p>
    <w:p w:rsidR="006F6331" w:rsidRDefault="006F6331" w:rsidP="006F6331">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6F6331">
        <w:rPr>
          <w:rFonts w:ascii="Times New Roman" w:eastAsia="Times New Roman" w:hAnsi="Times New Roman" w:cs="Times New Roman"/>
          <w:sz w:val="28"/>
          <w:szCs w:val="28"/>
          <w:lang w:val="en-US" w:eastAsia="ru-RU"/>
        </w:rPr>
        <w:t xml:space="preserve">Allusions are not permanent or permanent in nature. They progress with the development of society. This means that translation is also a development activity, which always remains difficult, because it is extremely difficult to make a quality </w:t>
      </w:r>
      <w:r w:rsidRPr="006F6331">
        <w:rPr>
          <w:rFonts w:ascii="Times New Roman" w:eastAsia="Times New Roman" w:hAnsi="Times New Roman" w:cs="Times New Roman"/>
          <w:sz w:val="28"/>
          <w:szCs w:val="28"/>
          <w:lang w:val="en-US" w:eastAsia="ru-RU"/>
        </w:rPr>
        <w:lastRenderedPageBreak/>
        <w:t>translation of specific allusions taking into account socio-cultural aspects. It should be noted that many researchers are very interested in studying allusions and ways of their translation, which, of course, enrich the scientific and literary heritage of generations. Among researchers of the multifaceted phenomenon of allusion as one of the aspects of intertextuality, we consider it necessa</w:t>
      </w:r>
      <w:r>
        <w:rPr>
          <w:rFonts w:ascii="Times New Roman" w:eastAsia="Times New Roman" w:hAnsi="Times New Roman" w:cs="Times New Roman"/>
          <w:sz w:val="28"/>
          <w:szCs w:val="28"/>
          <w:lang w:val="en-US" w:eastAsia="ru-RU"/>
        </w:rPr>
        <w:t>ry to highlight the works of O. </w:t>
      </w:r>
      <w:r w:rsidRPr="006F6331">
        <w:rPr>
          <w:rFonts w:ascii="Times New Roman" w:eastAsia="Times New Roman" w:hAnsi="Times New Roman" w:cs="Times New Roman"/>
          <w:sz w:val="28"/>
          <w:szCs w:val="28"/>
          <w:lang w:val="en-US" w:eastAsia="ru-RU"/>
        </w:rPr>
        <w:t>Abramova, I. Alekse</w:t>
      </w:r>
      <w:r>
        <w:rPr>
          <w:rFonts w:ascii="Times New Roman" w:eastAsia="Times New Roman" w:hAnsi="Times New Roman" w:cs="Times New Roman"/>
          <w:sz w:val="28"/>
          <w:szCs w:val="28"/>
          <w:lang w:val="en-US" w:eastAsia="ru-RU"/>
        </w:rPr>
        <w:t>yeva, H. Bakulev, V. Voloshy</w:t>
      </w:r>
      <w:r w:rsidRPr="006F6331">
        <w:rPr>
          <w:rFonts w:ascii="Times New Roman" w:eastAsia="Times New Roman" w:hAnsi="Times New Roman" w:cs="Times New Roman"/>
          <w:sz w:val="28"/>
          <w:szCs w:val="28"/>
          <w:lang w:val="en-US" w:eastAsia="ru-RU"/>
        </w:rPr>
        <w:t>nov, O</w:t>
      </w:r>
      <w:r>
        <w:rPr>
          <w:rFonts w:ascii="Times New Roman" w:eastAsia="Times New Roman" w:hAnsi="Times New Roman" w:cs="Times New Roman"/>
          <w:sz w:val="28"/>
          <w:szCs w:val="28"/>
          <w:lang w:val="en-US" w:eastAsia="ru-RU"/>
        </w:rPr>
        <w:t>. Vorobyov, R. Volpert, T. H</w:t>
      </w:r>
      <w:r w:rsidRPr="006F6331">
        <w:rPr>
          <w:rFonts w:ascii="Times New Roman" w:eastAsia="Times New Roman" w:hAnsi="Times New Roman" w:cs="Times New Roman"/>
          <w:sz w:val="28"/>
          <w:szCs w:val="28"/>
          <w:lang w:val="en-US" w:eastAsia="ru-RU"/>
        </w:rPr>
        <w:t>oloshchapova, E. Dronov, Kilbride, Z</w:t>
      </w:r>
      <w:r>
        <w:rPr>
          <w:rFonts w:ascii="Times New Roman" w:eastAsia="Times New Roman" w:hAnsi="Times New Roman" w:cs="Times New Roman"/>
          <w:sz w:val="28"/>
          <w:szCs w:val="28"/>
          <w:lang w:val="en-US" w:eastAsia="ru-RU"/>
        </w:rPr>
        <w:t>. Mitoshinkova, R. Alter, O. Behen, I. Butova, Y. Krapiva, H</w:t>
      </w:r>
      <w:r w:rsidRPr="006F6331">
        <w:rPr>
          <w:rFonts w:ascii="Times New Roman" w:eastAsia="Times New Roman" w:hAnsi="Times New Roman" w:cs="Times New Roman"/>
          <w:sz w:val="28"/>
          <w:szCs w:val="28"/>
          <w:lang w:val="en-US" w:eastAsia="ru-RU"/>
        </w:rPr>
        <w:t>. Kuznetsova, I. Rubtsov, O. Selivanova, O. Yarema, and other linguists, who opened the question of allusion in different directions and areas of its using.</w:t>
      </w:r>
    </w:p>
    <w:p w:rsidR="005B432B" w:rsidRPr="005B432B" w:rsidRDefault="005B432B" w:rsidP="005B432B">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5B432B">
        <w:rPr>
          <w:rFonts w:ascii="Times New Roman" w:eastAsia="Times New Roman" w:hAnsi="Times New Roman" w:cs="Times New Roman"/>
          <w:sz w:val="28"/>
          <w:szCs w:val="28"/>
          <w:lang w:val="en-US" w:eastAsia="ru-RU"/>
        </w:rPr>
        <w:t>Now we should talk about a certain increase in interest in the practical use of allusions in a single language and in pairs of languages ​​for translation. The most relevant is the issue of their application in the social sphere, education, advertising, cinema, poetry, music and more.</w:t>
      </w:r>
    </w:p>
    <w:p w:rsidR="005B432B" w:rsidRPr="005B432B" w:rsidRDefault="005B432B" w:rsidP="005B432B">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5B432B">
        <w:rPr>
          <w:rFonts w:ascii="Times New Roman" w:eastAsia="Times New Roman" w:hAnsi="Times New Roman" w:cs="Times New Roman"/>
          <w:sz w:val="28"/>
          <w:szCs w:val="28"/>
          <w:lang w:val="en-US" w:eastAsia="ru-RU"/>
        </w:rPr>
        <w:t>Often enough for a quality and accurate clear translation of the allusion from the original language to the translated language, it is really difficult to choose the technique and method, taking into account socio-cultural, historical, economic and political contexts. The study of allusions as a linguistic and cultural phenomenon is relevant both in theoretical and practical terms.</w:t>
      </w:r>
    </w:p>
    <w:p w:rsidR="005B432B" w:rsidRPr="005B432B" w:rsidRDefault="005B432B" w:rsidP="005B432B">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5B432B">
        <w:rPr>
          <w:rFonts w:ascii="Times New Roman" w:eastAsia="Times New Roman" w:hAnsi="Times New Roman" w:cs="Times New Roman"/>
          <w:sz w:val="28"/>
          <w:szCs w:val="28"/>
          <w:lang w:val="en-US" w:eastAsia="ru-RU"/>
        </w:rPr>
        <w:t>These facts determined the relevance of the study "Features of the translation of allusions."</w:t>
      </w:r>
    </w:p>
    <w:p w:rsidR="005B432B" w:rsidRPr="005B432B" w:rsidRDefault="005B432B" w:rsidP="005B432B">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The purpose of the study wa</w:t>
      </w:r>
      <w:r w:rsidRPr="005B432B">
        <w:rPr>
          <w:rFonts w:ascii="Times New Roman" w:eastAsia="Times New Roman" w:hAnsi="Times New Roman" w:cs="Times New Roman"/>
          <w:sz w:val="28"/>
          <w:szCs w:val="28"/>
          <w:lang w:val="en-US" w:eastAsia="ru-RU"/>
        </w:rPr>
        <w:t>s to investigate and analyze the features of the correct translation of allusions of different types and nature.</w:t>
      </w:r>
    </w:p>
    <w:p w:rsidR="005B432B" w:rsidRPr="005B432B" w:rsidRDefault="005B432B" w:rsidP="005B432B">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5B432B">
        <w:rPr>
          <w:rFonts w:ascii="Times New Roman" w:eastAsia="Times New Roman" w:hAnsi="Times New Roman" w:cs="Times New Roman"/>
          <w:sz w:val="28"/>
          <w:szCs w:val="28"/>
          <w:lang w:val="en-US" w:eastAsia="ru-RU"/>
        </w:rPr>
        <w:t>According to the purpose o</w:t>
      </w:r>
      <w:r>
        <w:rPr>
          <w:rFonts w:ascii="Times New Roman" w:eastAsia="Times New Roman" w:hAnsi="Times New Roman" w:cs="Times New Roman"/>
          <w:sz w:val="28"/>
          <w:szCs w:val="28"/>
          <w:lang w:val="en-US" w:eastAsia="ru-RU"/>
        </w:rPr>
        <w:t>f research the following tasks we</w:t>
      </w:r>
      <w:r w:rsidRPr="005B432B">
        <w:rPr>
          <w:rFonts w:ascii="Times New Roman" w:eastAsia="Times New Roman" w:hAnsi="Times New Roman" w:cs="Times New Roman"/>
          <w:sz w:val="28"/>
          <w:szCs w:val="28"/>
          <w:lang w:val="en-US" w:eastAsia="ru-RU"/>
        </w:rPr>
        <w:t>re set:</w:t>
      </w:r>
    </w:p>
    <w:p w:rsidR="005B432B" w:rsidRPr="005B432B" w:rsidRDefault="005B432B" w:rsidP="005B432B">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5B432B">
        <w:rPr>
          <w:rFonts w:ascii="Times New Roman" w:eastAsia="Times New Roman" w:hAnsi="Times New Roman" w:cs="Times New Roman"/>
          <w:sz w:val="28"/>
          <w:szCs w:val="28"/>
          <w:lang w:val="en-US" w:eastAsia="ru-RU"/>
        </w:rPr>
        <w:t>1. Investigate different approaches to the definition and classification of allusions.</w:t>
      </w:r>
    </w:p>
    <w:p w:rsidR="005B432B" w:rsidRPr="005B432B" w:rsidRDefault="005B432B" w:rsidP="005B432B">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5B432B">
        <w:rPr>
          <w:rFonts w:ascii="Times New Roman" w:eastAsia="Times New Roman" w:hAnsi="Times New Roman" w:cs="Times New Roman"/>
          <w:sz w:val="28"/>
          <w:szCs w:val="28"/>
          <w:lang w:val="en-US" w:eastAsia="ru-RU"/>
        </w:rPr>
        <w:t>2. Analyze the importance of socio-cultural aspect and precedent knowledge for the translation of allusions in texts of different genres.</w:t>
      </w:r>
    </w:p>
    <w:p w:rsidR="005B432B" w:rsidRPr="005B432B" w:rsidRDefault="005B432B" w:rsidP="005B432B">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5B432B">
        <w:rPr>
          <w:rFonts w:ascii="Times New Roman" w:eastAsia="Times New Roman" w:hAnsi="Times New Roman" w:cs="Times New Roman"/>
          <w:sz w:val="28"/>
          <w:szCs w:val="28"/>
          <w:lang w:val="en-US" w:eastAsia="ru-RU"/>
        </w:rPr>
        <w:t>3. Identify the means and features of translation of allusions in texts of different genres.</w:t>
      </w:r>
    </w:p>
    <w:p w:rsidR="005B432B" w:rsidRPr="005B432B" w:rsidRDefault="005B432B" w:rsidP="005B432B">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lastRenderedPageBreak/>
        <w:t>The object of research wa</w:t>
      </w:r>
      <w:r w:rsidRPr="005B432B">
        <w:rPr>
          <w:rFonts w:ascii="Times New Roman" w:eastAsia="Times New Roman" w:hAnsi="Times New Roman" w:cs="Times New Roman"/>
          <w:sz w:val="28"/>
          <w:szCs w:val="28"/>
          <w:lang w:val="en-US" w:eastAsia="ru-RU"/>
        </w:rPr>
        <w:t>s texts that contain allusions of various kinds (in English, Ukrainian and Russian).</w:t>
      </w:r>
    </w:p>
    <w:p w:rsidR="005B432B" w:rsidRPr="005B432B" w:rsidRDefault="005B432B" w:rsidP="005B432B">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The subject of research was defining the</w:t>
      </w:r>
      <w:r w:rsidRPr="005B432B">
        <w:rPr>
          <w:rFonts w:ascii="Times New Roman" w:eastAsia="Times New Roman" w:hAnsi="Times New Roman" w:cs="Times New Roman"/>
          <w:sz w:val="28"/>
          <w:szCs w:val="28"/>
          <w:lang w:val="en-US" w:eastAsia="ru-RU"/>
        </w:rPr>
        <w:t xml:space="preserve"> features of translation of texts containing allusions.</w:t>
      </w:r>
    </w:p>
    <w:p w:rsidR="005B432B" w:rsidRPr="005B432B" w:rsidRDefault="005B432B" w:rsidP="005B432B">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5B432B">
        <w:rPr>
          <w:rFonts w:ascii="Times New Roman" w:eastAsia="Times New Roman" w:hAnsi="Times New Roman" w:cs="Times New Roman"/>
          <w:sz w:val="28"/>
          <w:szCs w:val="28"/>
          <w:lang w:val="en-US" w:eastAsia="ru-RU"/>
        </w:rPr>
        <w:t>The theoretical value of our study</w:t>
      </w:r>
      <w:r>
        <w:rPr>
          <w:rFonts w:ascii="Times New Roman" w:eastAsia="Times New Roman" w:hAnsi="Times New Roman" w:cs="Times New Roman"/>
          <w:sz w:val="28"/>
          <w:szCs w:val="28"/>
          <w:lang w:val="en-US" w:eastAsia="ru-RU"/>
        </w:rPr>
        <w:t xml:space="preserve"> wa</w:t>
      </w:r>
      <w:r w:rsidRPr="005B432B">
        <w:rPr>
          <w:rFonts w:ascii="Times New Roman" w:eastAsia="Times New Roman" w:hAnsi="Times New Roman" w:cs="Times New Roman"/>
          <w:sz w:val="28"/>
          <w:szCs w:val="28"/>
          <w:lang w:val="en-US" w:eastAsia="ru-RU"/>
        </w:rPr>
        <w:t>s the uniqueness of the work, which combines various aspects of the problem on the material of short texts with allusions in English, Ukrainian and Russian, specially selected</w:t>
      </w:r>
      <w:r w:rsidR="00842642">
        <w:rPr>
          <w:rFonts w:ascii="Times New Roman" w:eastAsia="Times New Roman" w:hAnsi="Times New Roman" w:cs="Times New Roman"/>
          <w:sz w:val="28"/>
          <w:szCs w:val="28"/>
          <w:lang w:val="en-US" w:eastAsia="ru-RU"/>
        </w:rPr>
        <w:t>, classified and analyzed</w:t>
      </w:r>
      <w:r w:rsidRPr="005B432B">
        <w:rPr>
          <w:rFonts w:ascii="Times New Roman" w:eastAsia="Times New Roman" w:hAnsi="Times New Roman" w:cs="Times New Roman"/>
          <w:sz w:val="28"/>
          <w:szCs w:val="28"/>
          <w:lang w:val="en-US" w:eastAsia="ru-RU"/>
        </w:rPr>
        <w:t xml:space="preserve"> by the author of the study.</w:t>
      </w:r>
    </w:p>
    <w:p w:rsidR="005B432B" w:rsidRPr="005B432B" w:rsidRDefault="005B432B" w:rsidP="005B432B">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5B432B">
        <w:rPr>
          <w:rFonts w:ascii="Times New Roman" w:eastAsia="Times New Roman" w:hAnsi="Times New Roman" w:cs="Times New Roman"/>
          <w:sz w:val="28"/>
          <w:szCs w:val="28"/>
          <w:lang w:val="en-US" w:eastAsia="ru-RU"/>
        </w:rPr>
        <w:t xml:space="preserve">The practical significance of the study lies in the possibility of its widespread use in the educational process. The materials of the work can be used by teachers and students in the course of studying the theory and practice of translation and practical course of English, stylistics of English, as allusions in both Ukrainian and English can be included in teaching materials or teachers to enhance </w:t>
      </w:r>
      <w:r w:rsidR="00842642">
        <w:rPr>
          <w:rFonts w:ascii="Times New Roman" w:eastAsia="Times New Roman" w:hAnsi="Times New Roman" w:cs="Times New Roman"/>
          <w:sz w:val="28"/>
          <w:szCs w:val="28"/>
          <w:lang w:val="en-US" w:eastAsia="ru-RU"/>
        </w:rPr>
        <w:t xml:space="preserve">students' learning activities. </w:t>
      </w:r>
      <w:r w:rsidRPr="005B432B">
        <w:rPr>
          <w:rFonts w:ascii="Times New Roman" w:eastAsia="Times New Roman" w:hAnsi="Times New Roman" w:cs="Times New Roman"/>
          <w:sz w:val="28"/>
          <w:szCs w:val="28"/>
          <w:lang w:val="en-US" w:eastAsia="ru-RU"/>
        </w:rPr>
        <w:t xml:space="preserve"> At the same time, the correct translation of texts with allusions helps to increase the socio-cultural competence of students and pupils and improves literary translation skills and, in general, helps to increase the level of erudition of both future English teachers and translators.</w:t>
      </w:r>
    </w:p>
    <w:p w:rsidR="006F6331" w:rsidRDefault="005B432B" w:rsidP="005B432B">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5B432B">
        <w:rPr>
          <w:rFonts w:ascii="Times New Roman" w:eastAsia="Times New Roman" w:hAnsi="Times New Roman" w:cs="Times New Roman"/>
          <w:sz w:val="28"/>
          <w:szCs w:val="28"/>
          <w:lang w:val="en-US" w:eastAsia="ru-RU"/>
        </w:rPr>
        <w:t>The results of the study were tested at the following conferences: VIII scientific and pedagogical readings of young scientists, masters, students in foreign languages ​​"The 21st Century Challenges in Educa</w:t>
      </w:r>
      <w:r w:rsidR="00842642">
        <w:rPr>
          <w:rFonts w:ascii="Times New Roman" w:eastAsia="Times New Roman" w:hAnsi="Times New Roman" w:cs="Times New Roman"/>
          <w:sz w:val="28"/>
          <w:szCs w:val="28"/>
          <w:lang w:val="en-US" w:eastAsia="ru-RU"/>
        </w:rPr>
        <w:t>tion and Science" (April 2020, H</w:t>
      </w:r>
      <w:r w:rsidRPr="005B432B">
        <w:rPr>
          <w:rFonts w:ascii="Times New Roman" w:eastAsia="Times New Roman" w:hAnsi="Times New Roman" w:cs="Times New Roman"/>
          <w:sz w:val="28"/>
          <w:szCs w:val="28"/>
          <w:lang w:val="en-US" w:eastAsia="ru-RU"/>
        </w:rPr>
        <w:t xml:space="preserve">lukhiv); All-Ukrainian student scientific-practical Internet conference "Arvatov readings" (Nizhyn, 2020); XIII All-Ukrainian scientific-practical Internet conference of students, graduate students and young scientists "Modern philological research and foreign language teaching in the context of intercultural communication" on November 6, 2020 at </w:t>
      </w:r>
      <w:r w:rsidR="00842642" w:rsidRPr="005B432B">
        <w:rPr>
          <w:rFonts w:ascii="Times New Roman" w:eastAsia="Times New Roman" w:hAnsi="Times New Roman" w:cs="Times New Roman"/>
          <w:sz w:val="28"/>
          <w:szCs w:val="28"/>
          <w:lang w:val="en-US" w:eastAsia="ru-RU"/>
        </w:rPr>
        <w:t xml:space="preserve">Ivan Franko </w:t>
      </w:r>
      <w:r w:rsidRPr="005B432B">
        <w:rPr>
          <w:rFonts w:ascii="Times New Roman" w:eastAsia="Times New Roman" w:hAnsi="Times New Roman" w:cs="Times New Roman"/>
          <w:sz w:val="28"/>
          <w:szCs w:val="28"/>
          <w:lang w:val="en-US" w:eastAsia="ru-RU"/>
        </w:rPr>
        <w:t>Zhytomyr State University. According to the conference materials, articles "Functions of allusion and its translation", "Typological classification of allusions", "Classification of allusions in the theories of scientists" were published.</w:t>
      </w:r>
    </w:p>
    <w:p w:rsidR="00842642" w:rsidRPr="00842642" w:rsidRDefault="00842642" w:rsidP="00842642">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t xml:space="preserve">The problem of definition of the concept of allusion was considered in the work, and also the reference to earlier written literary or song, cinematographic work </w:t>
      </w:r>
      <w:r w:rsidRPr="00842642">
        <w:rPr>
          <w:rFonts w:ascii="Times New Roman" w:eastAsia="Times New Roman" w:hAnsi="Times New Roman" w:cs="Times New Roman"/>
          <w:sz w:val="28"/>
          <w:szCs w:val="28"/>
          <w:lang w:val="en-US" w:eastAsia="ru-RU"/>
        </w:rPr>
        <w:lastRenderedPageBreak/>
        <w:t xml:space="preserve">that creates implicit value in a new work was analyzed. Allusion is a special kind of reference, a hint at certain, known to both parties </w:t>
      </w:r>
      <w:r>
        <w:rPr>
          <w:rFonts w:ascii="Times New Roman" w:eastAsia="Times New Roman" w:hAnsi="Times New Roman" w:cs="Times New Roman"/>
          <w:sz w:val="28"/>
          <w:szCs w:val="28"/>
          <w:lang w:val="en-US" w:eastAsia="ru-RU"/>
        </w:rPr>
        <w:t xml:space="preserve">of the </w:t>
      </w:r>
      <w:r w:rsidRPr="00842642">
        <w:rPr>
          <w:rFonts w:ascii="Times New Roman" w:eastAsia="Times New Roman" w:hAnsi="Times New Roman" w:cs="Times New Roman"/>
          <w:sz w:val="28"/>
          <w:szCs w:val="28"/>
          <w:lang w:val="en-US" w:eastAsia="ru-RU"/>
        </w:rPr>
        <w:t>communication, events, situations, phenomena; it combines both universal and specific features of artistic and journalistic texts.</w:t>
      </w:r>
    </w:p>
    <w:p w:rsidR="00842642" w:rsidRPr="00842642" w:rsidRDefault="00842642" w:rsidP="00842642">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t>Among the functions of allusions in the texts we consider it necessary to highlight the following:</w:t>
      </w:r>
    </w:p>
    <w:p w:rsidR="00842642" w:rsidRDefault="00842642" w:rsidP="00842642">
      <w:pPr>
        <w:pStyle w:val="a4"/>
        <w:numPr>
          <w:ilvl w:val="0"/>
          <w:numId w:val="24"/>
        </w:numPr>
        <w:shd w:val="clear" w:color="auto" w:fill="FFFFFF"/>
        <w:spacing w:after="0" w:line="360" w:lineRule="auto"/>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t xml:space="preserve">evaluative and characterizing; </w:t>
      </w:r>
    </w:p>
    <w:p w:rsidR="00842642" w:rsidRDefault="00842642" w:rsidP="00842642">
      <w:pPr>
        <w:pStyle w:val="a4"/>
        <w:numPr>
          <w:ilvl w:val="0"/>
          <w:numId w:val="24"/>
        </w:numPr>
        <w:shd w:val="clear" w:color="auto" w:fill="FFFFFF"/>
        <w:spacing w:after="0" w:line="360" w:lineRule="auto"/>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t xml:space="preserve">ornamental; </w:t>
      </w:r>
    </w:p>
    <w:p w:rsidR="00842642" w:rsidRDefault="00842642" w:rsidP="00842642">
      <w:pPr>
        <w:pStyle w:val="a4"/>
        <w:numPr>
          <w:ilvl w:val="0"/>
          <w:numId w:val="24"/>
        </w:numPr>
        <w:shd w:val="clear" w:color="auto" w:fill="FFFFFF"/>
        <w:spacing w:after="0" w:line="360" w:lineRule="auto"/>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t xml:space="preserve">associative; </w:t>
      </w:r>
    </w:p>
    <w:p w:rsidR="00842642" w:rsidRDefault="00842642" w:rsidP="00842642">
      <w:pPr>
        <w:pStyle w:val="a4"/>
        <w:numPr>
          <w:ilvl w:val="0"/>
          <w:numId w:val="24"/>
        </w:numPr>
        <w:shd w:val="clear" w:color="auto" w:fill="FFFFFF"/>
        <w:spacing w:after="0" w:line="360" w:lineRule="auto"/>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t xml:space="preserve">stylistic (hyperbole, comparison, metaphors), </w:t>
      </w:r>
    </w:p>
    <w:p w:rsidR="00842642" w:rsidRDefault="00842642" w:rsidP="00842642">
      <w:pPr>
        <w:pStyle w:val="a4"/>
        <w:numPr>
          <w:ilvl w:val="0"/>
          <w:numId w:val="24"/>
        </w:numPr>
        <w:shd w:val="clear" w:color="auto" w:fill="FFFFFF"/>
        <w:spacing w:after="0" w:line="360" w:lineRule="auto"/>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t xml:space="preserve">a means of expressing comic and ironic effects; </w:t>
      </w:r>
    </w:p>
    <w:p w:rsidR="00842642" w:rsidRDefault="00842642" w:rsidP="00842642">
      <w:pPr>
        <w:pStyle w:val="a4"/>
        <w:numPr>
          <w:ilvl w:val="0"/>
          <w:numId w:val="24"/>
        </w:numPr>
        <w:shd w:val="clear" w:color="auto" w:fill="FFFFFF"/>
        <w:spacing w:after="0" w:line="360" w:lineRule="auto"/>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t xml:space="preserve">increasing the severity of the problem; </w:t>
      </w:r>
    </w:p>
    <w:p w:rsidR="00842642" w:rsidRDefault="00842642" w:rsidP="00842642">
      <w:pPr>
        <w:pStyle w:val="a4"/>
        <w:numPr>
          <w:ilvl w:val="0"/>
          <w:numId w:val="24"/>
        </w:numPr>
        <w:shd w:val="clear" w:color="auto" w:fill="FFFFFF"/>
        <w:spacing w:after="0" w:line="360" w:lineRule="auto"/>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t>reproduction of the socio-political atmosphere;</w:t>
      </w:r>
    </w:p>
    <w:p w:rsidR="00842642" w:rsidRPr="00842642" w:rsidRDefault="00842642" w:rsidP="00842642">
      <w:pPr>
        <w:pStyle w:val="a4"/>
        <w:numPr>
          <w:ilvl w:val="0"/>
          <w:numId w:val="24"/>
        </w:numPr>
        <w:shd w:val="clear" w:color="auto" w:fill="FFFFFF"/>
        <w:spacing w:after="0" w:line="360" w:lineRule="auto"/>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t>polemical.</w:t>
      </w:r>
    </w:p>
    <w:p w:rsidR="00842642" w:rsidRPr="00842642" w:rsidRDefault="00842642" w:rsidP="00842642">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t>We found that according to different criteria, there are several types of allusion classifications, all of which have a right to exist, as all types of allusions can be traced in the original texts and in the translation (or, if necessary, in the translator's comment).</w:t>
      </w:r>
    </w:p>
    <w:p w:rsidR="00842642" w:rsidRPr="00842642" w:rsidRDefault="00842642" w:rsidP="00842642">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t>It is worth noting that the translation of allusions is a rather complex process of conveying the author's thoughts, cultural features and intertextual connections.</w:t>
      </w:r>
    </w:p>
    <w:p w:rsidR="00842642" w:rsidRPr="00842642" w:rsidRDefault="00842642" w:rsidP="00842642">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t>Specialists use different classifications of approaches to the translation of allusions. Example:</w:t>
      </w:r>
    </w:p>
    <w:p w:rsidR="00842642" w:rsidRPr="00842642" w:rsidRDefault="00842642" w:rsidP="00842642">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t>a) internal (stylistic contrast) and external (font, typography, marking);</w:t>
      </w:r>
    </w:p>
    <w:p w:rsidR="00842642" w:rsidRPr="00842642" w:rsidRDefault="00842642" w:rsidP="00842642">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t>b) various quotations (folklore, mythological, biblical);</w:t>
      </w:r>
    </w:p>
    <w:p w:rsidR="00842642" w:rsidRPr="00842642" w:rsidRDefault="00842642" w:rsidP="00842642">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c) </w:t>
      </w:r>
      <w:r w:rsidRPr="00842642">
        <w:rPr>
          <w:rFonts w:ascii="Times New Roman" w:eastAsia="Times New Roman" w:hAnsi="Times New Roman" w:cs="Times New Roman"/>
          <w:sz w:val="28"/>
          <w:szCs w:val="28"/>
          <w:lang w:val="en-US" w:eastAsia="ru-RU"/>
        </w:rPr>
        <w:t xml:space="preserve"> use of common phraseology;</w:t>
      </w:r>
    </w:p>
    <w:p w:rsidR="00842642" w:rsidRPr="00842642" w:rsidRDefault="00842642" w:rsidP="00842642">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t>d) possible compensation that arises in case of loss of allusion.</w:t>
      </w:r>
    </w:p>
    <w:p w:rsidR="00842642" w:rsidRPr="00842642" w:rsidRDefault="00842642" w:rsidP="00842642">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t>The concept of adequacy of translation of allusions considered by us includes three components:</w:t>
      </w:r>
    </w:p>
    <w:p w:rsidR="00842642" w:rsidRPr="00842642" w:rsidRDefault="00842642" w:rsidP="00842642">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t>• correct, accurate and complete transfer of the content of the original;</w:t>
      </w:r>
    </w:p>
    <w:p w:rsidR="00842642" w:rsidRPr="00842642" w:rsidRDefault="00842642" w:rsidP="00842642">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t>• transfer of the language form of the original;</w:t>
      </w:r>
    </w:p>
    <w:p w:rsidR="00842642" w:rsidRPr="00842642" w:rsidRDefault="00842642" w:rsidP="00842642">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lastRenderedPageBreak/>
        <w:t>• impeccable correctness of the language into which the translation is made.</w:t>
      </w:r>
    </w:p>
    <w:p w:rsidR="00842642" w:rsidRPr="00842642" w:rsidRDefault="00842642" w:rsidP="00842642">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t xml:space="preserve">It is impossible to overestimate the role of socio-cultural factor in the translation of allusions. Readers / listeners, both in the source language and in the target language, must be prepared to accept allusions due to their level of knowledge of the history, religion, literature of their country, the country of the target language, and world culture in general. We concluded that raising the cultural </w:t>
      </w:r>
      <w:r w:rsidR="00036DB5">
        <w:rPr>
          <w:rFonts w:ascii="Times New Roman" w:eastAsia="Times New Roman" w:hAnsi="Times New Roman" w:cs="Times New Roman"/>
          <w:sz w:val="28"/>
          <w:szCs w:val="28"/>
          <w:lang w:val="en-US" w:eastAsia="ru-RU"/>
        </w:rPr>
        <w:t>level of translators, readers/</w:t>
      </w:r>
      <w:r w:rsidRPr="00842642">
        <w:rPr>
          <w:rFonts w:ascii="Times New Roman" w:eastAsia="Times New Roman" w:hAnsi="Times New Roman" w:cs="Times New Roman"/>
          <w:sz w:val="28"/>
          <w:szCs w:val="28"/>
          <w:lang w:val="en-US" w:eastAsia="ru-RU"/>
        </w:rPr>
        <w:t>listeners will allow to appreciate the author's allusions in the original text, will not allow them to get lost or underestimated, thus enriching the audience's precedent knowledge and enriching their socio-cultural competence.</w:t>
      </w:r>
    </w:p>
    <w:p w:rsidR="00842642" w:rsidRPr="00842642" w:rsidRDefault="00842642" w:rsidP="00842642">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t xml:space="preserve">The study found that allusions at the plot level do not cause difficulties when transmitted to another language; at the same time, allusions at the level of individual words, proper names can be quite difficult for the translator, largely due to cultural differences and the lack of any precedent cultural knowledge in the original language. </w:t>
      </w:r>
      <w:r w:rsidR="00CD20F3">
        <w:rPr>
          <w:rFonts w:ascii="Times New Roman" w:eastAsia="Times New Roman" w:hAnsi="Times New Roman" w:cs="Times New Roman"/>
          <w:sz w:val="28"/>
          <w:szCs w:val="28"/>
          <w:lang w:val="en-US" w:eastAsia="ru-RU"/>
        </w:rPr>
        <w:t xml:space="preserve">The </w:t>
      </w:r>
      <w:r w:rsidRPr="00842642">
        <w:rPr>
          <w:rFonts w:ascii="Times New Roman" w:eastAsia="Times New Roman" w:hAnsi="Times New Roman" w:cs="Times New Roman"/>
          <w:sz w:val="28"/>
          <w:szCs w:val="28"/>
          <w:lang w:val="en-US" w:eastAsia="ru-RU"/>
        </w:rPr>
        <w:t xml:space="preserve">research shows that </w:t>
      </w:r>
      <w:r w:rsidR="00CD20F3">
        <w:rPr>
          <w:rFonts w:ascii="Times New Roman" w:eastAsia="Times New Roman" w:hAnsi="Times New Roman" w:cs="Times New Roman"/>
          <w:sz w:val="28"/>
          <w:szCs w:val="28"/>
          <w:lang w:val="en-US" w:eastAsia="ru-RU"/>
        </w:rPr>
        <w:t xml:space="preserve">the </w:t>
      </w:r>
      <w:r w:rsidRPr="00842642">
        <w:rPr>
          <w:rFonts w:ascii="Times New Roman" w:eastAsia="Times New Roman" w:hAnsi="Times New Roman" w:cs="Times New Roman"/>
          <w:sz w:val="28"/>
          <w:szCs w:val="28"/>
          <w:lang w:val="en-US" w:eastAsia="ru-RU"/>
        </w:rPr>
        <w:t>translational commentary in the form of descriptive translation is often needed, but it has also been found that there are cases where the translation of the allusion only complicates the comprehension of the text for readers and can be omitted.</w:t>
      </w:r>
    </w:p>
    <w:p w:rsidR="00CD20F3" w:rsidRDefault="00842642" w:rsidP="00842642">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842642">
        <w:rPr>
          <w:rFonts w:ascii="Times New Roman" w:eastAsia="Times New Roman" w:hAnsi="Times New Roman" w:cs="Times New Roman"/>
          <w:sz w:val="28"/>
          <w:szCs w:val="28"/>
          <w:lang w:val="en-US" w:eastAsia="ru-RU"/>
        </w:rPr>
        <w:t>The</w:t>
      </w:r>
      <w:r w:rsidR="00CD20F3">
        <w:rPr>
          <w:rFonts w:ascii="Times New Roman" w:eastAsia="Times New Roman" w:hAnsi="Times New Roman" w:cs="Times New Roman"/>
          <w:sz w:val="28"/>
          <w:szCs w:val="28"/>
          <w:lang w:val="en-US" w:eastAsia="ru-RU"/>
        </w:rPr>
        <w:t xml:space="preserve"> </w:t>
      </w:r>
      <w:r w:rsidR="00CD20F3" w:rsidRPr="00842642">
        <w:rPr>
          <w:rFonts w:ascii="Times New Roman" w:eastAsia="Times New Roman" w:hAnsi="Times New Roman" w:cs="Times New Roman"/>
          <w:sz w:val="28"/>
          <w:szCs w:val="28"/>
          <w:lang w:val="en-US" w:eastAsia="ru-RU"/>
        </w:rPr>
        <w:t>considered</w:t>
      </w:r>
      <w:r w:rsidRPr="00842642">
        <w:rPr>
          <w:rFonts w:ascii="Times New Roman" w:eastAsia="Times New Roman" w:hAnsi="Times New Roman" w:cs="Times New Roman"/>
          <w:sz w:val="28"/>
          <w:szCs w:val="28"/>
          <w:lang w:val="en-US" w:eastAsia="ru-RU"/>
        </w:rPr>
        <w:t xml:space="preserve"> problem in modern linguistics is quite relevant, and </w:t>
      </w:r>
      <w:r w:rsidR="00CD20F3">
        <w:rPr>
          <w:rFonts w:ascii="Times New Roman" w:eastAsia="Times New Roman" w:hAnsi="Times New Roman" w:cs="Times New Roman"/>
          <w:sz w:val="28"/>
          <w:szCs w:val="28"/>
          <w:lang w:val="en-US" w:eastAsia="ru-RU"/>
        </w:rPr>
        <w:t xml:space="preserve">the </w:t>
      </w:r>
      <w:r w:rsidRPr="00842642">
        <w:rPr>
          <w:rFonts w:ascii="Times New Roman" w:eastAsia="Times New Roman" w:hAnsi="Times New Roman" w:cs="Times New Roman"/>
          <w:sz w:val="28"/>
          <w:szCs w:val="28"/>
          <w:lang w:val="en-US" w:eastAsia="ru-RU"/>
        </w:rPr>
        <w:t>study will be of practical importance for</w:t>
      </w:r>
      <w:r w:rsidR="00CD20F3">
        <w:rPr>
          <w:rFonts w:ascii="Times New Roman" w:eastAsia="Times New Roman" w:hAnsi="Times New Roman" w:cs="Times New Roman"/>
          <w:sz w:val="28"/>
          <w:szCs w:val="28"/>
          <w:lang w:val="en-US" w:eastAsia="ru-RU"/>
        </w:rPr>
        <w:t xml:space="preserve"> the</w:t>
      </w:r>
      <w:r w:rsidRPr="00842642">
        <w:rPr>
          <w:rFonts w:ascii="Times New Roman" w:eastAsia="Times New Roman" w:hAnsi="Times New Roman" w:cs="Times New Roman"/>
          <w:sz w:val="28"/>
          <w:szCs w:val="28"/>
          <w:lang w:val="en-US" w:eastAsia="ru-RU"/>
        </w:rPr>
        <w:t xml:space="preserve"> further analysis of functioning allusions in the translated text. The research can serve as a basis for </w:t>
      </w:r>
      <w:r>
        <w:rPr>
          <w:rFonts w:ascii="Times New Roman" w:eastAsia="Times New Roman" w:hAnsi="Times New Roman" w:cs="Times New Roman"/>
          <w:sz w:val="28"/>
          <w:szCs w:val="28"/>
          <w:lang w:val="en-US" w:eastAsia="ru-RU"/>
        </w:rPr>
        <w:t xml:space="preserve">the </w:t>
      </w:r>
      <w:r w:rsidRPr="00842642">
        <w:rPr>
          <w:rFonts w:ascii="Times New Roman" w:eastAsia="Times New Roman" w:hAnsi="Times New Roman" w:cs="Times New Roman"/>
          <w:sz w:val="28"/>
          <w:szCs w:val="28"/>
          <w:lang w:val="en-US" w:eastAsia="ru-RU"/>
        </w:rPr>
        <w:t>further study of certain aspects of the use and translation of different types of allusions. Thus, the issue of recognizing allusions in proverbs and anti-proverbs, their functioning in the original languages ​​and the purpose of translation can be the subject of a separate study. The problem of socio-cultural context and its role in the perception of allusions by representatives of different language cultures (simple allusions, literary allusions, poetic allusions, proverbs and anti-proverbs</w:t>
      </w:r>
      <w:r w:rsidR="00CD20F3">
        <w:rPr>
          <w:rFonts w:ascii="Times New Roman" w:eastAsia="Times New Roman" w:hAnsi="Times New Roman" w:cs="Times New Roman"/>
          <w:sz w:val="28"/>
          <w:szCs w:val="28"/>
          <w:lang w:val="en-US" w:eastAsia="ru-RU"/>
        </w:rPr>
        <w:t>, fairy-tales, nicknames</w:t>
      </w:r>
      <w:r w:rsidRPr="00842642">
        <w:rPr>
          <w:rFonts w:ascii="Times New Roman" w:eastAsia="Times New Roman" w:hAnsi="Times New Roman" w:cs="Times New Roman"/>
          <w:sz w:val="28"/>
          <w:szCs w:val="28"/>
          <w:lang w:val="en-US" w:eastAsia="ru-RU"/>
        </w:rPr>
        <w:t>) is broad, important and interesting for a</w:t>
      </w:r>
      <w:r>
        <w:rPr>
          <w:rFonts w:ascii="Times New Roman" w:eastAsia="Times New Roman" w:hAnsi="Times New Roman" w:cs="Times New Roman"/>
          <w:sz w:val="28"/>
          <w:szCs w:val="28"/>
          <w:lang w:val="en-US" w:eastAsia="ru-RU"/>
        </w:rPr>
        <w:t xml:space="preserve"> particular scientific search. The</w:t>
      </w:r>
      <w:r w:rsidRPr="00842642">
        <w:rPr>
          <w:rFonts w:ascii="Times New Roman" w:eastAsia="Times New Roman" w:hAnsi="Times New Roman" w:cs="Times New Roman"/>
          <w:sz w:val="28"/>
          <w:szCs w:val="28"/>
          <w:lang w:val="en-US" w:eastAsia="ru-RU"/>
        </w:rPr>
        <w:t xml:space="preserve"> possible option for research is to use allusions in the original work (literary or cinematic) and the translated text.</w:t>
      </w:r>
    </w:p>
    <w:p w:rsidR="00CD20F3" w:rsidRDefault="00CD20F3">
      <w:pP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br w:type="page"/>
      </w:r>
    </w:p>
    <w:p w:rsidR="00842642" w:rsidRDefault="00CD20F3" w:rsidP="00CD20F3">
      <w:pPr>
        <w:shd w:val="clear" w:color="auto" w:fill="FFFFFF"/>
        <w:spacing w:after="0" w:line="360" w:lineRule="auto"/>
        <w:ind w:firstLine="709"/>
        <w:jc w:val="center"/>
        <w:rPr>
          <w:rFonts w:ascii="Times New Roman" w:eastAsia="Calibri" w:hAnsi="Times New Roman" w:cs="Times New Roman"/>
          <w:b/>
          <w:sz w:val="28"/>
          <w:szCs w:val="28"/>
          <w:lang w:val="uk-UA"/>
        </w:rPr>
      </w:pPr>
      <w:r w:rsidRPr="000F115E">
        <w:rPr>
          <w:rFonts w:ascii="Times New Roman" w:eastAsia="Calibri" w:hAnsi="Times New Roman" w:cs="Times New Roman"/>
          <w:b/>
          <w:sz w:val="28"/>
          <w:szCs w:val="28"/>
          <w:lang w:val="uk-UA"/>
        </w:rPr>
        <w:lastRenderedPageBreak/>
        <w:t>Список використан</w:t>
      </w:r>
      <w:r>
        <w:rPr>
          <w:rFonts w:ascii="Times New Roman" w:eastAsia="Calibri" w:hAnsi="Times New Roman" w:cs="Times New Roman"/>
          <w:b/>
          <w:sz w:val="28"/>
          <w:szCs w:val="28"/>
          <w:lang w:val="uk-UA"/>
        </w:rPr>
        <w:t>их джерел</w:t>
      </w:r>
    </w:p>
    <w:p w:rsidR="009B0B57" w:rsidRPr="00002CC9" w:rsidRDefault="001D4FF8" w:rsidP="006755E1">
      <w:pPr>
        <w:pStyle w:val="a4"/>
        <w:shd w:val="clear" w:color="auto" w:fill="FFFFFF"/>
        <w:spacing w:after="0" w:line="360" w:lineRule="auto"/>
        <w:ind w:left="0"/>
        <w:jc w:val="both"/>
        <w:rPr>
          <w:rFonts w:ascii="Times New Roman" w:eastAsia="Times New Roman" w:hAnsi="Times New Roman" w:cs="Times New Roman"/>
          <w:spacing w:val="-4"/>
          <w:sz w:val="28"/>
          <w:szCs w:val="28"/>
          <w:lang w:val="uk-UA" w:eastAsia="uk-UA" w:bidi="uk-UA"/>
        </w:rPr>
      </w:pPr>
      <w:r w:rsidRPr="00002CC9">
        <w:rPr>
          <w:rFonts w:ascii="Times New Roman" w:hAnsi="Times New Roman" w:cs="Times New Roman"/>
          <w:bCs/>
          <w:sz w:val="28"/>
          <w:szCs w:val="28"/>
          <w:lang w:val="uk-UA"/>
        </w:rPr>
        <w:t xml:space="preserve">1. </w:t>
      </w:r>
      <w:r w:rsidR="009B0B57" w:rsidRPr="00002CC9">
        <w:rPr>
          <w:rFonts w:ascii="Times New Roman" w:eastAsia="Times New Roman" w:hAnsi="Times New Roman" w:cs="Times New Roman"/>
          <w:spacing w:val="-4"/>
          <w:sz w:val="28"/>
          <w:szCs w:val="28"/>
          <w:lang w:val="uk-UA" w:eastAsia="uk-UA" w:bidi="uk-UA"/>
        </w:rPr>
        <w:t>Авраменко С. Р. Стилістичні функції алюзій у романі Дже</w:t>
      </w:r>
      <w:r w:rsidR="00BF6287" w:rsidRPr="00002CC9">
        <w:rPr>
          <w:rFonts w:ascii="Times New Roman" w:eastAsia="Times New Roman" w:hAnsi="Times New Roman" w:cs="Times New Roman"/>
          <w:spacing w:val="-4"/>
          <w:sz w:val="28"/>
          <w:szCs w:val="28"/>
          <w:lang w:val="uk-UA" w:eastAsia="uk-UA" w:bidi="uk-UA"/>
        </w:rPr>
        <w:t xml:space="preserve">ймса Хайнса «Розповідь лектора». </w:t>
      </w:r>
      <w:r w:rsidR="00D37614" w:rsidRPr="00002CC9">
        <w:rPr>
          <w:rFonts w:ascii="Times New Roman" w:hAnsi="Times New Roman" w:cs="Times New Roman"/>
          <w:sz w:val="28"/>
          <w:szCs w:val="28"/>
          <w:lang w:val="en-US"/>
        </w:rPr>
        <w:t>URL:</w:t>
      </w:r>
      <w:r w:rsidR="00D37614" w:rsidRPr="00002CC9">
        <w:rPr>
          <w:rFonts w:ascii="Tahoma" w:hAnsi="Tahoma" w:cs="Tahoma"/>
          <w:lang w:val="uk-UA"/>
        </w:rPr>
        <w:t xml:space="preserve"> </w:t>
      </w:r>
      <w:r w:rsidR="009B0B57" w:rsidRPr="00002CC9">
        <w:rPr>
          <w:rFonts w:ascii="Times New Roman" w:eastAsia="Times New Roman" w:hAnsi="Times New Roman" w:cs="Times New Roman"/>
          <w:spacing w:val="-4"/>
          <w:sz w:val="28"/>
          <w:szCs w:val="28"/>
          <w:lang w:val="uk-UA" w:eastAsia="uk-UA" w:bidi="uk-UA"/>
        </w:rPr>
        <w:t>http://archive.nbuv.gov.ua/portal/soc_gum/gv/2007_11/1/articles/Volume%201/Svito va%20literatura/1_Avramenko.pdf</w:t>
      </w:r>
      <w:r w:rsidR="00D37614" w:rsidRPr="00002CC9">
        <w:rPr>
          <w:rFonts w:ascii="Times New Roman" w:eastAsia="Times New Roman" w:hAnsi="Times New Roman" w:cs="Times New Roman"/>
          <w:spacing w:val="-4"/>
          <w:sz w:val="28"/>
          <w:szCs w:val="28"/>
          <w:lang w:val="uk-UA" w:eastAsia="uk-UA" w:bidi="uk-UA"/>
        </w:rPr>
        <w:t xml:space="preserve"> (дата звернення: 15.08. 2020). </w:t>
      </w:r>
    </w:p>
    <w:p w:rsidR="009B0B57" w:rsidRPr="00002CC9" w:rsidRDefault="001D4FF8" w:rsidP="001D4FF8">
      <w:pPr>
        <w:shd w:val="clear" w:color="auto" w:fill="FFFFFF"/>
        <w:spacing w:after="0" w:line="360" w:lineRule="auto"/>
        <w:jc w:val="both"/>
        <w:rPr>
          <w:rFonts w:ascii="Times New Roman" w:hAnsi="Times New Roman" w:cs="Times New Roman"/>
          <w:sz w:val="28"/>
          <w:szCs w:val="28"/>
          <w:lang w:val="uk-UA"/>
        </w:rPr>
      </w:pPr>
      <w:r w:rsidRPr="00002CC9">
        <w:rPr>
          <w:rFonts w:ascii="Times New Roman" w:hAnsi="Times New Roman" w:cs="Times New Roman"/>
          <w:sz w:val="28"/>
          <w:szCs w:val="28"/>
          <w:lang w:val="uk-UA"/>
        </w:rPr>
        <w:t xml:space="preserve">2. </w:t>
      </w:r>
      <w:r w:rsidR="009B0B57" w:rsidRPr="00002CC9">
        <w:rPr>
          <w:rFonts w:ascii="Times New Roman" w:hAnsi="Times New Roman" w:cs="Times New Roman"/>
          <w:sz w:val="28"/>
          <w:szCs w:val="28"/>
        </w:rPr>
        <w:t>«Алл</w:t>
      </w:r>
      <w:r w:rsidR="00D37614" w:rsidRPr="00002CC9">
        <w:rPr>
          <w:rFonts w:ascii="Times New Roman" w:hAnsi="Times New Roman" w:cs="Times New Roman"/>
          <w:sz w:val="28"/>
          <w:szCs w:val="28"/>
        </w:rPr>
        <w:t>юзия», энциклопедия «Кругосвет»</w:t>
      </w:r>
      <w:r w:rsidR="00D37614" w:rsidRPr="00002CC9">
        <w:rPr>
          <w:rFonts w:ascii="Times New Roman" w:hAnsi="Times New Roman" w:cs="Times New Roman"/>
          <w:sz w:val="28"/>
          <w:szCs w:val="28"/>
          <w:lang w:val="uk-UA"/>
        </w:rPr>
        <w:t>.</w:t>
      </w:r>
      <w:r w:rsidR="009B0B57" w:rsidRPr="00002CC9">
        <w:rPr>
          <w:rFonts w:ascii="Times New Roman" w:hAnsi="Times New Roman" w:cs="Times New Roman"/>
          <w:sz w:val="28"/>
          <w:szCs w:val="28"/>
        </w:rPr>
        <w:t xml:space="preserve"> URL: </w:t>
      </w:r>
      <w:hyperlink r:id="rId30" w:tgtFrame="_blank" w:history="1">
        <w:r w:rsidR="009B0B57" w:rsidRPr="00002CC9">
          <w:rPr>
            <w:rStyle w:val="a5"/>
            <w:rFonts w:ascii="Times New Roman" w:hAnsi="Times New Roman" w:cs="Times New Roman"/>
            <w:color w:val="auto"/>
            <w:sz w:val="28"/>
            <w:szCs w:val="28"/>
            <w:u w:val="none"/>
          </w:rPr>
          <w:t>http://www.krugosvet.ru/enc/gumanitarnye_nauki/lingvistika/ALLYUZIYA.html</w:t>
        </w:r>
      </w:hyperlink>
      <w:r w:rsidR="009B0B57" w:rsidRPr="00002CC9">
        <w:rPr>
          <w:rFonts w:ascii="Times New Roman" w:hAnsi="Times New Roman" w:cs="Times New Roman"/>
          <w:sz w:val="28"/>
          <w:szCs w:val="28"/>
        </w:rPr>
        <w:t xml:space="preserve"> (дата </w:t>
      </w:r>
      <w:r w:rsidR="00D37614" w:rsidRPr="00002CC9">
        <w:rPr>
          <w:rFonts w:ascii="Times New Roman" w:hAnsi="Times New Roman" w:cs="Times New Roman"/>
          <w:sz w:val="28"/>
          <w:szCs w:val="28"/>
          <w:lang w:val="uk-UA"/>
        </w:rPr>
        <w:t xml:space="preserve">звернення: </w:t>
      </w:r>
      <w:r w:rsidR="00D37614" w:rsidRPr="00002CC9">
        <w:rPr>
          <w:rFonts w:ascii="Times New Roman" w:hAnsi="Times New Roman" w:cs="Times New Roman"/>
          <w:sz w:val="28"/>
          <w:szCs w:val="28"/>
        </w:rPr>
        <w:t>31.</w:t>
      </w:r>
      <w:r w:rsidR="009B0B57" w:rsidRPr="00002CC9">
        <w:rPr>
          <w:rFonts w:ascii="Times New Roman" w:hAnsi="Times New Roman" w:cs="Times New Roman"/>
          <w:sz w:val="28"/>
          <w:szCs w:val="28"/>
        </w:rPr>
        <w:t>1</w:t>
      </w:r>
      <w:r w:rsidR="00D37614" w:rsidRPr="00002CC9">
        <w:rPr>
          <w:rFonts w:ascii="Times New Roman" w:hAnsi="Times New Roman" w:cs="Times New Roman"/>
          <w:sz w:val="28"/>
          <w:szCs w:val="28"/>
          <w:lang w:val="uk-UA"/>
        </w:rPr>
        <w:t>0</w:t>
      </w:r>
      <w:r w:rsidR="00D37614" w:rsidRPr="00002CC9">
        <w:rPr>
          <w:rFonts w:ascii="Times New Roman" w:hAnsi="Times New Roman" w:cs="Times New Roman"/>
          <w:sz w:val="28"/>
          <w:szCs w:val="28"/>
        </w:rPr>
        <w:t>.20</w:t>
      </w:r>
      <w:r w:rsidR="00D37614" w:rsidRPr="00002CC9">
        <w:rPr>
          <w:rFonts w:ascii="Times New Roman" w:hAnsi="Times New Roman" w:cs="Times New Roman"/>
          <w:sz w:val="28"/>
          <w:szCs w:val="28"/>
          <w:lang w:val="uk-UA"/>
        </w:rPr>
        <w:t>20</w:t>
      </w:r>
      <w:r w:rsidR="009B0B57" w:rsidRPr="00002CC9">
        <w:rPr>
          <w:rFonts w:ascii="Times New Roman" w:hAnsi="Times New Roman" w:cs="Times New Roman"/>
          <w:sz w:val="28"/>
          <w:szCs w:val="28"/>
        </w:rPr>
        <w:t>)</w:t>
      </w:r>
      <w:r w:rsidR="00D37614" w:rsidRPr="00002CC9">
        <w:rPr>
          <w:rFonts w:ascii="Times New Roman" w:hAnsi="Times New Roman" w:cs="Times New Roman"/>
          <w:sz w:val="28"/>
          <w:szCs w:val="28"/>
          <w:lang w:val="uk-UA"/>
        </w:rPr>
        <w:t>.</w:t>
      </w:r>
    </w:p>
    <w:p w:rsidR="009B0B57" w:rsidRPr="00002CC9" w:rsidRDefault="001D4FF8" w:rsidP="001D4FF8">
      <w:pPr>
        <w:pStyle w:val="a4"/>
        <w:shd w:val="clear" w:color="auto" w:fill="FFFFFF"/>
        <w:spacing w:after="0" w:line="360" w:lineRule="auto"/>
        <w:ind w:left="0"/>
        <w:jc w:val="both"/>
        <w:rPr>
          <w:rFonts w:ascii="Times New Roman" w:hAnsi="Times New Roman" w:cs="Times New Roman"/>
          <w:sz w:val="28"/>
          <w:szCs w:val="28"/>
          <w:lang w:val="uk-UA"/>
        </w:rPr>
      </w:pPr>
      <w:r w:rsidRPr="00002CC9">
        <w:rPr>
          <w:rFonts w:ascii="Times New Roman" w:hAnsi="Times New Roman" w:cs="Times New Roman"/>
          <w:sz w:val="28"/>
          <w:szCs w:val="28"/>
          <w:lang w:val="uk-UA"/>
        </w:rPr>
        <w:t xml:space="preserve">3. </w:t>
      </w:r>
      <w:r w:rsidR="009B0B57" w:rsidRPr="00002CC9">
        <w:rPr>
          <w:rFonts w:ascii="Times New Roman" w:hAnsi="Times New Roman" w:cs="Times New Roman"/>
          <w:sz w:val="28"/>
          <w:szCs w:val="28"/>
          <w:lang w:val="uk-UA"/>
        </w:rPr>
        <w:t xml:space="preserve">Ананьина М.А. Трудности передачи лингвокультурной информации при переводе аллюзий на русский язык. 2014. </w:t>
      </w:r>
      <w:r w:rsidR="009B0B57" w:rsidRPr="00002CC9">
        <w:rPr>
          <w:rFonts w:ascii="Times New Roman" w:hAnsi="Times New Roman" w:cs="Times New Roman"/>
          <w:i/>
          <w:sz w:val="28"/>
          <w:szCs w:val="28"/>
        </w:rPr>
        <w:t>Lingua</w:t>
      </w:r>
      <w:r w:rsidR="009B0B57" w:rsidRPr="00002CC9">
        <w:rPr>
          <w:rFonts w:ascii="Times New Roman" w:hAnsi="Times New Roman" w:cs="Times New Roman"/>
          <w:i/>
          <w:sz w:val="28"/>
          <w:szCs w:val="28"/>
          <w:lang w:val="uk-UA"/>
        </w:rPr>
        <w:t xml:space="preserve"> </w:t>
      </w:r>
      <w:r w:rsidR="009B0B57" w:rsidRPr="00002CC9">
        <w:rPr>
          <w:rFonts w:ascii="Times New Roman" w:hAnsi="Times New Roman" w:cs="Times New Roman"/>
          <w:i/>
          <w:sz w:val="28"/>
          <w:szCs w:val="28"/>
        </w:rPr>
        <w:t>mobilis</w:t>
      </w:r>
      <w:r w:rsidR="008D4085" w:rsidRPr="00002CC9">
        <w:rPr>
          <w:rFonts w:ascii="Times New Roman" w:hAnsi="Times New Roman" w:cs="Times New Roman"/>
          <w:i/>
          <w:sz w:val="28"/>
          <w:szCs w:val="28"/>
        </w:rPr>
        <w:t xml:space="preserve">. </w:t>
      </w:r>
      <w:r w:rsidR="009B0B57" w:rsidRPr="00002CC9">
        <w:rPr>
          <w:rFonts w:ascii="Times New Roman" w:hAnsi="Times New Roman" w:cs="Times New Roman"/>
          <w:sz w:val="28"/>
          <w:szCs w:val="28"/>
          <w:lang w:val="uk-UA"/>
        </w:rPr>
        <w:t xml:space="preserve"> С. 21–24.</w:t>
      </w:r>
    </w:p>
    <w:p w:rsidR="00C91965" w:rsidRPr="00002CC9" w:rsidRDefault="001D4FF8" w:rsidP="001D4FF8">
      <w:pPr>
        <w:shd w:val="clear" w:color="auto" w:fill="FFFFFF"/>
        <w:spacing w:after="0" w:line="360" w:lineRule="auto"/>
        <w:jc w:val="both"/>
        <w:rPr>
          <w:rFonts w:ascii="Times New Roman" w:hAnsi="Times New Roman" w:cs="Times New Roman"/>
          <w:sz w:val="28"/>
          <w:szCs w:val="28"/>
        </w:rPr>
      </w:pPr>
      <w:r w:rsidRPr="00002CC9">
        <w:rPr>
          <w:rFonts w:ascii="Times New Roman" w:hAnsi="Times New Roman" w:cs="Times New Roman"/>
          <w:sz w:val="28"/>
          <w:szCs w:val="28"/>
          <w:lang w:val="uk-UA"/>
        </w:rPr>
        <w:t xml:space="preserve">4. </w:t>
      </w:r>
      <w:r w:rsidR="00C91965" w:rsidRPr="00002CC9">
        <w:rPr>
          <w:rFonts w:ascii="Times New Roman" w:hAnsi="Times New Roman" w:cs="Times New Roman"/>
          <w:sz w:val="28"/>
          <w:szCs w:val="28"/>
        </w:rPr>
        <w:t>Арнольд И.В. Проблемы диалогизма, интертекстуальности и герменевтики (в интерпретации художественного текста). СПб.: Образование, 1995. 59</w:t>
      </w:r>
      <w:r w:rsidR="00BF6287" w:rsidRPr="00002CC9">
        <w:rPr>
          <w:rFonts w:ascii="Times New Roman" w:hAnsi="Times New Roman" w:cs="Times New Roman"/>
          <w:sz w:val="28"/>
          <w:szCs w:val="28"/>
          <w:lang w:val="uk-UA"/>
        </w:rPr>
        <w:t xml:space="preserve"> </w:t>
      </w:r>
      <w:r w:rsidR="00C91965" w:rsidRPr="00002CC9">
        <w:rPr>
          <w:rFonts w:ascii="Times New Roman" w:hAnsi="Times New Roman" w:cs="Times New Roman"/>
          <w:sz w:val="28"/>
          <w:szCs w:val="28"/>
        </w:rPr>
        <w:t>с.</w:t>
      </w:r>
    </w:p>
    <w:p w:rsidR="009B0B57" w:rsidRPr="00002CC9" w:rsidRDefault="00C81A2C" w:rsidP="001D4FF8">
      <w:pPr>
        <w:pStyle w:val="a4"/>
        <w:shd w:val="clear" w:color="auto" w:fill="FFFFFF"/>
        <w:spacing w:after="0" w:line="360" w:lineRule="auto"/>
        <w:ind w:left="0"/>
        <w:jc w:val="both"/>
        <w:rPr>
          <w:rFonts w:ascii="Times New Roman" w:hAnsi="Times New Roman" w:cs="Times New Roman"/>
          <w:sz w:val="28"/>
          <w:szCs w:val="28"/>
        </w:rPr>
      </w:pPr>
      <w:r w:rsidRPr="00002CC9">
        <w:rPr>
          <w:rFonts w:ascii="Times New Roman" w:hAnsi="Times New Roman" w:cs="Times New Roman"/>
          <w:sz w:val="28"/>
          <w:szCs w:val="28"/>
          <w:lang w:val="uk-UA"/>
        </w:rPr>
        <w:t xml:space="preserve">5. </w:t>
      </w:r>
      <w:r w:rsidR="009B0B57" w:rsidRPr="00002CC9">
        <w:rPr>
          <w:rFonts w:ascii="Times New Roman" w:hAnsi="Times New Roman" w:cs="Times New Roman"/>
          <w:sz w:val="28"/>
          <w:szCs w:val="28"/>
        </w:rPr>
        <w:t xml:space="preserve">Арнольд К.В. Семантика. Стилистика. Интертекстуальность: Сб. статей. Спб.: Изд-во Спб. ун-та, 1999. 443 с. </w:t>
      </w:r>
    </w:p>
    <w:p w:rsidR="009B0B57" w:rsidRPr="00002CC9" w:rsidRDefault="00C81A2C" w:rsidP="001D4FF8">
      <w:pPr>
        <w:pStyle w:val="a4"/>
        <w:shd w:val="clear" w:color="auto" w:fill="FFFFFF"/>
        <w:spacing w:after="0" w:line="360" w:lineRule="auto"/>
        <w:ind w:left="0"/>
        <w:jc w:val="both"/>
        <w:rPr>
          <w:rFonts w:ascii="Times New Roman" w:hAnsi="Times New Roman" w:cs="Times New Roman"/>
          <w:sz w:val="28"/>
          <w:szCs w:val="28"/>
        </w:rPr>
      </w:pPr>
      <w:r w:rsidRPr="00002CC9">
        <w:rPr>
          <w:rFonts w:ascii="Times New Roman" w:eastAsia="Times New Roman" w:hAnsi="Times New Roman" w:cs="Times New Roman"/>
          <w:spacing w:val="-5"/>
          <w:sz w:val="28"/>
          <w:szCs w:val="28"/>
          <w:lang w:val="uk-UA" w:eastAsia="uk-UA" w:bidi="uk-UA"/>
        </w:rPr>
        <w:t xml:space="preserve">6. </w:t>
      </w:r>
      <w:r w:rsidR="009B0B57" w:rsidRPr="00002CC9">
        <w:rPr>
          <w:rFonts w:ascii="Times New Roman" w:eastAsia="Times New Roman" w:hAnsi="Times New Roman" w:cs="Times New Roman"/>
          <w:spacing w:val="-5"/>
          <w:sz w:val="28"/>
          <w:szCs w:val="28"/>
          <w:lang w:val="uk-UA" w:eastAsia="uk-UA" w:bidi="uk-UA"/>
        </w:rPr>
        <w:t>Арнольд И. В. О стили</w:t>
      </w:r>
      <w:r w:rsidR="008D4085" w:rsidRPr="00002CC9">
        <w:rPr>
          <w:rFonts w:ascii="Times New Roman" w:eastAsia="Times New Roman" w:hAnsi="Times New Roman" w:cs="Times New Roman"/>
          <w:spacing w:val="-5"/>
          <w:sz w:val="28"/>
          <w:szCs w:val="28"/>
          <w:lang w:val="uk-UA" w:eastAsia="uk-UA" w:bidi="uk-UA"/>
        </w:rPr>
        <w:t xml:space="preserve">стической функции. </w:t>
      </w:r>
      <w:r w:rsidR="009B0B57" w:rsidRPr="00002CC9">
        <w:rPr>
          <w:rFonts w:ascii="Times New Roman" w:eastAsia="Times New Roman" w:hAnsi="Times New Roman" w:cs="Times New Roman"/>
          <w:spacing w:val="-5"/>
          <w:sz w:val="28"/>
          <w:szCs w:val="28"/>
          <w:lang w:val="uk-UA" w:eastAsia="uk-UA" w:bidi="uk-UA"/>
        </w:rPr>
        <w:t>Вопросы теории английского и русского языков.  Ученые записки ЛГПИ им. А. И. Герцена. Т. 471. Вологда, 1970. С. 3</w:t>
      </w:r>
      <w:r w:rsidR="00BF6287" w:rsidRPr="00002CC9">
        <w:rPr>
          <w:rFonts w:ascii="Times New Roman" w:eastAsia="Times New Roman" w:hAnsi="Times New Roman" w:cs="Times New Roman"/>
          <w:spacing w:val="-5"/>
          <w:sz w:val="28"/>
          <w:szCs w:val="28"/>
          <w:lang w:val="uk-UA" w:eastAsia="uk-UA" w:bidi="uk-UA"/>
        </w:rPr>
        <w:t>–</w:t>
      </w:r>
      <w:r w:rsidR="009B0B57" w:rsidRPr="00002CC9">
        <w:rPr>
          <w:rFonts w:ascii="Times New Roman" w:eastAsia="Times New Roman" w:hAnsi="Times New Roman" w:cs="Times New Roman"/>
          <w:spacing w:val="-5"/>
          <w:sz w:val="28"/>
          <w:szCs w:val="28"/>
          <w:lang w:val="uk-UA" w:eastAsia="uk-UA" w:bidi="uk-UA"/>
        </w:rPr>
        <w:t>12.</w:t>
      </w:r>
    </w:p>
    <w:p w:rsidR="009B0B57" w:rsidRPr="00002CC9" w:rsidRDefault="00C81A2C" w:rsidP="001D4FF8">
      <w:pPr>
        <w:pStyle w:val="a4"/>
        <w:shd w:val="clear" w:color="auto" w:fill="FFFFFF"/>
        <w:spacing w:after="0" w:line="360" w:lineRule="auto"/>
        <w:ind w:left="0"/>
        <w:jc w:val="both"/>
        <w:rPr>
          <w:rFonts w:ascii="Times New Roman" w:hAnsi="Times New Roman" w:cs="Times New Roman"/>
          <w:sz w:val="28"/>
          <w:szCs w:val="28"/>
        </w:rPr>
      </w:pPr>
      <w:r w:rsidRPr="00002CC9">
        <w:rPr>
          <w:rFonts w:ascii="Times New Roman" w:hAnsi="Times New Roman" w:cs="Times New Roman"/>
          <w:sz w:val="28"/>
          <w:szCs w:val="28"/>
          <w:lang w:val="uk-UA"/>
        </w:rPr>
        <w:t xml:space="preserve">7. </w:t>
      </w:r>
      <w:r w:rsidR="009B0B57" w:rsidRPr="00002CC9">
        <w:rPr>
          <w:rFonts w:ascii="Times New Roman" w:hAnsi="Times New Roman" w:cs="Times New Roman"/>
          <w:sz w:val="28"/>
          <w:szCs w:val="28"/>
        </w:rPr>
        <w:t>Блинова І. А.  І</w:t>
      </w:r>
      <w:r w:rsidR="008E568A" w:rsidRPr="00002CC9">
        <w:rPr>
          <w:rFonts w:ascii="Times New Roman" w:hAnsi="Times New Roman" w:cs="Times New Roman"/>
          <w:sz w:val="28"/>
          <w:szCs w:val="28"/>
          <w:lang w:val="uk-UA"/>
        </w:rPr>
        <w:t xml:space="preserve">нтертекстуальність у сучасній парадигмі гуманітарного знання. </w:t>
      </w:r>
      <w:r w:rsidR="008E568A" w:rsidRPr="00002CC9">
        <w:rPr>
          <w:rFonts w:ascii="Times New Roman" w:hAnsi="Times New Roman" w:cs="Times New Roman"/>
          <w:sz w:val="28"/>
          <w:szCs w:val="28"/>
        </w:rPr>
        <w:t>Система і структура східнослов’янських мов: зб. наук. праць.  Київ: Вид-во НПУ імені М. П. Драгоманова, 2016. Вип. 10. С. 94-102</w:t>
      </w:r>
      <w:r w:rsidR="00BF6287" w:rsidRPr="00002CC9">
        <w:rPr>
          <w:rFonts w:ascii="Times New Roman" w:hAnsi="Times New Roman" w:cs="Times New Roman"/>
          <w:sz w:val="28"/>
          <w:szCs w:val="28"/>
          <w:lang w:val="uk-UA"/>
        </w:rPr>
        <w:t>.</w:t>
      </w:r>
      <w:r w:rsidR="00BF6287" w:rsidRPr="00002CC9">
        <w:rPr>
          <w:rFonts w:ascii="Times New Roman" w:hAnsi="Times New Roman" w:cs="Times New Roman"/>
          <w:sz w:val="28"/>
          <w:szCs w:val="28"/>
        </w:rPr>
        <w:t xml:space="preserve"> с. 97–</w:t>
      </w:r>
      <w:r w:rsidR="009B0B57" w:rsidRPr="00002CC9">
        <w:rPr>
          <w:rFonts w:ascii="Times New Roman" w:hAnsi="Times New Roman" w:cs="Times New Roman"/>
          <w:sz w:val="28"/>
          <w:szCs w:val="28"/>
        </w:rPr>
        <w:t>98</w:t>
      </w:r>
      <w:r w:rsidR="009B0B57" w:rsidRPr="00002CC9">
        <w:rPr>
          <w:rFonts w:ascii="Times New Roman" w:hAnsi="Times New Roman" w:cs="Times New Roman"/>
          <w:sz w:val="28"/>
          <w:szCs w:val="28"/>
          <w:lang w:val="uk-UA"/>
        </w:rPr>
        <w:t>.</w:t>
      </w:r>
    </w:p>
    <w:p w:rsidR="009B0B57" w:rsidRPr="00002CC9" w:rsidRDefault="00C81A2C" w:rsidP="001D4FF8">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eastAsia="Times New Roman" w:hAnsi="Times New Roman" w:cs="Times New Roman"/>
          <w:sz w:val="28"/>
          <w:szCs w:val="28"/>
          <w:lang w:val="uk-UA" w:eastAsia="ru-RU"/>
        </w:rPr>
        <w:t xml:space="preserve">8. </w:t>
      </w:r>
      <w:r w:rsidR="009B0B57" w:rsidRPr="00002CC9">
        <w:rPr>
          <w:rFonts w:ascii="Times New Roman" w:eastAsia="Times New Roman" w:hAnsi="Times New Roman" w:cs="Times New Roman"/>
          <w:sz w:val="28"/>
          <w:szCs w:val="28"/>
          <w:lang w:eastAsia="ru-RU"/>
        </w:rPr>
        <w:t>Бархударов Л.С. Язык и перевод (Вопросы о</w:t>
      </w:r>
      <w:r w:rsidR="00BF6287" w:rsidRPr="00002CC9">
        <w:rPr>
          <w:rFonts w:ascii="Times New Roman" w:eastAsia="Times New Roman" w:hAnsi="Times New Roman" w:cs="Times New Roman"/>
          <w:sz w:val="28"/>
          <w:szCs w:val="28"/>
          <w:lang w:eastAsia="ru-RU"/>
        </w:rPr>
        <w:t>бщей и частной теории перевода)</w:t>
      </w:r>
      <w:r w:rsidR="00BF6287" w:rsidRPr="00002CC9">
        <w:rPr>
          <w:rFonts w:ascii="Times New Roman" w:eastAsia="Times New Roman" w:hAnsi="Times New Roman" w:cs="Times New Roman"/>
          <w:sz w:val="28"/>
          <w:szCs w:val="28"/>
          <w:lang w:val="uk-UA" w:eastAsia="ru-RU"/>
        </w:rPr>
        <w:t xml:space="preserve">. </w:t>
      </w:r>
      <w:r w:rsidR="00BF6287" w:rsidRPr="00002CC9">
        <w:rPr>
          <w:rFonts w:ascii="Times New Roman" w:eastAsia="Times New Roman" w:hAnsi="Times New Roman" w:cs="Times New Roman"/>
          <w:sz w:val="28"/>
          <w:szCs w:val="28"/>
          <w:lang w:eastAsia="ru-RU"/>
        </w:rPr>
        <w:t>М., Междунар. отношения, 1975</w:t>
      </w:r>
      <w:r w:rsidR="00BF6287" w:rsidRPr="00002CC9">
        <w:rPr>
          <w:rFonts w:ascii="Times New Roman" w:eastAsia="Times New Roman" w:hAnsi="Times New Roman" w:cs="Times New Roman"/>
          <w:sz w:val="28"/>
          <w:szCs w:val="28"/>
          <w:lang w:val="uk-UA" w:eastAsia="ru-RU"/>
        </w:rPr>
        <w:t>.</w:t>
      </w:r>
      <w:r w:rsidR="009B0B57" w:rsidRPr="00002CC9">
        <w:rPr>
          <w:rFonts w:ascii="Times New Roman" w:eastAsia="Times New Roman" w:hAnsi="Times New Roman" w:cs="Times New Roman"/>
          <w:sz w:val="28"/>
          <w:szCs w:val="28"/>
          <w:lang w:eastAsia="ru-RU"/>
        </w:rPr>
        <w:t xml:space="preserve"> 240 с.</w:t>
      </w:r>
    </w:p>
    <w:p w:rsidR="009B0B57" w:rsidRPr="00002CC9" w:rsidRDefault="00C81A2C" w:rsidP="001D4FF8">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sz w:val="28"/>
          <w:szCs w:val="28"/>
          <w:lang w:val="uk-UA"/>
        </w:rPr>
        <w:t xml:space="preserve">9. </w:t>
      </w:r>
      <w:r w:rsidR="009B0B57" w:rsidRPr="00002CC9">
        <w:rPr>
          <w:rFonts w:ascii="Times New Roman" w:hAnsi="Times New Roman" w:cs="Times New Roman"/>
          <w:sz w:val="28"/>
          <w:szCs w:val="28"/>
          <w:lang w:val="uk-UA"/>
        </w:rPr>
        <w:t>Васейко Ю. С. Структурно-функціональні параметри вертикального контексту художнього твору: автореф. дис. на здобуття наук.ступеня канд. філол. наук: сп</w:t>
      </w:r>
      <w:r w:rsidR="00BF6287" w:rsidRPr="00002CC9">
        <w:rPr>
          <w:rFonts w:ascii="Times New Roman" w:hAnsi="Times New Roman" w:cs="Times New Roman"/>
          <w:sz w:val="28"/>
          <w:szCs w:val="28"/>
          <w:lang w:val="uk-UA"/>
        </w:rPr>
        <w:t>ец. 10.02.01 «Українська</w:t>
      </w:r>
      <w:r w:rsidR="00D34B7B" w:rsidRPr="00002CC9">
        <w:rPr>
          <w:rFonts w:ascii="Times New Roman" w:hAnsi="Times New Roman" w:cs="Times New Roman"/>
          <w:sz w:val="28"/>
          <w:szCs w:val="28"/>
          <w:lang w:val="uk-UA"/>
        </w:rPr>
        <w:t xml:space="preserve"> </w:t>
      </w:r>
      <w:r w:rsidR="00BF6287" w:rsidRPr="00002CC9">
        <w:rPr>
          <w:rFonts w:ascii="Times New Roman" w:hAnsi="Times New Roman" w:cs="Times New Roman"/>
          <w:sz w:val="28"/>
          <w:szCs w:val="28"/>
          <w:lang w:val="uk-UA"/>
        </w:rPr>
        <w:t xml:space="preserve">мова». </w:t>
      </w:r>
      <w:r w:rsidR="009B0B57" w:rsidRPr="00002CC9">
        <w:rPr>
          <w:rFonts w:ascii="Times New Roman" w:hAnsi="Times New Roman" w:cs="Times New Roman"/>
          <w:sz w:val="28"/>
          <w:szCs w:val="28"/>
          <w:lang w:val="uk-UA"/>
        </w:rPr>
        <w:t>К., 2004.</w:t>
      </w:r>
      <w:r w:rsidR="00BF6287" w:rsidRPr="00002CC9">
        <w:rPr>
          <w:rFonts w:ascii="Times New Roman" w:hAnsi="Times New Roman" w:cs="Times New Roman"/>
          <w:sz w:val="28"/>
          <w:szCs w:val="28"/>
          <w:lang w:val="uk-UA"/>
        </w:rPr>
        <w:t xml:space="preserve"> </w:t>
      </w:r>
    </w:p>
    <w:p w:rsidR="009B0B57" w:rsidRPr="00002CC9" w:rsidRDefault="00C81A2C" w:rsidP="001D4FF8">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eastAsia="Times New Roman" w:hAnsi="Times New Roman" w:cs="Times New Roman"/>
          <w:sz w:val="28"/>
          <w:szCs w:val="28"/>
          <w:lang w:val="uk-UA" w:eastAsia="ru-RU"/>
        </w:rPr>
        <w:t xml:space="preserve">10. </w:t>
      </w:r>
      <w:r w:rsidR="009B0B57" w:rsidRPr="00002CC9">
        <w:rPr>
          <w:rFonts w:ascii="Times New Roman" w:eastAsia="Times New Roman" w:hAnsi="Times New Roman" w:cs="Times New Roman"/>
          <w:sz w:val="28"/>
          <w:szCs w:val="28"/>
          <w:lang w:eastAsia="ru-RU"/>
        </w:rPr>
        <w:t>Васильева Е.А. Функциональная специфика аллюзивных текстов (на материале пьес Т. Стоппарда «Розенкранц и Гильденстерн мертвы» и «Траве</w:t>
      </w:r>
      <w:r w:rsidR="008D4085" w:rsidRPr="00002CC9">
        <w:rPr>
          <w:rFonts w:ascii="Times New Roman" w:eastAsia="Times New Roman" w:hAnsi="Times New Roman" w:cs="Times New Roman"/>
          <w:sz w:val="28"/>
          <w:szCs w:val="28"/>
          <w:lang w:eastAsia="ru-RU"/>
        </w:rPr>
        <w:t>сти»): дис. … канд. филол. н</w:t>
      </w:r>
      <w:r w:rsidR="00BF6287" w:rsidRPr="00002CC9">
        <w:rPr>
          <w:rFonts w:ascii="Times New Roman" w:eastAsia="Times New Roman" w:hAnsi="Times New Roman" w:cs="Times New Roman"/>
          <w:sz w:val="28"/>
          <w:szCs w:val="28"/>
          <w:lang w:eastAsia="ru-RU"/>
        </w:rPr>
        <w:t>аук</w:t>
      </w:r>
      <w:r w:rsidR="00BF6287" w:rsidRPr="00002CC9">
        <w:rPr>
          <w:rFonts w:ascii="Times New Roman" w:eastAsia="Times New Roman" w:hAnsi="Times New Roman" w:cs="Times New Roman"/>
          <w:sz w:val="28"/>
          <w:szCs w:val="28"/>
          <w:lang w:val="uk-UA" w:eastAsia="ru-RU"/>
        </w:rPr>
        <w:t xml:space="preserve">. </w:t>
      </w:r>
      <w:r w:rsidR="008D4085" w:rsidRPr="00002CC9">
        <w:rPr>
          <w:rFonts w:ascii="Times New Roman" w:eastAsia="Times New Roman" w:hAnsi="Times New Roman" w:cs="Times New Roman"/>
          <w:sz w:val="28"/>
          <w:szCs w:val="28"/>
          <w:lang w:eastAsia="ru-RU"/>
        </w:rPr>
        <w:t xml:space="preserve"> СПб., 2011.</w:t>
      </w:r>
    </w:p>
    <w:p w:rsidR="009B0B57" w:rsidRPr="00002CC9" w:rsidRDefault="00C81A2C" w:rsidP="001D4FF8">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sz w:val="28"/>
          <w:szCs w:val="28"/>
          <w:lang w:val="uk-UA"/>
        </w:rPr>
        <w:t xml:space="preserve">11. </w:t>
      </w:r>
      <w:r w:rsidR="009B0B57" w:rsidRPr="00002CC9">
        <w:rPr>
          <w:rFonts w:ascii="Times New Roman" w:hAnsi="Times New Roman" w:cs="Times New Roman"/>
          <w:sz w:val="28"/>
          <w:szCs w:val="28"/>
        </w:rPr>
        <w:t xml:space="preserve">Введення в теорію інтертекстуальності: Пер. з </w:t>
      </w:r>
      <w:r w:rsidR="008D4085" w:rsidRPr="00002CC9">
        <w:rPr>
          <w:rFonts w:ascii="Times New Roman" w:hAnsi="Times New Roman" w:cs="Times New Roman"/>
          <w:sz w:val="28"/>
          <w:szCs w:val="28"/>
        </w:rPr>
        <w:t>фр. / Общ. ред. і вступ. ст. Г. </w:t>
      </w:r>
      <w:r w:rsidR="009B0B57" w:rsidRPr="00002CC9">
        <w:rPr>
          <w:rFonts w:ascii="Times New Roman" w:hAnsi="Times New Roman" w:cs="Times New Roman"/>
          <w:sz w:val="28"/>
          <w:szCs w:val="28"/>
        </w:rPr>
        <w:t xml:space="preserve">К. Косікова. </w:t>
      </w:r>
      <w:r w:rsidR="008D4085" w:rsidRPr="00002CC9">
        <w:rPr>
          <w:rFonts w:ascii="Times New Roman" w:hAnsi="Times New Roman" w:cs="Times New Roman"/>
          <w:sz w:val="28"/>
          <w:szCs w:val="28"/>
        </w:rPr>
        <w:t>М</w:t>
      </w:r>
      <w:r w:rsidR="00BF6287" w:rsidRPr="00002CC9">
        <w:rPr>
          <w:rFonts w:ascii="Times New Roman" w:hAnsi="Times New Roman" w:cs="Times New Roman"/>
          <w:sz w:val="28"/>
          <w:szCs w:val="28"/>
        </w:rPr>
        <w:t xml:space="preserve">.: Издательство ЛКИ, 2008. </w:t>
      </w:r>
      <w:r w:rsidR="009B0B57" w:rsidRPr="00002CC9">
        <w:rPr>
          <w:rFonts w:ascii="Times New Roman" w:hAnsi="Times New Roman" w:cs="Times New Roman"/>
          <w:sz w:val="28"/>
          <w:szCs w:val="28"/>
        </w:rPr>
        <w:t xml:space="preserve"> 240</w:t>
      </w:r>
      <w:r w:rsidR="00BF6287" w:rsidRPr="00002CC9">
        <w:rPr>
          <w:rFonts w:ascii="Times New Roman" w:hAnsi="Times New Roman" w:cs="Times New Roman"/>
          <w:sz w:val="28"/>
          <w:szCs w:val="28"/>
          <w:lang w:val="uk-UA"/>
        </w:rPr>
        <w:t xml:space="preserve"> </w:t>
      </w:r>
      <w:r w:rsidR="008D4085" w:rsidRPr="00002CC9">
        <w:rPr>
          <w:rFonts w:ascii="Times New Roman" w:hAnsi="Times New Roman" w:cs="Times New Roman"/>
          <w:sz w:val="28"/>
          <w:szCs w:val="28"/>
        </w:rPr>
        <w:t>с</w:t>
      </w:r>
      <w:r w:rsidR="009B0B57" w:rsidRPr="00002CC9">
        <w:rPr>
          <w:rFonts w:ascii="Times New Roman" w:hAnsi="Times New Roman" w:cs="Times New Roman"/>
          <w:sz w:val="28"/>
          <w:szCs w:val="28"/>
        </w:rPr>
        <w:t>.</w:t>
      </w:r>
    </w:p>
    <w:p w:rsidR="009B0B57" w:rsidRPr="00002CC9" w:rsidRDefault="00C81A2C" w:rsidP="001D4FF8">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sz w:val="28"/>
          <w:szCs w:val="28"/>
          <w:shd w:val="clear" w:color="auto" w:fill="FFFFFF"/>
          <w:lang w:val="uk-UA"/>
        </w:rPr>
        <w:lastRenderedPageBreak/>
        <w:t xml:space="preserve">12. </w:t>
      </w:r>
      <w:r w:rsidR="009B0B57" w:rsidRPr="00002CC9">
        <w:rPr>
          <w:rFonts w:ascii="Times New Roman" w:hAnsi="Times New Roman" w:cs="Times New Roman"/>
          <w:sz w:val="28"/>
          <w:szCs w:val="28"/>
          <w:shd w:val="clear" w:color="auto" w:fill="FFFFFF"/>
          <w:lang w:val="uk-UA"/>
        </w:rPr>
        <w:t>Гайдар В. П. Роль алюзії у створенні</w:t>
      </w:r>
      <w:r w:rsidR="001D4FF8" w:rsidRPr="00002CC9">
        <w:rPr>
          <w:rFonts w:ascii="Times New Roman" w:hAnsi="Times New Roman" w:cs="Times New Roman"/>
          <w:sz w:val="28"/>
          <w:szCs w:val="28"/>
          <w:shd w:val="clear" w:color="auto" w:fill="FFFFFF"/>
          <w:lang w:val="uk-UA"/>
        </w:rPr>
        <w:t xml:space="preserve"> </w:t>
      </w:r>
      <w:r w:rsidR="009B0B57" w:rsidRPr="00002CC9">
        <w:rPr>
          <w:rFonts w:ascii="Times New Roman" w:hAnsi="Times New Roman" w:cs="Times New Roman"/>
          <w:sz w:val="28"/>
          <w:szCs w:val="28"/>
          <w:shd w:val="clear" w:color="auto" w:fill="FFFFFF"/>
          <w:lang w:val="uk-UA"/>
        </w:rPr>
        <w:t>художності</w:t>
      </w:r>
      <w:r w:rsidR="001D4FF8" w:rsidRPr="00002CC9">
        <w:rPr>
          <w:rFonts w:ascii="Times New Roman" w:hAnsi="Times New Roman" w:cs="Times New Roman"/>
          <w:sz w:val="28"/>
          <w:szCs w:val="28"/>
          <w:shd w:val="clear" w:color="auto" w:fill="FFFFFF"/>
          <w:lang w:val="uk-UA"/>
        </w:rPr>
        <w:t xml:space="preserve"> </w:t>
      </w:r>
      <w:r w:rsidR="009B0B57" w:rsidRPr="00002CC9">
        <w:rPr>
          <w:rFonts w:ascii="Times New Roman" w:hAnsi="Times New Roman" w:cs="Times New Roman"/>
          <w:sz w:val="28"/>
          <w:szCs w:val="28"/>
          <w:shd w:val="clear" w:color="auto" w:fill="FFFFFF"/>
          <w:lang w:val="uk-UA"/>
        </w:rPr>
        <w:t>літературних</w:t>
      </w:r>
      <w:r w:rsidR="001D4FF8" w:rsidRPr="00002CC9">
        <w:rPr>
          <w:rFonts w:ascii="Times New Roman" w:hAnsi="Times New Roman" w:cs="Times New Roman"/>
          <w:sz w:val="28"/>
          <w:szCs w:val="28"/>
          <w:shd w:val="clear" w:color="auto" w:fill="FFFFFF"/>
          <w:lang w:val="uk-UA"/>
        </w:rPr>
        <w:t xml:space="preserve"> </w:t>
      </w:r>
      <w:r w:rsidR="009B0B57" w:rsidRPr="00002CC9">
        <w:rPr>
          <w:rFonts w:ascii="Times New Roman" w:hAnsi="Times New Roman" w:cs="Times New Roman"/>
          <w:sz w:val="28"/>
          <w:szCs w:val="28"/>
          <w:shd w:val="clear" w:color="auto" w:fill="FFFFFF"/>
          <w:lang w:val="uk-UA"/>
        </w:rPr>
        <w:t>творів</w:t>
      </w:r>
      <w:r w:rsidR="001D4FF8" w:rsidRPr="00002CC9">
        <w:rPr>
          <w:rFonts w:ascii="Times New Roman" w:hAnsi="Times New Roman" w:cs="Times New Roman"/>
          <w:sz w:val="28"/>
          <w:szCs w:val="28"/>
          <w:shd w:val="clear" w:color="auto" w:fill="FFFFFF"/>
          <w:lang w:val="uk-UA"/>
        </w:rPr>
        <w:t>.</w:t>
      </w:r>
      <w:r w:rsidR="009B0B57" w:rsidRPr="00002CC9">
        <w:rPr>
          <w:rFonts w:ascii="Times New Roman" w:hAnsi="Times New Roman" w:cs="Times New Roman"/>
          <w:sz w:val="28"/>
          <w:szCs w:val="28"/>
          <w:shd w:val="clear" w:color="auto" w:fill="FFFFFF"/>
          <w:lang w:val="uk-UA"/>
        </w:rPr>
        <w:t xml:space="preserve">  Наука в інформаційному</w:t>
      </w:r>
      <w:r w:rsidRPr="00002CC9">
        <w:rPr>
          <w:rFonts w:ascii="Times New Roman" w:hAnsi="Times New Roman" w:cs="Times New Roman"/>
          <w:sz w:val="28"/>
          <w:szCs w:val="28"/>
          <w:shd w:val="clear" w:color="auto" w:fill="FFFFFF"/>
          <w:lang w:val="uk-UA"/>
        </w:rPr>
        <w:t xml:space="preserve"> </w:t>
      </w:r>
      <w:r w:rsidR="009B0B57" w:rsidRPr="00002CC9">
        <w:rPr>
          <w:rFonts w:ascii="Times New Roman" w:hAnsi="Times New Roman" w:cs="Times New Roman"/>
          <w:sz w:val="28"/>
          <w:szCs w:val="28"/>
          <w:shd w:val="clear" w:color="auto" w:fill="FFFFFF"/>
          <w:lang w:val="uk-UA"/>
        </w:rPr>
        <w:t>просторі: матеріали</w:t>
      </w:r>
      <w:r w:rsidRPr="00002CC9">
        <w:rPr>
          <w:rFonts w:ascii="Times New Roman" w:hAnsi="Times New Roman" w:cs="Times New Roman"/>
          <w:sz w:val="28"/>
          <w:szCs w:val="28"/>
          <w:shd w:val="clear" w:color="auto" w:fill="FFFFFF"/>
          <w:lang w:val="uk-UA"/>
        </w:rPr>
        <w:t xml:space="preserve"> </w:t>
      </w:r>
      <w:r w:rsidR="009B0B57" w:rsidRPr="00002CC9">
        <w:rPr>
          <w:rFonts w:ascii="Times New Roman" w:hAnsi="Times New Roman" w:cs="Times New Roman"/>
          <w:sz w:val="28"/>
          <w:szCs w:val="28"/>
          <w:shd w:val="clear" w:color="auto" w:fill="FFFFFF"/>
          <w:lang w:val="en-US"/>
        </w:rPr>
        <w:t>VII</w:t>
      </w:r>
      <w:r w:rsidRPr="00002CC9">
        <w:rPr>
          <w:rFonts w:ascii="Times New Roman" w:hAnsi="Times New Roman" w:cs="Times New Roman"/>
          <w:sz w:val="28"/>
          <w:szCs w:val="28"/>
          <w:shd w:val="clear" w:color="auto" w:fill="FFFFFF"/>
          <w:lang w:val="uk-UA"/>
        </w:rPr>
        <w:t xml:space="preserve"> </w:t>
      </w:r>
      <w:r w:rsidR="009B0B57" w:rsidRPr="00002CC9">
        <w:rPr>
          <w:rFonts w:ascii="Times New Roman" w:hAnsi="Times New Roman" w:cs="Times New Roman"/>
          <w:sz w:val="28"/>
          <w:szCs w:val="28"/>
          <w:shd w:val="clear" w:color="auto" w:fill="FFFFFF"/>
          <w:lang w:val="uk-UA"/>
        </w:rPr>
        <w:t xml:space="preserve">Міжнар. наук.-практ. конф. </w:t>
      </w:r>
      <w:r w:rsidR="008D4085" w:rsidRPr="00002CC9">
        <w:rPr>
          <w:rFonts w:ascii="Times New Roman" w:hAnsi="Times New Roman" w:cs="Times New Roman"/>
          <w:sz w:val="28"/>
          <w:szCs w:val="28"/>
          <w:shd w:val="clear" w:color="auto" w:fill="FFFFFF"/>
        </w:rPr>
        <w:t>(29–30 верес. 2011 р.)</w:t>
      </w:r>
      <w:r w:rsidR="009B0B57" w:rsidRPr="00002CC9">
        <w:rPr>
          <w:rFonts w:ascii="Times New Roman" w:hAnsi="Times New Roman" w:cs="Times New Roman"/>
          <w:sz w:val="28"/>
          <w:szCs w:val="28"/>
          <w:shd w:val="clear" w:color="auto" w:fill="FFFFFF"/>
        </w:rPr>
        <w:t>: у 7 т.</w:t>
      </w:r>
      <w:r w:rsidR="00BF6287" w:rsidRPr="00002CC9">
        <w:rPr>
          <w:rFonts w:ascii="Times New Roman" w:hAnsi="Times New Roman" w:cs="Times New Roman"/>
          <w:sz w:val="28"/>
          <w:szCs w:val="28"/>
          <w:shd w:val="clear" w:color="auto" w:fill="FFFFFF"/>
          <w:lang w:val="uk-UA"/>
        </w:rPr>
        <w:t xml:space="preserve"> </w:t>
      </w:r>
      <w:r w:rsidR="009B0B57" w:rsidRPr="00002CC9">
        <w:rPr>
          <w:rFonts w:ascii="Times New Roman" w:hAnsi="Times New Roman" w:cs="Times New Roman"/>
          <w:sz w:val="28"/>
          <w:szCs w:val="28"/>
          <w:shd w:val="clear" w:color="auto" w:fill="FFFFFF"/>
        </w:rPr>
        <w:t xml:space="preserve"> Д., 2011. Т. 4: </w:t>
      </w:r>
      <w:r w:rsidR="009B0B57" w:rsidRPr="00002CC9">
        <w:rPr>
          <w:rFonts w:ascii="Times New Roman" w:hAnsi="Times New Roman" w:cs="Times New Roman"/>
          <w:i/>
          <w:sz w:val="28"/>
          <w:szCs w:val="28"/>
          <w:shd w:val="clear" w:color="auto" w:fill="FFFFFF"/>
        </w:rPr>
        <w:t>Іноземні</w:t>
      </w:r>
      <w:r w:rsidR="00C612CF" w:rsidRPr="00002CC9">
        <w:rPr>
          <w:rFonts w:ascii="Times New Roman" w:hAnsi="Times New Roman" w:cs="Times New Roman"/>
          <w:i/>
          <w:sz w:val="28"/>
          <w:szCs w:val="28"/>
          <w:shd w:val="clear" w:color="auto" w:fill="FFFFFF"/>
        </w:rPr>
        <w:t xml:space="preserve"> </w:t>
      </w:r>
      <w:r w:rsidR="009B0B57" w:rsidRPr="00002CC9">
        <w:rPr>
          <w:rFonts w:ascii="Times New Roman" w:hAnsi="Times New Roman" w:cs="Times New Roman"/>
          <w:i/>
          <w:sz w:val="28"/>
          <w:szCs w:val="28"/>
          <w:shd w:val="clear" w:color="auto" w:fill="FFFFFF"/>
        </w:rPr>
        <w:t>мови та регіонознавство. Культурологія. Філологія</w:t>
      </w:r>
      <w:r w:rsidR="009B0B57" w:rsidRPr="00002CC9">
        <w:rPr>
          <w:rFonts w:ascii="Times New Roman" w:hAnsi="Times New Roman" w:cs="Times New Roman"/>
          <w:sz w:val="28"/>
          <w:szCs w:val="28"/>
          <w:shd w:val="clear" w:color="auto" w:fill="FFFFFF"/>
        </w:rPr>
        <w:t>. С. 36</w:t>
      </w:r>
      <w:r w:rsidR="009B0B57" w:rsidRPr="00002CC9">
        <w:rPr>
          <w:rFonts w:ascii="Times New Roman" w:hAnsi="Times New Roman" w:cs="Times New Roman"/>
          <w:sz w:val="28"/>
          <w:szCs w:val="28"/>
        </w:rPr>
        <w:t>–</w:t>
      </w:r>
      <w:r w:rsidR="009B0B57" w:rsidRPr="00002CC9">
        <w:rPr>
          <w:rFonts w:ascii="Times New Roman" w:hAnsi="Times New Roman" w:cs="Times New Roman"/>
          <w:sz w:val="28"/>
          <w:szCs w:val="28"/>
          <w:shd w:val="clear" w:color="auto" w:fill="FFFFFF"/>
        </w:rPr>
        <w:t>39.</w:t>
      </w:r>
    </w:p>
    <w:p w:rsidR="009B0B57" w:rsidRPr="00002CC9" w:rsidRDefault="00C81A2C" w:rsidP="001D4FF8">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sz w:val="28"/>
          <w:szCs w:val="28"/>
          <w:lang w:val="uk-UA"/>
        </w:rPr>
        <w:t xml:space="preserve">13. </w:t>
      </w:r>
      <w:r w:rsidR="00BF6287" w:rsidRPr="00002CC9">
        <w:rPr>
          <w:rFonts w:ascii="Times New Roman" w:hAnsi="Times New Roman" w:cs="Times New Roman"/>
          <w:sz w:val="28"/>
          <w:szCs w:val="28"/>
          <w:lang w:val="uk-UA"/>
        </w:rPr>
        <w:t>Гончар О. Т. Щоденники</w:t>
      </w:r>
      <w:r w:rsidR="009B0B57" w:rsidRPr="00002CC9">
        <w:rPr>
          <w:rFonts w:ascii="Times New Roman" w:hAnsi="Times New Roman" w:cs="Times New Roman"/>
          <w:sz w:val="28"/>
          <w:szCs w:val="28"/>
          <w:lang w:val="uk-UA"/>
        </w:rPr>
        <w:t xml:space="preserve">: у 3-х т. : Т. 1 (1943–1967) [упоряд., підгот. текстів, ілюстр. матеріалу та передм. </w:t>
      </w:r>
      <w:r w:rsidR="009B0B57" w:rsidRPr="00002CC9">
        <w:rPr>
          <w:rFonts w:ascii="Times New Roman" w:hAnsi="Times New Roman" w:cs="Times New Roman"/>
          <w:sz w:val="28"/>
          <w:szCs w:val="28"/>
        </w:rPr>
        <w:t>В. Д. Гончар]</w:t>
      </w:r>
      <w:r w:rsidR="00BF6287" w:rsidRPr="00002CC9">
        <w:rPr>
          <w:rFonts w:ascii="Times New Roman" w:hAnsi="Times New Roman" w:cs="Times New Roman"/>
          <w:sz w:val="28"/>
          <w:szCs w:val="28"/>
        </w:rPr>
        <w:t>. 2-е вид., випр. К.</w:t>
      </w:r>
      <w:r w:rsidR="009B0B57" w:rsidRPr="00002CC9">
        <w:rPr>
          <w:rFonts w:ascii="Times New Roman" w:hAnsi="Times New Roman" w:cs="Times New Roman"/>
          <w:sz w:val="28"/>
          <w:szCs w:val="28"/>
        </w:rPr>
        <w:t xml:space="preserve">: Веселка, 2008. 455 с. ; Т. 2 (1968–1983). 607 с. ; Т. 3 (1984–1995). </w:t>
      </w:r>
      <w:r w:rsidR="009B0B57" w:rsidRPr="00002CC9">
        <w:rPr>
          <w:rFonts w:ascii="Times New Roman" w:hAnsi="Times New Roman" w:cs="Times New Roman"/>
          <w:sz w:val="28"/>
          <w:szCs w:val="28"/>
          <w:lang w:val="uk-UA"/>
        </w:rPr>
        <w:t>646</w:t>
      </w:r>
      <w:r w:rsidR="009B0B57" w:rsidRPr="00002CC9">
        <w:rPr>
          <w:rFonts w:ascii="Times New Roman" w:hAnsi="Times New Roman" w:cs="Times New Roman"/>
          <w:sz w:val="28"/>
          <w:szCs w:val="28"/>
        </w:rPr>
        <w:t xml:space="preserve"> с</w:t>
      </w:r>
    </w:p>
    <w:p w:rsidR="009B0B57" w:rsidRPr="00002CC9" w:rsidRDefault="00C81A2C" w:rsidP="001D4FF8">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sz w:val="28"/>
          <w:szCs w:val="28"/>
          <w:lang w:val="uk-UA"/>
        </w:rPr>
        <w:t xml:space="preserve">14. </w:t>
      </w:r>
      <w:r w:rsidR="009B0B57" w:rsidRPr="00002CC9">
        <w:rPr>
          <w:rFonts w:ascii="Times New Roman" w:hAnsi="Times New Roman" w:cs="Times New Roman"/>
          <w:sz w:val="28"/>
          <w:szCs w:val="28"/>
        </w:rPr>
        <w:t>Демина Д</w:t>
      </w:r>
      <w:r w:rsidR="001D4FF8" w:rsidRPr="00002CC9">
        <w:rPr>
          <w:rFonts w:ascii="Times New Roman" w:hAnsi="Times New Roman" w:cs="Times New Roman"/>
          <w:sz w:val="28"/>
          <w:szCs w:val="28"/>
          <w:lang w:val="uk-UA"/>
        </w:rPr>
        <w:t>.</w:t>
      </w:r>
      <w:r w:rsidR="009B0B57" w:rsidRPr="00002CC9">
        <w:rPr>
          <w:rFonts w:ascii="Times New Roman" w:hAnsi="Times New Roman" w:cs="Times New Roman"/>
          <w:sz w:val="28"/>
          <w:szCs w:val="28"/>
        </w:rPr>
        <w:t xml:space="preserve"> В. Проблема адекватности при переводе аллюзивных текстов на русский язык (на материале произведений детской англоязычной литературы). Санкт-Петербург: Санкт-Петербургский государственный университет, 2017. 87 с. </w:t>
      </w:r>
    </w:p>
    <w:p w:rsidR="009B0B57" w:rsidRPr="00002CC9" w:rsidRDefault="00C81A2C" w:rsidP="001D4FF8">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sz w:val="28"/>
          <w:szCs w:val="28"/>
          <w:shd w:val="clear" w:color="auto" w:fill="FFFFFF"/>
          <w:lang w:val="uk-UA"/>
        </w:rPr>
        <w:t xml:space="preserve">15. </w:t>
      </w:r>
      <w:r w:rsidR="009B0B57" w:rsidRPr="00002CC9">
        <w:rPr>
          <w:rFonts w:ascii="Times New Roman" w:hAnsi="Times New Roman" w:cs="Times New Roman"/>
          <w:sz w:val="28"/>
          <w:szCs w:val="28"/>
          <w:shd w:val="clear" w:color="auto" w:fill="FFFFFF"/>
        </w:rPr>
        <w:t>Дреева Д.М., Кастуева И.К. А</w:t>
      </w:r>
      <w:r w:rsidR="00D34B7B" w:rsidRPr="00002CC9">
        <w:rPr>
          <w:rFonts w:ascii="Times New Roman" w:hAnsi="Times New Roman" w:cs="Times New Roman"/>
          <w:sz w:val="28"/>
          <w:szCs w:val="28"/>
          <w:shd w:val="clear" w:color="auto" w:fill="FFFFFF"/>
        </w:rPr>
        <w:t xml:space="preserve">ллюзия как средство манифестации интертекстуальных связей в поэтическом дискурсе. </w:t>
      </w:r>
      <w:r w:rsidR="009B0B57" w:rsidRPr="00002CC9">
        <w:rPr>
          <w:rFonts w:ascii="Times New Roman" w:hAnsi="Times New Roman" w:cs="Times New Roman"/>
          <w:i/>
          <w:sz w:val="28"/>
          <w:szCs w:val="28"/>
          <w:shd w:val="clear" w:color="auto" w:fill="FFFFFF"/>
        </w:rPr>
        <w:t>Современные проблемы науки и образования.</w:t>
      </w:r>
      <w:r w:rsidR="009B0B57" w:rsidRPr="00002CC9">
        <w:rPr>
          <w:rFonts w:ascii="Times New Roman" w:hAnsi="Times New Roman" w:cs="Times New Roman"/>
          <w:sz w:val="28"/>
          <w:szCs w:val="28"/>
          <w:shd w:val="clear" w:color="auto" w:fill="FFFFFF"/>
        </w:rPr>
        <w:t xml:space="preserve"> 2015. № 1</w:t>
      </w:r>
      <w:r w:rsidR="009B0B57" w:rsidRPr="00002CC9">
        <w:rPr>
          <w:rFonts w:ascii="Times New Roman" w:eastAsia="Times New Roman" w:hAnsi="Times New Roman" w:cs="Times New Roman"/>
          <w:sz w:val="28"/>
          <w:szCs w:val="28"/>
          <w:lang w:eastAsia="ru-RU"/>
        </w:rPr>
        <w:t>–</w:t>
      </w:r>
      <w:r w:rsidR="009B0B57" w:rsidRPr="00002CC9">
        <w:rPr>
          <w:rFonts w:ascii="Times New Roman" w:hAnsi="Times New Roman" w:cs="Times New Roman"/>
          <w:sz w:val="28"/>
          <w:szCs w:val="28"/>
          <w:shd w:val="clear" w:color="auto" w:fill="FFFFFF"/>
        </w:rPr>
        <w:t>1.;</w:t>
      </w:r>
      <w:r w:rsidR="009B0B57" w:rsidRPr="00002CC9">
        <w:rPr>
          <w:rFonts w:ascii="Times New Roman" w:hAnsi="Times New Roman" w:cs="Times New Roman"/>
          <w:sz w:val="28"/>
          <w:szCs w:val="28"/>
        </w:rPr>
        <w:br/>
      </w:r>
      <w:r w:rsidR="009B0B57" w:rsidRPr="00002CC9">
        <w:rPr>
          <w:rFonts w:ascii="Times New Roman" w:hAnsi="Times New Roman" w:cs="Times New Roman"/>
          <w:sz w:val="28"/>
          <w:szCs w:val="28"/>
          <w:shd w:val="clear" w:color="auto" w:fill="FFFFFF"/>
        </w:rPr>
        <w:t xml:space="preserve">URL: http://www.science-education.ru/ru/article/view?id=19560 (дата </w:t>
      </w:r>
      <w:r w:rsidR="00D37614" w:rsidRPr="00002CC9">
        <w:rPr>
          <w:rFonts w:ascii="Times New Roman" w:hAnsi="Times New Roman" w:cs="Times New Roman"/>
          <w:sz w:val="28"/>
          <w:szCs w:val="28"/>
          <w:shd w:val="clear" w:color="auto" w:fill="FFFFFF"/>
          <w:lang w:val="uk-UA"/>
        </w:rPr>
        <w:t>зверненн</w:t>
      </w:r>
      <w:r w:rsidR="009B0B57" w:rsidRPr="00002CC9">
        <w:rPr>
          <w:rFonts w:ascii="Times New Roman" w:hAnsi="Times New Roman" w:cs="Times New Roman"/>
          <w:sz w:val="28"/>
          <w:szCs w:val="28"/>
          <w:shd w:val="clear" w:color="auto" w:fill="FFFFFF"/>
        </w:rPr>
        <w:t>я: 05.12.2020)</w:t>
      </w:r>
      <w:r w:rsidR="00D34B7B" w:rsidRPr="00002CC9">
        <w:rPr>
          <w:rFonts w:ascii="Times New Roman" w:hAnsi="Times New Roman" w:cs="Times New Roman"/>
          <w:sz w:val="28"/>
          <w:szCs w:val="28"/>
          <w:shd w:val="clear" w:color="auto" w:fill="FFFFFF"/>
        </w:rPr>
        <w:t>.</w:t>
      </w:r>
    </w:p>
    <w:p w:rsidR="009B0B57" w:rsidRPr="00002CC9" w:rsidRDefault="00C81A2C" w:rsidP="001D4FF8">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sz w:val="28"/>
          <w:szCs w:val="28"/>
          <w:lang w:val="uk-UA"/>
        </w:rPr>
        <w:t xml:space="preserve">16. </w:t>
      </w:r>
      <w:r w:rsidR="009B0B57" w:rsidRPr="00002CC9">
        <w:rPr>
          <w:rFonts w:ascii="Times New Roman" w:hAnsi="Times New Roman" w:cs="Times New Roman"/>
          <w:sz w:val="28"/>
          <w:szCs w:val="28"/>
        </w:rPr>
        <w:t>Дронова Е.М. Проблемы перевода стилистического приема аллюзии в англо-ирландской литер</w:t>
      </w:r>
      <w:r w:rsidR="001D4FF8" w:rsidRPr="00002CC9">
        <w:rPr>
          <w:rFonts w:ascii="Times New Roman" w:hAnsi="Times New Roman" w:cs="Times New Roman"/>
          <w:sz w:val="28"/>
          <w:szCs w:val="28"/>
        </w:rPr>
        <w:t xml:space="preserve">атуре первой половины XX века. </w:t>
      </w:r>
      <w:r w:rsidR="009B0B57" w:rsidRPr="00721B9A">
        <w:rPr>
          <w:rFonts w:ascii="Times New Roman" w:hAnsi="Times New Roman" w:cs="Times New Roman"/>
          <w:i/>
          <w:sz w:val="28"/>
          <w:szCs w:val="28"/>
        </w:rPr>
        <w:t>Вестник ВГУ</w:t>
      </w:r>
      <w:r w:rsidR="009B0B57" w:rsidRPr="00002CC9">
        <w:rPr>
          <w:rFonts w:ascii="Times New Roman" w:hAnsi="Times New Roman" w:cs="Times New Roman"/>
          <w:sz w:val="28"/>
          <w:szCs w:val="28"/>
        </w:rPr>
        <w:t>, 2004</w:t>
      </w:r>
      <w:r w:rsidR="001D4FF8" w:rsidRPr="00002CC9">
        <w:rPr>
          <w:rFonts w:ascii="Times New Roman" w:hAnsi="Times New Roman" w:cs="Times New Roman"/>
          <w:sz w:val="28"/>
          <w:szCs w:val="28"/>
          <w:lang w:val="uk-UA"/>
        </w:rPr>
        <w:t>.</w:t>
      </w:r>
      <w:r w:rsidR="008D4085" w:rsidRPr="00002CC9">
        <w:rPr>
          <w:rFonts w:ascii="Times New Roman" w:hAnsi="Times New Roman" w:cs="Times New Roman"/>
          <w:sz w:val="28"/>
          <w:szCs w:val="28"/>
        </w:rPr>
        <w:t xml:space="preserve"> №1. </w:t>
      </w:r>
    </w:p>
    <w:p w:rsidR="009B0B57" w:rsidRPr="00002CC9" w:rsidRDefault="00C81A2C" w:rsidP="001D4FF8">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sz w:val="28"/>
          <w:szCs w:val="28"/>
          <w:lang w:val="uk-UA"/>
        </w:rPr>
        <w:t xml:space="preserve">17. </w:t>
      </w:r>
      <w:r w:rsidR="009B0B57" w:rsidRPr="00002CC9">
        <w:rPr>
          <w:rFonts w:ascii="Times New Roman" w:hAnsi="Times New Roman" w:cs="Times New Roman"/>
          <w:sz w:val="28"/>
          <w:szCs w:val="28"/>
        </w:rPr>
        <w:t>Дронова Е. М. Стилистический прием аллюзии в свете теории интертекстуальности (на материале языка англо-ирландской драмы первой половины XX века) :</w:t>
      </w:r>
      <w:r w:rsidR="00BF6287" w:rsidRPr="00002CC9">
        <w:rPr>
          <w:rFonts w:ascii="Times New Roman" w:hAnsi="Times New Roman" w:cs="Times New Roman"/>
          <w:sz w:val="28"/>
          <w:szCs w:val="28"/>
          <w:lang w:val="uk-UA"/>
        </w:rPr>
        <w:t xml:space="preserve"> </w:t>
      </w:r>
      <w:r w:rsidR="009B0B57" w:rsidRPr="00002CC9">
        <w:rPr>
          <w:rFonts w:ascii="Times New Roman" w:hAnsi="Times New Roman" w:cs="Times New Roman"/>
          <w:sz w:val="28"/>
          <w:szCs w:val="28"/>
        </w:rPr>
        <w:t xml:space="preserve">дис. … канд. филол. наук : 10.02.04. – Воронеж, 2006. </w:t>
      </w:r>
      <w:r w:rsidR="009B0B57" w:rsidRPr="00002CC9">
        <w:rPr>
          <w:rFonts w:ascii="Times New Roman" w:hAnsi="Times New Roman" w:cs="Times New Roman"/>
          <w:sz w:val="28"/>
          <w:szCs w:val="28"/>
          <w:lang w:val="uk-UA"/>
        </w:rPr>
        <w:t>55 с.</w:t>
      </w:r>
    </w:p>
    <w:p w:rsidR="00C91965" w:rsidRPr="00002CC9" w:rsidRDefault="00C81A2C" w:rsidP="001D4FF8">
      <w:pPr>
        <w:shd w:val="clear" w:color="auto" w:fill="FFFFFF"/>
        <w:spacing w:after="0" w:line="360" w:lineRule="auto"/>
        <w:jc w:val="both"/>
        <w:rPr>
          <w:rFonts w:ascii="Times New Roman" w:hAnsi="Times New Roman" w:cs="Times New Roman"/>
          <w:sz w:val="28"/>
          <w:szCs w:val="28"/>
        </w:rPr>
      </w:pPr>
      <w:r w:rsidRPr="00002CC9">
        <w:rPr>
          <w:rFonts w:ascii="Times New Roman" w:hAnsi="Times New Roman" w:cs="Times New Roman"/>
          <w:sz w:val="28"/>
          <w:szCs w:val="28"/>
          <w:lang w:val="uk-UA"/>
        </w:rPr>
        <w:t xml:space="preserve">18. </w:t>
      </w:r>
      <w:r w:rsidR="00C91965" w:rsidRPr="00002CC9">
        <w:rPr>
          <w:rFonts w:ascii="Times New Roman" w:hAnsi="Times New Roman" w:cs="Times New Roman"/>
          <w:sz w:val="28"/>
          <w:szCs w:val="28"/>
        </w:rPr>
        <w:t>Евсеев А.С. Основы теории аллюзии</w:t>
      </w:r>
      <w:r w:rsidR="00BF6287" w:rsidRPr="00002CC9">
        <w:rPr>
          <w:rFonts w:ascii="Times New Roman" w:hAnsi="Times New Roman" w:cs="Times New Roman"/>
          <w:sz w:val="28"/>
          <w:szCs w:val="28"/>
        </w:rPr>
        <w:t>. (</w:t>
      </w:r>
      <w:r w:rsidR="00BF6287" w:rsidRPr="00002CC9">
        <w:rPr>
          <w:rFonts w:ascii="Times New Roman" w:hAnsi="Times New Roman" w:cs="Times New Roman"/>
          <w:sz w:val="28"/>
          <w:szCs w:val="28"/>
          <w:lang w:val="uk-UA"/>
        </w:rPr>
        <w:t>н</w:t>
      </w:r>
      <w:r w:rsidR="00C612CF" w:rsidRPr="00002CC9">
        <w:rPr>
          <w:rFonts w:ascii="Times New Roman" w:hAnsi="Times New Roman" w:cs="Times New Roman"/>
          <w:sz w:val="28"/>
          <w:szCs w:val="28"/>
        </w:rPr>
        <w:t>а мат. рус. яз.): а</w:t>
      </w:r>
      <w:r w:rsidR="00C91965" w:rsidRPr="00002CC9">
        <w:rPr>
          <w:rFonts w:ascii="Times New Roman" w:hAnsi="Times New Roman" w:cs="Times New Roman"/>
          <w:sz w:val="28"/>
          <w:szCs w:val="28"/>
        </w:rPr>
        <w:t>втореф. дис. …канд. филол. наук. М., 1990. 18 с.</w:t>
      </w:r>
    </w:p>
    <w:p w:rsidR="009B0B57" w:rsidRPr="00002CC9" w:rsidRDefault="00C81A2C" w:rsidP="001D4FF8">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sz w:val="28"/>
          <w:szCs w:val="28"/>
          <w:lang w:val="uk-UA"/>
        </w:rPr>
        <w:t xml:space="preserve">19. </w:t>
      </w:r>
      <w:r w:rsidR="009B0B57" w:rsidRPr="00002CC9">
        <w:rPr>
          <w:rFonts w:ascii="Times New Roman" w:hAnsi="Times New Roman" w:cs="Times New Roman"/>
          <w:sz w:val="28"/>
          <w:szCs w:val="28"/>
          <w:lang w:val="uk-UA"/>
        </w:rPr>
        <w:t xml:space="preserve">Забобони, в які вірять українці: 23 найбезглуздіші марновірства. Всвіті. </w:t>
      </w:r>
      <w:r w:rsidR="002F7488" w:rsidRPr="00002CC9">
        <w:rPr>
          <w:rFonts w:ascii="Times New Roman" w:hAnsi="Times New Roman" w:cs="Times New Roman"/>
          <w:sz w:val="28"/>
          <w:szCs w:val="28"/>
          <w:shd w:val="clear" w:color="auto" w:fill="FFFFFF"/>
        </w:rPr>
        <w:t xml:space="preserve">URL: </w:t>
      </w:r>
      <w:hyperlink r:id="rId31" w:history="1">
        <w:r w:rsidR="002F7488" w:rsidRPr="00002CC9">
          <w:rPr>
            <w:rStyle w:val="a5"/>
            <w:rFonts w:ascii="Times New Roman" w:eastAsia="Times New Roman" w:hAnsi="Times New Roman" w:cs="Times New Roman"/>
            <w:color w:val="auto"/>
            <w:sz w:val="28"/>
            <w:szCs w:val="28"/>
            <w:u w:val="none"/>
            <w:lang w:val="en-US" w:eastAsia="ru-RU"/>
          </w:rPr>
          <w:t>http</w:t>
        </w:r>
        <w:r w:rsidR="002F7488" w:rsidRPr="00002CC9">
          <w:rPr>
            <w:rStyle w:val="a5"/>
            <w:rFonts w:ascii="Times New Roman" w:eastAsia="Times New Roman" w:hAnsi="Times New Roman" w:cs="Times New Roman"/>
            <w:color w:val="auto"/>
            <w:sz w:val="28"/>
            <w:szCs w:val="28"/>
            <w:u w:val="none"/>
            <w:lang w:val="uk-UA" w:eastAsia="ru-RU"/>
          </w:rPr>
          <w:t>://</w:t>
        </w:r>
        <w:r w:rsidR="002F7488" w:rsidRPr="00002CC9">
          <w:rPr>
            <w:rStyle w:val="a5"/>
            <w:rFonts w:ascii="Times New Roman" w:eastAsia="Times New Roman" w:hAnsi="Times New Roman" w:cs="Times New Roman"/>
            <w:color w:val="auto"/>
            <w:sz w:val="28"/>
            <w:szCs w:val="28"/>
            <w:u w:val="none"/>
            <w:lang w:val="en-US" w:eastAsia="ru-RU"/>
          </w:rPr>
          <w:t>vsviti</w:t>
        </w:r>
        <w:r w:rsidR="002F7488" w:rsidRPr="00002CC9">
          <w:rPr>
            <w:rStyle w:val="a5"/>
            <w:rFonts w:ascii="Times New Roman" w:eastAsia="Times New Roman" w:hAnsi="Times New Roman" w:cs="Times New Roman"/>
            <w:color w:val="auto"/>
            <w:sz w:val="28"/>
            <w:szCs w:val="28"/>
            <w:u w:val="none"/>
            <w:lang w:val="uk-UA" w:eastAsia="ru-RU"/>
          </w:rPr>
          <w:t>.</w:t>
        </w:r>
        <w:r w:rsidR="002F7488" w:rsidRPr="00002CC9">
          <w:rPr>
            <w:rStyle w:val="a5"/>
            <w:rFonts w:ascii="Times New Roman" w:eastAsia="Times New Roman" w:hAnsi="Times New Roman" w:cs="Times New Roman"/>
            <w:color w:val="auto"/>
            <w:sz w:val="28"/>
            <w:szCs w:val="28"/>
            <w:u w:val="none"/>
            <w:lang w:val="en-US" w:eastAsia="ru-RU"/>
          </w:rPr>
          <w:t>com</w:t>
        </w:r>
        <w:r w:rsidR="002F7488" w:rsidRPr="00002CC9">
          <w:rPr>
            <w:rStyle w:val="a5"/>
            <w:rFonts w:ascii="Times New Roman" w:eastAsia="Times New Roman" w:hAnsi="Times New Roman" w:cs="Times New Roman"/>
            <w:color w:val="auto"/>
            <w:sz w:val="28"/>
            <w:szCs w:val="28"/>
            <w:u w:val="none"/>
            <w:lang w:val="uk-UA" w:eastAsia="ru-RU"/>
          </w:rPr>
          <w:t>.</w:t>
        </w:r>
        <w:r w:rsidR="002F7488" w:rsidRPr="00002CC9">
          <w:rPr>
            <w:rStyle w:val="a5"/>
            <w:rFonts w:ascii="Times New Roman" w:eastAsia="Times New Roman" w:hAnsi="Times New Roman" w:cs="Times New Roman"/>
            <w:color w:val="auto"/>
            <w:sz w:val="28"/>
            <w:szCs w:val="28"/>
            <w:u w:val="none"/>
            <w:lang w:val="en-US" w:eastAsia="ru-RU"/>
          </w:rPr>
          <w:t>ua</w:t>
        </w:r>
        <w:r w:rsidR="002F7488" w:rsidRPr="00002CC9">
          <w:rPr>
            <w:rStyle w:val="a5"/>
            <w:rFonts w:ascii="Times New Roman" w:eastAsia="Times New Roman" w:hAnsi="Times New Roman" w:cs="Times New Roman"/>
            <w:color w:val="auto"/>
            <w:sz w:val="28"/>
            <w:szCs w:val="28"/>
            <w:u w:val="none"/>
            <w:lang w:val="uk-UA" w:eastAsia="ru-RU"/>
          </w:rPr>
          <w:t>/</w:t>
        </w:r>
        <w:r w:rsidR="002F7488" w:rsidRPr="00002CC9">
          <w:rPr>
            <w:rStyle w:val="a5"/>
            <w:rFonts w:ascii="Times New Roman" w:eastAsia="Times New Roman" w:hAnsi="Times New Roman" w:cs="Times New Roman"/>
            <w:color w:val="auto"/>
            <w:sz w:val="28"/>
            <w:szCs w:val="28"/>
            <w:u w:val="none"/>
            <w:lang w:val="en-US" w:eastAsia="ru-RU"/>
          </w:rPr>
          <w:t>interesting</w:t>
        </w:r>
        <w:r w:rsidR="002F7488" w:rsidRPr="00002CC9">
          <w:rPr>
            <w:rStyle w:val="a5"/>
            <w:rFonts w:ascii="Times New Roman" w:eastAsia="Times New Roman" w:hAnsi="Times New Roman" w:cs="Times New Roman"/>
            <w:color w:val="auto"/>
            <w:sz w:val="28"/>
            <w:szCs w:val="28"/>
            <w:u w:val="none"/>
            <w:lang w:val="uk-UA" w:eastAsia="ru-RU"/>
          </w:rPr>
          <w:t>/</w:t>
        </w:r>
        <w:r w:rsidR="002F7488" w:rsidRPr="00002CC9">
          <w:rPr>
            <w:rStyle w:val="a5"/>
            <w:rFonts w:ascii="Times New Roman" w:eastAsia="Times New Roman" w:hAnsi="Times New Roman" w:cs="Times New Roman"/>
            <w:color w:val="auto"/>
            <w:sz w:val="28"/>
            <w:szCs w:val="28"/>
            <w:u w:val="none"/>
            <w:lang w:val="en-US" w:eastAsia="ru-RU"/>
          </w:rPr>
          <w:t>fun</w:t>
        </w:r>
        <w:r w:rsidR="002F7488" w:rsidRPr="00002CC9">
          <w:rPr>
            <w:rStyle w:val="a5"/>
            <w:rFonts w:ascii="Times New Roman" w:eastAsia="Times New Roman" w:hAnsi="Times New Roman" w:cs="Times New Roman"/>
            <w:color w:val="auto"/>
            <w:sz w:val="28"/>
            <w:szCs w:val="28"/>
            <w:u w:val="none"/>
            <w:lang w:val="uk-UA" w:eastAsia="ru-RU"/>
          </w:rPr>
          <w:t>/86094</w:t>
        </w:r>
      </w:hyperlink>
      <w:r w:rsidR="002F7488" w:rsidRPr="00002CC9">
        <w:rPr>
          <w:rFonts w:ascii="Times New Roman" w:eastAsia="Times New Roman" w:hAnsi="Times New Roman" w:cs="Times New Roman"/>
          <w:sz w:val="28"/>
          <w:szCs w:val="28"/>
          <w:lang w:val="uk-UA" w:eastAsia="ru-RU"/>
        </w:rPr>
        <w:t xml:space="preserve"> </w:t>
      </w:r>
      <w:r w:rsidR="002F7488" w:rsidRPr="00002CC9">
        <w:rPr>
          <w:rFonts w:ascii="Times New Roman" w:hAnsi="Times New Roman" w:cs="Times New Roman"/>
          <w:sz w:val="28"/>
          <w:szCs w:val="28"/>
        </w:rPr>
        <w:t xml:space="preserve">(дата </w:t>
      </w:r>
      <w:r w:rsidR="002F7488" w:rsidRPr="00002CC9">
        <w:rPr>
          <w:rFonts w:ascii="Times New Roman" w:hAnsi="Times New Roman" w:cs="Times New Roman"/>
          <w:sz w:val="28"/>
          <w:szCs w:val="28"/>
          <w:lang w:val="uk-UA"/>
        </w:rPr>
        <w:t xml:space="preserve">звернення: </w:t>
      </w:r>
      <w:r w:rsidR="00D34B7B" w:rsidRPr="00002CC9">
        <w:rPr>
          <w:rFonts w:ascii="Times New Roman" w:hAnsi="Times New Roman" w:cs="Times New Roman"/>
          <w:sz w:val="28"/>
          <w:szCs w:val="28"/>
          <w:lang w:val="uk-UA"/>
        </w:rPr>
        <w:t>18</w:t>
      </w:r>
      <w:r w:rsidR="002F7488" w:rsidRPr="00002CC9">
        <w:rPr>
          <w:rFonts w:ascii="Times New Roman" w:hAnsi="Times New Roman" w:cs="Times New Roman"/>
          <w:sz w:val="28"/>
          <w:szCs w:val="28"/>
        </w:rPr>
        <w:t>.1</w:t>
      </w:r>
      <w:r w:rsidR="002F7488" w:rsidRPr="00002CC9">
        <w:rPr>
          <w:rFonts w:ascii="Times New Roman" w:hAnsi="Times New Roman" w:cs="Times New Roman"/>
          <w:sz w:val="28"/>
          <w:szCs w:val="28"/>
          <w:lang w:val="uk-UA"/>
        </w:rPr>
        <w:t>0</w:t>
      </w:r>
      <w:r w:rsidR="002F7488" w:rsidRPr="00002CC9">
        <w:rPr>
          <w:rFonts w:ascii="Times New Roman" w:hAnsi="Times New Roman" w:cs="Times New Roman"/>
          <w:sz w:val="28"/>
          <w:szCs w:val="28"/>
        </w:rPr>
        <w:t>.20</w:t>
      </w:r>
      <w:r w:rsidR="002F7488" w:rsidRPr="00002CC9">
        <w:rPr>
          <w:rFonts w:ascii="Times New Roman" w:hAnsi="Times New Roman" w:cs="Times New Roman"/>
          <w:sz w:val="28"/>
          <w:szCs w:val="28"/>
          <w:lang w:val="uk-UA"/>
        </w:rPr>
        <w:t>20</w:t>
      </w:r>
      <w:r w:rsidR="002F7488" w:rsidRPr="00002CC9">
        <w:rPr>
          <w:rFonts w:ascii="Times New Roman" w:hAnsi="Times New Roman" w:cs="Times New Roman"/>
          <w:sz w:val="28"/>
          <w:szCs w:val="28"/>
        </w:rPr>
        <w:t>)</w:t>
      </w:r>
      <w:r w:rsidR="002F7488" w:rsidRPr="00002CC9">
        <w:rPr>
          <w:rFonts w:ascii="Times New Roman" w:hAnsi="Times New Roman" w:cs="Times New Roman"/>
          <w:sz w:val="28"/>
          <w:szCs w:val="28"/>
          <w:lang w:val="uk-UA"/>
        </w:rPr>
        <w:t>.</w:t>
      </w:r>
    </w:p>
    <w:p w:rsidR="009B0B57" w:rsidRPr="00002CC9" w:rsidRDefault="00C81A2C" w:rsidP="001D4FF8">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eastAsia="Times New Roman" w:hAnsi="Times New Roman" w:cs="Times New Roman"/>
          <w:sz w:val="28"/>
          <w:szCs w:val="28"/>
          <w:lang w:val="uk-UA" w:eastAsia="ru-RU"/>
        </w:rPr>
        <w:t xml:space="preserve">20. </w:t>
      </w:r>
      <w:r w:rsidR="009B0B57" w:rsidRPr="00002CC9">
        <w:rPr>
          <w:rFonts w:ascii="Times New Roman" w:eastAsia="Times New Roman" w:hAnsi="Times New Roman" w:cs="Times New Roman"/>
          <w:sz w:val="28"/>
          <w:szCs w:val="28"/>
          <w:lang w:eastAsia="ru-RU"/>
        </w:rPr>
        <w:t>Зырянова И. П. Прецедентные феномены в заголовках российской и британской прессы (2005–2009 г</w:t>
      </w:r>
      <w:r w:rsidR="00C612CF" w:rsidRPr="00002CC9">
        <w:rPr>
          <w:rFonts w:ascii="Times New Roman" w:eastAsia="Times New Roman" w:hAnsi="Times New Roman" w:cs="Times New Roman"/>
          <w:sz w:val="28"/>
          <w:szCs w:val="28"/>
          <w:lang w:eastAsia="ru-RU"/>
        </w:rPr>
        <w:t>г.): дис. ... канд. филол. н</w:t>
      </w:r>
      <w:r w:rsidR="00BF6287" w:rsidRPr="00002CC9">
        <w:rPr>
          <w:rFonts w:ascii="Times New Roman" w:eastAsia="Times New Roman" w:hAnsi="Times New Roman" w:cs="Times New Roman"/>
          <w:sz w:val="28"/>
          <w:szCs w:val="28"/>
          <w:lang w:eastAsia="ru-RU"/>
        </w:rPr>
        <w:t>аук</w:t>
      </w:r>
      <w:r w:rsidR="00BF6287" w:rsidRPr="00002CC9">
        <w:rPr>
          <w:rFonts w:ascii="Times New Roman" w:eastAsia="Times New Roman" w:hAnsi="Times New Roman" w:cs="Times New Roman"/>
          <w:sz w:val="28"/>
          <w:szCs w:val="28"/>
          <w:lang w:val="uk-UA" w:eastAsia="ru-RU"/>
        </w:rPr>
        <w:t xml:space="preserve">. </w:t>
      </w:r>
      <w:r w:rsidR="00BF6287" w:rsidRPr="00002CC9">
        <w:rPr>
          <w:rFonts w:ascii="Times New Roman" w:eastAsia="Times New Roman" w:hAnsi="Times New Roman" w:cs="Times New Roman"/>
          <w:sz w:val="28"/>
          <w:szCs w:val="28"/>
          <w:lang w:eastAsia="ru-RU"/>
        </w:rPr>
        <w:t>Екатеринбург, 2010</w:t>
      </w:r>
      <w:r w:rsidR="00BF6287" w:rsidRPr="00002CC9">
        <w:rPr>
          <w:rFonts w:ascii="Times New Roman" w:eastAsia="Times New Roman" w:hAnsi="Times New Roman" w:cs="Times New Roman"/>
          <w:sz w:val="28"/>
          <w:szCs w:val="28"/>
          <w:lang w:val="uk-UA" w:eastAsia="ru-RU"/>
        </w:rPr>
        <w:t>.</w:t>
      </w:r>
      <w:r w:rsidR="009B0B57" w:rsidRPr="00002CC9">
        <w:rPr>
          <w:rFonts w:ascii="Times New Roman" w:eastAsia="Times New Roman" w:hAnsi="Times New Roman" w:cs="Times New Roman"/>
          <w:sz w:val="28"/>
          <w:szCs w:val="28"/>
          <w:lang w:eastAsia="ru-RU"/>
        </w:rPr>
        <w:t xml:space="preserve"> 239 с</w:t>
      </w:r>
      <w:r w:rsidR="009B0B57" w:rsidRPr="00002CC9">
        <w:rPr>
          <w:rFonts w:ascii="Times New Roman" w:eastAsia="Times New Roman" w:hAnsi="Times New Roman" w:cs="Times New Roman"/>
          <w:sz w:val="28"/>
          <w:szCs w:val="28"/>
          <w:lang w:val="uk-UA" w:eastAsia="ru-RU"/>
        </w:rPr>
        <w:t>.</w:t>
      </w:r>
    </w:p>
    <w:p w:rsidR="00C91965" w:rsidRPr="00002CC9" w:rsidRDefault="00C81A2C" w:rsidP="001D4FF8">
      <w:pPr>
        <w:pStyle w:val="a6"/>
        <w:shd w:val="clear" w:color="auto" w:fill="FFFFFF"/>
        <w:spacing w:before="0" w:beforeAutospacing="0" w:after="0" w:afterAutospacing="0" w:line="360" w:lineRule="auto"/>
        <w:jc w:val="both"/>
        <w:rPr>
          <w:sz w:val="28"/>
          <w:szCs w:val="28"/>
        </w:rPr>
      </w:pPr>
      <w:r w:rsidRPr="00002CC9">
        <w:rPr>
          <w:sz w:val="28"/>
          <w:szCs w:val="28"/>
          <w:lang w:val="uk-UA"/>
        </w:rPr>
        <w:lastRenderedPageBreak/>
        <w:t xml:space="preserve">21. </w:t>
      </w:r>
      <w:r w:rsidR="00C91965" w:rsidRPr="00002CC9">
        <w:rPr>
          <w:sz w:val="28"/>
          <w:szCs w:val="28"/>
        </w:rPr>
        <w:t>Кольцова О.Н. Типы аллюзивных отсы</w:t>
      </w:r>
      <w:r w:rsidR="00D37614" w:rsidRPr="00002CC9">
        <w:rPr>
          <w:sz w:val="28"/>
          <w:szCs w:val="28"/>
        </w:rPr>
        <w:t>лок к прецедентным феноменам</w:t>
      </w:r>
      <w:r w:rsidR="00D37614" w:rsidRPr="00002CC9">
        <w:rPr>
          <w:sz w:val="28"/>
          <w:szCs w:val="28"/>
          <w:lang w:val="uk-UA"/>
        </w:rPr>
        <w:t xml:space="preserve">. </w:t>
      </w:r>
      <w:r w:rsidR="00C91965" w:rsidRPr="00002CC9">
        <w:rPr>
          <w:i/>
          <w:sz w:val="28"/>
          <w:szCs w:val="28"/>
        </w:rPr>
        <w:t>Современные научные исследования и инновации</w:t>
      </w:r>
      <w:r w:rsidR="00C91965" w:rsidRPr="00002CC9">
        <w:rPr>
          <w:sz w:val="28"/>
          <w:szCs w:val="28"/>
        </w:rPr>
        <w:t xml:space="preserve">. 2014. № 2. URL: http://web.snauka.ru/issues/2014/02/31133 (дата </w:t>
      </w:r>
      <w:r w:rsidR="00D37614" w:rsidRPr="00002CC9">
        <w:rPr>
          <w:sz w:val="28"/>
          <w:szCs w:val="28"/>
          <w:lang w:val="uk-UA"/>
        </w:rPr>
        <w:t>зверненн</w:t>
      </w:r>
      <w:r w:rsidR="00C91965" w:rsidRPr="00002CC9">
        <w:rPr>
          <w:sz w:val="28"/>
          <w:szCs w:val="28"/>
        </w:rPr>
        <w:t>я: 13.09.2020).</w:t>
      </w:r>
    </w:p>
    <w:p w:rsidR="009B0B57" w:rsidRPr="00002CC9" w:rsidRDefault="00C81A2C" w:rsidP="001D4FF8">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bCs/>
          <w:sz w:val="28"/>
          <w:szCs w:val="28"/>
          <w:lang w:val="uk-UA"/>
        </w:rPr>
        <w:t xml:space="preserve">22. </w:t>
      </w:r>
      <w:r w:rsidR="009B0B57" w:rsidRPr="00002CC9">
        <w:rPr>
          <w:rFonts w:ascii="Times New Roman" w:hAnsi="Times New Roman" w:cs="Times New Roman"/>
          <w:bCs/>
          <w:sz w:val="28"/>
          <w:szCs w:val="28"/>
          <w:lang w:val="uk-UA"/>
        </w:rPr>
        <w:t xml:space="preserve">Копильна Олена Миколаївна. Відтворення авторської алюзії в художньому перекладі (на матеріалі українських перекладів </w:t>
      </w:r>
      <w:r w:rsidR="00BF6287" w:rsidRPr="00002CC9">
        <w:rPr>
          <w:rFonts w:ascii="Times New Roman" w:hAnsi="Times New Roman" w:cs="Times New Roman"/>
          <w:bCs/>
          <w:sz w:val="28"/>
          <w:szCs w:val="28"/>
          <w:lang w:val="uk-UA"/>
        </w:rPr>
        <w:t>англомовної прози ХХ століття)</w:t>
      </w:r>
      <w:r w:rsidR="009B0B57" w:rsidRPr="00002CC9">
        <w:rPr>
          <w:rFonts w:ascii="Times New Roman" w:hAnsi="Times New Roman" w:cs="Times New Roman"/>
          <w:bCs/>
          <w:sz w:val="28"/>
          <w:szCs w:val="28"/>
          <w:lang w:val="uk-UA"/>
        </w:rPr>
        <w:t>: дис... канд. наук: 10.02.16</w:t>
      </w:r>
      <w:r w:rsidR="008D4085" w:rsidRPr="00002CC9">
        <w:rPr>
          <w:rFonts w:ascii="Times New Roman" w:hAnsi="Times New Roman" w:cs="Times New Roman"/>
          <w:bCs/>
          <w:sz w:val="28"/>
          <w:szCs w:val="28"/>
          <w:lang w:val="uk-UA"/>
        </w:rPr>
        <w:t xml:space="preserve">. </w:t>
      </w:r>
      <w:r w:rsidR="009B0B57" w:rsidRPr="00002CC9">
        <w:rPr>
          <w:rFonts w:ascii="Times New Roman" w:hAnsi="Times New Roman" w:cs="Times New Roman"/>
          <w:bCs/>
          <w:sz w:val="28"/>
          <w:szCs w:val="28"/>
          <w:lang w:val="uk-UA"/>
        </w:rPr>
        <w:t>2007</w:t>
      </w:r>
      <w:r w:rsidR="00BF6287" w:rsidRPr="00002CC9">
        <w:rPr>
          <w:rFonts w:ascii="Times New Roman" w:hAnsi="Times New Roman" w:cs="Times New Roman"/>
          <w:bCs/>
          <w:sz w:val="28"/>
          <w:szCs w:val="28"/>
          <w:lang w:val="uk-UA"/>
        </w:rPr>
        <w:t>.</w:t>
      </w:r>
    </w:p>
    <w:p w:rsidR="001D4FF8" w:rsidRPr="00002CC9" w:rsidRDefault="00C81A2C" w:rsidP="001D4FF8">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eastAsia="Times New Roman" w:hAnsi="Times New Roman" w:cs="Times New Roman"/>
          <w:sz w:val="28"/>
          <w:szCs w:val="28"/>
          <w:lang w:val="uk-UA" w:eastAsia="ru-RU"/>
        </w:rPr>
        <w:t xml:space="preserve">23. </w:t>
      </w:r>
      <w:r w:rsidR="009B0B57" w:rsidRPr="00002CC9">
        <w:rPr>
          <w:rFonts w:ascii="Times New Roman" w:eastAsia="Times New Roman" w:hAnsi="Times New Roman" w:cs="Times New Roman"/>
          <w:sz w:val="28"/>
          <w:szCs w:val="28"/>
          <w:lang w:val="uk-UA" w:eastAsia="ru-RU"/>
        </w:rPr>
        <w:t xml:space="preserve">Лебедев Д. И. Проблемы адекватности перевода лингводидактических </w:t>
      </w:r>
      <w:r w:rsidR="009B0B57" w:rsidRPr="00002CC9">
        <w:rPr>
          <w:rFonts w:ascii="Times New Roman" w:eastAsia="Times New Roman" w:hAnsi="Times New Roman" w:cs="Times New Roman"/>
          <w:sz w:val="28"/>
          <w:szCs w:val="28"/>
          <w:lang w:eastAsia="ru-RU"/>
        </w:rPr>
        <w:t xml:space="preserve">терминов на материале русского и английского языков: </w:t>
      </w:r>
      <w:r w:rsidR="009B0B57" w:rsidRPr="00002CC9">
        <w:rPr>
          <w:rFonts w:ascii="Times New Roman" w:eastAsia="Times New Roman" w:hAnsi="Times New Roman" w:cs="Times New Roman"/>
          <w:sz w:val="28"/>
          <w:szCs w:val="28"/>
          <w:lang w:val="uk-UA" w:eastAsia="ru-RU"/>
        </w:rPr>
        <w:t>д</w:t>
      </w:r>
      <w:r w:rsidR="009B0B57" w:rsidRPr="00002CC9">
        <w:rPr>
          <w:rFonts w:ascii="Times New Roman" w:eastAsia="Times New Roman" w:hAnsi="Times New Roman" w:cs="Times New Roman"/>
          <w:sz w:val="28"/>
          <w:szCs w:val="28"/>
          <w:lang w:eastAsia="ru-RU"/>
        </w:rPr>
        <w:t>ис.</w:t>
      </w:r>
      <w:r w:rsidR="00BF6287" w:rsidRPr="00002CC9">
        <w:rPr>
          <w:rFonts w:ascii="Times New Roman" w:eastAsia="Times New Roman" w:hAnsi="Times New Roman" w:cs="Times New Roman"/>
          <w:sz w:val="28"/>
          <w:szCs w:val="28"/>
          <w:lang w:eastAsia="ru-RU"/>
        </w:rPr>
        <w:t xml:space="preserve"> ... канд.филол. наук: М., 2005</w:t>
      </w:r>
      <w:r w:rsidR="00BF6287" w:rsidRPr="00002CC9">
        <w:rPr>
          <w:rFonts w:ascii="Times New Roman" w:eastAsia="Times New Roman" w:hAnsi="Times New Roman" w:cs="Times New Roman"/>
          <w:sz w:val="28"/>
          <w:szCs w:val="28"/>
          <w:lang w:val="uk-UA" w:eastAsia="ru-RU"/>
        </w:rPr>
        <w:t xml:space="preserve">. </w:t>
      </w:r>
      <w:r w:rsidR="009B0B57" w:rsidRPr="00002CC9">
        <w:rPr>
          <w:rFonts w:ascii="Times New Roman" w:eastAsia="Times New Roman" w:hAnsi="Times New Roman" w:cs="Times New Roman"/>
          <w:sz w:val="28"/>
          <w:szCs w:val="28"/>
          <w:lang w:eastAsia="ru-RU"/>
        </w:rPr>
        <w:t>109 с.</w:t>
      </w:r>
    </w:p>
    <w:p w:rsidR="009B0B57" w:rsidRPr="00002CC9" w:rsidRDefault="00C81A2C" w:rsidP="001D4FF8">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eastAsia="Times New Roman" w:hAnsi="Times New Roman" w:cs="Times New Roman"/>
          <w:sz w:val="28"/>
          <w:szCs w:val="28"/>
          <w:lang w:val="uk-UA" w:eastAsia="ru-RU"/>
        </w:rPr>
        <w:t xml:space="preserve">24. </w:t>
      </w:r>
      <w:r w:rsidR="009B0B57" w:rsidRPr="00002CC9">
        <w:rPr>
          <w:rFonts w:ascii="Times New Roman" w:eastAsia="Times New Roman" w:hAnsi="Times New Roman" w:cs="Times New Roman"/>
          <w:sz w:val="28"/>
          <w:szCs w:val="28"/>
          <w:lang w:val="uk-UA" w:eastAsia="ru-RU"/>
        </w:rPr>
        <w:t>Маслова В.А. Лингвокультурология</w:t>
      </w:r>
      <w:r w:rsidR="009B0B57" w:rsidRPr="00002CC9">
        <w:rPr>
          <w:rFonts w:ascii="Times New Roman" w:eastAsia="Times New Roman" w:hAnsi="Times New Roman" w:cs="Times New Roman"/>
          <w:sz w:val="28"/>
          <w:szCs w:val="28"/>
          <w:lang w:eastAsia="ru-RU"/>
        </w:rPr>
        <w:t>.</w:t>
      </w:r>
      <w:r w:rsidR="00BF6287" w:rsidRPr="00002CC9">
        <w:rPr>
          <w:rFonts w:ascii="Times New Roman" w:eastAsia="Times New Roman" w:hAnsi="Times New Roman" w:cs="Times New Roman"/>
          <w:sz w:val="28"/>
          <w:szCs w:val="28"/>
          <w:lang w:val="uk-UA" w:eastAsia="ru-RU"/>
        </w:rPr>
        <w:t xml:space="preserve"> </w:t>
      </w:r>
      <w:r w:rsidR="009B0B57" w:rsidRPr="00002CC9">
        <w:rPr>
          <w:rFonts w:ascii="Times New Roman" w:eastAsia="Times New Roman" w:hAnsi="Times New Roman" w:cs="Times New Roman"/>
          <w:sz w:val="28"/>
          <w:szCs w:val="28"/>
          <w:lang w:val="uk-UA" w:eastAsia="ru-RU"/>
        </w:rPr>
        <w:t xml:space="preserve">Учеб. </w:t>
      </w:r>
      <w:r w:rsidR="00BF6287" w:rsidRPr="00002CC9">
        <w:rPr>
          <w:rFonts w:ascii="Times New Roman" w:eastAsia="Times New Roman" w:hAnsi="Times New Roman" w:cs="Times New Roman"/>
          <w:sz w:val="28"/>
          <w:szCs w:val="28"/>
          <w:lang w:eastAsia="ru-RU"/>
        </w:rPr>
        <w:t>Пособие для студ. Высш.</w:t>
      </w:r>
      <w:r w:rsidR="00BF6287" w:rsidRPr="00002CC9">
        <w:rPr>
          <w:rFonts w:ascii="Times New Roman" w:eastAsia="Times New Roman" w:hAnsi="Times New Roman" w:cs="Times New Roman"/>
          <w:sz w:val="28"/>
          <w:szCs w:val="28"/>
          <w:lang w:val="uk-UA" w:eastAsia="ru-RU"/>
        </w:rPr>
        <w:t xml:space="preserve"> у</w:t>
      </w:r>
      <w:r w:rsidR="009B0B57" w:rsidRPr="00002CC9">
        <w:rPr>
          <w:rFonts w:ascii="Times New Roman" w:eastAsia="Times New Roman" w:hAnsi="Times New Roman" w:cs="Times New Roman"/>
          <w:sz w:val="28"/>
          <w:szCs w:val="28"/>
          <w:lang w:eastAsia="ru-RU"/>
        </w:rPr>
        <w:t>чеб.заведений. М.: Издательский центр «Академия», 2001</w:t>
      </w:r>
      <w:r w:rsidR="00BF6287" w:rsidRPr="00002CC9">
        <w:rPr>
          <w:rFonts w:ascii="Times New Roman" w:eastAsia="Times New Roman" w:hAnsi="Times New Roman" w:cs="Times New Roman"/>
          <w:sz w:val="28"/>
          <w:szCs w:val="28"/>
          <w:lang w:val="uk-UA" w:eastAsia="ru-RU"/>
        </w:rPr>
        <w:t>.</w:t>
      </w:r>
    </w:p>
    <w:p w:rsidR="009B0B57" w:rsidRPr="00002CC9" w:rsidRDefault="00FD1193" w:rsidP="001D4FF8">
      <w:pPr>
        <w:shd w:val="clear" w:color="auto" w:fill="FFFFFF"/>
        <w:spacing w:after="0" w:line="360" w:lineRule="auto"/>
        <w:jc w:val="both"/>
        <w:rPr>
          <w:rFonts w:ascii="Times New Roman" w:hAnsi="Times New Roman" w:cs="Times New Roman"/>
          <w:sz w:val="28"/>
          <w:szCs w:val="28"/>
        </w:rPr>
      </w:pPr>
      <w:r w:rsidRPr="00002CC9">
        <w:rPr>
          <w:rFonts w:ascii="Times New Roman" w:hAnsi="Times New Roman" w:cs="Times New Roman"/>
          <w:sz w:val="28"/>
          <w:szCs w:val="28"/>
          <w:lang w:val="uk-UA"/>
        </w:rPr>
        <w:t xml:space="preserve">25. </w:t>
      </w:r>
      <w:r w:rsidR="009B0B57" w:rsidRPr="00002CC9">
        <w:rPr>
          <w:rFonts w:ascii="Times New Roman" w:hAnsi="Times New Roman" w:cs="Times New Roman"/>
          <w:sz w:val="28"/>
          <w:szCs w:val="28"/>
        </w:rPr>
        <w:t>Москвин В.П. Интертекстуальность: Понятийный аппарат. Фигуры, жанры, стили. Изд.2-е. М.: Книжный дом «ЛИБРОКОМ», 2013. 168 с.</w:t>
      </w:r>
    </w:p>
    <w:p w:rsidR="009B0B57" w:rsidRPr="00002CC9" w:rsidRDefault="00FD1193" w:rsidP="001D4FF8">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sz w:val="28"/>
          <w:szCs w:val="28"/>
          <w:lang w:val="uk-UA"/>
        </w:rPr>
        <w:t xml:space="preserve">26. </w:t>
      </w:r>
      <w:r w:rsidR="009B0B57" w:rsidRPr="00002CC9">
        <w:rPr>
          <w:rFonts w:ascii="Times New Roman" w:hAnsi="Times New Roman" w:cs="Times New Roman"/>
          <w:sz w:val="28"/>
          <w:szCs w:val="28"/>
        </w:rPr>
        <w:t>Новохачева Н. Ю. Стилистический прием аллюзии в газетнопублицистическом диску</w:t>
      </w:r>
      <w:r w:rsidR="00BF6287" w:rsidRPr="00002CC9">
        <w:rPr>
          <w:rFonts w:ascii="Times New Roman" w:hAnsi="Times New Roman" w:cs="Times New Roman"/>
          <w:sz w:val="28"/>
          <w:szCs w:val="28"/>
        </w:rPr>
        <w:t xml:space="preserve">рсе конца ХХ-начала ХХІ веков: </w:t>
      </w:r>
      <w:r w:rsidR="00BF6287" w:rsidRPr="00002CC9">
        <w:rPr>
          <w:rFonts w:ascii="Times New Roman" w:hAnsi="Times New Roman" w:cs="Times New Roman"/>
          <w:sz w:val="28"/>
          <w:szCs w:val="28"/>
          <w:lang w:val="uk-UA"/>
        </w:rPr>
        <w:t>д</w:t>
      </w:r>
      <w:r w:rsidR="009B0B57" w:rsidRPr="00002CC9">
        <w:rPr>
          <w:rFonts w:ascii="Times New Roman" w:hAnsi="Times New Roman" w:cs="Times New Roman"/>
          <w:sz w:val="28"/>
          <w:szCs w:val="28"/>
        </w:rPr>
        <w:t xml:space="preserve">ис … канд. фил.наук. Ставрополь, 2005. 198 с. </w:t>
      </w:r>
      <w:r w:rsidR="00BF6287" w:rsidRPr="00002CC9">
        <w:rPr>
          <w:rFonts w:ascii="Times New Roman" w:hAnsi="Times New Roman" w:cs="Times New Roman"/>
          <w:sz w:val="28"/>
          <w:szCs w:val="28"/>
        </w:rPr>
        <w:t>116</w:t>
      </w:r>
      <w:r w:rsidR="00BF6287" w:rsidRPr="00002CC9">
        <w:rPr>
          <w:rFonts w:ascii="Times New Roman" w:eastAsia="Times New Roman" w:hAnsi="Times New Roman" w:cs="Times New Roman"/>
          <w:spacing w:val="-5"/>
          <w:sz w:val="28"/>
          <w:szCs w:val="28"/>
          <w:lang w:val="uk-UA" w:eastAsia="uk-UA" w:bidi="uk-UA"/>
        </w:rPr>
        <w:t>–</w:t>
      </w:r>
      <w:r w:rsidR="009B0B57" w:rsidRPr="00002CC9">
        <w:rPr>
          <w:rFonts w:ascii="Times New Roman" w:hAnsi="Times New Roman" w:cs="Times New Roman"/>
          <w:sz w:val="28"/>
          <w:szCs w:val="28"/>
        </w:rPr>
        <w:t>124</w:t>
      </w:r>
    </w:p>
    <w:p w:rsidR="00C91965" w:rsidRPr="00002CC9" w:rsidRDefault="00FD1193" w:rsidP="001D4FF8">
      <w:pPr>
        <w:shd w:val="clear" w:color="auto" w:fill="FFFFFF"/>
        <w:spacing w:after="0" w:line="360" w:lineRule="auto"/>
        <w:jc w:val="both"/>
        <w:rPr>
          <w:rFonts w:ascii="Times New Roman" w:hAnsi="Times New Roman" w:cs="Times New Roman"/>
          <w:sz w:val="28"/>
          <w:szCs w:val="28"/>
          <w:lang w:val="uk-UA"/>
        </w:rPr>
      </w:pPr>
      <w:r w:rsidRPr="00002CC9">
        <w:rPr>
          <w:rFonts w:ascii="Times New Roman" w:hAnsi="Times New Roman" w:cs="Times New Roman"/>
          <w:sz w:val="28"/>
          <w:szCs w:val="28"/>
          <w:lang w:val="uk-UA"/>
        </w:rPr>
        <w:t xml:space="preserve">27. </w:t>
      </w:r>
      <w:r w:rsidR="00C91965" w:rsidRPr="00002CC9">
        <w:rPr>
          <w:rFonts w:ascii="Times New Roman" w:hAnsi="Times New Roman" w:cs="Times New Roman"/>
          <w:sz w:val="28"/>
          <w:szCs w:val="28"/>
        </w:rPr>
        <w:t>Папкина Д</w:t>
      </w:r>
      <w:r w:rsidR="00BF6287" w:rsidRPr="00002CC9">
        <w:rPr>
          <w:rFonts w:ascii="Times New Roman" w:hAnsi="Times New Roman" w:cs="Times New Roman"/>
          <w:sz w:val="28"/>
          <w:szCs w:val="28"/>
        </w:rPr>
        <w:t>.С. Типы литературных аллюзий</w:t>
      </w:r>
      <w:r w:rsidR="00BF6287" w:rsidRPr="00002CC9">
        <w:rPr>
          <w:rFonts w:ascii="Times New Roman" w:hAnsi="Times New Roman" w:cs="Times New Roman"/>
          <w:sz w:val="28"/>
          <w:szCs w:val="28"/>
          <w:lang w:val="uk-UA"/>
        </w:rPr>
        <w:t>.</w:t>
      </w:r>
      <w:r w:rsidR="00C91965" w:rsidRPr="00002CC9">
        <w:rPr>
          <w:rFonts w:ascii="Times New Roman" w:hAnsi="Times New Roman" w:cs="Times New Roman"/>
          <w:sz w:val="28"/>
          <w:szCs w:val="28"/>
        </w:rPr>
        <w:t xml:space="preserve"> </w:t>
      </w:r>
      <w:r w:rsidR="00C91965" w:rsidRPr="00002CC9">
        <w:rPr>
          <w:rFonts w:ascii="Times New Roman" w:hAnsi="Times New Roman" w:cs="Times New Roman"/>
          <w:i/>
          <w:sz w:val="28"/>
          <w:szCs w:val="28"/>
        </w:rPr>
        <w:t>Вестник Новгородского государственного университета</w:t>
      </w:r>
      <w:r w:rsidR="00C91965" w:rsidRPr="00002CC9">
        <w:rPr>
          <w:rFonts w:ascii="Times New Roman" w:hAnsi="Times New Roman" w:cs="Times New Roman"/>
          <w:sz w:val="28"/>
          <w:szCs w:val="28"/>
        </w:rPr>
        <w:t>, 2003. No 25.</w:t>
      </w:r>
      <w:r w:rsidR="008D4085" w:rsidRPr="00002CC9">
        <w:rPr>
          <w:rFonts w:ascii="Times New Roman" w:hAnsi="Times New Roman" w:cs="Times New Roman"/>
          <w:sz w:val="28"/>
          <w:szCs w:val="28"/>
        </w:rPr>
        <w:t xml:space="preserve"> С</w:t>
      </w:r>
      <w:r w:rsidR="00BF6287" w:rsidRPr="00002CC9">
        <w:rPr>
          <w:rFonts w:ascii="Times New Roman" w:hAnsi="Times New Roman" w:cs="Times New Roman"/>
          <w:sz w:val="28"/>
          <w:szCs w:val="28"/>
        </w:rPr>
        <w:t>. 78</w:t>
      </w:r>
      <w:r w:rsidR="00BF6287" w:rsidRPr="00002CC9">
        <w:rPr>
          <w:rFonts w:ascii="Times New Roman" w:eastAsia="Times New Roman" w:hAnsi="Times New Roman" w:cs="Times New Roman"/>
          <w:spacing w:val="-5"/>
          <w:sz w:val="28"/>
          <w:szCs w:val="28"/>
          <w:lang w:val="uk-UA" w:eastAsia="uk-UA" w:bidi="uk-UA"/>
        </w:rPr>
        <w:t>–</w:t>
      </w:r>
      <w:r w:rsidR="00C91965" w:rsidRPr="00002CC9">
        <w:rPr>
          <w:rFonts w:ascii="Times New Roman" w:hAnsi="Times New Roman" w:cs="Times New Roman"/>
          <w:sz w:val="28"/>
          <w:szCs w:val="28"/>
        </w:rPr>
        <w:t>82</w:t>
      </w:r>
      <w:r w:rsidR="00BF6287" w:rsidRPr="00002CC9">
        <w:rPr>
          <w:rFonts w:ascii="Times New Roman" w:hAnsi="Times New Roman" w:cs="Times New Roman"/>
          <w:sz w:val="28"/>
          <w:szCs w:val="28"/>
          <w:lang w:val="uk-UA"/>
        </w:rPr>
        <w:t>.</w:t>
      </w:r>
    </w:p>
    <w:p w:rsidR="009B0B57" w:rsidRPr="00002CC9" w:rsidRDefault="00FD1193" w:rsidP="001D4FF8">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eastAsia="Times New Roman" w:hAnsi="Times New Roman" w:cs="Times New Roman"/>
          <w:sz w:val="28"/>
          <w:szCs w:val="28"/>
          <w:lang w:val="uk-UA" w:eastAsia="ru-RU"/>
        </w:rPr>
        <w:t xml:space="preserve">28. </w:t>
      </w:r>
      <w:r w:rsidR="009B0B57" w:rsidRPr="00002CC9">
        <w:rPr>
          <w:rFonts w:ascii="Times New Roman" w:eastAsia="Times New Roman" w:hAnsi="Times New Roman" w:cs="Times New Roman"/>
          <w:sz w:val="28"/>
          <w:szCs w:val="28"/>
          <w:lang w:eastAsia="ru-RU"/>
        </w:rPr>
        <w:t>Петрова Н.В. Эволюция понятия «прецедентный текст»</w:t>
      </w:r>
      <w:r w:rsidR="00BF6287" w:rsidRPr="00002CC9">
        <w:rPr>
          <w:rFonts w:ascii="Times New Roman" w:eastAsia="Times New Roman" w:hAnsi="Times New Roman" w:cs="Times New Roman"/>
          <w:sz w:val="28"/>
          <w:szCs w:val="28"/>
          <w:lang w:val="uk-UA" w:eastAsia="ru-RU"/>
        </w:rPr>
        <w:t xml:space="preserve">. </w:t>
      </w:r>
      <w:r w:rsidR="009B0B57" w:rsidRPr="00002CC9">
        <w:rPr>
          <w:rFonts w:ascii="Times New Roman" w:eastAsia="Times New Roman" w:hAnsi="Times New Roman" w:cs="Times New Roman"/>
          <w:sz w:val="28"/>
          <w:szCs w:val="28"/>
          <w:lang w:eastAsia="ru-RU"/>
        </w:rPr>
        <w:t xml:space="preserve"> </w:t>
      </w:r>
      <w:r w:rsidR="009B0B57" w:rsidRPr="00002CC9">
        <w:rPr>
          <w:rFonts w:ascii="Times New Roman" w:eastAsia="Times New Roman" w:hAnsi="Times New Roman" w:cs="Times New Roman"/>
          <w:i/>
          <w:sz w:val="28"/>
          <w:szCs w:val="28"/>
          <w:lang w:eastAsia="ru-RU"/>
        </w:rPr>
        <w:t>Вестник Иркутского государственного лингвистического университета</w:t>
      </w:r>
      <w:r w:rsidR="008D4085" w:rsidRPr="00002CC9">
        <w:rPr>
          <w:rFonts w:ascii="Times New Roman" w:eastAsia="Times New Roman" w:hAnsi="Times New Roman" w:cs="Times New Roman"/>
          <w:sz w:val="28"/>
          <w:szCs w:val="28"/>
          <w:lang w:eastAsia="ru-RU"/>
        </w:rPr>
        <w:t>. 2010. С.176</w:t>
      </w:r>
      <w:r w:rsidR="008D4085" w:rsidRPr="00002CC9">
        <w:rPr>
          <w:rFonts w:ascii="Times New Roman" w:eastAsia="Times New Roman" w:hAnsi="Times New Roman" w:cs="Times New Roman"/>
          <w:spacing w:val="-5"/>
          <w:sz w:val="28"/>
          <w:szCs w:val="28"/>
          <w:lang w:val="uk-UA" w:eastAsia="uk-UA" w:bidi="uk-UA"/>
        </w:rPr>
        <w:t>–</w:t>
      </w:r>
      <w:r w:rsidR="009B0B57" w:rsidRPr="00002CC9">
        <w:rPr>
          <w:rFonts w:ascii="Times New Roman" w:eastAsia="Times New Roman" w:hAnsi="Times New Roman" w:cs="Times New Roman"/>
          <w:sz w:val="28"/>
          <w:szCs w:val="28"/>
          <w:lang w:eastAsia="ru-RU"/>
        </w:rPr>
        <w:t>181</w:t>
      </w:r>
      <w:r w:rsidR="009B0B57" w:rsidRPr="00002CC9">
        <w:rPr>
          <w:rFonts w:ascii="Times New Roman" w:eastAsia="Times New Roman" w:hAnsi="Times New Roman" w:cs="Times New Roman"/>
          <w:sz w:val="28"/>
          <w:szCs w:val="28"/>
          <w:lang w:val="uk-UA" w:eastAsia="ru-RU"/>
        </w:rPr>
        <w:t>.</w:t>
      </w:r>
    </w:p>
    <w:p w:rsidR="009B0B57" w:rsidRPr="00002CC9" w:rsidRDefault="00FD1193" w:rsidP="001D4FF8">
      <w:pPr>
        <w:shd w:val="clear" w:color="auto" w:fill="FFFFFF"/>
        <w:spacing w:after="0" w:line="360" w:lineRule="auto"/>
        <w:jc w:val="both"/>
        <w:rPr>
          <w:rFonts w:ascii="Times New Roman" w:hAnsi="Times New Roman" w:cs="Times New Roman"/>
          <w:sz w:val="28"/>
          <w:szCs w:val="28"/>
          <w:lang w:val="uk-UA"/>
        </w:rPr>
      </w:pPr>
      <w:r w:rsidRPr="00002CC9">
        <w:rPr>
          <w:rFonts w:ascii="Times New Roman" w:hAnsi="Times New Roman" w:cs="Times New Roman"/>
          <w:sz w:val="28"/>
          <w:szCs w:val="28"/>
          <w:lang w:val="uk-UA"/>
        </w:rPr>
        <w:t xml:space="preserve">29. </w:t>
      </w:r>
      <w:r w:rsidR="009B0B57" w:rsidRPr="00002CC9">
        <w:rPr>
          <w:rFonts w:ascii="Times New Roman" w:hAnsi="Times New Roman" w:cs="Times New Roman"/>
          <w:sz w:val="28"/>
          <w:szCs w:val="28"/>
        </w:rPr>
        <w:t>Потылицина И.Г.</w:t>
      </w:r>
      <w:r w:rsidR="00A726EC" w:rsidRPr="00002CC9">
        <w:rPr>
          <w:rFonts w:ascii="Times New Roman" w:hAnsi="Times New Roman" w:cs="Times New Roman"/>
          <w:sz w:val="28"/>
          <w:szCs w:val="28"/>
        </w:rPr>
        <w:t xml:space="preserve"> </w:t>
      </w:r>
      <w:r w:rsidR="009B0B57" w:rsidRPr="00002CC9">
        <w:rPr>
          <w:rFonts w:ascii="Times New Roman" w:hAnsi="Times New Roman" w:cs="Times New Roman"/>
          <w:sz w:val="28"/>
          <w:szCs w:val="28"/>
        </w:rPr>
        <w:t>Основные напра</w:t>
      </w:r>
      <w:r w:rsidR="00BF6287" w:rsidRPr="00002CC9">
        <w:rPr>
          <w:rFonts w:ascii="Times New Roman" w:hAnsi="Times New Roman" w:cs="Times New Roman"/>
          <w:sz w:val="28"/>
          <w:szCs w:val="28"/>
        </w:rPr>
        <w:t>вления в исследовании аллюзии</w:t>
      </w:r>
      <w:r w:rsidR="00BF6287" w:rsidRPr="00002CC9">
        <w:rPr>
          <w:rFonts w:ascii="Times New Roman" w:hAnsi="Times New Roman" w:cs="Times New Roman"/>
          <w:sz w:val="28"/>
          <w:szCs w:val="28"/>
          <w:lang w:val="uk-UA"/>
        </w:rPr>
        <w:t xml:space="preserve">. </w:t>
      </w:r>
      <w:r w:rsidR="009B0B57" w:rsidRPr="00002CC9">
        <w:rPr>
          <w:rFonts w:ascii="Times New Roman" w:hAnsi="Times New Roman" w:cs="Times New Roman"/>
          <w:i/>
          <w:sz w:val="28"/>
          <w:szCs w:val="28"/>
        </w:rPr>
        <w:t>Социальные и гуманитарные науки. Отечественная и зарубежная литература</w:t>
      </w:r>
      <w:r w:rsidR="009B0B57" w:rsidRPr="00002CC9">
        <w:rPr>
          <w:rFonts w:ascii="Times New Roman" w:hAnsi="Times New Roman" w:cs="Times New Roman"/>
          <w:sz w:val="28"/>
          <w:szCs w:val="28"/>
        </w:rPr>
        <w:t>. Серия 6: Языкознание. Реферативн</w:t>
      </w:r>
      <w:r w:rsidR="00BF6287" w:rsidRPr="00002CC9">
        <w:rPr>
          <w:rFonts w:ascii="Times New Roman" w:hAnsi="Times New Roman" w:cs="Times New Roman"/>
          <w:sz w:val="28"/>
          <w:szCs w:val="28"/>
        </w:rPr>
        <w:t>ый журнал. 2006.</w:t>
      </w:r>
      <w:r w:rsidR="00BF6287" w:rsidRPr="00002CC9">
        <w:rPr>
          <w:rFonts w:ascii="Times New Roman" w:hAnsi="Times New Roman" w:cs="Times New Roman"/>
          <w:sz w:val="28"/>
          <w:szCs w:val="28"/>
          <w:lang w:val="uk-UA"/>
        </w:rPr>
        <w:t xml:space="preserve"> № 4. С. 142</w:t>
      </w:r>
      <w:r w:rsidR="00BF6287" w:rsidRPr="00002CC9">
        <w:rPr>
          <w:rFonts w:ascii="Times New Roman" w:eastAsia="Times New Roman" w:hAnsi="Times New Roman" w:cs="Times New Roman"/>
          <w:spacing w:val="-5"/>
          <w:sz w:val="28"/>
          <w:szCs w:val="28"/>
          <w:lang w:val="uk-UA" w:eastAsia="uk-UA" w:bidi="uk-UA"/>
        </w:rPr>
        <w:t>–</w:t>
      </w:r>
      <w:r w:rsidR="009B0B57" w:rsidRPr="00002CC9">
        <w:rPr>
          <w:rFonts w:ascii="Times New Roman" w:hAnsi="Times New Roman" w:cs="Times New Roman"/>
          <w:sz w:val="28"/>
          <w:szCs w:val="28"/>
          <w:lang w:val="uk-UA"/>
        </w:rPr>
        <w:t>154</w:t>
      </w:r>
      <w:r w:rsidR="00BF6287" w:rsidRPr="00002CC9">
        <w:rPr>
          <w:rFonts w:ascii="Times New Roman" w:hAnsi="Times New Roman" w:cs="Times New Roman"/>
          <w:sz w:val="28"/>
          <w:szCs w:val="28"/>
          <w:lang w:val="uk-UA"/>
        </w:rPr>
        <w:t>.</w:t>
      </w:r>
    </w:p>
    <w:p w:rsidR="00C91965" w:rsidRPr="00002CC9" w:rsidRDefault="00FD1193" w:rsidP="001D4FF8">
      <w:pPr>
        <w:spacing w:after="0" w:line="360" w:lineRule="auto"/>
        <w:jc w:val="both"/>
        <w:rPr>
          <w:rFonts w:ascii="Times New Roman" w:hAnsi="Times New Roman" w:cs="Times New Roman"/>
          <w:sz w:val="28"/>
          <w:szCs w:val="28"/>
          <w:lang w:val="uk-UA"/>
        </w:rPr>
      </w:pPr>
      <w:r w:rsidRPr="00002CC9">
        <w:rPr>
          <w:rFonts w:ascii="Times New Roman" w:hAnsi="Times New Roman" w:cs="Times New Roman"/>
          <w:sz w:val="28"/>
          <w:szCs w:val="28"/>
          <w:lang w:val="uk-UA"/>
        </w:rPr>
        <w:t xml:space="preserve">30. </w:t>
      </w:r>
      <w:r w:rsidR="00C91965" w:rsidRPr="00002CC9">
        <w:rPr>
          <w:rFonts w:ascii="Times New Roman" w:hAnsi="Times New Roman" w:cs="Times New Roman"/>
          <w:sz w:val="28"/>
          <w:szCs w:val="28"/>
          <w:lang w:val="uk-UA"/>
        </w:rPr>
        <w:t>Пузік М</w:t>
      </w:r>
      <w:r w:rsidRPr="00002CC9">
        <w:rPr>
          <w:rFonts w:ascii="Times New Roman" w:hAnsi="Times New Roman" w:cs="Times New Roman"/>
          <w:sz w:val="28"/>
          <w:szCs w:val="28"/>
          <w:lang w:val="uk-UA"/>
        </w:rPr>
        <w:t>.</w:t>
      </w:r>
      <w:r w:rsidR="00C91965" w:rsidRPr="00002CC9">
        <w:rPr>
          <w:rFonts w:ascii="Times New Roman" w:hAnsi="Times New Roman" w:cs="Times New Roman"/>
          <w:sz w:val="28"/>
          <w:szCs w:val="28"/>
          <w:lang w:val="uk-UA"/>
        </w:rPr>
        <w:t xml:space="preserve"> В. Типологічна класифікація алюзії. </w:t>
      </w:r>
      <w:r w:rsidR="00C91965" w:rsidRPr="00002CC9">
        <w:rPr>
          <w:rFonts w:ascii="Times New Roman" w:hAnsi="Times New Roman" w:cs="Times New Roman"/>
          <w:i/>
          <w:sz w:val="28"/>
          <w:szCs w:val="28"/>
          <w:lang w:val="uk-UA"/>
        </w:rPr>
        <w:t>Арватівські читання</w:t>
      </w:r>
      <w:r w:rsidR="00C91965" w:rsidRPr="00002CC9">
        <w:rPr>
          <w:rFonts w:ascii="Times New Roman" w:hAnsi="Times New Roman" w:cs="Times New Roman"/>
          <w:sz w:val="28"/>
          <w:szCs w:val="28"/>
          <w:lang w:val="uk-UA"/>
        </w:rPr>
        <w:t xml:space="preserve">: зб. матеріалів Всеукраїнської студентської науково-практичної інтернет-конференції. Ніжин, 2020. </w:t>
      </w:r>
    </w:p>
    <w:p w:rsidR="006755E1" w:rsidRPr="00002CC9" w:rsidRDefault="00FD1193" w:rsidP="006755E1">
      <w:pPr>
        <w:pStyle w:val="a4"/>
        <w:spacing w:after="0" w:line="360" w:lineRule="auto"/>
        <w:ind w:left="0"/>
        <w:jc w:val="both"/>
        <w:rPr>
          <w:rFonts w:ascii="Times New Roman" w:hAnsi="Times New Roman" w:cs="Times New Roman"/>
          <w:sz w:val="28"/>
          <w:szCs w:val="28"/>
          <w:lang w:val="uk-UA"/>
        </w:rPr>
      </w:pPr>
      <w:r w:rsidRPr="00002CC9">
        <w:rPr>
          <w:rFonts w:ascii="Times New Roman" w:hAnsi="Times New Roman" w:cs="Times New Roman"/>
          <w:sz w:val="28"/>
          <w:szCs w:val="28"/>
          <w:lang w:val="uk-UA"/>
        </w:rPr>
        <w:t xml:space="preserve">31. </w:t>
      </w:r>
      <w:r w:rsidR="006755E1" w:rsidRPr="00002CC9">
        <w:rPr>
          <w:rFonts w:ascii="Times New Roman" w:hAnsi="Times New Roman" w:cs="Times New Roman"/>
          <w:sz w:val="28"/>
          <w:szCs w:val="28"/>
          <w:lang w:val="uk-UA"/>
        </w:rPr>
        <w:t xml:space="preserve">Пузік М. В. </w:t>
      </w:r>
      <w:r w:rsidR="006755E1" w:rsidRPr="00002CC9">
        <w:rPr>
          <w:rFonts w:ascii="Times New Roman" w:hAnsi="Times New Roman" w:cs="Times New Roman"/>
          <w:sz w:val="28"/>
          <w:szCs w:val="28"/>
          <w:shd w:val="clear" w:color="auto" w:fill="FFFFFF"/>
          <w:lang w:val="uk-UA"/>
        </w:rPr>
        <w:t xml:space="preserve">Класифікація алюзій в теоріях науковців. </w:t>
      </w:r>
      <w:r w:rsidR="006755E1" w:rsidRPr="00002CC9">
        <w:rPr>
          <w:rFonts w:ascii="Times New Roman" w:hAnsi="Times New Roman" w:cs="Times New Roman"/>
          <w:i/>
          <w:sz w:val="28"/>
          <w:szCs w:val="28"/>
          <w:lang w:val="uk-UA"/>
        </w:rPr>
        <w:t>Сучасні філологічні дослідження та навчання іноземної мови</w:t>
      </w:r>
      <w:r w:rsidR="006755E1" w:rsidRPr="00002CC9">
        <w:rPr>
          <w:rFonts w:ascii="Times New Roman" w:hAnsi="Times New Roman" w:cs="Times New Roman"/>
          <w:sz w:val="28"/>
          <w:szCs w:val="28"/>
          <w:lang w:val="uk-UA"/>
        </w:rPr>
        <w:t xml:space="preserve">: зб. студ. наук. робіт ХІІІ Всеукр. </w:t>
      </w:r>
      <w:r w:rsidR="006755E1" w:rsidRPr="00002CC9">
        <w:rPr>
          <w:rFonts w:ascii="Times New Roman" w:hAnsi="Times New Roman" w:cs="Times New Roman"/>
          <w:sz w:val="28"/>
          <w:szCs w:val="28"/>
          <w:lang w:val="uk-UA"/>
        </w:rPr>
        <w:lastRenderedPageBreak/>
        <w:t>наук.-практ. інтернет-конф. Житомир: Видавництво Житомирського державного університету імені Івана Франка, 2020. С. 206 –208.</w:t>
      </w:r>
    </w:p>
    <w:p w:rsidR="009B0B57" w:rsidRPr="00002CC9" w:rsidRDefault="00FD1193" w:rsidP="006755E1">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eastAsia="Times New Roman" w:hAnsi="Times New Roman" w:cs="Times New Roman"/>
          <w:sz w:val="28"/>
          <w:szCs w:val="28"/>
          <w:lang w:val="uk-UA" w:eastAsia="uk-UA" w:bidi="uk-UA"/>
        </w:rPr>
        <w:t xml:space="preserve">32. </w:t>
      </w:r>
      <w:r w:rsidR="009B0B57" w:rsidRPr="00002CC9">
        <w:rPr>
          <w:rFonts w:ascii="Times New Roman" w:eastAsia="Times New Roman" w:hAnsi="Times New Roman" w:cs="Times New Roman"/>
          <w:sz w:val="28"/>
          <w:szCs w:val="28"/>
          <w:lang w:val="uk-UA" w:eastAsia="uk-UA" w:bidi="uk-UA"/>
        </w:rPr>
        <w:t xml:space="preserve">Пухонська О. Я. Алюзія як феномен «чужого» мовлення в семантичному полі сучасних поетичних текстів. </w:t>
      </w:r>
      <w:r w:rsidR="009B0B57" w:rsidRPr="00002CC9">
        <w:rPr>
          <w:rFonts w:ascii="Times New Roman" w:eastAsia="Times New Roman" w:hAnsi="Times New Roman" w:cs="Times New Roman"/>
          <w:i/>
          <w:sz w:val="28"/>
          <w:szCs w:val="28"/>
          <w:lang w:val="uk-UA" w:eastAsia="uk-UA" w:bidi="uk-UA"/>
        </w:rPr>
        <w:t>Наукові</w:t>
      </w:r>
      <w:r w:rsidR="00BF6287" w:rsidRPr="00002CC9">
        <w:rPr>
          <w:rFonts w:ascii="Times New Roman" w:eastAsia="Times New Roman" w:hAnsi="Times New Roman" w:cs="Times New Roman"/>
          <w:i/>
          <w:sz w:val="28"/>
          <w:szCs w:val="28"/>
          <w:lang w:val="uk-UA" w:eastAsia="uk-UA" w:bidi="uk-UA"/>
        </w:rPr>
        <w:t xml:space="preserve"> </w:t>
      </w:r>
      <w:r w:rsidR="009B0B57" w:rsidRPr="00002CC9">
        <w:rPr>
          <w:rFonts w:ascii="Times New Roman" w:eastAsia="Times New Roman" w:hAnsi="Times New Roman" w:cs="Times New Roman"/>
          <w:i/>
          <w:sz w:val="28"/>
          <w:szCs w:val="28"/>
          <w:lang w:val="uk-UA" w:eastAsia="uk-UA" w:bidi="uk-UA"/>
        </w:rPr>
        <w:t>записки. Серія</w:t>
      </w:r>
      <w:r w:rsidR="00BF6287" w:rsidRPr="00002CC9">
        <w:rPr>
          <w:rFonts w:ascii="Times New Roman" w:eastAsia="Times New Roman" w:hAnsi="Times New Roman" w:cs="Times New Roman"/>
          <w:i/>
          <w:sz w:val="28"/>
          <w:szCs w:val="28"/>
          <w:lang w:val="uk-UA" w:eastAsia="uk-UA" w:bidi="uk-UA"/>
        </w:rPr>
        <w:t xml:space="preserve"> </w:t>
      </w:r>
      <w:r w:rsidR="009B0B57" w:rsidRPr="00002CC9">
        <w:rPr>
          <w:rFonts w:ascii="Times New Roman" w:eastAsia="Times New Roman" w:hAnsi="Times New Roman" w:cs="Times New Roman"/>
          <w:i/>
          <w:sz w:val="28"/>
          <w:szCs w:val="28"/>
          <w:lang w:val="uk-UA" w:eastAsia="uk-UA" w:bidi="uk-UA"/>
        </w:rPr>
        <w:t>“Філологічна</w:t>
      </w:r>
      <w:r w:rsidR="00BF6287" w:rsidRPr="00002CC9">
        <w:rPr>
          <w:rFonts w:ascii="Times New Roman" w:eastAsia="Times New Roman" w:hAnsi="Times New Roman" w:cs="Times New Roman"/>
          <w:sz w:val="28"/>
          <w:szCs w:val="28"/>
          <w:lang w:val="uk-UA" w:eastAsia="uk-UA" w:bidi="uk-UA"/>
        </w:rPr>
        <w:t>”. 2012. С.92</w:t>
      </w:r>
      <w:r w:rsidR="00BF6287" w:rsidRPr="00002CC9">
        <w:rPr>
          <w:rFonts w:ascii="Times New Roman" w:eastAsia="Times New Roman" w:hAnsi="Times New Roman" w:cs="Times New Roman"/>
          <w:spacing w:val="-5"/>
          <w:sz w:val="28"/>
          <w:szCs w:val="28"/>
          <w:lang w:val="uk-UA" w:eastAsia="uk-UA" w:bidi="uk-UA"/>
        </w:rPr>
        <w:t>–</w:t>
      </w:r>
      <w:r w:rsidR="009B0B57" w:rsidRPr="00002CC9">
        <w:rPr>
          <w:rFonts w:ascii="Times New Roman" w:eastAsia="Times New Roman" w:hAnsi="Times New Roman" w:cs="Times New Roman"/>
          <w:sz w:val="28"/>
          <w:szCs w:val="28"/>
          <w:lang w:val="uk-UA" w:eastAsia="uk-UA" w:bidi="uk-UA"/>
        </w:rPr>
        <w:t>94.</w:t>
      </w:r>
    </w:p>
    <w:p w:rsidR="00C91965" w:rsidRPr="00002CC9" w:rsidRDefault="00FD1193" w:rsidP="00BF6287">
      <w:pPr>
        <w:shd w:val="clear" w:color="auto" w:fill="FFFFFF"/>
        <w:spacing w:after="0" w:line="360" w:lineRule="auto"/>
        <w:jc w:val="both"/>
        <w:outlineLvl w:val="0"/>
        <w:rPr>
          <w:rFonts w:ascii="Times New Roman" w:eastAsia="Times New Roman" w:hAnsi="Times New Roman" w:cs="Times New Roman"/>
          <w:bCs/>
          <w:kern w:val="36"/>
          <w:sz w:val="28"/>
          <w:szCs w:val="28"/>
          <w:lang w:val="uk-UA"/>
        </w:rPr>
      </w:pPr>
      <w:r w:rsidRPr="00002CC9">
        <w:rPr>
          <w:rFonts w:ascii="Times New Roman" w:hAnsi="Times New Roman" w:cs="Times New Roman"/>
          <w:sz w:val="28"/>
          <w:szCs w:val="28"/>
          <w:shd w:val="clear" w:color="auto" w:fill="FFFFFF"/>
          <w:lang w:val="uk-UA"/>
        </w:rPr>
        <w:t xml:space="preserve">33. </w:t>
      </w:r>
      <w:r w:rsidR="00C91965" w:rsidRPr="00002CC9">
        <w:rPr>
          <w:rFonts w:ascii="Times New Roman" w:hAnsi="Times New Roman" w:cs="Times New Roman"/>
          <w:sz w:val="28"/>
          <w:szCs w:val="28"/>
          <w:shd w:val="clear" w:color="auto" w:fill="FFFFFF"/>
        </w:rPr>
        <w:t>Сафонов</w:t>
      </w:r>
      <w:r w:rsidR="00C91965" w:rsidRPr="00002CC9">
        <w:rPr>
          <w:rFonts w:ascii="Times New Roman" w:hAnsi="Times New Roman" w:cs="Times New Roman"/>
          <w:sz w:val="28"/>
          <w:szCs w:val="28"/>
          <w:lang w:val="uk-UA"/>
        </w:rPr>
        <w:t xml:space="preserve"> М</w:t>
      </w:r>
      <w:r w:rsidR="00C91965" w:rsidRPr="00002CC9">
        <w:rPr>
          <w:rFonts w:ascii="Times New Roman" w:hAnsi="Times New Roman" w:cs="Times New Roman"/>
          <w:sz w:val="28"/>
          <w:szCs w:val="28"/>
        </w:rPr>
        <w:t xml:space="preserve">. </w:t>
      </w:r>
      <w:r w:rsidR="00C91965" w:rsidRPr="00002CC9">
        <w:rPr>
          <w:rFonts w:ascii="Times New Roman" w:eastAsia="Times New Roman" w:hAnsi="Times New Roman" w:cs="Times New Roman"/>
          <w:bCs/>
          <w:kern w:val="36"/>
          <w:sz w:val="28"/>
          <w:szCs w:val="28"/>
        </w:rPr>
        <w:t xml:space="preserve">Анекдоты, литературные аллюзии и изящные фразы: чем запомнится первый день ПМЭФ? </w:t>
      </w:r>
      <w:r w:rsidR="00D37614" w:rsidRPr="00002CC9">
        <w:rPr>
          <w:rFonts w:ascii="Times New Roman" w:hAnsi="Times New Roman" w:cs="Times New Roman"/>
          <w:sz w:val="28"/>
          <w:szCs w:val="28"/>
          <w:lang w:val="en-US"/>
        </w:rPr>
        <w:t>URL</w:t>
      </w:r>
      <w:r w:rsidR="00D37614" w:rsidRPr="00002CC9">
        <w:rPr>
          <w:rFonts w:ascii="Times New Roman" w:hAnsi="Times New Roman" w:cs="Times New Roman"/>
          <w:sz w:val="28"/>
          <w:szCs w:val="28"/>
        </w:rPr>
        <w:t>:</w:t>
      </w:r>
      <w:r w:rsidR="00D37614" w:rsidRPr="00002CC9">
        <w:rPr>
          <w:rFonts w:ascii="Tahoma" w:hAnsi="Tahoma" w:cs="Tahoma"/>
          <w:lang w:val="uk-UA"/>
        </w:rPr>
        <w:t xml:space="preserve"> </w:t>
      </w:r>
      <w:r w:rsidR="00C91965" w:rsidRPr="00002CC9">
        <w:rPr>
          <w:rFonts w:ascii="Times New Roman" w:eastAsia="Times New Roman" w:hAnsi="Times New Roman" w:cs="Times New Roman"/>
          <w:bCs/>
          <w:kern w:val="36"/>
          <w:sz w:val="28"/>
          <w:szCs w:val="28"/>
        </w:rPr>
        <w:t xml:space="preserve">/ </w:t>
      </w:r>
      <w:hyperlink r:id="rId32" w:history="1">
        <w:r w:rsidR="00C91965" w:rsidRPr="00002CC9">
          <w:rPr>
            <w:rStyle w:val="a5"/>
            <w:rFonts w:ascii="Times New Roman" w:eastAsia="Times New Roman" w:hAnsi="Times New Roman" w:cs="Times New Roman"/>
            <w:bCs/>
            <w:color w:val="auto"/>
            <w:kern w:val="36"/>
            <w:sz w:val="28"/>
            <w:szCs w:val="28"/>
            <w:u w:val="none"/>
            <w:lang w:val="en-US"/>
          </w:rPr>
          <w:t>https</w:t>
        </w:r>
        <w:r w:rsidR="00C91965" w:rsidRPr="00002CC9">
          <w:rPr>
            <w:rStyle w:val="a5"/>
            <w:rFonts w:ascii="Times New Roman" w:eastAsia="Times New Roman" w:hAnsi="Times New Roman" w:cs="Times New Roman"/>
            <w:bCs/>
            <w:color w:val="auto"/>
            <w:kern w:val="36"/>
            <w:sz w:val="28"/>
            <w:szCs w:val="28"/>
            <w:u w:val="none"/>
          </w:rPr>
          <w:t>://</w:t>
        </w:r>
        <w:r w:rsidR="00C91965" w:rsidRPr="00002CC9">
          <w:rPr>
            <w:rStyle w:val="a5"/>
            <w:rFonts w:ascii="Times New Roman" w:eastAsia="Times New Roman" w:hAnsi="Times New Roman" w:cs="Times New Roman"/>
            <w:bCs/>
            <w:color w:val="auto"/>
            <w:kern w:val="36"/>
            <w:sz w:val="28"/>
            <w:szCs w:val="28"/>
            <w:u w:val="none"/>
            <w:lang w:val="en-US"/>
          </w:rPr>
          <w:t>www</w:t>
        </w:r>
        <w:r w:rsidR="00C91965" w:rsidRPr="00002CC9">
          <w:rPr>
            <w:rStyle w:val="a5"/>
            <w:rFonts w:ascii="Times New Roman" w:eastAsia="Times New Roman" w:hAnsi="Times New Roman" w:cs="Times New Roman"/>
            <w:bCs/>
            <w:color w:val="auto"/>
            <w:kern w:val="36"/>
            <w:sz w:val="28"/>
            <w:szCs w:val="28"/>
            <w:u w:val="none"/>
          </w:rPr>
          <w:t>.</w:t>
        </w:r>
        <w:r w:rsidR="00C91965" w:rsidRPr="00002CC9">
          <w:rPr>
            <w:rStyle w:val="a5"/>
            <w:rFonts w:ascii="Times New Roman" w:eastAsia="Times New Roman" w:hAnsi="Times New Roman" w:cs="Times New Roman"/>
            <w:bCs/>
            <w:color w:val="auto"/>
            <w:kern w:val="36"/>
            <w:sz w:val="28"/>
            <w:szCs w:val="28"/>
            <w:u w:val="none"/>
            <w:lang w:val="en-US"/>
          </w:rPr>
          <w:t>bfm</w:t>
        </w:r>
        <w:r w:rsidR="00C91965" w:rsidRPr="00002CC9">
          <w:rPr>
            <w:rStyle w:val="a5"/>
            <w:rFonts w:ascii="Times New Roman" w:eastAsia="Times New Roman" w:hAnsi="Times New Roman" w:cs="Times New Roman"/>
            <w:bCs/>
            <w:color w:val="auto"/>
            <w:kern w:val="36"/>
            <w:sz w:val="28"/>
            <w:szCs w:val="28"/>
            <w:u w:val="none"/>
          </w:rPr>
          <w:t>.</w:t>
        </w:r>
        <w:r w:rsidR="00C91965" w:rsidRPr="00002CC9">
          <w:rPr>
            <w:rStyle w:val="a5"/>
            <w:rFonts w:ascii="Times New Roman" w:eastAsia="Times New Roman" w:hAnsi="Times New Roman" w:cs="Times New Roman"/>
            <w:bCs/>
            <w:color w:val="auto"/>
            <w:kern w:val="36"/>
            <w:sz w:val="28"/>
            <w:szCs w:val="28"/>
            <w:u w:val="none"/>
            <w:lang w:val="en-US"/>
          </w:rPr>
          <w:t>ru</w:t>
        </w:r>
        <w:r w:rsidR="00C91965" w:rsidRPr="00002CC9">
          <w:rPr>
            <w:rStyle w:val="a5"/>
            <w:rFonts w:ascii="Times New Roman" w:eastAsia="Times New Roman" w:hAnsi="Times New Roman" w:cs="Times New Roman"/>
            <w:bCs/>
            <w:color w:val="auto"/>
            <w:kern w:val="36"/>
            <w:sz w:val="28"/>
            <w:szCs w:val="28"/>
            <w:u w:val="none"/>
          </w:rPr>
          <w:t>/</w:t>
        </w:r>
        <w:r w:rsidR="00C91965" w:rsidRPr="00002CC9">
          <w:rPr>
            <w:rStyle w:val="a5"/>
            <w:rFonts w:ascii="Times New Roman" w:eastAsia="Times New Roman" w:hAnsi="Times New Roman" w:cs="Times New Roman"/>
            <w:bCs/>
            <w:color w:val="auto"/>
            <w:kern w:val="36"/>
            <w:sz w:val="28"/>
            <w:szCs w:val="28"/>
            <w:u w:val="none"/>
            <w:lang w:val="en-US"/>
          </w:rPr>
          <w:t>news</w:t>
        </w:r>
        <w:r w:rsidR="00C91965" w:rsidRPr="00002CC9">
          <w:rPr>
            <w:rStyle w:val="a5"/>
            <w:rFonts w:ascii="Times New Roman" w:eastAsia="Times New Roman" w:hAnsi="Times New Roman" w:cs="Times New Roman"/>
            <w:bCs/>
            <w:color w:val="auto"/>
            <w:kern w:val="36"/>
            <w:sz w:val="28"/>
            <w:szCs w:val="28"/>
            <w:u w:val="none"/>
          </w:rPr>
          <w:t>/416147</w:t>
        </w:r>
      </w:hyperlink>
      <w:r w:rsidR="002F7488" w:rsidRPr="00002CC9">
        <w:rPr>
          <w:lang w:val="uk-UA"/>
        </w:rPr>
        <w:t xml:space="preserve"> </w:t>
      </w:r>
      <w:r w:rsidR="002F7488" w:rsidRPr="00002CC9">
        <w:rPr>
          <w:rFonts w:ascii="Times New Roman" w:hAnsi="Times New Roman" w:cs="Times New Roman"/>
          <w:sz w:val="28"/>
          <w:szCs w:val="28"/>
        </w:rPr>
        <w:t xml:space="preserve">(дата </w:t>
      </w:r>
      <w:r w:rsidR="002F7488" w:rsidRPr="00002CC9">
        <w:rPr>
          <w:rFonts w:ascii="Times New Roman" w:hAnsi="Times New Roman" w:cs="Times New Roman"/>
          <w:sz w:val="28"/>
          <w:szCs w:val="28"/>
          <w:lang w:val="uk-UA"/>
        </w:rPr>
        <w:t>звернення:</w:t>
      </w:r>
      <w:r w:rsidR="00D34B7B" w:rsidRPr="00002CC9">
        <w:rPr>
          <w:rFonts w:ascii="Times New Roman" w:hAnsi="Times New Roman" w:cs="Times New Roman"/>
          <w:sz w:val="28"/>
          <w:szCs w:val="28"/>
          <w:lang w:val="uk-UA"/>
        </w:rPr>
        <w:t xml:space="preserve"> 28</w:t>
      </w:r>
      <w:r w:rsidR="00D34B7B" w:rsidRPr="00002CC9">
        <w:rPr>
          <w:rFonts w:ascii="Times New Roman" w:hAnsi="Times New Roman" w:cs="Times New Roman"/>
          <w:sz w:val="28"/>
          <w:szCs w:val="28"/>
        </w:rPr>
        <w:t>.</w:t>
      </w:r>
      <w:r w:rsidR="002F7488" w:rsidRPr="00002CC9">
        <w:rPr>
          <w:rFonts w:ascii="Times New Roman" w:hAnsi="Times New Roman" w:cs="Times New Roman"/>
          <w:sz w:val="28"/>
          <w:szCs w:val="28"/>
          <w:lang w:val="uk-UA"/>
        </w:rPr>
        <w:t>0</w:t>
      </w:r>
      <w:r w:rsidR="00D34B7B" w:rsidRPr="00002CC9">
        <w:rPr>
          <w:rFonts w:ascii="Times New Roman" w:hAnsi="Times New Roman" w:cs="Times New Roman"/>
          <w:sz w:val="28"/>
          <w:szCs w:val="28"/>
          <w:lang w:val="uk-UA"/>
        </w:rPr>
        <w:t>9</w:t>
      </w:r>
      <w:r w:rsidR="002F7488" w:rsidRPr="00002CC9">
        <w:rPr>
          <w:rFonts w:ascii="Times New Roman" w:hAnsi="Times New Roman" w:cs="Times New Roman"/>
          <w:sz w:val="28"/>
          <w:szCs w:val="28"/>
        </w:rPr>
        <w:t>.20</w:t>
      </w:r>
      <w:r w:rsidR="002F7488" w:rsidRPr="00002CC9">
        <w:rPr>
          <w:rFonts w:ascii="Times New Roman" w:hAnsi="Times New Roman" w:cs="Times New Roman"/>
          <w:sz w:val="28"/>
          <w:szCs w:val="28"/>
          <w:lang w:val="uk-UA"/>
        </w:rPr>
        <w:t>20</w:t>
      </w:r>
      <w:r w:rsidR="002F7488" w:rsidRPr="00002CC9">
        <w:rPr>
          <w:rFonts w:ascii="Times New Roman" w:hAnsi="Times New Roman" w:cs="Times New Roman"/>
          <w:sz w:val="28"/>
          <w:szCs w:val="28"/>
        </w:rPr>
        <w:t>)</w:t>
      </w:r>
      <w:r w:rsidR="002F7488" w:rsidRPr="00002CC9">
        <w:rPr>
          <w:rFonts w:ascii="Times New Roman" w:hAnsi="Times New Roman" w:cs="Times New Roman"/>
          <w:sz w:val="28"/>
          <w:szCs w:val="28"/>
          <w:lang w:val="uk-UA"/>
        </w:rPr>
        <w:t>.</w:t>
      </w:r>
    </w:p>
    <w:p w:rsidR="009B0B57" w:rsidRPr="00002CC9" w:rsidRDefault="00FD1193" w:rsidP="001D4FF8">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sz w:val="28"/>
          <w:szCs w:val="28"/>
          <w:lang w:val="uk-UA"/>
        </w:rPr>
        <w:t xml:space="preserve">34. </w:t>
      </w:r>
      <w:r w:rsidR="009B0B57" w:rsidRPr="00002CC9">
        <w:rPr>
          <w:rFonts w:ascii="Times New Roman" w:hAnsi="Times New Roman" w:cs="Times New Roman"/>
          <w:sz w:val="28"/>
          <w:szCs w:val="28"/>
          <w:lang w:val="uk-UA"/>
        </w:rPr>
        <w:t>Сема П.</w:t>
      </w:r>
      <w:r w:rsidR="00BF6287" w:rsidRPr="00002CC9">
        <w:rPr>
          <w:rFonts w:ascii="Times New Roman" w:hAnsi="Times New Roman" w:cs="Times New Roman"/>
          <w:sz w:val="28"/>
          <w:szCs w:val="28"/>
          <w:lang w:val="uk-UA"/>
        </w:rPr>
        <w:t xml:space="preserve"> </w:t>
      </w:r>
      <w:r w:rsidR="009B0B57" w:rsidRPr="00002CC9">
        <w:rPr>
          <w:rFonts w:ascii="Times New Roman" w:hAnsi="Times New Roman" w:cs="Times New Roman"/>
          <w:sz w:val="28"/>
          <w:szCs w:val="28"/>
          <w:lang w:val="uk-UA"/>
        </w:rPr>
        <w:t>С. Особливості перекладу алюзій</w:t>
      </w:r>
      <w:r w:rsidR="00D37614" w:rsidRPr="00002CC9">
        <w:rPr>
          <w:rFonts w:ascii="Times New Roman" w:hAnsi="Times New Roman" w:cs="Times New Roman"/>
          <w:sz w:val="28"/>
          <w:szCs w:val="28"/>
          <w:lang w:val="uk-UA"/>
        </w:rPr>
        <w:t xml:space="preserve">. </w:t>
      </w:r>
      <w:r w:rsidR="009B0B57" w:rsidRPr="00002CC9">
        <w:rPr>
          <w:rFonts w:ascii="Times New Roman" w:hAnsi="Times New Roman" w:cs="Times New Roman"/>
          <w:sz w:val="28"/>
          <w:szCs w:val="28"/>
          <w:lang w:val="uk-UA"/>
        </w:rPr>
        <w:t xml:space="preserve">Матеріали міжнародної інтернет-конференції </w:t>
      </w:r>
      <w:r w:rsidR="009B0B57" w:rsidRPr="00002CC9">
        <w:rPr>
          <w:rFonts w:ascii="Times New Roman" w:hAnsi="Times New Roman" w:cs="Times New Roman"/>
          <w:i/>
          <w:sz w:val="28"/>
          <w:szCs w:val="28"/>
          <w:lang w:val="uk-UA"/>
        </w:rPr>
        <w:t>Інтелектуальний потенціал ХХІ століття’2019</w:t>
      </w:r>
      <w:r w:rsidR="009B0B57" w:rsidRPr="00002CC9">
        <w:rPr>
          <w:rFonts w:ascii="Times New Roman" w:hAnsi="Times New Roman" w:cs="Times New Roman"/>
          <w:sz w:val="28"/>
          <w:szCs w:val="28"/>
          <w:lang w:val="uk-UA"/>
        </w:rPr>
        <w:t>. Купрієнко С.В. С.2.</w:t>
      </w:r>
    </w:p>
    <w:p w:rsidR="009B0B57" w:rsidRPr="00002CC9" w:rsidRDefault="00FD1193" w:rsidP="001D4FF8">
      <w:pPr>
        <w:shd w:val="clear" w:color="auto" w:fill="FFFFFF"/>
        <w:spacing w:after="0" w:line="360" w:lineRule="auto"/>
        <w:jc w:val="both"/>
        <w:rPr>
          <w:rFonts w:ascii="Times New Roman" w:hAnsi="Times New Roman" w:cs="Times New Roman"/>
          <w:sz w:val="28"/>
          <w:szCs w:val="28"/>
        </w:rPr>
      </w:pPr>
      <w:r w:rsidRPr="00002CC9">
        <w:rPr>
          <w:rFonts w:ascii="Times New Roman" w:hAnsi="Times New Roman" w:cs="Times New Roman"/>
          <w:sz w:val="28"/>
          <w:szCs w:val="28"/>
          <w:lang w:val="uk-UA"/>
        </w:rPr>
        <w:t xml:space="preserve">35. </w:t>
      </w:r>
      <w:r w:rsidR="009B0B57" w:rsidRPr="00002CC9">
        <w:rPr>
          <w:rFonts w:ascii="Times New Roman" w:hAnsi="Times New Roman" w:cs="Times New Roman"/>
          <w:sz w:val="28"/>
          <w:szCs w:val="28"/>
        </w:rPr>
        <w:t>Соснин А.</w:t>
      </w:r>
      <w:r w:rsidR="00BF6287" w:rsidRPr="00002CC9">
        <w:rPr>
          <w:rFonts w:ascii="Times New Roman" w:hAnsi="Times New Roman" w:cs="Times New Roman"/>
          <w:sz w:val="28"/>
          <w:szCs w:val="28"/>
          <w:lang w:val="uk-UA"/>
        </w:rPr>
        <w:t xml:space="preserve"> </w:t>
      </w:r>
      <w:r w:rsidR="009B0B57" w:rsidRPr="00002CC9">
        <w:rPr>
          <w:rFonts w:ascii="Times New Roman" w:hAnsi="Times New Roman" w:cs="Times New Roman"/>
          <w:sz w:val="28"/>
          <w:szCs w:val="28"/>
        </w:rPr>
        <w:t>В. Степень самодостаточности текста и связанные с ней проблемы перевода: Монография (</w:t>
      </w:r>
      <w:r w:rsidR="00BF6287" w:rsidRPr="00002CC9">
        <w:rPr>
          <w:rFonts w:ascii="Times New Roman" w:hAnsi="Times New Roman" w:cs="Times New Roman"/>
          <w:sz w:val="28"/>
          <w:szCs w:val="28"/>
        </w:rPr>
        <w:t>на материале английского языка)</w:t>
      </w:r>
      <w:r w:rsidR="00BF6287" w:rsidRPr="00002CC9">
        <w:rPr>
          <w:rFonts w:ascii="Times New Roman" w:hAnsi="Times New Roman" w:cs="Times New Roman"/>
          <w:sz w:val="28"/>
          <w:szCs w:val="28"/>
          <w:lang w:val="uk-UA"/>
        </w:rPr>
        <w:t xml:space="preserve">. </w:t>
      </w:r>
      <w:r w:rsidR="009B0B57" w:rsidRPr="00002CC9">
        <w:rPr>
          <w:rFonts w:ascii="Times New Roman" w:hAnsi="Times New Roman" w:cs="Times New Roman"/>
          <w:sz w:val="28"/>
          <w:szCs w:val="28"/>
        </w:rPr>
        <w:t>Национальный исследовательский университ</w:t>
      </w:r>
      <w:r w:rsidR="008D4085" w:rsidRPr="00002CC9">
        <w:rPr>
          <w:rFonts w:ascii="Times New Roman" w:hAnsi="Times New Roman" w:cs="Times New Roman"/>
          <w:sz w:val="28"/>
          <w:szCs w:val="28"/>
        </w:rPr>
        <w:t>ет «Высшая школа экономики». Н. </w:t>
      </w:r>
      <w:r w:rsidR="009B0B57" w:rsidRPr="00002CC9">
        <w:rPr>
          <w:rFonts w:ascii="Times New Roman" w:hAnsi="Times New Roman" w:cs="Times New Roman"/>
          <w:sz w:val="28"/>
          <w:szCs w:val="28"/>
        </w:rPr>
        <w:t>Новгород: ООО «In Medias Res», 2011. 150 с.</w:t>
      </w:r>
    </w:p>
    <w:p w:rsidR="009B0B57" w:rsidRPr="00002CC9" w:rsidRDefault="00FD1193" w:rsidP="001D4FF8">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eastAsia="Times New Roman" w:hAnsi="Times New Roman" w:cs="Times New Roman"/>
          <w:sz w:val="28"/>
          <w:szCs w:val="28"/>
          <w:lang w:val="uk-UA" w:eastAsia="ru-RU"/>
        </w:rPr>
        <w:t xml:space="preserve">36. </w:t>
      </w:r>
      <w:r w:rsidR="009B0B57" w:rsidRPr="00002CC9">
        <w:rPr>
          <w:rFonts w:ascii="Times New Roman" w:eastAsia="Times New Roman" w:hAnsi="Times New Roman" w:cs="Times New Roman"/>
          <w:sz w:val="28"/>
          <w:szCs w:val="28"/>
          <w:lang w:eastAsia="ru-RU"/>
        </w:rPr>
        <w:t>Тазранова А.</w:t>
      </w:r>
      <w:r w:rsidR="008C58F5" w:rsidRPr="00002CC9">
        <w:rPr>
          <w:rFonts w:ascii="Times New Roman" w:eastAsia="Times New Roman" w:hAnsi="Times New Roman" w:cs="Times New Roman"/>
          <w:sz w:val="28"/>
          <w:szCs w:val="28"/>
          <w:lang w:val="uk-UA" w:eastAsia="ru-RU"/>
        </w:rPr>
        <w:t xml:space="preserve"> </w:t>
      </w:r>
      <w:r w:rsidR="009B0B57" w:rsidRPr="00002CC9">
        <w:rPr>
          <w:rFonts w:ascii="Times New Roman" w:eastAsia="Times New Roman" w:hAnsi="Times New Roman" w:cs="Times New Roman"/>
          <w:sz w:val="28"/>
          <w:szCs w:val="28"/>
          <w:lang w:eastAsia="ru-RU"/>
        </w:rPr>
        <w:t>Р. Адекватность и эквивалентность перевода глагольных сказуемых на алтайский язык (на материале переводного текста</w:t>
      </w:r>
      <w:r w:rsidR="00C612CF" w:rsidRPr="00002CC9">
        <w:rPr>
          <w:rFonts w:ascii="Times New Roman" w:eastAsia="Times New Roman" w:hAnsi="Times New Roman" w:cs="Times New Roman"/>
          <w:sz w:val="28"/>
          <w:szCs w:val="28"/>
          <w:lang w:eastAsia="ru-RU"/>
        </w:rPr>
        <w:t xml:space="preserve"> </w:t>
      </w:r>
      <w:r w:rsidR="009B0B57" w:rsidRPr="00002CC9">
        <w:rPr>
          <w:rFonts w:ascii="Times New Roman" w:eastAsia="Times New Roman" w:hAnsi="Times New Roman" w:cs="Times New Roman"/>
          <w:sz w:val="28"/>
          <w:szCs w:val="28"/>
          <w:lang w:eastAsia="ru-RU"/>
        </w:rPr>
        <w:t>романа М.</w:t>
      </w:r>
      <w:r w:rsidR="008C58F5" w:rsidRPr="00002CC9">
        <w:rPr>
          <w:rFonts w:ascii="Times New Roman" w:eastAsia="Times New Roman" w:hAnsi="Times New Roman" w:cs="Times New Roman"/>
          <w:sz w:val="28"/>
          <w:szCs w:val="28"/>
          <w:lang w:eastAsia="ru-RU"/>
        </w:rPr>
        <w:t xml:space="preserve"> А. Шолохова «Поднятая целина»)</w:t>
      </w:r>
      <w:r w:rsidR="008C58F5" w:rsidRPr="00002CC9">
        <w:rPr>
          <w:rFonts w:ascii="Times New Roman" w:eastAsia="Times New Roman" w:hAnsi="Times New Roman" w:cs="Times New Roman"/>
          <w:sz w:val="28"/>
          <w:szCs w:val="28"/>
          <w:lang w:val="uk-UA" w:eastAsia="ru-RU"/>
        </w:rPr>
        <w:t xml:space="preserve">. </w:t>
      </w:r>
      <w:r w:rsidR="009B0B57" w:rsidRPr="00002CC9">
        <w:rPr>
          <w:rFonts w:ascii="Times New Roman" w:eastAsia="Times New Roman" w:hAnsi="Times New Roman" w:cs="Times New Roman"/>
          <w:sz w:val="28"/>
          <w:szCs w:val="28"/>
          <w:lang w:eastAsia="ru-RU"/>
        </w:rPr>
        <w:t>Языки и фол</w:t>
      </w:r>
      <w:r w:rsidR="001D4FF8" w:rsidRPr="00002CC9">
        <w:rPr>
          <w:rFonts w:ascii="Times New Roman" w:eastAsia="Times New Roman" w:hAnsi="Times New Roman" w:cs="Times New Roman"/>
          <w:sz w:val="28"/>
          <w:szCs w:val="28"/>
          <w:lang w:eastAsia="ru-RU"/>
        </w:rPr>
        <w:t>ьклор</w:t>
      </w:r>
      <w:r w:rsidR="00C612CF" w:rsidRPr="00002CC9">
        <w:rPr>
          <w:rFonts w:ascii="Times New Roman" w:eastAsia="Times New Roman" w:hAnsi="Times New Roman" w:cs="Times New Roman"/>
          <w:sz w:val="28"/>
          <w:szCs w:val="28"/>
          <w:lang w:eastAsia="ru-RU"/>
        </w:rPr>
        <w:t xml:space="preserve"> </w:t>
      </w:r>
      <w:r w:rsidR="001D4FF8" w:rsidRPr="00002CC9">
        <w:rPr>
          <w:rFonts w:ascii="Times New Roman" w:eastAsia="Times New Roman" w:hAnsi="Times New Roman" w:cs="Times New Roman"/>
          <w:sz w:val="28"/>
          <w:szCs w:val="28"/>
          <w:lang w:eastAsia="ru-RU"/>
        </w:rPr>
        <w:t xml:space="preserve">коренных народов Сибири. </w:t>
      </w:r>
      <w:r w:rsidR="001D4FF8" w:rsidRPr="00002CC9">
        <w:rPr>
          <w:rFonts w:ascii="Times New Roman" w:hAnsi="Times New Roman" w:cs="Times New Roman"/>
          <w:sz w:val="28"/>
          <w:szCs w:val="28"/>
        </w:rPr>
        <w:t>–</w:t>
      </w:r>
      <w:r w:rsidR="009B0B57" w:rsidRPr="00002CC9">
        <w:rPr>
          <w:rFonts w:ascii="Times New Roman" w:eastAsia="Times New Roman" w:hAnsi="Times New Roman" w:cs="Times New Roman"/>
          <w:sz w:val="28"/>
          <w:szCs w:val="28"/>
          <w:lang w:eastAsia="ru-RU"/>
        </w:rPr>
        <w:t>2016</w:t>
      </w:r>
      <w:r w:rsidR="008C58F5" w:rsidRPr="00002CC9">
        <w:rPr>
          <w:rFonts w:ascii="Times New Roman" w:eastAsia="Times New Roman" w:hAnsi="Times New Roman" w:cs="Times New Roman"/>
          <w:sz w:val="28"/>
          <w:szCs w:val="28"/>
          <w:lang w:val="uk-UA" w:eastAsia="ru-RU"/>
        </w:rPr>
        <w:t>.</w:t>
      </w:r>
      <w:r w:rsidR="001D4FF8" w:rsidRPr="00002CC9">
        <w:rPr>
          <w:rFonts w:ascii="Times New Roman" w:eastAsia="Times New Roman" w:hAnsi="Times New Roman" w:cs="Times New Roman"/>
          <w:sz w:val="28"/>
          <w:szCs w:val="28"/>
          <w:lang w:eastAsia="ru-RU"/>
        </w:rPr>
        <w:t xml:space="preserve"> №1 (30). </w:t>
      </w:r>
      <w:r w:rsidR="00002CC9">
        <w:rPr>
          <w:rFonts w:ascii="Times New Roman" w:eastAsia="Times New Roman" w:hAnsi="Times New Roman" w:cs="Times New Roman"/>
          <w:sz w:val="28"/>
          <w:szCs w:val="28"/>
          <w:lang w:eastAsia="ru-RU"/>
        </w:rPr>
        <w:t>С. 61</w:t>
      </w:r>
      <w:r w:rsidR="00002CC9">
        <w:rPr>
          <w:rFonts w:ascii="Times New Roman" w:eastAsia="Times New Roman" w:hAnsi="Times New Roman" w:cs="Times New Roman"/>
          <w:sz w:val="28"/>
          <w:szCs w:val="28"/>
          <w:lang w:val="uk-UA" w:eastAsia="ru-RU"/>
        </w:rPr>
        <w:t>–</w:t>
      </w:r>
      <w:r w:rsidR="009B0B57" w:rsidRPr="00002CC9">
        <w:rPr>
          <w:rFonts w:ascii="Times New Roman" w:eastAsia="Times New Roman" w:hAnsi="Times New Roman" w:cs="Times New Roman"/>
          <w:sz w:val="28"/>
          <w:szCs w:val="28"/>
          <w:lang w:eastAsia="ru-RU"/>
        </w:rPr>
        <w:t>69</w:t>
      </w:r>
      <w:r w:rsidR="008C58F5" w:rsidRPr="00002CC9">
        <w:rPr>
          <w:rFonts w:ascii="Times New Roman" w:eastAsia="Times New Roman" w:hAnsi="Times New Roman" w:cs="Times New Roman"/>
          <w:sz w:val="28"/>
          <w:szCs w:val="28"/>
          <w:lang w:val="uk-UA" w:eastAsia="ru-RU"/>
        </w:rPr>
        <w:t>.</w:t>
      </w:r>
    </w:p>
    <w:p w:rsidR="009B0B57" w:rsidRPr="00002CC9" w:rsidRDefault="00FD1193" w:rsidP="001D4FF8">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sz w:val="28"/>
          <w:szCs w:val="28"/>
          <w:shd w:val="clear" w:color="auto" w:fill="FFFFFF"/>
          <w:lang w:val="uk-UA"/>
        </w:rPr>
        <w:t xml:space="preserve">37. </w:t>
      </w:r>
      <w:r w:rsidR="009B0B57" w:rsidRPr="00002CC9">
        <w:rPr>
          <w:rFonts w:ascii="Times New Roman" w:hAnsi="Times New Roman" w:cs="Times New Roman"/>
          <w:sz w:val="28"/>
          <w:szCs w:val="28"/>
          <w:shd w:val="clear" w:color="auto" w:fill="FFFFFF"/>
        </w:rPr>
        <w:t>Тухарели</w:t>
      </w:r>
      <w:r w:rsidR="00C91965" w:rsidRPr="00002CC9">
        <w:rPr>
          <w:rFonts w:ascii="Times New Roman" w:hAnsi="Times New Roman" w:cs="Times New Roman"/>
          <w:sz w:val="28"/>
          <w:szCs w:val="28"/>
          <w:shd w:val="clear" w:color="auto" w:fill="FFFFFF"/>
          <w:lang w:val="uk-UA"/>
        </w:rPr>
        <w:t xml:space="preserve"> </w:t>
      </w:r>
      <w:r w:rsidR="009B0B57" w:rsidRPr="00002CC9">
        <w:rPr>
          <w:rFonts w:ascii="Times New Roman" w:hAnsi="Times New Roman" w:cs="Times New Roman"/>
          <w:sz w:val="28"/>
          <w:szCs w:val="28"/>
          <w:shd w:val="clear" w:color="auto" w:fill="FFFFFF"/>
        </w:rPr>
        <w:t xml:space="preserve">М. Д. Аллюзия в системе художественного произведения: дисс. … канд. </w:t>
      </w:r>
      <w:r w:rsidR="002F7488" w:rsidRPr="00002CC9">
        <w:rPr>
          <w:rFonts w:ascii="Times New Roman" w:hAnsi="Times New Roman" w:cs="Times New Roman"/>
          <w:sz w:val="28"/>
          <w:szCs w:val="28"/>
          <w:shd w:val="clear" w:color="auto" w:fill="FFFFFF"/>
        </w:rPr>
        <w:t>филол. наук</w:t>
      </w:r>
      <w:r w:rsidR="009B0B57" w:rsidRPr="00002CC9">
        <w:rPr>
          <w:rFonts w:ascii="Times New Roman" w:hAnsi="Times New Roman" w:cs="Times New Roman"/>
          <w:sz w:val="28"/>
          <w:szCs w:val="28"/>
          <w:shd w:val="clear" w:color="auto" w:fill="FFFFFF"/>
        </w:rPr>
        <w:t>: 10.01.08</w:t>
      </w:r>
      <w:r w:rsidR="008C58F5" w:rsidRPr="00002CC9">
        <w:rPr>
          <w:rFonts w:ascii="Times New Roman" w:hAnsi="Times New Roman" w:cs="Times New Roman"/>
          <w:sz w:val="28"/>
          <w:szCs w:val="28"/>
          <w:shd w:val="clear" w:color="auto" w:fill="FFFFFF"/>
          <w:lang w:val="uk-UA"/>
        </w:rPr>
        <w:t xml:space="preserve">. </w:t>
      </w:r>
      <w:r w:rsidR="009B0B57" w:rsidRPr="00002CC9">
        <w:rPr>
          <w:rFonts w:ascii="Times New Roman" w:hAnsi="Times New Roman" w:cs="Times New Roman"/>
          <w:sz w:val="28"/>
          <w:szCs w:val="28"/>
          <w:shd w:val="clear" w:color="auto" w:fill="FFFFFF"/>
        </w:rPr>
        <w:t xml:space="preserve"> Тбилиси, 1984. 167 с.</w:t>
      </w:r>
    </w:p>
    <w:p w:rsidR="00C91965" w:rsidRPr="00002CC9" w:rsidRDefault="00FD1193" w:rsidP="001D4FF8">
      <w:pPr>
        <w:shd w:val="clear" w:color="auto" w:fill="FFFFFF"/>
        <w:spacing w:after="0" w:line="360" w:lineRule="auto"/>
        <w:jc w:val="both"/>
        <w:rPr>
          <w:rFonts w:ascii="Times New Roman" w:hAnsi="Times New Roman" w:cs="Times New Roman"/>
          <w:sz w:val="28"/>
          <w:szCs w:val="28"/>
        </w:rPr>
      </w:pPr>
      <w:r w:rsidRPr="00002CC9">
        <w:rPr>
          <w:rFonts w:ascii="Times New Roman" w:hAnsi="Times New Roman" w:cs="Times New Roman"/>
          <w:sz w:val="28"/>
          <w:szCs w:val="28"/>
          <w:lang w:val="uk-UA"/>
        </w:rPr>
        <w:t xml:space="preserve">38. </w:t>
      </w:r>
      <w:r w:rsidR="00C91965" w:rsidRPr="00002CC9">
        <w:rPr>
          <w:rFonts w:ascii="Times New Roman" w:hAnsi="Times New Roman" w:cs="Times New Roman"/>
          <w:sz w:val="28"/>
          <w:szCs w:val="28"/>
        </w:rPr>
        <w:t>Фатеева Н.</w:t>
      </w:r>
      <w:r w:rsidR="008C58F5" w:rsidRPr="00002CC9">
        <w:rPr>
          <w:rFonts w:ascii="Times New Roman" w:hAnsi="Times New Roman" w:cs="Times New Roman"/>
          <w:sz w:val="28"/>
          <w:szCs w:val="28"/>
          <w:lang w:val="uk-UA"/>
        </w:rPr>
        <w:t xml:space="preserve"> </w:t>
      </w:r>
      <w:r w:rsidR="00C91965" w:rsidRPr="00002CC9">
        <w:rPr>
          <w:rFonts w:ascii="Times New Roman" w:hAnsi="Times New Roman" w:cs="Times New Roman"/>
          <w:sz w:val="28"/>
          <w:szCs w:val="28"/>
        </w:rPr>
        <w:t>А. Контрапункт интертекстуальности, или Интертекст в мире текстов. М.: КомКнига, 2007. 280 с.</w:t>
      </w:r>
    </w:p>
    <w:p w:rsidR="009B0B57" w:rsidRPr="00002CC9" w:rsidRDefault="00FD1193" w:rsidP="001D4FF8">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sz w:val="28"/>
          <w:szCs w:val="28"/>
          <w:lang w:val="uk-UA"/>
        </w:rPr>
        <w:t xml:space="preserve">39. </w:t>
      </w:r>
      <w:r w:rsidR="009B0B57" w:rsidRPr="00002CC9">
        <w:rPr>
          <w:rFonts w:ascii="Times New Roman" w:hAnsi="Times New Roman" w:cs="Times New Roman"/>
          <w:sz w:val="28"/>
          <w:szCs w:val="28"/>
        </w:rPr>
        <w:t>Христенко И. С. К истории термина „аллюзия”</w:t>
      </w:r>
      <w:r w:rsidR="008C58F5" w:rsidRPr="00002CC9">
        <w:rPr>
          <w:rFonts w:ascii="Times New Roman" w:hAnsi="Times New Roman" w:cs="Times New Roman"/>
          <w:sz w:val="28"/>
          <w:szCs w:val="28"/>
          <w:lang w:val="uk-UA"/>
        </w:rPr>
        <w:t xml:space="preserve">. </w:t>
      </w:r>
      <w:r w:rsidR="009B0B57" w:rsidRPr="00002CC9">
        <w:rPr>
          <w:rFonts w:ascii="Times New Roman" w:hAnsi="Times New Roman" w:cs="Times New Roman"/>
          <w:i/>
          <w:sz w:val="28"/>
          <w:szCs w:val="28"/>
        </w:rPr>
        <w:t>Вестник Моск. ун-та</w:t>
      </w:r>
      <w:r w:rsidR="009B0B57" w:rsidRPr="00002CC9">
        <w:rPr>
          <w:rFonts w:ascii="Times New Roman" w:hAnsi="Times New Roman" w:cs="Times New Roman"/>
          <w:sz w:val="28"/>
          <w:szCs w:val="28"/>
        </w:rPr>
        <w:t xml:space="preserve">. </w:t>
      </w:r>
      <w:r w:rsidR="009B0B57" w:rsidRPr="00002CC9">
        <w:rPr>
          <w:rFonts w:ascii="Times New Roman" w:hAnsi="Times New Roman" w:cs="Times New Roman"/>
          <w:i/>
          <w:sz w:val="28"/>
          <w:szCs w:val="28"/>
        </w:rPr>
        <w:t>Серия 9. Филология</w:t>
      </w:r>
      <w:r w:rsidR="009B0B57" w:rsidRPr="00002CC9">
        <w:rPr>
          <w:rFonts w:ascii="Times New Roman" w:hAnsi="Times New Roman" w:cs="Times New Roman"/>
          <w:sz w:val="28"/>
          <w:szCs w:val="28"/>
        </w:rPr>
        <w:t>. 1992. Вып. 6. С. 42–43.</w:t>
      </w:r>
    </w:p>
    <w:p w:rsidR="00C91965" w:rsidRPr="00002CC9" w:rsidRDefault="00FD1193" w:rsidP="001D4FF8">
      <w:pPr>
        <w:shd w:val="clear" w:color="auto" w:fill="FFFFFF"/>
        <w:spacing w:after="0" w:line="360" w:lineRule="auto"/>
        <w:jc w:val="both"/>
        <w:rPr>
          <w:rFonts w:ascii="Times New Roman" w:hAnsi="Times New Roman" w:cs="Times New Roman"/>
          <w:sz w:val="28"/>
          <w:szCs w:val="28"/>
          <w:lang w:val="en-US"/>
        </w:rPr>
      </w:pPr>
      <w:r w:rsidRPr="00002CC9">
        <w:rPr>
          <w:rFonts w:ascii="Times New Roman" w:hAnsi="Times New Roman" w:cs="Times New Roman"/>
          <w:sz w:val="28"/>
          <w:szCs w:val="28"/>
          <w:lang w:val="uk-UA"/>
        </w:rPr>
        <w:t xml:space="preserve">40. </w:t>
      </w:r>
      <w:r w:rsidR="00C91965" w:rsidRPr="00002CC9">
        <w:rPr>
          <w:rFonts w:ascii="Times New Roman" w:hAnsi="Times New Roman" w:cs="Times New Roman"/>
          <w:sz w:val="28"/>
          <w:szCs w:val="28"/>
        </w:rPr>
        <w:t>Цырендоржиева Т.</w:t>
      </w:r>
      <w:r w:rsidR="008C58F5" w:rsidRPr="00002CC9">
        <w:rPr>
          <w:rFonts w:ascii="Times New Roman" w:hAnsi="Times New Roman" w:cs="Times New Roman"/>
          <w:sz w:val="28"/>
          <w:szCs w:val="28"/>
          <w:lang w:val="uk-UA"/>
        </w:rPr>
        <w:t xml:space="preserve"> </w:t>
      </w:r>
      <w:r w:rsidR="00C91965" w:rsidRPr="00002CC9">
        <w:rPr>
          <w:rFonts w:ascii="Times New Roman" w:hAnsi="Times New Roman" w:cs="Times New Roman"/>
          <w:sz w:val="28"/>
          <w:szCs w:val="28"/>
        </w:rPr>
        <w:t>Б. Дискурсивная модель аллюзивных средств: (На</w:t>
      </w:r>
      <w:r w:rsidR="008C58F5" w:rsidRPr="00002CC9">
        <w:rPr>
          <w:rFonts w:ascii="Times New Roman" w:hAnsi="Times New Roman" w:cs="Times New Roman"/>
          <w:sz w:val="28"/>
          <w:szCs w:val="28"/>
        </w:rPr>
        <w:t xml:space="preserve"> материале соврем. англ. яз.): </w:t>
      </w:r>
      <w:r w:rsidR="008C58F5" w:rsidRPr="00002CC9">
        <w:rPr>
          <w:rFonts w:ascii="Times New Roman" w:hAnsi="Times New Roman" w:cs="Times New Roman"/>
          <w:sz w:val="28"/>
          <w:szCs w:val="28"/>
          <w:lang w:val="uk-UA"/>
        </w:rPr>
        <w:t>а</w:t>
      </w:r>
      <w:r w:rsidR="00C91965" w:rsidRPr="00002CC9">
        <w:rPr>
          <w:rFonts w:ascii="Times New Roman" w:hAnsi="Times New Roman" w:cs="Times New Roman"/>
          <w:sz w:val="28"/>
          <w:szCs w:val="28"/>
        </w:rPr>
        <w:t>втореф. дис. … канд. филол. наук. М</w:t>
      </w:r>
      <w:r w:rsidR="00C91965" w:rsidRPr="00002CC9">
        <w:rPr>
          <w:rFonts w:ascii="Times New Roman" w:hAnsi="Times New Roman" w:cs="Times New Roman"/>
          <w:sz w:val="28"/>
          <w:szCs w:val="28"/>
          <w:lang w:val="en-US"/>
        </w:rPr>
        <w:t xml:space="preserve">.,1999. 16 </w:t>
      </w:r>
      <w:r w:rsidR="00C91965" w:rsidRPr="00002CC9">
        <w:rPr>
          <w:rFonts w:ascii="Times New Roman" w:hAnsi="Times New Roman" w:cs="Times New Roman"/>
          <w:sz w:val="28"/>
          <w:szCs w:val="28"/>
        </w:rPr>
        <w:t>с</w:t>
      </w:r>
      <w:r w:rsidR="00C91965" w:rsidRPr="00002CC9">
        <w:rPr>
          <w:rFonts w:ascii="Times New Roman" w:hAnsi="Times New Roman" w:cs="Times New Roman"/>
          <w:sz w:val="28"/>
          <w:szCs w:val="28"/>
          <w:lang w:val="en-US"/>
        </w:rPr>
        <w:t>.</w:t>
      </w:r>
    </w:p>
    <w:p w:rsidR="00C91965" w:rsidRPr="00002CC9" w:rsidRDefault="00FD1193" w:rsidP="001D4FF8">
      <w:pPr>
        <w:shd w:val="clear" w:color="auto" w:fill="FFFFFF"/>
        <w:spacing w:after="0" w:line="360" w:lineRule="auto"/>
        <w:jc w:val="both"/>
        <w:rPr>
          <w:rFonts w:ascii="Times New Roman" w:hAnsi="Times New Roman" w:cs="Times New Roman"/>
          <w:sz w:val="28"/>
          <w:szCs w:val="28"/>
          <w:lang w:val="uk-UA"/>
        </w:rPr>
      </w:pPr>
      <w:r w:rsidRPr="00002CC9">
        <w:rPr>
          <w:rFonts w:ascii="Times New Roman" w:hAnsi="Times New Roman" w:cs="Times New Roman"/>
          <w:bCs/>
          <w:sz w:val="28"/>
          <w:szCs w:val="28"/>
          <w:lang w:val="uk-UA"/>
        </w:rPr>
        <w:t xml:space="preserve">41. </w:t>
      </w:r>
      <w:r w:rsidR="00C91965" w:rsidRPr="00002CC9">
        <w:rPr>
          <w:rFonts w:ascii="Times New Roman" w:hAnsi="Times New Roman" w:cs="Times New Roman"/>
          <w:bCs/>
          <w:sz w:val="28"/>
          <w:szCs w:val="28"/>
          <w:lang w:val="uk-UA"/>
        </w:rPr>
        <w:t xml:space="preserve">1989 </w:t>
      </w:r>
      <w:r w:rsidR="00C91965" w:rsidRPr="00002CC9">
        <w:rPr>
          <w:rFonts w:ascii="Times New Roman" w:hAnsi="Times New Roman" w:cs="Times New Roman"/>
          <w:bCs/>
          <w:sz w:val="28"/>
          <w:szCs w:val="28"/>
          <w:lang w:val="en-US"/>
        </w:rPr>
        <w:t>Tiananmen</w:t>
      </w:r>
      <w:r w:rsidR="00C91965" w:rsidRPr="00002CC9">
        <w:rPr>
          <w:rFonts w:ascii="Times New Roman" w:hAnsi="Times New Roman" w:cs="Times New Roman"/>
          <w:bCs/>
          <w:sz w:val="28"/>
          <w:szCs w:val="28"/>
          <w:lang w:val="uk-UA"/>
        </w:rPr>
        <w:t xml:space="preserve"> </w:t>
      </w:r>
      <w:r w:rsidR="00C91965" w:rsidRPr="00002CC9">
        <w:rPr>
          <w:rFonts w:ascii="Times New Roman" w:hAnsi="Times New Roman" w:cs="Times New Roman"/>
          <w:bCs/>
          <w:sz w:val="28"/>
          <w:szCs w:val="28"/>
          <w:lang w:val="en-US"/>
        </w:rPr>
        <w:t>Square</w:t>
      </w:r>
      <w:r w:rsidR="00C91965" w:rsidRPr="00002CC9">
        <w:rPr>
          <w:rFonts w:ascii="Times New Roman" w:hAnsi="Times New Roman" w:cs="Times New Roman"/>
          <w:bCs/>
          <w:sz w:val="28"/>
          <w:szCs w:val="28"/>
          <w:lang w:val="uk-UA"/>
        </w:rPr>
        <w:t xml:space="preserve"> </w:t>
      </w:r>
      <w:r w:rsidR="00C91965" w:rsidRPr="00002CC9">
        <w:rPr>
          <w:rFonts w:ascii="Times New Roman" w:hAnsi="Times New Roman" w:cs="Times New Roman"/>
          <w:bCs/>
          <w:sz w:val="28"/>
          <w:szCs w:val="28"/>
          <w:lang w:val="en-US"/>
        </w:rPr>
        <w:t>protests</w:t>
      </w:r>
      <w:r w:rsidR="00C91965" w:rsidRPr="00002CC9">
        <w:rPr>
          <w:rFonts w:ascii="Times New Roman" w:hAnsi="Times New Roman" w:cs="Times New Roman"/>
          <w:bCs/>
          <w:sz w:val="28"/>
          <w:szCs w:val="28"/>
          <w:lang w:val="uk-UA"/>
        </w:rPr>
        <w:t xml:space="preserve">. </w:t>
      </w:r>
      <w:r w:rsidR="00C91965" w:rsidRPr="00002CC9">
        <w:rPr>
          <w:rFonts w:ascii="Times New Roman" w:hAnsi="Times New Roman" w:cs="Times New Roman"/>
          <w:bCs/>
          <w:sz w:val="28"/>
          <w:szCs w:val="28"/>
          <w:lang w:val="en-US"/>
        </w:rPr>
        <w:t>Wikipedia</w:t>
      </w:r>
      <w:r w:rsidR="00C91965" w:rsidRPr="00002CC9">
        <w:rPr>
          <w:rFonts w:ascii="Times New Roman" w:hAnsi="Times New Roman" w:cs="Times New Roman"/>
          <w:bCs/>
          <w:sz w:val="28"/>
          <w:szCs w:val="28"/>
          <w:lang w:val="uk-UA"/>
        </w:rPr>
        <w:t xml:space="preserve">. </w:t>
      </w:r>
      <w:r w:rsidR="00D37614" w:rsidRPr="00002CC9">
        <w:rPr>
          <w:rFonts w:ascii="Times New Roman" w:hAnsi="Times New Roman" w:cs="Times New Roman"/>
          <w:sz w:val="28"/>
          <w:szCs w:val="28"/>
          <w:lang w:val="en-US"/>
        </w:rPr>
        <w:t>URL:</w:t>
      </w:r>
      <w:r w:rsidR="00D37614" w:rsidRPr="00002CC9">
        <w:rPr>
          <w:rFonts w:ascii="Tahoma" w:hAnsi="Tahoma" w:cs="Tahoma"/>
          <w:lang w:val="uk-UA"/>
        </w:rPr>
        <w:t xml:space="preserve"> </w:t>
      </w:r>
      <w:hyperlink r:id="rId33" w:history="1">
        <w:r w:rsidR="00C91965" w:rsidRPr="00002CC9">
          <w:rPr>
            <w:rStyle w:val="a5"/>
            <w:rFonts w:ascii="Times New Roman" w:hAnsi="Times New Roman" w:cs="Times New Roman"/>
            <w:bCs/>
            <w:color w:val="auto"/>
            <w:sz w:val="28"/>
            <w:szCs w:val="28"/>
            <w:u w:val="none"/>
            <w:lang w:val="en-US"/>
          </w:rPr>
          <w:t>https</w:t>
        </w:r>
        <w:r w:rsidR="00C91965" w:rsidRPr="00002CC9">
          <w:rPr>
            <w:rStyle w:val="a5"/>
            <w:rFonts w:ascii="Times New Roman" w:hAnsi="Times New Roman" w:cs="Times New Roman"/>
            <w:bCs/>
            <w:color w:val="auto"/>
            <w:sz w:val="28"/>
            <w:szCs w:val="28"/>
            <w:u w:val="none"/>
            <w:lang w:val="uk-UA"/>
          </w:rPr>
          <w:t>://</w:t>
        </w:r>
        <w:r w:rsidR="00C91965" w:rsidRPr="00002CC9">
          <w:rPr>
            <w:rStyle w:val="a5"/>
            <w:rFonts w:ascii="Times New Roman" w:hAnsi="Times New Roman" w:cs="Times New Roman"/>
            <w:bCs/>
            <w:color w:val="auto"/>
            <w:sz w:val="28"/>
            <w:szCs w:val="28"/>
            <w:u w:val="none"/>
            <w:lang w:val="en-US"/>
          </w:rPr>
          <w:t>en</w:t>
        </w:r>
        <w:r w:rsidR="00C91965" w:rsidRPr="00002CC9">
          <w:rPr>
            <w:rStyle w:val="a5"/>
            <w:rFonts w:ascii="Times New Roman" w:hAnsi="Times New Roman" w:cs="Times New Roman"/>
            <w:bCs/>
            <w:color w:val="auto"/>
            <w:sz w:val="28"/>
            <w:szCs w:val="28"/>
            <w:u w:val="none"/>
            <w:lang w:val="uk-UA"/>
          </w:rPr>
          <w:t>.</w:t>
        </w:r>
        <w:r w:rsidR="00C91965" w:rsidRPr="00002CC9">
          <w:rPr>
            <w:rStyle w:val="a5"/>
            <w:rFonts w:ascii="Times New Roman" w:hAnsi="Times New Roman" w:cs="Times New Roman"/>
            <w:bCs/>
            <w:color w:val="auto"/>
            <w:sz w:val="28"/>
            <w:szCs w:val="28"/>
            <w:u w:val="none"/>
            <w:lang w:val="en-US"/>
          </w:rPr>
          <w:t>wikipedia</w:t>
        </w:r>
        <w:r w:rsidR="00C91965" w:rsidRPr="00002CC9">
          <w:rPr>
            <w:rStyle w:val="a5"/>
            <w:rFonts w:ascii="Times New Roman" w:hAnsi="Times New Roman" w:cs="Times New Roman"/>
            <w:bCs/>
            <w:color w:val="auto"/>
            <w:sz w:val="28"/>
            <w:szCs w:val="28"/>
            <w:u w:val="none"/>
            <w:lang w:val="uk-UA"/>
          </w:rPr>
          <w:t>.</w:t>
        </w:r>
        <w:r w:rsidR="00C91965" w:rsidRPr="00002CC9">
          <w:rPr>
            <w:rStyle w:val="a5"/>
            <w:rFonts w:ascii="Times New Roman" w:hAnsi="Times New Roman" w:cs="Times New Roman"/>
            <w:bCs/>
            <w:color w:val="auto"/>
            <w:sz w:val="28"/>
            <w:szCs w:val="28"/>
            <w:u w:val="none"/>
            <w:lang w:val="en-US"/>
          </w:rPr>
          <w:t>org</w:t>
        </w:r>
        <w:r w:rsidR="00C91965" w:rsidRPr="00002CC9">
          <w:rPr>
            <w:rStyle w:val="a5"/>
            <w:rFonts w:ascii="Times New Roman" w:hAnsi="Times New Roman" w:cs="Times New Roman"/>
            <w:bCs/>
            <w:color w:val="auto"/>
            <w:sz w:val="28"/>
            <w:szCs w:val="28"/>
            <w:u w:val="none"/>
            <w:lang w:val="uk-UA"/>
          </w:rPr>
          <w:t>/</w:t>
        </w:r>
        <w:r w:rsidR="00C91965" w:rsidRPr="00002CC9">
          <w:rPr>
            <w:rStyle w:val="a5"/>
            <w:rFonts w:ascii="Times New Roman" w:hAnsi="Times New Roman" w:cs="Times New Roman"/>
            <w:bCs/>
            <w:color w:val="auto"/>
            <w:sz w:val="28"/>
            <w:szCs w:val="28"/>
            <w:u w:val="none"/>
            <w:lang w:val="en-US"/>
          </w:rPr>
          <w:t>wiki</w:t>
        </w:r>
        <w:r w:rsidR="00C91965" w:rsidRPr="00002CC9">
          <w:rPr>
            <w:rStyle w:val="a5"/>
            <w:rFonts w:ascii="Times New Roman" w:hAnsi="Times New Roman" w:cs="Times New Roman"/>
            <w:bCs/>
            <w:color w:val="auto"/>
            <w:sz w:val="28"/>
            <w:szCs w:val="28"/>
            <w:u w:val="none"/>
            <w:lang w:val="uk-UA"/>
          </w:rPr>
          <w:t>/1989_</w:t>
        </w:r>
        <w:r w:rsidR="00C91965" w:rsidRPr="00002CC9">
          <w:rPr>
            <w:rStyle w:val="a5"/>
            <w:rFonts w:ascii="Times New Roman" w:hAnsi="Times New Roman" w:cs="Times New Roman"/>
            <w:bCs/>
            <w:color w:val="auto"/>
            <w:sz w:val="28"/>
            <w:szCs w:val="28"/>
            <w:u w:val="none"/>
            <w:lang w:val="en-US"/>
          </w:rPr>
          <w:t>Tiananmen</w:t>
        </w:r>
        <w:r w:rsidR="00C91965" w:rsidRPr="00002CC9">
          <w:rPr>
            <w:rStyle w:val="a5"/>
            <w:rFonts w:ascii="Times New Roman" w:hAnsi="Times New Roman" w:cs="Times New Roman"/>
            <w:bCs/>
            <w:color w:val="auto"/>
            <w:sz w:val="28"/>
            <w:szCs w:val="28"/>
            <w:u w:val="none"/>
            <w:lang w:val="uk-UA"/>
          </w:rPr>
          <w:t>_</w:t>
        </w:r>
        <w:r w:rsidR="00C91965" w:rsidRPr="00002CC9">
          <w:rPr>
            <w:rStyle w:val="a5"/>
            <w:rFonts w:ascii="Times New Roman" w:hAnsi="Times New Roman" w:cs="Times New Roman"/>
            <w:bCs/>
            <w:color w:val="auto"/>
            <w:sz w:val="28"/>
            <w:szCs w:val="28"/>
            <w:u w:val="none"/>
            <w:lang w:val="en-US"/>
          </w:rPr>
          <w:t>Square</w:t>
        </w:r>
        <w:r w:rsidR="00C91965" w:rsidRPr="00002CC9">
          <w:rPr>
            <w:rStyle w:val="a5"/>
            <w:rFonts w:ascii="Times New Roman" w:hAnsi="Times New Roman" w:cs="Times New Roman"/>
            <w:bCs/>
            <w:color w:val="auto"/>
            <w:sz w:val="28"/>
            <w:szCs w:val="28"/>
            <w:u w:val="none"/>
            <w:lang w:val="uk-UA"/>
          </w:rPr>
          <w:t>_</w:t>
        </w:r>
        <w:r w:rsidR="00C91965" w:rsidRPr="00002CC9">
          <w:rPr>
            <w:rStyle w:val="a5"/>
            <w:rFonts w:ascii="Times New Roman" w:hAnsi="Times New Roman" w:cs="Times New Roman"/>
            <w:bCs/>
            <w:color w:val="auto"/>
            <w:sz w:val="28"/>
            <w:szCs w:val="28"/>
            <w:u w:val="none"/>
            <w:lang w:val="en-US"/>
          </w:rPr>
          <w:t>protests</w:t>
        </w:r>
      </w:hyperlink>
      <w:r w:rsidR="002F7488" w:rsidRPr="00002CC9">
        <w:rPr>
          <w:lang w:val="uk-UA"/>
        </w:rPr>
        <w:t xml:space="preserve"> </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rPr>
        <w:t>дата</w:t>
      </w:r>
      <w:r w:rsidR="002F7488" w:rsidRPr="00002CC9">
        <w:rPr>
          <w:rFonts w:ascii="Times New Roman" w:hAnsi="Times New Roman" w:cs="Times New Roman"/>
          <w:sz w:val="28"/>
          <w:szCs w:val="28"/>
          <w:lang w:val="en-US"/>
        </w:rPr>
        <w:t xml:space="preserve"> </w:t>
      </w:r>
      <w:r w:rsidR="002F7488" w:rsidRPr="00002CC9">
        <w:rPr>
          <w:rFonts w:ascii="Times New Roman" w:hAnsi="Times New Roman" w:cs="Times New Roman"/>
          <w:sz w:val="28"/>
          <w:szCs w:val="28"/>
          <w:lang w:val="uk-UA"/>
        </w:rPr>
        <w:t xml:space="preserve">звернення: </w:t>
      </w:r>
      <w:r w:rsidR="00D34B7B" w:rsidRPr="00002CC9">
        <w:rPr>
          <w:rFonts w:ascii="Times New Roman" w:hAnsi="Times New Roman" w:cs="Times New Roman"/>
          <w:sz w:val="28"/>
          <w:szCs w:val="28"/>
          <w:lang w:val="uk-UA"/>
        </w:rPr>
        <w:t>23</w:t>
      </w:r>
      <w:r w:rsidR="002F7488" w:rsidRPr="00002CC9">
        <w:rPr>
          <w:rFonts w:ascii="Times New Roman" w:hAnsi="Times New Roman" w:cs="Times New Roman"/>
          <w:sz w:val="28"/>
          <w:szCs w:val="28"/>
          <w:lang w:val="en-US"/>
        </w:rPr>
        <w:t>.1</w:t>
      </w:r>
      <w:r w:rsidR="002F7488" w:rsidRPr="00002CC9">
        <w:rPr>
          <w:rFonts w:ascii="Times New Roman" w:hAnsi="Times New Roman" w:cs="Times New Roman"/>
          <w:sz w:val="28"/>
          <w:szCs w:val="28"/>
          <w:lang w:val="uk-UA"/>
        </w:rPr>
        <w:t>0</w:t>
      </w:r>
      <w:r w:rsidR="002F7488" w:rsidRPr="00002CC9">
        <w:rPr>
          <w:rFonts w:ascii="Times New Roman" w:hAnsi="Times New Roman" w:cs="Times New Roman"/>
          <w:sz w:val="28"/>
          <w:szCs w:val="28"/>
          <w:lang w:val="en-US"/>
        </w:rPr>
        <w:t>.20</w:t>
      </w:r>
      <w:r w:rsidR="002F7488" w:rsidRPr="00002CC9">
        <w:rPr>
          <w:rFonts w:ascii="Times New Roman" w:hAnsi="Times New Roman" w:cs="Times New Roman"/>
          <w:sz w:val="28"/>
          <w:szCs w:val="28"/>
          <w:lang w:val="uk-UA"/>
        </w:rPr>
        <w:t>20</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lang w:val="uk-UA"/>
        </w:rPr>
        <w:t>.</w:t>
      </w:r>
    </w:p>
    <w:p w:rsidR="00C91965" w:rsidRPr="00002CC9" w:rsidRDefault="00FD1193" w:rsidP="006755E1">
      <w:pPr>
        <w:shd w:val="clear" w:color="auto" w:fill="FFFFFF"/>
        <w:spacing w:after="0" w:line="360" w:lineRule="auto"/>
        <w:jc w:val="both"/>
        <w:rPr>
          <w:rFonts w:ascii="Times New Roman" w:hAnsi="Times New Roman" w:cs="Times New Roman"/>
          <w:sz w:val="28"/>
          <w:szCs w:val="28"/>
          <w:lang w:val="en-US"/>
        </w:rPr>
      </w:pPr>
      <w:r w:rsidRPr="00002CC9">
        <w:rPr>
          <w:rFonts w:ascii="Times New Roman" w:hAnsi="Times New Roman" w:cs="Times New Roman"/>
          <w:sz w:val="28"/>
          <w:szCs w:val="28"/>
          <w:lang w:val="uk-UA"/>
        </w:rPr>
        <w:lastRenderedPageBreak/>
        <w:t xml:space="preserve">42. </w:t>
      </w:r>
      <w:r w:rsidR="00C91965" w:rsidRPr="00002CC9">
        <w:rPr>
          <w:rFonts w:ascii="Times New Roman" w:hAnsi="Times New Roman" w:cs="Times New Roman"/>
          <w:sz w:val="28"/>
          <w:szCs w:val="28"/>
          <w:lang w:val="en-US"/>
        </w:rPr>
        <w:t>“Allusion”, Oxford Dictionaries From Oxford University Press URL: </w:t>
      </w:r>
      <w:hyperlink r:id="rId34" w:tgtFrame="_blank" w:history="1">
        <w:r w:rsidR="00C91965" w:rsidRPr="00002CC9">
          <w:rPr>
            <w:rStyle w:val="a5"/>
            <w:rFonts w:ascii="Times New Roman" w:hAnsi="Times New Roman" w:cs="Times New Roman"/>
            <w:color w:val="auto"/>
            <w:sz w:val="28"/>
            <w:szCs w:val="28"/>
            <w:u w:val="none"/>
            <w:lang w:val="en-US"/>
          </w:rPr>
          <w:t>http://www.oxforddictionaries.com/definition/english/allusion?q=allusion</w:t>
        </w:r>
      </w:hyperlink>
      <w:r w:rsidR="00D34B7B" w:rsidRPr="00002CC9">
        <w:rPr>
          <w:rFonts w:ascii="Times New Roman" w:hAnsi="Times New Roman" w:cs="Times New Roman"/>
          <w:sz w:val="28"/>
          <w:szCs w:val="28"/>
          <w:lang w:val="uk-UA"/>
        </w:rPr>
        <w:t xml:space="preserve"> </w:t>
      </w:r>
      <w:r w:rsidR="002F7488" w:rsidRPr="00002CC9">
        <w:rPr>
          <w:rFonts w:ascii="Times New Roman" w:hAnsi="Times New Roman" w:cs="Times New Roman"/>
          <w:sz w:val="28"/>
          <w:szCs w:val="28"/>
          <w:lang w:val="en-US"/>
        </w:rPr>
        <w:t>(</w:t>
      </w:r>
      <w:r w:rsidR="00D34B7B" w:rsidRPr="00002CC9">
        <w:rPr>
          <w:rFonts w:ascii="Times New Roman" w:hAnsi="Times New Roman" w:cs="Times New Roman"/>
          <w:sz w:val="28"/>
          <w:szCs w:val="28"/>
        </w:rPr>
        <w:t>да</w:t>
      </w:r>
      <w:r w:rsidR="00D34B7B" w:rsidRPr="00002CC9">
        <w:rPr>
          <w:rFonts w:ascii="Times New Roman" w:hAnsi="Times New Roman" w:cs="Times New Roman"/>
          <w:sz w:val="28"/>
          <w:szCs w:val="28"/>
          <w:lang w:val="uk-UA"/>
        </w:rPr>
        <w:t>т</w:t>
      </w:r>
      <w:r w:rsidR="002F7488" w:rsidRPr="00002CC9">
        <w:rPr>
          <w:rFonts w:ascii="Times New Roman" w:hAnsi="Times New Roman" w:cs="Times New Roman"/>
          <w:sz w:val="28"/>
          <w:szCs w:val="28"/>
        </w:rPr>
        <w:t>а</w:t>
      </w:r>
      <w:r w:rsidR="002F7488" w:rsidRPr="00002CC9">
        <w:rPr>
          <w:rFonts w:ascii="Times New Roman" w:hAnsi="Times New Roman" w:cs="Times New Roman"/>
          <w:sz w:val="28"/>
          <w:szCs w:val="28"/>
          <w:lang w:val="en-US"/>
        </w:rPr>
        <w:t xml:space="preserve"> </w:t>
      </w:r>
      <w:r w:rsidR="002F7488" w:rsidRPr="00002CC9">
        <w:rPr>
          <w:rFonts w:ascii="Times New Roman" w:hAnsi="Times New Roman" w:cs="Times New Roman"/>
          <w:sz w:val="28"/>
          <w:szCs w:val="28"/>
          <w:lang w:val="uk-UA"/>
        </w:rPr>
        <w:t xml:space="preserve">звернення: </w:t>
      </w:r>
      <w:r w:rsidR="002F7488" w:rsidRPr="00002CC9">
        <w:rPr>
          <w:rFonts w:ascii="Times New Roman" w:hAnsi="Times New Roman" w:cs="Times New Roman"/>
          <w:sz w:val="28"/>
          <w:szCs w:val="28"/>
          <w:lang w:val="en-US"/>
        </w:rPr>
        <w:t>31.1</w:t>
      </w:r>
      <w:r w:rsidR="002F7488" w:rsidRPr="00002CC9">
        <w:rPr>
          <w:rFonts w:ascii="Times New Roman" w:hAnsi="Times New Roman" w:cs="Times New Roman"/>
          <w:sz w:val="28"/>
          <w:szCs w:val="28"/>
          <w:lang w:val="uk-UA"/>
        </w:rPr>
        <w:t>0</w:t>
      </w:r>
      <w:r w:rsidR="002F7488" w:rsidRPr="00002CC9">
        <w:rPr>
          <w:rFonts w:ascii="Times New Roman" w:hAnsi="Times New Roman" w:cs="Times New Roman"/>
          <w:sz w:val="28"/>
          <w:szCs w:val="28"/>
          <w:lang w:val="en-US"/>
        </w:rPr>
        <w:t>.20</w:t>
      </w:r>
      <w:r w:rsidR="002F7488" w:rsidRPr="00002CC9">
        <w:rPr>
          <w:rFonts w:ascii="Times New Roman" w:hAnsi="Times New Roman" w:cs="Times New Roman"/>
          <w:sz w:val="28"/>
          <w:szCs w:val="28"/>
          <w:lang w:val="uk-UA"/>
        </w:rPr>
        <w:t>20</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lang w:val="uk-UA"/>
        </w:rPr>
        <w:t>.</w:t>
      </w:r>
    </w:p>
    <w:p w:rsidR="009B0B57" w:rsidRPr="00002CC9" w:rsidRDefault="00FD1193" w:rsidP="006755E1">
      <w:pPr>
        <w:pStyle w:val="1"/>
        <w:shd w:val="clear" w:color="auto" w:fill="FFFFFF"/>
        <w:spacing w:before="0" w:line="360" w:lineRule="auto"/>
        <w:rPr>
          <w:rFonts w:ascii="Times New Roman" w:hAnsi="Times New Roman" w:cs="Times New Roman"/>
          <w:b w:val="0"/>
          <w:bCs w:val="0"/>
          <w:color w:val="auto"/>
          <w:lang w:val="en-US"/>
        </w:rPr>
      </w:pPr>
      <w:r w:rsidRPr="00002CC9">
        <w:rPr>
          <w:rFonts w:ascii="Times New Roman" w:hAnsi="Times New Roman" w:cs="Times New Roman"/>
          <w:b w:val="0"/>
          <w:color w:val="auto"/>
          <w:lang w:val="uk-UA"/>
        </w:rPr>
        <w:t>43.</w:t>
      </w:r>
      <w:r w:rsidRPr="00002CC9">
        <w:rPr>
          <w:rFonts w:ascii="Times New Roman" w:hAnsi="Times New Roman" w:cs="Times New Roman"/>
          <w:color w:val="auto"/>
          <w:lang w:val="uk-UA"/>
        </w:rPr>
        <w:t xml:space="preserve"> </w:t>
      </w:r>
      <w:hyperlink r:id="rId35" w:tooltip="Posts by Anil" w:history="1">
        <w:r w:rsidR="009B0B57" w:rsidRPr="00002CC9">
          <w:rPr>
            <w:rStyle w:val="a5"/>
            <w:rFonts w:ascii="Times New Roman" w:hAnsi="Times New Roman" w:cs="Times New Roman"/>
            <w:b w:val="0"/>
            <w:color w:val="auto"/>
            <w:u w:val="none"/>
            <w:lang w:val="en-US"/>
          </w:rPr>
          <w:t>Anil</w:t>
        </w:r>
      </w:hyperlink>
      <w:r w:rsidR="009B0B57" w:rsidRPr="00002CC9">
        <w:rPr>
          <w:rStyle w:val="fn"/>
          <w:rFonts w:ascii="Times New Roman" w:hAnsi="Times New Roman" w:cs="Times New Roman"/>
          <w:b w:val="0"/>
          <w:color w:val="auto"/>
          <w:lang w:val="en-US"/>
        </w:rPr>
        <w:t xml:space="preserve">. </w:t>
      </w:r>
      <w:r w:rsidR="009B0B57" w:rsidRPr="00002CC9">
        <w:rPr>
          <w:rFonts w:ascii="Times New Roman" w:hAnsi="Times New Roman" w:cs="Times New Roman"/>
          <w:b w:val="0"/>
          <w:bCs w:val="0"/>
          <w:color w:val="auto"/>
          <w:lang w:val="en-US"/>
        </w:rPr>
        <w:t xml:space="preserve">150 Common English Proverbs with Meanings and Examples. </w:t>
      </w:r>
      <w:r w:rsidR="009B0B57" w:rsidRPr="00002CC9">
        <w:rPr>
          <w:rFonts w:ascii="Times New Roman" w:eastAsia="Times New Roman" w:hAnsi="Times New Roman" w:cs="Times New Roman"/>
          <w:b w:val="0"/>
          <w:color w:val="auto"/>
          <w:lang w:val="en-US" w:eastAsia="ru-RU"/>
        </w:rPr>
        <w:t>LemonGrad.</w:t>
      </w:r>
    </w:p>
    <w:p w:rsidR="009B0B57" w:rsidRPr="00002CC9" w:rsidRDefault="00D37614" w:rsidP="006755E1">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sz w:val="28"/>
          <w:szCs w:val="28"/>
          <w:lang w:val="en-US"/>
        </w:rPr>
        <w:t>URL:</w:t>
      </w:r>
      <w:r w:rsidRPr="00002CC9">
        <w:rPr>
          <w:rFonts w:ascii="Tahoma" w:hAnsi="Tahoma" w:cs="Tahoma"/>
          <w:lang w:val="uk-UA"/>
        </w:rPr>
        <w:t xml:space="preserve"> </w:t>
      </w:r>
      <w:hyperlink r:id="rId36" w:history="1">
        <w:r w:rsidR="002F7488" w:rsidRPr="00002CC9">
          <w:rPr>
            <w:rStyle w:val="a5"/>
            <w:rFonts w:ascii="Times New Roman" w:eastAsia="Times New Roman" w:hAnsi="Times New Roman" w:cs="Times New Roman"/>
            <w:color w:val="auto"/>
            <w:sz w:val="28"/>
            <w:szCs w:val="28"/>
            <w:u w:val="none"/>
            <w:lang w:val="en-US" w:eastAsia="ru-RU"/>
          </w:rPr>
          <w:t>https://lemongrad.com/proverbs-with-meanings-and-examples/</w:t>
        </w:r>
      </w:hyperlink>
      <w:r w:rsidR="002F7488" w:rsidRPr="00002CC9">
        <w:rPr>
          <w:rFonts w:ascii="Times New Roman" w:eastAsia="Times New Roman" w:hAnsi="Times New Roman" w:cs="Times New Roman"/>
          <w:sz w:val="28"/>
          <w:szCs w:val="28"/>
          <w:lang w:val="uk-UA" w:eastAsia="ru-RU"/>
        </w:rPr>
        <w:t xml:space="preserve"> </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rPr>
        <w:t>дата</w:t>
      </w:r>
      <w:r w:rsidR="002F7488" w:rsidRPr="00002CC9">
        <w:rPr>
          <w:rFonts w:ascii="Times New Roman" w:hAnsi="Times New Roman" w:cs="Times New Roman"/>
          <w:sz w:val="28"/>
          <w:szCs w:val="28"/>
          <w:lang w:val="en-US"/>
        </w:rPr>
        <w:t xml:space="preserve"> </w:t>
      </w:r>
      <w:r w:rsidR="002F7488" w:rsidRPr="00002CC9">
        <w:rPr>
          <w:rFonts w:ascii="Times New Roman" w:hAnsi="Times New Roman" w:cs="Times New Roman"/>
          <w:sz w:val="28"/>
          <w:szCs w:val="28"/>
          <w:lang w:val="uk-UA"/>
        </w:rPr>
        <w:t xml:space="preserve">звернення: </w:t>
      </w:r>
      <w:r w:rsidR="00D34B7B" w:rsidRPr="00002CC9">
        <w:rPr>
          <w:rFonts w:ascii="Times New Roman" w:hAnsi="Times New Roman" w:cs="Times New Roman"/>
          <w:sz w:val="28"/>
          <w:szCs w:val="28"/>
          <w:lang w:val="en-US"/>
        </w:rPr>
        <w:t>21.</w:t>
      </w:r>
      <w:r w:rsidR="002F7488" w:rsidRPr="00002CC9">
        <w:rPr>
          <w:rFonts w:ascii="Times New Roman" w:hAnsi="Times New Roman" w:cs="Times New Roman"/>
          <w:sz w:val="28"/>
          <w:szCs w:val="28"/>
          <w:lang w:val="uk-UA"/>
        </w:rPr>
        <w:t>0</w:t>
      </w:r>
      <w:r w:rsidR="00D34B7B" w:rsidRPr="00002CC9">
        <w:rPr>
          <w:rFonts w:ascii="Times New Roman" w:hAnsi="Times New Roman" w:cs="Times New Roman"/>
          <w:sz w:val="28"/>
          <w:szCs w:val="28"/>
          <w:lang w:val="en-US"/>
        </w:rPr>
        <w:t>7</w:t>
      </w:r>
      <w:r w:rsidR="002F7488" w:rsidRPr="00002CC9">
        <w:rPr>
          <w:rFonts w:ascii="Times New Roman" w:hAnsi="Times New Roman" w:cs="Times New Roman"/>
          <w:sz w:val="28"/>
          <w:szCs w:val="28"/>
          <w:lang w:val="en-US"/>
        </w:rPr>
        <w:t>.20</w:t>
      </w:r>
      <w:r w:rsidR="002F7488" w:rsidRPr="00002CC9">
        <w:rPr>
          <w:rFonts w:ascii="Times New Roman" w:hAnsi="Times New Roman" w:cs="Times New Roman"/>
          <w:sz w:val="28"/>
          <w:szCs w:val="28"/>
          <w:lang w:val="uk-UA"/>
        </w:rPr>
        <w:t>20</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lang w:val="uk-UA"/>
        </w:rPr>
        <w:t>.</w:t>
      </w:r>
    </w:p>
    <w:p w:rsidR="009B0B57" w:rsidRPr="00002CC9" w:rsidRDefault="00FD1193" w:rsidP="006755E1">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sz w:val="28"/>
          <w:szCs w:val="28"/>
          <w:shd w:val="clear" w:color="auto" w:fill="FFFFFF"/>
          <w:lang w:val="uk-UA"/>
        </w:rPr>
        <w:t xml:space="preserve">44. </w:t>
      </w:r>
      <w:r w:rsidR="009B0B57" w:rsidRPr="00002CC9">
        <w:rPr>
          <w:rFonts w:ascii="Times New Roman" w:hAnsi="Times New Roman" w:cs="Times New Roman"/>
          <w:sz w:val="28"/>
          <w:szCs w:val="28"/>
          <w:shd w:val="clear" w:color="auto" w:fill="FFFFFF"/>
          <w:lang w:val="en-US"/>
        </w:rPr>
        <w:t>Bloom H</w:t>
      </w:r>
      <w:r w:rsidR="009B0B57" w:rsidRPr="00002CC9">
        <w:rPr>
          <w:rFonts w:ascii="Times New Roman" w:hAnsi="Times New Roman" w:cs="Times New Roman"/>
          <w:sz w:val="28"/>
          <w:szCs w:val="28"/>
          <w:shd w:val="clear" w:color="auto" w:fill="FFFFFF"/>
          <w:lang w:val="uk-UA"/>
        </w:rPr>
        <w:t xml:space="preserve">. </w:t>
      </w:r>
      <w:r w:rsidR="008C58F5" w:rsidRPr="00002CC9">
        <w:rPr>
          <w:rFonts w:ascii="Times New Roman" w:hAnsi="Times New Roman" w:cs="Times New Roman"/>
          <w:sz w:val="28"/>
          <w:szCs w:val="28"/>
          <w:shd w:val="clear" w:color="auto" w:fill="FFFFFF"/>
          <w:lang w:val="en-US"/>
        </w:rPr>
        <w:t xml:space="preserve">A. </w:t>
      </w:r>
      <w:r w:rsidR="009B0B57" w:rsidRPr="00002CC9">
        <w:rPr>
          <w:rFonts w:ascii="Times New Roman" w:hAnsi="Times New Roman" w:cs="Times New Roman"/>
          <w:sz w:val="28"/>
          <w:szCs w:val="28"/>
          <w:shd w:val="clear" w:color="auto" w:fill="FFFFFF"/>
          <w:lang w:val="en-US"/>
        </w:rPr>
        <w:t>Misreading</w:t>
      </w:r>
      <w:r w:rsidR="009B0B57" w:rsidRPr="00002CC9">
        <w:rPr>
          <w:rFonts w:ascii="Times New Roman" w:hAnsi="Times New Roman" w:cs="Times New Roman"/>
          <w:sz w:val="28"/>
          <w:szCs w:val="28"/>
          <w:shd w:val="clear" w:color="auto" w:fill="FFFFFF"/>
          <w:lang w:val="uk-UA"/>
        </w:rPr>
        <w:t xml:space="preserve">. </w:t>
      </w:r>
      <w:r w:rsidR="009B0B57" w:rsidRPr="00002CC9">
        <w:rPr>
          <w:rFonts w:ascii="Times New Roman" w:hAnsi="Times New Roman" w:cs="Times New Roman"/>
          <w:sz w:val="28"/>
          <w:szCs w:val="28"/>
          <w:shd w:val="clear" w:color="auto" w:fill="FFFFFF"/>
          <w:lang w:val="en-US"/>
        </w:rPr>
        <w:t>Oxford</w:t>
      </w:r>
      <w:r w:rsidR="009B0B57" w:rsidRPr="00002CC9">
        <w:rPr>
          <w:rFonts w:ascii="Times New Roman" w:hAnsi="Times New Roman" w:cs="Times New Roman"/>
          <w:sz w:val="28"/>
          <w:szCs w:val="28"/>
          <w:shd w:val="clear" w:color="auto" w:fill="FFFFFF"/>
          <w:lang w:val="uk-UA"/>
        </w:rPr>
        <w:t xml:space="preserve">: </w:t>
      </w:r>
      <w:r w:rsidR="009B0B57" w:rsidRPr="00002CC9">
        <w:rPr>
          <w:rFonts w:ascii="Times New Roman" w:hAnsi="Times New Roman" w:cs="Times New Roman"/>
          <w:sz w:val="28"/>
          <w:szCs w:val="28"/>
          <w:shd w:val="clear" w:color="auto" w:fill="FFFFFF"/>
          <w:lang w:val="en-US"/>
        </w:rPr>
        <w:t>Oxford University Press</w:t>
      </w:r>
      <w:r w:rsidR="009B0B57" w:rsidRPr="00002CC9">
        <w:rPr>
          <w:rFonts w:ascii="Times New Roman" w:hAnsi="Times New Roman" w:cs="Times New Roman"/>
          <w:sz w:val="28"/>
          <w:szCs w:val="28"/>
          <w:shd w:val="clear" w:color="auto" w:fill="FFFFFF"/>
          <w:lang w:val="uk-UA"/>
        </w:rPr>
        <w:t>, 1975. 20</w:t>
      </w:r>
      <w:r w:rsidR="009B0B57" w:rsidRPr="00002CC9">
        <w:rPr>
          <w:rFonts w:ascii="Times New Roman" w:hAnsi="Times New Roman" w:cs="Times New Roman"/>
          <w:sz w:val="28"/>
          <w:szCs w:val="28"/>
          <w:shd w:val="clear" w:color="auto" w:fill="FFFFFF"/>
          <w:lang w:val="en-US"/>
        </w:rPr>
        <w:t>0</w:t>
      </w:r>
      <w:r w:rsidR="009B0B57" w:rsidRPr="00002CC9">
        <w:rPr>
          <w:rFonts w:ascii="Times New Roman" w:hAnsi="Times New Roman" w:cs="Times New Roman"/>
          <w:sz w:val="28"/>
          <w:szCs w:val="28"/>
          <w:shd w:val="clear" w:color="auto" w:fill="FFFFFF"/>
          <w:lang w:val="uk-UA"/>
        </w:rPr>
        <w:t xml:space="preserve">6 </w:t>
      </w:r>
      <w:r w:rsidR="009B0B57" w:rsidRPr="00002CC9">
        <w:rPr>
          <w:rFonts w:ascii="Times New Roman" w:hAnsi="Times New Roman" w:cs="Times New Roman"/>
          <w:sz w:val="28"/>
          <w:szCs w:val="28"/>
          <w:shd w:val="clear" w:color="auto" w:fill="FFFFFF"/>
          <w:lang w:val="en-US"/>
        </w:rPr>
        <w:t>p</w:t>
      </w:r>
      <w:r w:rsidR="009B0B57" w:rsidRPr="00002CC9">
        <w:rPr>
          <w:rFonts w:ascii="Times New Roman" w:hAnsi="Times New Roman" w:cs="Times New Roman"/>
          <w:sz w:val="28"/>
          <w:szCs w:val="28"/>
          <w:shd w:val="clear" w:color="auto" w:fill="FFFFFF"/>
          <w:lang w:val="uk-UA"/>
        </w:rPr>
        <w:t xml:space="preserve">. </w:t>
      </w:r>
      <w:r w:rsidR="008C58F5" w:rsidRPr="00002CC9">
        <w:rPr>
          <w:rFonts w:ascii="Times New Roman" w:hAnsi="Times New Roman" w:cs="Times New Roman"/>
          <w:sz w:val="28"/>
          <w:szCs w:val="28"/>
          <w:shd w:val="clear" w:color="auto" w:fill="FFFFFF"/>
          <w:lang w:val="uk-UA"/>
        </w:rPr>
        <w:t>Р</w:t>
      </w:r>
      <w:r w:rsidR="009B0B57" w:rsidRPr="00002CC9">
        <w:rPr>
          <w:rFonts w:ascii="Times New Roman" w:hAnsi="Times New Roman" w:cs="Times New Roman"/>
          <w:sz w:val="28"/>
          <w:szCs w:val="28"/>
          <w:shd w:val="clear" w:color="auto" w:fill="FFFFFF"/>
          <w:lang w:val="uk-UA"/>
        </w:rPr>
        <w:t>. 126</w:t>
      </w:r>
      <w:r w:rsidR="006755E1" w:rsidRPr="00002CC9">
        <w:rPr>
          <w:rFonts w:ascii="Times New Roman" w:hAnsi="Times New Roman" w:cs="Times New Roman"/>
          <w:sz w:val="28"/>
          <w:szCs w:val="28"/>
          <w:shd w:val="clear" w:color="auto" w:fill="FFFFFF"/>
          <w:lang w:val="uk-UA"/>
        </w:rPr>
        <w:t>.</w:t>
      </w:r>
    </w:p>
    <w:p w:rsidR="006755E1" w:rsidRPr="00002CC9" w:rsidRDefault="00064DFC" w:rsidP="006755E1">
      <w:pPr>
        <w:spacing w:after="0" w:line="360" w:lineRule="auto"/>
        <w:jc w:val="both"/>
        <w:rPr>
          <w:rFonts w:ascii="Times New Roman" w:hAnsi="Times New Roman" w:cs="Times New Roman"/>
          <w:spacing w:val="4"/>
          <w:sz w:val="28"/>
          <w:szCs w:val="28"/>
          <w:shd w:val="clear" w:color="auto" w:fill="FCFCFC"/>
          <w:lang w:val="uk-UA"/>
        </w:rPr>
      </w:pPr>
      <w:r w:rsidRPr="00002CC9">
        <w:rPr>
          <w:rFonts w:ascii="Times New Roman" w:hAnsi="Times New Roman" w:cs="Times New Roman"/>
          <w:spacing w:val="4"/>
          <w:sz w:val="28"/>
          <w:szCs w:val="28"/>
          <w:shd w:val="clear" w:color="auto" w:fill="FCFCFC"/>
          <w:lang w:val="uk-UA"/>
        </w:rPr>
        <w:t>4</w:t>
      </w:r>
      <w:r w:rsidRPr="00002CC9">
        <w:rPr>
          <w:rFonts w:ascii="Times New Roman" w:hAnsi="Times New Roman" w:cs="Times New Roman"/>
          <w:spacing w:val="4"/>
          <w:sz w:val="28"/>
          <w:szCs w:val="28"/>
          <w:shd w:val="clear" w:color="auto" w:fill="FCFCFC"/>
          <w:lang w:val="en-US"/>
        </w:rPr>
        <w:t>5</w:t>
      </w:r>
      <w:r w:rsidR="00FD1193" w:rsidRPr="00002CC9">
        <w:rPr>
          <w:rFonts w:ascii="Times New Roman" w:hAnsi="Times New Roman" w:cs="Times New Roman"/>
          <w:spacing w:val="4"/>
          <w:sz w:val="28"/>
          <w:szCs w:val="28"/>
          <w:shd w:val="clear" w:color="auto" w:fill="FCFCFC"/>
          <w:lang w:val="uk-UA"/>
        </w:rPr>
        <w:t xml:space="preserve">. </w:t>
      </w:r>
      <w:r w:rsidR="006755E1" w:rsidRPr="00002CC9">
        <w:rPr>
          <w:rFonts w:ascii="Times New Roman" w:hAnsi="Times New Roman" w:cs="Times New Roman"/>
          <w:spacing w:val="4"/>
          <w:sz w:val="28"/>
          <w:szCs w:val="28"/>
          <w:shd w:val="clear" w:color="auto" w:fill="FCFCFC"/>
          <w:lang w:val="en-US"/>
        </w:rPr>
        <w:t>Butler D., Butler G. Political Allusions. In: British Political Facts Since 1979. Palgrave Macmillan, London.</w:t>
      </w:r>
      <w:r w:rsidR="00721B9A">
        <w:rPr>
          <w:rFonts w:ascii="Times New Roman" w:hAnsi="Times New Roman" w:cs="Times New Roman"/>
          <w:sz w:val="28"/>
          <w:szCs w:val="28"/>
          <w:lang w:val="uk-UA"/>
        </w:rPr>
        <w:t xml:space="preserve"> 2006. </w:t>
      </w:r>
      <w:r w:rsidR="00D37614" w:rsidRPr="00002CC9">
        <w:rPr>
          <w:rFonts w:ascii="Times New Roman" w:hAnsi="Times New Roman" w:cs="Times New Roman"/>
          <w:sz w:val="28"/>
          <w:szCs w:val="28"/>
          <w:lang w:val="en-US"/>
        </w:rPr>
        <w:t>URL:</w:t>
      </w:r>
      <w:r w:rsidR="00D37614" w:rsidRPr="00002CC9">
        <w:rPr>
          <w:rFonts w:ascii="Tahoma" w:hAnsi="Tahoma" w:cs="Tahoma"/>
          <w:lang w:val="uk-UA"/>
        </w:rPr>
        <w:t xml:space="preserve"> </w:t>
      </w:r>
      <w:r w:rsidR="006755E1" w:rsidRPr="00002CC9">
        <w:rPr>
          <w:rFonts w:ascii="Times New Roman" w:hAnsi="Times New Roman" w:cs="Times New Roman"/>
          <w:spacing w:val="4"/>
          <w:sz w:val="28"/>
          <w:szCs w:val="28"/>
          <w:shd w:val="clear" w:color="auto" w:fill="FCFCFC"/>
          <w:lang w:val="en-US"/>
        </w:rPr>
        <w:t xml:space="preserve"> </w:t>
      </w:r>
      <w:hyperlink r:id="rId37" w:history="1">
        <w:r w:rsidR="006755E1" w:rsidRPr="00002CC9">
          <w:rPr>
            <w:rStyle w:val="a5"/>
            <w:rFonts w:ascii="Times New Roman" w:hAnsi="Times New Roman" w:cs="Times New Roman"/>
            <w:color w:val="auto"/>
            <w:spacing w:val="4"/>
            <w:sz w:val="28"/>
            <w:szCs w:val="28"/>
            <w:u w:val="none"/>
            <w:shd w:val="clear" w:color="auto" w:fill="FCFCFC"/>
            <w:lang w:val="en-US"/>
          </w:rPr>
          <w:t>https://doi.org/10.1057/9780230554764_12</w:t>
        </w:r>
      </w:hyperlink>
      <w:r w:rsidR="002F7488" w:rsidRPr="00002CC9">
        <w:rPr>
          <w:lang w:val="uk-UA"/>
        </w:rPr>
        <w:t xml:space="preserve"> </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rPr>
        <w:t>дата</w:t>
      </w:r>
      <w:r w:rsidR="002F7488" w:rsidRPr="00002CC9">
        <w:rPr>
          <w:rFonts w:ascii="Times New Roman" w:hAnsi="Times New Roman" w:cs="Times New Roman"/>
          <w:sz w:val="28"/>
          <w:szCs w:val="28"/>
          <w:lang w:val="en-US"/>
        </w:rPr>
        <w:t xml:space="preserve"> </w:t>
      </w:r>
      <w:r w:rsidR="002F7488" w:rsidRPr="00002CC9">
        <w:rPr>
          <w:rFonts w:ascii="Times New Roman" w:hAnsi="Times New Roman" w:cs="Times New Roman"/>
          <w:sz w:val="28"/>
          <w:szCs w:val="28"/>
          <w:lang w:val="uk-UA"/>
        </w:rPr>
        <w:t xml:space="preserve">звернення: </w:t>
      </w:r>
      <w:r w:rsidR="00D34B7B" w:rsidRPr="00002CC9">
        <w:rPr>
          <w:rFonts w:ascii="Times New Roman" w:hAnsi="Times New Roman" w:cs="Times New Roman"/>
          <w:sz w:val="28"/>
          <w:szCs w:val="28"/>
          <w:lang w:val="en-US"/>
        </w:rPr>
        <w:t>11.</w:t>
      </w:r>
      <w:r w:rsidR="002F7488" w:rsidRPr="00002CC9">
        <w:rPr>
          <w:rFonts w:ascii="Times New Roman" w:hAnsi="Times New Roman" w:cs="Times New Roman"/>
          <w:sz w:val="28"/>
          <w:szCs w:val="28"/>
          <w:lang w:val="uk-UA"/>
        </w:rPr>
        <w:t>0</w:t>
      </w:r>
      <w:r w:rsidR="00D34B7B" w:rsidRPr="00002CC9">
        <w:rPr>
          <w:rFonts w:ascii="Times New Roman" w:hAnsi="Times New Roman" w:cs="Times New Roman"/>
          <w:sz w:val="28"/>
          <w:szCs w:val="28"/>
          <w:lang w:val="en-US"/>
        </w:rPr>
        <w:t>4</w:t>
      </w:r>
      <w:r w:rsidR="002F7488" w:rsidRPr="00002CC9">
        <w:rPr>
          <w:rFonts w:ascii="Times New Roman" w:hAnsi="Times New Roman" w:cs="Times New Roman"/>
          <w:sz w:val="28"/>
          <w:szCs w:val="28"/>
          <w:lang w:val="en-US"/>
        </w:rPr>
        <w:t>.20</w:t>
      </w:r>
      <w:r w:rsidR="002F7488" w:rsidRPr="00002CC9">
        <w:rPr>
          <w:rFonts w:ascii="Times New Roman" w:hAnsi="Times New Roman" w:cs="Times New Roman"/>
          <w:sz w:val="28"/>
          <w:szCs w:val="28"/>
          <w:lang w:val="uk-UA"/>
        </w:rPr>
        <w:t>20</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lang w:val="uk-UA"/>
        </w:rPr>
        <w:t>.</w:t>
      </w:r>
    </w:p>
    <w:p w:rsidR="006755E1" w:rsidRPr="00002CC9" w:rsidRDefault="00064DFC" w:rsidP="006755E1">
      <w:pPr>
        <w:spacing w:after="0" w:line="360" w:lineRule="auto"/>
        <w:jc w:val="both"/>
        <w:rPr>
          <w:rFonts w:ascii="Times New Roman" w:eastAsia="Times New Roman" w:hAnsi="Times New Roman" w:cs="Times New Roman"/>
          <w:sz w:val="28"/>
          <w:szCs w:val="28"/>
          <w:lang w:val="uk-UA"/>
        </w:rPr>
      </w:pPr>
      <w:r w:rsidRPr="00002CC9">
        <w:rPr>
          <w:rFonts w:ascii="Times New Roman" w:eastAsia="Times New Roman" w:hAnsi="Times New Roman" w:cs="Times New Roman"/>
          <w:sz w:val="28"/>
          <w:szCs w:val="28"/>
          <w:lang w:val="uk-UA"/>
        </w:rPr>
        <w:t>4</w:t>
      </w:r>
      <w:r w:rsidRPr="00002CC9">
        <w:rPr>
          <w:rFonts w:ascii="Times New Roman" w:eastAsia="Times New Roman" w:hAnsi="Times New Roman" w:cs="Times New Roman"/>
          <w:sz w:val="28"/>
          <w:szCs w:val="28"/>
          <w:lang w:val="en-US"/>
        </w:rPr>
        <w:t>6</w:t>
      </w:r>
      <w:r w:rsidR="00FD1193" w:rsidRPr="00002CC9">
        <w:rPr>
          <w:rFonts w:ascii="Times New Roman" w:eastAsia="Times New Roman" w:hAnsi="Times New Roman" w:cs="Times New Roman"/>
          <w:sz w:val="28"/>
          <w:szCs w:val="28"/>
          <w:lang w:val="uk-UA"/>
        </w:rPr>
        <w:t xml:space="preserve">. </w:t>
      </w:r>
      <w:r w:rsidR="008C58F5" w:rsidRPr="00002CC9">
        <w:rPr>
          <w:rFonts w:ascii="Times New Roman" w:eastAsia="Times New Roman" w:hAnsi="Times New Roman" w:cs="Times New Roman"/>
          <w:sz w:val="28"/>
          <w:szCs w:val="28"/>
          <w:lang w:val="en-US"/>
        </w:rPr>
        <w:t xml:space="preserve">Catster. </w:t>
      </w:r>
      <w:r w:rsidR="006755E1" w:rsidRPr="00002CC9">
        <w:rPr>
          <w:rFonts w:ascii="Times New Roman" w:eastAsia="Times New Roman" w:hAnsi="Times New Roman" w:cs="Times New Roman"/>
          <w:sz w:val="28"/>
          <w:szCs w:val="28"/>
          <w:lang w:val="en-US"/>
        </w:rPr>
        <w:t xml:space="preserve">Why Black Cats Sometimes Get a Bad Rap." 2014. </w:t>
      </w:r>
      <w:r w:rsidR="00D37614" w:rsidRPr="00002CC9">
        <w:rPr>
          <w:rFonts w:ascii="Times New Roman" w:hAnsi="Times New Roman" w:cs="Times New Roman"/>
          <w:sz w:val="28"/>
          <w:szCs w:val="28"/>
          <w:lang w:val="en-US"/>
        </w:rPr>
        <w:t>URL</w:t>
      </w:r>
      <w:r w:rsidR="00D37614" w:rsidRPr="00002CC9">
        <w:rPr>
          <w:rFonts w:ascii="Times New Roman" w:hAnsi="Times New Roman" w:cs="Times New Roman"/>
          <w:sz w:val="28"/>
          <w:szCs w:val="28"/>
        </w:rPr>
        <w:t>:</w:t>
      </w:r>
      <w:r w:rsidR="00D37614" w:rsidRPr="00002CC9">
        <w:rPr>
          <w:rFonts w:ascii="Tahoma" w:hAnsi="Tahoma" w:cs="Tahoma"/>
          <w:lang w:val="uk-UA"/>
        </w:rPr>
        <w:t xml:space="preserve"> </w:t>
      </w:r>
      <w:hyperlink r:id="rId38" w:history="1">
        <w:r w:rsidR="002F7488" w:rsidRPr="00002CC9">
          <w:rPr>
            <w:rStyle w:val="a5"/>
            <w:rFonts w:ascii="Times New Roman" w:eastAsia="Times New Roman" w:hAnsi="Times New Roman" w:cs="Times New Roman"/>
            <w:color w:val="auto"/>
            <w:sz w:val="28"/>
            <w:szCs w:val="28"/>
            <w:u w:val="none"/>
            <w:lang w:val="en-US"/>
          </w:rPr>
          <w:t>http</w:t>
        </w:r>
        <w:r w:rsidR="002F7488" w:rsidRPr="00002CC9">
          <w:rPr>
            <w:rStyle w:val="a5"/>
            <w:rFonts w:ascii="Times New Roman" w:eastAsia="Times New Roman" w:hAnsi="Times New Roman" w:cs="Times New Roman"/>
            <w:color w:val="auto"/>
            <w:sz w:val="28"/>
            <w:szCs w:val="28"/>
            <w:u w:val="none"/>
          </w:rPr>
          <w:t>://</w:t>
        </w:r>
        <w:r w:rsidR="002F7488" w:rsidRPr="00002CC9">
          <w:rPr>
            <w:rStyle w:val="a5"/>
            <w:rFonts w:ascii="Times New Roman" w:eastAsia="Times New Roman" w:hAnsi="Times New Roman" w:cs="Times New Roman"/>
            <w:color w:val="auto"/>
            <w:sz w:val="28"/>
            <w:szCs w:val="28"/>
            <w:u w:val="none"/>
            <w:lang w:val="en-US"/>
          </w:rPr>
          <w:t>www</w:t>
        </w:r>
        <w:r w:rsidR="002F7488" w:rsidRPr="00002CC9">
          <w:rPr>
            <w:rStyle w:val="a5"/>
            <w:rFonts w:ascii="Times New Roman" w:eastAsia="Times New Roman" w:hAnsi="Times New Roman" w:cs="Times New Roman"/>
            <w:color w:val="auto"/>
            <w:sz w:val="28"/>
            <w:szCs w:val="28"/>
            <w:u w:val="none"/>
          </w:rPr>
          <w:t>.</w:t>
        </w:r>
        <w:r w:rsidR="002F7488" w:rsidRPr="00002CC9">
          <w:rPr>
            <w:rStyle w:val="a5"/>
            <w:rFonts w:ascii="Times New Roman" w:eastAsia="Times New Roman" w:hAnsi="Times New Roman" w:cs="Times New Roman"/>
            <w:color w:val="auto"/>
            <w:sz w:val="28"/>
            <w:szCs w:val="28"/>
            <w:u w:val="none"/>
            <w:lang w:val="en-US"/>
          </w:rPr>
          <w:t>catster</w:t>
        </w:r>
        <w:r w:rsidR="002F7488" w:rsidRPr="00002CC9">
          <w:rPr>
            <w:rStyle w:val="a5"/>
            <w:rFonts w:ascii="Times New Roman" w:eastAsia="Times New Roman" w:hAnsi="Times New Roman" w:cs="Times New Roman"/>
            <w:color w:val="auto"/>
            <w:sz w:val="28"/>
            <w:szCs w:val="28"/>
            <w:u w:val="none"/>
          </w:rPr>
          <w:t>.</w:t>
        </w:r>
        <w:r w:rsidR="002F7488" w:rsidRPr="00002CC9">
          <w:rPr>
            <w:rStyle w:val="a5"/>
            <w:rFonts w:ascii="Times New Roman" w:eastAsia="Times New Roman" w:hAnsi="Times New Roman" w:cs="Times New Roman"/>
            <w:color w:val="auto"/>
            <w:sz w:val="28"/>
            <w:szCs w:val="28"/>
            <w:u w:val="none"/>
            <w:lang w:val="en-US"/>
          </w:rPr>
          <w:t>com</w:t>
        </w:r>
        <w:r w:rsidR="002F7488" w:rsidRPr="00002CC9">
          <w:rPr>
            <w:rStyle w:val="a5"/>
            <w:rFonts w:ascii="Times New Roman" w:eastAsia="Times New Roman" w:hAnsi="Times New Roman" w:cs="Times New Roman"/>
            <w:color w:val="auto"/>
            <w:sz w:val="28"/>
            <w:szCs w:val="28"/>
            <w:u w:val="none"/>
          </w:rPr>
          <w:t>/</w:t>
        </w:r>
        <w:r w:rsidR="002F7488" w:rsidRPr="00002CC9">
          <w:rPr>
            <w:rStyle w:val="a5"/>
            <w:rFonts w:ascii="Times New Roman" w:eastAsia="Times New Roman" w:hAnsi="Times New Roman" w:cs="Times New Roman"/>
            <w:color w:val="auto"/>
            <w:sz w:val="28"/>
            <w:szCs w:val="28"/>
            <w:u w:val="none"/>
            <w:lang w:val="en-US"/>
          </w:rPr>
          <w:t>black</w:t>
        </w:r>
        <w:r w:rsidR="002F7488" w:rsidRPr="00002CC9">
          <w:rPr>
            <w:rStyle w:val="a5"/>
            <w:rFonts w:ascii="Times New Roman" w:eastAsia="Times New Roman" w:hAnsi="Times New Roman" w:cs="Times New Roman"/>
            <w:color w:val="auto"/>
            <w:sz w:val="28"/>
            <w:szCs w:val="28"/>
            <w:u w:val="none"/>
          </w:rPr>
          <w:t>-</w:t>
        </w:r>
        <w:r w:rsidR="002F7488" w:rsidRPr="00002CC9">
          <w:rPr>
            <w:rStyle w:val="a5"/>
            <w:rFonts w:ascii="Times New Roman" w:eastAsia="Times New Roman" w:hAnsi="Times New Roman" w:cs="Times New Roman"/>
            <w:color w:val="auto"/>
            <w:sz w:val="28"/>
            <w:szCs w:val="28"/>
            <w:u w:val="none"/>
            <w:lang w:val="en-US"/>
          </w:rPr>
          <w:t>cats</w:t>
        </w:r>
        <w:r w:rsidR="002F7488" w:rsidRPr="00002CC9">
          <w:rPr>
            <w:rStyle w:val="a5"/>
            <w:rFonts w:ascii="Times New Roman" w:eastAsia="Times New Roman" w:hAnsi="Times New Roman" w:cs="Times New Roman"/>
            <w:color w:val="auto"/>
            <w:sz w:val="28"/>
            <w:szCs w:val="28"/>
            <w:u w:val="none"/>
          </w:rPr>
          <w:t>/</w:t>
        </w:r>
      </w:hyperlink>
      <w:r w:rsidR="002F7488" w:rsidRPr="00002CC9">
        <w:rPr>
          <w:rFonts w:ascii="Times New Roman" w:eastAsia="Times New Roman" w:hAnsi="Times New Roman" w:cs="Times New Roman"/>
          <w:sz w:val="28"/>
          <w:szCs w:val="28"/>
          <w:lang w:val="uk-UA"/>
        </w:rPr>
        <w:t xml:space="preserve"> </w:t>
      </w:r>
      <w:r w:rsidR="002F7488" w:rsidRPr="00002CC9">
        <w:rPr>
          <w:rFonts w:ascii="Times New Roman" w:hAnsi="Times New Roman" w:cs="Times New Roman"/>
          <w:sz w:val="28"/>
          <w:szCs w:val="28"/>
        </w:rPr>
        <w:t xml:space="preserve">(дата </w:t>
      </w:r>
      <w:r w:rsidR="002F7488" w:rsidRPr="00002CC9">
        <w:rPr>
          <w:rFonts w:ascii="Times New Roman" w:hAnsi="Times New Roman" w:cs="Times New Roman"/>
          <w:sz w:val="28"/>
          <w:szCs w:val="28"/>
          <w:lang w:val="uk-UA"/>
        </w:rPr>
        <w:t xml:space="preserve">звернення: </w:t>
      </w:r>
      <w:r w:rsidR="00D34B7B" w:rsidRPr="00002CC9">
        <w:rPr>
          <w:rFonts w:ascii="Times New Roman" w:hAnsi="Times New Roman" w:cs="Times New Roman"/>
          <w:sz w:val="28"/>
          <w:szCs w:val="28"/>
        </w:rPr>
        <w:t>21.</w:t>
      </w:r>
      <w:r w:rsidR="002F7488" w:rsidRPr="00002CC9">
        <w:rPr>
          <w:rFonts w:ascii="Times New Roman" w:hAnsi="Times New Roman" w:cs="Times New Roman"/>
          <w:sz w:val="28"/>
          <w:szCs w:val="28"/>
          <w:lang w:val="uk-UA"/>
        </w:rPr>
        <w:t>0</w:t>
      </w:r>
      <w:r w:rsidR="00D34B7B" w:rsidRPr="00002CC9">
        <w:rPr>
          <w:rFonts w:ascii="Times New Roman" w:hAnsi="Times New Roman" w:cs="Times New Roman"/>
          <w:sz w:val="28"/>
          <w:szCs w:val="28"/>
        </w:rPr>
        <w:t>5</w:t>
      </w:r>
      <w:r w:rsidR="002F7488" w:rsidRPr="00002CC9">
        <w:rPr>
          <w:rFonts w:ascii="Times New Roman" w:hAnsi="Times New Roman" w:cs="Times New Roman"/>
          <w:sz w:val="28"/>
          <w:szCs w:val="28"/>
        </w:rPr>
        <w:t>.20</w:t>
      </w:r>
      <w:r w:rsidR="002F7488" w:rsidRPr="00002CC9">
        <w:rPr>
          <w:rFonts w:ascii="Times New Roman" w:hAnsi="Times New Roman" w:cs="Times New Roman"/>
          <w:sz w:val="28"/>
          <w:szCs w:val="28"/>
          <w:lang w:val="uk-UA"/>
        </w:rPr>
        <w:t>20</w:t>
      </w:r>
      <w:r w:rsidR="002F7488" w:rsidRPr="00002CC9">
        <w:rPr>
          <w:rFonts w:ascii="Times New Roman" w:hAnsi="Times New Roman" w:cs="Times New Roman"/>
          <w:sz w:val="28"/>
          <w:szCs w:val="28"/>
        </w:rPr>
        <w:t>)</w:t>
      </w:r>
      <w:r w:rsidR="002F7488" w:rsidRPr="00002CC9">
        <w:rPr>
          <w:rFonts w:ascii="Times New Roman" w:hAnsi="Times New Roman" w:cs="Times New Roman"/>
          <w:sz w:val="28"/>
          <w:szCs w:val="28"/>
          <w:lang w:val="uk-UA"/>
        </w:rPr>
        <w:t>.</w:t>
      </w:r>
    </w:p>
    <w:p w:rsidR="009B0B57" w:rsidRPr="00002CC9" w:rsidRDefault="00064DFC" w:rsidP="006755E1">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sz w:val="28"/>
          <w:szCs w:val="28"/>
          <w:lang w:val="uk-UA"/>
        </w:rPr>
        <w:t>4</w:t>
      </w:r>
      <w:r w:rsidRPr="00002CC9">
        <w:rPr>
          <w:rFonts w:ascii="Times New Roman" w:hAnsi="Times New Roman" w:cs="Times New Roman"/>
          <w:sz w:val="28"/>
          <w:szCs w:val="28"/>
          <w:lang w:val="en-US"/>
        </w:rPr>
        <w:t>7</w:t>
      </w:r>
      <w:r w:rsidR="00FD1193" w:rsidRPr="00002CC9">
        <w:rPr>
          <w:rFonts w:ascii="Times New Roman" w:hAnsi="Times New Roman" w:cs="Times New Roman"/>
          <w:sz w:val="28"/>
          <w:szCs w:val="28"/>
          <w:lang w:val="uk-UA"/>
        </w:rPr>
        <w:t xml:space="preserve">. </w:t>
      </w:r>
      <w:r w:rsidR="009B0B57" w:rsidRPr="00002CC9">
        <w:rPr>
          <w:rFonts w:ascii="Times New Roman" w:hAnsi="Times New Roman" w:cs="Times New Roman"/>
          <w:sz w:val="28"/>
          <w:szCs w:val="28"/>
          <w:lang w:val="en-US"/>
        </w:rPr>
        <w:t>Cherchata L.M.</w:t>
      </w:r>
      <w:r w:rsidR="008C58F5" w:rsidRPr="00002CC9">
        <w:rPr>
          <w:rFonts w:ascii="Times New Roman" w:hAnsi="Times New Roman" w:cs="Times New Roman"/>
          <w:sz w:val="28"/>
          <w:szCs w:val="28"/>
          <w:lang w:val="uk-UA"/>
        </w:rPr>
        <w:t xml:space="preserve"> </w:t>
      </w:r>
      <w:r w:rsidR="009B0B57" w:rsidRPr="00002CC9">
        <w:rPr>
          <w:rFonts w:ascii="Times New Roman" w:hAnsi="Times New Roman" w:cs="Times New Roman"/>
          <w:sz w:val="28"/>
          <w:szCs w:val="28"/>
          <w:lang w:val="en-US"/>
        </w:rPr>
        <w:t>A</w:t>
      </w:r>
      <w:r w:rsidR="008C58F5" w:rsidRPr="00002CC9">
        <w:rPr>
          <w:rFonts w:ascii="Times New Roman" w:hAnsi="Times New Roman" w:cs="Times New Roman"/>
          <w:sz w:val="28"/>
          <w:szCs w:val="28"/>
          <w:lang w:val="en-US"/>
        </w:rPr>
        <w:t xml:space="preserve">llusion as a text-making element in the novel </w:t>
      </w:r>
      <w:r w:rsidR="009B0B57" w:rsidRPr="00002CC9">
        <w:rPr>
          <w:rFonts w:ascii="Times New Roman" w:hAnsi="Times New Roman" w:cs="Times New Roman"/>
          <w:sz w:val="28"/>
          <w:szCs w:val="28"/>
          <w:lang w:val="en-US"/>
        </w:rPr>
        <w:t>“F</w:t>
      </w:r>
      <w:r w:rsidR="008C58F5" w:rsidRPr="00002CC9">
        <w:rPr>
          <w:rFonts w:ascii="Times New Roman" w:hAnsi="Times New Roman" w:cs="Times New Roman"/>
          <w:sz w:val="28"/>
          <w:szCs w:val="28"/>
          <w:lang w:val="en-US"/>
        </w:rPr>
        <w:t xml:space="preserve">AHRENHEIT 4510” by Ray Bradbury. </w:t>
      </w:r>
      <w:r w:rsidR="009B0B57" w:rsidRPr="00002CC9">
        <w:rPr>
          <w:rFonts w:ascii="Times New Roman" w:hAnsi="Times New Roman" w:cs="Times New Roman"/>
          <w:sz w:val="28"/>
          <w:szCs w:val="28"/>
          <w:lang w:val="en-US"/>
        </w:rPr>
        <w:t xml:space="preserve"> </w:t>
      </w:r>
      <w:r w:rsidR="009B0B57" w:rsidRPr="00002CC9">
        <w:rPr>
          <w:rFonts w:ascii="Times New Roman" w:hAnsi="Times New Roman" w:cs="Times New Roman"/>
          <w:i/>
          <w:sz w:val="28"/>
          <w:szCs w:val="28"/>
          <w:lang w:val="en-US"/>
        </w:rPr>
        <w:t>«</w:t>
      </w:r>
      <w:r w:rsidR="009B0B57" w:rsidRPr="00002CC9">
        <w:rPr>
          <w:rFonts w:ascii="Times New Roman" w:hAnsi="Times New Roman" w:cs="Times New Roman"/>
          <w:i/>
          <w:sz w:val="28"/>
          <w:szCs w:val="28"/>
        </w:rPr>
        <w:t>Молодий</w:t>
      </w:r>
      <w:r w:rsidR="00C81A2C" w:rsidRPr="00002CC9">
        <w:rPr>
          <w:rFonts w:ascii="Times New Roman" w:hAnsi="Times New Roman" w:cs="Times New Roman"/>
          <w:i/>
          <w:sz w:val="28"/>
          <w:szCs w:val="28"/>
          <w:lang w:val="uk-UA"/>
        </w:rPr>
        <w:t xml:space="preserve"> </w:t>
      </w:r>
      <w:r w:rsidR="009B0B57" w:rsidRPr="00002CC9">
        <w:rPr>
          <w:rFonts w:ascii="Times New Roman" w:hAnsi="Times New Roman" w:cs="Times New Roman"/>
          <w:i/>
          <w:sz w:val="28"/>
          <w:szCs w:val="28"/>
        </w:rPr>
        <w:t>вчений</w:t>
      </w:r>
      <w:r w:rsidR="009B0B57" w:rsidRPr="00002CC9">
        <w:rPr>
          <w:rFonts w:ascii="Times New Roman" w:hAnsi="Times New Roman" w:cs="Times New Roman"/>
          <w:sz w:val="28"/>
          <w:szCs w:val="28"/>
          <w:lang w:val="en-US"/>
        </w:rPr>
        <w:t>»</w:t>
      </w:r>
      <w:r w:rsidR="009B0B57" w:rsidRPr="00002CC9">
        <w:rPr>
          <w:rFonts w:ascii="Times New Roman" w:hAnsi="Times New Roman" w:cs="Times New Roman"/>
          <w:sz w:val="28"/>
          <w:szCs w:val="28"/>
          <w:lang w:val="uk-UA"/>
        </w:rPr>
        <w:t xml:space="preserve">.  </w:t>
      </w:r>
      <w:r w:rsidR="009B0B57" w:rsidRPr="00002CC9">
        <w:rPr>
          <w:rFonts w:ascii="Times New Roman" w:hAnsi="Times New Roman" w:cs="Times New Roman"/>
          <w:sz w:val="28"/>
          <w:szCs w:val="28"/>
          <w:lang w:val="en-US"/>
        </w:rPr>
        <w:t xml:space="preserve"> № 8 (23)</w:t>
      </w:r>
      <w:r w:rsidR="009B0B57" w:rsidRPr="00002CC9">
        <w:rPr>
          <w:rFonts w:ascii="Times New Roman" w:hAnsi="Times New Roman" w:cs="Times New Roman"/>
          <w:sz w:val="28"/>
          <w:szCs w:val="28"/>
          <w:lang w:val="uk-UA"/>
        </w:rPr>
        <w:t xml:space="preserve">. </w:t>
      </w:r>
      <w:r w:rsidR="009B0B57" w:rsidRPr="00002CC9">
        <w:rPr>
          <w:rFonts w:ascii="Times New Roman" w:hAnsi="Times New Roman" w:cs="Times New Roman"/>
          <w:sz w:val="28"/>
          <w:szCs w:val="28"/>
        </w:rPr>
        <w:t>Частина</w:t>
      </w:r>
      <w:r w:rsidR="009B0B57" w:rsidRPr="00002CC9">
        <w:rPr>
          <w:rFonts w:ascii="Times New Roman" w:hAnsi="Times New Roman" w:cs="Times New Roman"/>
          <w:sz w:val="28"/>
          <w:szCs w:val="28"/>
          <w:lang w:val="en-US"/>
        </w:rPr>
        <w:t xml:space="preserve"> 2</w:t>
      </w:r>
      <w:r w:rsidR="009B0B57" w:rsidRPr="00002CC9">
        <w:rPr>
          <w:rFonts w:ascii="Times New Roman" w:hAnsi="Times New Roman" w:cs="Times New Roman"/>
          <w:sz w:val="28"/>
          <w:szCs w:val="28"/>
          <w:lang w:val="uk-UA"/>
        </w:rPr>
        <w:t xml:space="preserve">. </w:t>
      </w:r>
      <w:r w:rsidR="009B0B57" w:rsidRPr="00002CC9">
        <w:rPr>
          <w:rFonts w:ascii="Times New Roman" w:hAnsi="Times New Roman" w:cs="Times New Roman"/>
          <w:sz w:val="28"/>
          <w:szCs w:val="28"/>
          <w:lang w:val="en-US"/>
        </w:rPr>
        <w:t>2015.</w:t>
      </w:r>
      <w:r w:rsidR="009B0B57" w:rsidRPr="00002CC9">
        <w:rPr>
          <w:rFonts w:ascii="Times New Roman" w:hAnsi="Times New Roman" w:cs="Times New Roman"/>
          <w:sz w:val="28"/>
          <w:szCs w:val="28"/>
          <w:lang w:val="uk-UA"/>
        </w:rPr>
        <w:t xml:space="preserve"> С. 91–96.</w:t>
      </w:r>
    </w:p>
    <w:p w:rsidR="009B0B57" w:rsidRPr="00002CC9" w:rsidRDefault="00064DFC" w:rsidP="006755E1">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sz w:val="28"/>
          <w:szCs w:val="28"/>
          <w:shd w:val="clear" w:color="auto" w:fill="FFFFFF"/>
          <w:lang w:val="uk-UA"/>
        </w:rPr>
        <w:t>4</w:t>
      </w:r>
      <w:r w:rsidRPr="00002CC9">
        <w:rPr>
          <w:rFonts w:ascii="Times New Roman" w:hAnsi="Times New Roman" w:cs="Times New Roman"/>
          <w:sz w:val="28"/>
          <w:szCs w:val="28"/>
          <w:shd w:val="clear" w:color="auto" w:fill="FFFFFF"/>
          <w:lang w:val="en-US"/>
        </w:rPr>
        <w:t>8</w:t>
      </w:r>
      <w:r w:rsidR="00FD1193" w:rsidRPr="00002CC9">
        <w:rPr>
          <w:rFonts w:ascii="Times New Roman" w:hAnsi="Times New Roman" w:cs="Times New Roman"/>
          <w:sz w:val="28"/>
          <w:szCs w:val="28"/>
          <w:shd w:val="clear" w:color="auto" w:fill="FFFFFF"/>
          <w:lang w:val="uk-UA"/>
        </w:rPr>
        <w:t xml:space="preserve">. </w:t>
      </w:r>
      <w:r w:rsidR="009B0B57" w:rsidRPr="00002CC9">
        <w:rPr>
          <w:rFonts w:ascii="Times New Roman" w:hAnsi="Times New Roman" w:cs="Times New Roman"/>
          <w:sz w:val="28"/>
          <w:szCs w:val="28"/>
          <w:shd w:val="clear" w:color="auto" w:fill="FFFFFF"/>
          <w:lang w:val="en-US"/>
        </w:rPr>
        <w:t>Cushman S. Princeton Encyclopedia of Poetry and Poetics. Princeton, New Jersey: Princeton University Press, 2012. 1440 p.</w:t>
      </w:r>
      <w:r w:rsidR="008C58F5" w:rsidRPr="00002CC9">
        <w:rPr>
          <w:rFonts w:ascii="Times New Roman" w:hAnsi="Times New Roman" w:cs="Times New Roman"/>
          <w:sz w:val="28"/>
          <w:szCs w:val="28"/>
          <w:shd w:val="clear" w:color="auto" w:fill="FFFFFF"/>
          <w:lang w:val="uk-UA"/>
        </w:rPr>
        <w:t xml:space="preserve"> </w:t>
      </w:r>
    </w:p>
    <w:p w:rsidR="009B0B57" w:rsidRPr="00002CC9" w:rsidRDefault="00064DFC" w:rsidP="006755E1">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sz w:val="28"/>
          <w:szCs w:val="28"/>
          <w:lang w:val="en-US"/>
        </w:rPr>
        <w:t>49</w:t>
      </w:r>
      <w:r w:rsidR="00FD1193" w:rsidRPr="00002CC9">
        <w:rPr>
          <w:rFonts w:ascii="Times New Roman" w:hAnsi="Times New Roman" w:cs="Times New Roman"/>
          <w:sz w:val="28"/>
          <w:szCs w:val="28"/>
          <w:lang w:val="uk-UA"/>
        </w:rPr>
        <w:t xml:space="preserve">. </w:t>
      </w:r>
      <w:r w:rsidR="009B0B57" w:rsidRPr="00002CC9">
        <w:rPr>
          <w:rFonts w:ascii="Times New Roman" w:hAnsi="Times New Roman" w:cs="Times New Roman"/>
          <w:sz w:val="28"/>
          <w:szCs w:val="28"/>
          <w:lang w:val="en-US"/>
        </w:rPr>
        <w:t xml:space="preserve">Fairy tales allusions. </w:t>
      </w:r>
      <w:r w:rsidR="00D37614" w:rsidRPr="00002CC9">
        <w:rPr>
          <w:rFonts w:ascii="Times New Roman" w:hAnsi="Times New Roman" w:cs="Times New Roman"/>
          <w:sz w:val="28"/>
          <w:szCs w:val="28"/>
          <w:lang w:val="en-US"/>
        </w:rPr>
        <w:t>URL:</w:t>
      </w:r>
      <w:r w:rsidR="00D37614" w:rsidRPr="00002CC9">
        <w:rPr>
          <w:rFonts w:ascii="Tahoma" w:hAnsi="Tahoma" w:cs="Tahoma"/>
          <w:lang w:val="uk-UA"/>
        </w:rPr>
        <w:t xml:space="preserve"> </w:t>
      </w:r>
      <w:hyperlink r:id="rId39" w:history="1">
        <w:r w:rsidR="009B0B57" w:rsidRPr="00002CC9">
          <w:rPr>
            <w:rStyle w:val="a5"/>
            <w:rFonts w:ascii="Times New Roman" w:hAnsi="Times New Roman" w:cs="Times New Roman"/>
            <w:color w:val="auto"/>
            <w:sz w:val="28"/>
            <w:szCs w:val="28"/>
            <w:u w:val="none"/>
            <w:lang w:val="en-US"/>
          </w:rPr>
          <w:t>https</w:t>
        </w:r>
        <w:r w:rsidR="009B0B57" w:rsidRPr="00002CC9">
          <w:rPr>
            <w:rStyle w:val="a5"/>
            <w:rFonts w:ascii="Times New Roman" w:hAnsi="Times New Roman" w:cs="Times New Roman"/>
            <w:color w:val="auto"/>
            <w:sz w:val="28"/>
            <w:szCs w:val="28"/>
            <w:u w:val="none"/>
            <w:lang w:val="uk-UA"/>
          </w:rPr>
          <w:t>://</w:t>
        </w:r>
        <w:r w:rsidR="009B0B57" w:rsidRPr="00002CC9">
          <w:rPr>
            <w:rStyle w:val="a5"/>
            <w:rFonts w:ascii="Times New Roman" w:hAnsi="Times New Roman" w:cs="Times New Roman"/>
            <w:color w:val="auto"/>
            <w:sz w:val="28"/>
            <w:szCs w:val="28"/>
            <w:u w:val="none"/>
            <w:lang w:val="en-US"/>
          </w:rPr>
          <w:t>www</w:t>
        </w:r>
        <w:r w:rsidR="009B0B57" w:rsidRPr="00002CC9">
          <w:rPr>
            <w:rStyle w:val="a5"/>
            <w:rFonts w:ascii="Times New Roman" w:hAnsi="Times New Roman" w:cs="Times New Roman"/>
            <w:color w:val="auto"/>
            <w:sz w:val="28"/>
            <w:szCs w:val="28"/>
            <w:u w:val="none"/>
            <w:lang w:val="uk-UA"/>
          </w:rPr>
          <w:t>.</w:t>
        </w:r>
        <w:r w:rsidR="009B0B57" w:rsidRPr="00002CC9">
          <w:rPr>
            <w:rStyle w:val="a5"/>
            <w:rFonts w:ascii="Times New Roman" w:hAnsi="Times New Roman" w:cs="Times New Roman"/>
            <w:color w:val="auto"/>
            <w:sz w:val="28"/>
            <w:szCs w:val="28"/>
            <w:u w:val="none"/>
            <w:lang w:val="en-US"/>
          </w:rPr>
          <w:t>smekenseducation</w:t>
        </w:r>
        <w:r w:rsidR="009B0B57" w:rsidRPr="00002CC9">
          <w:rPr>
            <w:rStyle w:val="a5"/>
            <w:rFonts w:ascii="Times New Roman" w:hAnsi="Times New Roman" w:cs="Times New Roman"/>
            <w:color w:val="auto"/>
            <w:sz w:val="28"/>
            <w:szCs w:val="28"/>
            <w:u w:val="none"/>
            <w:lang w:val="uk-UA"/>
          </w:rPr>
          <w:t>.</w:t>
        </w:r>
        <w:r w:rsidR="009B0B57" w:rsidRPr="00002CC9">
          <w:rPr>
            <w:rStyle w:val="a5"/>
            <w:rFonts w:ascii="Times New Roman" w:hAnsi="Times New Roman" w:cs="Times New Roman"/>
            <w:color w:val="auto"/>
            <w:sz w:val="28"/>
            <w:szCs w:val="28"/>
            <w:u w:val="none"/>
            <w:lang w:val="en-US"/>
          </w:rPr>
          <w:t>com</w:t>
        </w:r>
        <w:r w:rsidR="009B0B57" w:rsidRPr="00002CC9">
          <w:rPr>
            <w:rStyle w:val="a5"/>
            <w:rFonts w:ascii="Times New Roman" w:hAnsi="Times New Roman" w:cs="Times New Roman"/>
            <w:color w:val="auto"/>
            <w:sz w:val="28"/>
            <w:szCs w:val="28"/>
            <w:u w:val="none"/>
            <w:lang w:val="uk-UA"/>
          </w:rPr>
          <w:t>/</w:t>
        </w:r>
        <w:r w:rsidR="009B0B57" w:rsidRPr="00002CC9">
          <w:rPr>
            <w:rStyle w:val="a5"/>
            <w:rFonts w:ascii="Times New Roman" w:hAnsi="Times New Roman" w:cs="Times New Roman"/>
            <w:color w:val="auto"/>
            <w:sz w:val="28"/>
            <w:szCs w:val="28"/>
            <w:u w:val="none"/>
            <w:lang w:val="en-US"/>
          </w:rPr>
          <w:t>wp</w:t>
        </w:r>
        <w:r w:rsidR="009B0B57" w:rsidRPr="00002CC9">
          <w:rPr>
            <w:rStyle w:val="a5"/>
            <w:rFonts w:ascii="Times New Roman" w:hAnsi="Times New Roman" w:cs="Times New Roman"/>
            <w:color w:val="auto"/>
            <w:sz w:val="28"/>
            <w:szCs w:val="28"/>
            <w:u w:val="none"/>
            <w:lang w:val="uk-UA"/>
          </w:rPr>
          <w:t>-</w:t>
        </w:r>
        <w:r w:rsidR="009B0B57" w:rsidRPr="00002CC9">
          <w:rPr>
            <w:rStyle w:val="a5"/>
            <w:rFonts w:ascii="Times New Roman" w:hAnsi="Times New Roman" w:cs="Times New Roman"/>
            <w:color w:val="auto"/>
            <w:sz w:val="28"/>
            <w:szCs w:val="28"/>
            <w:u w:val="none"/>
            <w:lang w:val="en-US"/>
          </w:rPr>
          <w:t>content</w:t>
        </w:r>
        <w:r w:rsidR="009B0B57" w:rsidRPr="00002CC9">
          <w:rPr>
            <w:rStyle w:val="a5"/>
            <w:rFonts w:ascii="Times New Roman" w:hAnsi="Times New Roman" w:cs="Times New Roman"/>
            <w:color w:val="auto"/>
            <w:sz w:val="28"/>
            <w:szCs w:val="28"/>
            <w:u w:val="none"/>
            <w:lang w:val="uk-UA"/>
          </w:rPr>
          <w:t>/</w:t>
        </w:r>
        <w:r w:rsidR="009B0B57" w:rsidRPr="00002CC9">
          <w:rPr>
            <w:rStyle w:val="a5"/>
            <w:rFonts w:ascii="Times New Roman" w:hAnsi="Times New Roman" w:cs="Times New Roman"/>
            <w:color w:val="auto"/>
            <w:sz w:val="28"/>
            <w:szCs w:val="28"/>
            <w:u w:val="none"/>
            <w:lang w:val="en-US"/>
          </w:rPr>
          <w:t>uploads</w:t>
        </w:r>
        <w:r w:rsidR="009B0B57" w:rsidRPr="00002CC9">
          <w:rPr>
            <w:rStyle w:val="a5"/>
            <w:rFonts w:ascii="Times New Roman" w:hAnsi="Times New Roman" w:cs="Times New Roman"/>
            <w:color w:val="auto"/>
            <w:sz w:val="28"/>
            <w:szCs w:val="28"/>
            <w:u w:val="none"/>
            <w:lang w:val="uk-UA"/>
          </w:rPr>
          <w:t>/</w:t>
        </w:r>
        <w:r w:rsidR="009B0B57" w:rsidRPr="00002CC9">
          <w:rPr>
            <w:rStyle w:val="a5"/>
            <w:rFonts w:ascii="Times New Roman" w:hAnsi="Times New Roman" w:cs="Times New Roman"/>
            <w:color w:val="auto"/>
            <w:sz w:val="28"/>
            <w:szCs w:val="28"/>
            <w:u w:val="none"/>
            <w:lang w:val="en-US"/>
          </w:rPr>
          <w:t>bsk</w:t>
        </w:r>
        <w:r w:rsidR="009B0B57" w:rsidRPr="00002CC9">
          <w:rPr>
            <w:rStyle w:val="a5"/>
            <w:rFonts w:ascii="Times New Roman" w:hAnsi="Times New Roman" w:cs="Times New Roman"/>
            <w:color w:val="auto"/>
            <w:sz w:val="28"/>
            <w:szCs w:val="28"/>
            <w:u w:val="none"/>
            <w:lang w:val="uk-UA"/>
          </w:rPr>
          <w:t>-</w:t>
        </w:r>
        <w:r w:rsidR="009B0B57" w:rsidRPr="00002CC9">
          <w:rPr>
            <w:rStyle w:val="a5"/>
            <w:rFonts w:ascii="Times New Roman" w:hAnsi="Times New Roman" w:cs="Times New Roman"/>
            <w:color w:val="auto"/>
            <w:sz w:val="28"/>
            <w:szCs w:val="28"/>
            <w:u w:val="none"/>
            <w:lang w:val="en-US"/>
          </w:rPr>
          <w:t>pdf</w:t>
        </w:r>
        <w:r w:rsidR="009B0B57" w:rsidRPr="00002CC9">
          <w:rPr>
            <w:rStyle w:val="a5"/>
            <w:rFonts w:ascii="Times New Roman" w:hAnsi="Times New Roman" w:cs="Times New Roman"/>
            <w:color w:val="auto"/>
            <w:sz w:val="28"/>
            <w:szCs w:val="28"/>
            <w:u w:val="none"/>
            <w:lang w:val="uk-UA"/>
          </w:rPr>
          <w:t>-</w:t>
        </w:r>
        <w:r w:rsidR="009B0B57" w:rsidRPr="00002CC9">
          <w:rPr>
            <w:rStyle w:val="a5"/>
            <w:rFonts w:ascii="Times New Roman" w:hAnsi="Times New Roman" w:cs="Times New Roman"/>
            <w:color w:val="auto"/>
            <w:sz w:val="28"/>
            <w:szCs w:val="28"/>
            <w:u w:val="none"/>
            <w:lang w:val="en-US"/>
          </w:rPr>
          <w:t>manager</w:t>
        </w:r>
        <w:r w:rsidR="009B0B57" w:rsidRPr="00002CC9">
          <w:rPr>
            <w:rStyle w:val="a5"/>
            <w:rFonts w:ascii="Times New Roman" w:hAnsi="Times New Roman" w:cs="Times New Roman"/>
            <w:color w:val="auto"/>
            <w:sz w:val="28"/>
            <w:szCs w:val="28"/>
            <w:u w:val="none"/>
            <w:lang w:val="uk-UA"/>
          </w:rPr>
          <w:t>/2020/06/</w:t>
        </w:r>
        <w:r w:rsidR="009B0B57" w:rsidRPr="00002CC9">
          <w:rPr>
            <w:rStyle w:val="a5"/>
            <w:rFonts w:ascii="Times New Roman" w:hAnsi="Times New Roman" w:cs="Times New Roman"/>
            <w:color w:val="auto"/>
            <w:sz w:val="28"/>
            <w:szCs w:val="28"/>
            <w:u w:val="none"/>
            <w:lang w:val="en-US"/>
          </w:rPr>
          <w:t>Fairy</w:t>
        </w:r>
        <w:r w:rsidR="009B0B57" w:rsidRPr="00002CC9">
          <w:rPr>
            <w:rStyle w:val="a5"/>
            <w:rFonts w:ascii="Times New Roman" w:hAnsi="Times New Roman" w:cs="Times New Roman"/>
            <w:color w:val="auto"/>
            <w:sz w:val="28"/>
            <w:szCs w:val="28"/>
            <w:u w:val="none"/>
            <w:lang w:val="uk-UA"/>
          </w:rPr>
          <w:t>_</w:t>
        </w:r>
        <w:r w:rsidR="009B0B57" w:rsidRPr="00002CC9">
          <w:rPr>
            <w:rStyle w:val="a5"/>
            <w:rFonts w:ascii="Times New Roman" w:hAnsi="Times New Roman" w:cs="Times New Roman"/>
            <w:color w:val="auto"/>
            <w:sz w:val="28"/>
            <w:szCs w:val="28"/>
            <w:u w:val="none"/>
            <w:lang w:val="en-US"/>
          </w:rPr>
          <w:t>Tale</w:t>
        </w:r>
        <w:r w:rsidR="009B0B57" w:rsidRPr="00002CC9">
          <w:rPr>
            <w:rStyle w:val="a5"/>
            <w:rFonts w:ascii="Times New Roman" w:hAnsi="Times New Roman" w:cs="Times New Roman"/>
            <w:color w:val="auto"/>
            <w:sz w:val="28"/>
            <w:szCs w:val="28"/>
            <w:u w:val="none"/>
            <w:lang w:val="uk-UA"/>
          </w:rPr>
          <w:t>_</w:t>
        </w:r>
        <w:r w:rsidR="009B0B57" w:rsidRPr="00002CC9">
          <w:rPr>
            <w:rStyle w:val="a5"/>
            <w:rFonts w:ascii="Times New Roman" w:hAnsi="Times New Roman" w:cs="Times New Roman"/>
            <w:color w:val="auto"/>
            <w:sz w:val="28"/>
            <w:szCs w:val="28"/>
            <w:u w:val="none"/>
            <w:lang w:val="en-US"/>
          </w:rPr>
          <w:t>Allusions</w:t>
        </w:r>
        <w:r w:rsidR="009B0B57" w:rsidRPr="00002CC9">
          <w:rPr>
            <w:rStyle w:val="a5"/>
            <w:rFonts w:ascii="Times New Roman" w:hAnsi="Times New Roman" w:cs="Times New Roman"/>
            <w:color w:val="auto"/>
            <w:sz w:val="28"/>
            <w:szCs w:val="28"/>
            <w:u w:val="none"/>
            <w:lang w:val="uk-UA"/>
          </w:rPr>
          <w:t>.</w:t>
        </w:r>
        <w:r w:rsidR="009B0B57" w:rsidRPr="00002CC9">
          <w:rPr>
            <w:rStyle w:val="a5"/>
            <w:rFonts w:ascii="Times New Roman" w:hAnsi="Times New Roman" w:cs="Times New Roman"/>
            <w:color w:val="auto"/>
            <w:sz w:val="28"/>
            <w:szCs w:val="28"/>
            <w:u w:val="none"/>
            <w:lang w:val="en-US"/>
          </w:rPr>
          <w:t>pdf</w:t>
        </w:r>
      </w:hyperlink>
      <w:r w:rsidR="002F7488" w:rsidRPr="00002CC9">
        <w:rPr>
          <w:lang w:val="uk-UA"/>
        </w:rPr>
        <w:t xml:space="preserve"> </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rPr>
        <w:t>дата</w:t>
      </w:r>
      <w:r w:rsidR="002F7488" w:rsidRPr="00002CC9">
        <w:rPr>
          <w:rFonts w:ascii="Times New Roman" w:hAnsi="Times New Roman" w:cs="Times New Roman"/>
          <w:sz w:val="28"/>
          <w:szCs w:val="28"/>
          <w:lang w:val="en-US"/>
        </w:rPr>
        <w:t xml:space="preserve"> </w:t>
      </w:r>
      <w:r w:rsidR="002F7488" w:rsidRPr="00002CC9">
        <w:rPr>
          <w:rFonts w:ascii="Times New Roman" w:hAnsi="Times New Roman" w:cs="Times New Roman"/>
          <w:sz w:val="28"/>
          <w:szCs w:val="28"/>
          <w:lang w:val="uk-UA"/>
        </w:rPr>
        <w:t xml:space="preserve">звернення: </w:t>
      </w:r>
      <w:r w:rsidR="002F7488" w:rsidRPr="00002CC9">
        <w:rPr>
          <w:rFonts w:ascii="Times New Roman" w:hAnsi="Times New Roman" w:cs="Times New Roman"/>
          <w:sz w:val="28"/>
          <w:szCs w:val="28"/>
          <w:lang w:val="en-US"/>
        </w:rPr>
        <w:t>1</w:t>
      </w:r>
      <w:r w:rsidR="00D34B7B" w:rsidRPr="00002CC9">
        <w:rPr>
          <w:rFonts w:ascii="Times New Roman" w:hAnsi="Times New Roman" w:cs="Times New Roman"/>
          <w:sz w:val="28"/>
          <w:szCs w:val="28"/>
          <w:lang w:val="en-US"/>
        </w:rPr>
        <w:t>7</w:t>
      </w:r>
      <w:r w:rsidR="002F7488" w:rsidRPr="00002CC9">
        <w:rPr>
          <w:rFonts w:ascii="Times New Roman" w:hAnsi="Times New Roman" w:cs="Times New Roman"/>
          <w:sz w:val="28"/>
          <w:szCs w:val="28"/>
          <w:lang w:val="en-US"/>
        </w:rPr>
        <w:t>.1</w:t>
      </w:r>
      <w:r w:rsidR="002F7488" w:rsidRPr="00002CC9">
        <w:rPr>
          <w:rFonts w:ascii="Times New Roman" w:hAnsi="Times New Roman" w:cs="Times New Roman"/>
          <w:sz w:val="28"/>
          <w:szCs w:val="28"/>
          <w:lang w:val="uk-UA"/>
        </w:rPr>
        <w:t>0</w:t>
      </w:r>
      <w:r w:rsidR="002F7488" w:rsidRPr="00002CC9">
        <w:rPr>
          <w:rFonts w:ascii="Times New Roman" w:hAnsi="Times New Roman" w:cs="Times New Roman"/>
          <w:sz w:val="28"/>
          <w:szCs w:val="28"/>
          <w:lang w:val="en-US"/>
        </w:rPr>
        <w:t>.20</w:t>
      </w:r>
      <w:r w:rsidR="002F7488" w:rsidRPr="00002CC9">
        <w:rPr>
          <w:rFonts w:ascii="Times New Roman" w:hAnsi="Times New Roman" w:cs="Times New Roman"/>
          <w:sz w:val="28"/>
          <w:szCs w:val="28"/>
          <w:lang w:val="uk-UA"/>
        </w:rPr>
        <w:t>20</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lang w:val="uk-UA"/>
        </w:rPr>
        <w:t>.</w:t>
      </w:r>
    </w:p>
    <w:p w:rsidR="009B0B57" w:rsidRPr="00002CC9" w:rsidRDefault="00064DFC" w:rsidP="006755E1">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bCs/>
          <w:sz w:val="28"/>
          <w:szCs w:val="28"/>
          <w:shd w:val="clear" w:color="auto" w:fill="FFFFFF"/>
          <w:lang w:val="uk-UA"/>
        </w:rPr>
        <w:t>5</w:t>
      </w:r>
      <w:r w:rsidRPr="00002CC9">
        <w:rPr>
          <w:rFonts w:ascii="Times New Roman" w:hAnsi="Times New Roman" w:cs="Times New Roman"/>
          <w:bCs/>
          <w:sz w:val="28"/>
          <w:szCs w:val="28"/>
          <w:shd w:val="clear" w:color="auto" w:fill="FFFFFF"/>
          <w:lang w:val="en-US"/>
        </w:rPr>
        <w:t>0</w:t>
      </w:r>
      <w:r w:rsidR="00FD1193" w:rsidRPr="00002CC9">
        <w:rPr>
          <w:rFonts w:ascii="Times New Roman" w:hAnsi="Times New Roman" w:cs="Times New Roman"/>
          <w:bCs/>
          <w:sz w:val="28"/>
          <w:szCs w:val="28"/>
          <w:shd w:val="clear" w:color="auto" w:fill="FFFFFF"/>
          <w:lang w:val="uk-UA"/>
        </w:rPr>
        <w:t xml:space="preserve">. </w:t>
      </w:r>
      <w:r w:rsidR="009B0B57" w:rsidRPr="00002CC9">
        <w:rPr>
          <w:rFonts w:ascii="Times New Roman" w:hAnsi="Times New Roman" w:cs="Times New Roman"/>
          <w:bCs/>
          <w:sz w:val="28"/>
          <w:szCs w:val="28"/>
          <w:shd w:val="clear" w:color="auto" w:fill="FFFFFF"/>
          <w:lang w:val="en-US"/>
        </w:rPr>
        <w:t xml:space="preserve">Ferrier M. </w:t>
      </w:r>
      <w:r w:rsidR="008C58F5" w:rsidRPr="00002CC9">
        <w:rPr>
          <w:rFonts w:ascii="Times New Roman" w:hAnsi="Times New Roman" w:cs="Times New Roman"/>
          <w:sz w:val="28"/>
          <w:szCs w:val="28"/>
          <w:lang w:val="en-US"/>
        </w:rPr>
        <w:t>Margaret Thatcher i</w:t>
      </w:r>
      <w:r w:rsidR="009B0B57" w:rsidRPr="00002CC9">
        <w:rPr>
          <w:rFonts w:ascii="Times New Roman" w:hAnsi="Times New Roman" w:cs="Times New Roman"/>
          <w:sz w:val="28"/>
          <w:szCs w:val="28"/>
          <w:lang w:val="en-US"/>
        </w:rPr>
        <w:t>n Her Own Words: Her Most Memorable Quotes And Speeches</w:t>
      </w:r>
      <w:r w:rsidR="009B0B57" w:rsidRPr="00002CC9">
        <w:rPr>
          <w:rFonts w:ascii="Times New Roman" w:hAnsi="Times New Roman" w:cs="Times New Roman"/>
          <w:bCs/>
          <w:sz w:val="28"/>
          <w:szCs w:val="28"/>
          <w:shd w:val="clear" w:color="auto" w:fill="FFFFFF"/>
          <w:lang w:val="uk-UA"/>
        </w:rPr>
        <w:t xml:space="preserve">. </w:t>
      </w:r>
      <w:r w:rsidR="00D37614" w:rsidRPr="00002CC9">
        <w:rPr>
          <w:rFonts w:ascii="Times New Roman" w:hAnsi="Times New Roman" w:cs="Times New Roman"/>
          <w:sz w:val="28"/>
          <w:szCs w:val="28"/>
          <w:lang w:val="en-US"/>
        </w:rPr>
        <w:t>URL</w:t>
      </w:r>
      <w:r w:rsidR="00D37614" w:rsidRPr="00002CC9">
        <w:rPr>
          <w:rFonts w:ascii="Times New Roman" w:hAnsi="Times New Roman" w:cs="Times New Roman"/>
          <w:sz w:val="28"/>
          <w:szCs w:val="28"/>
        </w:rPr>
        <w:t>:</w:t>
      </w:r>
      <w:r w:rsidR="00D37614" w:rsidRPr="00002CC9">
        <w:rPr>
          <w:rFonts w:ascii="Tahoma" w:hAnsi="Tahoma" w:cs="Tahoma"/>
          <w:lang w:val="uk-UA"/>
        </w:rPr>
        <w:t xml:space="preserve"> </w:t>
      </w:r>
      <w:hyperlink r:id="rId40" w:history="1">
        <w:r w:rsidR="002F7488" w:rsidRPr="00002CC9">
          <w:rPr>
            <w:rStyle w:val="a5"/>
            <w:rFonts w:ascii="Times New Roman" w:hAnsi="Times New Roman" w:cs="Times New Roman"/>
            <w:bCs/>
            <w:color w:val="auto"/>
            <w:sz w:val="28"/>
            <w:szCs w:val="28"/>
            <w:u w:val="none"/>
            <w:shd w:val="clear" w:color="auto" w:fill="FFFFFF"/>
            <w:lang w:val="uk-UA"/>
          </w:rPr>
          <w:t>https://graziadaily.co.uk/fashion/shopping/margaret-thatcher-words-memorable-quotes-speeches/</w:t>
        </w:r>
      </w:hyperlink>
      <w:r w:rsidR="002F7488" w:rsidRPr="00002CC9">
        <w:rPr>
          <w:rFonts w:ascii="Times New Roman" w:hAnsi="Times New Roman" w:cs="Times New Roman"/>
          <w:bCs/>
          <w:sz w:val="28"/>
          <w:szCs w:val="28"/>
          <w:shd w:val="clear" w:color="auto" w:fill="FFFFFF"/>
          <w:lang w:val="uk-UA"/>
        </w:rPr>
        <w:t xml:space="preserve"> </w:t>
      </w:r>
      <w:r w:rsidR="002F7488" w:rsidRPr="00002CC9">
        <w:rPr>
          <w:rFonts w:ascii="Times New Roman" w:hAnsi="Times New Roman" w:cs="Times New Roman"/>
          <w:sz w:val="28"/>
          <w:szCs w:val="28"/>
        </w:rPr>
        <w:t xml:space="preserve">(дата </w:t>
      </w:r>
      <w:r w:rsidR="002F7488" w:rsidRPr="00002CC9">
        <w:rPr>
          <w:rFonts w:ascii="Times New Roman" w:hAnsi="Times New Roman" w:cs="Times New Roman"/>
          <w:sz w:val="28"/>
          <w:szCs w:val="28"/>
          <w:lang w:val="uk-UA"/>
        </w:rPr>
        <w:t xml:space="preserve">звернення: </w:t>
      </w:r>
      <w:r w:rsidR="00D34B7B" w:rsidRPr="00002CC9">
        <w:rPr>
          <w:rFonts w:ascii="Times New Roman" w:hAnsi="Times New Roman" w:cs="Times New Roman"/>
          <w:sz w:val="28"/>
          <w:szCs w:val="28"/>
        </w:rPr>
        <w:t>12</w:t>
      </w:r>
      <w:r w:rsidR="002F7488" w:rsidRPr="00002CC9">
        <w:rPr>
          <w:rFonts w:ascii="Times New Roman" w:hAnsi="Times New Roman" w:cs="Times New Roman"/>
          <w:sz w:val="28"/>
          <w:szCs w:val="28"/>
        </w:rPr>
        <w:t>.1</w:t>
      </w:r>
      <w:r w:rsidR="002F7488" w:rsidRPr="00002CC9">
        <w:rPr>
          <w:rFonts w:ascii="Times New Roman" w:hAnsi="Times New Roman" w:cs="Times New Roman"/>
          <w:sz w:val="28"/>
          <w:szCs w:val="28"/>
          <w:lang w:val="uk-UA"/>
        </w:rPr>
        <w:t>0</w:t>
      </w:r>
      <w:r w:rsidR="002F7488" w:rsidRPr="00002CC9">
        <w:rPr>
          <w:rFonts w:ascii="Times New Roman" w:hAnsi="Times New Roman" w:cs="Times New Roman"/>
          <w:sz w:val="28"/>
          <w:szCs w:val="28"/>
        </w:rPr>
        <w:t>.20</w:t>
      </w:r>
      <w:r w:rsidR="002F7488" w:rsidRPr="00002CC9">
        <w:rPr>
          <w:rFonts w:ascii="Times New Roman" w:hAnsi="Times New Roman" w:cs="Times New Roman"/>
          <w:sz w:val="28"/>
          <w:szCs w:val="28"/>
          <w:lang w:val="uk-UA"/>
        </w:rPr>
        <w:t>20</w:t>
      </w:r>
      <w:r w:rsidR="002F7488" w:rsidRPr="00002CC9">
        <w:rPr>
          <w:rFonts w:ascii="Times New Roman" w:hAnsi="Times New Roman" w:cs="Times New Roman"/>
          <w:sz w:val="28"/>
          <w:szCs w:val="28"/>
        </w:rPr>
        <w:t>)</w:t>
      </w:r>
      <w:r w:rsidR="002F7488" w:rsidRPr="00002CC9">
        <w:rPr>
          <w:rFonts w:ascii="Times New Roman" w:hAnsi="Times New Roman" w:cs="Times New Roman"/>
          <w:sz w:val="28"/>
          <w:szCs w:val="28"/>
          <w:lang w:val="uk-UA"/>
        </w:rPr>
        <w:t>.</w:t>
      </w:r>
    </w:p>
    <w:p w:rsidR="00002CC9" w:rsidRDefault="00064DFC" w:rsidP="006755E1">
      <w:pPr>
        <w:pStyle w:val="a4"/>
        <w:shd w:val="clear" w:color="auto" w:fill="FFFFFF"/>
        <w:spacing w:after="0" w:line="360" w:lineRule="auto"/>
        <w:ind w:left="0"/>
        <w:jc w:val="both"/>
        <w:rPr>
          <w:rFonts w:ascii="Times New Roman" w:hAnsi="Times New Roman" w:cs="Times New Roman"/>
          <w:sz w:val="28"/>
          <w:szCs w:val="28"/>
          <w:lang w:val="uk-UA"/>
        </w:rPr>
      </w:pPr>
      <w:r w:rsidRPr="00002CC9">
        <w:rPr>
          <w:rFonts w:ascii="Times New Roman" w:hAnsi="Times New Roman" w:cs="Times New Roman"/>
          <w:sz w:val="28"/>
          <w:szCs w:val="28"/>
          <w:lang w:val="uk-UA"/>
        </w:rPr>
        <w:t>5</w:t>
      </w:r>
      <w:r w:rsidRPr="00002CC9">
        <w:rPr>
          <w:rFonts w:ascii="Times New Roman" w:hAnsi="Times New Roman" w:cs="Times New Roman"/>
          <w:sz w:val="28"/>
          <w:szCs w:val="28"/>
          <w:lang w:val="en-US"/>
        </w:rPr>
        <w:t>1</w:t>
      </w:r>
      <w:r w:rsidR="00FD1193" w:rsidRPr="00002CC9">
        <w:rPr>
          <w:rFonts w:ascii="Times New Roman" w:hAnsi="Times New Roman" w:cs="Times New Roman"/>
          <w:sz w:val="28"/>
          <w:szCs w:val="28"/>
          <w:lang w:val="uk-UA"/>
        </w:rPr>
        <w:t xml:space="preserve">. </w:t>
      </w:r>
      <w:r w:rsidR="009B0B57" w:rsidRPr="00002CC9">
        <w:rPr>
          <w:rFonts w:ascii="Times New Roman" w:hAnsi="Times New Roman" w:cs="Times New Roman"/>
          <w:sz w:val="28"/>
          <w:szCs w:val="28"/>
          <w:lang w:val="en-US"/>
        </w:rPr>
        <w:t>Fitzgerald F. S. Selected Short Stori</w:t>
      </w:r>
      <w:r w:rsidR="00721B9A">
        <w:rPr>
          <w:rFonts w:ascii="Times New Roman" w:hAnsi="Times New Roman" w:cs="Times New Roman"/>
          <w:sz w:val="28"/>
          <w:szCs w:val="28"/>
          <w:lang w:val="en-US"/>
        </w:rPr>
        <w:t>es. M.: Progress. Publishers</w:t>
      </w:r>
      <w:r w:rsidR="009B0B57" w:rsidRPr="00002CC9">
        <w:rPr>
          <w:rFonts w:ascii="Times New Roman" w:hAnsi="Times New Roman" w:cs="Times New Roman"/>
          <w:sz w:val="28"/>
          <w:szCs w:val="28"/>
          <w:lang w:val="en-US"/>
        </w:rPr>
        <w:t>, 1979. 275 p.</w:t>
      </w:r>
      <w:r w:rsidR="009B0B57" w:rsidRPr="00002CC9">
        <w:rPr>
          <w:rFonts w:ascii="Times New Roman" w:hAnsi="Times New Roman" w:cs="Times New Roman"/>
          <w:sz w:val="28"/>
          <w:szCs w:val="28"/>
          <w:lang w:val="uk-UA"/>
        </w:rPr>
        <w:t xml:space="preserve"> </w:t>
      </w:r>
    </w:p>
    <w:p w:rsidR="009B0B57" w:rsidRPr="00002CC9" w:rsidRDefault="00064DFC" w:rsidP="006755E1">
      <w:pPr>
        <w:pStyle w:val="a4"/>
        <w:shd w:val="clear" w:color="auto" w:fill="FFFFFF"/>
        <w:spacing w:after="0" w:line="360" w:lineRule="auto"/>
        <w:ind w:left="0"/>
        <w:jc w:val="both"/>
        <w:rPr>
          <w:rFonts w:ascii="Times New Roman" w:hAnsi="Times New Roman" w:cs="Times New Roman"/>
          <w:sz w:val="28"/>
          <w:szCs w:val="28"/>
          <w:lang w:val="uk-UA"/>
        </w:rPr>
      </w:pPr>
      <w:r w:rsidRPr="00002CC9">
        <w:rPr>
          <w:rFonts w:ascii="Times New Roman" w:eastAsia="Times New Roman" w:hAnsi="Times New Roman" w:cs="Times New Roman"/>
          <w:sz w:val="28"/>
          <w:szCs w:val="28"/>
          <w:lang w:val="uk-UA"/>
        </w:rPr>
        <w:t>5</w:t>
      </w:r>
      <w:r w:rsidRPr="00002CC9">
        <w:rPr>
          <w:rFonts w:ascii="Times New Roman" w:eastAsia="Times New Roman" w:hAnsi="Times New Roman" w:cs="Times New Roman"/>
          <w:sz w:val="28"/>
          <w:szCs w:val="28"/>
          <w:lang w:val="en-US"/>
        </w:rPr>
        <w:t>2</w:t>
      </w:r>
      <w:r w:rsidR="00FD1193" w:rsidRPr="00002CC9">
        <w:rPr>
          <w:rFonts w:ascii="Times New Roman" w:eastAsia="Times New Roman" w:hAnsi="Times New Roman" w:cs="Times New Roman"/>
          <w:sz w:val="28"/>
          <w:szCs w:val="28"/>
          <w:lang w:val="uk-UA"/>
        </w:rPr>
        <w:t xml:space="preserve">. </w:t>
      </w:r>
      <w:r w:rsidR="009B0B57" w:rsidRPr="00002CC9">
        <w:rPr>
          <w:rFonts w:ascii="Times New Roman" w:eastAsia="Times New Roman" w:hAnsi="Times New Roman" w:cs="Times New Roman"/>
          <w:sz w:val="28"/>
          <w:szCs w:val="28"/>
          <w:lang w:val="en-US"/>
        </w:rPr>
        <w:t>Hellgren</w:t>
      </w:r>
      <w:r w:rsidR="006755E1" w:rsidRPr="00002CC9">
        <w:rPr>
          <w:rFonts w:ascii="Times New Roman" w:eastAsia="Times New Roman" w:hAnsi="Times New Roman" w:cs="Times New Roman"/>
          <w:sz w:val="28"/>
          <w:szCs w:val="28"/>
          <w:lang w:val="uk-UA"/>
        </w:rPr>
        <w:t xml:space="preserve"> </w:t>
      </w:r>
      <w:r w:rsidR="009B0B57" w:rsidRPr="00002CC9">
        <w:rPr>
          <w:rFonts w:ascii="Times New Roman" w:eastAsia="Times New Roman" w:hAnsi="Times New Roman" w:cs="Times New Roman"/>
          <w:sz w:val="28"/>
          <w:szCs w:val="28"/>
          <w:lang w:val="en-US"/>
        </w:rPr>
        <w:t>Esko</w:t>
      </w:r>
      <w:r w:rsidR="009B0B57" w:rsidRPr="00002CC9">
        <w:rPr>
          <w:rFonts w:ascii="Times New Roman" w:eastAsia="Times New Roman" w:hAnsi="Times New Roman" w:cs="Times New Roman"/>
          <w:sz w:val="28"/>
          <w:szCs w:val="28"/>
          <w:lang w:val="uk-UA"/>
        </w:rPr>
        <w:t>.</w:t>
      </w:r>
      <w:r w:rsidR="009B0B57" w:rsidRPr="00002CC9">
        <w:rPr>
          <w:rFonts w:ascii="Times New Roman" w:eastAsia="Times New Roman" w:hAnsi="Times New Roman" w:cs="Times New Roman"/>
          <w:sz w:val="28"/>
          <w:szCs w:val="28"/>
          <w:lang w:val="en-US"/>
        </w:rPr>
        <w:t xml:space="preserve">Translation of Allusions in the Animated Cartoon </w:t>
      </w:r>
      <w:r w:rsidR="009B0B57" w:rsidRPr="00002CC9">
        <w:rPr>
          <w:rFonts w:ascii="Times New Roman" w:eastAsia="Times New Roman" w:hAnsi="Times New Roman" w:cs="Times New Roman"/>
          <w:i/>
          <w:sz w:val="28"/>
          <w:szCs w:val="28"/>
          <w:lang w:val="en-US"/>
        </w:rPr>
        <w:t>The Simpsons</w:t>
      </w:r>
      <w:r w:rsidR="009B0B57" w:rsidRPr="00002CC9">
        <w:rPr>
          <w:rFonts w:ascii="Times New Roman" w:eastAsia="Times New Roman" w:hAnsi="Times New Roman" w:cs="Times New Roman"/>
          <w:sz w:val="28"/>
          <w:szCs w:val="28"/>
          <w:lang w:val="uk-UA"/>
        </w:rPr>
        <w:t xml:space="preserve">. </w:t>
      </w:r>
      <w:r w:rsidR="009B0B57" w:rsidRPr="00002CC9">
        <w:rPr>
          <w:rFonts w:ascii="Times New Roman" w:eastAsia="Times New Roman" w:hAnsi="Times New Roman" w:cs="Times New Roman"/>
          <w:sz w:val="28"/>
          <w:szCs w:val="28"/>
          <w:lang w:val="en-US"/>
        </w:rPr>
        <w:t>– University of Helsinki. 2007. 60</w:t>
      </w:r>
      <w:r w:rsidR="00C81A2C" w:rsidRPr="00002CC9">
        <w:rPr>
          <w:rFonts w:ascii="Times New Roman" w:eastAsia="Times New Roman" w:hAnsi="Times New Roman" w:cs="Times New Roman"/>
          <w:sz w:val="28"/>
          <w:szCs w:val="28"/>
          <w:lang w:val="uk-UA"/>
        </w:rPr>
        <w:t xml:space="preserve"> </w:t>
      </w:r>
      <w:r w:rsidR="009B0B57" w:rsidRPr="00002CC9">
        <w:rPr>
          <w:rFonts w:ascii="Times New Roman" w:eastAsia="Times New Roman" w:hAnsi="Times New Roman" w:cs="Times New Roman"/>
          <w:sz w:val="28"/>
          <w:szCs w:val="28"/>
          <w:lang w:val="en-US"/>
        </w:rPr>
        <w:t>p.</w:t>
      </w:r>
      <w:r w:rsidR="009B0B57" w:rsidRPr="00002CC9">
        <w:rPr>
          <w:rFonts w:ascii="Times New Roman" w:hAnsi="Times New Roman" w:cs="Times New Roman"/>
          <w:sz w:val="28"/>
          <w:szCs w:val="28"/>
          <w:lang w:val="uk-UA"/>
        </w:rPr>
        <w:t xml:space="preserve"> </w:t>
      </w:r>
    </w:p>
    <w:p w:rsidR="00C81A2C" w:rsidRPr="00002CC9" w:rsidRDefault="00064DFC" w:rsidP="00C81A2C">
      <w:pPr>
        <w:pStyle w:val="a4"/>
        <w:shd w:val="clear" w:color="auto" w:fill="FFFFFF"/>
        <w:spacing w:after="0" w:line="360" w:lineRule="auto"/>
        <w:ind w:left="0"/>
        <w:rPr>
          <w:rFonts w:ascii="Times New Roman" w:eastAsia="Times New Roman" w:hAnsi="Times New Roman" w:cs="Times New Roman"/>
          <w:sz w:val="28"/>
          <w:szCs w:val="28"/>
          <w:lang w:val="en-US"/>
        </w:rPr>
      </w:pPr>
      <w:r w:rsidRPr="00002CC9">
        <w:rPr>
          <w:rFonts w:ascii="Times New Roman" w:hAnsi="Times New Roman" w:cs="Times New Roman"/>
          <w:sz w:val="28"/>
          <w:szCs w:val="28"/>
          <w:lang w:val="uk-UA"/>
        </w:rPr>
        <w:t>5</w:t>
      </w:r>
      <w:r w:rsidRPr="00002CC9">
        <w:rPr>
          <w:rFonts w:ascii="Times New Roman" w:hAnsi="Times New Roman" w:cs="Times New Roman"/>
          <w:sz w:val="28"/>
          <w:szCs w:val="28"/>
          <w:lang w:val="en-US"/>
        </w:rPr>
        <w:t>3</w:t>
      </w:r>
      <w:r w:rsidR="00FD1193" w:rsidRPr="00002CC9">
        <w:rPr>
          <w:rFonts w:ascii="Times New Roman" w:hAnsi="Times New Roman" w:cs="Times New Roman"/>
          <w:sz w:val="28"/>
          <w:szCs w:val="28"/>
          <w:lang w:val="uk-UA"/>
        </w:rPr>
        <w:t xml:space="preserve">. </w:t>
      </w:r>
      <w:r w:rsidR="008C58F5" w:rsidRPr="00002CC9">
        <w:rPr>
          <w:rFonts w:ascii="Times New Roman" w:hAnsi="Times New Roman" w:cs="Times New Roman"/>
          <w:sz w:val="28"/>
          <w:szCs w:val="28"/>
          <w:lang w:val="en-US"/>
        </w:rPr>
        <w:t>Hogan</w:t>
      </w:r>
      <w:r w:rsidR="00C81A2C" w:rsidRPr="00002CC9">
        <w:rPr>
          <w:rFonts w:ascii="Times New Roman" w:hAnsi="Times New Roman" w:cs="Times New Roman"/>
          <w:sz w:val="28"/>
          <w:szCs w:val="28"/>
          <w:lang w:val="en-US"/>
        </w:rPr>
        <w:t xml:space="preserve"> P. Intertextuality and allusion</w:t>
      </w:r>
      <w:r w:rsidR="00C81A2C" w:rsidRPr="00002CC9">
        <w:rPr>
          <w:rFonts w:ascii="Times New Roman" w:hAnsi="Times New Roman" w:cs="Times New Roman"/>
          <w:sz w:val="28"/>
          <w:szCs w:val="28"/>
          <w:lang w:val="uk-UA"/>
        </w:rPr>
        <w:t xml:space="preserve">. </w:t>
      </w:r>
      <w:r w:rsidR="008D4085" w:rsidRPr="00002CC9">
        <w:rPr>
          <w:rFonts w:ascii="Times New Roman" w:hAnsi="Times New Roman" w:cs="Times New Roman"/>
          <w:sz w:val="28"/>
          <w:szCs w:val="28"/>
          <w:lang w:val="en-US"/>
        </w:rPr>
        <w:t xml:space="preserve">DOI: </w:t>
      </w:r>
      <w:r w:rsidR="00C81A2C" w:rsidRPr="00002CC9">
        <w:rPr>
          <w:rFonts w:ascii="Times New Roman" w:hAnsi="Times New Roman" w:cs="Times New Roman"/>
          <w:sz w:val="28"/>
          <w:szCs w:val="28"/>
          <w:lang w:val="en-US"/>
        </w:rPr>
        <w:t xml:space="preserve">10.1017/CBO9781139237031.011. </w:t>
      </w:r>
      <w:r w:rsidR="00C81A2C" w:rsidRPr="00002CC9">
        <w:rPr>
          <w:rFonts w:ascii="Times New Roman" w:eastAsia="Times New Roman" w:hAnsi="Times New Roman" w:cs="Times New Roman"/>
          <w:sz w:val="28"/>
          <w:szCs w:val="28"/>
          <w:lang w:val="en-US"/>
        </w:rPr>
        <w:t xml:space="preserve">In book: The Cambridge Handbook of Stylistics. (pp.117-131). Publisher: Cambridge University Press. </w:t>
      </w:r>
      <w:r w:rsidR="008D4085" w:rsidRPr="00002CC9">
        <w:rPr>
          <w:rFonts w:ascii="Times New Roman" w:eastAsia="Times New Roman" w:hAnsi="Times New Roman" w:cs="Times New Roman"/>
          <w:sz w:val="28"/>
          <w:szCs w:val="28"/>
          <w:lang w:val="en-US"/>
        </w:rPr>
        <w:t xml:space="preserve">2015. </w:t>
      </w:r>
    </w:p>
    <w:p w:rsidR="009B0B57" w:rsidRPr="00002CC9" w:rsidRDefault="00064DFC" w:rsidP="006755E1">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eastAsia="Times New Roman" w:hAnsi="Times New Roman" w:cs="Times New Roman"/>
          <w:sz w:val="28"/>
          <w:szCs w:val="28"/>
          <w:lang w:val="uk-UA" w:eastAsia="ru-RU"/>
        </w:rPr>
        <w:lastRenderedPageBreak/>
        <w:t>5</w:t>
      </w:r>
      <w:r w:rsidRPr="00002CC9">
        <w:rPr>
          <w:rFonts w:ascii="Times New Roman" w:eastAsia="Times New Roman" w:hAnsi="Times New Roman" w:cs="Times New Roman"/>
          <w:sz w:val="28"/>
          <w:szCs w:val="28"/>
          <w:lang w:val="en-US" w:eastAsia="ru-RU"/>
        </w:rPr>
        <w:t>4</w:t>
      </w:r>
      <w:r w:rsidR="00FD1193" w:rsidRPr="00002CC9">
        <w:rPr>
          <w:rFonts w:ascii="Times New Roman" w:eastAsia="Times New Roman" w:hAnsi="Times New Roman" w:cs="Times New Roman"/>
          <w:sz w:val="28"/>
          <w:szCs w:val="28"/>
          <w:lang w:val="uk-UA" w:eastAsia="ru-RU"/>
        </w:rPr>
        <w:t xml:space="preserve">. </w:t>
      </w:r>
      <w:r w:rsidR="006755E1" w:rsidRPr="00002CC9">
        <w:rPr>
          <w:rFonts w:ascii="Times New Roman" w:eastAsia="Times New Roman" w:hAnsi="Times New Roman" w:cs="Times New Roman"/>
          <w:sz w:val="28"/>
          <w:szCs w:val="28"/>
          <w:lang w:val="uk-UA" w:eastAsia="ru-RU"/>
        </w:rPr>
        <w:t>Hopkins</w:t>
      </w:r>
      <w:r w:rsidR="009B0B57" w:rsidRPr="00002CC9">
        <w:rPr>
          <w:rFonts w:ascii="Times New Roman" w:eastAsia="Times New Roman" w:hAnsi="Times New Roman" w:cs="Times New Roman"/>
          <w:sz w:val="28"/>
          <w:szCs w:val="28"/>
          <w:lang w:val="uk-UA" w:eastAsia="ru-RU"/>
        </w:rPr>
        <w:t xml:space="preserve"> L. Shakespearean allusion and the detective fiction of Georgette Heyer. </w:t>
      </w:r>
      <w:r w:rsidR="009B0B57" w:rsidRPr="00002CC9">
        <w:rPr>
          <w:rFonts w:ascii="Times New Roman" w:eastAsia="Times New Roman" w:hAnsi="Times New Roman" w:cs="Times New Roman"/>
          <w:i/>
          <w:sz w:val="28"/>
          <w:szCs w:val="28"/>
          <w:lang w:val="uk-UA" w:eastAsia="ru-RU"/>
        </w:rPr>
        <w:t>Palgrave Communications</w:t>
      </w:r>
      <w:r w:rsidR="009B0B57" w:rsidRPr="00002CC9">
        <w:rPr>
          <w:rFonts w:ascii="Times New Roman" w:eastAsia="Times New Roman" w:hAnsi="Times New Roman" w:cs="Times New Roman"/>
          <w:sz w:val="28"/>
          <w:szCs w:val="28"/>
          <w:lang w:val="uk-UA" w:eastAsia="ru-RU"/>
        </w:rPr>
        <w:t xml:space="preserve">. </w:t>
      </w:r>
      <w:r w:rsidR="008C58F5" w:rsidRPr="00002CC9">
        <w:rPr>
          <w:rFonts w:ascii="Times New Roman" w:eastAsia="Times New Roman" w:hAnsi="Times New Roman" w:cs="Times New Roman"/>
          <w:sz w:val="28"/>
          <w:szCs w:val="28"/>
          <w:lang w:val="en-US" w:eastAsia="ru-RU"/>
        </w:rPr>
        <w:t xml:space="preserve">2016. </w:t>
      </w:r>
      <w:r w:rsidR="008D4085" w:rsidRPr="00002CC9">
        <w:rPr>
          <w:rFonts w:ascii="Times New Roman" w:eastAsia="Times New Roman" w:hAnsi="Times New Roman" w:cs="Times New Roman"/>
          <w:sz w:val="28"/>
          <w:szCs w:val="28"/>
          <w:lang w:val="en-US" w:eastAsia="ru-RU"/>
        </w:rPr>
        <w:t xml:space="preserve">DOI: </w:t>
      </w:r>
      <w:r w:rsidR="009B0B57" w:rsidRPr="00002CC9">
        <w:rPr>
          <w:rFonts w:ascii="Times New Roman" w:eastAsia="Times New Roman" w:hAnsi="Times New Roman" w:cs="Times New Roman"/>
          <w:sz w:val="28"/>
          <w:szCs w:val="28"/>
          <w:lang w:val="uk-UA" w:eastAsia="ru-RU"/>
        </w:rPr>
        <w:t>2. 16052. 10.1057/palcomms.2016.52.</w:t>
      </w:r>
    </w:p>
    <w:p w:rsidR="001D4FF8" w:rsidRPr="00002CC9" w:rsidRDefault="00064DFC" w:rsidP="001D4FF8">
      <w:pPr>
        <w:pStyle w:val="a4"/>
        <w:spacing w:after="0" w:line="360" w:lineRule="auto"/>
        <w:ind w:left="0"/>
        <w:jc w:val="both"/>
        <w:rPr>
          <w:rFonts w:ascii="Times New Roman" w:hAnsi="Times New Roman" w:cs="Times New Roman"/>
          <w:sz w:val="28"/>
          <w:szCs w:val="28"/>
          <w:lang w:val="en-US"/>
        </w:rPr>
      </w:pPr>
      <w:r w:rsidRPr="00002CC9">
        <w:rPr>
          <w:rFonts w:ascii="Times New Roman" w:hAnsi="Times New Roman" w:cs="Times New Roman"/>
          <w:sz w:val="28"/>
          <w:szCs w:val="28"/>
          <w:lang w:val="uk-UA"/>
        </w:rPr>
        <w:t>5</w:t>
      </w:r>
      <w:r w:rsidRPr="00002CC9">
        <w:rPr>
          <w:rFonts w:ascii="Times New Roman" w:hAnsi="Times New Roman" w:cs="Times New Roman"/>
          <w:sz w:val="28"/>
          <w:szCs w:val="28"/>
          <w:lang w:val="en-US"/>
        </w:rPr>
        <w:t>5</w:t>
      </w:r>
      <w:r w:rsidR="00FD1193" w:rsidRPr="00002CC9">
        <w:rPr>
          <w:rFonts w:ascii="Times New Roman" w:hAnsi="Times New Roman" w:cs="Times New Roman"/>
          <w:sz w:val="28"/>
          <w:szCs w:val="28"/>
          <w:lang w:val="uk-UA"/>
        </w:rPr>
        <w:t xml:space="preserve">. </w:t>
      </w:r>
      <w:r w:rsidR="008C58F5" w:rsidRPr="00002CC9">
        <w:rPr>
          <w:rFonts w:ascii="Times New Roman" w:hAnsi="Times New Roman" w:cs="Times New Roman"/>
          <w:sz w:val="28"/>
          <w:szCs w:val="28"/>
          <w:lang w:val="uk-UA"/>
        </w:rPr>
        <w:t>Khadem</w:t>
      </w:r>
      <w:r w:rsidR="001D4FF8" w:rsidRPr="00002CC9">
        <w:rPr>
          <w:rFonts w:ascii="Times New Roman" w:hAnsi="Times New Roman" w:cs="Times New Roman"/>
          <w:sz w:val="28"/>
          <w:szCs w:val="28"/>
          <w:lang w:val="uk-UA"/>
        </w:rPr>
        <w:t xml:space="preserve"> A</w:t>
      </w:r>
      <w:r w:rsidR="008C58F5" w:rsidRPr="00002CC9">
        <w:rPr>
          <w:rFonts w:ascii="Times New Roman" w:hAnsi="Times New Roman" w:cs="Times New Roman"/>
          <w:sz w:val="28"/>
          <w:szCs w:val="28"/>
          <w:lang w:val="en-US"/>
        </w:rPr>
        <w:t xml:space="preserve">.,  </w:t>
      </w:r>
      <w:r w:rsidR="001D4FF8" w:rsidRPr="00002CC9">
        <w:rPr>
          <w:rFonts w:ascii="Times New Roman" w:hAnsi="Times New Roman" w:cs="Times New Roman"/>
          <w:sz w:val="28"/>
          <w:szCs w:val="28"/>
          <w:lang w:val="uk-UA"/>
        </w:rPr>
        <w:t>Hossein</w:t>
      </w:r>
      <w:r w:rsidR="008C58F5" w:rsidRPr="00002CC9">
        <w:rPr>
          <w:rFonts w:ascii="Times New Roman" w:hAnsi="Times New Roman" w:cs="Times New Roman"/>
          <w:sz w:val="28"/>
          <w:szCs w:val="28"/>
          <w:lang w:val="en-US"/>
        </w:rPr>
        <w:t xml:space="preserve"> V</w:t>
      </w:r>
      <w:r w:rsidR="001D4FF8" w:rsidRPr="00002CC9">
        <w:rPr>
          <w:rFonts w:ascii="Times New Roman" w:hAnsi="Times New Roman" w:cs="Times New Roman"/>
          <w:sz w:val="28"/>
          <w:szCs w:val="28"/>
          <w:lang w:val="uk-UA"/>
        </w:rPr>
        <w:t xml:space="preserve">. Key-phrase Allusions and Their Translations: A Focus on Mathnawi. </w:t>
      </w:r>
      <w:r w:rsidR="001D4FF8" w:rsidRPr="00002CC9">
        <w:rPr>
          <w:rFonts w:ascii="Times New Roman" w:hAnsi="Times New Roman" w:cs="Times New Roman"/>
          <w:i/>
          <w:sz w:val="28"/>
          <w:szCs w:val="28"/>
          <w:lang w:val="uk-UA"/>
        </w:rPr>
        <w:t>Asian Social Science</w:t>
      </w:r>
      <w:r w:rsidR="001D4FF8" w:rsidRPr="00002CC9">
        <w:rPr>
          <w:rFonts w:ascii="Times New Roman" w:hAnsi="Times New Roman" w:cs="Times New Roman"/>
          <w:sz w:val="28"/>
          <w:szCs w:val="28"/>
          <w:lang w:val="uk-UA"/>
        </w:rPr>
        <w:t xml:space="preserve">. </w:t>
      </w:r>
      <w:r w:rsidR="008C58F5" w:rsidRPr="00002CC9">
        <w:rPr>
          <w:rFonts w:ascii="Times New Roman" w:hAnsi="Times New Roman" w:cs="Times New Roman"/>
          <w:sz w:val="28"/>
          <w:szCs w:val="28"/>
          <w:lang w:val="en-US"/>
        </w:rPr>
        <w:t xml:space="preserve">2012. </w:t>
      </w:r>
      <w:r w:rsidR="001D4FF8" w:rsidRPr="00002CC9">
        <w:rPr>
          <w:rFonts w:ascii="Times New Roman" w:hAnsi="Times New Roman" w:cs="Times New Roman"/>
          <w:sz w:val="28"/>
          <w:szCs w:val="28"/>
          <w:lang w:val="en-US"/>
        </w:rPr>
        <w:t xml:space="preserve">Vol. </w:t>
      </w:r>
      <w:r w:rsidR="001D4FF8" w:rsidRPr="00002CC9">
        <w:rPr>
          <w:rFonts w:ascii="Times New Roman" w:hAnsi="Times New Roman" w:cs="Times New Roman"/>
          <w:sz w:val="28"/>
          <w:szCs w:val="28"/>
          <w:lang w:val="uk-UA"/>
        </w:rPr>
        <w:t>8. №</w:t>
      </w:r>
      <w:r w:rsidR="001D4FF8" w:rsidRPr="00002CC9">
        <w:rPr>
          <w:rFonts w:ascii="Times New Roman" w:hAnsi="Times New Roman" w:cs="Times New Roman"/>
          <w:sz w:val="28"/>
          <w:szCs w:val="28"/>
          <w:lang w:val="en-US"/>
        </w:rPr>
        <w:t xml:space="preserve"> 11. P. 178–185. </w:t>
      </w:r>
      <w:r w:rsidR="001D4FF8" w:rsidRPr="00002CC9">
        <w:rPr>
          <w:rFonts w:ascii="Times New Roman" w:hAnsi="Times New Roman" w:cs="Times New Roman"/>
          <w:sz w:val="28"/>
          <w:szCs w:val="28"/>
          <w:shd w:val="clear" w:color="auto" w:fill="FFFFFF"/>
          <w:lang w:val="en-US"/>
        </w:rPr>
        <w:t>DOI: </w:t>
      </w:r>
      <w:hyperlink r:id="rId41" w:tgtFrame="_blank" w:history="1">
        <w:r w:rsidR="001D4FF8" w:rsidRPr="00002CC9">
          <w:rPr>
            <w:rStyle w:val="a5"/>
            <w:rFonts w:ascii="Times New Roman" w:hAnsi="Times New Roman" w:cs="Times New Roman"/>
            <w:color w:val="auto"/>
            <w:sz w:val="28"/>
            <w:szCs w:val="28"/>
            <w:u w:val="none"/>
            <w:bdr w:val="none" w:sz="0" w:space="0" w:color="auto" w:frame="1"/>
            <w:shd w:val="clear" w:color="auto" w:fill="FFFFFF"/>
            <w:lang w:val="en-US"/>
          </w:rPr>
          <w:t>10.5539/ass.v8n11</w:t>
        </w:r>
      </w:hyperlink>
    </w:p>
    <w:p w:rsidR="009B0B57" w:rsidRPr="00002CC9" w:rsidRDefault="00064DFC" w:rsidP="006755E1">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eastAsia="Times New Roman" w:hAnsi="Times New Roman" w:cs="Times New Roman"/>
          <w:spacing w:val="-4"/>
          <w:sz w:val="28"/>
          <w:szCs w:val="28"/>
          <w:lang w:val="uk-UA" w:eastAsia="uk-UA" w:bidi="uk-UA"/>
        </w:rPr>
        <w:t>5</w:t>
      </w:r>
      <w:r w:rsidRPr="00002CC9">
        <w:rPr>
          <w:rFonts w:ascii="Times New Roman" w:eastAsia="Times New Roman" w:hAnsi="Times New Roman" w:cs="Times New Roman"/>
          <w:spacing w:val="-4"/>
          <w:sz w:val="28"/>
          <w:szCs w:val="28"/>
          <w:lang w:val="en-US" w:eastAsia="uk-UA" w:bidi="uk-UA"/>
        </w:rPr>
        <w:t>6</w:t>
      </w:r>
      <w:r w:rsidR="00FD1193" w:rsidRPr="00002CC9">
        <w:rPr>
          <w:rFonts w:ascii="Times New Roman" w:eastAsia="Times New Roman" w:hAnsi="Times New Roman" w:cs="Times New Roman"/>
          <w:spacing w:val="-4"/>
          <w:sz w:val="28"/>
          <w:szCs w:val="28"/>
          <w:lang w:val="uk-UA" w:eastAsia="uk-UA" w:bidi="uk-UA"/>
        </w:rPr>
        <w:t xml:space="preserve">. </w:t>
      </w:r>
      <w:r w:rsidR="009B0B57" w:rsidRPr="00002CC9">
        <w:rPr>
          <w:rFonts w:ascii="Times New Roman" w:eastAsia="Times New Roman" w:hAnsi="Times New Roman" w:cs="Times New Roman"/>
          <w:spacing w:val="-4"/>
          <w:sz w:val="28"/>
          <w:szCs w:val="28"/>
          <w:lang w:val="en-US" w:eastAsia="uk-UA" w:bidi="uk-UA"/>
        </w:rPr>
        <w:t>Lennon P. Allusions in the Press: An Applied Linguistic Study</w:t>
      </w:r>
      <w:r w:rsidR="008C58F5" w:rsidRPr="00002CC9">
        <w:rPr>
          <w:rFonts w:ascii="Times New Roman" w:eastAsia="Times New Roman" w:hAnsi="Times New Roman" w:cs="Times New Roman"/>
          <w:spacing w:val="-4"/>
          <w:sz w:val="28"/>
          <w:szCs w:val="28"/>
          <w:lang w:val="en-US" w:eastAsia="uk-UA" w:bidi="uk-UA"/>
        </w:rPr>
        <w:t xml:space="preserve">. </w:t>
      </w:r>
      <w:r w:rsidR="009B0B57" w:rsidRPr="00002CC9">
        <w:rPr>
          <w:rFonts w:ascii="Times New Roman" w:eastAsia="Times New Roman" w:hAnsi="Times New Roman" w:cs="Times New Roman"/>
          <w:spacing w:val="-4"/>
          <w:sz w:val="28"/>
          <w:szCs w:val="28"/>
          <w:lang w:val="en-US" w:eastAsia="uk-UA" w:bidi="uk-UA"/>
        </w:rPr>
        <w:t>Mouton De Gruyter, 2004. 297 p.</w:t>
      </w:r>
    </w:p>
    <w:p w:rsidR="009B0B57" w:rsidRPr="00002CC9" w:rsidRDefault="00064DFC" w:rsidP="006755E1">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sz w:val="28"/>
          <w:szCs w:val="28"/>
          <w:shd w:val="clear" w:color="auto" w:fill="FFFFFF"/>
          <w:lang w:val="uk-UA"/>
        </w:rPr>
        <w:t>5</w:t>
      </w:r>
      <w:r w:rsidRPr="00002CC9">
        <w:rPr>
          <w:rFonts w:ascii="Times New Roman" w:hAnsi="Times New Roman" w:cs="Times New Roman"/>
          <w:sz w:val="28"/>
          <w:szCs w:val="28"/>
          <w:shd w:val="clear" w:color="auto" w:fill="FFFFFF"/>
          <w:lang w:val="en-US"/>
        </w:rPr>
        <w:t>7</w:t>
      </w:r>
      <w:r w:rsidR="00FD1193" w:rsidRPr="00002CC9">
        <w:rPr>
          <w:rFonts w:ascii="Times New Roman" w:hAnsi="Times New Roman" w:cs="Times New Roman"/>
          <w:sz w:val="28"/>
          <w:szCs w:val="28"/>
          <w:shd w:val="clear" w:color="auto" w:fill="FFFFFF"/>
          <w:lang w:val="uk-UA"/>
        </w:rPr>
        <w:t xml:space="preserve">. </w:t>
      </w:r>
      <w:r w:rsidR="009B0B57" w:rsidRPr="00002CC9">
        <w:rPr>
          <w:rFonts w:ascii="Times New Roman" w:hAnsi="Times New Roman" w:cs="Times New Roman"/>
          <w:sz w:val="28"/>
          <w:szCs w:val="28"/>
          <w:shd w:val="clear" w:color="auto" w:fill="FFFFFF"/>
          <w:lang w:val="en-US"/>
        </w:rPr>
        <w:t>List of cultural references to the September 11 attacks. Wikipedia</w:t>
      </w:r>
      <w:r w:rsidR="009B0B57" w:rsidRPr="00002CC9">
        <w:rPr>
          <w:rFonts w:ascii="Times New Roman" w:hAnsi="Times New Roman" w:cs="Times New Roman"/>
          <w:sz w:val="28"/>
          <w:szCs w:val="28"/>
          <w:shd w:val="clear" w:color="auto" w:fill="FFFFFF"/>
          <w:lang w:val="uk-UA"/>
        </w:rPr>
        <w:t xml:space="preserve">. </w:t>
      </w:r>
      <w:r w:rsidR="00D37614" w:rsidRPr="00002CC9">
        <w:rPr>
          <w:rFonts w:ascii="Times New Roman" w:hAnsi="Times New Roman" w:cs="Times New Roman"/>
          <w:sz w:val="28"/>
          <w:szCs w:val="28"/>
          <w:lang w:val="en-US"/>
        </w:rPr>
        <w:t>URL:</w:t>
      </w:r>
      <w:r w:rsidR="00D37614" w:rsidRPr="00002CC9">
        <w:rPr>
          <w:rFonts w:ascii="Tahoma" w:hAnsi="Tahoma" w:cs="Tahoma"/>
          <w:lang w:val="uk-UA"/>
        </w:rPr>
        <w:t xml:space="preserve"> </w:t>
      </w:r>
      <w:hyperlink r:id="rId42" w:history="1">
        <w:r w:rsidR="002F7488" w:rsidRPr="00002CC9">
          <w:rPr>
            <w:rStyle w:val="a5"/>
            <w:rFonts w:ascii="Times New Roman" w:hAnsi="Times New Roman" w:cs="Times New Roman"/>
            <w:color w:val="auto"/>
            <w:sz w:val="28"/>
            <w:szCs w:val="28"/>
            <w:u w:val="none"/>
            <w:shd w:val="clear" w:color="auto" w:fill="FFFFFF"/>
            <w:lang w:val="en-US"/>
          </w:rPr>
          <w:t>https://en.wikipedia.org/wiki/List_of_cultural_references_to_the_September_11_attacks</w:t>
        </w:r>
      </w:hyperlink>
      <w:r w:rsidR="002F7488" w:rsidRPr="00002CC9">
        <w:rPr>
          <w:rFonts w:ascii="Times New Roman" w:hAnsi="Times New Roman" w:cs="Times New Roman"/>
          <w:sz w:val="28"/>
          <w:szCs w:val="28"/>
          <w:shd w:val="clear" w:color="auto" w:fill="FFFFFF"/>
          <w:lang w:val="uk-UA"/>
        </w:rPr>
        <w:t xml:space="preserve"> </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rPr>
        <w:t>дата</w:t>
      </w:r>
      <w:r w:rsidR="002F7488" w:rsidRPr="00002CC9">
        <w:rPr>
          <w:rFonts w:ascii="Times New Roman" w:hAnsi="Times New Roman" w:cs="Times New Roman"/>
          <w:sz w:val="28"/>
          <w:szCs w:val="28"/>
          <w:lang w:val="en-US"/>
        </w:rPr>
        <w:t xml:space="preserve"> </w:t>
      </w:r>
      <w:r w:rsidR="002F7488" w:rsidRPr="00002CC9">
        <w:rPr>
          <w:rFonts w:ascii="Times New Roman" w:hAnsi="Times New Roman" w:cs="Times New Roman"/>
          <w:sz w:val="28"/>
          <w:szCs w:val="28"/>
          <w:lang w:val="uk-UA"/>
        </w:rPr>
        <w:t xml:space="preserve">звернення: </w:t>
      </w:r>
      <w:r w:rsidR="00D34B7B" w:rsidRPr="00002CC9">
        <w:rPr>
          <w:rFonts w:ascii="Times New Roman" w:hAnsi="Times New Roman" w:cs="Times New Roman"/>
          <w:sz w:val="28"/>
          <w:szCs w:val="28"/>
          <w:lang w:val="en-US"/>
        </w:rPr>
        <w:t>1</w:t>
      </w:r>
      <w:r w:rsidR="002F7488" w:rsidRPr="00002CC9">
        <w:rPr>
          <w:rFonts w:ascii="Times New Roman" w:hAnsi="Times New Roman" w:cs="Times New Roman"/>
          <w:sz w:val="28"/>
          <w:szCs w:val="28"/>
          <w:lang w:val="en-US"/>
        </w:rPr>
        <w:t>1.1</w:t>
      </w:r>
      <w:r w:rsidR="00D34B7B" w:rsidRPr="00002CC9">
        <w:rPr>
          <w:rFonts w:ascii="Times New Roman" w:hAnsi="Times New Roman" w:cs="Times New Roman"/>
          <w:sz w:val="28"/>
          <w:szCs w:val="28"/>
          <w:lang w:val="en-US"/>
        </w:rPr>
        <w:t>1</w:t>
      </w:r>
      <w:r w:rsidR="002F7488" w:rsidRPr="00002CC9">
        <w:rPr>
          <w:rFonts w:ascii="Times New Roman" w:hAnsi="Times New Roman" w:cs="Times New Roman"/>
          <w:sz w:val="28"/>
          <w:szCs w:val="28"/>
          <w:lang w:val="en-US"/>
        </w:rPr>
        <w:t>.20</w:t>
      </w:r>
      <w:r w:rsidR="002F7488" w:rsidRPr="00002CC9">
        <w:rPr>
          <w:rFonts w:ascii="Times New Roman" w:hAnsi="Times New Roman" w:cs="Times New Roman"/>
          <w:sz w:val="28"/>
          <w:szCs w:val="28"/>
          <w:lang w:val="uk-UA"/>
        </w:rPr>
        <w:t>20</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lang w:val="uk-UA"/>
        </w:rPr>
        <w:t>.</w:t>
      </w:r>
    </w:p>
    <w:p w:rsidR="009B0B57" w:rsidRPr="00002CC9" w:rsidRDefault="00064DFC" w:rsidP="006755E1">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eastAsia="Times New Roman" w:hAnsi="Times New Roman" w:cs="Times New Roman"/>
          <w:sz w:val="28"/>
          <w:szCs w:val="28"/>
          <w:lang w:val="uk-UA" w:eastAsia="uk-UA" w:bidi="uk-UA"/>
        </w:rPr>
        <w:t>5</w:t>
      </w:r>
      <w:r w:rsidRPr="00002CC9">
        <w:rPr>
          <w:rFonts w:ascii="Times New Roman" w:eastAsia="Times New Roman" w:hAnsi="Times New Roman" w:cs="Times New Roman"/>
          <w:sz w:val="28"/>
          <w:szCs w:val="28"/>
          <w:lang w:val="en-US" w:eastAsia="uk-UA" w:bidi="uk-UA"/>
        </w:rPr>
        <w:t>8</w:t>
      </w:r>
      <w:r w:rsidR="00FD1193" w:rsidRPr="00002CC9">
        <w:rPr>
          <w:rFonts w:ascii="Times New Roman" w:eastAsia="Times New Roman" w:hAnsi="Times New Roman" w:cs="Times New Roman"/>
          <w:sz w:val="28"/>
          <w:szCs w:val="28"/>
          <w:lang w:val="uk-UA" w:eastAsia="uk-UA" w:bidi="uk-UA"/>
        </w:rPr>
        <w:t xml:space="preserve">. </w:t>
      </w:r>
      <w:r w:rsidR="009B0B57" w:rsidRPr="00002CC9">
        <w:rPr>
          <w:rFonts w:ascii="Times New Roman" w:eastAsia="Times New Roman" w:hAnsi="Times New Roman" w:cs="Times New Roman"/>
          <w:sz w:val="28"/>
          <w:szCs w:val="28"/>
          <w:lang w:val="en-US" w:eastAsia="uk-UA" w:bidi="uk-UA"/>
        </w:rPr>
        <w:t>Moravsky S. Th</w:t>
      </w:r>
      <w:r w:rsidR="008C58F5" w:rsidRPr="00002CC9">
        <w:rPr>
          <w:rFonts w:ascii="Times New Roman" w:eastAsia="Times New Roman" w:hAnsi="Times New Roman" w:cs="Times New Roman"/>
          <w:sz w:val="28"/>
          <w:szCs w:val="28"/>
          <w:lang w:val="en-US" w:eastAsia="uk-UA" w:bidi="uk-UA"/>
        </w:rPr>
        <w:t xml:space="preserve">e basic functions of quotations. </w:t>
      </w:r>
      <w:r w:rsidR="009B0B57" w:rsidRPr="00002CC9">
        <w:rPr>
          <w:rFonts w:ascii="Times New Roman" w:eastAsia="Times New Roman" w:hAnsi="Times New Roman" w:cs="Times New Roman"/>
          <w:sz w:val="28"/>
          <w:szCs w:val="28"/>
          <w:lang w:val="en-US" w:eastAsia="uk-UA" w:bidi="uk-UA"/>
        </w:rPr>
        <w:t>Sing. Language.</w:t>
      </w:r>
      <w:r w:rsidR="008C58F5" w:rsidRPr="00002CC9">
        <w:rPr>
          <w:rFonts w:ascii="Times New Roman" w:eastAsia="Times New Roman" w:hAnsi="Times New Roman" w:cs="Times New Roman"/>
          <w:sz w:val="28"/>
          <w:szCs w:val="28"/>
          <w:lang w:val="en-US" w:eastAsia="uk-UA" w:bidi="uk-UA"/>
        </w:rPr>
        <w:t xml:space="preserve"> </w:t>
      </w:r>
      <w:r w:rsidR="009B0B57" w:rsidRPr="00002CC9">
        <w:rPr>
          <w:rFonts w:ascii="Times New Roman" w:eastAsia="Times New Roman" w:hAnsi="Times New Roman" w:cs="Times New Roman"/>
          <w:sz w:val="28"/>
          <w:szCs w:val="28"/>
          <w:lang w:val="en-US" w:eastAsia="uk-UA" w:bidi="uk-UA"/>
        </w:rPr>
        <w:t>Culture. Paris, 1970.</w:t>
      </w:r>
      <w:r w:rsidR="008C58F5" w:rsidRPr="00002CC9">
        <w:rPr>
          <w:rFonts w:ascii="Times New Roman" w:eastAsia="Times New Roman" w:hAnsi="Times New Roman" w:cs="Times New Roman"/>
          <w:sz w:val="28"/>
          <w:szCs w:val="28"/>
          <w:lang w:val="uk-UA" w:eastAsia="uk-UA" w:bidi="uk-UA"/>
        </w:rPr>
        <w:t xml:space="preserve"> </w:t>
      </w:r>
      <w:r w:rsidR="008C58F5" w:rsidRPr="00002CC9">
        <w:rPr>
          <w:rFonts w:ascii="Times New Roman" w:eastAsia="Times New Roman" w:hAnsi="Times New Roman" w:cs="Times New Roman"/>
          <w:sz w:val="28"/>
          <w:szCs w:val="28"/>
          <w:lang w:val="en-US" w:eastAsia="uk-UA" w:bidi="uk-UA"/>
        </w:rPr>
        <w:t>P</w:t>
      </w:r>
      <w:r w:rsidR="009B0B57" w:rsidRPr="00002CC9">
        <w:rPr>
          <w:rFonts w:ascii="Times New Roman" w:eastAsia="Times New Roman" w:hAnsi="Times New Roman" w:cs="Times New Roman"/>
          <w:sz w:val="28"/>
          <w:szCs w:val="28"/>
          <w:lang w:val="uk-UA" w:eastAsia="uk-UA" w:bidi="uk-UA"/>
        </w:rPr>
        <w:t>. 58</w:t>
      </w:r>
      <w:r w:rsidR="006755E1" w:rsidRPr="00002CC9">
        <w:rPr>
          <w:rFonts w:ascii="Times New Roman" w:eastAsia="Times New Roman" w:hAnsi="Times New Roman" w:cs="Times New Roman"/>
          <w:sz w:val="28"/>
          <w:szCs w:val="28"/>
          <w:lang w:val="uk-UA" w:eastAsia="ru-RU"/>
        </w:rPr>
        <w:t>.</w:t>
      </w:r>
    </w:p>
    <w:p w:rsidR="00C81A2C" w:rsidRPr="00002CC9" w:rsidRDefault="00064DFC" w:rsidP="00C81A2C">
      <w:pPr>
        <w:pStyle w:val="a4"/>
        <w:spacing w:after="0" w:line="360" w:lineRule="auto"/>
        <w:ind w:left="0"/>
        <w:jc w:val="both"/>
        <w:rPr>
          <w:rFonts w:ascii="Times New Roman" w:hAnsi="Times New Roman" w:cs="Times New Roman"/>
          <w:sz w:val="28"/>
          <w:szCs w:val="28"/>
          <w:lang w:val="uk-UA"/>
        </w:rPr>
      </w:pPr>
      <w:r w:rsidRPr="00002CC9">
        <w:rPr>
          <w:rFonts w:ascii="Times New Roman" w:hAnsi="Times New Roman" w:cs="Times New Roman"/>
          <w:sz w:val="28"/>
          <w:szCs w:val="28"/>
          <w:lang w:val="en-US"/>
        </w:rPr>
        <w:t>59</w:t>
      </w:r>
      <w:r w:rsidR="00FD1193" w:rsidRPr="00002CC9">
        <w:rPr>
          <w:rFonts w:ascii="Times New Roman" w:hAnsi="Times New Roman" w:cs="Times New Roman"/>
          <w:sz w:val="28"/>
          <w:szCs w:val="28"/>
          <w:lang w:val="uk-UA"/>
        </w:rPr>
        <w:t xml:space="preserve">. </w:t>
      </w:r>
      <w:r w:rsidR="00C81A2C" w:rsidRPr="00002CC9">
        <w:rPr>
          <w:rFonts w:ascii="Times New Roman" w:hAnsi="Times New Roman" w:cs="Times New Roman"/>
          <w:sz w:val="28"/>
          <w:szCs w:val="28"/>
          <w:lang w:val="uk-UA"/>
        </w:rPr>
        <w:t xml:space="preserve">Nikitina J.,  Lebedinskaya O., Plakhova O. Allusion as a feature of intertextuality in newspapers and publicistic discourses. SHS Web of Conferences. </w:t>
      </w:r>
      <w:r w:rsidR="00FC27F4" w:rsidRPr="00002CC9">
        <w:rPr>
          <w:rFonts w:ascii="Times New Roman" w:hAnsi="Times New Roman" w:cs="Times New Roman"/>
          <w:sz w:val="28"/>
          <w:szCs w:val="28"/>
          <w:lang w:val="en-US"/>
        </w:rPr>
        <w:t xml:space="preserve">2018. </w:t>
      </w:r>
      <w:r w:rsidR="008D4085" w:rsidRPr="00002CC9">
        <w:rPr>
          <w:rFonts w:ascii="Times New Roman" w:hAnsi="Times New Roman" w:cs="Times New Roman"/>
          <w:sz w:val="28"/>
          <w:szCs w:val="28"/>
          <w:lang w:val="en-US"/>
        </w:rPr>
        <w:t xml:space="preserve">DOI: </w:t>
      </w:r>
      <w:r w:rsidR="00C81A2C" w:rsidRPr="00002CC9">
        <w:rPr>
          <w:rFonts w:ascii="Times New Roman" w:hAnsi="Times New Roman" w:cs="Times New Roman"/>
          <w:sz w:val="28"/>
          <w:szCs w:val="28"/>
          <w:lang w:val="uk-UA"/>
        </w:rPr>
        <w:t>55. 04021. 10.1051/shsconf/20185504021.</w:t>
      </w:r>
    </w:p>
    <w:p w:rsidR="00FC27F4" w:rsidRPr="00002CC9" w:rsidRDefault="00064DFC" w:rsidP="006755E1">
      <w:pPr>
        <w:pStyle w:val="a4"/>
        <w:shd w:val="clear" w:color="auto" w:fill="FFFFFF"/>
        <w:spacing w:after="0" w:line="360" w:lineRule="auto"/>
        <w:ind w:left="0"/>
        <w:jc w:val="both"/>
        <w:rPr>
          <w:rFonts w:ascii="Times New Roman" w:hAnsi="Times New Roman" w:cs="Times New Roman"/>
          <w:sz w:val="28"/>
          <w:szCs w:val="28"/>
          <w:lang w:val="en-US"/>
        </w:rPr>
      </w:pPr>
      <w:r w:rsidRPr="00002CC9">
        <w:rPr>
          <w:rFonts w:ascii="Times New Roman" w:hAnsi="Times New Roman" w:cs="Times New Roman"/>
          <w:sz w:val="28"/>
          <w:szCs w:val="28"/>
          <w:lang w:val="uk-UA"/>
        </w:rPr>
        <w:t>6</w:t>
      </w:r>
      <w:r w:rsidRPr="00002CC9">
        <w:rPr>
          <w:rFonts w:ascii="Times New Roman" w:hAnsi="Times New Roman" w:cs="Times New Roman"/>
          <w:sz w:val="28"/>
          <w:szCs w:val="28"/>
          <w:lang w:val="en-US"/>
        </w:rPr>
        <w:t>0</w:t>
      </w:r>
      <w:r w:rsidR="00FD1193" w:rsidRPr="00002CC9">
        <w:rPr>
          <w:rFonts w:ascii="Times New Roman" w:hAnsi="Times New Roman" w:cs="Times New Roman"/>
          <w:sz w:val="28"/>
          <w:szCs w:val="28"/>
          <w:lang w:val="uk-UA"/>
        </w:rPr>
        <w:t xml:space="preserve">. </w:t>
      </w:r>
      <w:r w:rsidR="009B0B57" w:rsidRPr="00002CC9">
        <w:rPr>
          <w:rFonts w:ascii="Times New Roman" w:hAnsi="Times New Roman" w:cs="Times New Roman"/>
          <w:sz w:val="28"/>
          <w:szCs w:val="28"/>
          <w:lang w:val="en-US"/>
        </w:rPr>
        <w:t>O’Henry</w:t>
      </w:r>
      <w:r w:rsidR="009B0B57" w:rsidRPr="00002CC9">
        <w:rPr>
          <w:rFonts w:ascii="Times New Roman" w:hAnsi="Times New Roman" w:cs="Times New Roman"/>
          <w:sz w:val="28"/>
          <w:szCs w:val="28"/>
          <w:lang w:val="uk-UA"/>
        </w:rPr>
        <w:t xml:space="preserve"> </w:t>
      </w:r>
      <w:r w:rsidR="009B0B57" w:rsidRPr="00002CC9">
        <w:rPr>
          <w:rFonts w:ascii="Times New Roman" w:hAnsi="Times New Roman" w:cs="Times New Roman"/>
          <w:sz w:val="28"/>
          <w:szCs w:val="28"/>
          <w:lang w:val="en-US"/>
        </w:rPr>
        <w:t>Selected</w:t>
      </w:r>
      <w:r w:rsidR="00FD1193" w:rsidRPr="00002CC9">
        <w:rPr>
          <w:rFonts w:ascii="Times New Roman" w:hAnsi="Times New Roman" w:cs="Times New Roman"/>
          <w:sz w:val="28"/>
          <w:szCs w:val="28"/>
          <w:lang w:val="uk-UA"/>
        </w:rPr>
        <w:t xml:space="preserve"> </w:t>
      </w:r>
      <w:r w:rsidR="009B0B57" w:rsidRPr="00002CC9">
        <w:rPr>
          <w:rFonts w:ascii="Times New Roman" w:hAnsi="Times New Roman" w:cs="Times New Roman"/>
          <w:sz w:val="28"/>
          <w:szCs w:val="28"/>
          <w:lang w:val="en-US"/>
        </w:rPr>
        <w:t>Stories</w:t>
      </w:r>
      <w:r w:rsidR="009B0B57" w:rsidRPr="00002CC9">
        <w:rPr>
          <w:rFonts w:ascii="Times New Roman" w:hAnsi="Times New Roman" w:cs="Times New Roman"/>
          <w:sz w:val="28"/>
          <w:szCs w:val="28"/>
          <w:lang w:val="uk-UA"/>
        </w:rPr>
        <w:t xml:space="preserve"> / О.</w:t>
      </w:r>
      <w:r w:rsidR="009B0B57" w:rsidRPr="00002CC9">
        <w:rPr>
          <w:rFonts w:ascii="Times New Roman" w:hAnsi="Times New Roman" w:cs="Times New Roman"/>
          <w:sz w:val="28"/>
          <w:szCs w:val="28"/>
          <w:lang w:val="en-US"/>
        </w:rPr>
        <w:t>Henry</w:t>
      </w:r>
      <w:r w:rsidR="009B0B57" w:rsidRPr="00002CC9">
        <w:rPr>
          <w:rFonts w:ascii="Times New Roman" w:hAnsi="Times New Roman" w:cs="Times New Roman"/>
          <w:sz w:val="28"/>
          <w:szCs w:val="28"/>
          <w:lang w:val="uk-UA"/>
        </w:rPr>
        <w:t xml:space="preserve">. – </w:t>
      </w:r>
      <w:r w:rsidR="009B0B57" w:rsidRPr="00002CC9">
        <w:rPr>
          <w:rFonts w:ascii="Times New Roman" w:hAnsi="Times New Roman" w:cs="Times New Roman"/>
          <w:sz w:val="28"/>
          <w:szCs w:val="28"/>
          <w:lang w:val="en-US"/>
        </w:rPr>
        <w:t>M</w:t>
      </w:r>
      <w:r w:rsidR="009B0B57" w:rsidRPr="00002CC9">
        <w:rPr>
          <w:rFonts w:ascii="Times New Roman" w:hAnsi="Times New Roman" w:cs="Times New Roman"/>
          <w:sz w:val="28"/>
          <w:szCs w:val="28"/>
          <w:lang w:val="uk-UA"/>
        </w:rPr>
        <w:t xml:space="preserve">.: </w:t>
      </w:r>
      <w:r w:rsidR="009B0B57" w:rsidRPr="00002CC9">
        <w:rPr>
          <w:rFonts w:ascii="Times New Roman" w:hAnsi="Times New Roman" w:cs="Times New Roman"/>
          <w:sz w:val="28"/>
          <w:szCs w:val="28"/>
          <w:lang w:val="en-US"/>
        </w:rPr>
        <w:t>ProgressPublishers</w:t>
      </w:r>
      <w:r w:rsidR="009B0B57" w:rsidRPr="00002CC9">
        <w:rPr>
          <w:rFonts w:ascii="Times New Roman" w:hAnsi="Times New Roman" w:cs="Times New Roman"/>
          <w:sz w:val="28"/>
          <w:szCs w:val="28"/>
          <w:lang w:val="uk-UA"/>
        </w:rPr>
        <w:t xml:space="preserve">, 1977. 278 </w:t>
      </w:r>
      <w:r w:rsidR="009B0B57" w:rsidRPr="00002CC9">
        <w:rPr>
          <w:rFonts w:ascii="Times New Roman" w:hAnsi="Times New Roman" w:cs="Times New Roman"/>
          <w:sz w:val="28"/>
          <w:szCs w:val="28"/>
          <w:lang w:val="en-US"/>
        </w:rPr>
        <w:t>p</w:t>
      </w:r>
      <w:r w:rsidR="00FC27F4" w:rsidRPr="00002CC9">
        <w:rPr>
          <w:rFonts w:ascii="Times New Roman" w:hAnsi="Times New Roman" w:cs="Times New Roman"/>
          <w:sz w:val="28"/>
          <w:szCs w:val="28"/>
          <w:lang w:val="uk-UA"/>
        </w:rPr>
        <w:t xml:space="preserve">. </w:t>
      </w:r>
    </w:p>
    <w:p w:rsidR="009B0B57" w:rsidRPr="00002CC9" w:rsidRDefault="00064DFC" w:rsidP="006755E1">
      <w:pPr>
        <w:pStyle w:val="a4"/>
        <w:shd w:val="clear" w:color="auto" w:fill="FFFFFF"/>
        <w:spacing w:after="0" w:line="360" w:lineRule="auto"/>
        <w:ind w:left="0"/>
        <w:jc w:val="both"/>
        <w:rPr>
          <w:rFonts w:ascii="Times New Roman" w:hAnsi="Times New Roman" w:cs="Times New Roman"/>
          <w:sz w:val="28"/>
          <w:szCs w:val="28"/>
          <w:lang w:val="en-US"/>
        </w:rPr>
      </w:pPr>
      <w:r w:rsidRPr="00002CC9">
        <w:rPr>
          <w:rFonts w:ascii="Times New Roman" w:hAnsi="Times New Roman" w:cs="Times New Roman"/>
          <w:sz w:val="28"/>
          <w:szCs w:val="28"/>
          <w:lang w:val="uk-UA"/>
        </w:rPr>
        <w:t>6</w:t>
      </w:r>
      <w:r w:rsidRPr="00002CC9">
        <w:rPr>
          <w:rFonts w:ascii="Times New Roman" w:hAnsi="Times New Roman" w:cs="Times New Roman"/>
          <w:sz w:val="28"/>
          <w:szCs w:val="28"/>
          <w:lang w:val="en-US"/>
        </w:rPr>
        <w:t>1</w:t>
      </w:r>
      <w:r w:rsidR="00FD1193" w:rsidRPr="00002CC9">
        <w:rPr>
          <w:rFonts w:ascii="Times New Roman" w:hAnsi="Times New Roman" w:cs="Times New Roman"/>
          <w:sz w:val="28"/>
          <w:szCs w:val="28"/>
          <w:lang w:val="uk-UA"/>
        </w:rPr>
        <w:t xml:space="preserve">. </w:t>
      </w:r>
      <w:r w:rsidR="009B0B57" w:rsidRPr="00002CC9">
        <w:rPr>
          <w:rFonts w:ascii="Times New Roman" w:hAnsi="Times New Roman" w:cs="Times New Roman"/>
          <w:sz w:val="28"/>
          <w:szCs w:val="28"/>
          <w:lang w:val="en-US"/>
        </w:rPr>
        <w:t>Oxford Dictionary of Allusions</w:t>
      </w:r>
      <w:r w:rsidR="009B0B57" w:rsidRPr="00002CC9">
        <w:rPr>
          <w:rFonts w:ascii="Times New Roman" w:hAnsi="Times New Roman" w:cs="Times New Roman"/>
          <w:sz w:val="28"/>
          <w:szCs w:val="28"/>
          <w:lang w:val="uk-UA"/>
        </w:rPr>
        <w:t xml:space="preserve"> / </w:t>
      </w:r>
      <w:r w:rsidR="009B0B57" w:rsidRPr="00002CC9">
        <w:rPr>
          <w:rFonts w:ascii="Times New Roman" w:hAnsi="Times New Roman" w:cs="Times New Roman"/>
          <w:sz w:val="28"/>
          <w:szCs w:val="28"/>
          <w:lang w:val="en-US"/>
        </w:rPr>
        <w:t>ed</w:t>
      </w:r>
      <w:r w:rsidR="009B0B57" w:rsidRPr="00002CC9">
        <w:rPr>
          <w:rFonts w:ascii="Times New Roman" w:hAnsi="Times New Roman" w:cs="Times New Roman"/>
          <w:sz w:val="28"/>
          <w:szCs w:val="28"/>
          <w:lang w:val="uk-UA"/>
        </w:rPr>
        <w:t xml:space="preserve">. </w:t>
      </w:r>
      <w:r w:rsidR="009B0B57" w:rsidRPr="00002CC9">
        <w:rPr>
          <w:rFonts w:ascii="Times New Roman" w:hAnsi="Times New Roman" w:cs="Times New Roman"/>
          <w:sz w:val="28"/>
          <w:szCs w:val="28"/>
          <w:lang w:val="en-US"/>
        </w:rPr>
        <w:t>By Andrew Delahunty</w:t>
      </w:r>
      <w:r w:rsidR="009B0B57" w:rsidRPr="00002CC9">
        <w:rPr>
          <w:rFonts w:ascii="Times New Roman" w:hAnsi="Times New Roman" w:cs="Times New Roman"/>
          <w:sz w:val="28"/>
          <w:szCs w:val="28"/>
          <w:lang w:val="uk-UA"/>
        </w:rPr>
        <w:t xml:space="preserve">, </w:t>
      </w:r>
      <w:r w:rsidR="009B0B57" w:rsidRPr="00002CC9">
        <w:rPr>
          <w:rFonts w:ascii="Times New Roman" w:hAnsi="Times New Roman" w:cs="Times New Roman"/>
          <w:sz w:val="28"/>
          <w:szCs w:val="28"/>
          <w:lang w:val="en-US"/>
        </w:rPr>
        <w:t>Sheila Dignen</w:t>
      </w:r>
      <w:r w:rsidR="009B0B57" w:rsidRPr="00002CC9">
        <w:rPr>
          <w:rFonts w:ascii="Times New Roman" w:hAnsi="Times New Roman" w:cs="Times New Roman"/>
          <w:sz w:val="28"/>
          <w:szCs w:val="28"/>
          <w:lang w:val="uk-UA"/>
        </w:rPr>
        <w:t xml:space="preserve">, </w:t>
      </w:r>
      <w:r w:rsidR="009B0B57" w:rsidRPr="00002CC9">
        <w:rPr>
          <w:rFonts w:ascii="Times New Roman" w:hAnsi="Times New Roman" w:cs="Times New Roman"/>
          <w:sz w:val="28"/>
          <w:szCs w:val="28"/>
          <w:lang w:val="en-US"/>
        </w:rPr>
        <w:t>Penny Stock</w:t>
      </w:r>
      <w:r w:rsidR="009B0B57" w:rsidRPr="00002CC9">
        <w:rPr>
          <w:rFonts w:ascii="Times New Roman" w:hAnsi="Times New Roman" w:cs="Times New Roman"/>
          <w:sz w:val="28"/>
          <w:szCs w:val="28"/>
          <w:lang w:val="uk-UA"/>
        </w:rPr>
        <w:t xml:space="preserve">. – </w:t>
      </w:r>
      <w:r w:rsidR="009B0B57" w:rsidRPr="00002CC9">
        <w:rPr>
          <w:rFonts w:ascii="Times New Roman" w:hAnsi="Times New Roman" w:cs="Times New Roman"/>
          <w:sz w:val="28"/>
          <w:szCs w:val="28"/>
          <w:lang w:val="en-US"/>
        </w:rPr>
        <w:t>N</w:t>
      </w:r>
      <w:r w:rsidR="009B0B57" w:rsidRPr="00002CC9">
        <w:rPr>
          <w:rFonts w:ascii="Times New Roman" w:hAnsi="Times New Roman" w:cs="Times New Roman"/>
          <w:sz w:val="28"/>
          <w:szCs w:val="28"/>
          <w:lang w:val="uk-UA"/>
        </w:rPr>
        <w:t>.-</w:t>
      </w:r>
      <w:r w:rsidR="009B0B57" w:rsidRPr="00002CC9">
        <w:rPr>
          <w:rFonts w:ascii="Times New Roman" w:hAnsi="Times New Roman" w:cs="Times New Roman"/>
          <w:sz w:val="28"/>
          <w:szCs w:val="28"/>
          <w:lang w:val="en-US"/>
        </w:rPr>
        <w:t>Y</w:t>
      </w:r>
      <w:r w:rsidR="00FC27F4" w:rsidRPr="00002CC9">
        <w:rPr>
          <w:rFonts w:ascii="Times New Roman" w:hAnsi="Times New Roman" w:cs="Times New Roman"/>
          <w:sz w:val="28"/>
          <w:szCs w:val="28"/>
          <w:lang w:val="uk-UA"/>
        </w:rPr>
        <w:t>.</w:t>
      </w:r>
      <w:r w:rsidR="009B0B57" w:rsidRPr="00002CC9">
        <w:rPr>
          <w:rFonts w:ascii="Times New Roman" w:hAnsi="Times New Roman" w:cs="Times New Roman"/>
          <w:sz w:val="28"/>
          <w:szCs w:val="28"/>
          <w:lang w:val="uk-UA"/>
        </w:rPr>
        <w:t>:</w:t>
      </w:r>
      <w:r w:rsidR="00FC27F4" w:rsidRPr="00002CC9">
        <w:rPr>
          <w:rFonts w:ascii="Times New Roman" w:hAnsi="Times New Roman" w:cs="Times New Roman"/>
          <w:sz w:val="28"/>
          <w:szCs w:val="28"/>
          <w:lang w:val="en-US"/>
        </w:rPr>
        <w:t xml:space="preserve"> </w:t>
      </w:r>
      <w:r w:rsidR="009B0B57" w:rsidRPr="00002CC9">
        <w:rPr>
          <w:rFonts w:ascii="Times New Roman" w:hAnsi="Times New Roman" w:cs="Times New Roman"/>
          <w:sz w:val="28"/>
          <w:szCs w:val="28"/>
          <w:lang w:val="en-US"/>
        </w:rPr>
        <w:t>Oxford University PressInk</w:t>
      </w:r>
      <w:r w:rsidR="009B0B57" w:rsidRPr="00002CC9">
        <w:rPr>
          <w:rFonts w:ascii="Times New Roman" w:hAnsi="Times New Roman" w:cs="Times New Roman"/>
          <w:sz w:val="28"/>
          <w:szCs w:val="28"/>
          <w:lang w:val="uk-UA"/>
        </w:rPr>
        <w:t xml:space="preserve">., 2001. 471 </w:t>
      </w:r>
      <w:r w:rsidR="009B0B57" w:rsidRPr="00002CC9">
        <w:rPr>
          <w:rFonts w:ascii="Times New Roman" w:hAnsi="Times New Roman" w:cs="Times New Roman"/>
          <w:sz w:val="28"/>
          <w:szCs w:val="28"/>
          <w:lang w:val="en-US"/>
        </w:rPr>
        <w:t>p</w:t>
      </w:r>
      <w:r w:rsidR="009B0B57" w:rsidRPr="00002CC9">
        <w:rPr>
          <w:rFonts w:ascii="Times New Roman" w:hAnsi="Times New Roman" w:cs="Times New Roman"/>
          <w:sz w:val="28"/>
          <w:szCs w:val="28"/>
          <w:lang w:val="uk-UA"/>
        </w:rPr>
        <w:t xml:space="preserve">. </w:t>
      </w:r>
    </w:p>
    <w:p w:rsidR="004B13D8" w:rsidRPr="00002CC9" w:rsidRDefault="00064DFC" w:rsidP="004B13D8">
      <w:pPr>
        <w:spacing w:after="0" w:line="360" w:lineRule="auto"/>
        <w:jc w:val="both"/>
        <w:rPr>
          <w:rFonts w:ascii="Times New Roman" w:eastAsia="Times New Roman" w:hAnsi="Times New Roman" w:cs="Times New Roman"/>
          <w:sz w:val="28"/>
          <w:szCs w:val="28"/>
          <w:lang w:val="en-US"/>
        </w:rPr>
      </w:pPr>
      <w:r w:rsidRPr="00002CC9">
        <w:rPr>
          <w:rFonts w:ascii="Times New Roman" w:hAnsi="Times New Roman" w:cs="Times New Roman"/>
          <w:sz w:val="28"/>
          <w:szCs w:val="28"/>
          <w:lang w:val="en-US"/>
        </w:rPr>
        <w:t>62</w:t>
      </w:r>
      <w:r w:rsidR="004B13D8" w:rsidRPr="00002CC9">
        <w:rPr>
          <w:rFonts w:ascii="Times New Roman" w:hAnsi="Times New Roman" w:cs="Times New Roman"/>
          <w:sz w:val="28"/>
          <w:szCs w:val="28"/>
          <w:lang w:val="en-US"/>
        </w:rPr>
        <w:t>. Pais J. M. The Symbology of Nicknames in the School Everyday Life. </w:t>
      </w:r>
      <w:r w:rsidR="004B13D8" w:rsidRPr="00002CC9">
        <w:rPr>
          <w:rFonts w:ascii="Times New Roman" w:hAnsi="Times New Roman" w:cs="Times New Roman"/>
          <w:i/>
          <w:iCs/>
          <w:sz w:val="28"/>
          <w:szCs w:val="28"/>
          <w:lang w:val="en-US"/>
        </w:rPr>
        <w:t>Educação &amp; Realidade</w:t>
      </w:r>
      <w:r w:rsidR="004B13D8" w:rsidRPr="00002CC9">
        <w:rPr>
          <w:rFonts w:ascii="Times New Roman" w:hAnsi="Times New Roman" w:cs="Times New Roman"/>
          <w:sz w:val="28"/>
          <w:szCs w:val="28"/>
          <w:lang w:val="en-US"/>
        </w:rPr>
        <w:t>. 2018. </w:t>
      </w:r>
      <w:r w:rsidR="004B13D8" w:rsidRPr="00721B9A">
        <w:rPr>
          <w:rFonts w:ascii="Times New Roman" w:hAnsi="Times New Roman" w:cs="Times New Roman"/>
          <w:iCs/>
          <w:sz w:val="28"/>
          <w:szCs w:val="28"/>
          <w:lang w:val="en-US"/>
        </w:rPr>
        <w:t>43</w:t>
      </w:r>
      <w:r w:rsidR="004B13D8" w:rsidRPr="00721B9A">
        <w:rPr>
          <w:rFonts w:ascii="Times New Roman" w:hAnsi="Times New Roman" w:cs="Times New Roman"/>
          <w:sz w:val="28"/>
          <w:szCs w:val="28"/>
          <w:lang w:val="en-US"/>
        </w:rPr>
        <w:t>(3),</w:t>
      </w:r>
      <w:r w:rsidR="004B13D8" w:rsidRPr="00002CC9">
        <w:rPr>
          <w:rFonts w:ascii="Times New Roman" w:hAnsi="Times New Roman" w:cs="Times New Roman"/>
          <w:sz w:val="28"/>
          <w:szCs w:val="28"/>
          <w:lang w:val="en-US"/>
        </w:rPr>
        <w:t xml:space="preserve"> 909–928. </w:t>
      </w:r>
      <w:hyperlink r:id="rId43" w:history="1">
        <w:r w:rsidRPr="00002CC9">
          <w:rPr>
            <w:rStyle w:val="a5"/>
            <w:rFonts w:ascii="Times New Roman" w:hAnsi="Times New Roman" w:cs="Times New Roman"/>
            <w:color w:val="auto"/>
            <w:sz w:val="28"/>
            <w:szCs w:val="28"/>
            <w:u w:val="none"/>
            <w:lang w:val="en-US"/>
          </w:rPr>
          <w:t xml:space="preserve">DOI: </w:t>
        </w:r>
        <w:r w:rsidR="004B13D8" w:rsidRPr="00002CC9">
          <w:rPr>
            <w:rStyle w:val="a5"/>
            <w:rFonts w:ascii="Times New Roman" w:hAnsi="Times New Roman" w:cs="Times New Roman"/>
            <w:color w:val="auto"/>
            <w:sz w:val="28"/>
            <w:szCs w:val="28"/>
            <w:u w:val="none"/>
            <w:lang w:val="en-US"/>
          </w:rPr>
          <w:t>org/10.1590/2175-623674801</w:t>
        </w:r>
      </w:hyperlink>
    </w:p>
    <w:p w:rsidR="00C91965" w:rsidRPr="00002CC9" w:rsidRDefault="004B13D8" w:rsidP="006755E1">
      <w:pPr>
        <w:shd w:val="clear" w:color="auto" w:fill="FFFFFF"/>
        <w:spacing w:after="0" w:line="360" w:lineRule="auto"/>
        <w:jc w:val="both"/>
        <w:rPr>
          <w:rFonts w:ascii="Times New Roman" w:hAnsi="Times New Roman" w:cs="Times New Roman"/>
          <w:sz w:val="28"/>
          <w:szCs w:val="28"/>
          <w:lang w:val="uk-UA"/>
        </w:rPr>
      </w:pPr>
      <w:r w:rsidRPr="00002CC9">
        <w:rPr>
          <w:rFonts w:ascii="Times New Roman" w:hAnsi="Times New Roman" w:cs="Times New Roman"/>
          <w:sz w:val="28"/>
          <w:szCs w:val="28"/>
          <w:lang w:val="uk-UA"/>
        </w:rPr>
        <w:t>6</w:t>
      </w:r>
      <w:r w:rsidR="00064DFC" w:rsidRPr="00002CC9">
        <w:rPr>
          <w:rFonts w:ascii="Times New Roman" w:hAnsi="Times New Roman" w:cs="Times New Roman"/>
          <w:sz w:val="28"/>
          <w:szCs w:val="28"/>
          <w:lang w:val="en-US"/>
        </w:rPr>
        <w:t>3</w:t>
      </w:r>
      <w:r w:rsidR="00FD1193" w:rsidRPr="00002CC9">
        <w:rPr>
          <w:rFonts w:ascii="Times New Roman" w:hAnsi="Times New Roman" w:cs="Times New Roman"/>
          <w:sz w:val="28"/>
          <w:szCs w:val="28"/>
          <w:lang w:val="uk-UA"/>
        </w:rPr>
        <w:t xml:space="preserve">. </w:t>
      </w:r>
      <w:r w:rsidR="00C91965" w:rsidRPr="00002CC9">
        <w:rPr>
          <w:rFonts w:ascii="Times New Roman" w:hAnsi="Times New Roman" w:cs="Times New Roman"/>
          <w:sz w:val="28"/>
          <w:szCs w:val="28"/>
          <w:lang w:val="en-US"/>
        </w:rPr>
        <w:t xml:space="preserve">Perri C. On alluding </w:t>
      </w:r>
      <w:r w:rsidR="00FC27F4" w:rsidRPr="00002CC9">
        <w:rPr>
          <w:rFonts w:ascii="Times New Roman" w:hAnsi="Times New Roman" w:cs="Times New Roman"/>
          <w:sz w:val="28"/>
          <w:szCs w:val="28"/>
          <w:lang w:val="en-US"/>
        </w:rPr>
        <w:t xml:space="preserve">. </w:t>
      </w:r>
      <w:r w:rsidR="00C91965" w:rsidRPr="00002CC9">
        <w:rPr>
          <w:rFonts w:ascii="Times New Roman" w:hAnsi="Times New Roman" w:cs="Times New Roman"/>
          <w:sz w:val="28"/>
          <w:szCs w:val="28"/>
          <w:lang w:val="en-US"/>
        </w:rPr>
        <w:t xml:space="preserve"> Poetics. The Hague; Paris, 1978. Vol. 7, 3. P. 189–307.</w:t>
      </w:r>
    </w:p>
    <w:p w:rsidR="00C81A2C" w:rsidRPr="00002CC9" w:rsidRDefault="004B13D8" w:rsidP="00C81A2C">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sz w:val="28"/>
          <w:szCs w:val="28"/>
          <w:lang w:val="uk-UA"/>
        </w:rPr>
        <w:t>6</w:t>
      </w:r>
      <w:r w:rsidR="00064DFC" w:rsidRPr="00002CC9">
        <w:rPr>
          <w:rFonts w:ascii="Times New Roman" w:hAnsi="Times New Roman" w:cs="Times New Roman"/>
          <w:sz w:val="28"/>
          <w:szCs w:val="28"/>
          <w:lang w:val="en-US"/>
        </w:rPr>
        <w:t>4</w:t>
      </w:r>
      <w:r w:rsidRPr="00002CC9">
        <w:rPr>
          <w:rFonts w:ascii="Times New Roman" w:hAnsi="Times New Roman" w:cs="Times New Roman"/>
          <w:sz w:val="28"/>
          <w:szCs w:val="28"/>
          <w:lang w:val="en-US"/>
        </w:rPr>
        <w:t>.</w:t>
      </w:r>
      <w:r w:rsidR="00FD1193" w:rsidRPr="00002CC9">
        <w:rPr>
          <w:rFonts w:ascii="Times New Roman" w:hAnsi="Times New Roman" w:cs="Times New Roman"/>
          <w:sz w:val="28"/>
          <w:szCs w:val="28"/>
          <w:lang w:val="uk-UA"/>
        </w:rPr>
        <w:t xml:space="preserve"> </w:t>
      </w:r>
      <w:r w:rsidR="00FC27F4" w:rsidRPr="00002CC9">
        <w:rPr>
          <w:rFonts w:ascii="Times New Roman" w:hAnsi="Times New Roman" w:cs="Times New Roman"/>
          <w:sz w:val="28"/>
          <w:szCs w:val="28"/>
          <w:lang w:val="en-US"/>
        </w:rPr>
        <w:t>Pirnajmuddin</w:t>
      </w:r>
      <w:r w:rsidR="00C81A2C" w:rsidRPr="00002CC9">
        <w:rPr>
          <w:rFonts w:ascii="Times New Roman" w:hAnsi="Times New Roman" w:cs="Times New Roman"/>
          <w:sz w:val="28"/>
          <w:szCs w:val="28"/>
          <w:lang w:val="en-US"/>
        </w:rPr>
        <w:t xml:space="preserve"> H</w:t>
      </w:r>
      <w:r w:rsidR="00FC27F4" w:rsidRPr="00002CC9">
        <w:rPr>
          <w:rFonts w:ascii="Times New Roman" w:hAnsi="Times New Roman" w:cs="Times New Roman"/>
          <w:sz w:val="28"/>
          <w:szCs w:val="28"/>
          <w:lang w:val="en-US"/>
        </w:rPr>
        <w:t xml:space="preserve">.,  </w:t>
      </w:r>
      <w:r w:rsidR="00C81A2C" w:rsidRPr="00002CC9">
        <w:rPr>
          <w:rFonts w:ascii="Times New Roman" w:hAnsi="Times New Roman" w:cs="Times New Roman"/>
          <w:sz w:val="28"/>
          <w:szCs w:val="28"/>
          <w:lang w:val="en-US"/>
        </w:rPr>
        <w:t>Niknasab</w:t>
      </w:r>
      <w:r w:rsidR="00FC27F4" w:rsidRPr="00002CC9">
        <w:rPr>
          <w:rFonts w:ascii="Times New Roman" w:hAnsi="Times New Roman" w:cs="Times New Roman"/>
          <w:sz w:val="28"/>
          <w:szCs w:val="28"/>
          <w:lang w:val="en-US"/>
        </w:rPr>
        <w:t xml:space="preserve"> </w:t>
      </w:r>
      <w:r w:rsidR="00C81A2C" w:rsidRPr="00002CC9">
        <w:rPr>
          <w:rFonts w:ascii="Times New Roman" w:hAnsi="Times New Roman" w:cs="Times New Roman"/>
          <w:sz w:val="28"/>
          <w:szCs w:val="28"/>
          <w:lang w:val="en-US"/>
        </w:rPr>
        <w:t xml:space="preserve">L. Translating Political Allusions: A Survey of A Portrait of the Artist as a Young Man by James Joyce. </w:t>
      </w:r>
      <w:r w:rsidR="00C81A2C" w:rsidRPr="00002CC9">
        <w:rPr>
          <w:rFonts w:ascii="Times New Roman" w:hAnsi="Times New Roman" w:cs="Times New Roman"/>
          <w:i/>
          <w:sz w:val="28"/>
          <w:szCs w:val="28"/>
          <w:lang w:val="en-US"/>
        </w:rPr>
        <w:t>Theory and Practice in Language Studies</w:t>
      </w:r>
      <w:r w:rsidR="00C81A2C" w:rsidRPr="00002CC9">
        <w:rPr>
          <w:rFonts w:ascii="Times New Roman" w:hAnsi="Times New Roman" w:cs="Times New Roman"/>
          <w:sz w:val="28"/>
          <w:szCs w:val="28"/>
          <w:lang w:val="en-US"/>
        </w:rPr>
        <w:t xml:space="preserve">. </w:t>
      </w:r>
      <w:r w:rsidR="00FC27F4" w:rsidRPr="00002CC9">
        <w:rPr>
          <w:rFonts w:ascii="Times New Roman" w:hAnsi="Times New Roman" w:cs="Times New Roman"/>
          <w:sz w:val="28"/>
          <w:szCs w:val="28"/>
          <w:lang w:val="en-US"/>
        </w:rPr>
        <w:t xml:space="preserve">2011. </w:t>
      </w:r>
      <w:r w:rsidR="00D34B7B" w:rsidRPr="00002CC9">
        <w:rPr>
          <w:rFonts w:ascii="Times New Roman" w:hAnsi="Times New Roman" w:cs="Times New Roman"/>
          <w:sz w:val="28"/>
          <w:szCs w:val="28"/>
          <w:lang w:val="en-US"/>
        </w:rPr>
        <w:t xml:space="preserve">Vol. </w:t>
      </w:r>
      <w:r w:rsidR="00C81A2C" w:rsidRPr="00002CC9">
        <w:rPr>
          <w:rFonts w:ascii="Times New Roman" w:hAnsi="Times New Roman" w:cs="Times New Roman"/>
          <w:sz w:val="28"/>
          <w:szCs w:val="28"/>
          <w:lang w:val="en-US"/>
        </w:rPr>
        <w:t xml:space="preserve">1. </w:t>
      </w:r>
      <w:r w:rsidR="008D4085" w:rsidRPr="00002CC9">
        <w:rPr>
          <w:rFonts w:ascii="Times New Roman" w:hAnsi="Times New Roman" w:cs="Times New Roman"/>
          <w:sz w:val="28"/>
          <w:szCs w:val="28"/>
          <w:lang w:val="en-US"/>
        </w:rPr>
        <w:t xml:space="preserve">DOI: </w:t>
      </w:r>
      <w:r w:rsidR="00C81A2C" w:rsidRPr="00002CC9">
        <w:rPr>
          <w:rFonts w:ascii="Times New Roman" w:hAnsi="Times New Roman" w:cs="Times New Roman"/>
          <w:sz w:val="28"/>
          <w:szCs w:val="28"/>
          <w:lang w:val="en-US"/>
        </w:rPr>
        <w:t xml:space="preserve">10.4304/tpls.1.7.851-860. </w:t>
      </w:r>
    </w:p>
    <w:p w:rsidR="00C91965" w:rsidRPr="00002CC9" w:rsidRDefault="00FD1193" w:rsidP="006755E1">
      <w:pPr>
        <w:shd w:val="clear" w:color="auto" w:fill="FFFFFF"/>
        <w:spacing w:after="0" w:line="360" w:lineRule="auto"/>
        <w:jc w:val="both"/>
        <w:rPr>
          <w:rFonts w:ascii="Times New Roman" w:hAnsi="Times New Roman" w:cs="Times New Roman"/>
          <w:sz w:val="28"/>
          <w:szCs w:val="28"/>
          <w:lang w:val="en-US"/>
        </w:rPr>
      </w:pPr>
      <w:r w:rsidRPr="00002CC9">
        <w:rPr>
          <w:rFonts w:ascii="Times New Roman" w:hAnsi="Times New Roman" w:cs="Times New Roman"/>
          <w:sz w:val="28"/>
          <w:szCs w:val="28"/>
          <w:lang w:val="uk-UA"/>
        </w:rPr>
        <w:t xml:space="preserve">65. </w:t>
      </w:r>
      <w:r w:rsidR="00C91965" w:rsidRPr="00002CC9">
        <w:rPr>
          <w:rFonts w:ascii="Times New Roman" w:hAnsi="Times New Roman" w:cs="Times New Roman"/>
          <w:sz w:val="28"/>
          <w:szCs w:val="28"/>
          <w:lang w:val="en-US"/>
        </w:rPr>
        <w:t>Plett H. Intertextuality. Walter de Greiter, Berlin and New York, 1991. 268 p.</w:t>
      </w:r>
    </w:p>
    <w:p w:rsidR="009B0B57" w:rsidRPr="00002CC9" w:rsidRDefault="00FD1193" w:rsidP="006755E1">
      <w:pPr>
        <w:pStyle w:val="a4"/>
        <w:shd w:val="clear" w:color="auto" w:fill="FFFFFF"/>
        <w:spacing w:after="0" w:line="360" w:lineRule="auto"/>
        <w:ind w:left="0"/>
        <w:jc w:val="both"/>
        <w:rPr>
          <w:rFonts w:ascii="Times New Roman" w:eastAsia="Times New Roman" w:hAnsi="Times New Roman" w:cs="Times New Roman"/>
          <w:sz w:val="28"/>
          <w:szCs w:val="28"/>
          <w:lang w:val="en-US" w:eastAsia="ru-RU"/>
        </w:rPr>
      </w:pPr>
      <w:r w:rsidRPr="00002CC9">
        <w:rPr>
          <w:rFonts w:ascii="Times New Roman" w:hAnsi="Times New Roman" w:cs="Times New Roman"/>
          <w:sz w:val="28"/>
          <w:szCs w:val="28"/>
          <w:lang w:val="uk-UA"/>
        </w:rPr>
        <w:t xml:space="preserve">66. </w:t>
      </w:r>
      <w:r w:rsidR="009B0B57" w:rsidRPr="00002CC9">
        <w:rPr>
          <w:rFonts w:ascii="Times New Roman" w:hAnsi="Times New Roman" w:cs="Times New Roman"/>
          <w:sz w:val="28"/>
          <w:szCs w:val="28"/>
          <w:lang w:val="en-US"/>
        </w:rPr>
        <w:t>Poltoratsky</w:t>
      </w:r>
      <w:r w:rsidR="00C91965" w:rsidRPr="00002CC9">
        <w:rPr>
          <w:rFonts w:ascii="Times New Roman" w:hAnsi="Times New Roman" w:cs="Times New Roman"/>
          <w:sz w:val="28"/>
          <w:szCs w:val="28"/>
          <w:lang w:val="uk-UA"/>
        </w:rPr>
        <w:t xml:space="preserve"> </w:t>
      </w:r>
      <w:r w:rsidR="009B0B57" w:rsidRPr="00002CC9">
        <w:rPr>
          <w:rFonts w:ascii="Times New Roman" w:hAnsi="Times New Roman" w:cs="Times New Roman"/>
          <w:sz w:val="28"/>
          <w:szCs w:val="28"/>
          <w:lang w:val="en-US"/>
        </w:rPr>
        <w:t>A.I. Kommentariy [C</w:t>
      </w:r>
      <w:r w:rsidR="009B0B57" w:rsidRPr="00002CC9">
        <w:rPr>
          <w:rFonts w:ascii="Times New Roman" w:hAnsi="Times New Roman" w:cs="Times New Roman"/>
          <w:sz w:val="28"/>
          <w:szCs w:val="28"/>
        </w:rPr>
        <w:t>о</w:t>
      </w:r>
      <w:r w:rsidR="009B0B57" w:rsidRPr="00002CC9">
        <w:rPr>
          <w:rFonts w:ascii="Times New Roman" w:hAnsi="Times New Roman" w:cs="Times New Roman"/>
          <w:sz w:val="28"/>
          <w:szCs w:val="28"/>
          <w:lang w:val="en-US"/>
        </w:rPr>
        <w:t>mmentary]. Fitzgera</w:t>
      </w:r>
      <w:r w:rsidR="00FC27F4" w:rsidRPr="00002CC9">
        <w:rPr>
          <w:rFonts w:ascii="Times New Roman" w:hAnsi="Times New Roman" w:cs="Times New Roman"/>
          <w:sz w:val="28"/>
          <w:szCs w:val="28"/>
          <w:lang w:val="en-US"/>
        </w:rPr>
        <w:t xml:space="preserve">ld F. S. Selected Short Stories. </w:t>
      </w:r>
      <w:r w:rsidR="009B0B57" w:rsidRPr="00002CC9">
        <w:rPr>
          <w:rFonts w:ascii="Times New Roman" w:hAnsi="Times New Roman" w:cs="Times New Roman"/>
          <w:sz w:val="28"/>
          <w:szCs w:val="28"/>
          <w:lang w:val="en-US"/>
        </w:rPr>
        <w:t xml:space="preserve">M.: Progress Publishers, 1979. </w:t>
      </w:r>
    </w:p>
    <w:p w:rsidR="00C81A2C" w:rsidRPr="00002CC9" w:rsidRDefault="00FD1193" w:rsidP="00C81A2C">
      <w:pPr>
        <w:spacing w:after="0" w:line="360" w:lineRule="auto"/>
        <w:jc w:val="both"/>
        <w:rPr>
          <w:rFonts w:ascii="Times New Roman" w:eastAsia="Times New Roman" w:hAnsi="Times New Roman" w:cs="Times New Roman"/>
          <w:sz w:val="28"/>
          <w:szCs w:val="28"/>
          <w:lang w:val="uk-UA"/>
        </w:rPr>
      </w:pPr>
      <w:r w:rsidRPr="00002CC9">
        <w:rPr>
          <w:rFonts w:ascii="Times New Roman" w:eastAsia="Times New Roman" w:hAnsi="Times New Roman" w:cs="Times New Roman"/>
          <w:sz w:val="28"/>
          <w:szCs w:val="28"/>
          <w:lang w:val="uk-UA"/>
        </w:rPr>
        <w:t xml:space="preserve">67. </w:t>
      </w:r>
      <w:r w:rsidR="00FC27F4" w:rsidRPr="00002CC9">
        <w:rPr>
          <w:rFonts w:ascii="Times New Roman" w:eastAsia="Times New Roman" w:hAnsi="Times New Roman" w:cs="Times New Roman"/>
          <w:sz w:val="28"/>
          <w:szCs w:val="28"/>
          <w:lang w:val="en-US"/>
        </w:rPr>
        <w:t>Psychic Library. “Superstition Room.”</w:t>
      </w:r>
      <w:r w:rsidR="00C81A2C" w:rsidRPr="00002CC9">
        <w:rPr>
          <w:rFonts w:ascii="Times New Roman" w:eastAsia="Times New Roman" w:hAnsi="Times New Roman" w:cs="Times New Roman"/>
          <w:sz w:val="28"/>
          <w:szCs w:val="28"/>
          <w:lang w:val="en-US"/>
        </w:rPr>
        <w:t xml:space="preserve"> 2014.</w:t>
      </w:r>
      <w:r w:rsidR="002F7488" w:rsidRPr="00002CC9">
        <w:rPr>
          <w:rFonts w:ascii="Times New Roman" w:eastAsia="Times New Roman" w:hAnsi="Times New Roman" w:cs="Times New Roman"/>
          <w:sz w:val="28"/>
          <w:szCs w:val="28"/>
          <w:lang w:val="uk-UA"/>
        </w:rPr>
        <w:t xml:space="preserve"> </w:t>
      </w:r>
      <w:r w:rsidR="002F7488" w:rsidRPr="00002CC9">
        <w:rPr>
          <w:rFonts w:ascii="Times New Roman" w:eastAsia="Times New Roman" w:hAnsi="Times New Roman" w:cs="Times New Roman"/>
          <w:sz w:val="28"/>
          <w:szCs w:val="28"/>
          <w:lang w:val="en-US"/>
        </w:rPr>
        <w:t xml:space="preserve">URL: </w:t>
      </w:r>
      <w:hyperlink r:id="rId44" w:history="1">
        <w:r w:rsidR="002F7488" w:rsidRPr="00002CC9">
          <w:rPr>
            <w:rStyle w:val="a5"/>
            <w:rFonts w:ascii="Times New Roman" w:eastAsia="Times New Roman" w:hAnsi="Times New Roman" w:cs="Times New Roman"/>
            <w:color w:val="auto"/>
            <w:sz w:val="28"/>
            <w:szCs w:val="28"/>
            <w:u w:val="none"/>
            <w:lang w:val="en-US"/>
          </w:rPr>
          <w:t>http://psychiclibrary.com/beyondBooks/superstition-room</w:t>
        </w:r>
      </w:hyperlink>
      <w:r w:rsidR="002F7488" w:rsidRPr="00002CC9">
        <w:rPr>
          <w:rFonts w:ascii="Times New Roman" w:eastAsia="Times New Roman" w:hAnsi="Times New Roman" w:cs="Times New Roman"/>
          <w:sz w:val="28"/>
          <w:szCs w:val="28"/>
          <w:lang w:val="uk-UA"/>
        </w:rPr>
        <w:t xml:space="preserve"> </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rPr>
        <w:t>дата</w:t>
      </w:r>
      <w:r w:rsidR="002F7488" w:rsidRPr="00002CC9">
        <w:rPr>
          <w:rFonts w:ascii="Times New Roman" w:hAnsi="Times New Roman" w:cs="Times New Roman"/>
          <w:sz w:val="28"/>
          <w:szCs w:val="28"/>
          <w:lang w:val="en-US"/>
        </w:rPr>
        <w:t xml:space="preserve"> </w:t>
      </w:r>
      <w:r w:rsidR="002F7488" w:rsidRPr="00002CC9">
        <w:rPr>
          <w:rFonts w:ascii="Times New Roman" w:hAnsi="Times New Roman" w:cs="Times New Roman"/>
          <w:sz w:val="28"/>
          <w:szCs w:val="28"/>
          <w:lang w:val="uk-UA"/>
        </w:rPr>
        <w:t xml:space="preserve">звернення: </w:t>
      </w:r>
      <w:r w:rsidR="00D34B7B" w:rsidRPr="00002CC9">
        <w:rPr>
          <w:rFonts w:ascii="Times New Roman" w:hAnsi="Times New Roman" w:cs="Times New Roman"/>
          <w:sz w:val="28"/>
          <w:szCs w:val="28"/>
          <w:lang w:val="en-US"/>
        </w:rPr>
        <w:t>2</w:t>
      </w:r>
      <w:r w:rsidR="002F7488" w:rsidRPr="00002CC9">
        <w:rPr>
          <w:rFonts w:ascii="Times New Roman" w:hAnsi="Times New Roman" w:cs="Times New Roman"/>
          <w:sz w:val="28"/>
          <w:szCs w:val="28"/>
          <w:lang w:val="en-US"/>
        </w:rPr>
        <w:t>1.1</w:t>
      </w:r>
      <w:r w:rsidR="002F7488" w:rsidRPr="00002CC9">
        <w:rPr>
          <w:rFonts w:ascii="Times New Roman" w:hAnsi="Times New Roman" w:cs="Times New Roman"/>
          <w:sz w:val="28"/>
          <w:szCs w:val="28"/>
          <w:lang w:val="uk-UA"/>
        </w:rPr>
        <w:t>0</w:t>
      </w:r>
      <w:r w:rsidR="002F7488" w:rsidRPr="00002CC9">
        <w:rPr>
          <w:rFonts w:ascii="Times New Roman" w:hAnsi="Times New Roman" w:cs="Times New Roman"/>
          <w:sz w:val="28"/>
          <w:szCs w:val="28"/>
          <w:lang w:val="en-US"/>
        </w:rPr>
        <w:t>.20</w:t>
      </w:r>
      <w:r w:rsidR="002F7488" w:rsidRPr="00002CC9">
        <w:rPr>
          <w:rFonts w:ascii="Times New Roman" w:hAnsi="Times New Roman" w:cs="Times New Roman"/>
          <w:sz w:val="28"/>
          <w:szCs w:val="28"/>
          <w:lang w:val="uk-UA"/>
        </w:rPr>
        <w:t>20</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lang w:val="uk-UA"/>
        </w:rPr>
        <w:t>.</w:t>
      </w:r>
    </w:p>
    <w:p w:rsidR="009B0B57" w:rsidRPr="00002CC9" w:rsidRDefault="00FD1193" w:rsidP="006755E1">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eastAsia="Times New Roman" w:hAnsi="Times New Roman" w:cs="Times New Roman"/>
          <w:sz w:val="28"/>
          <w:szCs w:val="28"/>
          <w:lang w:val="uk-UA" w:eastAsia="ru-RU"/>
        </w:rPr>
        <w:lastRenderedPageBreak/>
        <w:t>68. Purwarno</w:t>
      </w:r>
      <w:r w:rsidR="009B0B57" w:rsidRPr="00002CC9">
        <w:rPr>
          <w:rFonts w:ascii="Times New Roman" w:eastAsia="Times New Roman" w:hAnsi="Times New Roman" w:cs="Times New Roman"/>
          <w:sz w:val="28"/>
          <w:szCs w:val="28"/>
          <w:lang w:val="uk-UA" w:eastAsia="ru-RU"/>
        </w:rPr>
        <w:t xml:space="preserve"> P. E</w:t>
      </w:r>
      <w:r w:rsidR="002F7488" w:rsidRPr="00002CC9">
        <w:rPr>
          <w:rFonts w:ascii="Times New Roman" w:eastAsia="Times New Roman" w:hAnsi="Times New Roman" w:cs="Times New Roman"/>
          <w:sz w:val="28"/>
          <w:szCs w:val="28"/>
          <w:lang w:val="en-US" w:eastAsia="ru-RU"/>
        </w:rPr>
        <w:t xml:space="preserve">choes of Shakespeare in </w:t>
      </w:r>
      <w:r w:rsidR="002F7488" w:rsidRPr="00002CC9">
        <w:rPr>
          <w:rFonts w:ascii="Times New Roman" w:eastAsia="Times New Roman" w:hAnsi="Times New Roman" w:cs="Times New Roman"/>
          <w:sz w:val="28"/>
          <w:szCs w:val="28"/>
          <w:lang w:val="uk-UA" w:eastAsia="ru-RU"/>
        </w:rPr>
        <w:t>T.S.E</w:t>
      </w:r>
      <w:r w:rsidR="002F7488" w:rsidRPr="00002CC9">
        <w:rPr>
          <w:rFonts w:ascii="Times New Roman" w:eastAsia="Times New Roman" w:hAnsi="Times New Roman" w:cs="Times New Roman"/>
          <w:sz w:val="28"/>
          <w:szCs w:val="28"/>
          <w:lang w:val="en-US" w:eastAsia="ru-RU"/>
        </w:rPr>
        <w:t>lliot</w:t>
      </w:r>
      <w:r w:rsidR="002F7488" w:rsidRPr="00002CC9">
        <w:rPr>
          <w:rFonts w:ascii="Times New Roman" w:eastAsia="Times New Roman" w:hAnsi="Times New Roman" w:cs="Times New Roman"/>
          <w:sz w:val="28"/>
          <w:szCs w:val="28"/>
          <w:lang w:val="uk-UA" w:eastAsia="ru-RU"/>
        </w:rPr>
        <w:t>’</w:t>
      </w:r>
      <w:r w:rsidR="002F7488" w:rsidRPr="00002CC9">
        <w:rPr>
          <w:rFonts w:ascii="Times New Roman" w:eastAsia="Times New Roman" w:hAnsi="Times New Roman" w:cs="Times New Roman"/>
          <w:sz w:val="28"/>
          <w:szCs w:val="28"/>
          <w:lang w:val="en-US" w:eastAsia="ru-RU"/>
        </w:rPr>
        <w:t>s</w:t>
      </w:r>
      <w:r w:rsidR="002F7488" w:rsidRPr="00002CC9">
        <w:rPr>
          <w:rFonts w:ascii="Times New Roman" w:eastAsia="Times New Roman" w:hAnsi="Times New Roman" w:cs="Times New Roman"/>
          <w:sz w:val="28"/>
          <w:szCs w:val="28"/>
          <w:lang w:val="uk-UA" w:eastAsia="ru-RU"/>
        </w:rPr>
        <w:t xml:space="preserve"> “T</w:t>
      </w:r>
      <w:r w:rsidR="002F7488" w:rsidRPr="00002CC9">
        <w:rPr>
          <w:rFonts w:ascii="Times New Roman" w:eastAsia="Times New Roman" w:hAnsi="Times New Roman" w:cs="Times New Roman"/>
          <w:sz w:val="28"/>
          <w:szCs w:val="28"/>
          <w:lang w:val="en-US" w:eastAsia="ru-RU"/>
        </w:rPr>
        <w:t>he</w:t>
      </w:r>
      <w:r w:rsidR="009B0B57" w:rsidRPr="00002CC9">
        <w:rPr>
          <w:rFonts w:ascii="Times New Roman" w:eastAsia="Times New Roman" w:hAnsi="Times New Roman" w:cs="Times New Roman"/>
          <w:sz w:val="28"/>
          <w:szCs w:val="28"/>
          <w:lang w:val="uk-UA" w:eastAsia="ru-RU"/>
        </w:rPr>
        <w:t xml:space="preserve"> </w:t>
      </w:r>
      <w:r w:rsidR="002F7488" w:rsidRPr="00002CC9">
        <w:rPr>
          <w:rFonts w:ascii="Times New Roman" w:eastAsia="Times New Roman" w:hAnsi="Times New Roman" w:cs="Times New Roman"/>
          <w:sz w:val="28"/>
          <w:szCs w:val="28"/>
          <w:lang w:val="en-US" w:eastAsia="ru-RU"/>
        </w:rPr>
        <w:t>waste land</w:t>
      </w:r>
      <w:r w:rsidR="009B0B57" w:rsidRPr="00002CC9">
        <w:rPr>
          <w:rFonts w:ascii="Times New Roman" w:eastAsia="Times New Roman" w:hAnsi="Times New Roman" w:cs="Times New Roman"/>
          <w:sz w:val="28"/>
          <w:szCs w:val="28"/>
          <w:lang w:val="uk-UA" w:eastAsia="ru-RU"/>
        </w:rPr>
        <w:t>”. JULISA (</w:t>
      </w:r>
      <w:r w:rsidR="009B0B57" w:rsidRPr="00002CC9">
        <w:rPr>
          <w:rFonts w:ascii="Times New Roman" w:eastAsia="Times New Roman" w:hAnsi="Times New Roman" w:cs="Times New Roman"/>
          <w:i/>
          <w:sz w:val="28"/>
          <w:szCs w:val="28"/>
          <w:lang w:val="uk-UA" w:eastAsia="ru-RU"/>
        </w:rPr>
        <w:t>JOURNAL OF LINGUISTICS AND LITERATURE</w:t>
      </w:r>
      <w:r w:rsidR="00FC27F4" w:rsidRPr="00002CC9">
        <w:rPr>
          <w:rFonts w:ascii="Times New Roman" w:eastAsia="Times New Roman" w:hAnsi="Times New Roman" w:cs="Times New Roman"/>
          <w:sz w:val="28"/>
          <w:szCs w:val="28"/>
          <w:lang w:val="uk-UA" w:eastAsia="ru-RU"/>
        </w:rPr>
        <w:t>).</w:t>
      </w:r>
      <w:r w:rsidR="00FC27F4" w:rsidRPr="00002CC9">
        <w:rPr>
          <w:rFonts w:ascii="Times New Roman" w:eastAsia="Times New Roman" w:hAnsi="Times New Roman" w:cs="Times New Roman"/>
          <w:sz w:val="28"/>
          <w:szCs w:val="28"/>
          <w:lang w:val="en-US" w:eastAsia="ru-RU"/>
        </w:rPr>
        <w:t xml:space="preserve"> 2011. </w:t>
      </w:r>
      <w:r w:rsidR="00FC27F4" w:rsidRPr="00002CC9">
        <w:rPr>
          <w:rFonts w:ascii="Times New Roman" w:eastAsia="Times New Roman" w:hAnsi="Times New Roman" w:cs="Times New Roman"/>
          <w:sz w:val="28"/>
          <w:szCs w:val="28"/>
          <w:lang w:val="uk-UA" w:eastAsia="ru-RU"/>
        </w:rPr>
        <w:t xml:space="preserve"> </w:t>
      </w:r>
      <w:r w:rsidR="002F7488" w:rsidRPr="00002CC9">
        <w:rPr>
          <w:rFonts w:ascii="Times New Roman" w:eastAsia="Times New Roman" w:hAnsi="Times New Roman" w:cs="Times New Roman"/>
          <w:sz w:val="28"/>
          <w:szCs w:val="28"/>
          <w:lang w:val="en-US" w:eastAsia="ru-RU"/>
        </w:rPr>
        <w:t>Vol</w:t>
      </w:r>
      <w:r w:rsidR="00D34B7B" w:rsidRPr="00002CC9">
        <w:rPr>
          <w:rFonts w:ascii="Times New Roman" w:eastAsia="Times New Roman" w:hAnsi="Times New Roman" w:cs="Times New Roman"/>
          <w:sz w:val="28"/>
          <w:szCs w:val="28"/>
          <w:lang w:val="en-US" w:eastAsia="ru-RU"/>
        </w:rPr>
        <w:t xml:space="preserve">. </w:t>
      </w:r>
      <w:r w:rsidR="00FC27F4" w:rsidRPr="00002CC9">
        <w:rPr>
          <w:rFonts w:ascii="Times New Roman" w:eastAsia="Times New Roman" w:hAnsi="Times New Roman" w:cs="Times New Roman"/>
          <w:sz w:val="28"/>
          <w:szCs w:val="28"/>
          <w:lang w:val="uk-UA" w:eastAsia="ru-RU"/>
        </w:rPr>
        <w:t xml:space="preserve">3. </w:t>
      </w:r>
      <w:r w:rsidR="00FC27F4" w:rsidRPr="00002CC9">
        <w:rPr>
          <w:rFonts w:ascii="Times New Roman" w:eastAsia="Times New Roman" w:hAnsi="Times New Roman" w:cs="Times New Roman"/>
          <w:sz w:val="28"/>
          <w:szCs w:val="28"/>
          <w:lang w:val="en-US" w:eastAsia="ru-RU"/>
        </w:rPr>
        <w:t xml:space="preserve">P. </w:t>
      </w:r>
      <w:r w:rsidR="00FC27F4" w:rsidRPr="00002CC9">
        <w:rPr>
          <w:rFonts w:ascii="Times New Roman" w:eastAsia="Times New Roman" w:hAnsi="Times New Roman" w:cs="Times New Roman"/>
          <w:sz w:val="28"/>
          <w:szCs w:val="28"/>
          <w:lang w:val="uk-UA" w:eastAsia="ru-RU"/>
        </w:rPr>
        <w:t>128</w:t>
      </w:r>
      <w:r w:rsidR="00FC27F4" w:rsidRPr="00002CC9">
        <w:rPr>
          <w:rFonts w:ascii="Times New Roman" w:eastAsia="Times New Roman" w:hAnsi="Times New Roman" w:cs="Times New Roman"/>
          <w:sz w:val="28"/>
          <w:szCs w:val="28"/>
          <w:lang w:val="en-US" w:eastAsia="ru-RU"/>
        </w:rPr>
        <w:t>–</w:t>
      </w:r>
      <w:r w:rsidR="009B0B57" w:rsidRPr="00002CC9">
        <w:rPr>
          <w:rFonts w:ascii="Times New Roman" w:eastAsia="Times New Roman" w:hAnsi="Times New Roman" w:cs="Times New Roman"/>
          <w:sz w:val="28"/>
          <w:szCs w:val="28"/>
          <w:lang w:val="uk-UA" w:eastAsia="ru-RU"/>
        </w:rPr>
        <w:t>137.</w:t>
      </w:r>
    </w:p>
    <w:p w:rsidR="00C81A2C" w:rsidRPr="00002CC9" w:rsidRDefault="00FD1193" w:rsidP="00C81A2C">
      <w:pPr>
        <w:pStyle w:val="a4"/>
        <w:spacing w:after="0" w:line="360" w:lineRule="auto"/>
        <w:ind w:left="0"/>
        <w:jc w:val="both"/>
        <w:rPr>
          <w:rFonts w:ascii="Times New Roman" w:hAnsi="Times New Roman" w:cs="Times New Roman"/>
          <w:sz w:val="28"/>
          <w:szCs w:val="28"/>
          <w:lang w:val="uk-UA"/>
        </w:rPr>
      </w:pPr>
      <w:r w:rsidRPr="00002CC9">
        <w:rPr>
          <w:rFonts w:ascii="Times New Roman" w:hAnsi="Times New Roman" w:cs="Times New Roman"/>
          <w:sz w:val="28"/>
          <w:szCs w:val="28"/>
          <w:lang w:val="uk-UA"/>
        </w:rPr>
        <w:t xml:space="preserve">69. </w:t>
      </w:r>
      <w:r w:rsidR="00C81A2C" w:rsidRPr="00002CC9">
        <w:rPr>
          <w:rFonts w:ascii="Times New Roman" w:hAnsi="Times New Roman" w:cs="Times New Roman"/>
          <w:sz w:val="28"/>
          <w:szCs w:val="28"/>
          <w:lang w:val="en-US"/>
        </w:rPr>
        <w:t>Puzik M</w:t>
      </w:r>
      <w:r w:rsidR="00C81A2C" w:rsidRPr="00002CC9">
        <w:rPr>
          <w:rFonts w:ascii="Times New Roman" w:hAnsi="Times New Roman" w:cs="Times New Roman"/>
          <w:sz w:val="28"/>
          <w:szCs w:val="28"/>
          <w:lang w:val="uk-UA"/>
        </w:rPr>
        <w:t>. F</w:t>
      </w:r>
      <w:r w:rsidR="00C81A2C" w:rsidRPr="00002CC9">
        <w:rPr>
          <w:rFonts w:ascii="Times New Roman" w:hAnsi="Times New Roman" w:cs="Times New Roman"/>
          <w:sz w:val="28"/>
          <w:szCs w:val="28"/>
          <w:lang w:val="en-US"/>
        </w:rPr>
        <w:t xml:space="preserve">unctions of allusion and its translation. </w:t>
      </w:r>
      <w:r w:rsidR="00C81A2C" w:rsidRPr="00002CC9">
        <w:rPr>
          <w:rFonts w:ascii="Times New Roman" w:hAnsi="Times New Roman" w:cs="Times New Roman"/>
          <w:i/>
          <w:sz w:val="28"/>
          <w:szCs w:val="28"/>
          <w:lang w:val="uk-UA"/>
        </w:rPr>
        <w:t>The 21st Century Challenges in Education and Science</w:t>
      </w:r>
      <w:r w:rsidR="00C81A2C" w:rsidRPr="00002CC9">
        <w:rPr>
          <w:rFonts w:ascii="Times New Roman" w:hAnsi="Times New Roman" w:cs="Times New Roman"/>
          <w:sz w:val="28"/>
          <w:szCs w:val="28"/>
          <w:lang w:val="uk-UA"/>
        </w:rPr>
        <w:t xml:space="preserve">: зб. матеріалів VIII науково-педагогічних читань молодих учених, магістрантів, студентів іноземними мовами.  Глухів, 2020. </w:t>
      </w:r>
      <w:r w:rsidR="00C81A2C" w:rsidRPr="00002CC9">
        <w:rPr>
          <w:rFonts w:ascii="Times New Roman" w:hAnsi="Times New Roman" w:cs="Times New Roman"/>
          <w:sz w:val="28"/>
          <w:szCs w:val="28"/>
          <w:lang w:val="en-US"/>
        </w:rPr>
        <w:t>C</w:t>
      </w:r>
      <w:r w:rsidR="00C81A2C" w:rsidRPr="00002CC9">
        <w:rPr>
          <w:rFonts w:ascii="Times New Roman" w:hAnsi="Times New Roman" w:cs="Times New Roman"/>
          <w:sz w:val="28"/>
          <w:szCs w:val="28"/>
          <w:lang w:val="uk-UA"/>
        </w:rPr>
        <w:t>. 44–47.</w:t>
      </w:r>
    </w:p>
    <w:p w:rsidR="004724AA" w:rsidRPr="00002CC9" w:rsidRDefault="00FD1193" w:rsidP="004724AA">
      <w:pPr>
        <w:spacing w:after="0" w:line="360" w:lineRule="auto"/>
        <w:jc w:val="both"/>
        <w:rPr>
          <w:rFonts w:ascii="Times New Roman" w:eastAsia="Times New Roman" w:hAnsi="Times New Roman" w:cs="Times New Roman"/>
          <w:sz w:val="28"/>
          <w:szCs w:val="28"/>
          <w:lang w:val="uk-UA"/>
        </w:rPr>
      </w:pPr>
      <w:r w:rsidRPr="00002CC9">
        <w:rPr>
          <w:rFonts w:ascii="Times New Roman" w:hAnsi="Times New Roman" w:cs="Times New Roman"/>
          <w:sz w:val="28"/>
          <w:szCs w:val="28"/>
          <w:lang w:val="uk-UA"/>
        </w:rPr>
        <w:t xml:space="preserve">70. </w:t>
      </w:r>
      <w:r w:rsidR="004724AA" w:rsidRPr="00002CC9">
        <w:rPr>
          <w:rFonts w:ascii="Times New Roman" w:hAnsi="Times New Roman" w:cs="Times New Roman"/>
          <w:spacing w:val="-5"/>
          <w:sz w:val="28"/>
          <w:szCs w:val="28"/>
          <w:shd w:val="clear" w:color="auto" w:fill="FFFFFF"/>
          <w:lang w:val="en-US"/>
        </w:rPr>
        <w:t>Reed  J., Kinsley W. The Anatomy of Allusion. </w:t>
      </w:r>
      <w:r w:rsidR="004724AA" w:rsidRPr="00002CC9">
        <w:rPr>
          <w:rFonts w:ascii="Times New Roman" w:hAnsi="Times New Roman" w:cs="Times New Roman"/>
          <w:i/>
          <w:iCs/>
          <w:spacing w:val="-5"/>
          <w:sz w:val="28"/>
          <w:szCs w:val="28"/>
          <w:shd w:val="clear" w:color="auto" w:fill="FFFFFF"/>
          <w:lang w:val="en-US"/>
        </w:rPr>
        <w:t>PMLA,</w:t>
      </w:r>
      <w:r w:rsidR="004724AA" w:rsidRPr="00002CC9">
        <w:rPr>
          <w:rFonts w:ascii="Times New Roman" w:hAnsi="Times New Roman" w:cs="Times New Roman"/>
          <w:spacing w:val="-5"/>
          <w:sz w:val="28"/>
          <w:szCs w:val="28"/>
          <w:shd w:val="clear" w:color="auto" w:fill="FFFFFF"/>
          <w:lang w:val="en-US"/>
        </w:rPr>
        <w:t xml:space="preserve"> 2008. </w:t>
      </w:r>
      <w:r w:rsidR="004724AA" w:rsidRPr="00002CC9">
        <w:rPr>
          <w:rFonts w:ascii="Times New Roman" w:hAnsi="Times New Roman" w:cs="Times New Roman"/>
          <w:i/>
          <w:iCs/>
          <w:spacing w:val="-5"/>
          <w:sz w:val="28"/>
          <w:szCs w:val="28"/>
          <w:shd w:val="clear" w:color="auto" w:fill="FFFFFF"/>
          <w:lang w:val="en-US"/>
        </w:rPr>
        <w:t>123</w:t>
      </w:r>
      <w:r w:rsidR="004724AA" w:rsidRPr="00002CC9">
        <w:rPr>
          <w:rFonts w:ascii="Times New Roman" w:hAnsi="Times New Roman" w:cs="Times New Roman"/>
          <w:spacing w:val="-5"/>
          <w:sz w:val="28"/>
          <w:szCs w:val="28"/>
          <w:shd w:val="clear" w:color="auto" w:fill="FFFFFF"/>
          <w:lang w:val="en-US"/>
        </w:rPr>
        <w:t xml:space="preserve">(1). 251–254. URL: </w:t>
      </w:r>
      <w:hyperlink r:id="rId45" w:history="1">
        <w:r w:rsidR="004724AA" w:rsidRPr="00002CC9">
          <w:rPr>
            <w:rStyle w:val="a5"/>
            <w:rFonts w:ascii="Times New Roman" w:hAnsi="Times New Roman" w:cs="Times New Roman"/>
            <w:color w:val="auto"/>
            <w:spacing w:val="-5"/>
            <w:sz w:val="28"/>
            <w:szCs w:val="28"/>
            <w:u w:val="none"/>
            <w:shd w:val="clear" w:color="auto" w:fill="FFFFFF"/>
            <w:lang w:val="en-US"/>
          </w:rPr>
          <w:t>http://www.jstor.org/stable/25501846</w:t>
        </w:r>
      </w:hyperlink>
      <w:r w:rsidR="004724AA" w:rsidRPr="00002CC9">
        <w:rPr>
          <w:rFonts w:ascii="Times New Roman" w:hAnsi="Times New Roman" w:cs="Times New Roman"/>
          <w:spacing w:val="-5"/>
          <w:sz w:val="28"/>
          <w:szCs w:val="28"/>
          <w:shd w:val="clear" w:color="auto" w:fill="FFFFFF"/>
          <w:lang w:val="en-US"/>
        </w:rPr>
        <w:t xml:space="preserve"> </w:t>
      </w:r>
      <w:r w:rsidR="004724AA" w:rsidRPr="00002CC9">
        <w:rPr>
          <w:rFonts w:ascii="Times New Roman" w:hAnsi="Times New Roman" w:cs="Times New Roman"/>
          <w:sz w:val="28"/>
          <w:szCs w:val="28"/>
          <w:lang w:val="en-US"/>
        </w:rPr>
        <w:t>(</w:t>
      </w:r>
      <w:r w:rsidR="004724AA" w:rsidRPr="00002CC9">
        <w:rPr>
          <w:rFonts w:ascii="Times New Roman" w:hAnsi="Times New Roman" w:cs="Times New Roman"/>
          <w:sz w:val="28"/>
          <w:szCs w:val="28"/>
        </w:rPr>
        <w:t>дата</w:t>
      </w:r>
      <w:r w:rsidR="004724AA" w:rsidRPr="00002CC9">
        <w:rPr>
          <w:rFonts w:ascii="Times New Roman" w:hAnsi="Times New Roman" w:cs="Times New Roman"/>
          <w:sz w:val="28"/>
          <w:szCs w:val="28"/>
          <w:lang w:val="en-US"/>
        </w:rPr>
        <w:t xml:space="preserve"> </w:t>
      </w:r>
      <w:r w:rsidR="004724AA" w:rsidRPr="00002CC9">
        <w:rPr>
          <w:rFonts w:ascii="Times New Roman" w:hAnsi="Times New Roman" w:cs="Times New Roman"/>
          <w:sz w:val="28"/>
          <w:szCs w:val="28"/>
          <w:lang w:val="uk-UA"/>
        </w:rPr>
        <w:t xml:space="preserve">звернення: </w:t>
      </w:r>
      <w:r w:rsidR="004724AA" w:rsidRPr="00002CC9">
        <w:rPr>
          <w:rFonts w:ascii="Times New Roman" w:hAnsi="Times New Roman" w:cs="Times New Roman"/>
          <w:sz w:val="28"/>
          <w:szCs w:val="28"/>
          <w:lang w:val="en-US"/>
        </w:rPr>
        <w:t>21.1</w:t>
      </w:r>
      <w:r w:rsidR="004724AA" w:rsidRPr="00002CC9">
        <w:rPr>
          <w:rFonts w:ascii="Times New Roman" w:hAnsi="Times New Roman" w:cs="Times New Roman"/>
          <w:sz w:val="28"/>
          <w:szCs w:val="28"/>
          <w:lang w:val="uk-UA"/>
        </w:rPr>
        <w:t>0</w:t>
      </w:r>
      <w:r w:rsidR="004724AA" w:rsidRPr="00002CC9">
        <w:rPr>
          <w:rFonts w:ascii="Times New Roman" w:hAnsi="Times New Roman" w:cs="Times New Roman"/>
          <w:sz w:val="28"/>
          <w:szCs w:val="28"/>
          <w:lang w:val="en-US"/>
        </w:rPr>
        <w:t>.20</w:t>
      </w:r>
      <w:r w:rsidR="004724AA" w:rsidRPr="00002CC9">
        <w:rPr>
          <w:rFonts w:ascii="Times New Roman" w:hAnsi="Times New Roman" w:cs="Times New Roman"/>
          <w:sz w:val="28"/>
          <w:szCs w:val="28"/>
          <w:lang w:val="uk-UA"/>
        </w:rPr>
        <w:t>20</w:t>
      </w:r>
      <w:r w:rsidR="004724AA" w:rsidRPr="00002CC9">
        <w:rPr>
          <w:rFonts w:ascii="Times New Roman" w:hAnsi="Times New Roman" w:cs="Times New Roman"/>
          <w:sz w:val="28"/>
          <w:szCs w:val="28"/>
          <w:lang w:val="en-US"/>
        </w:rPr>
        <w:t>)</w:t>
      </w:r>
      <w:r w:rsidR="004724AA" w:rsidRPr="00002CC9">
        <w:rPr>
          <w:rFonts w:ascii="Times New Roman" w:hAnsi="Times New Roman" w:cs="Times New Roman"/>
          <w:sz w:val="28"/>
          <w:szCs w:val="28"/>
          <w:lang w:val="uk-UA"/>
        </w:rPr>
        <w:t>.</w:t>
      </w:r>
    </w:p>
    <w:p w:rsidR="009B0B57" w:rsidRPr="00002CC9" w:rsidRDefault="004724AA" w:rsidP="006755E1">
      <w:pPr>
        <w:pStyle w:val="a4"/>
        <w:shd w:val="clear" w:color="auto" w:fill="FFFFFF"/>
        <w:spacing w:after="0" w:line="360" w:lineRule="auto"/>
        <w:ind w:left="0"/>
        <w:jc w:val="both"/>
        <w:rPr>
          <w:rFonts w:ascii="Times New Roman" w:eastAsia="Times New Roman" w:hAnsi="Times New Roman" w:cs="Times New Roman"/>
          <w:sz w:val="28"/>
          <w:szCs w:val="28"/>
          <w:lang w:val="uk-UA" w:eastAsia="ru-RU"/>
        </w:rPr>
      </w:pPr>
      <w:r w:rsidRPr="00002CC9">
        <w:rPr>
          <w:rFonts w:ascii="Times New Roman" w:hAnsi="Times New Roman" w:cs="Times New Roman"/>
          <w:spacing w:val="-5"/>
          <w:sz w:val="28"/>
          <w:szCs w:val="28"/>
          <w:shd w:val="clear" w:color="auto" w:fill="FFFFFF"/>
          <w:lang w:val="en-US"/>
        </w:rPr>
        <w:t xml:space="preserve">71. </w:t>
      </w:r>
      <w:hyperlink r:id="rId46" w:history="1">
        <w:r w:rsidR="009B0B57" w:rsidRPr="00002CC9">
          <w:rPr>
            <w:rStyle w:val="a5"/>
            <w:rFonts w:ascii="Times New Roman" w:hAnsi="Times New Roman" w:cs="Times New Roman"/>
            <w:bCs/>
            <w:color w:val="auto"/>
            <w:sz w:val="28"/>
            <w:szCs w:val="28"/>
            <w:u w:val="none"/>
            <w:shd w:val="clear" w:color="auto" w:fill="FFFFFF"/>
            <w:lang w:val="en-US"/>
          </w:rPr>
          <w:t>Radyuk</w:t>
        </w:r>
      </w:hyperlink>
      <w:r w:rsidR="009B0B57" w:rsidRPr="00002CC9">
        <w:rPr>
          <w:rFonts w:ascii="Times New Roman" w:hAnsi="Times New Roman" w:cs="Times New Roman"/>
          <w:sz w:val="28"/>
          <w:szCs w:val="28"/>
          <w:lang w:val="uk-UA"/>
        </w:rPr>
        <w:t xml:space="preserve"> </w:t>
      </w:r>
      <w:r w:rsidR="009B0B57" w:rsidRPr="00002CC9">
        <w:rPr>
          <w:rFonts w:ascii="Times New Roman" w:hAnsi="Times New Roman" w:cs="Times New Roman"/>
          <w:sz w:val="28"/>
          <w:szCs w:val="28"/>
          <w:lang w:val="en-US"/>
        </w:rPr>
        <w:t>O</w:t>
      </w:r>
      <w:r w:rsidR="009B0B57" w:rsidRPr="00002CC9">
        <w:rPr>
          <w:rFonts w:ascii="Times New Roman" w:hAnsi="Times New Roman" w:cs="Times New Roman"/>
          <w:sz w:val="28"/>
          <w:szCs w:val="28"/>
          <w:lang w:val="uk-UA"/>
        </w:rPr>
        <w:t xml:space="preserve">.  Найпопулярніші забобони та історія їхнього походження. Перший канал соціальних новин. </w:t>
      </w:r>
      <w:r w:rsidR="00D37614" w:rsidRPr="00002CC9">
        <w:rPr>
          <w:rFonts w:ascii="Times New Roman" w:hAnsi="Times New Roman" w:cs="Times New Roman"/>
          <w:sz w:val="28"/>
          <w:szCs w:val="28"/>
          <w:lang w:val="en-US"/>
        </w:rPr>
        <w:t>URL</w:t>
      </w:r>
      <w:r w:rsidR="00D37614" w:rsidRPr="00002CC9">
        <w:rPr>
          <w:rFonts w:ascii="Times New Roman" w:hAnsi="Times New Roman" w:cs="Times New Roman"/>
          <w:sz w:val="28"/>
          <w:szCs w:val="28"/>
        </w:rPr>
        <w:t>:</w:t>
      </w:r>
      <w:r w:rsidR="00D37614" w:rsidRPr="00002CC9">
        <w:rPr>
          <w:rFonts w:ascii="Tahoma" w:hAnsi="Tahoma" w:cs="Tahoma"/>
          <w:lang w:val="uk-UA"/>
        </w:rPr>
        <w:t xml:space="preserve"> </w:t>
      </w:r>
      <w:hyperlink r:id="rId47" w:history="1">
        <w:r w:rsidR="002F7488" w:rsidRPr="00002CC9">
          <w:rPr>
            <w:rStyle w:val="a5"/>
            <w:rFonts w:ascii="Times New Roman" w:hAnsi="Times New Roman" w:cs="Times New Roman"/>
            <w:color w:val="auto"/>
            <w:sz w:val="28"/>
            <w:szCs w:val="28"/>
            <w:u w:val="none"/>
            <w:lang w:val="uk-UA"/>
          </w:rPr>
          <w:t>https://pershyj.com/p-naipopulyarnishi-zaboboni-ta-istoriya-yihnogo-pohodzhennya-19759</w:t>
        </w:r>
      </w:hyperlink>
      <w:r w:rsidR="002F7488" w:rsidRPr="00002CC9">
        <w:rPr>
          <w:rFonts w:ascii="Times New Roman" w:hAnsi="Times New Roman" w:cs="Times New Roman"/>
          <w:sz w:val="28"/>
          <w:szCs w:val="28"/>
        </w:rPr>
        <w:t xml:space="preserve"> (дата </w:t>
      </w:r>
      <w:r w:rsidR="002F7488" w:rsidRPr="00002CC9">
        <w:rPr>
          <w:rFonts w:ascii="Times New Roman" w:hAnsi="Times New Roman" w:cs="Times New Roman"/>
          <w:sz w:val="28"/>
          <w:szCs w:val="28"/>
          <w:lang w:val="uk-UA"/>
        </w:rPr>
        <w:t xml:space="preserve">звернення: </w:t>
      </w:r>
      <w:r w:rsidR="002F7488" w:rsidRPr="00002CC9">
        <w:rPr>
          <w:rFonts w:ascii="Times New Roman" w:hAnsi="Times New Roman" w:cs="Times New Roman"/>
          <w:sz w:val="28"/>
          <w:szCs w:val="28"/>
        </w:rPr>
        <w:t>03.1</w:t>
      </w:r>
      <w:r w:rsidR="002F7488" w:rsidRPr="00002CC9">
        <w:rPr>
          <w:rFonts w:ascii="Times New Roman" w:hAnsi="Times New Roman" w:cs="Times New Roman"/>
          <w:sz w:val="28"/>
          <w:szCs w:val="28"/>
          <w:lang w:val="uk-UA"/>
        </w:rPr>
        <w:t>0</w:t>
      </w:r>
      <w:r w:rsidR="002F7488" w:rsidRPr="00002CC9">
        <w:rPr>
          <w:rFonts w:ascii="Times New Roman" w:hAnsi="Times New Roman" w:cs="Times New Roman"/>
          <w:sz w:val="28"/>
          <w:szCs w:val="28"/>
        </w:rPr>
        <w:t>.20</w:t>
      </w:r>
      <w:r w:rsidR="002F7488" w:rsidRPr="00002CC9">
        <w:rPr>
          <w:rFonts w:ascii="Times New Roman" w:hAnsi="Times New Roman" w:cs="Times New Roman"/>
          <w:sz w:val="28"/>
          <w:szCs w:val="28"/>
          <w:lang w:val="uk-UA"/>
        </w:rPr>
        <w:t>20</w:t>
      </w:r>
      <w:r w:rsidR="002F7488" w:rsidRPr="00002CC9">
        <w:rPr>
          <w:rFonts w:ascii="Times New Roman" w:hAnsi="Times New Roman" w:cs="Times New Roman"/>
          <w:sz w:val="28"/>
          <w:szCs w:val="28"/>
        </w:rPr>
        <w:t>)</w:t>
      </w:r>
      <w:r w:rsidR="002F7488" w:rsidRPr="00002CC9">
        <w:rPr>
          <w:rFonts w:ascii="Times New Roman" w:hAnsi="Times New Roman" w:cs="Times New Roman"/>
          <w:sz w:val="28"/>
          <w:szCs w:val="28"/>
          <w:lang w:val="uk-UA"/>
        </w:rPr>
        <w:t>.</w:t>
      </w:r>
    </w:p>
    <w:p w:rsidR="009B0B57" w:rsidRPr="00002CC9" w:rsidRDefault="004724AA" w:rsidP="006755E1">
      <w:pPr>
        <w:pStyle w:val="a4"/>
        <w:spacing w:after="0" w:line="360" w:lineRule="auto"/>
        <w:ind w:left="0"/>
        <w:jc w:val="both"/>
        <w:rPr>
          <w:rFonts w:ascii="Times New Roman" w:hAnsi="Times New Roman" w:cs="Times New Roman"/>
          <w:sz w:val="28"/>
          <w:szCs w:val="28"/>
          <w:lang w:val="en-US"/>
        </w:rPr>
      </w:pPr>
      <w:r w:rsidRPr="00002CC9">
        <w:rPr>
          <w:rFonts w:ascii="Times New Roman" w:hAnsi="Times New Roman" w:cs="Times New Roman"/>
          <w:sz w:val="28"/>
          <w:szCs w:val="28"/>
          <w:shd w:val="clear" w:color="auto" w:fill="FFFFFF"/>
          <w:lang w:val="uk-UA"/>
        </w:rPr>
        <w:t>7</w:t>
      </w:r>
      <w:r w:rsidRPr="00002CC9">
        <w:rPr>
          <w:rFonts w:ascii="Times New Roman" w:hAnsi="Times New Roman" w:cs="Times New Roman"/>
          <w:sz w:val="28"/>
          <w:szCs w:val="28"/>
          <w:shd w:val="clear" w:color="auto" w:fill="FFFFFF"/>
          <w:lang w:val="en-US"/>
        </w:rPr>
        <w:t>2</w:t>
      </w:r>
      <w:r w:rsidR="00FD1193" w:rsidRPr="00002CC9">
        <w:rPr>
          <w:rFonts w:ascii="Times New Roman" w:hAnsi="Times New Roman" w:cs="Times New Roman"/>
          <w:sz w:val="28"/>
          <w:szCs w:val="28"/>
          <w:shd w:val="clear" w:color="auto" w:fill="FFFFFF"/>
          <w:lang w:val="uk-UA"/>
        </w:rPr>
        <w:t xml:space="preserve">. </w:t>
      </w:r>
      <w:r w:rsidR="00C81A2C" w:rsidRPr="00002CC9">
        <w:rPr>
          <w:rFonts w:ascii="Times New Roman" w:hAnsi="Times New Roman" w:cs="Times New Roman"/>
          <w:sz w:val="28"/>
          <w:szCs w:val="28"/>
          <w:shd w:val="clear" w:color="auto" w:fill="FFFFFF"/>
          <w:lang w:val="en-US"/>
        </w:rPr>
        <w:t>Ricks</w:t>
      </w:r>
      <w:r w:rsidR="009B0B57" w:rsidRPr="00002CC9">
        <w:rPr>
          <w:rFonts w:ascii="Times New Roman" w:hAnsi="Times New Roman" w:cs="Times New Roman"/>
          <w:sz w:val="28"/>
          <w:szCs w:val="28"/>
          <w:shd w:val="clear" w:color="auto" w:fill="FFFFFF"/>
          <w:lang w:val="en-US"/>
        </w:rPr>
        <w:t xml:space="preserve"> C. Allusion: The Poet as Heir. In </w:t>
      </w:r>
      <w:r w:rsidR="009B0B57" w:rsidRPr="00002CC9">
        <w:rPr>
          <w:rStyle w:val="a3"/>
          <w:rFonts w:ascii="Times New Roman" w:hAnsi="Times New Roman" w:cs="Times New Roman"/>
          <w:sz w:val="28"/>
          <w:szCs w:val="28"/>
          <w:shd w:val="clear" w:color="auto" w:fill="FFFFFF"/>
          <w:lang w:val="en-US"/>
        </w:rPr>
        <w:t>Studies in the Eighteenth Century III</w:t>
      </w:r>
      <w:r w:rsidR="009B0B57" w:rsidRPr="00002CC9">
        <w:rPr>
          <w:rFonts w:ascii="Times New Roman" w:hAnsi="Times New Roman" w:cs="Times New Roman"/>
          <w:sz w:val="28"/>
          <w:szCs w:val="28"/>
          <w:shd w:val="clear" w:color="auto" w:fill="FFFFFF"/>
          <w:lang w:val="en-US"/>
        </w:rPr>
        <w:t>. Toronto: University of Toronto Press.</w:t>
      </w:r>
      <w:r w:rsidR="00FC27F4" w:rsidRPr="00002CC9">
        <w:rPr>
          <w:rFonts w:ascii="Times New Roman" w:hAnsi="Times New Roman" w:cs="Times New Roman"/>
          <w:sz w:val="28"/>
          <w:szCs w:val="28"/>
          <w:shd w:val="clear" w:color="auto" w:fill="FFFFFF"/>
          <w:lang w:val="en-US"/>
        </w:rPr>
        <w:t xml:space="preserve"> </w:t>
      </w:r>
      <w:r w:rsidR="009B0B57" w:rsidRPr="00002CC9">
        <w:rPr>
          <w:rFonts w:ascii="Times New Roman" w:hAnsi="Times New Roman" w:cs="Times New Roman"/>
          <w:sz w:val="28"/>
          <w:szCs w:val="28"/>
          <w:shd w:val="clear" w:color="auto" w:fill="FFFFFF"/>
          <w:lang w:val="en-US"/>
        </w:rPr>
        <w:t>2016.  P. 209–240.</w:t>
      </w:r>
      <w:r w:rsidR="008D4085" w:rsidRPr="00002CC9">
        <w:rPr>
          <w:rFonts w:ascii="Times New Roman" w:hAnsi="Times New Roman" w:cs="Times New Roman"/>
          <w:sz w:val="28"/>
          <w:szCs w:val="28"/>
          <w:shd w:val="clear" w:color="auto" w:fill="FFFFFF"/>
          <w:lang w:val="en-US"/>
        </w:rPr>
        <w:t xml:space="preserve"> DOI</w:t>
      </w:r>
      <w:r w:rsidR="009B0B57" w:rsidRPr="00002CC9">
        <w:rPr>
          <w:rFonts w:ascii="Times New Roman" w:hAnsi="Times New Roman" w:cs="Times New Roman"/>
          <w:sz w:val="28"/>
          <w:szCs w:val="28"/>
          <w:shd w:val="clear" w:color="auto" w:fill="FFFFFF"/>
          <w:lang w:val="en-US"/>
        </w:rPr>
        <w:t>: </w:t>
      </w:r>
      <w:hyperlink r:id="rId48" w:tgtFrame="_blank" w:history="1">
        <w:r w:rsidR="009B0B57" w:rsidRPr="00002CC9">
          <w:rPr>
            <w:rStyle w:val="a5"/>
            <w:rFonts w:ascii="Times New Roman" w:hAnsi="Times New Roman" w:cs="Times New Roman"/>
            <w:color w:val="auto"/>
            <w:sz w:val="28"/>
            <w:szCs w:val="28"/>
            <w:u w:val="none"/>
            <w:shd w:val="clear" w:color="auto" w:fill="FFFFFF"/>
            <w:lang w:val="en-US"/>
          </w:rPr>
          <w:t>https://doi.org/10.3138/9781442632455-015</w:t>
        </w:r>
      </w:hyperlink>
    </w:p>
    <w:p w:rsidR="009B0B57" w:rsidRPr="00002CC9" w:rsidRDefault="004724AA" w:rsidP="006755E1">
      <w:pPr>
        <w:spacing w:after="0" w:line="360" w:lineRule="auto"/>
        <w:jc w:val="both"/>
        <w:rPr>
          <w:rFonts w:ascii="Times New Roman" w:eastAsia="Times New Roman" w:hAnsi="Times New Roman" w:cs="Times New Roman"/>
          <w:sz w:val="28"/>
          <w:szCs w:val="28"/>
          <w:lang w:val="en-US"/>
        </w:rPr>
      </w:pPr>
      <w:r w:rsidRPr="00002CC9">
        <w:rPr>
          <w:rFonts w:ascii="Times New Roman" w:eastAsia="Times New Roman" w:hAnsi="Times New Roman" w:cs="Times New Roman"/>
          <w:sz w:val="28"/>
          <w:szCs w:val="28"/>
          <w:lang w:val="uk-UA"/>
        </w:rPr>
        <w:t>7</w:t>
      </w:r>
      <w:r w:rsidRPr="00002CC9">
        <w:rPr>
          <w:rFonts w:ascii="Times New Roman" w:eastAsia="Times New Roman" w:hAnsi="Times New Roman" w:cs="Times New Roman"/>
          <w:sz w:val="28"/>
          <w:szCs w:val="28"/>
          <w:lang w:val="en-US"/>
        </w:rPr>
        <w:t>3</w:t>
      </w:r>
      <w:r w:rsidR="00FD1193" w:rsidRPr="00002CC9">
        <w:rPr>
          <w:rFonts w:ascii="Times New Roman" w:eastAsia="Times New Roman" w:hAnsi="Times New Roman" w:cs="Times New Roman"/>
          <w:sz w:val="28"/>
          <w:szCs w:val="28"/>
          <w:lang w:val="uk-UA"/>
        </w:rPr>
        <w:t xml:space="preserve">. </w:t>
      </w:r>
      <w:r w:rsidR="00C81A2C" w:rsidRPr="00002CC9">
        <w:rPr>
          <w:rFonts w:ascii="Times New Roman" w:eastAsia="Times New Roman" w:hAnsi="Times New Roman" w:cs="Times New Roman"/>
          <w:sz w:val="28"/>
          <w:szCs w:val="28"/>
          <w:lang w:val="en-US"/>
        </w:rPr>
        <w:t>Risen J</w:t>
      </w:r>
      <w:r w:rsidR="00C81A2C" w:rsidRPr="00002CC9">
        <w:rPr>
          <w:rFonts w:ascii="Times New Roman" w:eastAsia="Times New Roman" w:hAnsi="Times New Roman" w:cs="Times New Roman"/>
          <w:sz w:val="28"/>
          <w:szCs w:val="28"/>
          <w:lang w:val="uk-UA"/>
        </w:rPr>
        <w:t>.</w:t>
      </w:r>
      <w:r w:rsidR="00C81A2C" w:rsidRPr="00002CC9">
        <w:rPr>
          <w:rFonts w:ascii="Times New Roman" w:eastAsia="Times New Roman" w:hAnsi="Times New Roman" w:cs="Times New Roman"/>
          <w:sz w:val="28"/>
          <w:szCs w:val="28"/>
          <w:lang w:val="en-US"/>
        </w:rPr>
        <w:t xml:space="preserve"> L.</w:t>
      </w:r>
      <w:r w:rsidR="00C81A2C" w:rsidRPr="00002CC9">
        <w:rPr>
          <w:rFonts w:ascii="Times New Roman" w:eastAsia="Times New Roman" w:hAnsi="Times New Roman" w:cs="Times New Roman"/>
          <w:sz w:val="28"/>
          <w:szCs w:val="28"/>
          <w:lang w:val="uk-UA"/>
        </w:rPr>
        <w:t xml:space="preserve">, </w:t>
      </w:r>
      <w:r w:rsidR="00C81A2C" w:rsidRPr="00002CC9">
        <w:rPr>
          <w:rFonts w:ascii="Times New Roman" w:eastAsia="Times New Roman" w:hAnsi="Times New Roman" w:cs="Times New Roman"/>
          <w:sz w:val="28"/>
          <w:szCs w:val="28"/>
          <w:lang w:val="en-US"/>
        </w:rPr>
        <w:t>Nussbaum</w:t>
      </w:r>
      <w:r w:rsidR="009B0B57" w:rsidRPr="00002CC9">
        <w:rPr>
          <w:rFonts w:ascii="Times New Roman" w:eastAsia="Times New Roman" w:hAnsi="Times New Roman" w:cs="Times New Roman"/>
          <w:sz w:val="28"/>
          <w:szCs w:val="28"/>
          <w:lang w:val="en-US"/>
        </w:rPr>
        <w:t xml:space="preserve"> D</w:t>
      </w:r>
      <w:r w:rsidR="00C81A2C" w:rsidRPr="00002CC9">
        <w:rPr>
          <w:rFonts w:ascii="Times New Roman" w:eastAsia="Times New Roman" w:hAnsi="Times New Roman" w:cs="Times New Roman"/>
          <w:sz w:val="28"/>
          <w:szCs w:val="28"/>
          <w:lang w:val="uk-UA"/>
        </w:rPr>
        <w:t>.</w:t>
      </w:r>
      <w:r w:rsidR="00FC27F4" w:rsidRPr="00002CC9">
        <w:rPr>
          <w:rFonts w:ascii="Times New Roman" w:eastAsia="Times New Roman" w:hAnsi="Times New Roman" w:cs="Times New Roman"/>
          <w:sz w:val="28"/>
          <w:szCs w:val="28"/>
          <w:lang w:val="en-US"/>
        </w:rPr>
        <w:t xml:space="preserve"> A. “Sense and Superstition.” </w:t>
      </w:r>
      <w:r w:rsidR="009B0B57" w:rsidRPr="00002CC9">
        <w:rPr>
          <w:rFonts w:ascii="Times New Roman" w:eastAsia="Times New Roman" w:hAnsi="Times New Roman" w:cs="Times New Roman"/>
          <w:sz w:val="28"/>
          <w:szCs w:val="28"/>
          <w:lang w:val="en-US"/>
        </w:rPr>
        <w:t xml:space="preserve"> New York Times, Oct. 4, 2013. </w:t>
      </w:r>
      <w:r w:rsidR="00D37614" w:rsidRPr="00002CC9">
        <w:rPr>
          <w:rFonts w:ascii="Times New Roman" w:hAnsi="Times New Roman" w:cs="Times New Roman"/>
          <w:sz w:val="28"/>
          <w:szCs w:val="28"/>
          <w:lang w:val="en-US"/>
        </w:rPr>
        <w:t>URL:</w:t>
      </w:r>
      <w:r w:rsidR="00D37614" w:rsidRPr="00002CC9">
        <w:rPr>
          <w:rFonts w:ascii="Tahoma" w:hAnsi="Tahoma" w:cs="Tahoma"/>
          <w:lang w:val="uk-UA"/>
        </w:rPr>
        <w:t xml:space="preserve"> </w:t>
      </w:r>
      <w:hyperlink r:id="rId49" w:history="1">
        <w:r w:rsidR="009B0B57" w:rsidRPr="00002CC9">
          <w:rPr>
            <w:rStyle w:val="a5"/>
            <w:rFonts w:ascii="Times New Roman" w:eastAsia="Times New Roman" w:hAnsi="Times New Roman" w:cs="Times New Roman"/>
            <w:color w:val="auto"/>
            <w:sz w:val="28"/>
            <w:szCs w:val="28"/>
            <w:u w:val="none"/>
            <w:lang w:val="en-US"/>
          </w:rPr>
          <w:t>http://www.nytimes.com/2013/10/06/opinion/sunday/sense-and-superstition.html</w:t>
        </w:r>
      </w:hyperlink>
      <w:r w:rsidR="002F7488" w:rsidRPr="00002CC9">
        <w:rPr>
          <w:lang w:val="en-US"/>
        </w:rPr>
        <w:t xml:space="preserve"> </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rPr>
        <w:t>дата</w:t>
      </w:r>
      <w:r w:rsidR="002F7488" w:rsidRPr="00002CC9">
        <w:rPr>
          <w:rFonts w:ascii="Times New Roman" w:hAnsi="Times New Roman" w:cs="Times New Roman"/>
          <w:sz w:val="28"/>
          <w:szCs w:val="28"/>
          <w:lang w:val="en-US"/>
        </w:rPr>
        <w:t xml:space="preserve"> </w:t>
      </w:r>
      <w:r w:rsidR="002F7488" w:rsidRPr="00002CC9">
        <w:rPr>
          <w:rFonts w:ascii="Times New Roman" w:hAnsi="Times New Roman" w:cs="Times New Roman"/>
          <w:sz w:val="28"/>
          <w:szCs w:val="28"/>
          <w:lang w:val="uk-UA"/>
        </w:rPr>
        <w:t xml:space="preserve">звернення: </w:t>
      </w:r>
      <w:r w:rsidR="002F7488" w:rsidRPr="00002CC9">
        <w:rPr>
          <w:rFonts w:ascii="Times New Roman" w:hAnsi="Times New Roman" w:cs="Times New Roman"/>
          <w:sz w:val="28"/>
          <w:szCs w:val="28"/>
          <w:lang w:val="en-US"/>
        </w:rPr>
        <w:t>30.</w:t>
      </w:r>
      <w:r w:rsidR="002F7488" w:rsidRPr="00002CC9">
        <w:rPr>
          <w:rFonts w:ascii="Times New Roman" w:hAnsi="Times New Roman" w:cs="Times New Roman"/>
          <w:sz w:val="28"/>
          <w:szCs w:val="28"/>
          <w:lang w:val="uk-UA"/>
        </w:rPr>
        <w:t>0</w:t>
      </w:r>
      <w:r w:rsidR="002F7488" w:rsidRPr="00002CC9">
        <w:rPr>
          <w:rFonts w:ascii="Times New Roman" w:hAnsi="Times New Roman" w:cs="Times New Roman"/>
          <w:sz w:val="28"/>
          <w:szCs w:val="28"/>
          <w:lang w:val="en-US"/>
        </w:rPr>
        <w:t>7.20</w:t>
      </w:r>
      <w:r w:rsidR="002F7488" w:rsidRPr="00002CC9">
        <w:rPr>
          <w:rFonts w:ascii="Times New Roman" w:hAnsi="Times New Roman" w:cs="Times New Roman"/>
          <w:sz w:val="28"/>
          <w:szCs w:val="28"/>
          <w:lang w:val="uk-UA"/>
        </w:rPr>
        <w:t>20</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lang w:val="uk-UA"/>
        </w:rPr>
        <w:t>.</w:t>
      </w:r>
    </w:p>
    <w:p w:rsidR="009B0B57" w:rsidRPr="00002CC9" w:rsidRDefault="004724AA" w:rsidP="006755E1">
      <w:pPr>
        <w:spacing w:after="0" w:line="360" w:lineRule="auto"/>
        <w:jc w:val="both"/>
        <w:rPr>
          <w:rFonts w:ascii="Times New Roman" w:eastAsia="Times New Roman" w:hAnsi="Times New Roman" w:cs="Times New Roman"/>
          <w:sz w:val="28"/>
          <w:szCs w:val="28"/>
          <w:lang w:val="en-US"/>
        </w:rPr>
      </w:pPr>
      <w:r w:rsidRPr="00002CC9">
        <w:rPr>
          <w:rFonts w:ascii="Times New Roman" w:eastAsia="Times New Roman" w:hAnsi="Times New Roman" w:cs="Times New Roman"/>
          <w:sz w:val="28"/>
          <w:szCs w:val="28"/>
          <w:lang w:val="uk-UA"/>
        </w:rPr>
        <w:t>7</w:t>
      </w:r>
      <w:r w:rsidRPr="00002CC9">
        <w:rPr>
          <w:rFonts w:ascii="Times New Roman" w:eastAsia="Times New Roman" w:hAnsi="Times New Roman" w:cs="Times New Roman"/>
          <w:sz w:val="28"/>
          <w:szCs w:val="28"/>
          <w:lang w:val="en-US"/>
        </w:rPr>
        <w:t>4</w:t>
      </w:r>
      <w:r w:rsidR="00FD1193" w:rsidRPr="00002CC9">
        <w:rPr>
          <w:rFonts w:ascii="Times New Roman" w:eastAsia="Times New Roman" w:hAnsi="Times New Roman" w:cs="Times New Roman"/>
          <w:sz w:val="28"/>
          <w:szCs w:val="28"/>
          <w:lang w:val="uk-UA"/>
        </w:rPr>
        <w:t xml:space="preserve">. </w:t>
      </w:r>
      <w:r w:rsidR="009B0B57" w:rsidRPr="00002CC9">
        <w:rPr>
          <w:rFonts w:ascii="Times New Roman" w:eastAsia="Times New Roman" w:hAnsi="Times New Roman" w:cs="Times New Roman"/>
          <w:sz w:val="28"/>
          <w:szCs w:val="28"/>
          <w:lang w:val="en-US"/>
        </w:rPr>
        <w:t xml:space="preserve">Shakespeare’s Language. Routledge. 2016. 108 p. </w:t>
      </w:r>
      <w:r w:rsidR="00D37614" w:rsidRPr="00002CC9">
        <w:rPr>
          <w:rFonts w:ascii="Times New Roman" w:hAnsi="Times New Roman" w:cs="Times New Roman"/>
          <w:sz w:val="28"/>
          <w:szCs w:val="28"/>
          <w:lang w:val="en-US"/>
        </w:rPr>
        <w:t>URL:</w:t>
      </w:r>
      <w:r w:rsidR="00D37614" w:rsidRPr="00002CC9">
        <w:rPr>
          <w:rFonts w:ascii="Tahoma" w:hAnsi="Tahoma" w:cs="Tahoma"/>
          <w:lang w:val="uk-UA"/>
        </w:rPr>
        <w:t xml:space="preserve"> </w:t>
      </w:r>
      <w:hyperlink r:id="rId50" w:history="1">
        <w:r w:rsidR="009B0B57" w:rsidRPr="00002CC9">
          <w:rPr>
            <w:rStyle w:val="a5"/>
            <w:rFonts w:ascii="Times New Roman" w:eastAsia="Times New Roman" w:hAnsi="Times New Roman" w:cs="Times New Roman"/>
            <w:color w:val="auto"/>
            <w:sz w:val="28"/>
            <w:szCs w:val="28"/>
            <w:u w:val="none"/>
            <w:lang w:val="en-US"/>
          </w:rPr>
          <w:t>https://www.routledge.com/rsc/downloads/Shakespeares_Language_FINAL.pdf</w:t>
        </w:r>
      </w:hyperlink>
      <w:r w:rsidR="002F7488" w:rsidRPr="00002CC9">
        <w:rPr>
          <w:lang w:val="en-US"/>
        </w:rPr>
        <w:t xml:space="preserve"> </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rPr>
        <w:t>дата</w:t>
      </w:r>
      <w:r w:rsidR="002F7488" w:rsidRPr="00002CC9">
        <w:rPr>
          <w:rFonts w:ascii="Times New Roman" w:hAnsi="Times New Roman" w:cs="Times New Roman"/>
          <w:sz w:val="28"/>
          <w:szCs w:val="28"/>
          <w:lang w:val="en-US"/>
        </w:rPr>
        <w:t xml:space="preserve"> </w:t>
      </w:r>
      <w:r w:rsidR="002F7488" w:rsidRPr="00002CC9">
        <w:rPr>
          <w:rFonts w:ascii="Times New Roman" w:hAnsi="Times New Roman" w:cs="Times New Roman"/>
          <w:sz w:val="28"/>
          <w:szCs w:val="28"/>
          <w:lang w:val="uk-UA"/>
        </w:rPr>
        <w:t xml:space="preserve">звернення: </w:t>
      </w:r>
      <w:r w:rsidR="002F7488" w:rsidRPr="00002CC9">
        <w:rPr>
          <w:rFonts w:ascii="Times New Roman" w:hAnsi="Times New Roman" w:cs="Times New Roman"/>
          <w:sz w:val="28"/>
          <w:szCs w:val="28"/>
          <w:lang w:val="en-US"/>
        </w:rPr>
        <w:t>11.1</w:t>
      </w:r>
      <w:r w:rsidR="002F7488" w:rsidRPr="00002CC9">
        <w:rPr>
          <w:rFonts w:ascii="Times New Roman" w:hAnsi="Times New Roman" w:cs="Times New Roman"/>
          <w:sz w:val="28"/>
          <w:szCs w:val="28"/>
          <w:lang w:val="uk-UA"/>
        </w:rPr>
        <w:t>0</w:t>
      </w:r>
      <w:r w:rsidR="002F7488" w:rsidRPr="00002CC9">
        <w:rPr>
          <w:rFonts w:ascii="Times New Roman" w:hAnsi="Times New Roman" w:cs="Times New Roman"/>
          <w:sz w:val="28"/>
          <w:szCs w:val="28"/>
          <w:lang w:val="en-US"/>
        </w:rPr>
        <w:t>.20</w:t>
      </w:r>
      <w:r w:rsidR="002F7488" w:rsidRPr="00002CC9">
        <w:rPr>
          <w:rFonts w:ascii="Times New Roman" w:hAnsi="Times New Roman" w:cs="Times New Roman"/>
          <w:sz w:val="28"/>
          <w:szCs w:val="28"/>
          <w:lang w:val="uk-UA"/>
        </w:rPr>
        <w:t>20</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lang w:val="uk-UA"/>
        </w:rPr>
        <w:t>.</w:t>
      </w:r>
    </w:p>
    <w:p w:rsidR="009B0B57" w:rsidRPr="00002CC9" w:rsidRDefault="004724AA" w:rsidP="006755E1">
      <w:pPr>
        <w:spacing w:after="0" w:line="360" w:lineRule="auto"/>
        <w:jc w:val="both"/>
        <w:rPr>
          <w:rFonts w:ascii="Times New Roman" w:eastAsia="Times New Roman" w:hAnsi="Times New Roman" w:cs="Times New Roman"/>
          <w:sz w:val="28"/>
          <w:szCs w:val="28"/>
          <w:lang w:val="en-US"/>
        </w:rPr>
      </w:pPr>
      <w:r w:rsidRPr="00002CC9">
        <w:rPr>
          <w:rFonts w:ascii="Times New Roman" w:eastAsia="Times New Roman" w:hAnsi="Times New Roman" w:cs="Times New Roman"/>
          <w:sz w:val="28"/>
          <w:szCs w:val="28"/>
          <w:lang w:val="uk-UA"/>
        </w:rPr>
        <w:t>7</w:t>
      </w:r>
      <w:r w:rsidRPr="00002CC9">
        <w:rPr>
          <w:rFonts w:ascii="Times New Roman" w:eastAsia="Times New Roman" w:hAnsi="Times New Roman" w:cs="Times New Roman"/>
          <w:sz w:val="28"/>
          <w:szCs w:val="28"/>
          <w:lang w:val="en-US"/>
        </w:rPr>
        <w:t>5</w:t>
      </w:r>
      <w:r w:rsidR="00FD1193" w:rsidRPr="00002CC9">
        <w:rPr>
          <w:rFonts w:ascii="Times New Roman" w:eastAsia="Times New Roman" w:hAnsi="Times New Roman" w:cs="Times New Roman"/>
          <w:sz w:val="28"/>
          <w:szCs w:val="28"/>
          <w:lang w:val="uk-UA"/>
        </w:rPr>
        <w:t xml:space="preserve">. </w:t>
      </w:r>
      <w:r w:rsidR="00FD1193" w:rsidRPr="00002CC9">
        <w:rPr>
          <w:rFonts w:ascii="Times New Roman" w:eastAsia="Times New Roman" w:hAnsi="Times New Roman" w:cs="Times New Roman"/>
          <w:sz w:val="28"/>
          <w:szCs w:val="28"/>
          <w:lang w:val="en-US"/>
        </w:rPr>
        <w:t>Skurie</w:t>
      </w:r>
      <w:r w:rsidR="009B0B57" w:rsidRPr="00002CC9">
        <w:rPr>
          <w:rFonts w:ascii="Times New Roman" w:eastAsia="Times New Roman" w:hAnsi="Times New Roman" w:cs="Times New Roman"/>
          <w:sz w:val="28"/>
          <w:szCs w:val="28"/>
          <w:lang w:val="en-US"/>
        </w:rPr>
        <w:t xml:space="preserve"> J</w:t>
      </w:r>
      <w:r w:rsidR="00FD1193" w:rsidRPr="00002CC9">
        <w:rPr>
          <w:rFonts w:ascii="Times New Roman" w:eastAsia="Times New Roman" w:hAnsi="Times New Roman" w:cs="Times New Roman"/>
          <w:sz w:val="28"/>
          <w:szCs w:val="28"/>
          <w:lang w:val="en-US"/>
        </w:rPr>
        <w:t>. “</w:t>
      </w:r>
      <w:r w:rsidR="009B0B57" w:rsidRPr="00002CC9">
        <w:rPr>
          <w:rFonts w:ascii="Times New Roman" w:eastAsia="Times New Roman" w:hAnsi="Times New Roman" w:cs="Times New Roman"/>
          <w:sz w:val="28"/>
          <w:szCs w:val="28"/>
          <w:lang w:val="en-US"/>
        </w:rPr>
        <w:t>Supersti</w:t>
      </w:r>
      <w:r w:rsidR="00FD1193" w:rsidRPr="00002CC9">
        <w:rPr>
          <w:rFonts w:ascii="Times New Roman" w:eastAsia="Times New Roman" w:hAnsi="Times New Roman" w:cs="Times New Roman"/>
          <w:sz w:val="28"/>
          <w:szCs w:val="28"/>
          <w:lang w:val="en-US"/>
        </w:rPr>
        <w:t xml:space="preserve">tious Numbers Around the World.” </w:t>
      </w:r>
      <w:r w:rsidR="009B0B57" w:rsidRPr="00002CC9">
        <w:rPr>
          <w:rFonts w:ascii="Times New Roman" w:eastAsia="Times New Roman" w:hAnsi="Times New Roman" w:cs="Times New Roman"/>
          <w:sz w:val="28"/>
          <w:szCs w:val="28"/>
          <w:lang w:val="en-US"/>
        </w:rPr>
        <w:t xml:space="preserve"> National Geographic, Sept. 13, 2013. </w:t>
      </w:r>
      <w:r w:rsidR="00D37614" w:rsidRPr="00002CC9">
        <w:rPr>
          <w:rFonts w:ascii="Times New Roman" w:hAnsi="Times New Roman" w:cs="Times New Roman"/>
          <w:sz w:val="28"/>
          <w:szCs w:val="28"/>
          <w:lang w:val="en-US"/>
        </w:rPr>
        <w:t>URL:</w:t>
      </w:r>
      <w:r w:rsidR="00D37614" w:rsidRPr="00002CC9">
        <w:rPr>
          <w:rFonts w:ascii="Tahoma" w:hAnsi="Tahoma" w:cs="Tahoma"/>
          <w:lang w:val="uk-UA"/>
        </w:rPr>
        <w:t xml:space="preserve"> </w:t>
      </w:r>
      <w:hyperlink r:id="rId51" w:history="1">
        <w:r w:rsidR="002F7488" w:rsidRPr="00002CC9">
          <w:rPr>
            <w:rStyle w:val="a5"/>
            <w:rFonts w:ascii="Times New Roman" w:eastAsia="Times New Roman" w:hAnsi="Times New Roman" w:cs="Times New Roman"/>
            <w:color w:val="auto"/>
            <w:sz w:val="28"/>
            <w:szCs w:val="28"/>
            <w:u w:val="none"/>
            <w:lang w:val="en-US"/>
          </w:rPr>
          <w:t>http://news.nationalgeographic.com/news/2013/09/130913-friday-luck-lucky-superstition-13/</w:t>
        </w:r>
      </w:hyperlink>
      <w:r w:rsidR="002F7488" w:rsidRPr="00002CC9">
        <w:rPr>
          <w:rFonts w:ascii="Times New Roman" w:eastAsia="Times New Roman" w:hAnsi="Times New Roman" w:cs="Times New Roman"/>
          <w:sz w:val="28"/>
          <w:szCs w:val="28"/>
          <w:lang w:val="en-US"/>
        </w:rPr>
        <w:t xml:space="preserve"> </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rPr>
        <w:t>дата</w:t>
      </w:r>
      <w:r w:rsidR="002F7488" w:rsidRPr="00002CC9">
        <w:rPr>
          <w:rFonts w:ascii="Times New Roman" w:hAnsi="Times New Roman" w:cs="Times New Roman"/>
          <w:sz w:val="28"/>
          <w:szCs w:val="28"/>
          <w:lang w:val="en-US"/>
        </w:rPr>
        <w:t xml:space="preserve"> </w:t>
      </w:r>
      <w:r w:rsidR="002F7488" w:rsidRPr="00002CC9">
        <w:rPr>
          <w:rFonts w:ascii="Times New Roman" w:hAnsi="Times New Roman" w:cs="Times New Roman"/>
          <w:sz w:val="28"/>
          <w:szCs w:val="28"/>
          <w:lang w:val="uk-UA"/>
        </w:rPr>
        <w:t xml:space="preserve">звернення: </w:t>
      </w:r>
      <w:r w:rsidR="002F7488" w:rsidRPr="00002CC9">
        <w:rPr>
          <w:rFonts w:ascii="Times New Roman" w:hAnsi="Times New Roman" w:cs="Times New Roman"/>
          <w:sz w:val="28"/>
          <w:szCs w:val="28"/>
          <w:lang w:val="en-US"/>
        </w:rPr>
        <w:t>20.</w:t>
      </w:r>
      <w:r w:rsidR="002F7488" w:rsidRPr="00002CC9">
        <w:rPr>
          <w:rFonts w:ascii="Times New Roman" w:hAnsi="Times New Roman" w:cs="Times New Roman"/>
          <w:sz w:val="28"/>
          <w:szCs w:val="28"/>
          <w:lang w:val="uk-UA"/>
        </w:rPr>
        <w:t>0</w:t>
      </w:r>
      <w:r w:rsidR="002F7488" w:rsidRPr="00002CC9">
        <w:rPr>
          <w:rFonts w:ascii="Times New Roman" w:hAnsi="Times New Roman" w:cs="Times New Roman"/>
          <w:sz w:val="28"/>
          <w:szCs w:val="28"/>
          <w:lang w:val="en-US"/>
        </w:rPr>
        <w:t>9.20</w:t>
      </w:r>
      <w:r w:rsidR="002F7488" w:rsidRPr="00002CC9">
        <w:rPr>
          <w:rFonts w:ascii="Times New Roman" w:hAnsi="Times New Roman" w:cs="Times New Roman"/>
          <w:sz w:val="28"/>
          <w:szCs w:val="28"/>
          <w:lang w:val="uk-UA"/>
        </w:rPr>
        <w:t>20</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lang w:val="uk-UA"/>
        </w:rPr>
        <w:t>.</w:t>
      </w:r>
    </w:p>
    <w:p w:rsidR="00C81A2C" w:rsidRPr="00002CC9" w:rsidRDefault="004724AA" w:rsidP="00C81A2C">
      <w:pPr>
        <w:pStyle w:val="a4"/>
        <w:shd w:val="clear" w:color="auto" w:fill="FFFFFF"/>
        <w:spacing w:after="0" w:line="360" w:lineRule="auto"/>
        <w:ind w:left="0"/>
        <w:jc w:val="both"/>
        <w:rPr>
          <w:rFonts w:ascii="Times New Roman" w:eastAsia="Times New Roman" w:hAnsi="Times New Roman" w:cs="Times New Roman"/>
          <w:sz w:val="28"/>
          <w:szCs w:val="28"/>
          <w:lang w:val="en-US" w:eastAsia="ru-RU"/>
        </w:rPr>
      </w:pPr>
      <w:r w:rsidRPr="00002CC9">
        <w:rPr>
          <w:rFonts w:ascii="Times New Roman" w:hAnsi="Times New Roman" w:cs="Times New Roman"/>
          <w:sz w:val="28"/>
          <w:szCs w:val="28"/>
          <w:shd w:val="clear" w:color="auto" w:fill="FFFFFF"/>
          <w:lang w:val="en-US"/>
        </w:rPr>
        <w:t>76</w:t>
      </w:r>
      <w:r w:rsidR="00FD1193" w:rsidRPr="00002CC9">
        <w:rPr>
          <w:rFonts w:ascii="Times New Roman" w:hAnsi="Times New Roman" w:cs="Times New Roman"/>
          <w:sz w:val="28"/>
          <w:szCs w:val="28"/>
          <w:shd w:val="clear" w:color="auto" w:fill="FFFFFF"/>
          <w:lang w:val="en-US"/>
        </w:rPr>
        <w:t xml:space="preserve">. </w:t>
      </w:r>
      <w:r w:rsidR="00C81A2C" w:rsidRPr="00002CC9">
        <w:rPr>
          <w:rFonts w:ascii="Times New Roman" w:hAnsi="Times New Roman" w:cs="Times New Roman"/>
          <w:sz w:val="28"/>
          <w:szCs w:val="28"/>
          <w:shd w:val="clear" w:color="auto" w:fill="FFFFFF"/>
          <w:lang w:val="en-US"/>
        </w:rPr>
        <w:t>The Shorter Oxford English Dictionaryon Historical Principles</w:t>
      </w:r>
      <w:r w:rsidR="00C81A2C" w:rsidRPr="00002CC9">
        <w:rPr>
          <w:rFonts w:ascii="Times New Roman" w:hAnsi="Times New Roman" w:cs="Times New Roman"/>
          <w:sz w:val="28"/>
          <w:szCs w:val="28"/>
          <w:shd w:val="clear" w:color="auto" w:fill="FFFFFF"/>
          <w:lang w:val="uk-UA"/>
        </w:rPr>
        <w:t xml:space="preserve">, </w:t>
      </w:r>
      <w:r w:rsidR="00C81A2C" w:rsidRPr="00002CC9">
        <w:rPr>
          <w:rFonts w:ascii="Times New Roman" w:hAnsi="Times New Roman" w:cs="Times New Roman"/>
          <w:sz w:val="28"/>
          <w:szCs w:val="28"/>
          <w:shd w:val="clear" w:color="auto" w:fill="FFFFFF"/>
          <w:lang w:val="en-US"/>
        </w:rPr>
        <w:t>ed</w:t>
      </w:r>
      <w:r w:rsidR="00C81A2C" w:rsidRPr="00002CC9">
        <w:rPr>
          <w:rFonts w:ascii="Times New Roman" w:hAnsi="Times New Roman" w:cs="Times New Roman"/>
          <w:sz w:val="28"/>
          <w:szCs w:val="28"/>
          <w:shd w:val="clear" w:color="auto" w:fill="FFFFFF"/>
          <w:lang w:val="uk-UA"/>
        </w:rPr>
        <w:t xml:space="preserve">. </w:t>
      </w:r>
      <w:r w:rsidR="00C81A2C" w:rsidRPr="00002CC9">
        <w:rPr>
          <w:rFonts w:ascii="Times New Roman" w:hAnsi="Times New Roman" w:cs="Times New Roman"/>
          <w:sz w:val="28"/>
          <w:szCs w:val="28"/>
          <w:shd w:val="clear" w:color="auto" w:fill="FFFFFF"/>
          <w:lang w:val="en-US"/>
        </w:rPr>
        <w:t>by C</w:t>
      </w:r>
      <w:r w:rsidR="00C81A2C" w:rsidRPr="00002CC9">
        <w:rPr>
          <w:rFonts w:ascii="Times New Roman" w:hAnsi="Times New Roman" w:cs="Times New Roman"/>
          <w:sz w:val="28"/>
          <w:szCs w:val="28"/>
          <w:shd w:val="clear" w:color="auto" w:fill="FFFFFF"/>
          <w:lang w:val="uk-UA"/>
        </w:rPr>
        <w:t xml:space="preserve">. </w:t>
      </w:r>
      <w:r w:rsidR="00C81A2C" w:rsidRPr="00002CC9">
        <w:rPr>
          <w:rFonts w:ascii="Times New Roman" w:hAnsi="Times New Roman" w:cs="Times New Roman"/>
          <w:sz w:val="28"/>
          <w:szCs w:val="28"/>
          <w:shd w:val="clear" w:color="auto" w:fill="FFFFFF"/>
          <w:lang w:val="en-US"/>
        </w:rPr>
        <w:t>T</w:t>
      </w:r>
      <w:r w:rsidR="00C81A2C" w:rsidRPr="00002CC9">
        <w:rPr>
          <w:rFonts w:ascii="Times New Roman" w:hAnsi="Times New Roman" w:cs="Times New Roman"/>
          <w:sz w:val="28"/>
          <w:szCs w:val="28"/>
          <w:shd w:val="clear" w:color="auto" w:fill="FFFFFF"/>
          <w:lang w:val="uk-UA"/>
        </w:rPr>
        <w:t xml:space="preserve">. </w:t>
      </w:r>
      <w:r w:rsidR="00C81A2C" w:rsidRPr="00002CC9">
        <w:rPr>
          <w:rFonts w:ascii="Times New Roman" w:hAnsi="Times New Roman" w:cs="Times New Roman"/>
          <w:sz w:val="28"/>
          <w:szCs w:val="28"/>
          <w:shd w:val="clear" w:color="auto" w:fill="FFFFFF"/>
          <w:lang w:val="en-US"/>
        </w:rPr>
        <w:t>Onions</w:t>
      </w:r>
      <w:r w:rsidR="00C81A2C" w:rsidRPr="00002CC9">
        <w:rPr>
          <w:rFonts w:ascii="Times New Roman" w:hAnsi="Times New Roman" w:cs="Times New Roman"/>
          <w:sz w:val="28"/>
          <w:szCs w:val="28"/>
          <w:shd w:val="clear" w:color="auto" w:fill="FFFFFF"/>
          <w:lang w:val="uk-UA"/>
        </w:rPr>
        <w:t xml:space="preserve">: </w:t>
      </w:r>
      <w:r w:rsidR="00C81A2C" w:rsidRPr="00002CC9">
        <w:rPr>
          <w:rFonts w:ascii="Times New Roman" w:hAnsi="Times New Roman" w:cs="Times New Roman"/>
          <w:sz w:val="28"/>
          <w:szCs w:val="28"/>
          <w:shd w:val="clear" w:color="auto" w:fill="FFFFFF"/>
          <w:lang w:val="en-US"/>
        </w:rPr>
        <w:t>Vol</w:t>
      </w:r>
      <w:r w:rsidR="00C81A2C" w:rsidRPr="00002CC9">
        <w:rPr>
          <w:rFonts w:ascii="Times New Roman" w:hAnsi="Times New Roman" w:cs="Times New Roman"/>
          <w:sz w:val="28"/>
          <w:szCs w:val="28"/>
          <w:shd w:val="clear" w:color="auto" w:fill="FFFFFF"/>
          <w:lang w:val="uk-UA"/>
        </w:rPr>
        <w:t xml:space="preserve">.1. </w:t>
      </w:r>
      <w:r w:rsidR="00C81A2C" w:rsidRPr="00002CC9">
        <w:rPr>
          <w:rFonts w:ascii="Times New Roman" w:hAnsi="Times New Roman" w:cs="Times New Roman"/>
          <w:sz w:val="28"/>
          <w:szCs w:val="28"/>
          <w:shd w:val="clear" w:color="auto" w:fill="FFFFFF"/>
          <w:lang w:val="en-US"/>
        </w:rPr>
        <w:t>London</w:t>
      </w:r>
      <w:r w:rsidR="00C81A2C" w:rsidRPr="00002CC9">
        <w:rPr>
          <w:rFonts w:ascii="Times New Roman" w:hAnsi="Times New Roman" w:cs="Times New Roman"/>
          <w:sz w:val="28"/>
          <w:szCs w:val="28"/>
          <w:shd w:val="clear" w:color="auto" w:fill="FFFFFF"/>
          <w:lang w:val="uk-UA"/>
        </w:rPr>
        <w:t xml:space="preserve">, </w:t>
      </w:r>
      <w:r w:rsidR="00C81A2C" w:rsidRPr="00002CC9">
        <w:rPr>
          <w:rFonts w:ascii="Times New Roman" w:hAnsi="Times New Roman" w:cs="Times New Roman"/>
          <w:sz w:val="28"/>
          <w:szCs w:val="28"/>
          <w:shd w:val="clear" w:color="auto" w:fill="FFFFFF"/>
          <w:lang w:val="en-US"/>
        </w:rPr>
        <w:t>Southampton Street</w:t>
      </w:r>
      <w:r w:rsidR="00C81A2C" w:rsidRPr="00002CC9">
        <w:rPr>
          <w:rFonts w:ascii="Times New Roman" w:hAnsi="Times New Roman" w:cs="Times New Roman"/>
          <w:sz w:val="28"/>
          <w:szCs w:val="28"/>
          <w:shd w:val="clear" w:color="auto" w:fill="FFFFFF"/>
          <w:lang w:val="uk-UA"/>
        </w:rPr>
        <w:t xml:space="preserve">, </w:t>
      </w:r>
      <w:r w:rsidR="00C81A2C" w:rsidRPr="00002CC9">
        <w:rPr>
          <w:rFonts w:ascii="Times New Roman" w:hAnsi="Times New Roman" w:cs="Times New Roman"/>
          <w:sz w:val="28"/>
          <w:szCs w:val="28"/>
          <w:shd w:val="clear" w:color="auto" w:fill="FFFFFF"/>
          <w:lang w:val="en-US"/>
        </w:rPr>
        <w:t>Strand</w:t>
      </w:r>
      <w:r w:rsidR="00C81A2C" w:rsidRPr="00002CC9">
        <w:rPr>
          <w:rFonts w:ascii="Times New Roman" w:hAnsi="Times New Roman" w:cs="Times New Roman"/>
          <w:sz w:val="28"/>
          <w:szCs w:val="28"/>
          <w:shd w:val="clear" w:color="auto" w:fill="FFFFFF"/>
          <w:lang w:val="uk-UA"/>
        </w:rPr>
        <w:t xml:space="preserve">, 1933. 1232 </w:t>
      </w:r>
      <w:r w:rsidR="00C81A2C" w:rsidRPr="00002CC9">
        <w:rPr>
          <w:rFonts w:ascii="Times New Roman" w:hAnsi="Times New Roman" w:cs="Times New Roman"/>
          <w:sz w:val="28"/>
          <w:szCs w:val="28"/>
          <w:shd w:val="clear" w:color="auto" w:fill="FFFFFF"/>
          <w:lang w:val="en-US"/>
        </w:rPr>
        <w:t>p</w:t>
      </w:r>
      <w:r w:rsidR="00C81A2C" w:rsidRPr="00002CC9">
        <w:rPr>
          <w:rFonts w:ascii="Times New Roman" w:hAnsi="Times New Roman" w:cs="Times New Roman"/>
          <w:sz w:val="28"/>
          <w:szCs w:val="28"/>
          <w:shd w:val="clear" w:color="auto" w:fill="FFFFFF"/>
          <w:lang w:val="uk-UA"/>
        </w:rPr>
        <w:t xml:space="preserve">. </w:t>
      </w:r>
    </w:p>
    <w:p w:rsidR="009B0B57" w:rsidRPr="00002CC9" w:rsidRDefault="004724AA" w:rsidP="006755E1">
      <w:pPr>
        <w:spacing w:after="0" w:line="360" w:lineRule="auto"/>
        <w:jc w:val="both"/>
        <w:rPr>
          <w:rFonts w:ascii="Times New Roman" w:eastAsia="Times New Roman" w:hAnsi="Times New Roman" w:cs="Times New Roman"/>
          <w:sz w:val="28"/>
          <w:szCs w:val="28"/>
          <w:lang w:val="en-US"/>
        </w:rPr>
      </w:pPr>
      <w:r w:rsidRPr="00002CC9">
        <w:rPr>
          <w:rFonts w:ascii="Times New Roman" w:eastAsia="Times New Roman" w:hAnsi="Times New Roman" w:cs="Times New Roman"/>
          <w:sz w:val="28"/>
          <w:szCs w:val="28"/>
          <w:lang w:val="en-US"/>
        </w:rPr>
        <w:t>77</w:t>
      </w:r>
      <w:r w:rsidR="00FD1193" w:rsidRPr="00002CC9">
        <w:rPr>
          <w:rFonts w:ascii="Times New Roman" w:eastAsia="Times New Roman" w:hAnsi="Times New Roman" w:cs="Times New Roman"/>
          <w:sz w:val="28"/>
          <w:szCs w:val="28"/>
          <w:lang w:val="en-US"/>
        </w:rPr>
        <w:t xml:space="preserve">. </w:t>
      </w:r>
      <w:r w:rsidR="00FC27F4" w:rsidRPr="00002CC9">
        <w:rPr>
          <w:rFonts w:ascii="Times New Roman" w:eastAsia="Times New Roman" w:hAnsi="Times New Roman" w:cs="Times New Roman"/>
          <w:sz w:val="28"/>
          <w:szCs w:val="28"/>
          <w:lang w:val="en-US"/>
        </w:rPr>
        <w:t>Touch Wood for Luck. “</w:t>
      </w:r>
      <w:r w:rsidR="009B0B57" w:rsidRPr="00002CC9">
        <w:rPr>
          <w:rFonts w:ascii="Times New Roman" w:eastAsia="Times New Roman" w:hAnsi="Times New Roman" w:cs="Times New Roman"/>
          <w:sz w:val="28"/>
          <w:szCs w:val="28"/>
          <w:lang w:val="en-US"/>
        </w:rPr>
        <w:t xml:space="preserve">The History </w:t>
      </w:r>
      <w:r w:rsidR="00FC27F4" w:rsidRPr="00002CC9">
        <w:rPr>
          <w:rFonts w:ascii="Times New Roman" w:eastAsia="Times New Roman" w:hAnsi="Times New Roman" w:cs="Times New Roman"/>
          <w:sz w:val="28"/>
          <w:szCs w:val="28"/>
          <w:lang w:val="en-US"/>
        </w:rPr>
        <w:t>&amp; Superstition of ‘Touch Wood’.”</w:t>
      </w:r>
      <w:r w:rsidR="009B0B57" w:rsidRPr="00002CC9">
        <w:rPr>
          <w:rFonts w:ascii="Times New Roman" w:eastAsia="Times New Roman" w:hAnsi="Times New Roman" w:cs="Times New Roman"/>
          <w:sz w:val="28"/>
          <w:szCs w:val="28"/>
          <w:lang w:val="en-US"/>
        </w:rPr>
        <w:t xml:space="preserve"> 2010. </w:t>
      </w:r>
      <w:r w:rsidR="00D37614" w:rsidRPr="00002CC9">
        <w:rPr>
          <w:rFonts w:ascii="Times New Roman" w:hAnsi="Times New Roman" w:cs="Times New Roman"/>
          <w:sz w:val="28"/>
          <w:szCs w:val="28"/>
          <w:lang w:val="en-US"/>
        </w:rPr>
        <w:t>URL:</w:t>
      </w:r>
      <w:r w:rsidR="00D37614" w:rsidRPr="00002CC9">
        <w:rPr>
          <w:rFonts w:ascii="Tahoma" w:hAnsi="Tahoma" w:cs="Tahoma"/>
          <w:lang w:val="uk-UA"/>
        </w:rPr>
        <w:t xml:space="preserve"> </w:t>
      </w:r>
      <w:hyperlink r:id="rId52" w:history="1">
        <w:r w:rsidR="009B0B57" w:rsidRPr="00002CC9">
          <w:rPr>
            <w:rStyle w:val="a5"/>
            <w:rFonts w:ascii="Times New Roman" w:eastAsia="Times New Roman" w:hAnsi="Times New Roman" w:cs="Times New Roman"/>
            <w:color w:val="auto"/>
            <w:sz w:val="28"/>
            <w:szCs w:val="28"/>
            <w:u w:val="none"/>
            <w:lang w:val="en-US"/>
          </w:rPr>
          <w:t>http://www.touchwoodforluck.com.au/history/</w:t>
        </w:r>
      </w:hyperlink>
      <w:r w:rsidR="002F7488" w:rsidRPr="00002CC9">
        <w:rPr>
          <w:lang w:val="en-US"/>
        </w:rPr>
        <w:t xml:space="preserve"> </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rPr>
        <w:t>дата</w:t>
      </w:r>
      <w:r w:rsidR="002F7488" w:rsidRPr="00002CC9">
        <w:rPr>
          <w:rFonts w:ascii="Times New Roman" w:hAnsi="Times New Roman" w:cs="Times New Roman"/>
          <w:sz w:val="28"/>
          <w:szCs w:val="28"/>
          <w:lang w:val="en-US"/>
        </w:rPr>
        <w:t xml:space="preserve"> </w:t>
      </w:r>
      <w:r w:rsidR="002F7488" w:rsidRPr="00002CC9">
        <w:rPr>
          <w:rFonts w:ascii="Times New Roman" w:hAnsi="Times New Roman" w:cs="Times New Roman"/>
          <w:sz w:val="28"/>
          <w:szCs w:val="28"/>
          <w:lang w:val="uk-UA"/>
        </w:rPr>
        <w:t xml:space="preserve">звернення: </w:t>
      </w:r>
      <w:r w:rsidR="002F7488" w:rsidRPr="00002CC9">
        <w:rPr>
          <w:rFonts w:ascii="Times New Roman" w:hAnsi="Times New Roman" w:cs="Times New Roman"/>
          <w:sz w:val="28"/>
          <w:szCs w:val="28"/>
          <w:lang w:val="en-US"/>
        </w:rPr>
        <w:t>11.11.20</w:t>
      </w:r>
      <w:r w:rsidR="002F7488" w:rsidRPr="00002CC9">
        <w:rPr>
          <w:rFonts w:ascii="Times New Roman" w:hAnsi="Times New Roman" w:cs="Times New Roman"/>
          <w:sz w:val="28"/>
          <w:szCs w:val="28"/>
          <w:lang w:val="uk-UA"/>
        </w:rPr>
        <w:t>20</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lang w:val="uk-UA"/>
        </w:rPr>
        <w:t>.</w:t>
      </w:r>
    </w:p>
    <w:p w:rsidR="00C91965" w:rsidRPr="00002CC9" w:rsidRDefault="004724AA" w:rsidP="006755E1">
      <w:pPr>
        <w:shd w:val="clear" w:color="auto" w:fill="FFFFFF"/>
        <w:spacing w:after="0" w:line="360" w:lineRule="auto"/>
        <w:jc w:val="both"/>
        <w:rPr>
          <w:rFonts w:ascii="Times New Roman" w:hAnsi="Times New Roman" w:cs="Times New Roman"/>
          <w:sz w:val="28"/>
          <w:szCs w:val="28"/>
          <w:lang w:val="uk-UA"/>
        </w:rPr>
      </w:pPr>
      <w:r w:rsidRPr="00002CC9">
        <w:rPr>
          <w:rFonts w:ascii="Times New Roman" w:hAnsi="Times New Roman" w:cs="Times New Roman"/>
          <w:sz w:val="28"/>
          <w:szCs w:val="28"/>
          <w:lang w:val="en-US"/>
        </w:rPr>
        <w:t>78</w:t>
      </w:r>
      <w:r w:rsidR="00FD1193" w:rsidRPr="00002CC9">
        <w:rPr>
          <w:rFonts w:ascii="Times New Roman" w:hAnsi="Times New Roman" w:cs="Times New Roman"/>
          <w:sz w:val="28"/>
          <w:szCs w:val="28"/>
          <w:lang w:val="en-US"/>
        </w:rPr>
        <w:t xml:space="preserve">. </w:t>
      </w:r>
      <w:r w:rsidR="00C91965" w:rsidRPr="00002CC9">
        <w:rPr>
          <w:rFonts w:ascii="Times New Roman" w:hAnsi="Times New Roman" w:cs="Times New Roman"/>
          <w:sz w:val="28"/>
          <w:szCs w:val="28"/>
          <w:lang w:val="en-US"/>
        </w:rPr>
        <w:t>Wheeler M. The art of Allusion in Victorian Fiction. London: Macmillan, 1979. 224 p.</w:t>
      </w:r>
    </w:p>
    <w:p w:rsidR="00C81A2C" w:rsidRPr="00002CC9" w:rsidRDefault="004724AA" w:rsidP="00C81A2C">
      <w:pPr>
        <w:pStyle w:val="a4"/>
        <w:shd w:val="clear" w:color="auto" w:fill="FFFFFF"/>
        <w:spacing w:after="0" w:line="360" w:lineRule="auto"/>
        <w:ind w:left="0"/>
        <w:jc w:val="both"/>
        <w:rPr>
          <w:rFonts w:ascii="Times New Roman" w:eastAsia="Times New Roman" w:hAnsi="Times New Roman" w:cs="Times New Roman"/>
          <w:sz w:val="28"/>
          <w:szCs w:val="28"/>
          <w:lang w:val="en-US" w:eastAsia="ru-RU"/>
        </w:rPr>
      </w:pPr>
      <w:r w:rsidRPr="00002CC9">
        <w:rPr>
          <w:rFonts w:ascii="Times New Roman" w:hAnsi="Times New Roman" w:cs="Times New Roman"/>
          <w:sz w:val="28"/>
          <w:szCs w:val="28"/>
          <w:lang w:val="en-US"/>
        </w:rPr>
        <w:lastRenderedPageBreak/>
        <w:t>79</w:t>
      </w:r>
      <w:r w:rsidR="00FD1193" w:rsidRPr="00002CC9">
        <w:rPr>
          <w:rFonts w:ascii="Times New Roman" w:hAnsi="Times New Roman" w:cs="Times New Roman"/>
          <w:sz w:val="28"/>
          <w:szCs w:val="28"/>
          <w:lang w:val="en-US"/>
        </w:rPr>
        <w:t xml:space="preserve">. </w:t>
      </w:r>
      <w:hyperlink r:id="rId53" w:history="1">
        <w:r w:rsidR="00C81A2C" w:rsidRPr="00002CC9">
          <w:rPr>
            <w:rStyle w:val="a5"/>
            <w:rFonts w:ascii="Times New Roman" w:hAnsi="Times New Roman" w:cs="Times New Roman"/>
            <w:color w:val="auto"/>
            <w:sz w:val="28"/>
            <w:szCs w:val="28"/>
            <w:u w:val="none"/>
            <w:bdr w:val="none" w:sz="0" w:space="0" w:color="auto" w:frame="1"/>
            <w:shd w:val="clear" w:color="auto" w:fill="FFFFFF"/>
            <w:lang w:val="en-US"/>
          </w:rPr>
          <w:t>Wolchover</w:t>
        </w:r>
      </w:hyperlink>
      <w:r w:rsidR="00C81A2C" w:rsidRPr="00002CC9">
        <w:rPr>
          <w:rFonts w:ascii="Times New Roman" w:hAnsi="Times New Roman" w:cs="Times New Roman"/>
          <w:sz w:val="28"/>
          <w:szCs w:val="28"/>
          <w:lang w:val="en-US"/>
        </w:rPr>
        <w:t xml:space="preserve"> Natalie.</w:t>
      </w:r>
      <w:r w:rsidR="00C81A2C" w:rsidRPr="00002CC9">
        <w:rPr>
          <w:rFonts w:ascii="Times New Roman" w:hAnsi="Times New Roman" w:cs="Times New Roman"/>
          <w:b/>
          <w:sz w:val="28"/>
          <w:szCs w:val="28"/>
          <w:lang w:val="en-US"/>
        </w:rPr>
        <w:t xml:space="preserve"> </w:t>
      </w:r>
      <w:r w:rsidR="00C81A2C" w:rsidRPr="00002CC9">
        <w:rPr>
          <w:rFonts w:ascii="Times New Roman" w:hAnsi="Times New Roman" w:cs="Times New Roman"/>
          <w:sz w:val="28"/>
          <w:szCs w:val="28"/>
          <w:lang w:val="en-US"/>
        </w:rPr>
        <w:t xml:space="preserve">The Surprising Origins of 9 Common Superstitions. LIVESCIENCE. </w:t>
      </w:r>
      <w:r w:rsidR="00D37614" w:rsidRPr="00002CC9">
        <w:rPr>
          <w:rFonts w:ascii="Times New Roman" w:hAnsi="Times New Roman" w:cs="Times New Roman"/>
          <w:sz w:val="28"/>
          <w:szCs w:val="28"/>
          <w:lang w:val="en-US"/>
        </w:rPr>
        <w:t>URL:</w:t>
      </w:r>
      <w:r w:rsidR="00D37614" w:rsidRPr="00002CC9">
        <w:rPr>
          <w:rFonts w:ascii="Tahoma" w:hAnsi="Tahoma" w:cs="Tahoma"/>
          <w:lang w:val="uk-UA"/>
        </w:rPr>
        <w:t xml:space="preserve"> </w:t>
      </w:r>
      <w:hyperlink r:id="rId54" w:history="1">
        <w:r w:rsidR="00C81A2C" w:rsidRPr="00002CC9">
          <w:rPr>
            <w:rStyle w:val="a5"/>
            <w:rFonts w:ascii="Times New Roman" w:hAnsi="Times New Roman" w:cs="Times New Roman"/>
            <w:color w:val="auto"/>
            <w:sz w:val="28"/>
            <w:szCs w:val="28"/>
            <w:u w:val="none"/>
            <w:lang w:val="en-US"/>
          </w:rPr>
          <w:t>https://www.livescience.com/33507-origins-of-superstitions.html</w:t>
        </w:r>
      </w:hyperlink>
      <w:r w:rsidR="002F7488" w:rsidRPr="00002CC9">
        <w:rPr>
          <w:lang w:val="en-US"/>
        </w:rPr>
        <w:t xml:space="preserve"> </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rPr>
        <w:t>дата</w:t>
      </w:r>
      <w:r w:rsidR="002F7488" w:rsidRPr="00002CC9">
        <w:rPr>
          <w:rFonts w:ascii="Times New Roman" w:hAnsi="Times New Roman" w:cs="Times New Roman"/>
          <w:sz w:val="28"/>
          <w:szCs w:val="28"/>
          <w:lang w:val="en-US"/>
        </w:rPr>
        <w:t xml:space="preserve"> </w:t>
      </w:r>
      <w:r w:rsidR="002F7488" w:rsidRPr="00002CC9">
        <w:rPr>
          <w:rFonts w:ascii="Times New Roman" w:hAnsi="Times New Roman" w:cs="Times New Roman"/>
          <w:sz w:val="28"/>
          <w:szCs w:val="28"/>
          <w:lang w:val="uk-UA"/>
        </w:rPr>
        <w:t xml:space="preserve">звернення: </w:t>
      </w:r>
      <w:r w:rsidR="002F7488" w:rsidRPr="00002CC9">
        <w:rPr>
          <w:rFonts w:ascii="Times New Roman" w:hAnsi="Times New Roman" w:cs="Times New Roman"/>
          <w:sz w:val="28"/>
          <w:szCs w:val="28"/>
          <w:lang w:val="en-US"/>
        </w:rPr>
        <w:t>11.1</w:t>
      </w:r>
      <w:r w:rsidR="002F7488" w:rsidRPr="00002CC9">
        <w:rPr>
          <w:rFonts w:ascii="Times New Roman" w:hAnsi="Times New Roman" w:cs="Times New Roman"/>
          <w:sz w:val="28"/>
          <w:szCs w:val="28"/>
          <w:lang w:val="uk-UA"/>
        </w:rPr>
        <w:t>0</w:t>
      </w:r>
      <w:r w:rsidR="002F7488" w:rsidRPr="00002CC9">
        <w:rPr>
          <w:rFonts w:ascii="Times New Roman" w:hAnsi="Times New Roman" w:cs="Times New Roman"/>
          <w:sz w:val="28"/>
          <w:szCs w:val="28"/>
          <w:lang w:val="en-US"/>
        </w:rPr>
        <w:t>.20</w:t>
      </w:r>
      <w:r w:rsidR="002F7488" w:rsidRPr="00002CC9">
        <w:rPr>
          <w:rFonts w:ascii="Times New Roman" w:hAnsi="Times New Roman" w:cs="Times New Roman"/>
          <w:sz w:val="28"/>
          <w:szCs w:val="28"/>
          <w:lang w:val="uk-UA"/>
        </w:rPr>
        <w:t>20</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lang w:val="uk-UA"/>
        </w:rPr>
        <w:t>.</w:t>
      </w:r>
    </w:p>
    <w:p w:rsidR="009B0B57" w:rsidRPr="00002CC9" w:rsidRDefault="004724AA" w:rsidP="006755E1">
      <w:pPr>
        <w:spacing w:after="0" w:line="360" w:lineRule="auto"/>
        <w:rPr>
          <w:rFonts w:ascii="Times New Roman" w:eastAsia="Times New Roman" w:hAnsi="Times New Roman" w:cs="Times New Roman"/>
          <w:sz w:val="28"/>
          <w:szCs w:val="28"/>
          <w:lang w:val="en-US"/>
        </w:rPr>
      </w:pPr>
      <w:r w:rsidRPr="00002CC9">
        <w:rPr>
          <w:rFonts w:ascii="Times New Roman" w:eastAsia="Times New Roman" w:hAnsi="Times New Roman" w:cs="Times New Roman"/>
          <w:sz w:val="28"/>
          <w:szCs w:val="28"/>
          <w:lang w:val="en-US"/>
        </w:rPr>
        <w:t>80</w:t>
      </w:r>
      <w:r w:rsidR="00FD1193" w:rsidRPr="00002CC9">
        <w:rPr>
          <w:rFonts w:ascii="Times New Roman" w:eastAsia="Times New Roman" w:hAnsi="Times New Roman" w:cs="Times New Roman"/>
          <w:sz w:val="28"/>
          <w:szCs w:val="28"/>
          <w:lang w:val="en-US"/>
        </w:rPr>
        <w:t xml:space="preserve">. Zhang </w:t>
      </w:r>
      <w:r w:rsidR="009B0B57" w:rsidRPr="00002CC9">
        <w:rPr>
          <w:rFonts w:ascii="Times New Roman" w:eastAsia="Times New Roman" w:hAnsi="Times New Roman" w:cs="Times New Roman"/>
          <w:sz w:val="28"/>
          <w:szCs w:val="28"/>
          <w:lang w:val="en-US"/>
        </w:rPr>
        <w:t>Y., J</w:t>
      </w:r>
      <w:r w:rsidR="00FD1193" w:rsidRPr="00002CC9">
        <w:rPr>
          <w:rFonts w:ascii="Times New Roman" w:eastAsia="Times New Roman" w:hAnsi="Times New Roman" w:cs="Times New Roman"/>
          <w:sz w:val="28"/>
          <w:szCs w:val="28"/>
          <w:lang w:val="en-US"/>
        </w:rPr>
        <w:t>.</w:t>
      </w:r>
      <w:r w:rsidR="009B0B57" w:rsidRPr="00002CC9">
        <w:rPr>
          <w:rFonts w:ascii="Times New Roman" w:eastAsia="Times New Roman" w:hAnsi="Times New Roman" w:cs="Times New Roman"/>
          <w:sz w:val="28"/>
          <w:szCs w:val="28"/>
          <w:lang w:val="en-US"/>
        </w:rPr>
        <w:t xml:space="preserve">L </w:t>
      </w:r>
      <w:r w:rsidR="00FD1193" w:rsidRPr="00002CC9">
        <w:rPr>
          <w:rFonts w:ascii="Times New Roman" w:eastAsia="Times New Roman" w:hAnsi="Times New Roman" w:cs="Times New Roman"/>
          <w:sz w:val="28"/>
          <w:szCs w:val="28"/>
          <w:lang w:val="en-US"/>
        </w:rPr>
        <w:t>.</w:t>
      </w:r>
      <w:r w:rsidR="009B0B57" w:rsidRPr="00002CC9">
        <w:rPr>
          <w:rFonts w:ascii="Times New Roman" w:eastAsia="Times New Roman" w:hAnsi="Times New Roman" w:cs="Times New Roman"/>
          <w:sz w:val="28"/>
          <w:szCs w:val="28"/>
          <w:lang w:val="en-US"/>
        </w:rPr>
        <w:t>Risen</w:t>
      </w:r>
      <w:r w:rsidR="00FD1193" w:rsidRPr="00002CC9">
        <w:rPr>
          <w:rFonts w:ascii="Times New Roman" w:eastAsia="Times New Roman" w:hAnsi="Times New Roman" w:cs="Times New Roman"/>
          <w:sz w:val="28"/>
          <w:szCs w:val="28"/>
          <w:lang w:val="en-US"/>
        </w:rPr>
        <w:t>,</w:t>
      </w:r>
      <w:r w:rsidR="009B0B57" w:rsidRPr="00002CC9">
        <w:rPr>
          <w:rFonts w:ascii="Times New Roman" w:eastAsia="Times New Roman" w:hAnsi="Times New Roman" w:cs="Times New Roman"/>
          <w:sz w:val="28"/>
          <w:szCs w:val="28"/>
          <w:lang w:val="en-US"/>
        </w:rPr>
        <w:t xml:space="preserve"> C</w:t>
      </w:r>
      <w:r w:rsidR="00721B9A">
        <w:rPr>
          <w:rFonts w:ascii="Times New Roman" w:eastAsia="Times New Roman" w:hAnsi="Times New Roman" w:cs="Times New Roman"/>
          <w:sz w:val="28"/>
          <w:szCs w:val="28"/>
          <w:lang w:val="en-US"/>
        </w:rPr>
        <w:t xml:space="preserve">. Hosey. </w:t>
      </w:r>
      <w:r w:rsidR="009B0B57" w:rsidRPr="00002CC9">
        <w:rPr>
          <w:rFonts w:ascii="Times New Roman" w:eastAsia="Times New Roman" w:hAnsi="Times New Roman" w:cs="Times New Roman"/>
          <w:sz w:val="28"/>
          <w:szCs w:val="28"/>
          <w:lang w:val="en-US"/>
        </w:rPr>
        <w:t>Reversing One's Fo</w:t>
      </w:r>
      <w:r w:rsidR="00721B9A">
        <w:rPr>
          <w:rFonts w:ascii="Times New Roman" w:eastAsia="Times New Roman" w:hAnsi="Times New Roman" w:cs="Times New Roman"/>
          <w:sz w:val="28"/>
          <w:szCs w:val="28"/>
          <w:lang w:val="en-US"/>
        </w:rPr>
        <w:t>rtune by Pushing Away Bad Luck.</w:t>
      </w:r>
      <w:r w:rsidR="009B0B57" w:rsidRPr="00002CC9">
        <w:rPr>
          <w:rFonts w:ascii="Times New Roman" w:eastAsia="Times New Roman" w:hAnsi="Times New Roman" w:cs="Times New Roman"/>
          <w:sz w:val="28"/>
          <w:szCs w:val="28"/>
          <w:lang w:val="en-US"/>
        </w:rPr>
        <w:t xml:space="preserve"> </w:t>
      </w:r>
      <w:r w:rsidR="009B0B57" w:rsidRPr="00002CC9">
        <w:rPr>
          <w:rFonts w:ascii="Times New Roman" w:eastAsia="Times New Roman" w:hAnsi="Times New Roman" w:cs="Times New Roman"/>
          <w:i/>
          <w:sz w:val="28"/>
          <w:szCs w:val="28"/>
          <w:lang w:val="en-US"/>
        </w:rPr>
        <w:t>Journal of Experimental Psychology</w:t>
      </w:r>
      <w:r w:rsidR="009B0B57" w:rsidRPr="00002CC9">
        <w:rPr>
          <w:rFonts w:ascii="Times New Roman" w:eastAsia="Times New Roman" w:hAnsi="Times New Roman" w:cs="Times New Roman"/>
          <w:sz w:val="28"/>
          <w:szCs w:val="28"/>
          <w:lang w:val="en-US"/>
        </w:rPr>
        <w:t xml:space="preserve">: General, June 2014. </w:t>
      </w:r>
      <w:r w:rsidR="00D37614" w:rsidRPr="00002CC9">
        <w:rPr>
          <w:rFonts w:ascii="Times New Roman" w:hAnsi="Times New Roman" w:cs="Times New Roman"/>
          <w:sz w:val="28"/>
          <w:szCs w:val="28"/>
          <w:lang w:val="en-US"/>
        </w:rPr>
        <w:t>URL:</w:t>
      </w:r>
      <w:r w:rsidR="00D37614" w:rsidRPr="00002CC9">
        <w:rPr>
          <w:rFonts w:ascii="Tahoma" w:hAnsi="Tahoma" w:cs="Tahoma"/>
          <w:lang w:val="uk-UA"/>
        </w:rPr>
        <w:t xml:space="preserve"> </w:t>
      </w:r>
      <w:hyperlink r:id="rId55" w:history="1">
        <w:r w:rsidR="002F7488" w:rsidRPr="00002CC9">
          <w:rPr>
            <w:rStyle w:val="a5"/>
            <w:rFonts w:ascii="Times New Roman" w:eastAsia="Times New Roman" w:hAnsi="Times New Roman" w:cs="Times New Roman"/>
            <w:color w:val="auto"/>
            <w:sz w:val="28"/>
            <w:szCs w:val="28"/>
            <w:u w:val="none"/>
            <w:lang w:val="en-US"/>
          </w:rPr>
          <w:t>http://www.ncbi.nlm.nih.gov/pubmed/23937176</w:t>
        </w:r>
      </w:hyperlink>
      <w:r w:rsidR="002F7488" w:rsidRPr="00002CC9">
        <w:rPr>
          <w:rFonts w:ascii="Times New Roman" w:eastAsia="Times New Roman" w:hAnsi="Times New Roman" w:cs="Times New Roman"/>
          <w:sz w:val="28"/>
          <w:szCs w:val="28"/>
          <w:lang w:val="en-US"/>
        </w:rPr>
        <w:t xml:space="preserve"> </w:t>
      </w:r>
      <w:r w:rsidR="00294636" w:rsidRPr="00002CC9">
        <w:rPr>
          <w:rFonts w:ascii="Times New Roman" w:eastAsia="Times New Roman" w:hAnsi="Times New Roman" w:cs="Times New Roman"/>
          <w:sz w:val="28"/>
          <w:szCs w:val="28"/>
          <w:lang w:val="en-US"/>
        </w:rPr>
        <w:t xml:space="preserve"> </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rPr>
        <w:t>дата</w:t>
      </w:r>
      <w:r w:rsidR="002F7488" w:rsidRPr="00002CC9">
        <w:rPr>
          <w:rFonts w:ascii="Times New Roman" w:hAnsi="Times New Roman" w:cs="Times New Roman"/>
          <w:sz w:val="28"/>
          <w:szCs w:val="28"/>
          <w:lang w:val="en-US"/>
        </w:rPr>
        <w:t xml:space="preserve"> </w:t>
      </w:r>
      <w:r w:rsidR="002F7488" w:rsidRPr="00002CC9">
        <w:rPr>
          <w:rFonts w:ascii="Times New Roman" w:hAnsi="Times New Roman" w:cs="Times New Roman"/>
          <w:sz w:val="28"/>
          <w:szCs w:val="28"/>
          <w:lang w:val="uk-UA"/>
        </w:rPr>
        <w:t xml:space="preserve">звернення: </w:t>
      </w:r>
      <w:r w:rsidR="002F7488" w:rsidRPr="00002CC9">
        <w:rPr>
          <w:rFonts w:ascii="Times New Roman" w:hAnsi="Times New Roman" w:cs="Times New Roman"/>
          <w:sz w:val="28"/>
          <w:szCs w:val="28"/>
          <w:lang w:val="en-US"/>
        </w:rPr>
        <w:t>21.1</w:t>
      </w:r>
      <w:r w:rsidR="002F7488" w:rsidRPr="00002CC9">
        <w:rPr>
          <w:rFonts w:ascii="Times New Roman" w:hAnsi="Times New Roman" w:cs="Times New Roman"/>
          <w:sz w:val="28"/>
          <w:szCs w:val="28"/>
          <w:lang w:val="uk-UA"/>
        </w:rPr>
        <w:t>0</w:t>
      </w:r>
      <w:r w:rsidR="002F7488" w:rsidRPr="00002CC9">
        <w:rPr>
          <w:rFonts w:ascii="Times New Roman" w:hAnsi="Times New Roman" w:cs="Times New Roman"/>
          <w:sz w:val="28"/>
          <w:szCs w:val="28"/>
          <w:lang w:val="en-US"/>
        </w:rPr>
        <w:t>.20</w:t>
      </w:r>
      <w:r w:rsidR="002F7488" w:rsidRPr="00002CC9">
        <w:rPr>
          <w:rFonts w:ascii="Times New Roman" w:hAnsi="Times New Roman" w:cs="Times New Roman"/>
          <w:sz w:val="28"/>
          <w:szCs w:val="28"/>
          <w:lang w:val="uk-UA"/>
        </w:rPr>
        <w:t>20</w:t>
      </w:r>
      <w:r w:rsidR="002F7488" w:rsidRPr="00002CC9">
        <w:rPr>
          <w:rFonts w:ascii="Times New Roman" w:hAnsi="Times New Roman" w:cs="Times New Roman"/>
          <w:sz w:val="28"/>
          <w:szCs w:val="28"/>
          <w:lang w:val="en-US"/>
        </w:rPr>
        <w:t>)</w:t>
      </w:r>
      <w:r w:rsidR="002F7488" w:rsidRPr="00002CC9">
        <w:rPr>
          <w:rFonts w:ascii="Times New Roman" w:hAnsi="Times New Roman" w:cs="Times New Roman"/>
          <w:sz w:val="28"/>
          <w:szCs w:val="28"/>
          <w:lang w:val="uk-UA"/>
        </w:rPr>
        <w:t>.</w:t>
      </w:r>
    </w:p>
    <w:p w:rsidR="00CD20F3" w:rsidRPr="00002CC9" w:rsidRDefault="00CD20F3" w:rsidP="006755E1">
      <w:pPr>
        <w:shd w:val="clear" w:color="auto" w:fill="FFFFFF"/>
        <w:spacing w:after="0" w:line="360" w:lineRule="auto"/>
        <w:jc w:val="both"/>
        <w:rPr>
          <w:rFonts w:ascii="Times New Roman" w:eastAsia="Times New Roman" w:hAnsi="Times New Roman" w:cs="Times New Roman"/>
          <w:sz w:val="28"/>
          <w:szCs w:val="28"/>
          <w:lang w:val="en-US" w:eastAsia="ru-RU"/>
        </w:rPr>
      </w:pPr>
    </w:p>
    <w:sectPr w:rsidR="00CD20F3" w:rsidRPr="00002CC9" w:rsidSect="00580A05">
      <w:headerReference w:type="default" r:id="rId56"/>
      <w:pgSz w:w="11906" w:h="16838"/>
      <w:pgMar w:top="1134" w:right="567"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729F6" w:rsidRDefault="00A729F6" w:rsidP="00AD12B2">
      <w:pPr>
        <w:spacing w:after="0" w:line="240" w:lineRule="auto"/>
      </w:pPr>
      <w:r>
        <w:separator/>
      </w:r>
    </w:p>
  </w:endnote>
  <w:endnote w:type="continuationSeparator" w:id="1">
    <w:p w:rsidR="00A729F6" w:rsidRDefault="00A729F6" w:rsidP="00AD12B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729F6" w:rsidRDefault="00A729F6" w:rsidP="00AD12B2">
      <w:pPr>
        <w:spacing w:after="0" w:line="240" w:lineRule="auto"/>
      </w:pPr>
      <w:r>
        <w:separator/>
      </w:r>
    </w:p>
  </w:footnote>
  <w:footnote w:type="continuationSeparator" w:id="1">
    <w:p w:rsidR="00A729F6" w:rsidRDefault="00A729F6" w:rsidP="00AD12B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2616610"/>
      <w:docPartObj>
        <w:docPartGallery w:val="Page Numbers (Top of Page)"/>
        <w:docPartUnique/>
      </w:docPartObj>
    </w:sdtPr>
    <w:sdtContent>
      <w:p w:rsidR="004724AA" w:rsidRDefault="004724AA">
        <w:pPr>
          <w:pStyle w:val="a7"/>
          <w:jc w:val="right"/>
        </w:pPr>
        <w:fldSimple w:instr=" PAGE   \* MERGEFORMAT ">
          <w:r w:rsidR="00721B9A">
            <w:rPr>
              <w:noProof/>
            </w:rPr>
            <w:t>2</w:t>
          </w:r>
        </w:fldSimple>
      </w:p>
    </w:sdtContent>
  </w:sdt>
  <w:p w:rsidR="004724AA" w:rsidRDefault="004724AA">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73C07"/>
    <w:multiLevelType w:val="multilevel"/>
    <w:tmpl w:val="3E4C6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9576DFB"/>
    <w:multiLevelType w:val="hybridMultilevel"/>
    <w:tmpl w:val="1B9A29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F03205C"/>
    <w:multiLevelType w:val="hybridMultilevel"/>
    <w:tmpl w:val="504C07E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1C2E53F5"/>
    <w:multiLevelType w:val="hybridMultilevel"/>
    <w:tmpl w:val="07523C70"/>
    <w:lvl w:ilvl="0" w:tplc="9132C48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24F86CB3"/>
    <w:multiLevelType w:val="multilevel"/>
    <w:tmpl w:val="C46AC0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CFF679E"/>
    <w:multiLevelType w:val="hybridMultilevel"/>
    <w:tmpl w:val="B58A0C4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2E635073"/>
    <w:multiLevelType w:val="multilevel"/>
    <w:tmpl w:val="05B8E44E"/>
    <w:lvl w:ilvl="0">
      <w:start w:val="1"/>
      <w:numFmt w:val="decimal"/>
      <w:lvlText w:val="%1."/>
      <w:lvlJc w:val="left"/>
      <w:pPr>
        <w:ind w:left="450" w:hanging="450"/>
      </w:pPr>
      <w:rPr>
        <w:rFonts w:hint="default"/>
      </w:rPr>
    </w:lvl>
    <w:lvl w:ilvl="1">
      <w:start w:val="1"/>
      <w:numFmt w:val="decimal"/>
      <w:lvlText w:val="%1.%2."/>
      <w:lvlJc w:val="left"/>
      <w:pPr>
        <w:ind w:left="2138"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nsid w:val="2FF32B7C"/>
    <w:multiLevelType w:val="hybridMultilevel"/>
    <w:tmpl w:val="EE9EB18A"/>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324B2C9C"/>
    <w:multiLevelType w:val="multilevel"/>
    <w:tmpl w:val="0D6AFE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32F63899"/>
    <w:multiLevelType w:val="multilevel"/>
    <w:tmpl w:val="E5D0F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83E65E2"/>
    <w:multiLevelType w:val="multilevel"/>
    <w:tmpl w:val="99C0D4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14E1270"/>
    <w:multiLevelType w:val="hybridMultilevel"/>
    <w:tmpl w:val="57EEDBAA"/>
    <w:lvl w:ilvl="0" w:tplc="04190011">
      <w:start w:val="1"/>
      <w:numFmt w:val="decimal"/>
      <w:lvlText w:val="%1)"/>
      <w:lvlJc w:val="left"/>
      <w:pPr>
        <w:ind w:left="720"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4710052E"/>
    <w:multiLevelType w:val="multilevel"/>
    <w:tmpl w:val="10201C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7223889"/>
    <w:multiLevelType w:val="multilevel"/>
    <w:tmpl w:val="4984D6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93F2807"/>
    <w:multiLevelType w:val="hybridMultilevel"/>
    <w:tmpl w:val="93CC77C8"/>
    <w:lvl w:ilvl="0" w:tplc="C046E838">
      <w:start w:val="1"/>
      <w:numFmt w:val="decimal"/>
      <w:lvlText w:val="%1."/>
      <w:lvlJc w:val="left"/>
      <w:pPr>
        <w:ind w:left="962" w:hanging="567"/>
        <w:jc w:val="right"/>
      </w:pPr>
      <w:rPr>
        <w:rFonts w:ascii="Times New Roman" w:eastAsia="Times New Roman" w:hAnsi="Times New Roman" w:cs="Times New Roman" w:hint="default"/>
        <w:spacing w:val="-4"/>
        <w:w w:val="100"/>
        <w:sz w:val="28"/>
        <w:szCs w:val="28"/>
        <w:lang w:val="uk-UA" w:eastAsia="uk-UA" w:bidi="uk-UA"/>
      </w:rPr>
    </w:lvl>
    <w:lvl w:ilvl="1" w:tplc="3434195C">
      <w:numFmt w:val="bullet"/>
      <w:lvlText w:val="–"/>
      <w:lvlJc w:val="left"/>
      <w:pPr>
        <w:ind w:left="962" w:hanging="224"/>
      </w:pPr>
      <w:rPr>
        <w:rFonts w:ascii="Times New Roman" w:eastAsia="Times New Roman" w:hAnsi="Times New Roman" w:cs="Times New Roman" w:hint="default"/>
        <w:w w:val="100"/>
        <w:sz w:val="28"/>
        <w:szCs w:val="28"/>
        <w:lang w:val="uk-UA" w:eastAsia="uk-UA" w:bidi="uk-UA"/>
      </w:rPr>
    </w:lvl>
    <w:lvl w:ilvl="2" w:tplc="32C29F8A">
      <w:numFmt w:val="bullet"/>
      <w:lvlText w:val="•"/>
      <w:lvlJc w:val="left"/>
      <w:pPr>
        <w:ind w:left="2187" w:hanging="224"/>
      </w:pPr>
      <w:rPr>
        <w:rFonts w:hint="default"/>
        <w:lang w:val="uk-UA" w:eastAsia="uk-UA" w:bidi="uk-UA"/>
      </w:rPr>
    </w:lvl>
    <w:lvl w:ilvl="3" w:tplc="D72410DE">
      <w:numFmt w:val="bullet"/>
      <w:lvlText w:val="•"/>
      <w:lvlJc w:val="left"/>
      <w:pPr>
        <w:ind w:left="3214" w:hanging="224"/>
      </w:pPr>
      <w:rPr>
        <w:rFonts w:hint="default"/>
        <w:lang w:val="uk-UA" w:eastAsia="uk-UA" w:bidi="uk-UA"/>
      </w:rPr>
    </w:lvl>
    <w:lvl w:ilvl="4" w:tplc="55D64FFA">
      <w:numFmt w:val="bullet"/>
      <w:lvlText w:val="•"/>
      <w:lvlJc w:val="left"/>
      <w:pPr>
        <w:ind w:left="4242" w:hanging="224"/>
      </w:pPr>
      <w:rPr>
        <w:rFonts w:hint="default"/>
        <w:lang w:val="uk-UA" w:eastAsia="uk-UA" w:bidi="uk-UA"/>
      </w:rPr>
    </w:lvl>
    <w:lvl w:ilvl="5" w:tplc="89BEB076">
      <w:numFmt w:val="bullet"/>
      <w:lvlText w:val="•"/>
      <w:lvlJc w:val="left"/>
      <w:pPr>
        <w:ind w:left="5269" w:hanging="224"/>
      </w:pPr>
      <w:rPr>
        <w:rFonts w:hint="default"/>
        <w:lang w:val="uk-UA" w:eastAsia="uk-UA" w:bidi="uk-UA"/>
      </w:rPr>
    </w:lvl>
    <w:lvl w:ilvl="6" w:tplc="0EB484F4">
      <w:numFmt w:val="bullet"/>
      <w:lvlText w:val="•"/>
      <w:lvlJc w:val="left"/>
      <w:pPr>
        <w:ind w:left="6296" w:hanging="224"/>
      </w:pPr>
      <w:rPr>
        <w:rFonts w:hint="default"/>
        <w:lang w:val="uk-UA" w:eastAsia="uk-UA" w:bidi="uk-UA"/>
      </w:rPr>
    </w:lvl>
    <w:lvl w:ilvl="7" w:tplc="E738F6C6">
      <w:numFmt w:val="bullet"/>
      <w:lvlText w:val="•"/>
      <w:lvlJc w:val="left"/>
      <w:pPr>
        <w:ind w:left="7324" w:hanging="224"/>
      </w:pPr>
      <w:rPr>
        <w:rFonts w:hint="default"/>
        <w:lang w:val="uk-UA" w:eastAsia="uk-UA" w:bidi="uk-UA"/>
      </w:rPr>
    </w:lvl>
    <w:lvl w:ilvl="8" w:tplc="9DC88B70">
      <w:numFmt w:val="bullet"/>
      <w:lvlText w:val="•"/>
      <w:lvlJc w:val="left"/>
      <w:pPr>
        <w:ind w:left="8351" w:hanging="224"/>
      </w:pPr>
      <w:rPr>
        <w:rFonts w:hint="default"/>
        <w:lang w:val="uk-UA" w:eastAsia="uk-UA" w:bidi="uk-UA"/>
      </w:rPr>
    </w:lvl>
  </w:abstractNum>
  <w:abstractNum w:abstractNumId="15">
    <w:nsid w:val="4CDA164C"/>
    <w:multiLevelType w:val="multilevel"/>
    <w:tmpl w:val="1BDA02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F7D79CA"/>
    <w:multiLevelType w:val="multilevel"/>
    <w:tmpl w:val="02409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5122E7B"/>
    <w:multiLevelType w:val="hybridMultilevel"/>
    <w:tmpl w:val="B358CC72"/>
    <w:lvl w:ilvl="0" w:tplc="2222F62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6AC113F"/>
    <w:multiLevelType w:val="multilevel"/>
    <w:tmpl w:val="7EF4C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E3B2C30"/>
    <w:multiLevelType w:val="hybridMultilevel"/>
    <w:tmpl w:val="AA60C10A"/>
    <w:lvl w:ilvl="0" w:tplc="532C5176">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nsid w:val="71923369"/>
    <w:multiLevelType w:val="multilevel"/>
    <w:tmpl w:val="1FDC9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728528E4"/>
    <w:multiLevelType w:val="multilevel"/>
    <w:tmpl w:val="DA824B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4A35C2C"/>
    <w:multiLevelType w:val="multilevel"/>
    <w:tmpl w:val="998E48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59933B3"/>
    <w:multiLevelType w:val="multilevel"/>
    <w:tmpl w:val="2270A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79686E3C"/>
    <w:multiLevelType w:val="multilevel"/>
    <w:tmpl w:val="60CCE1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C5217EE"/>
    <w:multiLevelType w:val="hybridMultilevel"/>
    <w:tmpl w:val="1B9A29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7"/>
  </w:num>
  <w:num w:numId="3">
    <w:abstractNumId w:val="11"/>
  </w:num>
  <w:num w:numId="4">
    <w:abstractNumId w:val="2"/>
  </w:num>
  <w:num w:numId="5">
    <w:abstractNumId w:val="5"/>
  </w:num>
  <w:num w:numId="6">
    <w:abstractNumId w:val="1"/>
  </w:num>
  <w:num w:numId="7">
    <w:abstractNumId w:val="6"/>
  </w:num>
  <w:num w:numId="8">
    <w:abstractNumId w:val="14"/>
  </w:num>
  <w:num w:numId="9">
    <w:abstractNumId w:val="12"/>
  </w:num>
  <w:num w:numId="10">
    <w:abstractNumId w:val="13"/>
  </w:num>
  <w:num w:numId="11">
    <w:abstractNumId w:val="22"/>
  </w:num>
  <w:num w:numId="12">
    <w:abstractNumId w:val="0"/>
  </w:num>
  <w:num w:numId="13">
    <w:abstractNumId w:val="15"/>
  </w:num>
  <w:num w:numId="14">
    <w:abstractNumId w:val="23"/>
  </w:num>
  <w:num w:numId="15">
    <w:abstractNumId w:val="4"/>
  </w:num>
  <w:num w:numId="16">
    <w:abstractNumId w:val="21"/>
  </w:num>
  <w:num w:numId="17">
    <w:abstractNumId w:val="8"/>
  </w:num>
  <w:num w:numId="18">
    <w:abstractNumId w:val="10"/>
  </w:num>
  <w:num w:numId="19">
    <w:abstractNumId w:val="20"/>
  </w:num>
  <w:num w:numId="20">
    <w:abstractNumId w:val="9"/>
  </w:num>
  <w:num w:numId="21">
    <w:abstractNumId w:val="24"/>
  </w:num>
  <w:num w:numId="22">
    <w:abstractNumId w:val="18"/>
  </w:num>
  <w:num w:numId="23">
    <w:abstractNumId w:val="16"/>
  </w:num>
  <w:num w:numId="24">
    <w:abstractNumId w:val="19"/>
  </w:num>
  <w:num w:numId="25">
    <w:abstractNumId w:val="25"/>
  </w:num>
  <w:num w:numId="26">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characterSpacingControl w:val="doNotCompress"/>
  <w:hdrShapeDefaults>
    <o:shapedefaults v:ext="edit" spidmax="72706"/>
  </w:hdrShapeDefaults>
  <w:footnotePr>
    <w:footnote w:id="0"/>
    <w:footnote w:id="1"/>
  </w:footnotePr>
  <w:endnotePr>
    <w:endnote w:id="0"/>
    <w:endnote w:id="1"/>
  </w:endnotePr>
  <w:compat/>
  <w:rsids>
    <w:rsidRoot w:val="002D02B0"/>
    <w:rsid w:val="00001918"/>
    <w:rsid w:val="00002CC9"/>
    <w:rsid w:val="00027F58"/>
    <w:rsid w:val="00031EF7"/>
    <w:rsid w:val="000341B5"/>
    <w:rsid w:val="00035B77"/>
    <w:rsid w:val="00036DB5"/>
    <w:rsid w:val="00064DFC"/>
    <w:rsid w:val="0006557B"/>
    <w:rsid w:val="0007329E"/>
    <w:rsid w:val="00083371"/>
    <w:rsid w:val="000B44CF"/>
    <w:rsid w:val="000D1883"/>
    <w:rsid w:val="000D3D8B"/>
    <w:rsid w:val="000D6185"/>
    <w:rsid w:val="000F115E"/>
    <w:rsid w:val="000F3E06"/>
    <w:rsid w:val="000F78C1"/>
    <w:rsid w:val="00102561"/>
    <w:rsid w:val="001061C1"/>
    <w:rsid w:val="001101B6"/>
    <w:rsid w:val="00113456"/>
    <w:rsid w:val="00117CBC"/>
    <w:rsid w:val="00133599"/>
    <w:rsid w:val="00135370"/>
    <w:rsid w:val="00153689"/>
    <w:rsid w:val="00164AA1"/>
    <w:rsid w:val="00170F72"/>
    <w:rsid w:val="001A6BEE"/>
    <w:rsid w:val="001B4670"/>
    <w:rsid w:val="001B4997"/>
    <w:rsid w:val="001B5825"/>
    <w:rsid w:val="001B6BB1"/>
    <w:rsid w:val="001C3B0F"/>
    <w:rsid w:val="001D4FF8"/>
    <w:rsid w:val="001E6D1B"/>
    <w:rsid w:val="001F2F4E"/>
    <w:rsid w:val="00200FC2"/>
    <w:rsid w:val="00227087"/>
    <w:rsid w:val="002322F9"/>
    <w:rsid w:val="00245D34"/>
    <w:rsid w:val="00246173"/>
    <w:rsid w:val="0026247E"/>
    <w:rsid w:val="002628FC"/>
    <w:rsid w:val="002672C9"/>
    <w:rsid w:val="0027039A"/>
    <w:rsid w:val="002778D3"/>
    <w:rsid w:val="00277988"/>
    <w:rsid w:val="00294636"/>
    <w:rsid w:val="002D02B0"/>
    <w:rsid w:val="002D2587"/>
    <w:rsid w:val="002D6A44"/>
    <w:rsid w:val="002E64E1"/>
    <w:rsid w:val="002E7C15"/>
    <w:rsid w:val="002F7488"/>
    <w:rsid w:val="00305C07"/>
    <w:rsid w:val="00320128"/>
    <w:rsid w:val="003316DC"/>
    <w:rsid w:val="0034637C"/>
    <w:rsid w:val="00346CCA"/>
    <w:rsid w:val="00365583"/>
    <w:rsid w:val="00377566"/>
    <w:rsid w:val="0038089B"/>
    <w:rsid w:val="003809A6"/>
    <w:rsid w:val="00380ED1"/>
    <w:rsid w:val="00381CBA"/>
    <w:rsid w:val="00384C58"/>
    <w:rsid w:val="00385F6A"/>
    <w:rsid w:val="003A7F29"/>
    <w:rsid w:val="003B2F7E"/>
    <w:rsid w:val="003B5A95"/>
    <w:rsid w:val="003C09A7"/>
    <w:rsid w:val="003C5284"/>
    <w:rsid w:val="003D4CB5"/>
    <w:rsid w:val="003F2D96"/>
    <w:rsid w:val="00401C66"/>
    <w:rsid w:val="004216A9"/>
    <w:rsid w:val="004220F8"/>
    <w:rsid w:val="004300D4"/>
    <w:rsid w:val="00440612"/>
    <w:rsid w:val="00441DBC"/>
    <w:rsid w:val="004444D6"/>
    <w:rsid w:val="00445DAB"/>
    <w:rsid w:val="004545B3"/>
    <w:rsid w:val="004565D1"/>
    <w:rsid w:val="00457844"/>
    <w:rsid w:val="00457EE5"/>
    <w:rsid w:val="004724AA"/>
    <w:rsid w:val="004922B5"/>
    <w:rsid w:val="004A2E84"/>
    <w:rsid w:val="004A413A"/>
    <w:rsid w:val="004B13D8"/>
    <w:rsid w:val="004B7BEC"/>
    <w:rsid w:val="004C2050"/>
    <w:rsid w:val="004C6F92"/>
    <w:rsid w:val="004C72D7"/>
    <w:rsid w:val="004D06A5"/>
    <w:rsid w:val="004D2968"/>
    <w:rsid w:val="005015C3"/>
    <w:rsid w:val="00505232"/>
    <w:rsid w:val="00512F84"/>
    <w:rsid w:val="005234A8"/>
    <w:rsid w:val="0052385D"/>
    <w:rsid w:val="005461B9"/>
    <w:rsid w:val="00546A35"/>
    <w:rsid w:val="00556514"/>
    <w:rsid w:val="00556CAF"/>
    <w:rsid w:val="00560132"/>
    <w:rsid w:val="00574928"/>
    <w:rsid w:val="00580A05"/>
    <w:rsid w:val="00580B73"/>
    <w:rsid w:val="005B432B"/>
    <w:rsid w:val="005C11A4"/>
    <w:rsid w:val="005D4B1C"/>
    <w:rsid w:val="005D6585"/>
    <w:rsid w:val="005E1AB0"/>
    <w:rsid w:val="00622677"/>
    <w:rsid w:val="006237DB"/>
    <w:rsid w:val="0065451C"/>
    <w:rsid w:val="00665B9E"/>
    <w:rsid w:val="00670510"/>
    <w:rsid w:val="006755E1"/>
    <w:rsid w:val="0069693B"/>
    <w:rsid w:val="00697D32"/>
    <w:rsid w:val="006A1B2F"/>
    <w:rsid w:val="006A7247"/>
    <w:rsid w:val="006B31F1"/>
    <w:rsid w:val="006E7407"/>
    <w:rsid w:val="006F592C"/>
    <w:rsid w:val="006F6331"/>
    <w:rsid w:val="007146D7"/>
    <w:rsid w:val="00717503"/>
    <w:rsid w:val="00721B9A"/>
    <w:rsid w:val="00727AD0"/>
    <w:rsid w:val="00750951"/>
    <w:rsid w:val="00751D7D"/>
    <w:rsid w:val="00756C53"/>
    <w:rsid w:val="00761092"/>
    <w:rsid w:val="007652C0"/>
    <w:rsid w:val="0077269A"/>
    <w:rsid w:val="00782E5E"/>
    <w:rsid w:val="00783C8E"/>
    <w:rsid w:val="00785A0A"/>
    <w:rsid w:val="007A011D"/>
    <w:rsid w:val="007A61C7"/>
    <w:rsid w:val="007D0750"/>
    <w:rsid w:val="007D0B3D"/>
    <w:rsid w:val="007D1D1E"/>
    <w:rsid w:val="007D5F56"/>
    <w:rsid w:val="007E1E5A"/>
    <w:rsid w:val="007F6348"/>
    <w:rsid w:val="00836167"/>
    <w:rsid w:val="008377A3"/>
    <w:rsid w:val="00837F64"/>
    <w:rsid w:val="00842642"/>
    <w:rsid w:val="008456E2"/>
    <w:rsid w:val="0084730E"/>
    <w:rsid w:val="008578A0"/>
    <w:rsid w:val="00857C36"/>
    <w:rsid w:val="008649A9"/>
    <w:rsid w:val="008771C7"/>
    <w:rsid w:val="00877ADF"/>
    <w:rsid w:val="00884295"/>
    <w:rsid w:val="008A62A5"/>
    <w:rsid w:val="008C58F5"/>
    <w:rsid w:val="008C76A4"/>
    <w:rsid w:val="008D4085"/>
    <w:rsid w:val="008D600F"/>
    <w:rsid w:val="008E568A"/>
    <w:rsid w:val="008F4A15"/>
    <w:rsid w:val="008F70C7"/>
    <w:rsid w:val="00903209"/>
    <w:rsid w:val="00906CD3"/>
    <w:rsid w:val="00920C53"/>
    <w:rsid w:val="00925575"/>
    <w:rsid w:val="00931579"/>
    <w:rsid w:val="00942CE5"/>
    <w:rsid w:val="009447B4"/>
    <w:rsid w:val="0095073D"/>
    <w:rsid w:val="009523F9"/>
    <w:rsid w:val="00982E9B"/>
    <w:rsid w:val="00984B41"/>
    <w:rsid w:val="009B0B57"/>
    <w:rsid w:val="009B4991"/>
    <w:rsid w:val="009B5E74"/>
    <w:rsid w:val="009C4836"/>
    <w:rsid w:val="009F49EA"/>
    <w:rsid w:val="009F662C"/>
    <w:rsid w:val="00A048C4"/>
    <w:rsid w:val="00A13BB3"/>
    <w:rsid w:val="00A161CC"/>
    <w:rsid w:val="00A21431"/>
    <w:rsid w:val="00A37469"/>
    <w:rsid w:val="00A52E9B"/>
    <w:rsid w:val="00A535FF"/>
    <w:rsid w:val="00A553D4"/>
    <w:rsid w:val="00A726EC"/>
    <w:rsid w:val="00A729F6"/>
    <w:rsid w:val="00AA1FAA"/>
    <w:rsid w:val="00AA3C06"/>
    <w:rsid w:val="00AB0864"/>
    <w:rsid w:val="00AB0ECB"/>
    <w:rsid w:val="00AB4111"/>
    <w:rsid w:val="00AC4EDE"/>
    <w:rsid w:val="00AD12B2"/>
    <w:rsid w:val="00AE4A80"/>
    <w:rsid w:val="00AF0BF4"/>
    <w:rsid w:val="00AF2086"/>
    <w:rsid w:val="00B03DB9"/>
    <w:rsid w:val="00B05335"/>
    <w:rsid w:val="00B2455F"/>
    <w:rsid w:val="00B34E67"/>
    <w:rsid w:val="00B61B06"/>
    <w:rsid w:val="00B625DC"/>
    <w:rsid w:val="00B72098"/>
    <w:rsid w:val="00B7575C"/>
    <w:rsid w:val="00B929C0"/>
    <w:rsid w:val="00BB4EFA"/>
    <w:rsid w:val="00BC084B"/>
    <w:rsid w:val="00BC4712"/>
    <w:rsid w:val="00BE78A0"/>
    <w:rsid w:val="00BF0FF1"/>
    <w:rsid w:val="00BF6287"/>
    <w:rsid w:val="00C0115B"/>
    <w:rsid w:val="00C612CF"/>
    <w:rsid w:val="00C711A4"/>
    <w:rsid w:val="00C769FD"/>
    <w:rsid w:val="00C81A2C"/>
    <w:rsid w:val="00C91965"/>
    <w:rsid w:val="00CC2038"/>
    <w:rsid w:val="00CC64F7"/>
    <w:rsid w:val="00CC74CE"/>
    <w:rsid w:val="00CD20F3"/>
    <w:rsid w:val="00CD51D7"/>
    <w:rsid w:val="00CD6B86"/>
    <w:rsid w:val="00CD7DB9"/>
    <w:rsid w:val="00CE0CC0"/>
    <w:rsid w:val="00CF361A"/>
    <w:rsid w:val="00CF713E"/>
    <w:rsid w:val="00D014C2"/>
    <w:rsid w:val="00D077D8"/>
    <w:rsid w:val="00D34AEF"/>
    <w:rsid w:val="00D34B7B"/>
    <w:rsid w:val="00D37614"/>
    <w:rsid w:val="00D53F7A"/>
    <w:rsid w:val="00D639CF"/>
    <w:rsid w:val="00D722CA"/>
    <w:rsid w:val="00D72715"/>
    <w:rsid w:val="00D810DA"/>
    <w:rsid w:val="00D8713F"/>
    <w:rsid w:val="00D9646E"/>
    <w:rsid w:val="00DB40D0"/>
    <w:rsid w:val="00DC4E32"/>
    <w:rsid w:val="00DF23A6"/>
    <w:rsid w:val="00E60DFD"/>
    <w:rsid w:val="00E65AE5"/>
    <w:rsid w:val="00E71657"/>
    <w:rsid w:val="00E752A0"/>
    <w:rsid w:val="00E7592D"/>
    <w:rsid w:val="00E91CDB"/>
    <w:rsid w:val="00E97293"/>
    <w:rsid w:val="00EB2079"/>
    <w:rsid w:val="00EB660B"/>
    <w:rsid w:val="00EC2C38"/>
    <w:rsid w:val="00ED0A2D"/>
    <w:rsid w:val="00EE30BF"/>
    <w:rsid w:val="00EE52F5"/>
    <w:rsid w:val="00F020FC"/>
    <w:rsid w:val="00F12D91"/>
    <w:rsid w:val="00F26FE7"/>
    <w:rsid w:val="00F461AD"/>
    <w:rsid w:val="00F519B1"/>
    <w:rsid w:val="00F6713D"/>
    <w:rsid w:val="00F67A52"/>
    <w:rsid w:val="00F67AC0"/>
    <w:rsid w:val="00F800F7"/>
    <w:rsid w:val="00F832EC"/>
    <w:rsid w:val="00F94DC7"/>
    <w:rsid w:val="00F97804"/>
    <w:rsid w:val="00FB319C"/>
    <w:rsid w:val="00FC27F4"/>
    <w:rsid w:val="00FD1193"/>
    <w:rsid w:val="00FD2A81"/>
    <w:rsid w:val="00FD56D0"/>
    <w:rsid w:val="00FD588A"/>
    <w:rsid w:val="00FF39E0"/>
    <w:rsid w:val="00FF4F3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27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4670"/>
  </w:style>
  <w:style w:type="paragraph" w:styleId="1">
    <w:name w:val="heading 1"/>
    <w:basedOn w:val="a"/>
    <w:next w:val="a"/>
    <w:link w:val="10"/>
    <w:uiPriority w:val="9"/>
    <w:qFormat/>
    <w:rsid w:val="0013359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170F7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34637C"/>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5">
    <w:name w:val="heading 5"/>
    <w:basedOn w:val="a"/>
    <w:next w:val="a"/>
    <w:link w:val="50"/>
    <w:uiPriority w:val="9"/>
    <w:semiHidden/>
    <w:unhideWhenUsed/>
    <w:qFormat/>
    <w:rsid w:val="00B929C0"/>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2D02B0"/>
    <w:rPr>
      <w:i/>
      <w:iCs/>
    </w:rPr>
  </w:style>
  <w:style w:type="paragraph" w:styleId="a4">
    <w:name w:val="List Paragraph"/>
    <w:basedOn w:val="a"/>
    <w:uiPriority w:val="34"/>
    <w:qFormat/>
    <w:rsid w:val="002D02B0"/>
    <w:pPr>
      <w:ind w:left="720"/>
      <w:contextualSpacing/>
    </w:pPr>
  </w:style>
  <w:style w:type="paragraph" w:customStyle="1" w:styleId="hh">
    <w:name w:val="hh"/>
    <w:basedOn w:val="a"/>
    <w:rsid w:val="0044061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uiPriority w:val="99"/>
    <w:unhideWhenUsed/>
    <w:rsid w:val="00F67AC0"/>
    <w:rPr>
      <w:color w:val="0000FF"/>
      <w:u w:val="single"/>
    </w:rPr>
  </w:style>
  <w:style w:type="paragraph" w:styleId="a6">
    <w:name w:val="Normal (Web)"/>
    <w:basedOn w:val="a"/>
    <w:uiPriority w:val="99"/>
    <w:rsid w:val="00305C0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305C07"/>
  </w:style>
  <w:style w:type="paragraph" w:styleId="HTML">
    <w:name w:val="HTML Preformatted"/>
    <w:basedOn w:val="a"/>
    <w:link w:val="HTML0"/>
    <w:uiPriority w:val="99"/>
    <w:unhideWhenUsed/>
    <w:rsid w:val="00305C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rPr>
  </w:style>
  <w:style w:type="character" w:customStyle="1" w:styleId="HTML0">
    <w:name w:val="Стандартный HTML Знак"/>
    <w:basedOn w:val="a0"/>
    <w:link w:val="HTML"/>
    <w:uiPriority w:val="99"/>
    <w:rsid w:val="00305C07"/>
    <w:rPr>
      <w:rFonts w:ascii="Courier New" w:eastAsia="Times New Roman" w:hAnsi="Courier New" w:cs="Times New Roman"/>
      <w:sz w:val="20"/>
      <w:szCs w:val="20"/>
    </w:rPr>
  </w:style>
  <w:style w:type="paragraph" w:styleId="a7">
    <w:name w:val="header"/>
    <w:basedOn w:val="a"/>
    <w:link w:val="a8"/>
    <w:uiPriority w:val="99"/>
    <w:unhideWhenUsed/>
    <w:rsid w:val="00AD12B2"/>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AD12B2"/>
  </w:style>
  <w:style w:type="paragraph" w:styleId="a9">
    <w:name w:val="footer"/>
    <w:basedOn w:val="a"/>
    <w:link w:val="aa"/>
    <w:uiPriority w:val="99"/>
    <w:semiHidden/>
    <w:unhideWhenUsed/>
    <w:rsid w:val="00AD12B2"/>
    <w:pPr>
      <w:tabs>
        <w:tab w:val="center" w:pos="4677"/>
        <w:tab w:val="right" w:pos="9355"/>
      </w:tabs>
      <w:spacing w:after="0" w:line="240" w:lineRule="auto"/>
    </w:pPr>
  </w:style>
  <w:style w:type="character" w:customStyle="1" w:styleId="aa">
    <w:name w:val="Нижний колонтитул Знак"/>
    <w:basedOn w:val="a0"/>
    <w:link w:val="a9"/>
    <w:uiPriority w:val="99"/>
    <w:semiHidden/>
    <w:rsid w:val="00AD12B2"/>
  </w:style>
  <w:style w:type="character" w:customStyle="1" w:styleId="30">
    <w:name w:val="Заголовок 3 Знак"/>
    <w:basedOn w:val="a0"/>
    <w:link w:val="3"/>
    <w:uiPriority w:val="9"/>
    <w:rsid w:val="0034637C"/>
    <w:rPr>
      <w:rFonts w:ascii="Times New Roman" w:eastAsia="Times New Roman" w:hAnsi="Times New Roman" w:cs="Times New Roman"/>
      <w:b/>
      <w:bCs/>
      <w:sz w:val="27"/>
      <w:szCs w:val="27"/>
      <w:lang w:eastAsia="ru-RU"/>
    </w:rPr>
  </w:style>
  <w:style w:type="paragraph" w:styleId="ab">
    <w:name w:val="Body Text"/>
    <w:basedOn w:val="a"/>
    <w:link w:val="ac"/>
    <w:uiPriority w:val="99"/>
    <w:semiHidden/>
    <w:unhideWhenUsed/>
    <w:rsid w:val="00FD56D0"/>
    <w:pPr>
      <w:spacing w:after="120"/>
    </w:pPr>
  </w:style>
  <w:style w:type="character" w:customStyle="1" w:styleId="ac">
    <w:name w:val="Основной текст Знак"/>
    <w:basedOn w:val="a0"/>
    <w:link w:val="ab"/>
    <w:uiPriority w:val="99"/>
    <w:semiHidden/>
    <w:rsid w:val="00FD56D0"/>
  </w:style>
  <w:style w:type="character" w:customStyle="1" w:styleId="10">
    <w:name w:val="Заголовок 1 Знак"/>
    <w:basedOn w:val="a0"/>
    <w:link w:val="1"/>
    <w:uiPriority w:val="9"/>
    <w:rsid w:val="00133599"/>
    <w:rPr>
      <w:rFonts w:asciiTheme="majorHAnsi" w:eastAsiaTheme="majorEastAsia" w:hAnsiTheme="majorHAnsi" w:cstheme="majorBidi"/>
      <w:b/>
      <w:bCs/>
      <w:color w:val="365F91" w:themeColor="accent1" w:themeShade="BF"/>
      <w:sz w:val="28"/>
      <w:szCs w:val="28"/>
    </w:rPr>
  </w:style>
  <w:style w:type="paragraph" w:customStyle="1" w:styleId="expert-quote-wrapper">
    <w:name w:val="expert-quote-wrapper"/>
    <w:basedOn w:val="a"/>
    <w:rsid w:val="0013359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profession">
    <w:name w:val="profession"/>
    <w:basedOn w:val="a0"/>
    <w:rsid w:val="00133599"/>
  </w:style>
  <w:style w:type="character" w:customStyle="1" w:styleId="comment">
    <w:name w:val="comment"/>
    <w:basedOn w:val="a0"/>
    <w:rsid w:val="00133599"/>
  </w:style>
  <w:style w:type="character" w:customStyle="1" w:styleId="name">
    <w:name w:val="name"/>
    <w:basedOn w:val="a0"/>
    <w:rsid w:val="00133599"/>
  </w:style>
  <w:style w:type="character" w:customStyle="1" w:styleId="label">
    <w:name w:val="label"/>
    <w:basedOn w:val="a0"/>
    <w:rsid w:val="00133599"/>
  </w:style>
  <w:style w:type="character" w:styleId="ad">
    <w:name w:val="Strong"/>
    <w:basedOn w:val="a0"/>
    <w:uiPriority w:val="22"/>
    <w:qFormat/>
    <w:rsid w:val="00133599"/>
    <w:rPr>
      <w:b/>
      <w:bCs/>
    </w:rPr>
  </w:style>
  <w:style w:type="paragraph" w:styleId="ae">
    <w:name w:val="Balloon Text"/>
    <w:basedOn w:val="a"/>
    <w:link w:val="af"/>
    <w:uiPriority w:val="99"/>
    <w:semiHidden/>
    <w:unhideWhenUsed/>
    <w:rsid w:val="005E1AB0"/>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5E1AB0"/>
    <w:rPr>
      <w:rFonts w:ascii="Tahoma" w:hAnsi="Tahoma" w:cs="Tahoma"/>
      <w:sz w:val="16"/>
      <w:szCs w:val="16"/>
    </w:rPr>
  </w:style>
  <w:style w:type="character" w:customStyle="1" w:styleId="20">
    <w:name w:val="Заголовок 2 Знак"/>
    <w:basedOn w:val="a0"/>
    <w:link w:val="2"/>
    <w:uiPriority w:val="9"/>
    <w:semiHidden/>
    <w:rsid w:val="00170F72"/>
    <w:rPr>
      <w:rFonts w:asciiTheme="majorHAnsi" w:eastAsiaTheme="majorEastAsia" w:hAnsiTheme="majorHAnsi" w:cstheme="majorBidi"/>
      <w:b/>
      <w:bCs/>
      <w:color w:val="4F81BD" w:themeColor="accent1"/>
      <w:sz w:val="26"/>
      <w:szCs w:val="26"/>
    </w:rPr>
  </w:style>
  <w:style w:type="character" w:customStyle="1" w:styleId="50">
    <w:name w:val="Заголовок 5 Знак"/>
    <w:basedOn w:val="a0"/>
    <w:link w:val="5"/>
    <w:uiPriority w:val="9"/>
    <w:semiHidden/>
    <w:rsid w:val="00B929C0"/>
    <w:rPr>
      <w:rFonts w:asciiTheme="majorHAnsi" w:eastAsiaTheme="majorEastAsia" w:hAnsiTheme="majorHAnsi" w:cstheme="majorBidi"/>
      <w:color w:val="243F60" w:themeColor="accent1" w:themeShade="7F"/>
    </w:rPr>
  </w:style>
  <w:style w:type="character" w:customStyle="1" w:styleId="fn">
    <w:name w:val="fn"/>
    <w:basedOn w:val="a0"/>
    <w:rsid w:val="00445DAB"/>
  </w:style>
</w:styles>
</file>

<file path=word/webSettings.xml><?xml version="1.0" encoding="utf-8"?>
<w:webSettings xmlns:r="http://schemas.openxmlformats.org/officeDocument/2006/relationships" xmlns:w="http://schemas.openxmlformats.org/wordprocessingml/2006/main">
  <w:divs>
    <w:div w:id="23871214">
      <w:bodyDiv w:val="1"/>
      <w:marLeft w:val="0"/>
      <w:marRight w:val="0"/>
      <w:marTop w:val="0"/>
      <w:marBottom w:val="0"/>
      <w:divBdr>
        <w:top w:val="none" w:sz="0" w:space="0" w:color="auto"/>
        <w:left w:val="none" w:sz="0" w:space="0" w:color="auto"/>
        <w:bottom w:val="none" w:sz="0" w:space="0" w:color="auto"/>
        <w:right w:val="none" w:sz="0" w:space="0" w:color="auto"/>
      </w:divBdr>
    </w:div>
    <w:div w:id="30543800">
      <w:bodyDiv w:val="1"/>
      <w:marLeft w:val="0"/>
      <w:marRight w:val="0"/>
      <w:marTop w:val="0"/>
      <w:marBottom w:val="0"/>
      <w:divBdr>
        <w:top w:val="none" w:sz="0" w:space="0" w:color="auto"/>
        <w:left w:val="none" w:sz="0" w:space="0" w:color="auto"/>
        <w:bottom w:val="none" w:sz="0" w:space="0" w:color="auto"/>
        <w:right w:val="none" w:sz="0" w:space="0" w:color="auto"/>
      </w:divBdr>
    </w:div>
    <w:div w:id="65803534">
      <w:bodyDiv w:val="1"/>
      <w:marLeft w:val="0"/>
      <w:marRight w:val="0"/>
      <w:marTop w:val="0"/>
      <w:marBottom w:val="0"/>
      <w:divBdr>
        <w:top w:val="none" w:sz="0" w:space="0" w:color="auto"/>
        <w:left w:val="none" w:sz="0" w:space="0" w:color="auto"/>
        <w:bottom w:val="none" w:sz="0" w:space="0" w:color="auto"/>
        <w:right w:val="none" w:sz="0" w:space="0" w:color="auto"/>
      </w:divBdr>
    </w:div>
    <w:div w:id="67312331">
      <w:bodyDiv w:val="1"/>
      <w:marLeft w:val="0"/>
      <w:marRight w:val="0"/>
      <w:marTop w:val="0"/>
      <w:marBottom w:val="0"/>
      <w:divBdr>
        <w:top w:val="none" w:sz="0" w:space="0" w:color="auto"/>
        <w:left w:val="none" w:sz="0" w:space="0" w:color="auto"/>
        <w:bottom w:val="none" w:sz="0" w:space="0" w:color="auto"/>
        <w:right w:val="none" w:sz="0" w:space="0" w:color="auto"/>
      </w:divBdr>
    </w:div>
    <w:div w:id="109668760">
      <w:bodyDiv w:val="1"/>
      <w:marLeft w:val="0"/>
      <w:marRight w:val="0"/>
      <w:marTop w:val="0"/>
      <w:marBottom w:val="0"/>
      <w:divBdr>
        <w:top w:val="none" w:sz="0" w:space="0" w:color="auto"/>
        <w:left w:val="none" w:sz="0" w:space="0" w:color="auto"/>
        <w:bottom w:val="none" w:sz="0" w:space="0" w:color="auto"/>
        <w:right w:val="none" w:sz="0" w:space="0" w:color="auto"/>
      </w:divBdr>
    </w:div>
    <w:div w:id="118038637">
      <w:bodyDiv w:val="1"/>
      <w:marLeft w:val="0"/>
      <w:marRight w:val="0"/>
      <w:marTop w:val="0"/>
      <w:marBottom w:val="0"/>
      <w:divBdr>
        <w:top w:val="none" w:sz="0" w:space="0" w:color="auto"/>
        <w:left w:val="none" w:sz="0" w:space="0" w:color="auto"/>
        <w:bottom w:val="none" w:sz="0" w:space="0" w:color="auto"/>
        <w:right w:val="none" w:sz="0" w:space="0" w:color="auto"/>
      </w:divBdr>
    </w:div>
    <w:div w:id="159197540">
      <w:bodyDiv w:val="1"/>
      <w:marLeft w:val="0"/>
      <w:marRight w:val="0"/>
      <w:marTop w:val="0"/>
      <w:marBottom w:val="0"/>
      <w:divBdr>
        <w:top w:val="none" w:sz="0" w:space="0" w:color="auto"/>
        <w:left w:val="none" w:sz="0" w:space="0" w:color="auto"/>
        <w:bottom w:val="none" w:sz="0" w:space="0" w:color="auto"/>
        <w:right w:val="none" w:sz="0" w:space="0" w:color="auto"/>
      </w:divBdr>
    </w:div>
    <w:div w:id="172309404">
      <w:bodyDiv w:val="1"/>
      <w:marLeft w:val="0"/>
      <w:marRight w:val="0"/>
      <w:marTop w:val="0"/>
      <w:marBottom w:val="0"/>
      <w:divBdr>
        <w:top w:val="none" w:sz="0" w:space="0" w:color="auto"/>
        <w:left w:val="none" w:sz="0" w:space="0" w:color="auto"/>
        <w:bottom w:val="none" w:sz="0" w:space="0" w:color="auto"/>
        <w:right w:val="none" w:sz="0" w:space="0" w:color="auto"/>
      </w:divBdr>
    </w:div>
    <w:div w:id="186875202">
      <w:bodyDiv w:val="1"/>
      <w:marLeft w:val="0"/>
      <w:marRight w:val="0"/>
      <w:marTop w:val="0"/>
      <w:marBottom w:val="0"/>
      <w:divBdr>
        <w:top w:val="none" w:sz="0" w:space="0" w:color="auto"/>
        <w:left w:val="none" w:sz="0" w:space="0" w:color="auto"/>
        <w:bottom w:val="none" w:sz="0" w:space="0" w:color="auto"/>
        <w:right w:val="none" w:sz="0" w:space="0" w:color="auto"/>
      </w:divBdr>
      <w:divsChild>
        <w:div w:id="1403679999">
          <w:blockQuote w:val="1"/>
          <w:marLeft w:val="0"/>
          <w:marRight w:val="0"/>
          <w:marTop w:val="75"/>
          <w:marBottom w:val="240"/>
          <w:divBdr>
            <w:top w:val="none" w:sz="0" w:space="0" w:color="auto"/>
            <w:left w:val="single" w:sz="48" w:space="9" w:color="AAAAAA"/>
            <w:bottom w:val="none" w:sz="0" w:space="0" w:color="auto"/>
            <w:right w:val="none" w:sz="0" w:space="0" w:color="auto"/>
          </w:divBdr>
        </w:div>
      </w:divsChild>
    </w:div>
    <w:div w:id="229315552">
      <w:bodyDiv w:val="1"/>
      <w:marLeft w:val="0"/>
      <w:marRight w:val="0"/>
      <w:marTop w:val="0"/>
      <w:marBottom w:val="0"/>
      <w:divBdr>
        <w:top w:val="none" w:sz="0" w:space="0" w:color="auto"/>
        <w:left w:val="none" w:sz="0" w:space="0" w:color="auto"/>
        <w:bottom w:val="none" w:sz="0" w:space="0" w:color="auto"/>
        <w:right w:val="none" w:sz="0" w:space="0" w:color="auto"/>
      </w:divBdr>
    </w:div>
    <w:div w:id="229922335">
      <w:bodyDiv w:val="1"/>
      <w:marLeft w:val="0"/>
      <w:marRight w:val="0"/>
      <w:marTop w:val="0"/>
      <w:marBottom w:val="0"/>
      <w:divBdr>
        <w:top w:val="none" w:sz="0" w:space="0" w:color="auto"/>
        <w:left w:val="none" w:sz="0" w:space="0" w:color="auto"/>
        <w:bottom w:val="none" w:sz="0" w:space="0" w:color="auto"/>
        <w:right w:val="none" w:sz="0" w:space="0" w:color="auto"/>
      </w:divBdr>
    </w:div>
    <w:div w:id="234323920">
      <w:bodyDiv w:val="1"/>
      <w:marLeft w:val="0"/>
      <w:marRight w:val="0"/>
      <w:marTop w:val="0"/>
      <w:marBottom w:val="0"/>
      <w:divBdr>
        <w:top w:val="none" w:sz="0" w:space="0" w:color="auto"/>
        <w:left w:val="none" w:sz="0" w:space="0" w:color="auto"/>
        <w:bottom w:val="none" w:sz="0" w:space="0" w:color="auto"/>
        <w:right w:val="none" w:sz="0" w:space="0" w:color="auto"/>
      </w:divBdr>
    </w:div>
    <w:div w:id="263153685">
      <w:bodyDiv w:val="1"/>
      <w:marLeft w:val="0"/>
      <w:marRight w:val="0"/>
      <w:marTop w:val="0"/>
      <w:marBottom w:val="0"/>
      <w:divBdr>
        <w:top w:val="none" w:sz="0" w:space="0" w:color="auto"/>
        <w:left w:val="none" w:sz="0" w:space="0" w:color="auto"/>
        <w:bottom w:val="none" w:sz="0" w:space="0" w:color="auto"/>
        <w:right w:val="none" w:sz="0" w:space="0" w:color="auto"/>
      </w:divBdr>
    </w:div>
    <w:div w:id="303972447">
      <w:bodyDiv w:val="1"/>
      <w:marLeft w:val="0"/>
      <w:marRight w:val="0"/>
      <w:marTop w:val="0"/>
      <w:marBottom w:val="0"/>
      <w:divBdr>
        <w:top w:val="none" w:sz="0" w:space="0" w:color="auto"/>
        <w:left w:val="none" w:sz="0" w:space="0" w:color="auto"/>
        <w:bottom w:val="none" w:sz="0" w:space="0" w:color="auto"/>
        <w:right w:val="none" w:sz="0" w:space="0" w:color="auto"/>
      </w:divBdr>
      <w:divsChild>
        <w:div w:id="811606556">
          <w:marLeft w:val="0"/>
          <w:marRight w:val="0"/>
          <w:marTop w:val="0"/>
          <w:marBottom w:val="0"/>
          <w:divBdr>
            <w:top w:val="single" w:sz="6" w:space="4" w:color="E0DEDE"/>
            <w:left w:val="none" w:sz="0" w:space="0" w:color="E0DEDE"/>
            <w:bottom w:val="single" w:sz="6" w:space="4" w:color="E0DEDE"/>
            <w:right w:val="none" w:sz="0" w:space="0" w:color="E0DEDE"/>
          </w:divBdr>
          <w:divsChild>
            <w:div w:id="136035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0085903">
      <w:bodyDiv w:val="1"/>
      <w:marLeft w:val="0"/>
      <w:marRight w:val="0"/>
      <w:marTop w:val="0"/>
      <w:marBottom w:val="0"/>
      <w:divBdr>
        <w:top w:val="none" w:sz="0" w:space="0" w:color="auto"/>
        <w:left w:val="none" w:sz="0" w:space="0" w:color="auto"/>
        <w:bottom w:val="none" w:sz="0" w:space="0" w:color="auto"/>
        <w:right w:val="none" w:sz="0" w:space="0" w:color="auto"/>
      </w:divBdr>
    </w:div>
    <w:div w:id="354236401">
      <w:bodyDiv w:val="1"/>
      <w:marLeft w:val="0"/>
      <w:marRight w:val="0"/>
      <w:marTop w:val="0"/>
      <w:marBottom w:val="0"/>
      <w:divBdr>
        <w:top w:val="none" w:sz="0" w:space="0" w:color="auto"/>
        <w:left w:val="none" w:sz="0" w:space="0" w:color="auto"/>
        <w:bottom w:val="none" w:sz="0" w:space="0" w:color="auto"/>
        <w:right w:val="none" w:sz="0" w:space="0" w:color="auto"/>
      </w:divBdr>
    </w:div>
    <w:div w:id="386027376">
      <w:bodyDiv w:val="1"/>
      <w:marLeft w:val="0"/>
      <w:marRight w:val="0"/>
      <w:marTop w:val="0"/>
      <w:marBottom w:val="0"/>
      <w:divBdr>
        <w:top w:val="none" w:sz="0" w:space="0" w:color="auto"/>
        <w:left w:val="none" w:sz="0" w:space="0" w:color="auto"/>
        <w:bottom w:val="none" w:sz="0" w:space="0" w:color="auto"/>
        <w:right w:val="none" w:sz="0" w:space="0" w:color="auto"/>
      </w:divBdr>
    </w:div>
    <w:div w:id="388767787">
      <w:bodyDiv w:val="1"/>
      <w:marLeft w:val="0"/>
      <w:marRight w:val="0"/>
      <w:marTop w:val="0"/>
      <w:marBottom w:val="0"/>
      <w:divBdr>
        <w:top w:val="none" w:sz="0" w:space="0" w:color="auto"/>
        <w:left w:val="none" w:sz="0" w:space="0" w:color="auto"/>
        <w:bottom w:val="none" w:sz="0" w:space="0" w:color="auto"/>
        <w:right w:val="none" w:sz="0" w:space="0" w:color="auto"/>
      </w:divBdr>
    </w:div>
    <w:div w:id="395977170">
      <w:bodyDiv w:val="1"/>
      <w:marLeft w:val="0"/>
      <w:marRight w:val="0"/>
      <w:marTop w:val="0"/>
      <w:marBottom w:val="0"/>
      <w:divBdr>
        <w:top w:val="none" w:sz="0" w:space="0" w:color="auto"/>
        <w:left w:val="none" w:sz="0" w:space="0" w:color="auto"/>
        <w:bottom w:val="none" w:sz="0" w:space="0" w:color="auto"/>
        <w:right w:val="none" w:sz="0" w:space="0" w:color="auto"/>
      </w:divBdr>
    </w:div>
    <w:div w:id="411632212">
      <w:bodyDiv w:val="1"/>
      <w:marLeft w:val="0"/>
      <w:marRight w:val="0"/>
      <w:marTop w:val="0"/>
      <w:marBottom w:val="0"/>
      <w:divBdr>
        <w:top w:val="none" w:sz="0" w:space="0" w:color="auto"/>
        <w:left w:val="none" w:sz="0" w:space="0" w:color="auto"/>
        <w:bottom w:val="none" w:sz="0" w:space="0" w:color="auto"/>
        <w:right w:val="none" w:sz="0" w:space="0" w:color="auto"/>
      </w:divBdr>
    </w:div>
    <w:div w:id="429936137">
      <w:bodyDiv w:val="1"/>
      <w:marLeft w:val="0"/>
      <w:marRight w:val="0"/>
      <w:marTop w:val="0"/>
      <w:marBottom w:val="0"/>
      <w:divBdr>
        <w:top w:val="none" w:sz="0" w:space="0" w:color="auto"/>
        <w:left w:val="none" w:sz="0" w:space="0" w:color="auto"/>
        <w:bottom w:val="none" w:sz="0" w:space="0" w:color="auto"/>
        <w:right w:val="none" w:sz="0" w:space="0" w:color="auto"/>
      </w:divBdr>
    </w:div>
    <w:div w:id="435029377">
      <w:bodyDiv w:val="1"/>
      <w:marLeft w:val="0"/>
      <w:marRight w:val="0"/>
      <w:marTop w:val="0"/>
      <w:marBottom w:val="0"/>
      <w:divBdr>
        <w:top w:val="none" w:sz="0" w:space="0" w:color="auto"/>
        <w:left w:val="none" w:sz="0" w:space="0" w:color="auto"/>
        <w:bottom w:val="none" w:sz="0" w:space="0" w:color="auto"/>
        <w:right w:val="none" w:sz="0" w:space="0" w:color="auto"/>
      </w:divBdr>
    </w:div>
    <w:div w:id="435903697">
      <w:bodyDiv w:val="1"/>
      <w:marLeft w:val="0"/>
      <w:marRight w:val="0"/>
      <w:marTop w:val="0"/>
      <w:marBottom w:val="0"/>
      <w:divBdr>
        <w:top w:val="none" w:sz="0" w:space="0" w:color="auto"/>
        <w:left w:val="none" w:sz="0" w:space="0" w:color="auto"/>
        <w:bottom w:val="none" w:sz="0" w:space="0" w:color="auto"/>
        <w:right w:val="none" w:sz="0" w:space="0" w:color="auto"/>
      </w:divBdr>
      <w:divsChild>
        <w:div w:id="650140479">
          <w:blockQuote w:val="1"/>
          <w:marLeft w:val="0"/>
          <w:marRight w:val="0"/>
          <w:marTop w:val="75"/>
          <w:marBottom w:val="240"/>
          <w:divBdr>
            <w:top w:val="none" w:sz="0" w:space="0" w:color="auto"/>
            <w:left w:val="single" w:sz="48" w:space="9" w:color="AAAAAA"/>
            <w:bottom w:val="none" w:sz="0" w:space="0" w:color="auto"/>
            <w:right w:val="none" w:sz="0" w:space="0" w:color="auto"/>
          </w:divBdr>
        </w:div>
      </w:divsChild>
    </w:div>
    <w:div w:id="456066860">
      <w:bodyDiv w:val="1"/>
      <w:marLeft w:val="0"/>
      <w:marRight w:val="0"/>
      <w:marTop w:val="0"/>
      <w:marBottom w:val="0"/>
      <w:divBdr>
        <w:top w:val="none" w:sz="0" w:space="0" w:color="auto"/>
        <w:left w:val="none" w:sz="0" w:space="0" w:color="auto"/>
        <w:bottom w:val="none" w:sz="0" w:space="0" w:color="auto"/>
        <w:right w:val="none" w:sz="0" w:space="0" w:color="auto"/>
      </w:divBdr>
      <w:divsChild>
        <w:div w:id="1065106207">
          <w:blockQuote w:val="1"/>
          <w:marLeft w:val="0"/>
          <w:marRight w:val="0"/>
          <w:marTop w:val="75"/>
          <w:marBottom w:val="240"/>
          <w:divBdr>
            <w:top w:val="none" w:sz="0" w:space="0" w:color="auto"/>
            <w:left w:val="single" w:sz="48" w:space="9" w:color="AAAAAA"/>
            <w:bottom w:val="none" w:sz="0" w:space="0" w:color="auto"/>
            <w:right w:val="none" w:sz="0" w:space="0" w:color="auto"/>
          </w:divBdr>
        </w:div>
      </w:divsChild>
    </w:div>
    <w:div w:id="456949407">
      <w:bodyDiv w:val="1"/>
      <w:marLeft w:val="0"/>
      <w:marRight w:val="0"/>
      <w:marTop w:val="0"/>
      <w:marBottom w:val="0"/>
      <w:divBdr>
        <w:top w:val="none" w:sz="0" w:space="0" w:color="auto"/>
        <w:left w:val="none" w:sz="0" w:space="0" w:color="auto"/>
        <w:bottom w:val="none" w:sz="0" w:space="0" w:color="auto"/>
        <w:right w:val="none" w:sz="0" w:space="0" w:color="auto"/>
      </w:divBdr>
    </w:div>
    <w:div w:id="496043944">
      <w:bodyDiv w:val="1"/>
      <w:marLeft w:val="0"/>
      <w:marRight w:val="0"/>
      <w:marTop w:val="0"/>
      <w:marBottom w:val="0"/>
      <w:divBdr>
        <w:top w:val="none" w:sz="0" w:space="0" w:color="auto"/>
        <w:left w:val="none" w:sz="0" w:space="0" w:color="auto"/>
        <w:bottom w:val="none" w:sz="0" w:space="0" w:color="auto"/>
        <w:right w:val="none" w:sz="0" w:space="0" w:color="auto"/>
      </w:divBdr>
    </w:div>
    <w:div w:id="499929592">
      <w:bodyDiv w:val="1"/>
      <w:marLeft w:val="0"/>
      <w:marRight w:val="0"/>
      <w:marTop w:val="0"/>
      <w:marBottom w:val="0"/>
      <w:divBdr>
        <w:top w:val="none" w:sz="0" w:space="0" w:color="auto"/>
        <w:left w:val="none" w:sz="0" w:space="0" w:color="auto"/>
        <w:bottom w:val="none" w:sz="0" w:space="0" w:color="auto"/>
        <w:right w:val="none" w:sz="0" w:space="0" w:color="auto"/>
      </w:divBdr>
    </w:div>
    <w:div w:id="551886322">
      <w:bodyDiv w:val="1"/>
      <w:marLeft w:val="0"/>
      <w:marRight w:val="0"/>
      <w:marTop w:val="0"/>
      <w:marBottom w:val="0"/>
      <w:divBdr>
        <w:top w:val="none" w:sz="0" w:space="0" w:color="auto"/>
        <w:left w:val="none" w:sz="0" w:space="0" w:color="auto"/>
        <w:bottom w:val="none" w:sz="0" w:space="0" w:color="auto"/>
        <w:right w:val="none" w:sz="0" w:space="0" w:color="auto"/>
      </w:divBdr>
    </w:div>
    <w:div w:id="553591119">
      <w:bodyDiv w:val="1"/>
      <w:marLeft w:val="0"/>
      <w:marRight w:val="0"/>
      <w:marTop w:val="0"/>
      <w:marBottom w:val="0"/>
      <w:divBdr>
        <w:top w:val="none" w:sz="0" w:space="0" w:color="auto"/>
        <w:left w:val="none" w:sz="0" w:space="0" w:color="auto"/>
        <w:bottom w:val="none" w:sz="0" w:space="0" w:color="auto"/>
        <w:right w:val="none" w:sz="0" w:space="0" w:color="auto"/>
      </w:divBdr>
    </w:div>
    <w:div w:id="556664591">
      <w:bodyDiv w:val="1"/>
      <w:marLeft w:val="0"/>
      <w:marRight w:val="0"/>
      <w:marTop w:val="0"/>
      <w:marBottom w:val="0"/>
      <w:divBdr>
        <w:top w:val="none" w:sz="0" w:space="0" w:color="auto"/>
        <w:left w:val="none" w:sz="0" w:space="0" w:color="auto"/>
        <w:bottom w:val="none" w:sz="0" w:space="0" w:color="auto"/>
        <w:right w:val="none" w:sz="0" w:space="0" w:color="auto"/>
      </w:divBdr>
    </w:div>
    <w:div w:id="563564768">
      <w:bodyDiv w:val="1"/>
      <w:marLeft w:val="0"/>
      <w:marRight w:val="0"/>
      <w:marTop w:val="0"/>
      <w:marBottom w:val="0"/>
      <w:divBdr>
        <w:top w:val="none" w:sz="0" w:space="0" w:color="auto"/>
        <w:left w:val="none" w:sz="0" w:space="0" w:color="auto"/>
        <w:bottom w:val="none" w:sz="0" w:space="0" w:color="auto"/>
        <w:right w:val="none" w:sz="0" w:space="0" w:color="auto"/>
      </w:divBdr>
    </w:div>
    <w:div w:id="610747845">
      <w:bodyDiv w:val="1"/>
      <w:marLeft w:val="0"/>
      <w:marRight w:val="0"/>
      <w:marTop w:val="0"/>
      <w:marBottom w:val="0"/>
      <w:divBdr>
        <w:top w:val="none" w:sz="0" w:space="0" w:color="auto"/>
        <w:left w:val="none" w:sz="0" w:space="0" w:color="auto"/>
        <w:bottom w:val="none" w:sz="0" w:space="0" w:color="auto"/>
        <w:right w:val="none" w:sz="0" w:space="0" w:color="auto"/>
      </w:divBdr>
    </w:div>
    <w:div w:id="614750429">
      <w:bodyDiv w:val="1"/>
      <w:marLeft w:val="0"/>
      <w:marRight w:val="0"/>
      <w:marTop w:val="0"/>
      <w:marBottom w:val="0"/>
      <w:divBdr>
        <w:top w:val="none" w:sz="0" w:space="0" w:color="auto"/>
        <w:left w:val="none" w:sz="0" w:space="0" w:color="auto"/>
        <w:bottom w:val="none" w:sz="0" w:space="0" w:color="auto"/>
        <w:right w:val="none" w:sz="0" w:space="0" w:color="auto"/>
      </w:divBdr>
      <w:divsChild>
        <w:div w:id="114641336">
          <w:blockQuote w:val="1"/>
          <w:marLeft w:val="0"/>
          <w:marRight w:val="0"/>
          <w:marTop w:val="75"/>
          <w:marBottom w:val="240"/>
          <w:divBdr>
            <w:top w:val="none" w:sz="0" w:space="0" w:color="auto"/>
            <w:left w:val="single" w:sz="48" w:space="9" w:color="AAAAAA"/>
            <w:bottom w:val="none" w:sz="0" w:space="0" w:color="auto"/>
            <w:right w:val="none" w:sz="0" w:space="0" w:color="auto"/>
          </w:divBdr>
        </w:div>
      </w:divsChild>
    </w:div>
    <w:div w:id="618031615">
      <w:bodyDiv w:val="1"/>
      <w:marLeft w:val="0"/>
      <w:marRight w:val="0"/>
      <w:marTop w:val="0"/>
      <w:marBottom w:val="0"/>
      <w:divBdr>
        <w:top w:val="none" w:sz="0" w:space="0" w:color="auto"/>
        <w:left w:val="none" w:sz="0" w:space="0" w:color="auto"/>
        <w:bottom w:val="none" w:sz="0" w:space="0" w:color="auto"/>
        <w:right w:val="none" w:sz="0" w:space="0" w:color="auto"/>
      </w:divBdr>
    </w:div>
    <w:div w:id="662708208">
      <w:bodyDiv w:val="1"/>
      <w:marLeft w:val="0"/>
      <w:marRight w:val="0"/>
      <w:marTop w:val="0"/>
      <w:marBottom w:val="0"/>
      <w:divBdr>
        <w:top w:val="none" w:sz="0" w:space="0" w:color="auto"/>
        <w:left w:val="none" w:sz="0" w:space="0" w:color="auto"/>
        <w:bottom w:val="none" w:sz="0" w:space="0" w:color="auto"/>
        <w:right w:val="none" w:sz="0" w:space="0" w:color="auto"/>
      </w:divBdr>
      <w:divsChild>
        <w:div w:id="631636306">
          <w:blockQuote w:val="1"/>
          <w:marLeft w:val="0"/>
          <w:marRight w:val="0"/>
          <w:marTop w:val="75"/>
          <w:marBottom w:val="240"/>
          <w:divBdr>
            <w:top w:val="none" w:sz="0" w:space="0" w:color="auto"/>
            <w:left w:val="single" w:sz="48" w:space="9" w:color="AAAAAA"/>
            <w:bottom w:val="none" w:sz="0" w:space="0" w:color="auto"/>
            <w:right w:val="none" w:sz="0" w:space="0" w:color="auto"/>
          </w:divBdr>
        </w:div>
      </w:divsChild>
    </w:div>
    <w:div w:id="679965931">
      <w:bodyDiv w:val="1"/>
      <w:marLeft w:val="0"/>
      <w:marRight w:val="0"/>
      <w:marTop w:val="0"/>
      <w:marBottom w:val="0"/>
      <w:divBdr>
        <w:top w:val="none" w:sz="0" w:space="0" w:color="auto"/>
        <w:left w:val="none" w:sz="0" w:space="0" w:color="auto"/>
        <w:bottom w:val="none" w:sz="0" w:space="0" w:color="auto"/>
        <w:right w:val="none" w:sz="0" w:space="0" w:color="auto"/>
      </w:divBdr>
      <w:divsChild>
        <w:div w:id="1800493270">
          <w:blockQuote w:val="1"/>
          <w:marLeft w:val="0"/>
          <w:marRight w:val="0"/>
          <w:marTop w:val="75"/>
          <w:marBottom w:val="240"/>
          <w:divBdr>
            <w:top w:val="none" w:sz="0" w:space="0" w:color="auto"/>
            <w:left w:val="single" w:sz="48" w:space="9" w:color="AAAAAA"/>
            <w:bottom w:val="none" w:sz="0" w:space="0" w:color="auto"/>
            <w:right w:val="none" w:sz="0" w:space="0" w:color="auto"/>
          </w:divBdr>
        </w:div>
      </w:divsChild>
    </w:div>
    <w:div w:id="738477084">
      <w:bodyDiv w:val="1"/>
      <w:marLeft w:val="0"/>
      <w:marRight w:val="0"/>
      <w:marTop w:val="0"/>
      <w:marBottom w:val="0"/>
      <w:divBdr>
        <w:top w:val="none" w:sz="0" w:space="0" w:color="auto"/>
        <w:left w:val="none" w:sz="0" w:space="0" w:color="auto"/>
        <w:bottom w:val="none" w:sz="0" w:space="0" w:color="auto"/>
        <w:right w:val="none" w:sz="0" w:space="0" w:color="auto"/>
      </w:divBdr>
    </w:div>
    <w:div w:id="746805573">
      <w:bodyDiv w:val="1"/>
      <w:marLeft w:val="0"/>
      <w:marRight w:val="0"/>
      <w:marTop w:val="0"/>
      <w:marBottom w:val="0"/>
      <w:divBdr>
        <w:top w:val="none" w:sz="0" w:space="0" w:color="auto"/>
        <w:left w:val="none" w:sz="0" w:space="0" w:color="auto"/>
        <w:bottom w:val="none" w:sz="0" w:space="0" w:color="auto"/>
        <w:right w:val="none" w:sz="0" w:space="0" w:color="auto"/>
      </w:divBdr>
    </w:div>
    <w:div w:id="791485789">
      <w:bodyDiv w:val="1"/>
      <w:marLeft w:val="0"/>
      <w:marRight w:val="0"/>
      <w:marTop w:val="0"/>
      <w:marBottom w:val="0"/>
      <w:divBdr>
        <w:top w:val="none" w:sz="0" w:space="0" w:color="auto"/>
        <w:left w:val="none" w:sz="0" w:space="0" w:color="auto"/>
        <w:bottom w:val="none" w:sz="0" w:space="0" w:color="auto"/>
        <w:right w:val="none" w:sz="0" w:space="0" w:color="auto"/>
      </w:divBdr>
    </w:div>
    <w:div w:id="829172502">
      <w:bodyDiv w:val="1"/>
      <w:marLeft w:val="0"/>
      <w:marRight w:val="0"/>
      <w:marTop w:val="0"/>
      <w:marBottom w:val="0"/>
      <w:divBdr>
        <w:top w:val="none" w:sz="0" w:space="0" w:color="auto"/>
        <w:left w:val="none" w:sz="0" w:space="0" w:color="auto"/>
        <w:bottom w:val="none" w:sz="0" w:space="0" w:color="auto"/>
        <w:right w:val="none" w:sz="0" w:space="0" w:color="auto"/>
      </w:divBdr>
    </w:div>
    <w:div w:id="847060154">
      <w:bodyDiv w:val="1"/>
      <w:marLeft w:val="0"/>
      <w:marRight w:val="0"/>
      <w:marTop w:val="0"/>
      <w:marBottom w:val="0"/>
      <w:divBdr>
        <w:top w:val="none" w:sz="0" w:space="0" w:color="auto"/>
        <w:left w:val="none" w:sz="0" w:space="0" w:color="auto"/>
        <w:bottom w:val="none" w:sz="0" w:space="0" w:color="auto"/>
        <w:right w:val="none" w:sz="0" w:space="0" w:color="auto"/>
      </w:divBdr>
    </w:div>
    <w:div w:id="856310650">
      <w:bodyDiv w:val="1"/>
      <w:marLeft w:val="0"/>
      <w:marRight w:val="0"/>
      <w:marTop w:val="0"/>
      <w:marBottom w:val="0"/>
      <w:divBdr>
        <w:top w:val="none" w:sz="0" w:space="0" w:color="auto"/>
        <w:left w:val="none" w:sz="0" w:space="0" w:color="auto"/>
        <w:bottom w:val="none" w:sz="0" w:space="0" w:color="auto"/>
        <w:right w:val="none" w:sz="0" w:space="0" w:color="auto"/>
      </w:divBdr>
    </w:div>
    <w:div w:id="887650313">
      <w:bodyDiv w:val="1"/>
      <w:marLeft w:val="0"/>
      <w:marRight w:val="0"/>
      <w:marTop w:val="0"/>
      <w:marBottom w:val="0"/>
      <w:divBdr>
        <w:top w:val="none" w:sz="0" w:space="0" w:color="auto"/>
        <w:left w:val="none" w:sz="0" w:space="0" w:color="auto"/>
        <w:bottom w:val="none" w:sz="0" w:space="0" w:color="auto"/>
        <w:right w:val="none" w:sz="0" w:space="0" w:color="auto"/>
      </w:divBdr>
    </w:div>
    <w:div w:id="921452067">
      <w:bodyDiv w:val="1"/>
      <w:marLeft w:val="0"/>
      <w:marRight w:val="0"/>
      <w:marTop w:val="0"/>
      <w:marBottom w:val="0"/>
      <w:divBdr>
        <w:top w:val="none" w:sz="0" w:space="0" w:color="auto"/>
        <w:left w:val="none" w:sz="0" w:space="0" w:color="auto"/>
        <w:bottom w:val="none" w:sz="0" w:space="0" w:color="auto"/>
        <w:right w:val="none" w:sz="0" w:space="0" w:color="auto"/>
      </w:divBdr>
    </w:div>
    <w:div w:id="935211969">
      <w:bodyDiv w:val="1"/>
      <w:marLeft w:val="0"/>
      <w:marRight w:val="0"/>
      <w:marTop w:val="0"/>
      <w:marBottom w:val="0"/>
      <w:divBdr>
        <w:top w:val="none" w:sz="0" w:space="0" w:color="auto"/>
        <w:left w:val="none" w:sz="0" w:space="0" w:color="auto"/>
        <w:bottom w:val="none" w:sz="0" w:space="0" w:color="auto"/>
        <w:right w:val="none" w:sz="0" w:space="0" w:color="auto"/>
      </w:divBdr>
    </w:div>
    <w:div w:id="948272488">
      <w:bodyDiv w:val="1"/>
      <w:marLeft w:val="0"/>
      <w:marRight w:val="0"/>
      <w:marTop w:val="0"/>
      <w:marBottom w:val="0"/>
      <w:divBdr>
        <w:top w:val="none" w:sz="0" w:space="0" w:color="auto"/>
        <w:left w:val="none" w:sz="0" w:space="0" w:color="auto"/>
        <w:bottom w:val="none" w:sz="0" w:space="0" w:color="auto"/>
        <w:right w:val="none" w:sz="0" w:space="0" w:color="auto"/>
      </w:divBdr>
      <w:divsChild>
        <w:div w:id="187911989">
          <w:blockQuote w:val="1"/>
          <w:marLeft w:val="0"/>
          <w:marRight w:val="0"/>
          <w:marTop w:val="75"/>
          <w:marBottom w:val="240"/>
          <w:divBdr>
            <w:top w:val="none" w:sz="0" w:space="0" w:color="auto"/>
            <w:left w:val="single" w:sz="48" w:space="9" w:color="AAAAAA"/>
            <w:bottom w:val="none" w:sz="0" w:space="0" w:color="auto"/>
            <w:right w:val="none" w:sz="0" w:space="0" w:color="auto"/>
          </w:divBdr>
        </w:div>
      </w:divsChild>
    </w:div>
    <w:div w:id="951594737">
      <w:bodyDiv w:val="1"/>
      <w:marLeft w:val="0"/>
      <w:marRight w:val="0"/>
      <w:marTop w:val="0"/>
      <w:marBottom w:val="0"/>
      <w:divBdr>
        <w:top w:val="none" w:sz="0" w:space="0" w:color="auto"/>
        <w:left w:val="none" w:sz="0" w:space="0" w:color="auto"/>
        <w:bottom w:val="none" w:sz="0" w:space="0" w:color="auto"/>
        <w:right w:val="none" w:sz="0" w:space="0" w:color="auto"/>
      </w:divBdr>
    </w:div>
    <w:div w:id="970356728">
      <w:bodyDiv w:val="1"/>
      <w:marLeft w:val="0"/>
      <w:marRight w:val="0"/>
      <w:marTop w:val="0"/>
      <w:marBottom w:val="0"/>
      <w:divBdr>
        <w:top w:val="none" w:sz="0" w:space="0" w:color="auto"/>
        <w:left w:val="none" w:sz="0" w:space="0" w:color="auto"/>
        <w:bottom w:val="none" w:sz="0" w:space="0" w:color="auto"/>
        <w:right w:val="none" w:sz="0" w:space="0" w:color="auto"/>
      </w:divBdr>
    </w:div>
    <w:div w:id="994338679">
      <w:bodyDiv w:val="1"/>
      <w:marLeft w:val="0"/>
      <w:marRight w:val="0"/>
      <w:marTop w:val="0"/>
      <w:marBottom w:val="0"/>
      <w:divBdr>
        <w:top w:val="none" w:sz="0" w:space="0" w:color="auto"/>
        <w:left w:val="none" w:sz="0" w:space="0" w:color="auto"/>
        <w:bottom w:val="none" w:sz="0" w:space="0" w:color="auto"/>
        <w:right w:val="none" w:sz="0" w:space="0" w:color="auto"/>
      </w:divBdr>
    </w:div>
    <w:div w:id="1023433772">
      <w:bodyDiv w:val="1"/>
      <w:marLeft w:val="0"/>
      <w:marRight w:val="0"/>
      <w:marTop w:val="0"/>
      <w:marBottom w:val="0"/>
      <w:divBdr>
        <w:top w:val="none" w:sz="0" w:space="0" w:color="auto"/>
        <w:left w:val="none" w:sz="0" w:space="0" w:color="auto"/>
        <w:bottom w:val="none" w:sz="0" w:space="0" w:color="auto"/>
        <w:right w:val="none" w:sz="0" w:space="0" w:color="auto"/>
      </w:divBdr>
    </w:div>
    <w:div w:id="1037002158">
      <w:bodyDiv w:val="1"/>
      <w:marLeft w:val="0"/>
      <w:marRight w:val="0"/>
      <w:marTop w:val="0"/>
      <w:marBottom w:val="0"/>
      <w:divBdr>
        <w:top w:val="none" w:sz="0" w:space="0" w:color="auto"/>
        <w:left w:val="none" w:sz="0" w:space="0" w:color="auto"/>
        <w:bottom w:val="none" w:sz="0" w:space="0" w:color="auto"/>
        <w:right w:val="none" w:sz="0" w:space="0" w:color="auto"/>
      </w:divBdr>
      <w:divsChild>
        <w:div w:id="2080324864">
          <w:blockQuote w:val="1"/>
          <w:marLeft w:val="0"/>
          <w:marRight w:val="0"/>
          <w:marTop w:val="75"/>
          <w:marBottom w:val="240"/>
          <w:divBdr>
            <w:top w:val="none" w:sz="0" w:space="0" w:color="auto"/>
            <w:left w:val="single" w:sz="48" w:space="9" w:color="AAAAAA"/>
            <w:bottom w:val="none" w:sz="0" w:space="0" w:color="auto"/>
            <w:right w:val="none" w:sz="0" w:space="0" w:color="auto"/>
          </w:divBdr>
        </w:div>
      </w:divsChild>
    </w:div>
    <w:div w:id="1046955618">
      <w:bodyDiv w:val="1"/>
      <w:marLeft w:val="0"/>
      <w:marRight w:val="0"/>
      <w:marTop w:val="0"/>
      <w:marBottom w:val="0"/>
      <w:divBdr>
        <w:top w:val="none" w:sz="0" w:space="0" w:color="auto"/>
        <w:left w:val="none" w:sz="0" w:space="0" w:color="auto"/>
        <w:bottom w:val="none" w:sz="0" w:space="0" w:color="auto"/>
        <w:right w:val="none" w:sz="0" w:space="0" w:color="auto"/>
      </w:divBdr>
    </w:div>
    <w:div w:id="1051805616">
      <w:bodyDiv w:val="1"/>
      <w:marLeft w:val="0"/>
      <w:marRight w:val="0"/>
      <w:marTop w:val="0"/>
      <w:marBottom w:val="0"/>
      <w:divBdr>
        <w:top w:val="none" w:sz="0" w:space="0" w:color="auto"/>
        <w:left w:val="none" w:sz="0" w:space="0" w:color="auto"/>
        <w:bottom w:val="none" w:sz="0" w:space="0" w:color="auto"/>
        <w:right w:val="none" w:sz="0" w:space="0" w:color="auto"/>
      </w:divBdr>
    </w:div>
    <w:div w:id="1076711172">
      <w:bodyDiv w:val="1"/>
      <w:marLeft w:val="0"/>
      <w:marRight w:val="0"/>
      <w:marTop w:val="0"/>
      <w:marBottom w:val="0"/>
      <w:divBdr>
        <w:top w:val="none" w:sz="0" w:space="0" w:color="auto"/>
        <w:left w:val="none" w:sz="0" w:space="0" w:color="auto"/>
        <w:bottom w:val="none" w:sz="0" w:space="0" w:color="auto"/>
        <w:right w:val="none" w:sz="0" w:space="0" w:color="auto"/>
      </w:divBdr>
    </w:div>
    <w:div w:id="1096900143">
      <w:bodyDiv w:val="1"/>
      <w:marLeft w:val="0"/>
      <w:marRight w:val="0"/>
      <w:marTop w:val="0"/>
      <w:marBottom w:val="0"/>
      <w:divBdr>
        <w:top w:val="none" w:sz="0" w:space="0" w:color="auto"/>
        <w:left w:val="none" w:sz="0" w:space="0" w:color="auto"/>
        <w:bottom w:val="none" w:sz="0" w:space="0" w:color="auto"/>
        <w:right w:val="none" w:sz="0" w:space="0" w:color="auto"/>
      </w:divBdr>
    </w:div>
    <w:div w:id="1133912452">
      <w:bodyDiv w:val="1"/>
      <w:marLeft w:val="0"/>
      <w:marRight w:val="0"/>
      <w:marTop w:val="0"/>
      <w:marBottom w:val="0"/>
      <w:divBdr>
        <w:top w:val="none" w:sz="0" w:space="0" w:color="auto"/>
        <w:left w:val="none" w:sz="0" w:space="0" w:color="auto"/>
        <w:bottom w:val="none" w:sz="0" w:space="0" w:color="auto"/>
        <w:right w:val="none" w:sz="0" w:space="0" w:color="auto"/>
      </w:divBdr>
    </w:div>
    <w:div w:id="1154688284">
      <w:bodyDiv w:val="1"/>
      <w:marLeft w:val="0"/>
      <w:marRight w:val="0"/>
      <w:marTop w:val="0"/>
      <w:marBottom w:val="0"/>
      <w:divBdr>
        <w:top w:val="none" w:sz="0" w:space="0" w:color="auto"/>
        <w:left w:val="none" w:sz="0" w:space="0" w:color="auto"/>
        <w:bottom w:val="none" w:sz="0" w:space="0" w:color="auto"/>
        <w:right w:val="none" w:sz="0" w:space="0" w:color="auto"/>
      </w:divBdr>
    </w:div>
    <w:div w:id="1165822095">
      <w:bodyDiv w:val="1"/>
      <w:marLeft w:val="0"/>
      <w:marRight w:val="0"/>
      <w:marTop w:val="0"/>
      <w:marBottom w:val="0"/>
      <w:divBdr>
        <w:top w:val="none" w:sz="0" w:space="0" w:color="auto"/>
        <w:left w:val="none" w:sz="0" w:space="0" w:color="auto"/>
        <w:bottom w:val="none" w:sz="0" w:space="0" w:color="auto"/>
        <w:right w:val="none" w:sz="0" w:space="0" w:color="auto"/>
      </w:divBdr>
    </w:div>
    <w:div w:id="1191259766">
      <w:bodyDiv w:val="1"/>
      <w:marLeft w:val="0"/>
      <w:marRight w:val="0"/>
      <w:marTop w:val="0"/>
      <w:marBottom w:val="0"/>
      <w:divBdr>
        <w:top w:val="none" w:sz="0" w:space="0" w:color="auto"/>
        <w:left w:val="none" w:sz="0" w:space="0" w:color="auto"/>
        <w:bottom w:val="none" w:sz="0" w:space="0" w:color="auto"/>
        <w:right w:val="none" w:sz="0" w:space="0" w:color="auto"/>
      </w:divBdr>
    </w:div>
    <w:div w:id="1221750873">
      <w:bodyDiv w:val="1"/>
      <w:marLeft w:val="0"/>
      <w:marRight w:val="0"/>
      <w:marTop w:val="0"/>
      <w:marBottom w:val="0"/>
      <w:divBdr>
        <w:top w:val="none" w:sz="0" w:space="0" w:color="auto"/>
        <w:left w:val="none" w:sz="0" w:space="0" w:color="auto"/>
        <w:bottom w:val="none" w:sz="0" w:space="0" w:color="auto"/>
        <w:right w:val="none" w:sz="0" w:space="0" w:color="auto"/>
      </w:divBdr>
    </w:div>
    <w:div w:id="1261642162">
      <w:bodyDiv w:val="1"/>
      <w:marLeft w:val="0"/>
      <w:marRight w:val="0"/>
      <w:marTop w:val="0"/>
      <w:marBottom w:val="0"/>
      <w:divBdr>
        <w:top w:val="none" w:sz="0" w:space="0" w:color="auto"/>
        <w:left w:val="none" w:sz="0" w:space="0" w:color="auto"/>
        <w:bottom w:val="none" w:sz="0" w:space="0" w:color="auto"/>
        <w:right w:val="none" w:sz="0" w:space="0" w:color="auto"/>
      </w:divBdr>
    </w:div>
    <w:div w:id="1276713811">
      <w:bodyDiv w:val="1"/>
      <w:marLeft w:val="0"/>
      <w:marRight w:val="0"/>
      <w:marTop w:val="0"/>
      <w:marBottom w:val="0"/>
      <w:divBdr>
        <w:top w:val="none" w:sz="0" w:space="0" w:color="auto"/>
        <w:left w:val="none" w:sz="0" w:space="0" w:color="auto"/>
        <w:bottom w:val="none" w:sz="0" w:space="0" w:color="auto"/>
        <w:right w:val="none" w:sz="0" w:space="0" w:color="auto"/>
      </w:divBdr>
    </w:div>
    <w:div w:id="1294210896">
      <w:bodyDiv w:val="1"/>
      <w:marLeft w:val="0"/>
      <w:marRight w:val="0"/>
      <w:marTop w:val="0"/>
      <w:marBottom w:val="0"/>
      <w:divBdr>
        <w:top w:val="none" w:sz="0" w:space="0" w:color="auto"/>
        <w:left w:val="none" w:sz="0" w:space="0" w:color="auto"/>
        <w:bottom w:val="none" w:sz="0" w:space="0" w:color="auto"/>
        <w:right w:val="none" w:sz="0" w:space="0" w:color="auto"/>
      </w:divBdr>
    </w:div>
    <w:div w:id="1305695593">
      <w:bodyDiv w:val="1"/>
      <w:marLeft w:val="0"/>
      <w:marRight w:val="0"/>
      <w:marTop w:val="0"/>
      <w:marBottom w:val="0"/>
      <w:divBdr>
        <w:top w:val="none" w:sz="0" w:space="0" w:color="auto"/>
        <w:left w:val="none" w:sz="0" w:space="0" w:color="auto"/>
        <w:bottom w:val="none" w:sz="0" w:space="0" w:color="auto"/>
        <w:right w:val="none" w:sz="0" w:space="0" w:color="auto"/>
      </w:divBdr>
      <w:divsChild>
        <w:div w:id="1998341680">
          <w:blockQuote w:val="1"/>
          <w:marLeft w:val="0"/>
          <w:marRight w:val="0"/>
          <w:marTop w:val="75"/>
          <w:marBottom w:val="240"/>
          <w:divBdr>
            <w:top w:val="none" w:sz="0" w:space="0" w:color="auto"/>
            <w:left w:val="single" w:sz="48" w:space="9" w:color="AAAAAA"/>
            <w:bottom w:val="none" w:sz="0" w:space="0" w:color="auto"/>
            <w:right w:val="none" w:sz="0" w:space="0" w:color="auto"/>
          </w:divBdr>
        </w:div>
      </w:divsChild>
    </w:div>
    <w:div w:id="1321424506">
      <w:bodyDiv w:val="1"/>
      <w:marLeft w:val="0"/>
      <w:marRight w:val="0"/>
      <w:marTop w:val="0"/>
      <w:marBottom w:val="0"/>
      <w:divBdr>
        <w:top w:val="none" w:sz="0" w:space="0" w:color="auto"/>
        <w:left w:val="none" w:sz="0" w:space="0" w:color="auto"/>
        <w:bottom w:val="none" w:sz="0" w:space="0" w:color="auto"/>
        <w:right w:val="none" w:sz="0" w:space="0" w:color="auto"/>
      </w:divBdr>
    </w:div>
    <w:div w:id="1370646430">
      <w:bodyDiv w:val="1"/>
      <w:marLeft w:val="0"/>
      <w:marRight w:val="0"/>
      <w:marTop w:val="0"/>
      <w:marBottom w:val="0"/>
      <w:divBdr>
        <w:top w:val="none" w:sz="0" w:space="0" w:color="auto"/>
        <w:left w:val="none" w:sz="0" w:space="0" w:color="auto"/>
        <w:bottom w:val="none" w:sz="0" w:space="0" w:color="auto"/>
        <w:right w:val="none" w:sz="0" w:space="0" w:color="auto"/>
      </w:divBdr>
    </w:div>
    <w:div w:id="1371035981">
      <w:bodyDiv w:val="1"/>
      <w:marLeft w:val="0"/>
      <w:marRight w:val="0"/>
      <w:marTop w:val="0"/>
      <w:marBottom w:val="0"/>
      <w:divBdr>
        <w:top w:val="none" w:sz="0" w:space="0" w:color="auto"/>
        <w:left w:val="none" w:sz="0" w:space="0" w:color="auto"/>
        <w:bottom w:val="none" w:sz="0" w:space="0" w:color="auto"/>
        <w:right w:val="none" w:sz="0" w:space="0" w:color="auto"/>
      </w:divBdr>
    </w:div>
    <w:div w:id="1386292322">
      <w:bodyDiv w:val="1"/>
      <w:marLeft w:val="0"/>
      <w:marRight w:val="0"/>
      <w:marTop w:val="0"/>
      <w:marBottom w:val="0"/>
      <w:divBdr>
        <w:top w:val="none" w:sz="0" w:space="0" w:color="auto"/>
        <w:left w:val="none" w:sz="0" w:space="0" w:color="auto"/>
        <w:bottom w:val="none" w:sz="0" w:space="0" w:color="auto"/>
        <w:right w:val="none" w:sz="0" w:space="0" w:color="auto"/>
      </w:divBdr>
    </w:div>
    <w:div w:id="1392117056">
      <w:bodyDiv w:val="1"/>
      <w:marLeft w:val="0"/>
      <w:marRight w:val="0"/>
      <w:marTop w:val="0"/>
      <w:marBottom w:val="0"/>
      <w:divBdr>
        <w:top w:val="none" w:sz="0" w:space="0" w:color="auto"/>
        <w:left w:val="none" w:sz="0" w:space="0" w:color="auto"/>
        <w:bottom w:val="none" w:sz="0" w:space="0" w:color="auto"/>
        <w:right w:val="none" w:sz="0" w:space="0" w:color="auto"/>
      </w:divBdr>
    </w:div>
    <w:div w:id="1403143030">
      <w:bodyDiv w:val="1"/>
      <w:marLeft w:val="0"/>
      <w:marRight w:val="0"/>
      <w:marTop w:val="0"/>
      <w:marBottom w:val="0"/>
      <w:divBdr>
        <w:top w:val="none" w:sz="0" w:space="0" w:color="auto"/>
        <w:left w:val="none" w:sz="0" w:space="0" w:color="auto"/>
        <w:bottom w:val="none" w:sz="0" w:space="0" w:color="auto"/>
        <w:right w:val="none" w:sz="0" w:space="0" w:color="auto"/>
      </w:divBdr>
    </w:div>
    <w:div w:id="1412653597">
      <w:bodyDiv w:val="1"/>
      <w:marLeft w:val="0"/>
      <w:marRight w:val="0"/>
      <w:marTop w:val="0"/>
      <w:marBottom w:val="0"/>
      <w:divBdr>
        <w:top w:val="none" w:sz="0" w:space="0" w:color="auto"/>
        <w:left w:val="none" w:sz="0" w:space="0" w:color="auto"/>
        <w:bottom w:val="none" w:sz="0" w:space="0" w:color="auto"/>
        <w:right w:val="none" w:sz="0" w:space="0" w:color="auto"/>
      </w:divBdr>
      <w:divsChild>
        <w:div w:id="913587063">
          <w:marLeft w:val="0"/>
          <w:marRight w:val="0"/>
          <w:marTop w:val="0"/>
          <w:marBottom w:val="480"/>
          <w:divBdr>
            <w:top w:val="none" w:sz="0" w:space="0" w:color="auto"/>
            <w:left w:val="none" w:sz="0" w:space="0" w:color="auto"/>
            <w:bottom w:val="none" w:sz="0" w:space="0" w:color="auto"/>
            <w:right w:val="none" w:sz="0" w:space="0" w:color="auto"/>
          </w:divBdr>
          <w:divsChild>
            <w:div w:id="2077820062">
              <w:marLeft w:val="0"/>
              <w:marRight w:val="0"/>
              <w:marTop w:val="0"/>
              <w:marBottom w:val="0"/>
              <w:divBdr>
                <w:top w:val="none" w:sz="0" w:space="0" w:color="auto"/>
                <w:left w:val="none" w:sz="0" w:space="0" w:color="auto"/>
                <w:bottom w:val="none" w:sz="0" w:space="0" w:color="auto"/>
                <w:right w:val="none" w:sz="0" w:space="0" w:color="auto"/>
              </w:divBdr>
              <w:divsChild>
                <w:div w:id="1515921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180828">
      <w:bodyDiv w:val="1"/>
      <w:marLeft w:val="0"/>
      <w:marRight w:val="0"/>
      <w:marTop w:val="0"/>
      <w:marBottom w:val="0"/>
      <w:divBdr>
        <w:top w:val="none" w:sz="0" w:space="0" w:color="auto"/>
        <w:left w:val="none" w:sz="0" w:space="0" w:color="auto"/>
        <w:bottom w:val="none" w:sz="0" w:space="0" w:color="auto"/>
        <w:right w:val="none" w:sz="0" w:space="0" w:color="auto"/>
      </w:divBdr>
    </w:div>
    <w:div w:id="1475176809">
      <w:bodyDiv w:val="1"/>
      <w:marLeft w:val="0"/>
      <w:marRight w:val="0"/>
      <w:marTop w:val="0"/>
      <w:marBottom w:val="0"/>
      <w:divBdr>
        <w:top w:val="none" w:sz="0" w:space="0" w:color="auto"/>
        <w:left w:val="none" w:sz="0" w:space="0" w:color="auto"/>
        <w:bottom w:val="none" w:sz="0" w:space="0" w:color="auto"/>
        <w:right w:val="none" w:sz="0" w:space="0" w:color="auto"/>
      </w:divBdr>
    </w:div>
    <w:div w:id="1483042167">
      <w:bodyDiv w:val="1"/>
      <w:marLeft w:val="0"/>
      <w:marRight w:val="0"/>
      <w:marTop w:val="0"/>
      <w:marBottom w:val="0"/>
      <w:divBdr>
        <w:top w:val="none" w:sz="0" w:space="0" w:color="auto"/>
        <w:left w:val="none" w:sz="0" w:space="0" w:color="auto"/>
        <w:bottom w:val="none" w:sz="0" w:space="0" w:color="auto"/>
        <w:right w:val="none" w:sz="0" w:space="0" w:color="auto"/>
      </w:divBdr>
    </w:div>
    <w:div w:id="1558320362">
      <w:bodyDiv w:val="1"/>
      <w:marLeft w:val="0"/>
      <w:marRight w:val="0"/>
      <w:marTop w:val="0"/>
      <w:marBottom w:val="0"/>
      <w:divBdr>
        <w:top w:val="none" w:sz="0" w:space="0" w:color="auto"/>
        <w:left w:val="none" w:sz="0" w:space="0" w:color="auto"/>
        <w:bottom w:val="none" w:sz="0" w:space="0" w:color="auto"/>
        <w:right w:val="none" w:sz="0" w:space="0" w:color="auto"/>
      </w:divBdr>
    </w:div>
    <w:div w:id="1616595745">
      <w:bodyDiv w:val="1"/>
      <w:marLeft w:val="0"/>
      <w:marRight w:val="0"/>
      <w:marTop w:val="0"/>
      <w:marBottom w:val="0"/>
      <w:divBdr>
        <w:top w:val="none" w:sz="0" w:space="0" w:color="auto"/>
        <w:left w:val="none" w:sz="0" w:space="0" w:color="auto"/>
        <w:bottom w:val="none" w:sz="0" w:space="0" w:color="auto"/>
        <w:right w:val="none" w:sz="0" w:space="0" w:color="auto"/>
      </w:divBdr>
    </w:div>
    <w:div w:id="1622609287">
      <w:bodyDiv w:val="1"/>
      <w:marLeft w:val="0"/>
      <w:marRight w:val="0"/>
      <w:marTop w:val="0"/>
      <w:marBottom w:val="0"/>
      <w:divBdr>
        <w:top w:val="none" w:sz="0" w:space="0" w:color="auto"/>
        <w:left w:val="none" w:sz="0" w:space="0" w:color="auto"/>
        <w:bottom w:val="none" w:sz="0" w:space="0" w:color="auto"/>
        <w:right w:val="none" w:sz="0" w:space="0" w:color="auto"/>
      </w:divBdr>
      <w:divsChild>
        <w:div w:id="1648127316">
          <w:blockQuote w:val="1"/>
          <w:marLeft w:val="0"/>
          <w:marRight w:val="0"/>
          <w:marTop w:val="75"/>
          <w:marBottom w:val="240"/>
          <w:divBdr>
            <w:top w:val="none" w:sz="0" w:space="0" w:color="auto"/>
            <w:left w:val="single" w:sz="48" w:space="9" w:color="AAAAAA"/>
            <w:bottom w:val="none" w:sz="0" w:space="0" w:color="auto"/>
            <w:right w:val="none" w:sz="0" w:space="0" w:color="auto"/>
          </w:divBdr>
        </w:div>
      </w:divsChild>
    </w:div>
    <w:div w:id="1627617130">
      <w:bodyDiv w:val="1"/>
      <w:marLeft w:val="0"/>
      <w:marRight w:val="0"/>
      <w:marTop w:val="0"/>
      <w:marBottom w:val="0"/>
      <w:divBdr>
        <w:top w:val="none" w:sz="0" w:space="0" w:color="auto"/>
        <w:left w:val="none" w:sz="0" w:space="0" w:color="auto"/>
        <w:bottom w:val="none" w:sz="0" w:space="0" w:color="auto"/>
        <w:right w:val="none" w:sz="0" w:space="0" w:color="auto"/>
      </w:divBdr>
    </w:div>
    <w:div w:id="1630428066">
      <w:bodyDiv w:val="1"/>
      <w:marLeft w:val="0"/>
      <w:marRight w:val="0"/>
      <w:marTop w:val="0"/>
      <w:marBottom w:val="0"/>
      <w:divBdr>
        <w:top w:val="none" w:sz="0" w:space="0" w:color="auto"/>
        <w:left w:val="none" w:sz="0" w:space="0" w:color="auto"/>
        <w:bottom w:val="none" w:sz="0" w:space="0" w:color="auto"/>
        <w:right w:val="none" w:sz="0" w:space="0" w:color="auto"/>
      </w:divBdr>
      <w:divsChild>
        <w:div w:id="897208929">
          <w:blockQuote w:val="1"/>
          <w:marLeft w:val="0"/>
          <w:marRight w:val="0"/>
          <w:marTop w:val="75"/>
          <w:marBottom w:val="240"/>
          <w:divBdr>
            <w:top w:val="none" w:sz="0" w:space="0" w:color="auto"/>
            <w:left w:val="single" w:sz="48" w:space="9" w:color="AAAAAA"/>
            <w:bottom w:val="none" w:sz="0" w:space="0" w:color="auto"/>
            <w:right w:val="none" w:sz="0" w:space="0" w:color="auto"/>
          </w:divBdr>
        </w:div>
      </w:divsChild>
    </w:div>
    <w:div w:id="1633166939">
      <w:bodyDiv w:val="1"/>
      <w:marLeft w:val="0"/>
      <w:marRight w:val="0"/>
      <w:marTop w:val="0"/>
      <w:marBottom w:val="0"/>
      <w:divBdr>
        <w:top w:val="none" w:sz="0" w:space="0" w:color="auto"/>
        <w:left w:val="none" w:sz="0" w:space="0" w:color="auto"/>
        <w:bottom w:val="none" w:sz="0" w:space="0" w:color="auto"/>
        <w:right w:val="none" w:sz="0" w:space="0" w:color="auto"/>
      </w:divBdr>
    </w:div>
    <w:div w:id="1649632996">
      <w:bodyDiv w:val="1"/>
      <w:marLeft w:val="0"/>
      <w:marRight w:val="0"/>
      <w:marTop w:val="0"/>
      <w:marBottom w:val="0"/>
      <w:divBdr>
        <w:top w:val="none" w:sz="0" w:space="0" w:color="auto"/>
        <w:left w:val="none" w:sz="0" w:space="0" w:color="auto"/>
        <w:bottom w:val="none" w:sz="0" w:space="0" w:color="auto"/>
        <w:right w:val="none" w:sz="0" w:space="0" w:color="auto"/>
      </w:divBdr>
      <w:divsChild>
        <w:div w:id="2028870724">
          <w:blockQuote w:val="1"/>
          <w:marLeft w:val="0"/>
          <w:marRight w:val="0"/>
          <w:marTop w:val="75"/>
          <w:marBottom w:val="240"/>
          <w:divBdr>
            <w:top w:val="none" w:sz="0" w:space="0" w:color="auto"/>
            <w:left w:val="single" w:sz="48" w:space="9" w:color="AAAAAA"/>
            <w:bottom w:val="none" w:sz="0" w:space="0" w:color="auto"/>
            <w:right w:val="none" w:sz="0" w:space="0" w:color="auto"/>
          </w:divBdr>
        </w:div>
      </w:divsChild>
    </w:div>
    <w:div w:id="1654291131">
      <w:bodyDiv w:val="1"/>
      <w:marLeft w:val="0"/>
      <w:marRight w:val="0"/>
      <w:marTop w:val="0"/>
      <w:marBottom w:val="0"/>
      <w:divBdr>
        <w:top w:val="none" w:sz="0" w:space="0" w:color="auto"/>
        <w:left w:val="none" w:sz="0" w:space="0" w:color="auto"/>
        <w:bottom w:val="none" w:sz="0" w:space="0" w:color="auto"/>
        <w:right w:val="none" w:sz="0" w:space="0" w:color="auto"/>
      </w:divBdr>
    </w:div>
    <w:div w:id="1754738604">
      <w:bodyDiv w:val="1"/>
      <w:marLeft w:val="0"/>
      <w:marRight w:val="0"/>
      <w:marTop w:val="0"/>
      <w:marBottom w:val="0"/>
      <w:divBdr>
        <w:top w:val="none" w:sz="0" w:space="0" w:color="auto"/>
        <w:left w:val="none" w:sz="0" w:space="0" w:color="auto"/>
        <w:bottom w:val="none" w:sz="0" w:space="0" w:color="auto"/>
        <w:right w:val="none" w:sz="0" w:space="0" w:color="auto"/>
      </w:divBdr>
    </w:div>
    <w:div w:id="1761758468">
      <w:bodyDiv w:val="1"/>
      <w:marLeft w:val="0"/>
      <w:marRight w:val="0"/>
      <w:marTop w:val="0"/>
      <w:marBottom w:val="0"/>
      <w:divBdr>
        <w:top w:val="none" w:sz="0" w:space="0" w:color="auto"/>
        <w:left w:val="none" w:sz="0" w:space="0" w:color="auto"/>
        <w:bottom w:val="none" w:sz="0" w:space="0" w:color="auto"/>
        <w:right w:val="none" w:sz="0" w:space="0" w:color="auto"/>
      </w:divBdr>
    </w:div>
    <w:div w:id="1780643028">
      <w:bodyDiv w:val="1"/>
      <w:marLeft w:val="0"/>
      <w:marRight w:val="0"/>
      <w:marTop w:val="0"/>
      <w:marBottom w:val="0"/>
      <w:divBdr>
        <w:top w:val="none" w:sz="0" w:space="0" w:color="auto"/>
        <w:left w:val="none" w:sz="0" w:space="0" w:color="auto"/>
        <w:bottom w:val="none" w:sz="0" w:space="0" w:color="auto"/>
        <w:right w:val="none" w:sz="0" w:space="0" w:color="auto"/>
      </w:divBdr>
    </w:div>
    <w:div w:id="1819614248">
      <w:bodyDiv w:val="1"/>
      <w:marLeft w:val="0"/>
      <w:marRight w:val="0"/>
      <w:marTop w:val="0"/>
      <w:marBottom w:val="0"/>
      <w:divBdr>
        <w:top w:val="none" w:sz="0" w:space="0" w:color="auto"/>
        <w:left w:val="none" w:sz="0" w:space="0" w:color="auto"/>
        <w:bottom w:val="none" w:sz="0" w:space="0" w:color="auto"/>
        <w:right w:val="none" w:sz="0" w:space="0" w:color="auto"/>
      </w:divBdr>
    </w:div>
    <w:div w:id="1876892299">
      <w:bodyDiv w:val="1"/>
      <w:marLeft w:val="0"/>
      <w:marRight w:val="0"/>
      <w:marTop w:val="0"/>
      <w:marBottom w:val="0"/>
      <w:divBdr>
        <w:top w:val="none" w:sz="0" w:space="0" w:color="auto"/>
        <w:left w:val="none" w:sz="0" w:space="0" w:color="auto"/>
        <w:bottom w:val="none" w:sz="0" w:space="0" w:color="auto"/>
        <w:right w:val="none" w:sz="0" w:space="0" w:color="auto"/>
      </w:divBdr>
    </w:div>
    <w:div w:id="1896044529">
      <w:bodyDiv w:val="1"/>
      <w:marLeft w:val="0"/>
      <w:marRight w:val="0"/>
      <w:marTop w:val="0"/>
      <w:marBottom w:val="0"/>
      <w:divBdr>
        <w:top w:val="none" w:sz="0" w:space="0" w:color="auto"/>
        <w:left w:val="none" w:sz="0" w:space="0" w:color="auto"/>
        <w:bottom w:val="none" w:sz="0" w:space="0" w:color="auto"/>
        <w:right w:val="none" w:sz="0" w:space="0" w:color="auto"/>
      </w:divBdr>
    </w:div>
    <w:div w:id="1904951666">
      <w:bodyDiv w:val="1"/>
      <w:marLeft w:val="0"/>
      <w:marRight w:val="0"/>
      <w:marTop w:val="0"/>
      <w:marBottom w:val="0"/>
      <w:divBdr>
        <w:top w:val="none" w:sz="0" w:space="0" w:color="auto"/>
        <w:left w:val="none" w:sz="0" w:space="0" w:color="auto"/>
        <w:bottom w:val="none" w:sz="0" w:space="0" w:color="auto"/>
        <w:right w:val="none" w:sz="0" w:space="0" w:color="auto"/>
      </w:divBdr>
    </w:div>
    <w:div w:id="1915892607">
      <w:bodyDiv w:val="1"/>
      <w:marLeft w:val="0"/>
      <w:marRight w:val="0"/>
      <w:marTop w:val="0"/>
      <w:marBottom w:val="0"/>
      <w:divBdr>
        <w:top w:val="none" w:sz="0" w:space="0" w:color="auto"/>
        <w:left w:val="none" w:sz="0" w:space="0" w:color="auto"/>
        <w:bottom w:val="none" w:sz="0" w:space="0" w:color="auto"/>
        <w:right w:val="none" w:sz="0" w:space="0" w:color="auto"/>
      </w:divBdr>
    </w:div>
    <w:div w:id="1934820570">
      <w:bodyDiv w:val="1"/>
      <w:marLeft w:val="0"/>
      <w:marRight w:val="0"/>
      <w:marTop w:val="0"/>
      <w:marBottom w:val="0"/>
      <w:divBdr>
        <w:top w:val="none" w:sz="0" w:space="0" w:color="auto"/>
        <w:left w:val="none" w:sz="0" w:space="0" w:color="auto"/>
        <w:bottom w:val="none" w:sz="0" w:space="0" w:color="auto"/>
        <w:right w:val="none" w:sz="0" w:space="0" w:color="auto"/>
      </w:divBdr>
    </w:div>
    <w:div w:id="1981886497">
      <w:bodyDiv w:val="1"/>
      <w:marLeft w:val="0"/>
      <w:marRight w:val="0"/>
      <w:marTop w:val="0"/>
      <w:marBottom w:val="0"/>
      <w:divBdr>
        <w:top w:val="none" w:sz="0" w:space="0" w:color="auto"/>
        <w:left w:val="none" w:sz="0" w:space="0" w:color="auto"/>
        <w:bottom w:val="none" w:sz="0" w:space="0" w:color="auto"/>
        <w:right w:val="none" w:sz="0" w:space="0" w:color="auto"/>
      </w:divBdr>
    </w:div>
    <w:div w:id="2032606622">
      <w:bodyDiv w:val="1"/>
      <w:marLeft w:val="0"/>
      <w:marRight w:val="0"/>
      <w:marTop w:val="0"/>
      <w:marBottom w:val="0"/>
      <w:divBdr>
        <w:top w:val="none" w:sz="0" w:space="0" w:color="auto"/>
        <w:left w:val="none" w:sz="0" w:space="0" w:color="auto"/>
        <w:bottom w:val="none" w:sz="0" w:space="0" w:color="auto"/>
        <w:right w:val="none" w:sz="0" w:space="0" w:color="auto"/>
      </w:divBdr>
    </w:div>
    <w:div w:id="2044355321">
      <w:bodyDiv w:val="1"/>
      <w:marLeft w:val="0"/>
      <w:marRight w:val="0"/>
      <w:marTop w:val="0"/>
      <w:marBottom w:val="0"/>
      <w:divBdr>
        <w:top w:val="none" w:sz="0" w:space="0" w:color="auto"/>
        <w:left w:val="none" w:sz="0" w:space="0" w:color="auto"/>
        <w:bottom w:val="none" w:sz="0" w:space="0" w:color="auto"/>
        <w:right w:val="none" w:sz="0" w:space="0" w:color="auto"/>
      </w:divBdr>
    </w:div>
    <w:div w:id="2048067092">
      <w:bodyDiv w:val="1"/>
      <w:marLeft w:val="0"/>
      <w:marRight w:val="0"/>
      <w:marTop w:val="0"/>
      <w:marBottom w:val="0"/>
      <w:divBdr>
        <w:top w:val="none" w:sz="0" w:space="0" w:color="auto"/>
        <w:left w:val="none" w:sz="0" w:space="0" w:color="auto"/>
        <w:bottom w:val="none" w:sz="0" w:space="0" w:color="auto"/>
        <w:right w:val="none" w:sz="0" w:space="0" w:color="auto"/>
      </w:divBdr>
    </w:div>
    <w:div w:id="2066954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literarydevices.net/dulce-et-decorum-est/" TargetMode="External"/><Relationship Id="rId18" Type="http://schemas.openxmlformats.org/officeDocument/2006/relationships/hyperlink" Target="https://en.wikipedia.org/wiki/Lera_Auerbach" TargetMode="External"/><Relationship Id="rId26" Type="http://schemas.openxmlformats.org/officeDocument/2006/relationships/hyperlink" Target="https://en.wikipedia.org/wiki/9/11_(2002_film)" TargetMode="External"/><Relationship Id="rId39" Type="http://schemas.openxmlformats.org/officeDocument/2006/relationships/hyperlink" Target="https://www.smekenseducation.com/wp-content/uploads/bsk-pdf-manager/2020/06/Fairy_Tale_Allusions.pdf" TargetMode="External"/><Relationship Id="rId21" Type="http://schemas.openxmlformats.org/officeDocument/2006/relationships/hyperlink" Target="https://en.wikipedia.org/wiki/Mohammed_Fairouz" TargetMode="External"/><Relationship Id="rId34" Type="http://schemas.openxmlformats.org/officeDocument/2006/relationships/hyperlink" Target="http://www.oxforddictionaries.com/definition/english/allusion?q=allusion" TargetMode="External"/><Relationship Id="rId42" Type="http://schemas.openxmlformats.org/officeDocument/2006/relationships/hyperlink" Target="https://en.wikipedia.org/wiki/List_of_cultural_references_to_the_September_11_attacks" TargetMode="External"/><Relationship Id="rId47" Type="http://schemas.openxmlformats.org/officeDocument/2006/relationships/hyperlink" Target="https://pershyj.com/p-naipopulyarnishi-zaboboni-ta-istoriya-yihnogo-pohodzhennya-19759" TargetMode="External"/><Relationship Id="rId50" Type="http://schemas.openxmlformats.org/officeDocument/2006/relationships/hyperlink" Target="https://www.routledge.com/rsc/downloads/Shakespeares_Language_FINAL.pdf" TargetMode="External"/><Relationship Id="rId55" Type="http://schemas.openxmlformats.org/officeDocument/2006/relationships/hyperlink" Target="http://www.ncbi.nlm.nih.gov/pubmed/23937176" TargetMode="External"/><Relationship Id="rId7" Type="http://schemas.openxmlformats.org/officeDocument/2006/relationships/endnotes" Target="endnotes.xml"/><Relationship Id="rId12" Type="http://schemas.openxmlformats.org/officeDocument/2006/relationships/hyperlink" Target="https://literarydevices.net/my-friend/" TargetMode="External"/><Relationship Id="rId17" Type="http://schemas.openxmlformats.org/officeDocument/2006/relationships/hyperlink" Target="https://en.wikipedia.org/wiki/James_Adler" TargetMode="External"/><Relationship Id="rId25" Type="http://schemas.openxmlformats.org/officeDocument/2006/relationships/hyperlink" Target="https://en.wikipedia.org/wiki/11%2709%2201_September_11" TargetMode="External"/><Relationship Id="rId33" Type="http://schemas.openxmlformats.org/officeDocument/2006/relationships/hyperlink" Target="https://en.wikipedia.org/wiki/1989_Tiananmen_Square_protests" TargetMode="External"/><Relationship Id="rId38" Type="http://schemas.openxmlformats.org/officeDocument/2006/relationships/hyperlink" Target="http://www.catster.com/black-cats/" TargetMode="External"/><Relationship Id="rId46" Type="http://schemas.openxmlformats.org/officeDocument/2006/relationships/hyperlink" Target="https://pershyj.com/u-64236882" TargetMode="External"/><Relationship Id="rId2" Type="http://schemas.openxmlformats.org/officeDocument/2006/relationships/numbering" Target="numbering.xml"/><Relationship Id="rId16" Type="http://schemas.openxmlformats.org/officeDocument/2006/relationships/hyperlink" Target="https://literarydevices.net/discourse/" TargetMode="External"/><Relationship Id="rId20" Type="http://schemas.openxmlformats.org/officeDocument/2006/relationships/hyperlink" Target="https://en.wikipedia.org/wiki/Bechara_El_Khoury_(composer)" TargetMode="External"/><Relationship Id="rId29" Type="http://schemas.openxmlformats.org/officeDocument/2006/relationships/hyperlink" Target="https://en.wikipedia.org/wiki/Wis%C5%82awa_Szymborska" TargetMode="External"/><Relationship Id="rId41" Type="http://schemas.openxmlformats.org/officeDocument/2006/relationships/hyperlink" Target="https://www.researchgate.net/deref/http%3A%2F%2Fdx.doi.org%2F10.5539%2Fass.v8n11p178" TargetMode="External"/><Relationship Id="rId54" Type="http://schemas.openxmlformats.org/officeDocument/2006/relationships/hyperlink" Target="https://www.livescience.com/33507-origins-of-superstitions.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iterarydevices.net/legend/" TargetMode="External"/><Relationship Id="rId24" Type="http://schemas.openxmlformats.org/officeDocument/2006/relationships/hyperlink" Target="https://en.wikipedia.org/wiki/Charles_Wuorinen" TargetMode="External"/><Relationship Id="rId32" Type="http://schemas.openxmlformats.org/officeDocument/2006/relationships/hyperlink" Target="https://www.bfm.ru/news/416147" TargetMode="External"/><Relationship Id="rId37" Type="http://schemas.openxmlformats.org/officeDocument/2006/relationships/hyperlink" Target="https://doi.org/10.1057/9780230554764_12" TargetMode="External"/><Relationship Id="rId40" Type="http://schemas.openxmlformats.org/officeDocument/2006/relationships/hyperlink" Target="https://graziadaily.co.uk/fashion/shopping/margaret-thatcher-words-memorable-quotes-speeches/" TargetMode="External"/><Relationship Id="rId45" Type="http://schemas.openxmlformats.org/officeDocument/2006/relationships/hyperlink" Target="http://www.jstor.org/stable/25501846" TargetMode="External"/><Relationship Id="rId53" Type="http://schemas.openxmlformats.org/officeDocument/2006/relationships/hyperlink" Target="https://www.livescience.com/author/natalie-wolchover" TargetMode="Externa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literarydevices.net/i-am/" TargetMode="External"/><Relationship Id="rId23" Type="http://schemas.openxmlformats.org/officeDocument/2006/relationships/hyperlink" Target="https://en.wikipedia.org/wiki/Gary_Schocker" TargetMode="External"/><Relationship Id="rId28" Type="http://schemas.openxmlformats.org/officeDocument/2006/relationships/hyperlink" Target="https://en.wikipedia.org/wiki/Hotel_Ground_Zero" TargetMode="External"/><Relationship Id="rId36" Type="http://schemas.openxmlformats.org/officeDocument/2006/relationships/hyperlink" Target="https://lemongrad.com/proverbs-with-meanings-and-examples/" TargetMode="External"/><Relationship Id="rId49" Type="http://schemas.openxmlformats.org/officeDocument/2006/relationships/hyperlink" Target="http://www.nytimes.com/2013/10/06/opinion/sunday/sense-and-superstition.html" TargetMode="External"/><Relationship Id="rId57" Type="http://schemas.openxmlformats.org/officeDocument/2006/relationships/fontTable" Target="fontTable.xml"/><Relationship Id="rId10" Type="http://schemas.openxmlformats.org/officeDocument/2006/relationships/hyperlink" Target="https://literarydevices.net/rhyme/" TargetMode="External"/><Relationship Id="rId19" Type="http://schemas.openxmlformats.org/officeDocument/2006/relationships/hyperlink" Target="https://en.wikipedia.org/wiki/David_Del_Tredici" TargetMode="External"/><Relationship Id="rId31" Type="http://schemas.openxmlformats.org/officeDocument/2006/relationships/hyperlink" Target="http://vsviti.com.ua/interesting/fun/86094" TargetMode="External"/><Relationship Id="rId44" Type="http://schemas.openxmlformats.org/officeDocument/2006/relationships/hyperlink" Target="http://psychiclibrary.com/beyondBooks/superstition-room" TargetMode="External"/><Relationship Id="rId52" Type="http://schemas.openxmlformats.org/officeDocument/2006/relationships/hyperlink" Target="http://www.touchwoodforluck.com.au/history/" TargetMode="External"/><Relationship Id="rId4" Type="http://schemas.openxmlformats.org/officeDocument/2006/relationships/settings" Target="settings.xml"/><Relationship Id="rId9" Type="http://schemas.openxmlformats.org/officeDocument/2006/relationships/hyperlink" Target="https://literarydevices.net/hero/" TargetMode="External"/><Relationship Id="rId14" Type="http://schemas.openxmlformats.org/officeDocument/2006/relationships/hyperlink" Target="https://literarydevices.net/dulce-et-decorum-est/" TargetMode="External"/><Relationship Id="rId22" Type="http://schemas.openxmlformats.org/officeDocument/2006/relationships/hyperlink" Target="https://en.wikipedia.org/wiki/George_Quincy" TargetMode="External"/><Relationship Id="rId27" Type="http://schemas.openxmlformats.org/officeDocument/2006/relationships/hyperlink" Target="https://en.wikipedia.org/wiki/CBS" TargetMode="External"/><Relationship Id="rId30" Type="http://schemas.openxmlformats.org/officeDocument/2006/relationships/hyperlink" Target="http://www.krugosvet.ru/enc/gumanitarnye_nauki/lingvistika/ALLYUZIYA.html" TargetMode="External"/><Relationship Id="rId35" Type="http://schemas.openxmlformats.org/officeDocument/2006/relationships/hyperlink" Target="https://lemongrad.com/author/admin/" TargetMode="External"/><Relationship Id="rId43" Type="http://schemas.openxmlformats.org/officeDocument/2006/relationships/hyperlink" Target="https://doi.org/10.1590/2175-623674801" TargetMode="External"/><Relationship Id="rId48" Type="http://schemas.openxmlformats.org/officeDocument/2006/relationships/hyperlink" Target="https://doi.org/10.3138/9781442632455-015" TargetMode="External"/><Relationship Id="rId56" Type="http://schemas.openxmlformats.org/officeDocument/2006/relationships/header" Target="header1.xml"/><Relationship Id="rId8" Type="http://schemas.openxmlformats.org/officeDocument/2006/relationships/hyperlink" Target="https://literarydevices.net/hamlet/" TargetMode="External"/><Relationship Id="rId51" Type="http://schemas.openxmlformats.org/officeDocument/2006/relationships/hyperlink" Target="http://news.nationalgeographic.com/news/2013/09/130913-friday-luck-lucky-superstition-13/"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D45721-ED4D-41DE-8154-39A1F8B1EA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19100</TotalTime>
  <Pages>77</Pages>
  <Words>21567</Words>
  <Characters>122938</Characters>
  <Application>Microsoft Office Word</Application>
  <DocSecurity>0</DocSecurity>
  <Lines>1024</Lines>
  <Paragraphs>288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144217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Vera</cp:lastModifiedBy>
  <cp:revision>12</cp:revision>
  <cp:lastPrinted>2020-02-08T13:40:00Z</cp:lastPrinted>
  <dcterms:created xsi:type="dcterms:W3CDTF">2020-01-08T10:37:00Z</dcterms:created>
  <dcterms:modified xsi:type="dcterms:W3CDTF">2021-01-04T10:40:00Z</dcterms:modified>
</cp:coreProperties>
</file>