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3231" w:rsidRPr="006E3FF7" w:rsidRDefault="000E3231" w:rsidP="00FA27CD">
      <w:pPr>
        <w:shd w:val="clear" w:color="auto" w:fill="FFFFFF"/>
        <w:spacing w:after="0" w:line="240" w:lineRule="auto"/>
        <w:ind w:firstLine="720"/>
        <w:rPr>
          <w:rFonts w:ascii="Times New Roman" w:hAnsi="Times New Roman"/>
          <w:b/>
          <w:bCs/>
          <w:sz w:val="24"/>
          <w:szCs w:val="24"/>
          <w:lang w:eastAsia="ru-RU"/>
        </w:rPr>
      </w:pPr>
      <w:r w:rsidRPr="006E3FF7">
        <w:rPr>
          <w:rFonts w:ascii="Times New Roman" w:hAnsi="Times New Roman"/>
          <w:b/>
          <w:bCs/>
          <w:sz w:val="24"/>
          <w:szCs w:val="24"/>
          <w:lang w:eastAsia="ru-RU"/>
        </w:rPr>
        <w:t>УДК 373</w:t>
      </w:r>
    </w:p>
    <w:p w:rsidR="000E3231" w:rsidRPr="006E3FF7" w:rsidRDefault="000E3231" w:rsidP="00FA27CD">
      <w:pPr>
        <w:shd w:val="clear" w:color="auto" w:fill="FFFFFF"/>
        <w:spacing w:after="0" w:line="240" w:lineRule="auto"/>
        <w:ind w:firstLine="720"/>
        <w:jc w:val="right"/>
        <w:rPr>
          <w:rFonts w:ascii="Times New Roman" w:hAnsi="Times New Roman"/>
          <w:b/>
          <w:bCs/>
          <w:sz w:val="24"/>
          <w:szCs w:val="24"/>
          <w:lang w:eastAsia="ru-RU"/>
        </w:rPr>
      </w:pPr>
      <w:r w:rsidRPr="006E3FF7">
        <w:rPr>
          <w:rFonts w:ascii="Times New Roman" w:hAnsi="Times New Roman"/>
          <w:b/>
          <w:bCs/>
          <w:sz w:val="24"/>
          <w:szCs w:val="24"/>
          <w:lang w:eastAsia="ru-RU"/>
        </w:rPr>
        <w:t>Олександр Іванович Курок,</w:t>
      </w:r>
    </w:p>
    <w:p w:rsidR="000E3231" w:rsidRPr="006E3FF7" w:rsidRDefault="000E3231" w:rsidP="00FA27CD">
      <w:pPr>
        <w:shd w:val="clear" w:color="auto" w:fill="FFFFFF"/>
        <w:spacing w:after="0" w:line="240" w:lineRule="auto"/>
        <w:ind w:firstLine="720"/>
        <w:jc w:val="right"/>
        <w:rPr>
          <w:rFonts w:ascii="Times New Roman" w:hAnsi="Times New Roman"/>
          <w:bCs/>
          <w:sz w:val="24"/>
          <w:szCs w:val="24"/>
          <w:lang w:eastAsia="ru-RU"/>
        </w:rPr>
      </w:pPr>
      <w:r w:rsidRPr="006E3FF7">
        <w:rPr>
          <w:rFonts w:ascii="Times New Roman" w:hAnsi="Times New Roman"/>
          <w:bCs/>
          <w:sz w:val="24"/>
          <w:szCs w:val="24"/>
          <w:lang w:eastAsia="ru-RU"/>
        </w:rPr>
        <w:t xml:space="preserve">доктор історичних наук, професор </w:t>
      </w:r>
    </w:p>
    <w:p w:rsidR="000E3231" w:rsidRPr="006E3FF7" w:rsidRDefault="000E3231" w:rsidP="00FA27CD">
      <w:pPr>
        <w:shd w:val="clear" w:color="auto" w:fill="FFFFFF"/>
        <w:spacing w:after="0" w:line="240" w:lineRule="auto"/>
        <w:ind w:firstLine="720"/>
        <w:jc w:val="right"/>
        <w:rPr>
          <w:rFonts w:ascii="Times New Roman" w:hAnsi="Times New Roman"/>
          <w:bCs/>
          <w:sz w:val="24"/>
          <w:szCs w:val="24"/>
          <w:lang w:eastAsia="ru-RU"/>
        </w:rPr>
      </w:pPr>
      <w:r w:rsidRPr="006E3FF7">
        <w:rPr>
          <w:rFonts w:ascii="Times New Roman" w:hAnsi="Times New Roman"/>
          <w:bCs/>
          <w:sz w:val="24"/>
          <w:szCs w:val="24"/>
          <w:lang w:eastAsia="ru-RU"/>
        </w:rPr>
        <w:t xml:space="preserve">кафедри дошкільної педагогіки і психології </w:t>
      </w:r>
    </w:p>
    <w:p w:rsidR="000E3231" w:rsidRPr="006E3FF7" w:rsidRDefault="000E3231" w:rsidP="00FA27CD">
      <w:pPr>
        <w:shd w:val="clear" w:color="auto" w:fill="FFFFFF"/>
        <w:spacing w:after="0" w:line="240" w:lineRule="auto"/>
        <w:ind w:firstLine="720"/>
        <w:jc w:val="right"/>
        <w:rPr>
          <w:rFonts w:ascii="Times New Roman" w:hAnsi="Times New Roman"/>
          <w:bCs/>
          <w:sz w:val="24"/>
          <w:szCs w:val="24"/>
          <w:lang w:eastAsia="ru-RU"/>
        </w:rPr>
      </w:pPr>
      <w:r w:rsidRPr="006E3FF7">
        <w:rPr>
          <w:rFonts w:ascii="Times New Roman" w:hAnsi="Times New Roman"/>
          <w:bCs/>
          <w:sz w:val="24"/>
          <w:szCs w:val="24"/>
          <w:lang w:eastAsia="ru-RU"/>
        </w:rPr>
        <w:t>Глухівського національного педагогічного університету</w:t>
      </w:r>
    </w:p>
    <w:p w:rsidR="000E3231" w:rsidRPr="006E3FF7" w:rsidRDefault="000E3231" w:rsidP="00FA27CD">
      <w:pPr>
        <w:shd w:val="clear" w:color="auto" w:fill="FFFFFF"/>
        <w:spacing w:after="0" w:line="240" w:lineRule="auto"/>
        <w:ind w:firstLine="720"/>
        <w:jc w:val="right"/>
        <w:rPr>
          <w:rFonts w:ascii="Times New Roman" w:hAnsi="Times New Roman"/>
          <w:bCs/>
          <w:sz w:val="24"/>
          <w:szCs w:val="24"/>
          <w:lang w:eastAsia="ru-RU"/>
        </w:rPr>
      </w:pPr>
      <w:r w:rsidRPr="006E3FF7">
        <w:rPr>
          <w:rFonts w:ascii="Times New Roman" w:hAnsi="Times New Roman"/>
          <w:bCs/>
          <w:sz w:val="24"/>
          <w:szCs w:val="24"/>
          <w:lang w:eastAsia="ru-RU"/>
        </w:rPr>
        <w:t>імені Олександра Довженка</w:t>
      </w:r>
    </w:p>
    <w:p w:rsidR="000E3231" w:rsidRPr="006E3FF7" w:rsidRDefault="000E3231" w:rsidP="00FA27CD">
      <w:pPr>
        <w:shd w:val="clear" w:color="auto" w:fill="FFFFFF"/>
        <w:spacing w:after="0" w:line="240" w:lineRule="auto"/>
        <w:ind w:firstLine="720"/>
        <w:jc w:val="right"/>
        <w:rPr>
          <w:rFonts w:ascii="Times New Roman" w:hAnsi="Times New Roman"/>
          <w:bCs/>
          <w:sz w:val="24"/>
          <w:szCs w:val="24"/>
          <w:lang w:eastAsia="ru-RU"/>
        </w:rPr>
      </w:pPr>
    </w:p>
    <w:p w:rsidR="000E3231" w:rsidRPr="006E3FF7" w:rsidRDefault="000E3231" w:rsidP="00FA27CD">
      <w:pPr>
        <w:shd w:val="clear" w:color="auto" w:fill="FFFFFF"/>
        <w:spacing w:after="0" w:line="240" w:lineRule="auto"/>
        <w:ind w:firstLine="720"/>
        <w:jc w:val="right"/>
        <w:rPr>
          <w:rFonts w:ascii="Times New Roman" w:hAnsi="Times New Roman"/>
          <w:b/>
          <w:bCs/>
          <w:sz w:val="24"/>
          <w:szCs w:val="24"/>
          <w:lang w:eastAsia="ru-RU"/>
        </w:rPr>
      </w:pPr>
      <w:r w:rsidRPr="006E3FF7">
        <w:rPr>
          <w:rFonts w:ascii="Times New Roman" w:hAnsi="Times New Roman"/>
          <w:b/>
          <w:bCs/>
          <w:sz w:val="24"/>
          <w:szCs w:val="24"/>
          <w:lang w:eastAsia="ru-RU"/>
        </w:rPr>
        <w:t>Галина Петрівна Барсуковська,</w:t>
      </w:r>
    </w:p>
    <w:p w:rsidR="000E3231" w:rsidRPr="006E3FF7" w:rsidRDefault="000E3231" w:rsidP="00FA27CD">
      <w:pPr>
        <w:shd w:val="clear" w:color="auto" w:fill="FFFFFF"/>
        <w:spacing w:after="0" w:line="240" w:lineRule="auto"/>
        <w:ind w:firstLine="720"/>
        <w:jc w:val="right"/>
        <w:rPr>
          <w:rFonts w:ascii="Times New Roman" w:hAnsi="Times New Roman"/>
          <w:bCs/>
          <w:sz w:val="24"/>
          <w:szCs w:val="24"/>
          <w:lang w:eastAsia="ru-RU"/>
        </w:rPr>
      </w:pPr>
      <w:r w:rsidRPr="006E3FF7">
        <w:rPr>
          <w:rFonts w:ascii="Times New Roman" w:hAnsi="Times New Roman"/>
          <w:bCs/>
          <w:sz w:val="24"/>
          <w:szCs w:val="24"/>
          <w:lang w:eastAsia="ru-RU"/>
        </w:rPr>
        <w:t>старший викладач кафедри дошкільної педагогіки і психології</w:t>
      </w:r>
    </w:p>
    <w:p w:rsidR="000E3231" w:rsidRPr="006E3FF7" w:rsidRDefault="000E3231" w:rsidP="00FA27CD">
      <w:pPr>
        <w:shd w:val="clear" w:color="auto" w:fill="FFFFFF"/>
        <w:spacing w:after="0" w:line="240" w:lineRule="auto"/>
        <w:ind w:firstLine="720"/>
        <w:jc w:val="right"/>
        <w:rPr>
          <w:rFonts w:ascii="Times New Roman" w:hAnsi="Times New Roman"/>
          <w:bCs/>
          <w:sz w:val="24"/>
          <w:szCs w:val="24"/>
          <w:lang w:eastAsia="ru-RU"/>
        </w:rPr>
      </w:pPr>
      <w:r w:rsidRPr="006E3FF7">
        <w:rPr>
          <w:rFonts w:ascii="Times New Roman" w:hAnsi="Times New Roman"/>
          <w:bCs/>
          <w:sz w:val="24"/>
          <w:szCs w:val="24"/>
          <w:lang w:eastAsia="ru-RU"/>
        </w:rPr>
        <w:t>Глухівського національного педагогічного університету</w:t>
      </w:r>
    </w:p>
    <w:p w:rsidR="000E3231" w:rsidRPr="006E3FF7" w:rsidRDefault="000E3231" w:rsidP="00FA27CD">
      <w:pPr>
        <w:shd w:val="clear" w:color="auto" w:fill="FFFFFF"/>
        <w:spacing w:after="0" w:line="240" w:lineRule="auto"/>
        <w:ind w:firstLine="720"/>
        <w:jc w:val="right"/>
        <w:rPr>
          <w:rFonts w:ascii="Times New Roman" w:hAnsi="Times New Roman"/>
          <w:bCs/>
          <w:sz w:val="24"/>
          <w:szCs w:val="24"/>
          <w:lang w:eastAsia="ru-RU"/>
        </w:rPr>
      </w:pPr>
      <w:r w:rsidRPr="006E3FF7">
        <w:rPr>
          <w:rFonts w:ascii="Times New Roman" w:hAnsi="Times New Roman"/>
          <w:bCs/>
          <w:sz w:val="24"/>
          <w:szCs w:val="24"/>
          <w:lang w:eastAsia="ru-RU"/>
        </w:rPr>
        <w:t>імені Олександра Довженка</w:t>
      </w:r>
    </w:p>
    <w:p w:rsidR="000E3231" w:rsidRPr="006E3FF7" w:rsidRDefault="000E3231" w:rsidP="00FA27CD">
      <w:pPr>
        <w:shd w:val="clear" w:color="auto" w:fill="FFFFFF"/>
        <w:spacing w:after="0" w:line="240" w:lineRule="auto"/>
        <w:ind w:firstLine="720"/>
        <w:jc w:val="right"/>
        <w:rPr>
          <w:rFonts w:ascii="Times New Roman" w:hAnsi="Times New Roman"/>
          <w:bCs/>
          <w:sz w:val="24"/>
          <w:szCs w:val="24"/>
          <w:lang w:eastAsia="ru-RU"/>
        </w:rPr>
      </w:pPr>
    </w:p>
    <w:p w:rsidR="000E3231" w:rsidRPr="006E3FF7" w:rsidRDefault="000E3231" w:rsidP="00F02069">
      <w:pPr>
        <w:shd w:val="clear" w:color="auto" w:fill="FFFFFF"/>
        <w:spacing w:after="0" w:line="240" w:lineRule="auto"/>
        <w:ind w:firstLine="720"/>
        <w:jc w:val="center"/>
        <w:rPr>
          <w:rFonts w:ascii="Times New Roman" w:hAnsi="Times New Roman"/>
          <w:b/>
          <w:bCs/>
          <w:sz w:val="24"/>
          <w:szCs w:val="24"/>
          <w:lang w:eastAsia="ru-RU"/>
        </w:rPr>
      </w:pPr>
      <w:r w:rsidRPr="006E3FF7">
        <w:rPr>
          <w:rFonts w:ascii="Times New Roman" w:hAnsi="Times New Roman"/>
          <w:b/>
          <w:bCs/>
          <w:sz w:val="24"/>
          <w:szCs w:val="24"/>
          <w:lang w:eastAsia="ru-RU"/>
        </w:rPr>
        <w:t>ПІДГОТОВКА МАЙБУТНІХ ВИХОВАТЕЛІВ ДО ОРГАНІЗАЦІЇ ПІШИХ ПЕРЕХОДІВ З ДІТЬМИ ДОШКІЛЬНОГО ВІКУ</w:t>
      </w:r>
    </w:p>
    <w:p w:rsidR="000E3231" w:rsidRPr="006E3FF7" w:rsidRDefault="000E3231" w:rsidP="00FA27CD">
      <w:pPr>
        <w:shd w:val="clear" w:color="auto" w:fill="FFFFFF"/>
        <w:spacing w:after="0" w:line="240" w:lineRule="auto"/>
        <w:ind w:firstLine="720"/>
        <w:jc w:val="both"/>
        <w:rPr>
          <w:rFonts w:ascii="Times New Roman" w:hAnsi="Times New Roman"/>
          <w:bCs/>
          <w:sz w:val="24"/>
          <w:szCs w:val="24"/>
          <w:lang w:eastAsia="ru-RU"/>
        </w:rPr>
      </w:pPr>
    </w:p>
    <w:p w:rsidR="000E3231" w:rsidRPr="006E3FF7" w:rsidRDefault="000E3231" w:rsidP="00FA27CD">
      <w:pPr>
        <w:shd w:val="clear" w:color="auto" w:fill="FFFFFF"/>
        <w:spacing w:after="0" w:line="240" w:lineRule="auto"/>
        <w:ind w:firstLine="720"/>
        <w:jc w:val="both"/>
        <w:rPr>
          <w:rFonts w:ascii="Times New Roman" w:hAnsi="Times New Roman"/>
          <w:bCs/>
          <w:i/>
          <w:sz w:val="24"/>
          <w:szCs w:val="24"/>
          <w:lang w:eastAsia="ru-RU"/>
        </w:rPr>
      </w:pPr>
      <w:r w:rsidRPr="006E3FF7">
        <w:rPr>
          <w:rFonts w:ascii="Times New Roman" w:hAnsi="Times New Roman"/>
          <w:bCs/>
          <w:i/>
          <w:sz w:val="24"/>
          <w:szCs w:val="24"/>
          <w:lang w:eastAsia="ru-RU"/>
        </w:rPr>
        <w:t>У статті розглянуто та проаналізовано можливості використання дитячого туризму, зокрема освітньо-розвивальних туристичних програм як засобу оптимізації рухової активності, реалізації оздоровчих завдань фізичного виховання дітей дошкільного віку. Обґрунтовано доцільність збільшення в практиці роботи з дошкільниками елементів фізичного виховання у природних умовах. Також проаналізовано і презентовано досвід організації туристичної роботи з дітьми з метою використання у процесі навчання майбутніх вихователів дітей дошкільного віку й освітньо-виховному процесі в дошкільних навчальних закладах.</w:t>
      </w:r>
    </w:p>
    <w:p w:rsidR="000E3231" w:rsidRPr="006E3FF7" w:rsidRDefault="000E3231" w:rsidP="00FA27CD">
      <w:pPr>
        <w:shd w:val="clear" w:color="auto" w:fill="FFFFFF"/>
        <w:spacing w:after="0" w:line="240" w:lineRule="auto"/>
        <w:ind w:firstLine="720"/>
        <w:jc w:val="both"/>
        <w:rPr>
          <w:rFonts w:ascii="Times New Roman" w:hAnsi="Times New Roman"/>
          <w:bCs/>
          <w:i/>
          <w:sz w:val="24"/>
          <w:szCs w:val="24"/>
          <w:lang w:eastAsia="ru-RU"/>
        </w:rPr>
      </w:pPr>
      <w:r w:rsidRPr="006E3FF7">
        <w:rPr>
          <w:rFonts w:ascii="Times New Roman" w:hAnsi="Times New Roman"/>
          <w:bCs/>
          <w:i/>
          <w:sz w:val="24"/>
          <w:szCs w:val="24"/>
          <w:lang w:eastAsia="ru-RU"/>
        </w:rPr>
        <w:t>Ключові слова: фізичне виховання, рухова активність, дитячий туризм, туристична діяльність, туристичні вміння, здоров’язбережувальний простір.</w:t>
      </w:r>
    </w:p>
    <w:p w:rsidR="000E3231" w:rsidRPr="006E3FF7" w:rsidRDefault="000E3231" w:rsidP="00FA27CD">
      <w:pPr>
        <w:shd w:val="clear" w:color="auto" w:fill="FFFFFF"/>
        <w:spacing w:after="0" w:line="240" w:lineRule="auto"/>
        <w:ind w:firstLine="720"/>
        <w:jc w:val="both"/>
        <w:rPr>
          <w:rFonts w:ascii="Times New Roman" w:hAnsi="Times New Roman"/>
          <w:bCs/>
          <w:sz w:val="24"/>
          <w:szCs w:val="24"/>
          <w:lang w:eastAsia="ru-RU"/>
        </w:rPr>
      </w:pPr>
    </w:p>
    <w:p w:rsidR="000E3231" w:rsidRPr="006E3FF7" w:rsidRDefault="000E3231" w:rsidP="00FA27CD">
      <w:pPr>
        <w:shd w:val="clear" w:color="auto" w:fill="FFFFFF"/>
        <w:spacing w:after="0" w:line="240" w:lineRule="auto"/>
        <w:ind w:firstLine="720"/>
        <w:jc w:val="both"/>
        <w:rPr>
          <w:rFonts w:ascii="Times New Roman" w:hAnsi="Times New Roman"/>
          <w:bCs/>
          <w:sz w:val="24"/>
          <w:szCs w:val="24"/>
          <w:lang w:eastAsia="ru-RU"/>
        </w:rPr>
      </w:pPr>
      <w:r w:rsidRPr="006E3FF7">
        <w:rPr>
          <w:rFonts w:ascii="Times New Roman" w:hAnsi="Times New Roman"/>
          <w:b/>
          <w:sz w:val="24"/>
          <w:szCs w:val="24"/>
        </w:rPr>
        <w:t xml:space="preserve">Постановка проблеми. </w:t>
      </w:r>
      <w:r w:rsidRPr="006E3FF7">
        <w:rPr>
          <w:rFonts w:ascii="Times New Roman" w:hAnsi="Times New Roman"/>
          <w:sz w:val="24"/>
          <w:szCs w:val="24"/>
        </w:rPr>
        <w:t xml:space="preserve">Ураховуючи необхідність покращення здоров’я підростаючого покоління, національними програмами «Освіта (Україна ХХІ)», «Діти України», «Здоров’я нації», Національною доктриною розвитку освіти збереження здоров’я дітей дошкільного віку визначено одним із стратегічних завдань. Ця проблема знайшла відображення в Конституції України, Законі України «Про дошкільну освіту», Концепції національної безпеки України. Нині спостерігається різке </w:t>
      </w:r>
      <w:r w:rsidRPr="006E3FF7">
        <w:rPr>
          <w:rFonts w:ascii="Times New Roman" w:hAnsi="Times New Roman"/>
          <w:bCs/>
          <w:sz w:val="24"/>
          <w:szCs w:val="24"/>
          <w:lang w:eastAsia="ru-RU"/>
        </w:rPr>
        <w:t>погіршення стану здоров’я дітей дошкільного віку, прогресує порушення екологічної рівноваги, негативно впливають на здоров’я дітей різні фактори зовнішнього середовища, несприятливі соціальні умови, гіподинамія, порушення режиму дня тощо. Проблема зміцнення здоров’я дітей дошкільного віку може бути вирішена шляхом оптимізації фізичного виховання у природних умовах і пошуку нових шляхів його реалізації.</w:t>
      </w:r>
    </w:p>
    <w:p w:rsidR="000E3231" w:rsidRPr="006E3FF7" w:rsidRDefault="000E3231" w:rsidP="00FA27CD">
      <w:pPr>
        <w:shd w:val="clear" w:color="auto" w:fill="FFFFFF"/>
        <w:spacing w:after="0" w:line="240" w:lineRule="auto"/>
        <w:ind w:firstLine="720"/>
        <w:jc w:val="both"/>
        <w:rPr>
          <w:rFonts w:ascii="Times New Roman" w:hAnsi="Times New Roman"/>
          <w:sz w:val="24"/>
          <w:szCs w:val="24"/>
        </w:rPr>
      </w:pPr>
      <w:r w:rsidRPr="006E3FF7">
        <w:rPr>
          <w:rFonts w:ascii="Times New Roman" w:hAnsi="Times New Roman"/>
          <w:b/>
          <w:sz w:val="24"/>
          <w:szCs w:val="24"/>
        </w:rPr>
        <w:t xml:space="preserve">Аналіз останніх досліджень і публікацій. </w:t>
      </w:r>
      <w:r w:rsidRPr="006E3FF7">
        <w:rPr>
          <w:rFonts w:ascii="Times New Roman" w:hAnsi="Times New Roman"/>
          <w:sz w:val="24"/>
          <w:szCs w:val="24"/>
        </w:rPr>
        <w:t xml:space="preserve">Проблема активізації рухового режиму дітей дошкільного віку в умовах природного середовища привертала увагу таких учених: О. Богініч, Н. Бочарової, Г. Буковської, О. Вавілової, Е. Вільчковського, Т. Грицишиної, Н. Денисенко, Т. Дмитренко, М. Єфименка, Т. Зав’ялової Л. Купріної, О. Курка, Т. Осокіної, М. Рунової, Е. Степаненкової, Ю. Чернишенка, Г. Шалигіної, та ін. </w:t>
      </w:r>
    </w:p>
    <w:p w:rsidR="000E3231" w:rsidRPr="006E3FF7" w:rsidRDefault="000E3231" w:rsidP="00FA27CD">
      <w:pPr>
        <w:shd w:val="clear" w:color="auto" w:fill="FFFFFF"/>
        <w:spacing w:after="0" w:line="240" w:lineRule="auto"/>
        <w:ind w:firstLine="720"/>
        <w:jc w:val="both"/>
        <w:rPr>
          <w:rFonts w:ascii="Times New Roman" w:hAnsi="Times New Roman"/>
          <w:sz w:val="24"/>
          <w:szCs w:val="24"/>
        </w:rPr>
      </w:pPr>
      <w:r w:rsidRPr="006E3FF7">
        <w:rPr>
          <w:rFonts w:ascii="Times New Roman" w:hAnsi="Times New Roman"/>
          <w:sz w:val="24"/>
          <w:szCs w:val="24"/>
        </w:rPr>
        <w:t>Так, Г. Шалигіна привернула увагу до питання активізації рухового режиму дітей дошкільного віку у природних умовах, запропонувала рекомендації щодо використання рухливих ігор та ігрових вправ для закріплення основних рухів. О. Вавілова з’ясувала,що, добирати рухливі ігри для піших переходів слід враховуючи їх потенціал для комплексного розвитку рухових якостей. Т. Осокіна, досліджувала організаційні питання рухової діяльності дітей дошкільного віку в природних умовах, зокрема у весняно-літній сезон</w:t>
      </w:r>
    </w:p>
    <w:p w:rsidR="000E3231" w:rsidRPr="006E3FF7" w:rsidRDefault="000E3231" w:rsidP="002C124F">
      <w:pPr>
        <w:shd w:val="clear" w:color="auto" w:fill="FFFFFF"/>
        <w:spacing w:after="0" w:line="240" w:lineRule="auto"/>
        <w:ind w:firstLine="720"/>
        <w:jc w:val="both"/>
        <w:rPr>
          <w:rFonts w:ascii="Times New Roman" w:hAnsi="Times New Roman"/>
          <w:sz w:val="24"/>
          <w:szCs w:val="24"/>
        </w:rPr>
      </w:pPr>
      <w:r w:rsidRPr="006E3FF7">
        <w:rPr>
          <w:rFonts w:ascii="Times New Roman" w:hAnsi="Times New Roman"/>
          <w:sz w:val="24"/>
          <w:szCs w:val="24"/>
        </w:rPr>
        <w:t xml:space="preserve">Е. Вільчковський вивчав особливості методики проведення тематичних занять із ознайомлення, закріплення й удосконалення елементів спортивних ігор і вправ і вважає піші переходи важливим складником створення оптимального щоденного рухового режим формою роботи для автоматизації рухових умінь і навичок. О. Курок надав рекомендації щодо добору рухливих ігор і вправ спортивного характеру для рухової діяльності на привалі, їх дозування залежно від віку, складу та рухової підготовленості дітей, періоду року, погоди, змісту прогулянок, запропонував низку порад щодо використання рельєфу місцевості та природних умов для виконання рухів, а також написання конспекту, розробки маршруту, підготовки інвентарю. </w:t>
      </w:r>
      <w:r w:rsidRPr="006E3FF7">
        <w:rPr>
          <w:rFonts w:ascii="Times New Roman" w:eastAsia="TimesNewRoman" w:hAnsi="Times New Roman"/>
          <w:sz w:val="24"/>
          <w:szCs w:val="24"/>
        </w:rPr>
        <w:t xml:space="preserve">[1]. </w:t>
      </w:r>
      <w:r w:rsidRPr="006E3FF7">
        <w:rPr>
          <w:rFonts w:ascii="Times New Roman" w:hAnsi="Times New Roman"/>
          <w:sz w:val="24"/>
          <w:szCs w:val="24"/>
        </w:rPr>
        <w:t xml:space="preserve">О. Богініч у своєму посібнику презентувала методику проведення занять ігрового типу, яка може бути використана у процесі підготовки і проведення піших переходів </w:t>
      </w:r>
      <w:r w:rsidRPr="006E3FF7">
        <w:rPr>
          <w:rFonts w:ascii="Times New Roman" w:eastAsia="TimesNewRoman" w:hAnsi="Times New Roman"/>
          <w:sz w:val="24"/>
          <w:szCs w:val="24"/>
        </w:rPr>
        <w:t>[2].</w:t>
      </w:r>
    </w:p>
    <w:p w:rsidR="000E3231" w:rsidRPr="006E3FF7" w:rsidRDefault="000E3231" w:rsidP="00FA27CD">
      <w:pPr>
        <w:shd w:val="clear" w:color="auto" w:fill="FFFFFF"/>
        <w:spacing w:after="0" w:line="240" w:lineRule="auto"/>
        <w:ind w:firstLine="720"/>
        <w:jc w:val="both"/>
        <w:rPr>
          <w:rFonts w:ascii="Times New Roman" w:hAnsi="Times New Roman"/>
          <w:color w:val="FF0000"/>
          <w:sz w:val="24"/>
          <w:szCs w:val="24"/>
        </w:rPr>
      </w:pPr>
      <w:r w:rsidRPr="006E3FF7">
        <w:rPr>
          <w:rFonts w:ascii="Times New Roman" w:hAnsi="Times New Roman"/>
          <w:sz w:val="24"/>
          <w:szCs w:val="24"/>
        </w:rPr>
        <w:t xml:space="preserve">Н. Денисенко рекомендувала використовувати піші переходи як засіб оздоровлення дітей дошкільного віку і довела, що під час виконання фізичних вправ у природних умовах показники усіх фізіологічних систем активізуються і гармонійно взаємодіють між собою і з довкіллям. Дослідниця вважала, що у процесі піших переходів розвиваються компенсаторні функції організму дошкільників і підвищується опірність організму дітей несприятливим факторам зовнішнього середовища </w:t>
      </w:r>
      <w:r w:rsidRPr="006E3FF7">
        <w:rPr>
          <w:rFonts w:ascii="Times New Roman" w:eastAsia="TimesNewRoman" w:hAnsi="Times New Roman"/>
          <w:sz w:val="24"/>
          <w:szCs w:val="24"/>
        </w:rPr>
        <w:t>[3].</w:t>
      </w:r>
    </w:p>
    <w:p w:rsidR="000E3231" w:rsidRPr="006E3FF7" w:rsidRDefault="000E3231" w:rsidP="00FA27CD">
      <w:pPr>
        <w:shd w:val="clear" w:color="auto" w:fill="FFFFFF"/>
        <w:spacing w:after="0" w:line="240" w:lineRule="auto"/>
        <w:ind w:firstLine="720"/>
        <w:jc w:val="both"/>
        <w:rPr>
          <w:rFonts w:ascii="Times New Roman" w:hAnsi="Times New Roman"/>
          <w:sz w:val="24"/>
          <w:szCs w:val="24"/>
        </w:rPr>
      </w:pPr>
      <w:r w:rsidRPr="006E3FF7">
        <w:rPr>
          <w:rFonts w:ascii="Times New Roman" w:hAnsi="Times New Roman"/>
          <w:sz w:val="24"/>
          <w:szCs w:val="24"/>
        </w:rPr>
        <w:t>Н. Бочарова висвітлила особливості проведення підготовчої до піших переходів роботи, виокремила функціональні обов’язки педагогів і персоналу ДНЗ з питань підготовки, проведення і підведення підсумків піших переходів, деталізувала методику організації і проведення рухливих ігор на основному привалі, підібрала рекомендації з навчання дітей старшого дошкільного віку орієнтуванню на місцевості.</w:t>
      </w:r>
      <w:r w:rsidRPr="006E3FF7">
        <w:rPr>
          <w:rFonts w:ascii="Times New Roman" w:eastAsia="TimesNewRoman" w:hAnsi="Times New Roman"/>
          <w:sz w:val="24"/>
          <w:szCs w:val="24"/>
        </w:rPr>
        <w:t xml:space="preserve"> [4].</w:t>
      </w:r>
    </w:p>
    <w:p w:rsidR="000E3231" w:rsidRPr="006E3FF7" w:rsidRDefault="000E3231" w:rsidP="00FA27CD">
      <w:pPr>
        <w:shd w:val="clear" w:color="auto" w:fill="FFFFFF"/>
        <w:spacing w:after="0" w:line="240" w:lineRule="auto"/>
        <w:ind w:firstLine="720"/>
        <w:jc w:val="both"/>
        <w:rPr>
          <w:rFonts w:ascii="Times New Roman" w:hAnsi="Times New Roman"/>
          <w:sz w:val="24"/>
          <w:szCs w:val="24"/>
        </w:rPr>
      </w:pPr>
      <w:r w:rsidRPr="006E3FF7">
        <w:rPr>
          <w:rFonts w:ascii="Times New Roman" w:hAnsi="Times New Roman"/>
          <w:sz w:val="24"/>
          <w:szCs w:val="24"/>
        </w:rPr>
        <w:t xml:space="preserve">Над проблемою активізації рухового режиму працювала Т. Дмитренко, яка порекомендувала методику ефективного поєднання малих, середніх, максимальних фізичних навантажень під час виконання вправ. Дослідниця довела, що максимальні фізичні навантаження, яких часто уникають вихователі, необхідні для підвищення функціональних можливостей організму дитини. Також вартою уваги є думка ученої, що слід уникати у роботі з дітьми не корисних для дітей навантажень, наприклад, бігу у швидкому темпі, вправ з одночасним охопленням усіх груп м’язів. Натомість пропонує використовувати у роботі з дітьми вправи з напруженням окремих груп м’язів. </w:t>
      </w:r>
    </w:p>
    <w:p w:rsidR="000E3231" w:rsidRPr="006E3FF7" w:rsidRDefault="000E3231" w:rsidP="00FA27CD">
      <w:pPr>
        <w:shd w:val="clear" w:color="auto" w:fill="FFFFFF"/>
        <w:spacing w:after="0" w:line="240" w:lineRule="auto"/>
        <w:ind w:firstLine="720"/>
        <w:jc w:val="both"/>
        <w:rPr>
          <w:rFonts w:ascii="Times New Roman" w:hAnsi="Times New Roman"/>
          <w:sz w:val="24"/>
          <w:szCs w:val="24"/>
        </w:rPr>
      </w:pPr>
      <w:r w:rsidRPr="006E3FF7">
        <w:rPr>
          <w:rFonts w:ascii="Times New Roman" w:hAnsi="Times New Roman"/>
          <w:sz w:val="24"/>
          <w:szCs w:val="24"/>
        </w:rPr>
        <w:t>М. Рунова вважає, що зберегти рухову діяльність на оптимальному рівні можна за допомогою упровадження елементів креативної педагогіки і використання варіативного фізкультурно-ігрового середовища (природні умови), де основні рухи удосконалюються на основі відчуттів і сприймань. Також дослідниця вважає піші переходи засобом розвитку рухових якостей і основним компонентом здоров’язбережувальних технологій у фізичному вихованні дітей дошкільного віку.</w:t>
      </w:r>
      <w:r w:rsidRPr="006E3FF7">
        <w:rPr>
          <w:rFonts w:ascii="Times New Roman" w:eastAsia="TimesNewRoman" w:hAnsi="Times New Roman"/>
          <w:sz w:val="24"/>
          <w:szCs w:val="24"/>
        </w:rPr>
        <w:t xml:space="preserve"> [5].</w:t>
      </w:r>
    </w:p>
    <w:p w:rsidR="000E3231" w:rsidRPr="00F6132F" w:rsidRDefault="000E3231" w:rsidP="00F6132F">
      <w:pPr>
        <w:autoSpaceDE w:val="0"/>
        <w:autoSpaceDN w:val="0"/>
        <w:adjustRightInd w:val="0"/>
        <w:spacing w:after="0" w:line="240" w:lineRule="auto"/>
        <w:ind w:firstLine="720"/>
        <w:jc w:val="both"/>
        <w:rPr>
          <w:rFonts w:ascii="Times New Roman" w:hAnsi="Times New Roman"/>
          <w:sz w:val="24"/>
          <w:szCs w:val="24"/>
          <w:lang w:eastAsia="ko-KR"/>
        </w:rPr>
      </w:pPr>
      <w:r w:rsidRPr="00F6132F">
        <w:rPr>
          <w:rFonts w:ascii="Times New Roman" w:hAnsi="Times New Roman"/>
          <w:sz w:val="24"/>
          <w:szCs w:val="24"/>
        </w:rPr>
        <w:t xml:space="preserve">Т. Зав’ялова розробила систему взаємопов’язаних прогулянок походів, фізкультурних і пізнавальних занять, об’єднаних сюжетною лінією, в яких раціонально поєднані рухова, ігрова і пізнавальна діяльність. Пропонована </w:t>
      </w:r>
      <w:r>
        <w:rPr>
          <w:rFonts w:ascii="Times New Roman" w:hAnsi="Times New Roman"/>
          <w:sz w:val="24"/>
          <w:szCs w:val="24"/>
        </w:rPr>
        <w:t xml:space="preserve">дослідницею </w:t>
      </w:r>
      <w:r w:rsidRPr="00F6132F">
        <w:rPr>
          <w:rFonts w:ascii="Times New Roman" w:hAnsi="Times New Roman"/>
          <w:sz w:val="24"/>
          <w:szCs w:val="24"/>
        </w:rPr>
        <w:t xml:space="preserve">навчальна робота рекомендує проведення практичних занять </w:t>
      </w:r>
      <w:r w:rsidRPr="00F6132F">
        <w:rPr>
          <w:rFonts w:ascii="Times New Roman" w:hAnsi="Times New Roman"/>
          <w:sz w:val="24"/>
          <w:szCs w:val="24"/>
          <w:lang w:eastAsia="ko-KR"/>
        </w:rPr>
        <w:t xml:space="preserve">за типами: природознавчих прогулянок; прогулянок-розвідок; прогулянок-пошуків; занять-тренувань; сюжетно-рольових занять; колових тренувань; занять-змагань тощо. Також автор у своїй програмі </w:t>
      </w:r>
      <w:r>
        <w:rPr>
          <w:rFonts w:ascii="Times New Roman" w:hAnsi="Times New Roman"/>
          <w:sz w:val="24"/>
          <w:szCs w:val="24"/>
          <w:lang w:eastAsia="ko-KR"/>
        </w:rPr>
        <w:t>окреслює</w:t>
      </w:r>
      <w:r w:rsidRPr="00F6132F">
        <w:rPr>
          <w:rFonts w:ascii="Times New Roman" w:hAnsi="Times New Roman"/>
          <w:sz w:val="24"/>
          <w:szCs w:val="24"/>
          <w:lang w:eastAsia="ko-KR"/>
        </w:rPr>
        <w:t xml:space="preserve"> широкий спектр засобів і форм туристичної роботи: </w:t>
      </w:r>
      <w:r>
        <w:rPr>
          <w:rFonts w:ascii="Times New Roman" w:hAnsi="Times New Roman"/>
          <w:sz w:val="24"/>
          <w:szCs w:val="24"/>
          <w:lang w:eastAsia="ko-KR"/>
        </w:rPr>
        <w:t>(</w:t>
      </w:r>
      <w:r w:rsidRPr="00F6132F">
        <w:rPr>
          <w:rFonts w:ascii="Times New Roman" w:hAnsi="Times New Roman"/>
          <w:sz w:val="24"/>
          <w:szCs w:val="24"/>
          <w:lang w:eastAsia="ko-KR"/>
        </w:rPr>
        <w:t>фізичні вправи з максимальним використанням природного і соціального оточення, спрямовані на розвиток фізичних якостей, координаційних здібностей, раціональне подолання природних перешкод і оволодіння технікою руху під час пішохідних</w:t>
      </w:r>
    </w:p>
    <w:p w:rsidR="000E3231" w:rsidRDefault="000E3231" w:rsidP="00D94A08">
      <w:pPr>
        <w:autoSpaceDE w:val="0"/>
        <w:autoSpaceDN w:val="0"/>
        <w:adjustRightInd w:val="0"/>
        <w:spacing w:after="0" w:line="240" w:lineRule="auto"/>
        <w:jc w:val="both"/>
        <w:rPr>
          <w:rFonts w:ascii="Times New Roman" w:hAnsi="Times New Roman"/>
          <w:sz w:val="24"/>
          <w:szCs w:val="24"/>
          <w:lang w:eastAsia="ko-KR"/>
        </w:rPr>
      </w:pPr>
      <w:r w:rsidRPr="00F6132F">
        <w:rPr>
          <w:rFonts w:ascii="Times New Roman" w:hAnsi="Times New Roman"/>
          <w:sz w:val="24"/>
          <w:szCs w:val="24"/>
          <w:lang w:eastAsia="ko-KR"/>
        </w:rPr>
        <w:t>прогулянок; спеціальні рухові завдання для розвитку орієнтування у просторі; рухливі ігри з пошуковими ситуаціями в приміщенні та на місцевості; доступні для дошкільників туристські вправи прикладного багатоборства (в’язання вузлів, укладання рюкзака тощо</w:t>
      </w:r>
      <w:r>
        <w:rPr>
          <w:rFonts w:ascii="Times New Roman" w:hAnsi="Times New Roman"/>
          <w:sz w:val="24"/>
          <w:szCs w:val="24"/>
          <w:lang w:eastAsia="ko-KR"/>
        </w:rPr>
        <w:t>).</w:t>
      </w:r>
    </w:p>
    <w:p w:rsidR="000E3231" w:rsidRPr="006E3FF7" w:rsidRDefault="000E3231" w:rsidP="00B20F80">
      <w:pPr>
        <w:shd w:val="clear" w:color="auto" w:fill="FFFFFF"/>
        <w:spacing w:after="0" w:line="240" w:lineRule="auto"/>
        <w:ind w:firstLine="720"/>
        <w:jc w:val="both"/>
        <w:rPr>
          <w:rFonts w:ascii="Times New Roman" w:hAnsi="Times New Roman"/>
          <w:sz w:val="24"/>
          <w:szCs w:val="24"/>
        </w:rPr>
      </w:pPr>
      <w:r w:rsidRPr="004F266B">
        <w:rPr>
          <w:rFonts w:ascii="Times New Roman" w:hAnsi="Times New Roman"/>
          <w:sz w:val="24"/>
          <w:szCs w:val="24"/>
        </w:rPr>
        <w:t>Найважливішою сутністю туристичної діяльності, на думку Т. Грицишиної, є нерозривний зв’язок рухової діяльності з вивченням елементів наук, практикою, довкіллям. Авторка зазначає, що р</w:t>
      </w:r>
      <w:r w:rsidRPr="004F266B">
        <w:rPr>
          <w:rFonts w:ascii="Times New Roman" w:hAnsi="Times New Roman"/>
          <w:sz w:val="24"/>
          <w:szCs w:val="24"/>
          <w:lang w:eastAsia="ko-KR"/>
        </w:rPr>
        <w:t xml:space="preserve">егулярні прогулянки-походи, цільові прогулянки, переходи, екскурсії різної тривалості та інтенсивності з подоланням перешкод, які розвивають у дітей витривалість, перебування впродовж тривалого часу на відкритому повітрі в русі сприяє загартовуванню організму, проведення на місці привалу ігор-естафет, рухливих ігор, змагань, подолання смуги перешкод та інших рухових завдань на маршруті удосконалює рухові вміння дітей, розвиває їхні фізичні якості. Діяльність у цьому напрямі сприяє створенню активного рухового режиму в дошкільному навчальному закладі. </w:t>
      </w:r>
      <w:r w:rsidRPr="006E3FF7">
        <w:rPr>
          <w:rFonts w:ascii="Times New Roman" w:eastAsia="TimesNewRoman" w:hAnsi="Times New Roman"/>
          <w:sz w:val="24"/>
          <w:szCs w:val="24"/>
        </w:rPr>
        <w:t>[</w:t>
      </w:r>
      <w:r>
        <w:rPr>
          <w:rFonts w:ascii="Times New Roman" w:eastAsia="TimesNewRoman" w:hAnsi="Times New Roman"/>
          <w:sz w:val="24"/>
          <w:szCs w:val="24"/>
        </w:rPr>
        <w:t>6</w:t>
      </w:r>
      <w:r w:rsidRPr="006E3FF7">
        <w:rPr>
          <w:rFonts w:ascii="Times New Roman" w:eastAsia="TimesNewRoman" w:hAnsi="Times New Roman"/>
          <w:sz w:val="24"/>
          <w:szCs w:val="24"/>
        </w:rPr>
        <w:t>].</w:t>
      </w:r>
    </w:p>
    <w:p w:rsidR="000E3231" w:rsidRPr="004F266B" w:rsidRDefault="000E3231" w:rsidP="004F266B">
      <w:pPr>
        <w:autoSpaceDE w:val="0"/>
        <w:autoSpaceDN w:val="0"/>
        <w:adjustRightInd w:val="0"/>
        <w:spacing w:after="0" w:line="240" w:lineRule="auto"/>
        <w:ind w:firstLine="720"/>
        <w:jc w:val="both"/>
        <w:rPr>
          <w:rFonts w:ascii="Times New Roman" w:hAnsi="Times New Roman"/>
          <w:sz w:val="24"/>
          <w:szCs w:val="24"/>
        </w:rPr>
      </w:pPr>
      <w:r w:rsidRPr="004F266B">
        <w:rPr>
          <w:rFonts w:ascii="Times New Roman" w:hAnsi="Times New Roman"/>
          <w:sz w:val="24"/>
          <w:szCs w:val="24"/>
        </w:rPr>
        <w:t xml:space="preserve">На думку іншого дослідника Г. Буковської туристична діяльність є важливим засобом формування основ екологічної культури дітей дошкільного віку. Зміст програми «Книга природи туристят», автором якої є Л. Купріна, поділено на блоки і спрямовано на формування у дітей дошкільного віку еколого-туристичних знань й умінь. Всю роботу з еколого-туристичної підготовки дітей-дошкільників автор пропонує організовувати за принципом циклічності. Цікавими, на нашу думку, є пропоновані авторкою форми роботи: </w:t>
      </w:r>
      <w:r w:rsidRPr="004F266B">
        <w:rPr>
          <w:rFonts w:ascii="Times New Roman" w:hAnsi="Times New Roman"/>
          <w:sz w:val="24"/>
          <w:szCs w:val="24"/>
          <w:lang w:eastAsia="ko-KR"/>
        </w:rPr>
        <w:t>екскурсії екологічною стежиною; уроки доброти; уроки мислення; конкурси; КВК, вікторини; трудові десанти; складання екологічних карт; феноспостереження; екологічні свята; інсценування екологічних казок; нетривалі походи; ігри туристської тематики.</w:t>
      </w:r>
    </w:p>
    <w:p w:rsidR="000E3231" w:rsidRPr="006E3FF7" w:rsidRDefault="000E3231" w:rsidP="00FA27CD">
      <w:pPr>
        <w:shd w:val="clear" w:color="auto" w:fill="FFFFFF"/>
        <w:spacing w:after="0" w:line="240" w:lineRule="auto"/>
        <w:ind w:firstLine="720"/>
        <w:jc w:val="both"/>
        <w:rPr>
          <w:rFonts w:ascii="Times New Roman" w:hAnsi="Times New Roman"/>
          <w:bCs/>
          <w:sz w:val="24"/>
          <w:szCs w:val="24"/>
          <w:lang w:eastAsia="ru-RU"/>
        </w:rPr>
      </w:pPr>
      <w:r w:rsidRPr="006E3FF7">
        <w:rPr>
          <w:rFonts w:ascii="Times New Roman" w:hAnsi="Times New Roman"/>
          <w:b/>
          <w:bCs/>
          <w:sz w:val="24"/>
          <w:szCs w:val="24"/>
          <w:lang w:eastAsia="ru-RU"/>
        </w:rPr>
        <w:t>Формулювання мети статті</w:t>
      </w:r>
      <w:r w:rsidRPr="006E3FF7">
        <w:rPr>
          <w:rFonts w:ascii="Times New Roman" w:hAnsi="Times New Roman"/>
          <w:bCs/>
          <w:sz w:val="24"/>
          <w:szCs w:val="24"/>
          <w:lang w:eastAsia="ru-RU"/>
        </w:rPr>
        <w:t xml:space="preserve"> – репрезентувати досвід підготовки майбутніх вихователів до проведення піших переходів у процесі вивчення дисципліни «Основи дитячого туризму».</w:t>
      </w:r>
    </w:p>
    <w:p w:rsidR="000E3231" w:rsidRDefault="000E3231" w:rsidP="00FA27CD">
      <w:pPr>
        <w:shd w:val="clear" w:color="auto" w:fill="FFFFFF"/>
        <w:spacing w:after="0" w:line="240" w:lineRule="auto"/>
        <w:ind w:firstLine="720"/>
        <w:jc w:val="both"/>
        <w:rPr>
          <w:rFonts w:ascii="Times New Roman" w:hAnsi="Times New Roman"/>
          <w:sz w:val="24"/>
          <w:szCs w:val="24"/>
        </w:rPr>
      </w:pPr>
      <w:r w:rsidRPr="006E3FF7">
        <w:rPr>
          <w:rFonts w:ascii="Times New Roman" w:hAnsi="Times New Roman"/>
          <w:b/>
          <w:sz w:val="24"/>
          <w:szCs w:val="24"/>
        </w:rPr>
        <w:t>Виклад основного матеріалу.</w:t>
      </w:r>
      <w:r w:rsidRPr="006E3FF7">
        <w:rPr>
          <w:rFonts w:ascii="Times New Roman" w:hAnsi="Times New Roman"/>
          <w:sz w:val="24"/>
          <w:szCs w:val="24"/>
        </w:rPr>
        <w:t xml:space="preserve"> Професійна діяльність вихователя ДНЗ має свої специфічні особливості. Низка дослідників підкреслює, що успішний фізичний розвиток дітей дошкільного віку, їх особистісна активність і соціальна спроможність </w:t>
      </w:r>
      <w:r w:rsidRPr="00697353">
        <w:rPr>
          <w:rFonts w:ascii="Times New Roman" w:hAnsi="Times New Roman"/>
          <w:sz w:val="24"/>
          <w:szCs w:val="24"/>
        </w:rPr>
        <w:t>залежать</w:t>
      </w:r>
      <w:r w:rsidRPr="006E3FF7">
        <w:rPr>
          <w:rFonts w:ascii="Times New Roman" w:hAnsi="Times New Roman"/>
          <w:sz w:val="24"/>
          <w:szCs w:val="24"/>
        </w:rPr>
        <w:t xml:space="preserve"> від грамотного, цілеспрямованого керівництва фізичним вихованням, пошуку шляхів його оптимізації. Тому </w:t>
      </w:r>
      <w:r w:rsidRPr="00B20F80">
        <w:rPr>
          <w:rFonts w:ascii="Times New Roman" w:hAnsi="Times New Roman"/>
          <w:sz w:val="24"/>
          <w:szCs w:val="24"/>
        </w:rPr>
        <w:t>специфіка фахової</w:t>
      </w:r>
      <w:r w:rsidRPr="006E3FF7">
        <w:rPr>
          <w:rFonts w:ascii="Times New Roman" w:hAnsi="Times New Roman"/>
          <w:sz w:val="24"/>
          <w:szCs w:val="24"/>
        </w:rPr>
        <w:t xml:space="preserve"> підготовки </w:t>
      </w:r>
      <w:r w:rsidRPr="00B20F80">
        <w:rPr>
          <w:rFonts w:ascii="Times New Roman" w:hAnsi="Times New Roman"/>
          <w:sz w:val="24"/>
          <w:szCs w:val="24"/>
        </w:rPr>
        <w:t>студентів зі спеціальності «Дошкільна освіта»</w:t>
      </w:r>
      <w:r w:rsidRPr="006E3FF7">
        <w:rPr>
          <w:rFonts w:ascii="Times New Roman" w:hAnsi="Times New Roman"/>
          <w:sz w:val="24"/>
          <w:szCs w:val="24"/>
        </w:rPr>
        <w:t xml:space="preserve"> полягає в тому, що інваріантні вимоги </w:t>
      </w:r>
      <w:r w:rsidRPr="00FB3540">
        <w:rPr>
          <w:rFonts w:ascii="Times New Roman" w:hAnsi="Times New Roman"/>
          <w:sz w:val="24"/>
          <w:szCs w:val="24"/>
        </w:rPr>
        <w:t>до майбутніх</w:t>
      </w:r>
      <w:r>
        <w:rPr>
          <w:rFonts w:ascii="Times New Roman" w:hAnsi="Times New Roman"/>
          <w:sz w:val="24"/>
          <w:szCs w:val="24"/>
        </w:rPr>
        <w:t xml:space="preserve"> </w:t>
      </w:r>
      <w:r w:rsidRPr="00FB3540">
        <w:rPr>
          <w:rFonts w:ascii="Times New Roman" w:hAnsi="Times New Roman"/>
          <w:sz w:val="24"/>
          <w:szCs w:val="24"/>
        </w:rPr>
        <w:t>вихователів</w:t>
      </w:r>
      <w:r>
        <w:rPr>
          <w:rFonts w:ascii="Times New Roman" w:hAnsi="Times New Roman"/>
          <w:sz w:val="24"/>
          <w:szCs w:val="24"/>
        </w:rPr>
        <w:t xml:space="preserve"> </w:t>
      </w:r>
      <w:r w:rsidRPr="00FB3540">
        <w:rPr>
          <w:rFonts w:ascii="Times New Roman" w:hAnsi="Times New Roman"/>
          <w:sz w:val="24"/>
          <w:szCs w:val="24"/>
        </w:rPr>
        <w:t>і</w:t>
      </w:r>
      <w:r w:rsidRPr="006E3FF7">
        <w:rPr>
          <w:rFonts w:ascii="Times New Roman" w:hAnsi="Times New Roman"/>
          <w:sz w:val="24"/>
          <w:szCs w:val="24"/>
        </w:rPr>
        <w:t xml:space="preserve"> характеристики </w:t>
      </w:r>
      <w:r w:rsidRPr="00697353">
        <w:rPr>
          <w:rFonts w:ascii="Times New Roman" w:hAnsi="Times New Roman"/>
          <w:sz w:val="24"/>
          <w:szCs w:val="24"/>
        </w:rPr>
        <w:t>компетенцій</w:t>
      </w:r>
      <w:r w:rsidRPr="006E3FF7">
        <w:rPr>
          <w:rFonts w:ascii="Times New Roman" w:hAnsi="Times New Roman"/>
          <w:sz w:val="24"/>
          <w:szCs w:val="24"/>
        </w:rPr>
        <w:t xml:space="preserve"> збагачуються </w:t>
      </w:r>
      <w:r w:rsidRPr="00697353">
        <w:rPr>
          <w:rFonts w:ascii="Times New Roman" w:hAnsi="Times New Roman"/>
          <w:sz w:val="24"/>
          <w:szCs w:val="24"/>
        </w:rPr>
        <w:t>специфічними особливостями професійної</w:t>
      </w:r>
      <w:r w:rsidRPr="006E3FF7">
        <w:rPr>
          <w:rFonts w:ascii="Times New Roman" w:hAnsi="Times New Roman"/>
          <w:color w:val="00B0F0"/>
          <w:sz w:val="24"/>
          <w:szCs w:val="24"/>
        </w:rPr>
        <w:t xml:space="preserve"> </w:t>
      </w:r>
      <w:r w:rsidRPr="006E3FF7">
        <w:rPr>
          <w:rFonts w:ascii="Times New Roman" w:hAnsi="Times New Roman"/>
          <w:sz w:val="24"/>
          <w:szCs w:val="24"/>
        </w:rPr>
        <w:t xml:space="preserve">діяльності: урахування вікових особливостей дітей дошкільного віку, пошук та організація нових підходів до фізкультурно-оздоровчої діяльності. Вивчення практичного досвіду засвідчує, що такі форми туризму як екскурсії, прогулянки, туристичні прогулянки, </w:t>
      </w:r>
      <w:r w:rsidRPr="00697353">
        <w:rPr>
          <w:rFonts w:ascii="Times New Roman" w:hAnsi="Times New Roman"/>
          <w:sz w:val="24"/>
          <w:szCs w:val="24"/>
        </w:rPr>
        <w:t>піші переходи</w:t>
      </w:r>
      <w:r w:rsidRPr="006E3FF7">
        <w:rPr>
          <w:rFonts w:ascii="Times New Roman" w:hAnsi="Times New Roman"/>
          <w:color w:val="FF0000"/>
          <w:sz w:val="24"/>
          <w:szCs w:val="24"/>
        </w:rPr>
        <w:t xml:space="preserve"> </w:t>
      </w:r>
      <w:r w:rsidRPr="00697353">
        <w:rPr>
          <w:rFonts w:ascii="Times New Roman" w:hAnsi="Times New Roman"/>
          <w:sz w:val="24"/>
          <w:szCs w:val="24"/>
        </w:rPr>
        <w:t>використовуються в ДНЗ не часто, в основному, з освітньою і виховною метою; рухова діяльність з туристичною</w:t>
      </w:r>
      <w:r w:rsidRPr="006E3FF7">
        <w:rPr>
          <w:rFonts w:ascii="Times New Roman" w:hAnsi="Times New Roman"/>
          <w:sz w:val="24"/>
          <w:szCs w:val="24"/>
        </w:rPr>
        <w:t xml:space="preserve"> спрямованістю не має ще належного місця в системі фізичного виховання і ро</w:t>
      </w:r>
      <w:r>
        <w:rPr>
          <w:rFonts w:ascii="Times New Roman" w:hAnsi="Times New Roman"/>
          <w:sz w:val="24"/>
          <w:szCs w:val="24"/>
        </w:rPr>
        <w:t xml:space="preserve">звитку дітей дошкільного віку </w:t>
      </w:r>
      <w:r w:rsidRPr="006E3FF7">
        <w:rPr>
          <w:rFonts w:ascii="Times New Roman" w:hAnsi="Times New Roman"/>
          <w:sz w:val="24"/>
          <w:szCs w:val="24"/>
        </w:rPr>
        <w:t xml:space="preserve">На наш погляд, це пов’язано з тим, що потребує </w:t>
      </w:r>
      <w:r w:rsidRPr="00697353">
        <w:rPr>
          <w:rFonts w:ascii="Times New Roman" w:hAnsi="Times New Roman"/>
          <w:sz w:val="24"/>
          <w:szCs w:val="24"/>
        </w:rPr>
        <w:t>удосконалення</w:t>
      </w:r>
      <w:r w:rsidRPr="006E3FF7">
        <w:rPr>
          <w:rFonts w:ascii="Times New Roman" w:hAnsi="Times New Roman"/>
          <w:color w:val="00B0F0"/>
          <w:sz w:val="24"/>
          <w:szCs w:val="24"/>
        </w:rPr>
        <w:t xml:space="preserve"> </w:t>
      </w:r>
      <w:r w:rsidRPr="006E3FF7">
        <w:rPr>
          <w:rFonts w:ascii="Times New Roman" w:hAnsi="Times New Roman"/>
          <w:sz w:val="24"/>
          <w:szCs w:val="24"/>
        </w:rPr>
        <w:t>методика використання засобів туризму, перегляду організаційно-методичних підходів, що дозволить вихователям використовувати їх у роботі з дітьми в умовах ДНЗ.</w:t>
      </w:r>
    </w:p>
    <w:p w:rsidR="000E3231" w:rsidRPr="00A12A5B" w:rsidRDefault="000E3231" w:rsidP="00FD2ED7">
      <w:pPr>
        <w:spacing w:after="0" w:line="240" w:lineRule="auto"/>
        <w:ind w:firstLine="600"/>
        <w:jc w:val="both"/>
        <w:rPr>
          <w:rFonts w:ascii="Times New Roman" w:hAnsi="Times New Roman"/>
          <w:sz w:val="24"/>
          <w:szCs w:val="24"/>
        </w:rPr>
      </w:pPr>
      <w:r w:rsidRPr="00A12A5B">
        <w:rPr>
          <w:rFonts w:ascii="Times New Roman" w:hAnsi="Times New Roman"/>
          <w:sz w:val="24"/>
          <w:szCs w:val="24"/>
        </w:rPr>
        <w:t>П</w:t>
      </w:r>
      <w:r>
        <w:rPr>
          <w:rFonts w:ascii="Times New Roman" w:hAnsi="Times New Roman"/>
          <w:sz w:val="24"/>
          <w:szCs w:val="24"/>
        </w:rPr>
        <w:t xml:space="preserve">іший </w:t>
      </w:r>
      <w:r w:rsidRPr="00A12A5B">
        <w:rPr>
          <w:rFonts w:ascii="Times New Roman" w:hAnsi="Times New Roman"/>
          <w:sz w:val="24"/>
          <w:szCs w:val="24"/>
        </w:rPr>
        <w:t>п</w:t>
      </w:r>
      <w:r>
        <w:rPr>
          <w:rFonts w:ascii="Times New Roman" w:hAnsi="Times New Roman"/>
          <w:sz w:val="24"/>
          <w:szCs w:val="24"/>
        </w:rPr>
        <w:t>ере</w:t>
      </w:r>
      <w:r w:rsidRPr="00A12A5B">
        <w:rPr>
          <w:rFonts w:ascii="Times New Roman" w:hAnsi="Times New Roman"/>
          <w:sz w:val="24"/>
          <w:szCs w:val="24"/>
        </w:rPr>
        <w:t>хід</w:t>
      </w:r>
      <w:r w:rsidRPr="00A12A5B">
        <w:rPr>
          <w:rFonts w:ascii="Times New Roman" w:hAnsi="Times New Roman"/>
          <w:b/>
          <w:sz w:val="24"/>
          <w:szCs w:val="24"/>
        </w:rPr>
        <w:t xml:space="preserve"> – </w:t>
      </w:r>
      <w:r w:rsidRPr="00A12A5B">
        <w:rPr>
          <w:rFonts w:ascii="Times New Roman" w:hAnsi="Times New Roman"/>
          <w:sz w:val="24"/>
          <w:szCs w:val="24"/>
        </w:rPr>
        <w:t>форма організації туристичної діяльності, яка передбачає тимчасове (</w:t>
      </w:r>
      <w:r>
        <w:rPr>
          <w:rFonts w:ascii="Times New Roman" w:hAnsi="Times New Roman"/>
          <w:sz w:val="24"/>
          <w:szCs w:val="24"/>
        </w:rPr>
        <w:t xml:space="preserve">до </w:t>
      </w:r>
      <w:r w:rsidRPr="00A12A5B">
        <w:rPr>
          <w:rFonts w:ascii="Times New Roman" w:hAnsi="Times New Roman"/>
          <w:sz w:val="24"/>
          <w:szCs w:val="24"/>
        </w:rPr>
        <w:t>6 годин) перебування в природних умовах</w:t>
      </w:r>
      <w:r>
        <w:rPr>
          <w:rFonts w:ascii="Times New Roman" w:hAnsi="Times New Roman"/>
          <w:sz w:val="24"/>
          <w:szCs w:val="24"/>
        </w:rPr>
        <w:t>,</w:t>
      </w:r>
      <w:r w:rsidRPr="00A12A5B">
        <w:rPr>
          <w:rFonts w:ascii="Times New Roman" w:hAnsi="Times New Roman"/>
          <w:sz w:val="24"/>
          <w:szCs w:val="24"/>
        </w:rPr>
        <w:t xml:space="preserve"> виконання помірних навантажень, пов’я</w:t>
      </w:r>
      <w:r>
        <w:rPr>
          <w:rFonts w:ascii="Times New Roman" w:hAnsi="Times New Roman"/>
          <w:sz w:val="24"/>
          <w:szCs w:val="24"/>
        </w:rPr>
        <w:t>заних з</w:t>
      </w:r>
      <w:r w:rsidRPr="00A12A5B">
        <w:rPr>
          <w:rFonts w:ascii="Times New Roman" w:hAnsi="Times New Roman"/>
          <w:sz w:val="24"/>
          <w:szCs w:val="24"/>
        </w:rPr>
        <w:t xml:space="preserve"> </w:t>
      </w:r>
      <w:r>
        <w:rPr>
          <w:rFonts w:ascii="Times New Roman" w:hAnsi="Times New Roman"/>
          <w:sz w:val="24"/>
          <w:szCs w:val="24"/>
        </w:rPr>
        <w:t>пересуванням</w:t>
      </w:r>
      <w:r w:rsidRPr="00A12A5B">
        <w:rPr>
          <w:rFonts w:ascii="Times New Roman" w:hAnsi="Times New Roman"/>
          <w:sz w:val="24"/>
          <w:szCs w:val="24"/>
        </w:rPr>
        <w:t xml:space="preserve"> маршрутом</w:t>
      </w:r>
      <w:r>
        <w:rPr>
          <w:rFonts w:ascii="Times New Roman" w:hAnsi="Times New Roman"/>
          <w:sz w:val="24"/>
          <w:szCs w:val="24"/>
        </w:rPr>
        <w:t>, руховою діяльністю на привалі</w:t>
      </w:r>
      <w:r w:rsidRPr="00A12A5B">
        <w:rPr>
          <w:rFonts w:ascii="Times New Roman" w:hAnsi="Times New Roman"/>
          <w:sz w:val="24"/>
          <w:szCs w:val="24"/>
        </w:rPr>
        <w:t xml:space="preserve"> </w:t>
      </w:r>
      <w:r>
        <w:rPr>
          <w:rFonts w:ascii="Times New Roman" w:hAnsi="Times New Roman"/>
          <w:sz w:val="24"/>
          <w:szCs w:val="24"/>
        </w:rPr>
        <w:t xml:space="preserve">й </w:t>
      </w:r>
      <w:r w:rsidRPr="00A12A5B">
        <w:rPr>
          <w:rFonts w:ascii="Times New Roman" w:hAnsi="Times New Roman"/>
          <w:sz w:val="24"/>
          <w:szCs w:val="24"/>
        </w:rPr>
        <w:t>оволодіння елементарними туристичними навичками.</w:t>
      </w:r>
      <w:r>
        <w:rPr>
          <w:rFonts w:ascii="Times New Roman" w:hAnsi="Times New Roman"/>
          <w:sz w:val="24"/>
          <w:szCs w:val="24"/>
        </w:rPr>
        <w:t xml:space="preserve"> Піші переходи мають оздоровчий ефект, який забезпечується руховою активністю, комплексним впливом на організм природних факторів, тривалим виконанням помірних навантажень у вигляді циклічних управ. У процесі піших переходів компенсується «руховий голод», активізується руховий режим у тих ДНЗ, які не мають достатньої матеріальної бази для здійснення фізкультурно-оздоровчої роботи. У природних умовах є можливість збагатити руховий досвід, сформувати навички ходьби пересіченою місцевістю, сформувати початкові навички виживання у природному середовищі. </w:t>
      </w:r>
      <w:r w:rsidRPr="005E1624">
        <w:rPr>
          <w:rFonts w:ascii="Times New Roman" w:hAnsi="Times New Roman"/>
          <w:sz w:val="24"/>
          <w:szCs w:val="24"/>
        </w:rPr>
        <w:t xml:space="preserve">Цікаво </w:t>
      </w:r>
      <w:r>
        <w:rPr>
          <w:rFonts w:ascii="Times New Roman" w:hAnsi="Times New Roman"/>
          <w:sz w:val="24"/>
          <w:szCs w:val="24"/>
        </w:rPr>
        <w:t>дібрана рухова діяльність у</w:t>
      </w:r>
      <w:r w:rsidRPr="005E1624">
        <w:rPr>
          <w:rFonts w:ascii="Times New Roman" w:hAnsi="Times New Roman"/>
          <w:sz w:val="24"/>
          <w:szCs w:val="24"/>
        </w:rPr>
        <w:t xml:space="preserve"> природних умовах формує у дошкільників інтерес до заняття туризмом і фізичною культурою, підвищує мотивацію на здоров’я і здоровий спосіб життя.</w:t>
      </w:r>
      <w:r>
        <w:rPr>
          <w:rFonts w:ascii="Times New Roman" w:hAnsi="Times New Roman"/>
          <w:sz w:val="24"/>
          <w:szCs w:val="24"/>
        </w:rPr>
        <w:t xml:space="preserve"> </w:t>
      </w:r>
      <w:r w:rsidRPr="005E1624">
        <w:rPr>
          <w:rFonts w:ascii="Times New Roman" w:hAnsi="Times New Roman"/>
          <w:sz w:val="24"/>
          <w:szCs w:val="24"/>
        </w:rPr>
        <w:t>Обов’язковою складовою частиною туристичної прогулянки є робота з ознайомлення дітей з історією рідного краю. У процесі сприймання різних предметів, явищ суспільного життя дитина отримує багатий чуттєвий досвід, який необхідний для розвитку її мислення і мови. У дітей розвивається допитливість, розширюється кругозір, формуються первинні уявлення про</w:t>
      </w:r>
      <w:r w:rsidRPr="0085353B">
        <w:rPr>
          <w:sz w:val="28"/>
          <w:szCs w:val="28"/>
        </w:rPr>
        <w:t xml:space="preserve"> </w:t>
      </w:r>
      <w:r w:rsidRPr="005E1624">
        <w:rPr>
          <w:rFonts w:ascii="Times New Roman" w:hAnsi="Times New Roman"/>
          <w:sz w:val="24"/>
          <w:szCs w:val="24"/>
        </w:rPr>
        <w:t xml:space="preserve">традиції і культуру народу, закладаються основи національної самосвідомості. </w:t>
      </w:r>
      <w:r>
        <w:rPr>
          <w:rFonts w:ascii="Times New Roman" w:hAnsi="Times New Roman"/>
          <w:sz w:val="24"/>
          <w:szCs w:val="24"/>
        </w:rPr>
        <w:t>[4</w:t>
      </w:r>
      <w:r w:rsidRPr="006E3FF7">
        <w:rPr>
          <w:rFonts w:ascii="Times New Roman" w:hAnsi="Times New Roman"/>
          <w:sz w:val="24"/>
          <w:szCs w:val="24"/>
        </w:rPr>
        <w:t>].</w:t>
      </w:r>
      <w:r>
        <w:rPr>
          <w:rFonts w:ascii="Times New Roman" w:hAnsi="Times New Roman"/>
          <w:sz w:val="24"/>
          <w:szCs w:val="24"/>
        </w:rPr>
        <w:t xml:space="preserve"> Щодо умов підготовки і проведення піших переходів, то першою з них є необхідність врахування можливості ДНЗ з позицій його територіального розташування і наявності різноманітних природних зон для рухової, краєзнавчої, природоохоронної роботи з метою залучення дітей старшого дошкільного віку до реалізації екологічної програми регіону. Наступною умовою є грамотний розподіл функцій вихователів і персоналу ДНЗ з питань підготовчої роботи і власне проведення піших переходів. Третьою важливою умовою є залучення батьків до туристичної роботи (колективні обговорення, прийняття спільних рішень, участь у підготовці, проведенні, підведенні підсумків піших переходів.) Передумовою успішної співпраці буде вчасне інформування батьків, поради з приводу одягу (він має бути виготовленим з натуральних матеріалів і зручним для виконання активних рухів), взуття (має бути розношеним, на достатньо товстій підошві), спорядження, з питань дотримання єдиних вимог щодо режиму дня, проведення за гартувальних заходів, створення оптимальних умов для задоволення потреб дитини в активній руховій діяльності. Четвертою умовою є підготовча робота з дітьми: створення психологічного настрою до туристичної роботи, викликати бажання якнайкраще підготуватися до майбутніх піших переходів. Засобом реалізації цієї умови є гармонійне поєднання рухової, ігрової, пізнавальної, художньо-творчої діяльності. Особливу увагу слід приділити фізичній підготовці. П’ята умова передбачає ґрунтовну підготовку вихователя до проведення пішого переходу: написання конспекту, добір інвентарю, розробка схеми маршруту, добір рухливих ігор, естафет, смуги перешкод, продумання завдань для краєзнавчої, природоохоронної роботи. Наступна умова передбачає ефективну реалізацію запланованої роботи на основному привалі. Сьомою умовою є грамотне підведення підсумків піших переходів</w:t>
      </w:r>
    </w:p>
    <w:p w:rsidR="000E3231" w:rsidRPr="006E3FF7" w:rsidRDefault="000E3231" w:rsidP="00FA27CD">
      <w:pPr>
        <w:spacing w:after="0" w:line="240" w:lineRule="auto"/>
        <w:ind w:firstLine="720"/>
        <w:jc w:val="both"/>
        <w:rPr>
          <w:rFonts w:ascii="Times New Roman" w:eastAsia="TimesNewRoman" w:hAnsi="Times New Roman"/>
          <w:sz w:val="24"/>
          <w:szCs w:val="24"/>
        </w:rPr>
      </w:pPr>
      <w:r>
        <w:rPr>
          <w:rFonts w:ascii="Times New Roman" w:eastAsia="TimesNewRoman" w:hAnsi="Times New Roman"/>
          <w:sz w:val="24"/>
          <w:szCs w:val="24"/>
        </w:rPr>
        <w:t>Туристична робота</w:t>
      </w:r>
      <w:r w:rsidRPr="006E3FF7">
        <w:rPr>
          <w:rFonts w:ascii="Times New Roman" w:eastAsia="TimesNewRoman" w:hAnsi="Times New Roman"/>
          <w:sz w:val="24"/>
          <w:szCs w:val="24"/>
        </w:rPr>
        <w:t xml:space="preserve"> в </w:t>
      </w:r>
      <w:r w:rsidRPr="00FD2ED7">
        <w:rPr>
          <w:rFonts w:ascii="Times New Roman" w:eastAsia="TimesNewRoman" w:hAnsi="Times New Roman"/>
          <w:sz w:val="24"/>
          <w:szCs w:val="24"/>
        </w:rPr>
        <w:t>освітньо-виховному</w:t>
      </w:r>
      <w:r w:rsidRPr="006E3FF7">
        <w:rPr>
          <w:rFonts w:ascii="Times New Roman" w:eastAsia="TimesNewRoman" w:hAnsi="Times New Roman"/>
          <w:color w:val="00B0F0"/>
          <w:sz w:val="24"/>
          <w:szCs w:val="24"/>
        </w:rPr>
        <w:t xml:space="preserve"> </w:t>
      </w:r>
      <w:r w:rsidRPr="006E3FF7">
        <w:rPr>
          <w:rFonts w:ascii="Times New Roman" w:eastAsia="TimesNewRoman" w:hAnsi="Times New Roman"/>
          <w:sz w:val="24"/>
          <w:szCs w:val="24"/>
        </w:rPr>
        <w:t xml:space="preserve">процесі ДНЗ </w:t>
      </w:r>
      <w:r w:rsidRPr="00FD2ED7">
        <w:rPr>
          <w:rFonts w:ascii="Times New Roman" w:eastAsia="TimesNewRoman" w:hAnsi="Times New Roman"/>
          <w:sz w:val="24"/>
          <w:szCs w:val="24"/>
        </w:rPr>
        <w:t>як складова</w:t>
      </w:r>
      <w:r w:rsidRPr="006E3FF7">
        <w:rPr>
          <w:rFonts w:ascii="Times New Roman" w:eastAsia="TimesNewRoman" w:hAnsi="Times New Roman"/>
          <w:sz w:val="24"/>
          <w:szCs w:val="24"/>
        </w:rPr>
        <w:t xml:space="preserve"> частина </w:t>
      </w:r>
      <w:r>
        <w:rPr>
          <w:rFonts w:ascii="Times New Roman" w:eastAsia="TimesNewRoman" w:hAnsi="Times New Roman"/>
          <w:sz w:val="24"/>
          <w:szCs w:val="24"/>
        </w:rPr>
        <w:t>фізичн</w:t>
      </w:r>
      <w:r w:rsidRPr="006E3FF7">
        <w:rPr>
          <w:rFonts w:ascii="Times New Roman" w:eastAsia="TimesNewRoman" w:hAnsi="Times New Roman"/>
          <w:sz w:val="24"/>
          <w:szCs w:val="24"/>
        </w:rPr>
        <w:t xml:space="preserve">ого виховання, має закласти підґрунтя для забезпечення фізичного здоров’я, комплексного підходу до формування моторних і психофізичних якостей дітей, </w:t>
      </w:r>
      <w:r>
        <w:rPr>
          <w:rFonts w:ascii="Times New Roman" w:eastAsia="TimesNewRoman" w:hAnsi="Times New Roman"/>
          <w:sz w:val="24"/>
          <w:szCs w:val="24"/>
        </w:rPr>
        <w:t>забезпечення</w:t>
      </w:r>
      <w:r w:rsidRPr="006E3FF7">
        <w:rPr>
          <w:rFonts w:ascii="Times New Roman" w:eastAsia="TimesNewRoman" w:hAnsi="Times New Roman"/>
          <w:sz w:val="24"/>
          <w:szCs w:val="24"/>
        </w:rPr>
        <w:t xml:space="preserve"> фізичної готовності до навчання у школі. Перебудова педагогічного процесу в дошкільних навчальних закладах відповідно до Базового компонента дошкільної освіти в Україні спрямована на використання могутнього потенціалу природних умов в гуманізації педагогічного процесу, на підвищення якості розвитку, вихованості та навченості дітей дошкільного віку</w:t>
      </w:r>
      <w:r>
        <w:rPr>
          <w:rFonts w:ascii="Times New Roman" w:eastAsia="TimesNewRoman" w:hAnsi="Times New Roman"/>
          <w:sz w:val="24"/>
          <w:szCs w:val="24"/>
        </w:rPr>
        <w:t xml:space="preserve">, </w:t>
      </w:r>
      <w:r w:rsidRPr="00AE1366">
        <w:rPr>
          <w:rFonts w:ascii="Times New Roman" w:eastAsia="TimesNewRoman" w:hAnsi="Times New Roman"/>
          <w:sz w:val="24"/>
          <w:szCs w:val="24"/>
        </w:rPr>
        <w:t xml:space="preserve">спрямованість </w:t>
      </w:r>
      <w:r>
        <w:rPr>
          <w:rFonts w:ascii="Times New Roman" w:eastAsia="TimesNewRoman" w:hAnsi="Times New Roman"/>
          <w:sz w:val="24"/>
          <w:szCs w:val="24"/>
        </w:rPr>
        <w:t>якого</w:t>
      </w:r>
      <w:r w:rsidRPr="006E3FF7">
        <w:rPr>
          <w:rFonts w:ascii="Times New Roman" w:eastAsia="TimesNewRoman" w:hAnsi="Times New Roman"/>
          <w:color w:val="00B0F0"/>
          <w:sz w:val="24"/>
          <w:szCs w:val="24"/>
        </w:rPr>
        <w:t xml:space="preserve"> </w:t>
      </w:r>
      <w:r w:rsidRPr="006E3FF7">
        <w:rPr>
          <w:rFonts w:ascii="Times New Roman" w:eastAsia="TimesNewRoman" w:hAnsi="Times New Roman"/>
          <w:sz w:val="24"/>
          <w:szCs w:val="24"/>
        </w:rPr>
        <w:t>полягає в забезпеченні оптимального фізичного розвитку дітей – зміцненні їх здоров</w:t>
      </w:r>
      <w:r w:rsidRPr="006E3FF7">
        <w:rPr>
          <w:rFonts w:ascii="Times New Roman" w:hAnsi="Times New Roman"/>
          <w:sz w:val="24"/>
          <w:szCs w:val="24"/>
        </w:rPr>
        <w:t>’</w:t>
      </w:r>
      <w:r w:rsidRPr="006E3FF7">
        <w:rPr>
          <w:rFonts w:ascii="Times New Roman" w:eastAsia="TimesNewRoman" w:hAnsi="Times New Roman"/>
          <w:sz w:val="24"/>
          <w:szCs w:val="24"/>
        </w:rPr>
        <w:t xml:space="preserve">я, подоланні гіподинамії, формуванні рухових умінь і навичок, розвитку фізичних якостей, вихованні інтересу до різних видів діяльності. </w:t>
      </w:r>
      <w:r>
        <w:rPr>
          <w:rFonts w:ascii="Times New Roman" w:eastAsia="TimesNewRoman" w:hAnsi="Times New Roman"/>
          <w:sz w:val="24"/>
          <w:szCs w:val="24"/>
        </w:rPr>
        <w:t>Сьогодні</w:t>
      </w:r>
      <w:r w:rsidRPr="006E3FF7">
        <w:rPr>
          <w:rFonts w:ascii="Times New Roman" w:eastAsia="TimesNewRoman" w:hAnsi="Times New Roman"/>
          <w:sz w:val="24"/>
          <w:szCs w:val="24"/>
        </w:rPr>
        <w:t xml:space="preserve"> </w:t>
      </w:r>
      <w:r w:rsidRPr="00AE1366">
        <w:rPr>
          <w:rFonts w:ascii="Times New Roman" w:eastAsia="TimesNewRoman" w:hAnsi="Times New Roman"/>
          <w:sz w:val="24"/>
          <w:szCs w:val="24"/>
        </w:rPr>
        <w:t>керівництво роботою з фізичного виховання</w:t>
      </w:r>
      <w:r w:rsidRPr="006E3FF7">
        <w:rPr>
          <w:rFonts w:ascii="Times New Roman" w:eastAsia="TimesNewRoman" w:hAnsi="Times New Roman"/>
          <w:color w:val="00B0F0"/>
          <w:sz w:val="24"/>
          <w:szCs w:val="24"/>
        </w:rPr>
        <w:t xml:space="preserve"> </w:t>
      </w:r>
      <w:r w:rsidRPr="006E3FF7">
        <w:rPr>
          <w:rFonts w:ascii="Times New Roman" w:eastAsia="TimesNewRoman" w:hAnsi="Times New Roman"/>
          <w:sz w:val="24"/>
          <w:szCs w:val="24"/>
        </w:rPr>
        <w:t xml:space="preserve">в дошкільних навчальних закладах потребує перегляду. Про це свідчить значний відсоток дітей з відхиленнями у </w:t>
      </w:r>
      <w:r>
        <w:rPr>
          <w:rFonts w:ascii="Times New Roman" w:eastAsia="TimesNewRoman" w:hAnsi="Times New Roman"/>
          <w:sz w:val="24"/>
          <w:szCs w:val="24"/>
        </w:rPr>
        <w:t xml:space="preserve">здоров’ї, </w:t>
      </w:r>
      <w:r w:rsidRPr="006E3FF7">
        <w:rPr>
          <w:rFonts w:ascii="Times New Roman" w:eastAsia="TimesNewRoman" w:hAnsi="Times New Roman"/>
          <w:sz w:val="24"/>
          <w:szCs w:val="24"/>
        </w:rPr>
        <w:t xml:space="preserve">з недостатнім </w:t>
      </w:r>
      <w:r w:rsidRPr="00AE1366">
        <w:rPr>
          <w:rFonts w:ascii="Times New Roman" w:eastAsia="TimesNewRoman" w:hAnsi="Times New Roman"/>
          <w:sz w:val="24"/>
          <w:szCs w:val="24"/>
        </w:rPr>
        <w:t>розвитком</w:t>
      </w:r>
      <w:r w:rsidRPr="006E3FF7">
        <w:rPr>
          <w:rFonts w:ascii="Times New Roman" w:eastAsia="TimesNewRoman" w:hAnsi="Times New Roman"/>
          <w:sz w:val="24"/>
          <w:szCs w:val="24"/>
        </w:rPr>
        <w:t xml:space="preserve"> основних рухів та психофізичних якостей.</w:t>
      </w:r>
    </w:p>
    <w:p w:rsidR="000E3231" w:rsidRPr="006E3FF7" w:rsidRDefault="000E3231" w:rsidP="00AB2E10">
      <w:pPr>
        <w:shd w:val="clear" w:color="auto" w:fill="FFFFFF"/>
        <w:spacing w:after="0" w:line="240" w:lineRule="auto"/>
        <w:ind w:firstLine="720"/>
        <w:jc w:val="both"/>
        <w:rPr>
          <w:rFonts w:ascii="Times New Roman" w:hAnsi="Times New Roman"/>
          <w:sz w:val="24"/>
          <w:szCs w:val="24"/>
        </w:rPr>
      </w:pPr>
      <w:r>
        <w:rPr>
          <w:rFonts w:ascii="Times New Roman" w:eastAsia="TimesNewRoman" w:hAnsi="Times New Roman"/>
          <w:sz w:val="24"/>
          <w:szCs w:val="24"/>
        </w:rPr>
        <w:t>Відповідно до «</w:t>
      </w:r>
      <w:r w:rsidRPr="006E3FF7">
        <w:rPr>
          <w:rFonts w:ascii="Times New Roman" w:eastAsia="TimesNewRoman" w:hAnsi="Times New Roman"/>
          <w:sz w:val="24"/>
          <w:szCs w:val="24"/>
        </w:rPr>
        <w:t>Інструк</w:t>
      </w:r>
      <w:r>
        <w:rPr>
          <w:rFonts w:ascii="Times New Roman" w:eastAsia="TimesNewRoman" w:hAnsi="Times New Roman"/>
          <w:sz w:val="24"/>
          <w:szCs w:val="24"/>
        </w:rPr>
        <w:t>тивно-методичних рекомендацій»</w:t>
      </w:r>
      <w:r w:rsidRPr="006E3FF7">
        <w:rPr>
          <w:rFonts w:ascii="Times New Roman" w:eastAsia="TimesNewRoman" w:hAnsi="Times New Roman"/>
          <w:sz w:val="24"/>
          <w:szCs w:val="24"/>
        </w:rPr>
        <w:t xml:space="preserve"> </w:t>
      </w:r>
      <w:r>
        <w:rPr>
          <w:rFonts w:ascii="Times New Roman" w:eastAsia="TimesNewRoman" w:hAnsi="Times New Roman"/>
          <w:sz w:val="24"/>
          <w:szCs w:val="24"/>
        </w:rPr>
        <w:t xml:space="preserve">(додатку до листа МОН України від 02.09.2016 року № 1/9-456) «Щодо організації фізкультурно-оздоровчої роботи в дошкільних навчальних закладах» </w:t>
      </w:r>
      <w:r w:rsidRPr="006E3FF7">
        <w:rPr>
          <w:rFonts w:ascii="Times New Roman" w:hAnsi="Times New Roman"/>
          <w:sz w:val="24"/>
          <w:szCs w:val="24"/>
        </w:rPr>
        <w:t xml:space="preserve">одним із основних завдань керівництва і вихователів ДНЗ є створення найбільш сприятливих умов для правильного фізичного розвитку дитячого організму, підвищення його опірності інфекціям, а також для поступового і систематичного загартування. </w:t>
      </w:r>
      <w:r w:rsidRPr="006E3FF7">
        <w:rPr>
          <w:rFonts w:ascii="Times New Roman" w:eastAsia="TimesNewRoman" w:hAnsi="Times New Roman"/>
          <w:sz w:val="24"/>
          <w:szCs w:val="24"/>
        </w:rPr>
        <w:t xml:space="preserve">Механізація побуту, зміни характеру і змісту процесу навчання, збільшення його напруженості – все це призводить до зниження рухової активності. Сьогодні потреба дітей у рухах задовольняється лише на 25-55 %. </w:t>
      </w:r>
      <w:r w:rsidRPr="006E3FF7">
        <w:rPr>
          <w:rFonts w:ascii="Times New Roman" w:hAnsi="Times New Roman"/>
          <w:sz w:val="24"/>
          <w:szCs w:val="24"/>
        </w:rPr>
        <w:t xml:space="preserve">Вважаємо, що повноцінному розв’язанню оздоровчих, освітніх і виховних завдань, оптимізації рухової активності сприятиме проведення піших переходів як основна форма закріплення і вдосконалення основних рухів дітей у природних умовах. </w:t>
      </w:r>
    </w:p>
    <w:p w:rsidR="000E3231" w:rsidRPr="00257647" w:rsidRDefault="000E3231" w:rsidP="00FA27CD">
      <w:pPr>
        <w:spacing w:after="0" w:line="240" w:lineRule="auto"/>
        <w:ind w:firstLine="720"/>
        <w:jc w:val="both"/>
        <w:rPr>
          <w:rFonts w:ascii="Times New Roman" w:eastAsia="TimesNewRoman" w:hAnsi="Times New Roman"/>
          <w:sz w:val="24"/>
          <w:szCs w:val="24"/>
        </w:rPr>
      </w:pPr>
      <w:r w:rsidRPr="006E3FF7">
        <w:rPr>
          <w:rFonts w:ascii="Times New Roman" w:eastAsia="TimesNewRoman" w:hAnsi="Times New Roman"/>
          <w:sz w:val="24"/>
          <w:szCs w:val="24"/>
        </w:rPr>
        <w:t xml:space="preserve">Педагоги, психологи, фізіологи одноголосно </w:t>
      </w:r>
      <w:r w:rsidRPr="004D4E81">
        <w:rPr>
          <w:rFonts w:ascii="Times New Roman" w:eastAsia="TimesNewRoman" w:hAnsi="Times New Roman"/>
          <w:sz w:val="24"/>
          <w:szCs w:val="24"/>
        </w:rPr>
        <w:t>вказують на</w:t>
      </w:r>
      <w:r w:rsidRPr="006E3FF7">
        <w:rPr>
          <w:rFonts w:ascii="Times New Roman" w:eastAsia="TimesNewRoman" w:hAnsi="Times New Roman"/>
          <w:color w:val="00B0F0"/>
          <w:sz w:val="24"/>
          <w:szCs w:val="24"/>
        </w:rPr>
        <w:t xml:space="preserve"> </w:t>
      </w:r>
      <w:r w:rsidRPr="006E3FF7">
        <w:rPr>
          <w:rFonts w:ascii="Times New Roman" w:eastAsia="TimesNewRoman" w:hAnsi="Times New Roman"/>
          <w:sz w:val="24"/>
          <w:szCs w:val="24"/>
        </w:rPr>
        <w:t xml:space="preserve">необхідність й цінність поєднання фізичних вправ і природних факторів. Безсумнівно, оптимізація фізичного виховання дітей у дошкільних навчальних закладах, урахування сучасних соціально-економічних проблем активізують прагнення багатьох освітян до активного пошуку нових підходів до проведення туристичної роботи в освітньо-виховному процесі ДНЗ. Аналіз наукового доробку в цій галузі, вивчення передового педагогічного і методичного досвіду засвідчують, що одним із таких підходів є комплексне застосування елементів туризму в роботі з дошкільниками. </w:t>
      </w:r>
      <w:r w:rsidRPr="00257647">
        <w:rPr>
          <w:rFonts w:ascii="Times New Roman" w:eastAsia="TimesNewRoman" w:hAnsi="Times New Roman"/>
          <w:sz w:val="24"/>
          <w:szCs w:val="24"/>
        </w:rPr>
        <w:t>Сьогодні з</w:t>
      </w:r>
      <w:r w:rsidRPr="006E3FF7">
        <w:rPr>
          <w:rFonts w:ascii="Times New Roman" w:eastAsia="TimesNewRoman" w:hAnsi="Times New Roman"/>
          <w:sz w:val="24"/>
          <w:szCs w:val="24"/>
        </w:rPr>
        <w:t xml:space="preserve">начну кількість методичних посібників і рекомендацій присвячено прогулянкам та екскурсіям. Питання активізації рухового режиму на етапі автоматизації рухових навичок під час піших переходів ще не має належного місця в системі фізичного виховання </w:t>
      </w:r>
      <w:r w:rsidRPr="00257647">
        <w:rPr>
          <w:rFonts w:ascii="Times New Roman" w:eastAsia="TimesNewRoman" w:hAnsi="Times New Roman"/>
          <w:sz w:val="24"/>
          <w:szCs w:val="24"/>
        </w:rPr>
        <w:t>дітей дошкільного віку</w:t>
      </w:r>
      <w:r>
        <w:rPr>
          <w:rFonts w:ascii="Times New Roman" w:eastAsia="TimesNewRoman" w:hAnsi="Times New Roman"/>
          <w:color w:val="00B0F0"/>
          <w:sz w:val="24"/>
          <w:szCs w:val="24"/>
        </w:rPr>
        <w:t>.</w:t>
      </w:r>
      <w:r w:rsidRPr="006E3FF7">
        <w:rPr>
          <w:rFonts w:ascii="Times New Roman" w:eastAsia="TimesNewRoman" w:hAnsi="Times New Roman"/>
          <w:color w:val="00B0F0"/>
          <w:sz w:val="24"/>
          <w:szCs w:val="24"/>
        </w:rPr>
        <w:t xml:space="preserve"> </w:t>
      </w:r>
      <w:r w:rsidRPr="006E3FF7">
        <w:rPr>
          <w:rFonts w:ascii="Times New Roman" w:eastAsia="TimesNewRoman" w:hAnsi="Times New Roman"/>
          <w:sz w:val="24"/>
          <w:szCs w:val="24"/>
        </w:rPr>
        <w:t>Однією з причин цього, на нашу думку, є неготовність вихователів організувати здоров</w:t>
      </w:r>
      <w:r w:rsidRPr="006E3FF7">
        <w:rPr>
          <w:rFonts w:ascii="Times New Roman" w:hAnsi="Times New Roman"/>
          <w:sz w:val="24"/>
          <w:szCs w:val="24"/>
        </w:rPr>
        <w:t xml:space="preserve">’язбережувальний простір, </w:t>
      </w:r>
      <w:r w:rsidRPr="00257647">
        <w:rPr>
          <w:rFonts w:ascii="Times New Roman" w:hAnsi="Times New Roman"/>
          <w:sz w:val="24"/>
          <w:szCs w:val="24"/>
        </w:rPr>
        <w:t>зокрема засобом туристичної роботи.</w:t>
      </w:r>
    </w:p>
    <w:p w:rsidR="000E3231" w:rsidRPr="006E3FF7" w:rsidRDefault="000E3231" w:rsidP="00FA27CD">
      <w:pPr>
        <w:spacing w:after="0" w:line="240" w:lineRule="auto"/>
        <w:ind w:firstLine="720"/>
        <w:jc w:val="both"/>
        <w:rPr>
          <w:rFonts w:ascii="Times New Roman" w:eastAsia="TimesNewRoman" w:hAnsi="Times New Roman"/>
          <w:sz w:val="24"/>
          <w:szCs w:val="24"/>
        </w:rPr>
      </w:pPr>
      <w:r w:rsidRPr="006E3FF7">
        <w:rPr>
          <w:rFonts w:ascii="Times New Roman" w:eastAsia="TimesNewRoman" w:hAnsi="Times New Roman"/>
          <w:sz w:val="24"/>
          <w:szCs w:val="24"/>
        </w:rPr>
        <w:t xml:space="preserve">Як майбутні вихователі, так і </w:t>
      </w:r>
      <w:r>
        <w:rPr>
          <w:rFonts w:ascii="Times New Roman" w:eastAsia="TimesNewRoman" w:hAnsi="Times New Roman"/>
          <w:sz w:val="24"/>
          <w:szCs w:val="24"/>
        </w:rPr>
        <w:t>досвідчені фахівці</w:t>
      </w:r>
      <w:r w:rsidRPr="006E3FF7">
        <w:rPr>
          <w:rFonts w:ascii="Times New Roman" w:eastAsia="TimesNewRoman" w:hAnsi="Times New Roman"/>
          <w:sz w:val="24"/>
          <w:szCs w:val="24"/>
        </w:rPr>
        <w:t xml:space="preserve">, </w:t>
      </w:r>
      <w:r w:rsidRPr="00257647">
        <w:rPr>
          <w:rFonts w:ascii="Times New Roman" w:eastAsia="TimesNewRoman" w:hAnsi="Times New Roman"/>
          <w:sz w:val="24"/>
          <w:szCs w:val="24"/>
        </w:rPr>
        <w:t>мають</w:t>
      </w:r>
      <w:r w:rsidRPr="006E3FF7">
        <w:rPr>
          <w:rFonts w:ascii="Times New Roman" w:eastAsia="TimesNewRoman" w:hAnsi="Times New Roman"/>
          <w:sz w:val="24"/>
          <w:szCs w:val="24"/>
        </w:rPr>
        <w:t xml:space="preserve"> усвідомити оздоровчу цінність туризму для дошкільників у поєднанні з набутим руховим досвідом [</w:t>
      </w:r>
      <w:r>
        <w:rPr>
          <w:rFonts w:ascii="Times New Roman" w:eastAsia="TimesNewRoman" w:hAnsi="Times New Roman"/>
          <w:sz w:val="24"/>
          <w:szCs w:val="24"/>
        </w:rPr>
        <w:t>5</w:t>
      </w:r>
      <w:r w:rsidRPr="006E3FF7">
        <w:rPr>
          <w:rFonts w:ascii="Times New Roman" w:eastAsia="TimesNewRoman" w:hAnsi="Times New Roman"/>
          <w:sz w:val="24"/>
          <w:szCs w:val="24"/>
        </w:rPr>
        <w:t xml:space="preserve">]. </w:t>
      </w:r>
    </w:p>
    <w:p w:rsidR="000E3231" w:rsidRPr="006E3FF7" w:rsidRDefault="000E3231" w:rsidP="00FA27CD">
      <w:pPr>
        <w:spacing w:after="0" w:line="240" w:lineRule="auto"/>
        <w:ind w:firstLine="720"/>
        <w:jc w:val="both"/>
        <w:rPr>
          <w:rFonts w:ascii="Times New Roman" w:hAnsi="Times New Roman"/>
          <w:sz w:val="24"/>
          <w:szCs w:val="24"/>
        </w:rPr>
      </w:pPr>
      <w:r w:rsidRPr="006E3FF7">
        <w:rPr>
          <w:rFonts w:ascii="Times New Roman" w:eastAsia="TimesNewRoman" w:hAnsi="Times New Roman"/>
          <w:sz w:val="24"/>
          <w:szCs w:val="24"/>
        </w:rPr>
        <w:t xml:space="preserve">У фізкультурно-оздоровчій роботі дитячий туризм – це ранкові й вечірні прогулянки територією дошкільного навчального закладу і за її межами. При цьому організації рухової діяльності дітей приділяється обмаль часу, рухливі ігри, які використовуються під час прогулянок, досить часто одноманітні за тематикою і переважаючим рухом </w:t>
      </w:r>
      <w:r>
        <w:rPr>
          <w:rFonts w:ascii="Times New Roman" w:eastAsia="TimesNewRoman" w:hAnsi="Times New Roman"/>
          <w:sz w:val="24"/>
          <w:szCs w:val="24"/>
        </w:rPr>
        <w:t>(наприклад, це ігри з ходьбою і бігом типу «У ведмедя у бору», «Хитра лисиця»; ігри ж з повзанням, лазінням, киданням і ловінням предметів)</w:t>
      </w:r>
      <w:r w:rsidRPr="006E3FF7">
        <w:rPr>
          <w:rFonts w:ascii="Times New Roman" w:eastAsia="TimesNewRoman" w:hAnsi="Times New Roman"/>
          <w:sz w:val="24"/>
          <w:szCs w:val="24"/>
        </w:rPr>
        <w:t xml:space="preserve"> відсутні ігри естафетного характеру, </w:t>
      </w:r>
      <w:r>
        <w:rPr>
          <w:rFonts w:ascii="Times New Roman" w:eastAsia="TimesNewRoman" w:hAnsi="Times New Roman"/>
          <w:sz w:val="24"/>
          <w:szCs w:val="24"/>
        </w:rPr>
        <w:t>для оволодіння елементами спортивних ігор і</w:t>
      </w:r>
      <w:r w:rsidRPr="006E3FF7">
        <w:rPr>
          <w:rFonts w:ascii="Times New Roman" w:eastAsia="TimesNewRoman" w:hAnsi="Times New Roman"/>
          <w:sz w:val="24"/>
          <w:szCs w:val="24"/>
        </w:rPr>
        <w:t xml:space="preserve"> вправ та вправ з використанням природних об</w:t>
      </w:r>
      <w:r w:rsidRPr="006E3FF7">
        <w:rPr>
          <w:rFonts w:ascii="Times New Roman" w:hAnsi="Times New Roman"/>
          <w:sz w:val="24"/>
          <w:szCs w:val="24"/>
        </w:rPr>
        <w:t xml:space="preserve">’єктів. Тому зміст і напрями туристичної діяльності, що має організовуватися в ДНЗ, визначають зміст загальної підготовки юних туристів, на яку вихователі мають звертати особливу увагу. Пеньки, рівчачки, дерева, струмки, колоди, а також природний матеріал (шишки, жолуді, камінці, хмиз) стимулюють рухову активність дітей. Багаторазово, невтомно і без зниження інтересу, виконуючи різноманітні рухові дії на лоні природи (ліс, парк, лука, поле, берег річки), дитина виявляє </w:t>
      </w:r>
      <w:r w:rsidRPr="00243D4E">
        <w:rPr>
          <w:rFonts w:ascii="Times New Roman" w:hAnsi="Times New Roman"/>
          <w:sz w:val="24"/>
          <w:szCs w:val="24"/>
        </w:rPr>
        <w:t>м’язову розкутість, творчість</w:t>
      </w:r>
      <w:r w:rsidRPr="006E3FF7">
        <w:rPr>
          <w:rFonts w:ascii="Times New Roman" w:hAnsi="Times New Roman"/>
          <w:color w:val="FF0000"/>
          <w:sz w:val="24"/>
          <w:szCs w:val="24"/>
        </w:rPr>
        <w:t>.</w:t>
      </w:r>
      <w:r w:rsidRPr="006E3FF7">
        <w:rPr>
          <w:rFonts w:ascii="Times New Roman" w:hAnsi="Times New Roman"/>
          <w:sz w:val="24"/>
          <w:szCs w:val="24"/>
        </w:rPr>
        <w:t xml:space="preserve"> Під час руху у дітей удосконалюються навички ходьби </w:t>
      </w:r>
      <w:r w:rsidRPr="00243D4E">
        <w:rPr>
          <w:rFonts w:ascii="Times New Roman" w:hAnsi="Times New Roman"/>
          <w:sz w:val="24"/>
          <w:szCs w:val="24"/>
        </w:rPr>
        <w:t>пересіченою</w:t>
      </w:r>
      <w:r w:rsidRPr="006E3FF7">
        <w:rPr>
          <w:rFonts w:ascii="Times New Roman" w:hAnsi="Times New Roman"/>
          <w:color w:val="00B0F0"/>
          <w:sz w:val="24"/>
          <w:szCs w:val="24"/>
        </w:rPr>
        <w:t xml:space="preserve"> </w:t>
      </w:r>
      <w:r w:rsidRPr="006E3FF7">
        <w:rPr>
          <w:rFonts w:ascii="Times New Roman" w:hAnsi="Times New Roman"/>
          <w:sz w:val="24"/>
          <w:szCs w:val="24"/>
        </w:rPr>
        <w:t xml:space="preserve">місцевістю, що забезпечує позитивну динаміку показників основних видів рухів і спортивних вправ. Значні зміни відбуваються у вдосконаленні, в першу чергу, витривалості, а також сили, швидкості, координаційних здібностей. Доведено, що дітям старшого дошкільного віку цілком доступне оволодіння найпростішими туристичними вміннями і навичками, які значно збагачують їх рухову діяльність і є основою для більш серйозних занять туризмом у шкільні роки. Цікаво продумана рухова діяльність дітей у природних умовах формує інтерес до заняття туризмом і фізичною культурою, підвищує мотивацію на здоров’я і здоровий спосіб життя. У процесі туристичної діяльності реалізуються завдання загальної і спеціальної фізичної підготовки. Істотний ефект мають дозована ходьба, біг середнім темпом, рухливі і спортивні ігри з бігом і стрибками. З метою підготовки до зимових туристичних прогулянок необхідно проводити додаткові заняття з дітьми, які </w:t>
      </w:r>
      <w:r w:rsidRPr="00243D4E">
        <w:rPr>
          <w:rFonts w:ascii="Times New Roman" w:hAnsi="Times New Roman"/>
          <w:sz w:val="24"/>
          <w:szCs w:val="24"/>
        </w:rPr>
        <w:t>недостатньо володіють технікою ходьби на лижах.</w:t>
      </w:r>
      <w:r w:rsidRPr="006E3FF7">
        <w:rPr>
          <w:rFonts w:ascii="Times New Roman" w:hAnsi="Times New Roman"/>
          <w:sz w:val="24"/>
          <w:szCs w:val="24"/>
        </w:rPr>
        <w:t xml:space="preserve"> Для спеціальної технічної і тактичної підготовки можна проводити тренувальні міні-туристичні прогулянки тривалістю 25-30 хвилин</w:t>
      </w:r>
      <w:r w:rsidRPr="006E3FF7">
        <w:rPr>
          <w:rFonts w:ascii="Times New Roman" w:eastAsia="TimesNewRoman" w:hAnsi="Times New Roman"/>
          <w:sz w:val="24"/>
          <w:szCs w:val="24"/>
        </w:rPr>
        <w:t xml:space="preserve"> </w:t>
      </w:r>
      <w:r w:rsidRPr="006E3FF7">
        <w:rPr>
          <w:rFonts w:ascii="Times New Roman" w:hAnsi="Times New Roman"/>
          <w:sz w:val="24"/>
          <w:szCs w:val="24"/>
        </w:rPr>
        <w:t xml:space="preserve">Такі прогулянки організовуються на ділянці дитячого садка або прилеглій території. Для цього можуть бути використані екологічні стежини. </w:t>
      </w:r>
    </w:p>
    <w:p w:rsidR="000E3231" w:rsidRPr="00B36D04" w:rsidRDefault="000E3231" w:rsidP="00FA27CD">
      <w:pPr>
        <w:shd w:val="clear" w:color="auto" w:fill="FFFFFF"/>
        <w:spacing w:after="0" w:line="240" w:lineRule="auto"/>
        <w:ind w:firstLine="720"/>
        <w:jc w:val="both"/>
        <w:rPr>
          <w:rFonts w:ascii="Times New Roman" w:hAnsi="Times New Roman"/>
          <w:bCs/>
          <w:sz w:val="24"/>
          <w:szCs w:val="24"/>
          <w:lang w:eastAsia="ru-RU"/>
        </w:rPr>
      </w:pPr>
      <w:r w:rsidRPr="006E3FF7">
        <w:rPr>
          <w:rFonts w:ascii="Times New Roman" w:hAnsi="Times New Roman"/>
          <w:bCs/>
          <w:sz w:val="24"/>
          <w:szCs w:val="24"/>
          <w:lang w:eastAsia="ru-RU"/>
        </w:rPr>
        <w:t xml:space="preserve">У вік технічного прогресу діти </w:t>
      </w:r>
      <w:r w:rsidRPr="00B36D04">
        <w:rPr>
          <w:rFonts w:ascii="Times New Roman" w:hAnsi="Times New Roman"/>
          <w:bCs/>
          <w:sz w:val="24"/>
          <w:szCs w:val="24"/>
          <w:lang w:eastAsia="ru-RU"/>
        </w:rPr>
        <w:t>перевантажені</w:t>
      </w:r>
      <w:r w:rsidRPr="006E3FF7">
        <w:rPr>
          <w:rFonts w:ascii="Times New Roman" w:hAnsi="Times New Roman"/>
          <w:bCs/>
          <w:sz w:val="24"/>
          <w:szCs w:val="24"/>
          <w:lang w:eastAsia="ru-RU"/>
        </w:rPr>
        <w:t xml:space="preserve"> інформацією, шумами, контакту</w:t>
      </w:r>
      <w:r>
        <w:rPr>
          <w:rFonts w:ascii="Times New Roman" w:hAnsi="Times New Roman"/>
          <w:bCs/>
          <w:sz w:val="24"/>
          <w:szCs w:val="24"/>
          <w:lang w:eastAsia="ru-RU"/>
        </w:rPr>
        <w:t>ють</w:t>
      </w:r>
      <w:r w:rsidRPr="006E3FF7">
        <w:rPr>
          <w:rFonts w:ascii="Times New Roman" w:hAnsi="Times New Roman"/>
          <w:bCs/>
          <w:sz w:val="24"/>
          <w:szCs w:val="24"/>
          <w:lang w:eastAsia="ru-RU"/>
        </w:rPr>
        <w:t xml:space="preserve"> з великою кількістю людей, </w:t>
      </w:r>
      <w:r>
        <w:rPr>
          <w:rFonts w:ascii="Times New Roman" w:hAnsi="Times New Roman"/>
          <w:bCs/>
          <w:sz w:val="24"/>
          <w:szCs w:val="24"/>
          <w:lang w:eastAsia="ru-RU"/>
        </w:rPr>
        <w:t xml:space="preserve">відвідують по декілька </w:t>
      </w:r>
      <w:r w:rsidRPr="006E3FF7">
        <w:rPr>
          <w:rFonts w:ascii="Times New Roman" w:hAnsi="Times New Roman"/>
          <w:bCs/>
          <w:sz w:val="24"/>
          <w:szCs w:val="24"/>
          <w:lang w:eastAsia="ru-RU"/>
        </w:rPr>
        <w:t>гуртк</w:t>
      </w:r>
      <w:r>
        <w:rPr>
          <w:rFonts w:ascii="Times New Roman" w:hAnsi="Times New Roman"/>
          <w:bCs/>
          <w:sz w:val="24"/>
          <w:szCs w:val="24"/>
          <w:lang w:eastAsia="ru-RU"/>
        </w:rPr>
        <w:t>ів</w:t>
      </w:r>
      <w:r w:rsidRPr="006E3FF7">
        <w:rPr>
          <w:rFonts w:ascii="Times New Roman" w:hAnsi="Times New Roman"/>
          <w:bCs/>
          <w:sz w:val="24"/>
          <w:szCs w:val="24"/>
          <w:lang w:eastAsia="ru-RU"/>
        </w:rPr>
        <w:t>, перегляд</w:t>
      </w:r>
      <w:r>
        <w:rPr>
          <w:rFonts w:ascii="Times New Roman" w:hAnsi="Times New Roman"/>
          <w:bCs/>
          <w:sz w:val="24"/>
          <w:szCs w:val="24"/>
          <w:lang w:eastAsia="ru-RU"/>
        </w:rPr>
        <w:t xml:space="preserve">ають велику кількість </w:t>
      </w:r>
      <w:r w:rsidRPr="006E3FF7">
        <w:rPr>
          <w:rFonts w:ascii="Times New Roman" w:hAnsi="Times New Roman"/>
          <w:bCs/>
          <w:sz w:val="24"/>
          <w:szCs w:val="24"/>
          <w:lang w:eastAsia="ru-RU"/>
        </w:rPr>
        <w:t xml:space="preserve">телепередач, </w:t>
      </w:r>
      <w:r>
        <w:rPr>
          <w:rFonts w:ascii="Times New Roman" w:hAnsi="Times New Roman"/>
          <w:bCs/>
          <w:sz w:val="24"/>
          <w:szCs w:val="24"/>
          <w:lang w:eastAsia="ru-RU"/>
        </w:rPr>
        <w:t xml:space="preserve">проводять багато часу </w:t>
      </w:r>
      <w:r w:rsidRPr="006E3FF7">
        <w:rPr>
          <w:rFonts w:ascii="Times New Roman" w:hAnsi="Times New Roman"/>
          <w:bCs/>
          <w:sz w:val="24"/>
          <w:szCs w:val="24"/>
          <w:lang w:eastAsia="ru-RU"/>
        </w:rPr>
        <w:t>з</w:t>
      </w:r>
      <w:r>
        <w:rPr>
          <w:rFonts w:ascii="Times New Roman" w:hAnsi="Times New Roman"/>
          <w:bCs/>
          <w:sz w:val="24"/>
          <w:szCs w:val="24"/>
          <w:lang w:eastAsia="ru-RU"/>
        </w:rPr>
        <w:t>а</w:t>
      </w:r>
      <w:r w:rsidRPr="006E3FF7">
        <w:rPr>
          <w:rFonts w:ascii="Times New Roman" w:hAnsi="Times New Roman"/>
          <w:bCs/>
          <w:sz w:val="24"/>
          <w:szCs w:val="24"/>
          <w:lang w:eastAsia="ru-RU"/>
        </w:rPr>
        <w:t xml:space="preserve"> комп</w:t>
      </w:r>
      <w:r w:rsidRPr="006E3FF7">
        <w:rPr>
          <w:rFonts w:ascii="Times New Roman" w:hAnsi="Times New Roman"/>
          <w:sz w:val="24"/>
          <w:szCs w:val="24"/>
        </w:rPr>
        <w:t>’ютером</w:t>
      </w:r>
      <w:r w:rsidRPr="006E3FF7">
        <w:rPr>
          <w:rFonts w:ascii="Times New Roman" w:hAnsi="Times New Roman"/>
          <w:bCs/>
          <w:sz w:val="24"/>
          <w:szCs w:val="24"/>
          <w:lang w:eastAsia="ru-RU"/>
        </w:rPr>
        <w:t xml:space="preserve">», </w:t>
      </w:r>
      <w:r w:rsidRPr="00B36D04">
        <w:rPr>
          <w:rFonts w:ascii="Times New Roman" w:hAnsi="Times New Roman"/>
          <w:bCs/>
          <w:sz w:val="24"/>
          <w:szCs w:val="24"/>
          <w:lang w:eastAsia="ru-RU"/>
        </w:rPr>
        <w:t>дихають забрудненим повітрям</w:t>
      </w:r>
      <w:r w:rsidRPr="006E3FF7">
        <w:rPr>
          <w:rFonts w:ascii="Times New Roman" w:hAnsi="Times New Roman"/>
          <w:bCs/>
          <w:color w:val="00B0F0"/>
          <w:sz w:val="24"/>
          <w:szCs w:val="24"/>
          <w:lang w:eastAsia="ru-RU"/>
        </w:rPr>
        <w:t xml:space="preserve">, </w:t>
      </w:r>
      <w:r w:rsidRPr="006E3FF7">
        <w:rPr>
          <w:rFonts w:ascii="Times New Roman" w:hAnsi="Times New Roman"/>
          <w:bCs/>
          <w:sz w:val="24"/>
          <w:szCs w:val="24"/>
          <w:lang w:eastAsia="ru-RU"/>
        </w:rPr>
        <w:t xml:space="preserve">що призводить до </w:t>
      </w:r>
      <w:r w:rsidRPr="00B36D04">
        <w:rPr>
          <w:rFonts w:ascii="Times New Roman" w:hAnsi="Times New Roman"/>
          <w:bCs/>
          <w:sz w:val="24"/>
          <w:szCs w:val="24"/>
          <w:lang w:eastAsia="ru-RU"/>
        </w:rPr>
        <w:t>гіподинамії,</w:t>
      </w:r>
      <w:r w:rsidRPr="006E3FF7">
        <w:rPr>
          <w:rFonts w:ascii="Times New Roman" w:hAnsi="Times New Roman"/>
          <w:bCs/>
          <w:sz w:val="24"/>
          <w:szCs w:val="24"/>
          <w:lang w:eastAsia="ru-RU"/>
        </w:rPr>
        <w:t xml:space="preserve"> кисневого голоду, зниження активності, </w:t>
      </w:r>
      <w:r w:rsidRPr="00B36D04">
        <w:rPr>
          <w:rFonts w:ascii="Times New Roman" w:hAnsi="Times New Roman"/>
          <w:bCs/>
          <w:sz w:val="24"/>
          <w:szCs w:val="24"/>
          <w:lang w:eastAsia="ru-RU"/>
        </w:rPr>
        <w:t xml:space="preserve">перенавантаження </w:t>
      </w:r>
      <w:r w:rsidRPr="006E3FF7">
        <w:rPr>
          <w:rFonts w:ascii="Times New Roman" w:hAnsi="Times New Roman"/>
          <w:bCs/>
          <w:sz w:val="24"/>
          <w:szCs w:val="24"/>
          <w:lang w:eastAsia="ru-RU"/>
        </w:rPr>
        <w:t xml:space="preserve">нервової системи. Піші переходи є не тільки потужним засобом профілактики вищезгаданих негативних явищ, але й можуть бути використані </w:t>
      </w:r>
      <w:r w:rsidRPr="00B36D04">
        <w:rPr>
          <w:rFonts w:ascii="Times New Roman" w:hAnsi="Times New Roman"/>
          <w:bCs/>
          <w:sz w:val="24"/>
          <w:szCs w:val="24"/>
          <w:lang w:eastAsia="ru-RU"/>
        </w:rPr>
        <w:t>для</w:t>
      </w:r>
      <w:r w:rsidRPr="006E3FF7">
        <w:rPr>
          <w:rFonts w:ascii="Times New Roman" w:hAnsi="Times New Roman"/>
          <w:bCs/>
          <w:sz w:val="24"/>
          <w:szCs w:val="24"/>
          <w:lang w:eastAsia="ru-RU"/>
        </w:rPr>
        <w:t xml:space="preserve"> лікування багатьох захворювань судинної, дихальної систем, </w:t>
      </w:r>
      <w:r w:rsidRPr="00B36D04">
        <w:rPr>
          <w:rFonts w:ascii="Times New Roman" w:hAnsi="Times New Roman"/>
          <w:bCs/>
          <w:sz w:val="24"/>
          <w:szCs w:val="24"/>
          <w:lang w:eastAsia="ru-RU"/>
        </w:rPr>
        <w:t>поліпшення терморегуляції, підвищення тонусу вегетативної і центральної нервової системи.</w:t>
      </w:r>
    </w:p>
    <w:p w:rsidR="000E3231" w:rsidRPr="006E3FF7" w:rsidRDefault="000E3231" w:rsidP="00FA27CD">
      <w:pPr>
        <w:shd w:val="clear" w:color="auto" w:fill="FFFFFF"/>
        <w:spacing w:after="0" w:line="240" w:lineRule="auto"/>
        <w:ind w:firstLine="720"/>
        <w:jc w:val="both"/>
        <w:rPr>
          <w:rFonts w:ascii="Times New Roman" w:hAnsi="Times New Roman"/>
          <w:bCs/>
          <w:sz w:val="24"/>
          <w:szCs w:val="24"/>
          <w:lang w:eastAsia="ru-RU"/>
        </w:rPr>
      </w:pPr>
      <w:r>
        <w:rPr>
          <w:rFonts w:ascii="Times New Roman" w:hAnsi="Times New Roman"/>
          <w:bCs/>
          <w:sz w:val="24"/>
          <w:szCs w:val="24"/>
          <w:lang w:eastAsia="ru-RU"/>
        </w:rPr>
        <w:t>Майбутні</w:t>
      </w:r>
      <w:r w:rsidRPr="006E3FF7">
        <w:rPr>
          <w:rFonts w:ascii="Times New Roman" w:hAnsi="Times New Roman"/>
          <w:bCs/>
          <w:sz w:val="24"/>
          <w:szCs w:val="24"/>
          <w:lang w:eastAsia="ru-RU"/>
        </w:rPr>
        <w:t xml:space="preserve"> фахівц</w:t>
      </w:r>
      <w:r>
        <w:rPr>
          <w:rFonts w:ascii="Times New Roman" w:hAnsi="Times New Roman"/>
          <w:bCs/>
          <w:sz w:val="24"/>
          <w:szCs w:val="24"/>
          <w:lang w:eastAsia="ru-RU"/>
        </w:rPr>
        <w:t>ї</w:t>
      </w:r>
      <w:r w:rsidRPr="006E3FF7">
        <w:rPr>
          <w:rFonts w:ascii="Times New Roman" w:hAnsi="Times New Roman"/>
          <w:bCs/>
          <w:sz w:val="24"/>
          <w:szCs w:val="24"/>
          <w:lang w:eastAsia="ru-RU"/>
        </w:rPr>
        <w:t xml:space="preserve"> у галузі виховання фізичної культури дітей дошкільного віку повинен уміти комплексно реалізувати туристичні, оздоровчі, тренувальні, краєзнавчі, екологічні завдання.</w:t>
      </w:r>
    </w:p>
    <w:p w:rsidR="000E3231" w:rsidRPr="006E3FF7" w:rsidRDefault="000E3231" w:rsidP="00FA27CD">
      <w:pPr>
        <w:shd w:val="clear" w:color="auto" w:fill="FFFFFF"/>
        <w:spacing w:after="0" w:line="240" w:lineRule="auto"/>
        <w:ind w:firstLine="720"/>
        <w:jc w:val="both"/>
        <w:rPr>
          <w:rFonts w:ascii="Times New Roman" w:hAnsi="Times New Roman"/>
          <w:bCs/>
          <w:sz w:val="24"/>
          <w:szCs w:val="24"/>
          <w:lang w:eastAsia="ru-RU"/>
        </w:rPr>
      </w:pPr>
      <w:r w:rsidRPr="006E3FF7">
        <w:rPr>
          <w:rFonts w:ascii="Times New Roman" w:hAnsi="Times New Roman"/>
          <w:bCs/>
          <w:sz w:val="24"/>
          <w:szCs w:val="24"/>
          <w:lang w:eastAsia="ru-RU"/>
        </w:rPr>
        <w:t xml:space="preserve">Завдання оздоровлення під час піших переходів реалізуються </w:t>
      </w:r>
      <w:r w:rsidRPr="00B36D04">
        <w:rPr>
          <w:rFonts w:ascii="Times New Roman" w:hAnsi="Times New Roman"/>
          <w:bCs/>
          <w:sz w:val="24"/>
          <w:szCs w:val="24"/>
          <w:lang w:eastAsia="ru-RU"/>
        </w:rPr>
        <w:t>через</w:t>
      </w:r>
      <w:r w:rsidRPr="006E3FF7">
        <w:rPr>
          <w:rFonts w:ascii="Times New Roman" w:hAnsi="Times New Roman"/>
          <w:bCs/>
          <w:sz w:val="24"/>
          <w:szCs w:val="24"/>
          <w:lang w:eastAsia="ru-RU"/>
        </w:rPr>
        <w:t xml:space="preserve"> правильну побудову розпорядку дня, </w:t>
      </w:r>
      <w:r w:rsidRPr="00B36D04">
        <w:rPr>
          <w:rFonts w:ascii="Times New Roman" w:hAnsi="Times New Roman"/>
          <w:bCs/>
          <w:sz w:val="24"/>
          <w:szCs w:val="24"/>
          <w:lang w:eastAsia="ru-RU"/>
        </w:rPr>
        <w:t>раціональну організацію</w:t>
      </w:r>
      <w:r w:rsidRPr="006E3FF7">
        <w:rPr>
          <w:rFonts w:ascii="Times New Roman" w:hAnsi="Times New Roman"/>
          <w:bCs/>
          <w:color w:val="00B0F0"/>
          <w:sz w:val="24"/>
          <w:szCs w:val="24"/>
          <w:lang w:eastAsia="ru-RU"/>
        </w:rPr>
        <w:t xml:space="preserve"> </w:t>
      </w:r>
      <w:r w:rsidRPr="006E3FF7">
        <w:rPr>
          <w:rFonts w:ascii="Times New Roman" w:hAnsi="Times New Roman"/>
          <w:bCs/>
          <w:sz w:val="24"/>
          <w:szCs w:val="24"/>
          <w:lang w:eastAsia="ru-RU"/>
        </w:rPr>
        <w:t>проходження маршруту з дотриманням оптимального чергування фізичних навантажень та активного відпочинку, доцільного використання впливу природних чинників на всі системи організму дитини. Успіх роботи майбутнього вихователя буде залежати від того, наскільки він зможе зорієнтуватися в спеціальній методичній та популярній літературі.</w:t>
      </w:r>
    </w:p>
    <w:p w:rsidR="000E3231" w:rsidRPr="006E3FF7" w:rsidRDefault="000E3231" w:rsidP="00FA27CD">
      <w:pPr>
        <w:shd w:val="clear" w:color="auto" w:fill="FFFFFF"/>
        <w:spacing w:after="0" w:line="240" w:lineRule="auto"/>
        <w:ind w:firstLine="720"/>
        <w:jc w:val="both"/>
        <w:rPr>
          <w:rFonts w:ascii="Times New Roman" w:hAnsi="Times New Roman"/>
          <w:sz w:val="24"/>
          <w:szCs w:val="24"/>
        </w:rPr>
      </w:pPr>
      <w:r w:rsidRPr="006E3FF7">
        <w:rPr>
          <w:rFonts w:ascii="Times New Roman" w:hAnsi="Times New Roman"/>
          <w:sz w:val="24"/>
          <w:szCs w:val="24"/>
        </w:rPr>
        <w:t xml:space="preserve">У Глухівському національному педагогічному університеті імені Олександра Довженка традиційно в процесі викладання і вивчення дисципліни «Основи дитячого туризму» здійснюється ґрунтовна підготовка студентів до роботи з фізичного виховання у природних умовах. </w:t>
      </w:r>
      <w:r>
        <w:rPr>
          <w:rFonts w:ascii="Times New Roman" w:hAnsi="Times New Roman"/>
          <w:sz w:val="24"/>
          <w:szCs w:val="24"/>
        </w:rPr>
        <w:t>Зокрема, значна увага приділяється вивченню, популяризації й використанню</w:t>
      </w:r>
      <w:r w:rsidRPr="00E75C7F">
        <w:rPr>
          <w:rFonts w:ascii="Times New Roman" w:hAnsi="Times New Roman"/>
          <w:sz w:val="24"/>
          <w:szCs w:val="24"/>
        </w:rPr>
        <w:t xml:space="preserve"> досвіду туристичної роботи з дошкільниками</w:t>
      </w:r>
      <w:r>
        <w:rPr>
          <w:rFonts w:ascii="Times New Roman" w:hAnsi="Times New Roman"/>
          <w:sz w:val="24"/>
          <w:szCs w:val="24"/>
        </w:rPr>
        <w:t>, окресленого, в авторських програмах</w:t>
      </w:r>
      <w:r w:rsidRPr="00E75C7F">
        <w:rPr>
          <w:rFonts w:ascii="Times New Roman" w:hAnsi="Times New Roman"/>
          <w:sz w:val="24"/>
          <w:szCs w:val="24"/>
        </w:rPr>
        <w:t xml:space="preserve"> </w:t>
      </w:r>
      <w:r>
        <w:rPr>
          <w:rFonts w:ascii="Times New Roman" w:hAnsi="Times New Roman"/>
          <w:sz w:val="24"/>
          <w:szCs w:val="24"/>
        </w:rPr>
        <w:t xml:space="preserve">з туристичної роботи. Ця робота має структурований характер і здійснюється поетапно. На першому етапі під час лекцій ми знайомимо з низкою вітчизняних і зарубіжних програм, роблячи акцент на регіональних і даємо завдання перечитати, ознайомитися зі структурою програми, проаналізувати, зробити порівняльну характеристику. На другому етапі (практичні заняття), студенти готують доповіді відповідно до теми практичного, в яких виокремлюють значення, принципи, методи, завдання, умови, засоби реалізації програмових завдань, ігрове і рухове наповнення орієнтовних конспектів програми, й отримують завдання написати конспекти піших переходів й розробити схеми маршрутів до них. На третьому етапі студенти зачитують конспекти, моделюють елементи піших переходів, використовують перевірені конспекти і схеми під час практики. Наведемо приклад використання авторської програми з туристичної роботи «Рюкзачок» </w:t>
      </w:r>
      <w:r w:rsidRPr="006E3FF7">
        <w:rPr>
          <w:rFonts w:ascii="Times New Roman" w:hAnsi="Times New Roman"/>
          <w:sz w:val="24"/>
          <w:szCs w:val="24"/>
        </w:rPr>
        <w:t>випускниці нашого університету вихователя-методис</w:t>
      </w:r>
      <w:r>
        <w:rPr>
          <w:rFonts w:ascii="Times New Roman" w:hAnsi="Times New Roman"/>
          <w:sz w:val="24"/>
          <w:szCs w:val="24"/>
        </w:rPr>
        <w:t>та Валентини Іллівни Абакумової</w:t>
      </w:r>
      <w:r w:rsidRPr="006E3FF7">
        <w:rPr>
          <w:rFonts w:ascii="Times New Roman" w:hAnsi="Times New Roman"/>
          <w:sz w:val="24"/>
          <w:szCs w:val="24"/>
        </w:rPr>
        <w:t xml:space="preserve"> </w:t>
      </w:r>
      <w:r w:rsidRPr="00E75C7F">
        <w:rPr>
          <w:rFonts w:ascii="Times New Roman" w:hAnsi="Times New Roman"/>
          <w:sz w:val="24"/>
          <w:szCs w:val="24"/>
        </w:rPr>
        <w:t>як елемента регіонального компонента базово-методичного</w:t>
      </w:r>
      <w:r>
        <w:rPr>
          <w:rFonts w:ascii="Times New Roman" w:hAnsi="Times New Roman"/>
          <w:sz w:val="24"/>
          <w:szCs w:val="24"/>
        </w:rPr>
        <w:t xml:space="preserve"> забезпечення</w:t>
      </w:r>
      <w:r w:rsidRPr="006E3FF7">
        <w:rPr>
          <w:rFonts w:ascii="Times New Roman" w:hAnsi="Times New Roman"/>
          <w:sz w:val="24"/>
          <w:szCs w:val="24"/>
        </w:rPr>
        <w:t xml:space="preserve"> </w:t>
      </w:r>
      <w:r>
        <w:rPr>
          <w:rFonts w:ascii="Times New Roman" w:hAnsi="Times New Roman"/>
          <w:sz w:val="24"/>
          <w:szCs w:val="24"/>
        </w:rPr>
        <w:t xml:space="preserve">дисципліни </w:t>
      </w:r>
      <w:r w:rsidRPr="006E3FF7">
        <w:rPr>
          <w:rFonts w:ascii="Times New Roman" w:hAnsi="Times New Roman"/>
          <w:sz w:val="24"/>
          <w:szCs w:val="24"/>
        </w:rPr>
        <w:t xml:space="preserve">«Основи дитячого туризму» </w:t>
      </w:r>
    </w:p>
    <w:p w:rsidR="000E3231" w:rsidRPr="007C60B7" w:rsidRDefault="000E3231" w:rsidP="00FA27CD">
      <w:pPr>
        <w:widowControl w:val="0"/>
        <w:spacing w:after="0" w:line="240" w:lineRule="auto"/>
        <w:ind w:firstLine="720"/>
        <w:jc w:val="both"/>
        <w:rPr>
          <w:rFonts w:ascii="Times New Roman" w:hAnsi="Times New Roman"/>
          <w:sz w:val="24"/>
          <w:szCs w:val="24"/>
        </w:rPr>
      </w:pPr>
      <w:r w:rsidRPr="006E3FF7">
        <w:rPr>
          <w:rFonts w:ascii="Times New Roman" w:hAnsi="Times New Roman"/>
          <w:sz w:val="24"/>
          <w:szCs w:val="24"/>
        </w:rPr>
        <w:t xml:space="preserve">Програму роботи туристичного гуртка В. Абакумової «Рюкзачок» розроблено відповідно до вимог Базового компонента і спрямовано на забезпечення реалізації завдань теоретичної підготовки юних туристів-дошкільників (формування у дітей знань у галузі фізичної культури, основ туризму, роботи з краєзнавства, навчання орієнтування на місцевості), формування морально-вольових якостей, позитивних рис характеру, технічної підготовки дітей до туристичної діяльності (оволодіння технікою руху під час пішохідних прогулянок, участь у виборі місця бівуаку, його організації за </w:t>
      </w:r>
      <w:r w:rsidRPr="007C60B7">
        <w:rPr>
          <w:rFonts w:ascii="Times New Roman" w:hAnsi="Times New Roman"/>
          <w:sz w:val="24"/>
          <w:szCs w:val="24"/>
        </w:rPr>
        <w:t>допомог</w:t>
      </w:r>
      <w:r>
        <w:rPr>
          <w:rFonts w:ascii="Times New Roman" w:hAnsi="Times New Roman"/>
          <w:sz w:val="24"/>
          <w:szCs w:val="24"/>
        </w:rPr>
        <w:t>ою</w:t>
      </w:r>
      <w:r w:rsidRPr="006E3FF7">
        <w:rPr>
          <w:rFonts w:ascii="Times New Roman" w:hAnsi="Times New Roman"/>
          <w:sz w:val="24"/>
          <w:szCs w:val="24"/>
        </w:rPr>
        <w:t xml:space="preserve"> дорослих, раціональне подолання природних перешкод); фізичної підготовки дітей до туристичної діяльності (загальної: розвиток фізичних якостей; спеціальної: формування вмінь і навичок пішохідних прогулянок). Також у програмі презентовано добірку фізичних вправ з оптимальним використанням природного і соціального оточення, спрямованих на розвиток рухових якостей, координаційних здібностей, раціональне подолання природних перешкод і оволодіння технікою руху під час пішохідних прогулянок; спеціальні рухові завдання для розвитку орієнтування в просторі; рухливі ігри з пошуковими ситуаціями; доступні для дошкільників туристичні вправи прикладного багатоборства (в’язання вузлів, укладання рюкзака) як матеріал для практичної реалізації теоретичних завдань. Окрім цього</w:t>
      </w:r>
      <w:r w:rsidRPr="006E3FF7">
        <w:rPr>
          <w:rFonts w:ascii="Times New Roman" w:hAnsi="Times New Roman"/>
          <w:color w:val="FF6600"/>
          <w:sz w:val="24"/>
          <w:szCs w:val="24"/>
        </w:rPr>
        <w:t xml:space="preserve"> </w:t>
      </w:r>
      <w:r w:rsidRPr="006E3FF7">
        <w:rPr>
          <w:rFonts w:ascii="Times New Roman" w:hAnsi="Times New Roman"/>
          <w:sz w:val="24"/>
          <w:szCs w:val="24"/>
        </w:rPr>
        <w:t xml:space="preserve">програма містить інтегративний матеріал для здійснення всебічного виховання дітей дошкільного віку під час туристичної діяльності, зокрема, </w:t>
      </w:r>
      <w:r>
        <w:rPr>
          <w:rFonts w:ascii="Times New Roman" w:hAnsi="Times New Roman"/>
          <w:sz w:val="24"/>
          <w:szCs w:val="24"/>
        </w:rPr>
        <w:t>для розвит</w:t>
      </w:r>
      <w:r w:rsidRPr="007C60B7">
        <w:rPr>
          <w:rFonts w:ascii="Times New Roman" w:hAnsi="Times New Roman"/>
          <w:sz w:val="24"/>
          <w:szCs w:val="24"/>
        </w:rPr>
        <w:t>к</w:t>
      </w:r>
      <w:r>
        <w:rPr>
          <w:rFonts w:ascii="Times New Roman" w:hAnsi="Times New Roman"/>
          <w:sz w:val="24"/>
          <w:szCs w:val="24"/>
        </w:rPr>
        <w:t>у</w:t>
      </w:r>
      <w:r w:rsidRPr="007C60B7">
        <w:rPr>
          <w:rFonts w:ascii="Times New Roman" w:hAnsi="Times New Roman"/>
          <w:sz w:val="24"/>
          <w:szCs w:val="24"/>
        </w:rPr>
        <w:t xml:space="preserve"> мовлення, </w:t>
      </w:r>
      <w:r>
        <w:rPr>
          <w:rFonts w:ascii="Times New Roman" w:hAnsi="Times New Roman"/>
          <w:sz w:val="24"/>
          <w:szCs w:val="24"/>
        </w:rPr>
        <w:t>й артистичних здібностей</w:t>
      </w:r>
      <w:r w:rsidRPr="007C60B7">
        <w:rPr>
          <w:rFonts w:ascii="Times New Roman" w:hAnsi="Times New Roman"/>
          <w:sz w:val="24"/>
          <w:szCs w:val="24"/>
        </w:rPr>
        <w:t xml:space="preserve">. </w:t>
      </w:r>
    </w:p>
    <w:p w:rsidR="000E3231" w:rsidRPr="006E3FF7" w:rsidRDefault="000E3231" w:rsidP="00FA27CD">
      <w:pPr>
        <w:widowControl w:val="0"/>
        <w:spacing w:after="0" w:line="240" w:lineRule="auto"/>
        <w:ind w:firstLine="720"/>
        <w:jc w:val="both"/>
        <w:rPr>
          <w:rFonts w:ascii="Times New Roman" w:eastAsia="TimesNewRoman" w:hAnsi="Times New Roman"/>
          <w:sz w:val="24"/>
          <w:szCs w:val="24"/>
        </w:rPr>
      </w:pPr>
      <w:r w:rsidRPr="006E3FF7">
        <w:rPr>
          <w:rFonts w:ascii="Times New Roman" w:hAnsi="Times New Roman"/>
          <w:sz w:val="24"/>
          <w:szCs w:val="24"/>
        </w:rPr>
        <w:t>Робота туристичного гуртка охоплює практичні тренування, дидактичні та рухливі ігри спортивно-туристичного та екологічного спрямування, слухання художньої літератури, тематичні екскурсії, практичне застосування набутого досвіду під час туристичних походів, складання розповідей про отримані враження та образотворчу діяльність у природних умовах</w:t>
      </w:r>
      <w:r>
        <w:rPr>
          <w:rFonts w:ascii="Times New Roman" w:eastAsia="TimesNewRoman" w:hAnsi="Times New Roman"/>
          <w:sz w:val="24"/>
          <w:szCs w:val="24"/>
        </w:rPr>
        <w:t xml:space="preserve"> [7</w:t>
      </w:r>
      <w:r w:rsidRPr="006E3FF7">
        <w:rPr>
          <w:rFonts w:ascii="Times New Roman" w:eastAsia="TimesNewRoman" w:hAnsi="Times New Roman"/>
          <w:sz w:val="24"/>
          <w:szCs w:val="24"/>
        </w:rPr>
        <w:t xml:space="preserve">]. </w:t>
      </w:r>
    </w:p>
    <w:p w:rsidR="000E3231" w:rsidRPr="006E3FF7" w:rsidRDefault="000E3231" w:rsidP="00FA27CD">
      <w:pPr>
        <w:widowControl w:val="0"/>
        <w:spacing w:after="0" w:line="240" w:lineRule="auto"/>
        <w:ind w:firstLine="720"/>
        <w:jc w:val="both"/>
        <w:rPr>
          <w:rFonts w:ascii="Times New Roman" w:hAnsi="Times New Roman"/>
          <w:sz w:val="24"/>
          <w:szCs w:val="24"/>
        </w:rPr>
      </w:pPr>
      <w:r w:rsidRPr="006E3FF7">
        <w:rPr>
          <w:rFonts w:ascii="Times New Roman" w:hAnsi="Times New Roman"/>
          <w:sz w:val="24"/>
          <w:szCs w:val="24"/>
        </w:rPr>
        <w:t>Програма «Рюкзачок» змістовно поєднує в собі реалізацію рухових завдань з ознайомленням дітей з природою рідного краю, різновидами ландшафту, правилами безпечної поведінки в природі, в дорозі, з розвитком уявлень про здоровий спосіб життя, психічних процесів, з вихованням інтересу до природи, бережливого ставлення до довкілля. Матеріали тематичного планування гуртка можна використати під час практичних занять з дисципліни «Основи дитячого туризму» для моделювання елементів підготовчої до піших переходів роботи, власне піших переходів у різні пори року, а також під час педагогічної практики зі спеціалізації як матеріал для написання конспектів і проведення піших переходів. Програма гуртка «Рюкзачок» містить цінні для практичної роботи засоби реалізації завдань піших переходів (орієнтовну добірку рухливих ігор, ігор-естафет, тем для бесід, ілюстративного матеріалу, схем, пам’яток, правил поведінки, укладання рюкзака, орієнтовні схеми маршрутів і рекомендації до їх змістового наповнення.).</w:t>
      </w:r>
      <w:r>
        <w:rPr>
          <w:rFonts w:ascii="Times New Roman" w:hAnsi="Times New Roman"/>
          <w:sz w:val="24"/>
          <w:szCs w:val="24"/>
        </w:rPr>
        <w:t xml:space="preserve"> Під час лекції студенти отримують інформацію про програму, її електронний варіант і завдання здійснити письмовий структурний і порівняльний аналіз. До одного з практичних занять студенти отримують завдання розробити сценарій методоб’єднання на тему ознайомлення з програмою рюкзачок і її аналізу. Одним із завдань методоб’єднання має бути проведення майстеркласу на базі  матеріалу практичного розділу програми. Одним із завдань контрольної перевірки знань з дисципліни обов’язково є питання авторських (зокрема регіональних) програм.</w:t>
      </w:r>
    </w:p>
    <w:p w:rsidR="000E3231" w:rsidRPr="000F6079" w:rsidRDefault="000E3231" w:rsidP="00FA27CD">
      <w:pPr>
        <w:shd w:val="clear" w:color="auto" w:fill="FFFFFF"/>
        <w:spacing w:after="0" w:line="240" w:lineRule="auto"/>
        <w:ind w:firstLine="720"/>
        <w:jc w:val="both"/>
        <w:rPr>
          <w:rFonts w:ascii="Times New Roman" w:hAnsi="Times New Roman"/>
          <w:bCs/>
          <w:color w:val="008000"/>
          <w:sz w:val="24"/>
          <w:szCs w:val="24"/>
          <w:lang w:eastAsia="ru-RU"/>
        </w:rPr>
      </w:pPr>
      <w:r w:rsidRPr="000F6079">
        <w:rPr>
          <w:rFonts w:ascii="Times New Roman" w:hAnsi="Times New Roman"/>
          <w:b/>
          <w:bCs/>
          <w:color w:val="008000"/>
          <w:sz w:val="24"/>
          <w:szCs w:val="24"/>
          <w:lang w:eastAsia="ru-RU"/>
        </w:rPr>
        <w:t xml:space="preserve">Висновки. </w:t>
      </w:r>
      <w:r w:rsidRPr="000F6079">
        <w:rPr>
          <w:rFonts w:ascii="Times New Roman" w:hAnsi="Times New Roman"/>
          <w:bCs/>
          <w:color w:val="008000"/>
          <w:sz w:val="24"/>
          <w:szCs w:val="24"/>
          <w:lang w:eastAsia="ru-RU"/>
        </w:rPr>
        <w:t>Таким чином, на основі активного використання регіонального досвіду туристичної роботи з дітьми дошкільного віку ми змоделювали систему оптимізації практичної підготовки майбутніх вихователів до фізичного виховання дітей дошкільного віку у природних умовах. Подальші наукові розвідки можуть деталізувати змістову частину туристичної роботи з дітьми старшого дошкільного віку, а саме варіативність, добір рухливих ігор і вправ, дозування фізичного навантаження, рекомендації щодо засобів, методів і прийомів оптимізації рухової активності в різні сезони.</w:t>
      </w:r>
    </w:p>
    <w:p w:rsidR="000E3231" w:rsidRPr="006E3FF7" w:rsidRDefault="000E3231" w:rsidP="00FA27CD">
      <w:pPr>
        <w:shd w:val="clear" w:color="auto" w:fill="FFFFFF"/>
        <w:spacing w:after="0" w:line="240" w:lineRule="auto"/>
        <w:ind w:firstLine="720"/>
        <w:jc w:val="both"/>
        <w:rPr>
          <w:rFonts w:ascii="Times New Roman" w:hAnsi="Times New Roman"/>
          <w:bCs/>
          <w:sz w:val="24"/>
          <w:szCs w:val="24"/>
          <w:lang w:eastAsia="ru-RU"/>
        </w:rPr>
      </w:pPr>
    </w:p>
    <w:p w:rsidR="000E3231" w:rsidRPr="006E3FF7" w:rsidRDefault="000E3231" w:rsidP="00FA27CD">
      <w:pPr>
        <w:shd w:val="clear" w:color="auto" w:fill="FFFFFF"/>
        <w:spacing w:after="0" w:line="240" w:lineRule="auto"/>
        <w:ind w:firstLine="720"/>
        <w:jc w:val="center"/>
        <w:rPr>
          <w:rFonts w:ascii="Times New Roman" w:hAnsi="Times New Roman"/>
          <w:b/>
          <w:bCs/>
          <w:sz w:val="24"/>
          <w:szCs w:val="24"/>
          <w:lang w:eastAsia="ru-RU"/>
        </w:rPr>
      </w:pPr>
      <w:r w:rsidRPr="006E3FF7">
        <w:rPr>
          <w:rFonts w:ascii="Times New Roman" w:hAnsi="Times New Roman"/>
          <w:b/>
          <w:bCs/>
          <w:sz w:val="24"/>
          <w:szCs w:val="24"/>
          <w:lang w:eastAsia="ru-RU"/>
        </w:rPr>
        <w:t>Список використаних джерел та літератури</w:t>
      </w:r>
    </w:p>
    <w:p w:rsidR="000E3231" w:rsidRPr="006E3FF7" w:rsidRDefault="000E3231" w:rsidP="000F6079">
      <w:pPr>
        <w:spacing w:after="0" w:line="240" w:lineRule="auto"/>
        <w:ind w:firstLine="720"/>
        <w:jc w:val="both"/>
        <w:rPr>
          <w:rFonts w:ascii="Times New Roman" w:hAnsi="Times New Roman"/>
          <w:bCs/>
          <w:sz w:val="24"/>
          <w:szCs w:val="24"/>
          <w:lang w:eastAsia="ru-RU"/>
        </w:rPr>
      </w:pPr>
      <w:r w:rsidRPr="006E3FF7">
        <w:rPr>
          <w:rFonts w:ascii="Times New Roman" w:hAnsi="Times New Roman"/>
          <w:bCs/>
          <w:sz w:val="24"/>
          <w:szCs w:val="24"/>
          <w:lang w:eastAsia="ru-RU"/>
        </w:rPr>
        <w:t xml:space="preserve">1. Вільчковський Е.С. Теорія і методика фізичного виховання дітей дошкільного віку : [навч. посіб.] – [2-ге вид., перероб. та доп.] / Е. С Вільчковський., І. О. Курок. – Суми : Університетська книга, 2008. – 428 с. </w:t>
      </w:r>
    </w:p>
    <w:p w:rsidR="000E3231" w:rsidRPr="006E3FF7" w:rsidRDefault="000E3231" w:rsidP="000F6079">
      <w:pPr>
        <w:pStyle w:val="BodyText"/>
        <w:spacing w:after="0"/>
        <w:ind w:firstLine="720"/>
        <w:jc w:val="both"/>
        <w:rPr>
          <w:rFonts w:ascii="Times New Roman" w:hAnsi="Times New Roman"/>
          <w:sz w:val="24"/>
          <w:szCs w:val="24"/>
        </w:rPr>
      </w:pPr>
      <w:r w:rsidRPr="006E3FF7">
        <w:rPr>
          <w:rFonts w:ascii="Times New Roman" w:hAnsi="Times New Roman"/>
          <w:bCs/>
          <w:sz w:val="24"/>
          <w:szCs w:val="24"/>
          <w:lang w:eastAsia="ru-RU"/>
        </w:rPr>
        <w:t>2.</w:t>
      </w:r>
      <w:r w:rsidRPr="006E3FF7">
        <w:rPr>
          <w:rFonts w:ascii="Times New Roman" w:hAnsi="Times New Roman"/>
          <w:sz w:val="24"/>
          <w:szCs w:val="24"/>
        </w:rPr>
        <w:t xml:space="preserve"> Богініч О. Л. Фізичне виховання дітей дошкільного віку засобами гри / О. Л. Богініч. – К. : Шк. світ, 2007. – 120 с.</w:t>
      </w:r>
    </w:p>
    <w:p w:rsidR="000E3231" w:rsidRPr="006E3FF7" w:rsidRDefault="000E3231" w:rsidP="000F6079">
      <w:pPr>
        <w:spacing w:after="0" w:line="240" w:lineRule="auto"/>
        <w:ind w:firstLine="720"/>
        <w:jc w:val="both"/>
        <w:rPr>
          <w:rFonts w:ascii="Times New Roman" w:hAnsi="Times New Roman"/>
          <w:bCs/>
          <w:color w:val="000000"/>
          <w:sz w:val="24"/>
          <w:szCs w:val="24"/>
        </w:rPr>
      </w:pPr>
      <w:r w:rsidRPr="006E3FF7">
        <w:rPr>
          <w:rFonts w:ascii="Times New Roman" w:hAnsi="Times New Roman"/>
          <w:bCs/>
          <w:sz w:val="24"/>
          <w:szCs w:val="24"/>
          <w:lang w:eastAsia="ru-RU"/>
        </w:rPr>
        <w:t xml:space="preserve">3. </w:t>
      </w:r>
      <w:r w:rsidRPr="006E3FF7">
        <w:rPr>
          <w:rFonts w:ascii="Times New Roman" w:hAnsi="Times New Roman"/>
          <w:sz w:val="24"/>
          <w:szCs w:val="24"/>
        </w:rPr>
        <w:t>Денисенко Н. Через рух – до здоров’я дітей : Навчально-методичний посібник / Н. Денисенко, О. Аксьонова. – Тернопіль : Мандрівець, 2010 – 88 с.</w:t>
      </w:r>
    </w:p>
    <w:p w:rsidR="000E3231" w:rsidRPr="006E3FF7" w:rsidRDefault="000E3231" w:rsidP="000F6079">
      <w:pPr>
        <w:pStyle w:val="BodyText"/>
        <w:spacing w:after="0"/>
        <w:ind w:firstLine="720"/>
        <w:jc w:val="both"/>
        <w:rPr>
          <w:rFonts w:ascii="Times New Roman" w:hAnsi="Times New Roman"/>
          <w:sz w:val="24"/>
          <w:szCs w:val="24"/>
        </w:rPr>
      </w:pPr>
      <w:r w:rsidRPr="006E3FF7">
        <w:rPr>
          <w:rFonts w:ascii="Times New Roman" w:hAnsi="Times New Roman"/>
          <w:bCs/>
          <w:sz w:val="24"/>
          <w:szCs w:val="24"/>
        </w:rPr>
        <w:t xml:space="preserve">4. </w:t>
      </w:r>
      <w:r w:rsidRPr="006E3FF7">
        <w:rPr>
          <w:rFonts w:ascii="Times New Roman" w:hAnsi="Times New Roman"/>
          <w:sz w:val="24"/>
          <w:szCs w:val="24"/>
        </w:rPr>
        <w:t>Бочарова Н. И. Туристские прогулки в детском саду : Пособие для практических работников дошкольных образовательных учреждений / Н. И. Бочарова. – М. : АРКТИ, 2004. – 116 с.</w:t>
      </w:r>
    </w:p>
    <w:p w:rsidR="000E3231" w:rsidRPr="000F6079" w:rsidRDefault="000E3231" w:rsidP="000F6079">
      <w:pPr>
        <w:autoSpaceDE w:val="0"/>
        <w:autoSpaceDN w:val="0"/>
        <w:adjustRightInd w:val="0"/>
        <w:spacing w:after="0" w:line="240" w:lineRule="auto"/>
        <w:ind w:firstLine="720"/>
        <w:jc w:val="both"/>
        <w:rPr>
          <w:rFonts w:ascii="Times New Roman" w:hAnsi="Times New Roman"/>
          <w:sz w:val="24"/>
          <w:szCs w:val="24"/>
          <w:lang w:eastAsia="ko-KR"/>
        </w:rPr>
      </w:pPr>
      <w:r w:rsidRPr="000F6079">
        <w:rPr>
          <w:rFonts w:ascii="Times New Roman" w:hAnsi="Times New Roman"/>
          <w:sz w:val="24"/>
          <w:szCs w:val="24"/>
          <w:lang w:eastAsia="ko-KR"/>
        </w:rPr>
        <w:t>5. Рунова М. О. Рухова активність дитини в дитячому садку : посіб. для працівників дошкільних закладів, викладачів і студентів педвузів і коледжів: пер.з рос. мови / М. О. Рунова. – Х. : Ранок, 2007. – 192 с.</w:t>
      </w:r>
    </w:p>
    <w:p w:rsidR="000E3231" w:rsidRPr="000F6079" w:rsidRDefault="000E3231" w:rsidP="000F6079">
      <w:pPr>
        <w:autoSpaceDE w:val="0"/>
        <w:autoSpaceDN w:val="0"/>
        <w:adjustRightInd w:val="0"/>
        <w:spacing w:after="0" w:line="240" w:lineRule="auto"/>
        <w:ind w:firstLine="720"/>
        <w:jc w:val="both"/>
        <w:rPr>
          <w:rFonts w:ascii="Times New Roman" w:hAnsi="Times New Roman"/>
          <w:sz w:val="24"/>
          <w:szCs w:val="24"/>
          <w:lang w:val="ru-RU" w:eastAsia="ko-KR"/>
        </w:rPr>
      </w:pPr>
      <w:r w:rsidRPr="000F6079">
        <w:rPr>
          <w:rFonts w:ascii="Times New Roman" w:hAnsi="Times New Roman"/>
          <w:sz w:val="24"/>
          <w:szCs w:val="24"/>
          <w:lang w:val="ru-RU" w:eastAsia="ko-KR"/>
        </w:rPr>
        <w:t>6. Грицишина Т. Маленькі туристи / Т. Грицишина. – К. : Редакція</w:t>
      </w:r>
    </w:p>
    <w:p w:rsidR="000E3231" w:rsidRPr="000F6079" w:rsidRDefault="000E3231" w:rsidP="000F6079">
      <w:pPr>
        <w:spacing w:after="0" w:line="240" w:lineRule="auto"/>
        <w:ind w:firstLine="180"/>
        <w:jc w:val="both"/>
        <w:rPr>
          <w:rFonts w:ascii="Times New Roman" w:hAnsi="Times New Roman"/>
          <w:sz w:val="24"/>
          <w:szCs w:val="24"/>
        </w:rPr>
      </w:pPr>
      <w:r w:rsidRPr="000F6079">
        <w:rPr>
          <w:rFonts w:ascii="Times New Roman" w:hAnsi="Times New Roman"/>
          <w:sz w:val="24"/>
          <w:szCs w:val="24"/>
          <w:lang w:val="ru-RU" w:eastAsia="ko-KR"/>
        </w:rPr>
        <w:t>загальнопедагогічних газет, 2004. – 145 с.</w:t>
      </w:r>
    </w:p>
    <w:p w:rsidR="000E3231" w:rsidRPr="000F6079" w:rsidRDefault="000E3231" w:rsidP="000F6079">
      <w:pPr>
        <w:tabs>
          <w:tab w:val="num" w:pos="0"/>
          <w:tab w:val="left" w:pos="720"/>
        </w:tabs>
        <w:autoSpaceDE w:val="0"/>
        <w:autoSpaceDN w:val="0"/>
        <w:adjustRightInd w:val="0"/>
        <w:spacing w:after="0" w:line="240" w:lineRule="auto"/>
        <w:ind w:firstLine="720"/>
        <w:jc w:val="both"/>
        <w:rPr>
          <w:rFonts w:ascii="Times New Roman" w:hAnsi="Times New Roman"/>
          <w:bCs/>
          <w:sz w:val="24"/>
          <w:szCs w:val="24"/>
          <w:lang w:eastAsia="ru-RU"/>
        </w:rPr>
      </w:pPr>
      <w:r w:rsidRPr="000F6079">
        <w:rPr>
          <w:rFonts w:ascii="Times New Roman" w:hAnsi="Times New Roman"/>
          <w:bCs/>
          <w:sz w:val="24"/>
          <w:szCs w:val="24"/>
          <w:lang w:eastAsia="ru-RU"/>
        </w:rPr>
        <w:t xml:space="preserve">7. Абакумова В. І. Програма туристичної роботи гуртка «Рюкзачок» / В. І. Абакумова // Сумський обласний інститут післядипломної педагогічної освіти, 2013.– 41с. </w:t>
      </w:r>
    </w:p>
    <w:p w:rsidR="000E3231" w:rsidRPr="006E3FF7" w:rsidRDefault="000E3231" w:rsidP="000F6079">
      <w:pPr>
        <w:shd w:val="clear" w:color="auto" w:fill="FFFFFF"/>
        <w:spacing w:after="0" w:line="240" w:lineRule="auto"/>
        <w:ind w:firstLine="720"/>
        <w:jc w:val="both"/>
        <w:rPr>
          <w:rFonts w:ascii="Times New Roman" w:hAnsi="Times New Roman"/>
          <w:bCs/>
          <w:sz w:val="24"/>
          <w:szCs w:val="24"/>
          <w:lang w:eastAsia="ru-RU"/>
        </w:rPr>
      </w:pPr>
    </w:p>
    <w:p w:rsidR="000E3231" w:rsidRPr="006E3FF7" w:rsidRDefault="000E3231" w:rsidP="00FA27CD">
      <w:pPr>
        <w:shd w:val="clear" w:color="auto" w:fill="FFFFFF"/>
        <w:spacing w:after="0" w:line="240" w:lineRule="auto"/>
        <w:ind w:firstLine="720"/>
        <w:jc w:val="right"/>
        <w:rPr>
          <w:rFonts w:ascii="Times New Roman" w:hAnsi="Times New Roman"/>
          <w:b/>
          <w:bCs/>
          <w:color w:val="FF0000"/>
          <w:sz w:val="24"/>
          <w:szCs w:val="24"/>
          <w:lang w:eastAsia="ru-RU"/>
        </w:rPr>
      </w:pPr>
      <w:r w:rsidRPr="006E3FF7">
        <w:rPr>
          <w:rFonts w:ascii="Times New Roman" w:hAnsi="Times New Roman"/>
          <w:b/>
          <w:bCs/>
          <w:color w:val="FF0000"/>
          <w:sz w:val="24"/>
          <w:szCs w:val="24"/>
          <w:lang w:eastAsia="ru-RU"/>
        </w:rPr>
        <w:t>Александр Иванович Курок,</w:t>
      </w:r>
    </w:p>
    <w:p w:rsidR="000E3231" w:rsidRPr="006E3FF7" w:rsidRDefault="000E3231" w:rsidP="00FA27CD">
      <w:pPr>
        <w:shd w:val="clear" w:color="auto" w:fill="FFFFFF"/>
        <w:spacing w:after="0" w:line="240" w:lineRule="auto"/>
        <w:ind w:firstLine="720"/>
        <w:jc w:val="right"/>
        <w:rPr>
          <w:rFonts w:ascii="Times New Roman" w:hAnsi="Times New Roman"/>
          <w:bCs/>
          <w:color w:val="FF0000"/>
          <w:sz w:val="24"/>
          <w:szCs w:val="24"/>
          <w:lang w:eastAsia="ru-RU"/>
        </w:rPr>
      </w:pPr>
      <w:r w:rsidRPr="006E3FF7">
        <w:rPr>
          <w:rFonts w:ascii="Times New Roman" w:hAnsi="Times New Roman"/>
          <w:bCs/>
          <w:color w:val="FF0000"/>
          <w:sz w:val="24"/>
          <w:szCs w:val="24"/>
          <w:lang w:eastAsia="ru-RU"/>
        </w:rPr>
        <w:t xml:space="preserve">доктор исторических наук, профессор </w:t>
      </w:r>
    </w:p>
    <w:p w:rsidR="000E3231" w:rsidRPr="006E3FF7" w:rsidRDefault="000E3231" w:rsidP="00FA27CD">
      <w:pPr>
        <w:shd w:val="clear" w:color="auto" w:fill="FFFFFF"/>
        <w:spacing w:after="0" w:line="240" w:lineRule="auto"/>
        <w:ind w:firstLine="720"/>
        <w:jc w:val="right"/>
        <w:rPr>
          <w:rFonts w:ascii="Times New Roman" w:hAnsi="Times New Roman"/>
          <w:bCs/>
          <w:color w:val="FF0000"/>
          <w:sz w:val="24"/>
          <w:szCs w:val="24"/>
          <w:lang w:eastAsia="ru-RU"/>
        </w:rPr>
      </w:pPr>
      <w:r w:rsidRPr="006E3FF7">
        <w:rPr>
          <w:rFonts w:ascii="Times New Roman" w:hAnsi="Times New Roman"/>
          <w:bCs/>
          <w:color w:val="FF0000"/>
          <w:sz w:val="24"/>
          <w:szCs w:val="24"/>
          <w:lang w:eastAsia="ru-RU"/>
        </w:rPr>
        <w:t xml:space="preserve">кафедры дошкольной педагогики и психологии </w:t>
      </w:r>
    </w:p>
    <w:p w:rsidR="000E3231" w:rsidRPr="006E3FF7" w:rsidRDefault="000E3231" w:rsidP="00FA27CD">
      <w:pPr>
        <w:shd w:val="clear" w:color="auto" w:fill="FFFFFF"/>
        <w:spacing w:after="0" w:line="240" w:lineRule="auto"/>
        <w:ind w:firstLine="720"/>
        <w:jc w:val="right"/>
        <w:rPr>
          <w:rFonts w:ascii="Times New Roman" w:hAnsi="Times New Roman"/>
          <w:bCs/>
          <w:color w:val="FF0000"/>
          <w:sz w:val="24"/>
          <w:szCs w:val="24"/>
          <w:lang w:eastAsia="ru-RU"/>
        </w:rPr>
      </w:pPr>
      <w:r w:rsidRPr="006E3FF7">
        <w:rPr>
          <w:rFonts w:ascii="Times New Roman" w:hAnsi="Times New Roman"/>
          <w:bCs/>
          <w:color w:val="FF0000"/>
          <w:sz w:val="24"/>
          <w:szCs w:val="24"/>
          <w:lang w:eastAsia="ru-RU"/>
        </w:rPr>
        <w:t>Глуховського национального педагогического университета</w:t>
      </w:r>
    </w:p>
    <w:p w:rsidR="000E3231" w:rsidRPr="006E3FF7" w:rsidRDefault="000E3231" w:rsidP="00FA27CD">
      <w:pPr>
        <w:shd w:val="clear" w:color="auto" w:fill="FFFFFF"/>
        <w:spacing w:after="0" w:line="240" w:lineRule="auto"/>
        <w:ind w:firstLine="720"/>
        <w:jc w:val="right"/>
        <w:rPr>
          <w:rFonts w:ascii="Times New Roman" w:hAnsi="Times New Roman"/>
          <w:bCs/>
          <w:color w:val="FF0000"/>
          <w:sz w:val="24"/>
          <w:szCs w:val="24"/>
          <w:lang w:eastAsia="ru-RU"/>
        </w:rPr>
      </w:pPr>
      <w:r w:rsidRPr="006E3FF7">
        <w:rPr>
          <w:rFonts w:ascii="Times New Roman" w:hAnsi="Times New Roman"/>
          <w:bCs/>
          <w:color w:val="FF0000"/>
          <w:sz w:val="24"/>
          <w:szCs w:val="24"/>
          <w:lang w:eastAsia="ru-RU"/>
        </w:rPr>
        <w:t>имени Александра Довженко</w:t>
      </w:r>
    </w:p>
    <w:p w:rsidR="000E3231" w:rsidRPr="006E3FF7" w:rsidRDefault="000E3231" w:rsidP="00FA27CD">
      <w:pPr>
        <w:shd w:val="clear" w:color="auto" w:fill="FFFFFF"/>
        <w:spacing w:after="0" w:line="240" w:lineRule="auto"/>
        <w:ind w:firstLine="720"/>
        <w:jc w:val="right"/>
        <w:rPr>
          <w:rFonts w:ascii="Times New Roman" w:hAnsi="Times New Roman"/>
          <w:bCs/>
          <w:color w:val="FF0000"/>
          <w:sz w:val="24"/>
          <w:szCs w:val="24"/>
          <w:lang w:eastAsia="ru-RU"/>
        </w:rPr>
      </w:pPr>
    </w:p>
    <w:p w:rsidR="000E3231" w:rsidRPr="006E3FF7" w:rsidRDefault="000E3231" w:rsidP="00FA27CD">
      <w:pPr>
        <w:shd w:val="clear" w:color="auto" w:fill="FFFFFF"/>
        <w:spacing w:after="0" w:line="240" w:lineRule="auto"/>
        <w:ind w:firstLine="720"/>
        <w:jc w:val="right"/>
        <w:rPr>
          <w:rFonts w:ascii="Times New Roman" w:hAnsi="Times New Roman"/>
          <w:b/>
          <w:bCs/>
          <w:color w:val="FF0000"/>
          <w:sz w:val="24"/>
          <w:szCs w:val="24"/>
          <w:lang w:eastAsia="ru-RU"/>
        </w:rPr>
      </w:pPr>
      <w:r w:rsidRPr="006E3FF7">
        <w:rPr>
          <w:rFonts w:ascii="Times New Roman" w:hAnsi="Times New Roman"/>
          <w:b/>
          <w:bCs/>
          <w:color w:val="FF0000"/>
          <w:sz w:val="24"/>
          <w:szCs w:val="24"/>
          <w:lang w:eastAsia="ru-RU"/>
        </w:rPr>
        <w:t>Галина Петровна Барсуковская,</w:t>
      </w:r>
    </w:p>
    <w:p w:rsidR="000E3231" w:rsidRPr="006E3FF7" w:rsidRDefault="000E3231" w:rsidP="00FA27CD">
      <w:pPr>
        <w:shd w:val="clear" w:color="auto" w:fill="FFFFFF"/>
        <w:spacing w:after="0" w:line="240" w:lineRule="auto"/>
        <w:ind w:firstLine="720"/>
        <w:jc w:val="right"/>
        <w:rPr>
          <w:rFonts w:ascii="Times New Roman" w:hAnsi="Times New Roman"/>
          <w:bCs/>
          <w:color w:val="FF0000"/>
          <w:sz w:val="24"/>
          <w:szCs w:val="24"/>
          <w:lang w:eastAsia="ru-RU"/>
        </w:rPr>
      </w:pPr>
      <w:r w:rsidRPr="006E3FF7">
        <w:rPr>
          <w:rFonts w:ascii="Times New Roman" w:hAnsi="Times New Roman"/>
          <w:bCs/>
          <w:color w:val="FF0000"/>
          <w:sz w:val="24"/>
          <w:szCs w:val="24"/>
          <w:lang w:eastAsia="ru-RU"/>
        </w:rPr>
        <w:t>старший преподаватель кафедры дошкольной педагогики и психологии</w:t>
      </w:r>
    </w:p>
    <w:p w:rsidR="000E3231" w:rsidRPr="006E3FF7" w:rsidRDefault="000E3231" w:rsidP="00FA27CD">
      <w:pPr>
        <w:shd w:val="clear" w:color="auto" w:fill="FFFFFF"/>
        <w:spacing w:after="0" w:line="240" w:lineRule="auto"/>
        <w:ind w:firstLine="720"/>
        <w:jc w:val="right"/>
        <w:rPr>
          <w:rFonts w:ascii="Times New Roman" w:hAnsi="Times New Roman"/>
          <w:bCs/>
          <w:color w:val="FF0000"/>
          <w:sz w:val="24"/>
          <w:szCs w:val="24"/>
          <w:lang w:eastAsia="ru-RU"/>
        </w:rPr>
      </w:pPr>
      <w:r w:rsidRPr="006E3FF7">
        <w:rPr>
          <w:rFonts w:ascii="Times New Roman" w:hAnsi="Times New Roman"/>
          <w:bCs/>
          <w:color w:val="FF0000"/>
          <w:sz w:val="24"/>
          <w:szCs w:val="24"/>
          <w:lang w:eastAsia="ru-RU"/>
        </w:rPr>
        <w:t>Глуховського национального педагогического университета</w:t>
      </w:r>
    </w:p>
    <w:p w:rsidR="000E3231" w:rsidRPr="006E3FF7" w:rsidRDefault="000E3231" w:rsidP="00FA27CD">
      <w:pPr>
        <w:shd w:val="clear" w:color="auto" w:fill="FFFFFF"/>
        <w:spacing w:after="0" w:line="240" w:lineRule="auto"/>
        <w:ind w:firstLine="720"/>
        <w:jc w:val="right"/>
        <w:rPr>
          <w:rFonts w:ascii="Times New Roman" w:hAnsi="Times New Roman"/>
          <w:bCs/>
          <w:color w:val="FF0000"/>
          <w:sz w:val="24"/>
          <w:szCs w:val="24"/>
          <w:lang w:eastAsia="ru-RU"/>
        </w:rPr>
      </w:pPr>
      <w:r w:rsidRPr="006E3FF7">
        <w:rPr>
          <w:rFonts w:ascii="Times New Roman" w:hAnsi="Times New Roman"/>
          <w:bCs/>
          <w:color w:val="FF0000"/>
          <w:sz w:val="24"/>
          <w:szCs w:val="24"/>
          <w:lang w:eastAsia="ru-RU"/>
        </w:rPr>
        <w:t>имени Александра Довженко</w:t>
      </w:r>
    </w:p>
    <w:p w:rsidR="000E3231" w:rsidRPr="006E3FF7" w:rsidRDefault="000E3231" w:rsidP="00FA27CD">
      <w:pPr>
        <w:shd w:val="clear" w:color="auto" w:fill="FFFFFF"/>
        <w:spacing w:after="0" w:line="240" w:lineRule="auto"/>
        <w:ind w:firstLine="720"/>
        <w:jc w:val="right"/>
        <w:rPr>
          <w:rFonts w:ascii="Times New Roman" w:hAnsi="Times New Roman"/>
          <w:bCs/>
          <w:sz w:val="24"/>
          <w:szCs w:val="24"/>
          <w:lang w:eastAsia="ru-RU"/>
        </w:rPr>
      </w:pPr>
    </w:p>
    <w:p w:rsidR="000E3231" w:rsidRPr="006E3FF7" w:rsidRDefault="000E3231" w:rsidP="00F02069">
      <w:pPr>
        <w:shd w:val="clear" w:color="auto" w:fill="FFFFFF"/>
        <w:spacing w:after="0" w:line="240" w:lineRule="auto"/>
        <w:ind w:firstLine="720"/>
        <w:jc w:val="center"/>
        <w:rPr>
          <w:rFonts w:ascii="Times New Roman" w:hAnsi="Times New Roman"/>
          <w:b/>
          <w:bCs/>
          <w:sz w:val="24"/>
          <w:szCs w:val="24"/>
          <w:lang w:eastAsia="ru-RU"/>
        </w:rPr>
      </w:pPr>
      <w:r w:rsidRPr="006E3FF7">
        <w:rPr>
          <w:rFonts w:ascii="Times New Roman" w:hAnsi="Times New Roman"/>
          <w:b/>
          <w:bCs/>
          <w:sz w:val="24"/>
          <w:szCs w:val="24"/>
          <w:lang w:eastAsia="ru-RU"/>
        </w:rPr>
        <w:t>ДЕТСКИЙ ТУРИЗМ КАК СРЕДСТВО ОПТИМИЗАЦИИ ФИЗИЧЕСКОГО ВОСПИТАНИЯ ДЕТЕЙ ДОШКОЛЬНОГО ВОЗРАСТА</w:t>
      </w:r>
    </w:p>
    <w:p w:rsidR="000E3231" w:rsidRPr="006E3FF7" w:rsidRDefault="000E3231" w:rsidP="00FA27CD">
      <w:pPr>
        <w:shd w:val="clear" w:color="auto" w:fill="FFFFFF"/>
        <w:spacing w:after="0" w:line="240" w:lineRule="auto"/>
        <w:ind w:firstLine="720"/>
        <w:jc w:val="both"/>
        <w:rPr>
          <w:rFonts w:ascii="Times New Roman" w:hAnsi="Times New Roman"/>
          <w:bCs/>
          <w:sz w:val="24"/>
          <w:szCs w:val="24"/>
          <w:lang w:eastAsia="ru-RU"/>
        </w:rPr>
      </w:pPr>
    </w:p>
    <w:p w:rsidR="000E3231" w:rsidRPr="006E3FF7" w:rsidRDefault="000E3231" w:rsidP="00FA27CD">
      <w:pPr>
        <w:shd w:val="clear" w:color="auto" w:fill="FFFFFF"/>
        <w:spacing w:after="0" w:line="240" w:lineRule="auto"/>
        <w:ind w:firstLine="720"/>
        <w:jc w:val="both"/>
        <w:rPr>
          <w:rFonts w:ascii="Times New Roman" w:hAnsi="Times New Roman"/>
          <w:bCs/>
          <w:i/>
          <w:sz w:val="24"/>
          <w:szCs w:val="24"/>
          <w:lang w:eastAsia="ru-RU"/>
        </w:rPr>
      </w:pPr>
      <w:r w:rsidRPr="006E3FF7">
        <w:rPr>
          <w:rFonts w:ascii="Times New Roman" w:hAnsi="Times New Roman"/>
          <w:bCs/>
          <w:i/>
          <w:sz w:val="24"/>
          <w:szCs w:val="24"/>
          <w:lang w:eastAsia="ru-RU"/>
        </w:rPr>
        <w:t>В статье рассматриваются и анализируются возможности использования детского туризма, в частности образовательно-развивающих туристских программ как средства оптимизации двигательной активности, реализации оздоровительных задач физического воспитания детей дошкольного возраста. Обоснована целесообразность увеличения в практике работы с дошкольниками элементов физического воспитания в природе. Также проанализировано и сделано презентацию опыта организации туристической работы с детьми с целью использования в процессе обучения будущих воспитателей детей дошкольного возраста и образовательно-воспитательном процессе в дошкольных образовательных учреждениях.</w:t>
      </w:r>
    </w:p>
    <w:p w:rsidR="000E3231" w:rsidRPr="006E3FF7" w:rsidRDefault="000E3231" w:rsidP="00FA27CD">
      <w:pPr>
        <w:shd w:val="clear" w:color="auto" w:fill="FFFFFF"/>
        <w:spacing w:after="0" w:line="240" w:lineRule="auto"/>
        <w:ind w:firstLine="720"/>
        <w:jc w:val="both"/>
        <w:rPr>
          <w:rFonts w:ascii="Times New Roman" w:hAnsi="Times New Roman"/>
          <w:bCs/>
          <w:i/>
          <w:sz w:val="24"/>
          <w:szCs w:val="24"/>
          <w:lang w:eastAsia="ru-RU"/>
        </w:rPr>
      </w:pPr>
      <w:r w:rsidRPr="006E3FF7">
        <w:rPr>
          <w:rFonts w:ascii="Times New Roman" w:hAnsi="Times New Roman"/>
          <w:bCs/>
          <w:i/>
          <w:sz w:val="24"/>
          <w:szCs w:val="24"/>
          <w:lang w:eastAsia="ru-RU"/>
        </w:rPr>
        <w:t>Ключевые слова: физическое воспитание, двигательная активность, детский туризм, туристическая деятельность, туристические умения, здоровьесберегающее пространство.</w:t>
      </w:r>
    </w:p>
    <w:p w:rsidR="000E3231" w:rsidRPr="006E3FF7" w:rsidRDefault="000E3231" w:rsidP="0065509A">
      <w:pPr>
        <w:shd w:val="clear" w:color="auto" w:fill="FFFFFF"/>
        <w:spacing w:after="0" w:line="240" w:lineRule="auto"/>
        <w:ind w:firstLine="720"/>
        <w:jc w:val="right"/>
        <w:rPr>
          <w:rFonts w:ascii="Times New Roman" w:hAnsi="Times New Roman"/>
          <w:b/>
          <w:bCs/>
          <w:sz w:val="24"/>
          <w:szCs w:val="24"/>
          <w:lang w:eastAsia="ru-RU"/>
        </w:rPr>
      </w:pPr>
    </w:p>
    <w:p w:rsidR="000E3231" w:rsidRPr="006E3FF7" w:rsidRDefault="000E3231" w:rsidP="0065509A">
      <w:pPr>
        <w:shd w:val="clear" w:color="auto" w:fill="FFFFFF"/>
        <w:spacing w:after="0" w:line="240" w:lineRule="auto"/>
        <w:ind w:firstLine="720"/>
        <w:jc w:val="right"/>
        <w:rPr>
          <w:rFonts w:ascii="Times New Roman" w:hAnsi="Times New Roman"/>
          <w:b/>
          <w:bCs/>
          <w:sz w:val="24"/>
          <w:szCs w:val="24"/>
          <w:lang w:eastAsia="ru-RU"/>
        </w:rPr>
      </w:pPr>
      <w:r w:rsidRPr="006E3FF7">
        <w:rPr>
          <w:rFonts w:ascii="Times New Roman" w:hAnsi="Times New Roman"/>
          <w:b/>
          <w:bCs/>
          <w:sz w:val="24"/>
          <w:szCs w:val="24"/>
          <w:lang w:eastAsia="ru-RU"/>
        </w:rPr>
        <w:t>Oleksandr Kurok,</w:t>
      </w:r>
    </w:p>
    <w:p w:rsidR="000E3231" w:rsidRPr="006E3FF7" w:rsidRDefault="000E3231" w:rsidP="00823D46">
      <w:pPr>
        <w:shd w:val="clear" w:color="auto" w:fill="FFFFFF"/>
        <w:spacing w:after="0" w:line="240" w:lineRule="auto"/>
        <w:ind w:firstLine="720"/>
        <w:jc w:val="right"/>
        <w:rPr>
          <w:rFonts w:ascii="Times New Roman" w:hAnsi="Times New Roman"/>
          <w:bCs/>
          <w:sz w:val="24"/>
          <w:szCs w:val="24"/>
          <w:lang w:eastAsia="ru-RU"/>
        </w:rPr>
      </w:pPr>
      <w:r w:rsidRPr="006E3FF7">
        <w:rPr>
          <w:rFonts w:ascii="Times New Roman" w:hAnsi="Times New Roman"/>
          <w:bCs/>
          <w:sz w:val="24"/>
          <w:szCs w:val="24"/>
          <w:lang w:eastAsia="ru-RU"/>
        </w:rPr>
        <w:t>historical sciences doctor, Professor</w:t>
      </w:r>
    </w:p>
    <w:p w:rsidR="000E3231" w:rsidRPr="006E3FF7" w:rsidRDefault="000E3231" w:rsidP="00823D46">
      <w:pPr>
        <w:shd w:val="clear" w:color="auto" w:fill="FFFFFF"/>
        <w:spacing w:after="0" w:line="240" w:lineRule="auto"/>
        <w:ind w:firstLine="720"/>
        <w:jc w:val="right"/>
        <w:rPr>
          <w:rFonts w:ascii="Times New Roman" w:hAnsi="Times New Roman"/>
          <w:bCs/>
          <w:sz w:val="24"/>
          <w:szCs w:val="24"/>
          <w:lang w:eastAsia="ru-RU"/>
        </w:rPr>
      </w:pPr>
      <w:r w:rsidRPr="006E3FF7">
        <w:rPr>
          <w:rFonts w:ascii="Times New Roman" w:hAnsi="Times New Roman"/>
          <w:bCs/>
          <w:sz w:val="24"/>
          <w:szCs w:val="24"/>
          <w:lang w:eastAsia="ru-RU"/>
        </w:rPr>
        <w:t>the chair of preschool pedagogy and psychology</w:t>
      </w:r>
    </w:p>
    <w:p w:rsidR="000E3231" w:rsidRPr="006E3FF7" w:rsidRDefault="000E3231" w:rsidP="00823D46">
      <w:pPr>
        <w:shd w:val="clear" w:color="auto" w:fill="FFFFFF"/>
        <w:spacing w:after="0" w:line="240" w:lineRule="auto"/>
        <w:ind w:firstLine="720"/>
        <w:jc w:val="right"/>
        <w:rPr>
          <w:rFonts w:ascii="Times New Roman" w:hAnsi="Times New Roman"/>
          <w:bCs/>
          <w:sz w:val="24"/>
          <w:szCs w:val="24"/>
          <w:lang w:eastAsia="ru-RU"/>
        </w:rPr>
      </w:pPr>
      <w:r w:rsidRPr="006E3FF7">
        <w:rPr>
          <w:rFonts w:ascii="Times New Roman" w:hAnsi="Times New Roman"/>
          <w:bCs/>
          <w:sz w:val="24"/>
          <w:szCs w:val="24"/>
          <w:lang w:eastAsia="ru-RU"/>
        </w:rPr>
        <w:t xml:space="preserve">Oleksandr Dovzhenko Hlukhiv National </w:t>
      </w:r>
    </w:p>
    <w:p w:rsidR="000E3231" w:rsidRPr="006E3FF7" w:rsidRDefault="000E3231" w:rsidP="00823D46">
      <w:pPr>
        <w:shd w:val="clear" w:color="auto" w:fill="FFFFFF"/>
        <w:spacing w:after="0" w:line="240" w:lineRule="auto"/>
        <w:ind w:firstLine="720"/>
        <w:jc w:val="right"/>
        <w:rPr>
          <w:rFonts w:ascii="Times New Roman" w:hAnsi="Times New Roman"/>
          <w:bCs/>
          <w:sz w:val="24"/>
          <w:szCs w:val="24"/>
          <w:lang w:eastAsia="ru-RU"/>
        </w:rPr>
      </w:pPr>
      <w:r w:rsidRPr="006E3FF7">
        <w:rPr>
          <w:rFonts w:ascii="Times New Roman" w:hAnsi="Times New Roman"/>
          <w:bCs/>
          <w:sz w:val="24"/>
          <w:szCs w:val="24"/>
          <w:lang w:eastAsia="ru-RU"/>
        </w:rPr>
        <w:t>Pedagogical University</w:t>
      </w:r>
    </w:p>
    <w:p w:rsidR="000E3231" w:rsidRPr="006E3FF7" w:rsidRDefault="000E3231" w:rsidP="0065509A">
      <w:pPr>
        <w:shd w:val="clear" w:color="auto" w:fill="FFFFFF"/>
        <w:spacing w:after="0" w:line="240" w:lineRule="auto"/>
        <w:ind w:firstLine="720"/>
        <w:jc w:val="right"/>
        <w:rPr>
          <w:rFonts w:ascii="Times New Roman" w:hAnsi="Times New Roman"/>
          <w:bCs/>
          <w:sz w:val="24"/>
          <w:szCs w:val="24"/>
          <w:lang w:eastAsia="ru-RU"/>
        </w:rPr>
      </w:pPr>
    </w:p>
    <w:p w:rsidR="000E3231" w:rsidRPr="006E3FF7" w:rsidRDefault="000E3231" w:rsidP="0065509A">
      <w:pPr>
        <w:shd w:val="clear" w:color="auto" w:fill="FFFFFF"/>
        <w:spacing w:after="0" w:line="240" w:lineRule="auto"/>
        <w:ind w:firstLine="720"/>
        <w:jc w:val="right"/>
        <w:rPr>
          <w:rFonts w:ascii="Times New Roman" w:hAnsi="Times New Roman"/>
          <w:b/>
          <w:bCs/>
          <w:sz w:val="24"/>
          <w:szCs w:val="24"/>
          <w:lang w:eastAsia="ru-RU"/>
        </w:rPr>
      </w:pPr>
      <w:r w:rsidRPr="006E3FF7">
        <w:rPr>
          <w:rFonts w:ascii="Times New Roman" w:hAnsi="Times New Roman"/>
          <w:b/>
          <w:bCs/>
          <w:sz w:val="24"/>
          <w:szCs w:val="24"/>
          <w:lang w:eastAsia="ru-RU"/>
        </w:rPr>
        <w:t>Halyna Barsukovska,</w:t>
      </w:r>
    </w:p>
    <w:p w:rsidR="000E3231" w:rsidRPr="006E3FF7" w:rsidRDefault="000E3231" w:rsidP="00823D46">
      <w:pPr>
        <w:shd w:val="clear" w:color="auto" w:fill="FFFFFF"/>
        <w:spacing w:after="0" w:line="240" w:lineRule="auto"/>
        <w:ind w:firstLine="720"/>
        <w:jc w:val="right"/>
        <w:rPr>
          <w:rFonts w:ascii="Times New Roman" w:hAnsi="Times New Roman"/>
          <w:bCs/>
          <w:sz w:val="24"/>
          <w:szCs w:val="24"/>
          <w:lang w:eastAsia="ru-RU"/>
        </w:rPr>
      </w:pPr>
      <w:r w:rsidRPr="006E3FF7">
        <w:rPr>
          <w:rFonts w:ascii="Times New Roman" w:hAnsi="Times New Roman"/>
          <w:bCs/>
          <w:sz w:val="24"/>
          <w:szCs w:val="24"/>
          <w:lang w:eastAsia="ru-RU"/>
        </w:rPr>
        <w:t>senior lecturer the chair of preschool pedagogy and psychology</w:t>
      </w:r>
    </w:p>
    <w:p w:rsidR="000E3231" w:rsidRPr="006E3FF7" w:rsidRDefault="000E3231" w:rsidP="00823D46">
      <w:pPr>
        <w:shd w:val="clear" w:color="auto" w:fill="FFFFFF"/>
        <w:spacing w:after="0" w:line="240" w:lineRule="auto"/>
        <w:ind w:firstLine="720"/>
        <w:jc w:val="right"/>
        <w:rPr>
          <w:rFonts w:ascii="Times New Roman" w:hAnsi="Times New Roman"/>
          <w:bCs/>
          <w:sz w:val="24"/>
          <w:szCs w:val="24"/>
          <w:lang w:eastAsia="ru-RU"/>
        </w:rPr>
      </w:pPr>
      <w:r w:rsidRPr="006E3FF7">
        <w:rPr>
          <w:rFonts w:ascii="Times New Roman" w:hAnsi="Times New Roman"/>
          <w:bCs/>
          <w:sz w:val="24"/>
          <w:szCs w:val="24"/>
          <w:lang w:eastAsia="ru-RU"/>
        </w:rPr>
        <w:t>Oleksandr Dovzhenko Hlukhiv National Pedagogical University,</w:t>
      </w:r>
    </w:p>
    <w:p w:rsidR="000E3231" w:rsidRPr="006E3FF7" w:rsidRDefault="000E3231" w:rsidP="00823D46">
      <w:pPr>
        <w:shd w:val="clear" w:color="auto" w:fill="FFFFFF"/>
        <w:spacing w:after="0" w:line="240" w:lineRule="auto"/>
        <w:ind w:firstLine="720"/>
        <w:jc w:val="right"/>
        <w:rPr>
          <w:rFonts w:ascii="Times New Roman" w:hAnsi="Times New Roman"/>
          <w:bCs/>
          <w:sz w:val="24"/>
          <w:szCs w:val="24"/>
          <w:lang w:eastAsia="ru-RU"/>
        </w:rPr>
      </w:pPr>
    </w:p>
    <w:p w:rsidR="000E3231" w:rsidRPr="006E3FF7" w:rsidRDefault="000E3231" w:rsidP="00FA27CD">
      <w:pPr>
        <w:shd w:val="clear" w:color="auto" w:fill="FFFFFF"/>
        <w:spacing w:after="0" w:line="240" w:lineRule="auto"/>
        <w:ind w:firstLine="720"/>
        <w:jc w:val="both"/>
        <w:rPr>
          <w:rFonts w:ascii="Times New Roman" w:hAnsi="Times New Roman"/>
          <w:bCs/>
          <w:sz w:val="24"/>
          <w:szCs w:val="24"/>
          <w:lang w:eastAsia="ru-RU"/>
        </w:rPr>
      </w:pPr>
    </w:p>
    <w:p w:rsidR="000E3231" w:rsidRPr="006E3FF7" w:rsidRDefault="000E3231" w:rsidP="0065509A">
      <w:pPr>
        <w:shd w:val="clear" w:color="auto" w:fill="FFFFFF"/>
        <w:spacing w:after="0" w:line="240" w:lineRule="auto"/>
        <w:ind w:firstLine="720"/>
        <w:jc w:val="center"/>
        <w:rPr>
          <w:rFonts w:ascii="Times New Roman" w:hAnsi="Times New Roman"/>
          <w:b/>
          <w:bCs/>
          <w:sz w:val="24"/>
          <w:szCs w:val="24"/>
          <w:lang w:eastAsia="ru-RU"/>
        </w:rPr>
      </w:pPr>
      <w:r w:rsidRPr="006E3FF7">
        <w:rPr>
          <w:rFonts w:ascii="Times New Roman" w:hAnsi="Times New Roman"/>
          <w:b/>
          <w:bCs/>
          <w:color w:val="000000"/>
          <w:sz w:val="24"/>
          <w:szCs w:val="24"/>
          <w:lang w:eastAsia="ru-RU"/>
        </w:rPr>
        <w:t>CHILDREN TOURISM AS THE MEANS OF PHYSICAL EDUCATION PROCESS OF THE PRESCHOOLERS OPTIMIZATION</w:t>
      </w:r>
    </w:p>
    <w:p w:rsidR="000E3231" w:rsidRPr="006E3FF7" w:rsidRDefault="000E3231" w:rsidP="00FA27CD">
      <w:pPr>
        <w:shd w:val="clear" w:color="auto" w:fill="FFFFFF"/>
        <w:spacing w:after="0" w:line="240" w:lineRule="auto"/>
        <w:ind w:firstLine="720"/>
        <w:jc w:val="both"/>
        <w:rPr>
          <w:rFonts w:ascii="Times New Roman" w:hAnsi="Times New Roman"/>
          <w:bCs/>
          <w:sz w:val="24"/>
          <w:szCs w:val="24"/>
          <w:lang w:eastAsia="ru-RU"/>
        </w:rPr>
      </w:pPr>
    </w:p>
    <w:p w:rsidR="000E3231" w:rsidRPr="006E3FF7" w:rsidRDefault="000E3231" w:rsidP="0065509A">
      <w:pPr>
        <w:shd w:val="clear" w:color="auto" w:fill="FFFFFF"/>
        <w:spacing w:after="0" w:line="240" w:lineRule="auto"/>
        <w:ind w:firstLine="567"/>
        <w:jc w:val="both"/>
        <w:rPr>
          <w:rFonts w:ascii="Times New Roman" w:hAnsi="Times New Roman"/>
          <w:bCs/>
          <w:sz w:val="24"/>
          <w:szCs w:val="24"/>
          <w:lang w:eastAsia="ru-RU"/>
        </w:rPr>
      </w:pPr>
      <w:r w:rsidRPr="006E3FF7">
        <w:rPr>
          <w:rFonts w:ascii="Times New Roman" w:hAnsi="Times New Roman"/>
          <w:b/>
          <w:bCs/>
          <w:sz w:val="24"/>
          <w:szCs w:val="24"/>
          <w:lang w:eastAsia="ru-RU"/>
        </w:rPr>
        <w:t>Introduction.</w:t>
      </w:r>
      <w:r w:rsidRPr="006E3FF7">
        <w:rPr>
          <w:rFonts w:ascii="Times New Roman" w:hAnsi="Times New Roman"/>
          <w:bCs/>
          <w:sz w:val="24"/>
          <w:szCs w:val="24"/>
          <w:lang w:eastAsia="ru-RU"/>
        </w:rPr>
        <w:t xml:space="preserve"> Given the need to improve the health of the younger generation, the national program "Education (Ukraine of XXI)", "Children of Ukraine", "Health of the nation", the National doctrine of education development determines the formation of the preschoolers’ health as one of the main strategic objectives. These objectives are reflected in the Constitution of Ukraine, Law of Ukraine "About Preschool Education", in the concept of national security of Ukraine. Today is the sharp deterioration of the preschoolers’ health because of the  ecological imbalance progressing, adversely affects on the health of the children. The problem of physical education, the development and strengthening of the preschoolers can be solved by optimization of the preschoolers’ physical education. </w:t>
      </w:r>
    </w:p>
    <w:p w:rsidR="000E3231" w:rsidRPr="006E3FF7" w:rsidRDefault="000E3231" w:rsidP="0065509A">
      <w:pPr>
        <w:shd w:val="clear" w:color="auto" w:fill="FFFFFF"/>
        <w:spacing w:after="0" w:line="240" w:lineRule="auto"/>
        <w:ind w:firstLine="567"/>
        <w:jc w:val="both"/>
        <w:rPr>
          <w:rFonts w:ascii="Times New Roman" w:hAnsi="Times New Roman"/>
          <w:sz w:val="24"/>
          <w:szCs w:val="24"/>
        </w:rPr>
      </w:pPr>
      <w:r w:rsidRPr="006E3FF7">
        <w:rPr>
          <w:rFonts w:ascii="Times New Roman" w:hAnsi="Times New Roman"/>
          <w:b/>
          <w:sz w:val="24"/>
          <w:szCs w:val="24"/>
        </w:rPr>
        <w:t>Analysis of recent researches and publications.</w:t>
      </w:r>
      <w:r w:rsidRPr="006E3FF7">
        <w:rPr>
          <w:rFonts w:ascii="Times New Roman" w:hAnsi="Times New Roman"/>
          <w:sz w:val="24"/>
          <w:szCs w:val="24"/>
        </w:rPr>
        <w:t xml:space="preserve"> This problem attracted the attention of such scientists as E. Vilchkovskyi, N. Denysenko, E. Stepanenkova, T. Dmytrenko, H. Shalygina, A. Vavilova, T. Osokina, N. Bocharova, Y. Chernyshenko, M. Yefymenko,O. Bohinich, O. Kurok, M. Runova, H. Barsukovska and etc.</w:t>
      </w:r>
    </w:p>
    <w:p w:rsidR="000E3231" w:rsidRPr="006E3FF7" w:rsidRDefault="000E3231" w:rsidP="0065509A">
      <w:pPr>
        <w:shd w:val="clear" w:color="auto" w:fill="FFFFFF"/>
        <w:spacing w:after="0" w:line="240" w:lineRule="auto"/>
        <w:ind w:firstLine="567"/>
        <w:jc w:val="both"/>
        <w:rPr>
          <w:rFonts w:ascii="Times New Roman" w:hAnsi="Times New Roman"/>
          <w:sz w:val="24"/>
          <w:szCs w:val="24"/>
        </w:rPr>
      </w:pPr>
      <w:r w:rsidRPr="006E3FF7">
        <w:rPr>
          <w:rFonts w:ascii="Times New Roman" w:hAnsi="Times New Roman"/>
          <w:sz w:val="24"/>
          <w:szCs w:val="24"/>
        </w:rPr>
        <w:t>The scientists investigated the organizational issues of the preschoolers’ motor activity implementation in natural conditions; they studied the special aspects of the traditional and themed physical education classes in the natural environment; N. Denysenko, for example, recommends to use the trekking as the means of the preschoolers’ health improvement; N. Bocharova gives a set of recommendations how to train the senior preschoolers to orientate on the landscape.</w:t>
      </w:r>
    </w:p>
    <w:p w:rsidR="000E3231" w:rsidRPr="006E3FF7" w:rsidRDefault="000E3231" w:rsidP="0065509A">
      <w:pPr>
        <w:shd w:val="clear" w:color="auto" w:fill="FFFFFF"/>
        <w:spacing w:after="0" w:line="240" w:lineRule="auto"/>
        <w:ind w:firstLine="567"/>
        <w:jc w:val="both"/>
        <w:rPr>
          <w:rFonts w:ascii="Times New Roman" w:hAnsi="Times New Roman"/>
          <w:bCs/>
          <w:sz w:val="24"/>
          <w:szCs w:val="24"/>
          <w:lang w:eastAsia="ru-RU"/>
        </w:rPr>
      </w:pPr>
      <w:r w:rsidRPr="006E3FF7">
        <w:rPr>
          <w:rFonts w:ascii="Times New Roman" w:hAnsi="Times New Roman"/>
          <w:b/>
          <w:bCs/>
          <w:sz w:val="24"/>
          <w:szCs w:val="24"/>
          <w:lang w:eastAsia="ru-RU"/>
        </w:rPr>
        <w:t>Purpose.</w:t>
      </w:r>
      <w:r w:rsidRPr="006E3FF7">
        <w:rPr>
          <w:rFonts w:ascii="Times New Roman" w:hAnsi="Times New Roman"/>
          <w:b/>
          <w:bCs/>
          <w:color w:val="00CCFF"/>
          <w:sz w:val="24"/>
          <w:szCs w:val="24"/>
          <w:lang w:eastAsia="ru-RU"/>
        </w:rPr>
        <w:t xml:space="preserve"> </w:t>
      </w:r>
      <w:r w:rsidRPr="006E3FF7">
        <w:rPr>
          <w:rFonts w:ascii="Times New Roman" w:hAnsi="Times New Roman"/>
          <w:bCs/>
          <w:sz w:val="24"/>
          <w:szCs w:val="24"/>
          <w:lang w:eastAsia="ru-RU"/>
        </w:rPr>
        <w:t>To present the regional experience of children's tourism using in the sports and recreational activities with the preschoolers.</w:t>
      </w:r>
    </w:p>
    <w:p w:rsidR="000E3231" w:rsidRPr="006E3FF7" w:rsidRDefault="000E3231" w:rsidP="0065509A">
      <w:pPr>
        <w:shd w:val="clear" w:color="auto" w:fill="FFFFFF"/>
        <w:spacing w:after="0" w:line="240" w:lineRule="auto"/>
        <w:ind w:firstLine="567"/>
        <w:jc w:val="both"/>
        <w:rPr>
          <w:rFonts w:ascii="Times New Roman" w:hAnsi="Times New Roman"/>
          <w:bCs/>
          <w:sz w:val="24"/>
          <w:szCs w:val="24"/>
          <w:lang w:eastAsia="ru-RU"/>
        </w:rPr>
      </w:pPr>
      <w:r w:rsidRPr="006E3FF7">
        <w:rPr>
          <w:rFonts w:ascii="Times New Roman" w:hAnsi="Times New Roman"/>
          <w:b/>
          <w:bCs/>
          <w:sz w:val="24"/>
          <w:szCs w:val="24"/>
          <w:lang w:eastAsia="ru-RU"/>
        </w:rPr>
        <w:t>Methods. А</w:t>
      </w:r>
      <w:r w:rsidRPr="006E3FF7">
        <w:rPr>
          <w:rFonts w:ascii="Times New Roman" w:hAnsi="Times New Roman"/>
          <w:bCs/>
          <w:sz w:val="24"/>
          <w:szCs w:val="24"/>
          <w:lang w:eastAsia="ru-RU"/>
        </w:rPr>
        <w:t>nalysis of the literature, the study of practical experience.</w:t>
      </w:r>
    </w:p>
    <w:p w:rsidR="000E3231" w:rsidRPr="006E3FF7" w:rsidRDefault="000E3231" w:rsidP="0065509A">
      <w:pPr>
        <w:shd w:val="clear" w:color="auto" w:fill="FFFFFF"/>
        <w:spacing w:after="0" w:line="240" w:lineRule="auto"/>
        <w:ind w:firstLine="567"/>
        <w:jc w:val="both"/>
        <w:rPr>
          <w:rFonts w:ascii="Times New Roman" w:hAnsi="Times New Roman"/>
          <w:sz w:val="24"/>
          <w:szCs w:val="24"/>
        </w:rPr>
      </w:pPr>
      <w:r w:rsidRPr="006E3FF7">
        <w:rPr>
          <w:rFonts w:ascii="Times New Roman" w:hAnsi="Times New Roman"/>
          <w:b/>
          <w:sz w:val="24"/>
          <w:szCs w:val="24"/>
        </w:rPr>
        <w:t>Presentation of the basic material.</w:t>
      </w:r>
      <w:r w:rsidRPr="006E3FF7">
        <w:rPr>
          <w:rFonts w:ascii="Times New Roman" w:hAnsi="Times New Roman"/>
          <w:sz w:val="24"/>
          <w:szCs w:val="24"/>
        </w:rPr>
        <w:t xml:space="preserve"> Professional activity of the preschool teachers has its own specific features. Many researchers emphasize that preschoolers’ successful physical development, their personal activity and social viability depends on a competent, committed leadership in physical education and development, finding ways to optimize it. The specificity of professional pedagogical preparation of the students of preschool education lies in the fact that requirements and features are enriched with specific features of professional activity such as accounting preschoolers’ age features, search and organization new approaches to sports and recreational activities. </w:t>
      </w:r>
    </w:p>
    <w:p w:rsidR="000E3231" w:rsidRPr="006E3FF7" w:rsidRDefault="000E3231" w:rsidP="0065509A">
      <w:pPr>
        <w:shd w:val="clear" w:color="auto" w:fill="FFFFFF"/>
        <w:spacing w:after="0" w:line="240" w:lineRule="auto"/>
        <w:ind w:firstLine="567"/>
        <w:jc w:val="both"/>
        <w:rPr>
          <w:rFonts w:ascii="Times New Roman" w:hAnsi="Times New Roman"/>
          <w:sz w:val="24"/>
          <w:szCs w:val="24"/>
        </w:rPr>
      </w:pPr>
      <w:r w:rsidRPr="006E3FF7">
        <w:rPr>
          <w:rFonts w:ascii="Times New Roman" w:hAnsi="Times New Roman"/>
          <w:sz w:val="24"/>
          <w:szCs w:val="24"/>
        </w:rPr>
        <w:t xml:space="preserve">The study showed that such forms of tourism as sightseeing, walking, hiking, trekking have been using in the preschool institutions, mostly with educational and training purpose. Physical activities with a tourist focusing haven't take a proper place in the system of the preschoolers’ physical education [1]. </w:t>
      </w:r>
      <w:r w:rsidRPr="006E3FF7">
        <w:rPr>
          <w:rFonts w:ascii="Times New Roman" w:hAnsi="Times New Roman"/>
          <w:color w:val="000000"/>
          <w:sz w:val="24"/>
          <w:szCs w:val="24"/>
        </w:rPr>
        <w:t>In our opinion, due to the fact that tourism methods requires the development and improvement. It will allow preschool teachers to use tourism in their work with children in the preschool institutions.</w:t>
      </w:r>
    </w:p>
    <w:p w:rsidR="000E3231" w:rsidRPr="006E3FF7" w:rsidRDefault="000E3231" w:rsidP="0065509A">
      <w:pPr>
        <w:spacing w:after="0" w:line="240" w:lineRule="auto"/>
        <w:ind w:firstLine="600"/>
        <w:jc w:val="both"/>
        <w:rPr>
          <w:rFonts w:ascii="Times New Roman" w:eastAsia="TimesNewRoman" w:hAnsi="Times New Roman"/>
          <w:color w:val="000000"/>
          <w:sz w:val="24"/>
          <w:szCs w:val="24"/>
        </w:rPr>
      </w:pPr>
      <w:r w:rsidRPr="006E3FF7">
        <w:rPr>
          <w:rFonts w:ascii="Times New Roman" w:eastAsia="TimesNewRoman" w:hAnsi="Times New Roman"/>
          <w:color w:val="000000"/>
          <w:sz w:val="24"/>
          <w:szCs w:val="24"/>
        </w:rPr>
        <w:t xml:space="preserve">Physical education in the educational process of the preschool institutions, as the part of a comprehensive education must lay the foundation to ensure the physical and moral health, an integrated approach to the preschoolers’ motor and psycho-physical qualities formation, improving their physical readiness for school. </w:t>
      </w:r>
    </w:p>
    <w:p w:rsidR="000E3231" w:rsidRPr="006E3FF7" w:rsidRDefault="000E3231" w:rsidP="0065509A">
      <w:pPr>
        <w:spacing w:after="0" w:line="240" w:lineRule="auto"/>
        <w:ind w:firstLine="600"/>
        <w:jc w:val="both"/>
        <w:rPr>
          <w:rFonts w:ascii="Times New Roman" w:eastAsia="TimesNewRoman" w:hAnsi="Times New Roman"/>
          <w:color w:val="0000FF"/>
          <w:sz w:val="24"/>
          <w:szCs w:val="24"/>
        </w:rPr>
      </w:pPr>
      <w:r w:rsidRPr="006E3FF7">
        <w:rPr>
          <w:rFonts w:ascii="Times New Roman" w:eastAsia="TimesNewRoman" w:hAnsi="Times New Roman"/>
          <w:color w:val="000000"/>
          <w:sz w:val="24"/>
          <w:szCs w:val="24"/>
        </w:rPr>
        <w:t xml:space="preserve">However, the organization and management of physical education work in the preschool institutions requires revision. This is evidenced by the significant percentage of children with deviations in physical development, insufficient development of the preschoolers’ psychophysical qualities. </w:t>
      </w:r>
      <w:r w:rsidRPr="006E3FF7">
        <w:rPr>
          <w:rFonts w:ascii="Times New Roman" w:hAnsi="Times New Roman"/>
          <w:sz w:val="24"/>
          <w:szCs w:val="24"/>
        </w:rPr>
        <w:t xml:space="preserve">Today, the need of children in movement is restricted to 25-55 %. </w:t>
      </w:r>
      <w:r w:rsidRPr="006E3FF7">
        <w:rPr>
          <w:rFonts w:ascii="Times New Roman" w:eastAsia="TimesNewRoman" w:hAnsi="Times New Roman"/>
          <w:color w:val="000000"/>
          <w:sz w:val="24"/>
          <w:szCs w:val="24"/>
        </w:rPr>
        <w:t xml:space="preserve">We believe that a full solution of health, educational and educational tasks of optimization of physical activity will contribute the organization and conduct of hiking as the main organizational form of consolidation and improvement of the preschoolers’ basic movements in the natural environment. By the way, the teachers, psychologists, physiologists insist on the need of physical exercises and natural factors combination. The scientists H. Yurko, V. Frolov, O. Vavilova emphasize that for the strengthening of preschoolers’ health the effect of physical activity and environmental factors are the most expedient </w:t>
      </w:r>
      <w:r w:rsidRPr="006E3FF7">
        <w:rPr>
          <w:rFonts w:eastAsia="TimesNewRoman"/>
          <w:sz w:val="24"/>
          <w:szCs w:val="24"/>
        </w:rPr>
        <w:t>[</w:t>
      </w:r>
      <w:r w:rsidRPr="006E3FF7">
        <w:rPr>
          <w:rFonts w:ascii="Times New Roman" w:eastAsia="TimesNewRoman" w:hAnsi="Times New Roman"/>
          <w:sz w:val="24"/>
          <w:szCs w:val="24"/>
        </w:rPr>
        <w:t>3</w:t>
      </w:r>
      <w:r w:rsidRPr="006E3FF7">
        <w:rPr>
          <w:rFonts w:eastAsia="TimesNewRoman"/>
          <w:sz w:val="24"/>
          <w:szCs w:val="24"/>
        </w:rPr>
        <w:t xml:space="preserve">]. </w:t>
      </w:r>
    </w:p>
    <w:p w:rsidR="000E3231" w:rsidRPr="006E3FF7" w:rsidRDefault="000E3231" w:rsidP="0065509A">
      <w:pPr>
        <w:spacing w:after="0" w:line="240" w:lineRule="auto"/>
        <w:ind w:firstLine="600"/>
        <w:jc w:val="both"/>
        <w:rPr>
          <w:rFonts w:ascii="Times New Roman" w:eastAsia="TimesNewRoman" w:hAnsi="Times New Roman"/>
          <w:color w:val="000000"/>
          <w:sz w:val="24"/>
          <w:szCs w:val="24"/>
        </w:rPr>
      </w:pPr>
      <w:r w:rsidRPr="006E3FF7">
        <w:rPr>
          <w:rFonts w:ascii="Times New Roman" w:eastAsia="TimesNewRoman" w:hAnsi="Times New Roman"/>
          <w:b/>
          <w:color w:val="000000"/>
          <w:sz w:val="24"/>
          <w:szCs w:val="24"/>
        </w:rPr>
        <w:t>Originality</w:t>
      </w:r>
      <w:r w:rsidRPr="006E3FF7">
        <w:rPr>
          <w:rFonts w:ascii="Times New Roman" w:eastAsia="TimesNewRoman" w:hAnsi="Times New Roman"/>
          <w:color w:val="000000"/>
          <w:sz w:val="24"/>
          <w:szCs w:val="24"/>
        </w:rPr>
        <w:t xml:space="preserve">. There is no doubt that optimization of the preschoolers’ physical education in the preschool educational institutions, modern socio-economic problems intensify the desire of many educators to search the new approaches for conducting tourism in the educational process of the preschool establishments. </w:t>
      </w:r>
    </w:p>
    <w:p w:rsidR="000E3231" w:rsidRPr="006E3FF7" w:rsidRDefault="000E3231" w:rsidP="0065509A">
      <w:pPr>
        <w:spacing w:after="0" w:line="240" w:lineRule="auto"/>
        <w:ind w:firstLine="600"/>
        <w:jc w:val="both"/>
        <w:rPr>
          <w:rFonts w:ascii="Times New Roman" w:eastAsia="TimesNewRoman" w:hAnsi="Times New Roman"/>
          <w:color w:val="000000"/>
          <w:sz w:val="24"/>
          <w:szCs w:val="24"/>
        </w:rPr>
      </w:pPr>
      <w:r w:rsidRPr="006E3FF7">
        <w:rPr>
          <w:rFonts w:ascii="Times New Roman" w:eastAsia="TimesNewRoman" w:hAnsi="Times New Roman"/>
          <w:color w:val="000000"/>
          <w:sz w:val="24"/>
          <w:szCs w:val="24"/>
        </w:rPr>
        <w:t xml:space="preserve">One of such approaches is the integrated use of tourism elements in the work with the preschoolers. Today-available forms of tourism are using in the work with children, often with a didactic and educational purpose. The main reason is the unwillingness of the preschool teachers to organize health saving environment what can provide tourism. </w:t>
      </w:r>
    </w:p>
    <w:p w:rsidR="000E3231" w:rsidRPr="006E3FF7" w:rsidRDefault="000E3231" w:rsidP="0065509A">
      <w:pPr>
        <w:spacing w:after="0" w:line="240" w:lineRule="auto"/>
        <w:ind w:firstLine="600"/>
        <w:jc w:val="both"/>
        <w:rPr>
          <w:rFonts w:ascii="Times New Roman" w:hAnsi="Times New Roman"/>
          <w:sz w:val="24"/>
          <w:szCs w:val="24"/>
        </w:rPr>
      </w:pPr>
      <w:r w:rsidRPr="006E3FF7">
        <w:rPr>
          <w:rFonts w:ascii="Times New Roman" w:eastAsia="TimesNewRoman" w:hAnsi="Times New Roman"/>
          <w:color w:val="000000"/>
          <w:sz w:val="24"/>
          <w:szCs w:val="24"/>
        </w:rPr>
        <w:t>Children’s tourism is the morning and evening walks through the territory of preschool educational institutions and beyond it. In the contents of the excursions are included motional tasks of minor intensity.</w:t>
      </w:r>
      <w:r w:rsidRPr="006E3FF7">
        <w:rPr>
          <w:rFonts w:ascii="Times New Roman" w:hAnsi="Times New Roman"/>
          <w:sz w:val="24"/>
          <w:szCs w:val="24"/>
        </w:rPr>
        <w:t xml:space="preserve"> It is proven that senior preschoolers are able to mastery of basic tourism skills, which greatly enriches their motor activity and they are the basis for more serious hiking in the school years. Interestingly designed children's motor activity in the natural environment generates their interest to tourism and physical culture, to motivate and promote the preschoolers’ healthy lifestyle. In the process of tourism activities the tasks of general and special physical training are using. Good effect have dosed walking, jogging at an average pace, outdoor and sports games with running and jumping. </w:t>
      </w:r>
    </w:p>
    <w:p w:rsidR="000E3231" w:rsidRPr="006E3FF7" w:rsidRDefault="000E3231" w:rsidP="0065509A">
      <w:pPr>
        <w:spacing w:after="0" w:line="240" w:lineRule="auto"/>
        <w:ind w:firstLine="600"/>
        <w:jc w:val="both"/>
        <w:rPr>
          <w:rFonts w:ascii="Times New Roman" w:eastAsia="TimesNewRoman" w:hAnsi="Times New Roman"/>
          <w:sz w:val="24"/>
          <w:szCs w:val="24"/>
        </w:rPr>
      </w:pPr>
      <w:r w:rsidRPr="006E3FF7">
        <w:rPr>
          <w:rFonts w:ascii="Times New Roman" w:eastAsia="TimesNewRoman" w:hAnsi="Times New Roman"/>
          <w:b/>
          <w:sz w:val="24"/>
          <w:szCs w:val="24"/>
        </w:rPr>
        <w:t>Results</w:t>
      </w:r>
      <w:r w:rsidRPr="006E3FF7">
        <w:rPr>
          <w:rFonts w:ascii="Times New Roman" w:eastAsia="TimesNewRoman" w:hAnsi="Times New Roman"/>
          <w:sz w:val="24"/>
          <w:szCs w:val="24"/>
        </w:rPr>
        <w:t xml:space="preserve"> In order to optimize the using of tourism resources in the sports and recreational activities we provide forms of physical education work’s classification with the means of tourism using. </w:t>
      </w:r>
    </w:p>
    <w:p w:rsidR="000E3231" w:rsidRPr="006E3FF7" w:rsidRDefault="000E3231" w:rsidP="0065509A">
      <w:pPr>
        <w:shd w:val="clear" w:color="auto" w:fill="FFFFFF"/>
        <w:spacing w:after="0" w:line="240" w:lineRule="auto"/>
        <w:ind w:firstLine="567"/>
        <w:jc w:val="both"/>
        <w:rPr>
          <w:rFonts w:ascii="Times New Roman" w:hAnsi="Times New Roman"/>
          <w:bCs/>
          <w:sz w:val="24"/>
          <w:szCs w:val="24"/>
          <w:lang w:eastAsia="ru-RU"/>
        </w:rPr>
      </w:pPr>
      <w:r w:rsidRPr="006E3FF7">
        <w:rPr>
          <w:rFonts w:ascii="Times New Roman" w:hAnsi="Times New Roman"/>
          <w:bCs/>
          <w:sz w:val="24"/>
          <w:szCs w:val="24"/>
          <w:lang w:eastAsia="ru-RU"/>
        </w:rPr>
        <w:t>The presented structure of the future preschool teachers activity includes: the list of the spheres and objects of professional activity, the disclosure of its major forms and it is the basis for the preschool teachers’ qualifying characteristics. This classification reflects the characteristic tendency of modernity, in favour of the development of a dynamic rest, in which recovery efficiency is combined with cognitive activity.</w:t>
      </w:r>
    </w:p>
    <w:p w:rsidR="000E3231" w:rsidRPr="006E3FF7" w:rsidRDefault="000E3231" w:rsidP="0065509A">
      <w:pPr>
        <w:shd w:val="clear" w:color="auto" w:fill="FFFFFF"/>
        <w:spacing w:after="0" w:line="240" w:lineRule="auto"/>
        <w:ind w:firstLine="567"/>
        <w:jc w:val="both"/>
        <w:rPr>
          <w:rFonts w:ascii="Times New Roman" w:hAnsi="Times New Roman"/>
          <w:bCs/>
          <w:color w:val="000000"/>
          <w:sz w:val="24"/>
          <w:szCs w:val="24"/>
          <w:lang w:eastAsia="ru-RU"/>
        </w:rPr>
      </w:pPr>
      <w:r w:rsidRPr="006E3FF7">
        <w:rPr>
          <w:rFonts w:ascii="Times New Roman" w:hAnsi="Times New Roman"/>
          <w:bCs/>
          <w:color w:val="000000"/>
          <w:sz w:val="24"/>
          <w:szCs w:val="24"/>
          <w:lang w:eastAsia="ru-RU"/>
        </w:rPr>
        <w:t xml:space="preserve">Trekking can be used to treat many diseases of the cardiovascular and respiratory systems, to improve thermoregulation, and to increase the tone of the autonomic and central nervous system. The future specialists in the field of preschoolers’ physical education should be able  to realise  healthy, training, local history and environmental tasks. </w:t>
      </w:r>
    </w:p>
    <w:p w:rsidR="000E3231" w:rsidRPr="006E3FF7" w:rsidRDefault="000E3231" w:rsidP="0065509A">
      <w:pPr>
        <w:shd w:val="clear" w:color="auto" w:fill="FFFFFF"/>
        <w:spacing w:after="0" w:line="240" w:lineRule="auto"/>
        <w:ind w:firstLine="567"/>
        <w:jc w:val="both"/>
        <w:rPr>
          <w:rFonts w:ascii="Times New Roman" w:hAnsi="Times New Roman"/>
          <w:color w:val="000000"/>
          <w:sz w:val="24"/>
          <w:szCs w:val="24"/>
        </w:rPr>
      </w:pPr>
      <w:r w:rsidRPr="006E3FF7">
        <w:rPr>
          <w:rFonts w:ascii="Times New Roman" w:hAnsi="Times New Roman"/>
          <w:bCs/>
          <w:color w:val="000000"/>
          <w:sz w:val="24"/>
          <w:szCs w:val="24"/>
          <w:lang w:eastAsia="ru-RU"/>
        </w:rPr>
        <w:t>The success of the future teacher will depend on his ability to navigate in the methodical and popular literature.</w:t>
      </w:r>
      <w:r w:rsidRPr="006E3FF7">
        <w:rPr>
          <w:rFonts w:ascii="Times New Roman" w:hAnsi="Times New Roman"/>
          <w:color w:val="000000"/>
          <w:sz w:val="24"/>
          <w:szCs w:val="24"/>
        </w:rPr>
        <w:t xml:space="preserve"> </w:t>
      </w:r>
    </w:p>
    <w:p w:rsidR="000E3231" w:rsidRPr="006E3FF7" w:rsidRDefault="000E3231" w:rsidP="0065509A">
      <w:pPr>
        <w:shd w:val="clear" w:color="auto" w:fill="FFFFFF"/>
        <w:spacing w:after="0" w:line="240" w:lineRule="auto"/>
        <w:ind w:firstLine="567"/>
        <w:jc w:val="both"/>
        <w:rPr>
          <w:rFonts w:ascii="Times New Roman" w:hAnsi="Times New Roman"/>
          <w:color w:val="000000"/>
          <w:sz w:val="24"/>
          <w:szCs w:val="24"/>
        </w:rPr>
      </w:pPr>
      <w:r w:rsidRPr="006E3FF7">
        <w:rPr>
          <w:rFonts w:ascii="Times New Roman" w:hAnsi="Times New Roman"/>
          <w:color w:val="000000"/>
          <w:sz w:val="24"/>
          <w:szCs w:val="24"/>
        </w:rPr>
        <w:t>In Oleksandr Dovzhenko Hlukhiv National Pedagogical University traditionally in the process of teaching and studying of the discipline "Basics of children's tourism" carries out students’ thorough preparation for physical education work in natural conditions.</w:t>
      </w:r>
    </w:p>
    <w:p w:rsidR="000E3231" w:rsidRPr="006E3FF7" w:rsidRDefault="000E3231" w:rsidP="0065509A">
      <w:pPr>
        <w:shd w:val="clear" w:color="auto" w:fill="FFFFFF"/>
        <w:spacing w:after="0" w:line="240" w:lineRule="auto"/>
        <w:ind w:firstLine="567"/>
        <w:jc w:val="both"/>
        <w:rPr>
          <w:rFonts w:ascii="Times New Roman" w:hAnsi="Times New Roman"/>
          <w:color w:val="000000"/>
          <w:sz w:val="24"/>
          <w:szCs w:val="24"/>
        </w:rPr>
      </w:pPr>
      <w:r w:rsidRPr="006E3FF7">
        <w:rPr>
          <w:rFonts w:ascii="Times New Roman" w:hAnsi="Times New Roman"/>
          <w:color w:val="000000"/>
          <w:sz w:val="24"/>
          <w:szCs w:val="24"/>
        </w:rPr>
        <w:t xml:space="preserve">In this article we also highlight the programme of work developed by V. Abakumova «Backpack», which is designed in accordance with the requirements of the Base component and ensures implementation of the theoretical training tasks for young tourists-preschoolers. </w:t>
      </w:r>
    </w:p>
    <w:p w:rsidR="000E3231" w:rsidRPr="006E3FF7" w:rsidRDefault="000E3231" w:rsidP="0065509A">
      <w:pPr>
        <w:shd w:val="clear" w:color="auto" w:fill="FFFFFF"/>
        <w:spacing w:after="0" w:line="240" w:lineRule="auto"/>
        <w:ind w:firstLine="567"/>
        <w:jc w:val="both"/>
        <w:rPr>
          <w:rFonts w:ascii="Times New Roman" w:hAnsi="Times New Roman"/>
          <w:color w:val="000000"/>
          <w:sz w:val="24"/>
          <w:szCs w:val="24"/>
        </w:rPr>
      </w:pPr>
      <w:r w:rsidRPr="006E3FF7">
        <w:rPr>
          <w:rFonts w:ascii="Times New Roman" w:hAnsi="Times New Roman"/>
          <w:sz w:val="24"/>
          <w:szCs w:val="24"/>
        </w:rPr>
        <w:t xml:space="preserve">This program includes the selection of the exercises with optimal use in the natural and social environment, aimed for the preschoolers’ motor skills development. This program also includes integrative material for the preschoolers’ comprehensive education during the tourist activities, in particular, the development of speech, theatrical outdoors activity. Program «Backpack» also combines meaningful implementation of motor tasks with the children’s acquaintance with nature in their local area, varieties of the landscape, the rules of safe conduct at home, on the road, with the development of ideas about healthy lifestyles, mental processes, and development of interest to the nature, careful attitude to the environment. this program's thematic planning can be used during the practical lessons on the discipline " Basics of children's tourism". Program also contains the valuable advices of the practical work of hiking implementation. </w:t>
      </w:r>
    </w:p>
    <w:p w:rsidR="000E3231" w:rsidRPr="006E3FF7" w:rsidRDefault="000E3231" w:rsidP="0065509A">
      <w:pPr>
        <w:shd w:val="clear" w:color="auto" w:fill="FFFFFF"/>
        <w:spacing w:after="0" w:line="240" w:lineRule="auto"/>
        <w:ind w:firstLine="567"/>
        <w:jc w:val="both"/>
        <w:rPr>
          <w:rFonts w:ascii="Times New Roman" w:hAnsi="Times New Roman"/>
          <w:bCs/>
          <w:sz w:val="24"/>
          <w:szCs w:val="24"/>
          <w:lang w:eastAsia="ru-RU"/>
        </w:rPr>
      </w:pPr>
      <w:r w:rsidRPr="006E3FF7">
        <w:rPr>
          <w:rFonts w:ascii="Times New Roman" w:hAnsi="Times New Roman"/>
          <w:b/>
          <w:bCs/>
          <w:sz w:val="24"/>
          <w:szCs w:val="24"/>
          <w:lang w:eastAsia="ru-RU"/>
        </w:rPr>
        <w:t xml:space="preserve">Conclusion. </w:t>
      </w:r>
      <w:r w:rsidRPr="006E3FF7">
        <w:rPr>
          <w:rFonts w:ascii="Times New Roman" w:hAnsi="Times New Roman"/>
          <w:bCs/>
          <w:sz w:val="24"/>
          <w:szCs w:val="24"/>
          <w:lang w:eastAsia="ru-RU"/>
        </w:rPr>
        <w:t>Thus, on the basis of active using of the regional tourist experience of the work with the preschoolers, we have modeled the optimization system  future preschool teachers' practical training to preschoolers’ physical education in natural conditions.</w:t>
      </w:r>
      <w:r w:rsidRPr="006E3FF7">
        <w:rPr>
          <w:rFonts w:ascii="Times New Roman" w:hAnsi="Times New Roman"/>
          <w:bCs/>
          <w:color w:val="FF00FF"/>
          <w:sz w:val="24"/>
          <w:szCs w:val="24"/>
          <w:lang w:eastAsia="ru-RU"/>
        </w:rPr>
        <w:t xml:space="preserve"> </w:t>
      </w:r>
      <w:r w:rsidRPr="006E3FF7">
        <w:rPr>
          <w:rFonts w:ascii="Times New Roman" w:hAnsi="Times New Roman"/>
          <w:bCs/>
          <w:sz w:val="24"/>
          <w:szCs w:val="24"/>
          <w:lang w:eastAsia="ru-RU"/>
        </w:rPr>
        <w:t>Further research may concern a substantial part of tourist work with the preschoolers, namely the variability of the selection of outdoor games and exercises, the dosage physical load, recommendations on tools, methods and techniques of motor activity optimization in the different seasons.</w:t>
      </w:r>
    </w:p>
    <w:p w:rsidR="000E3231" w:rsidRPr="006E3FF7" w:rsidRDefault="000E3231" w:rsidP="00FA27CD">
      <w:pPr>
        <w:shd w:val="clear" w:color="auto" w:fill="FFFFFF"/>
        <w:spacing w:after="0" w:line="240" w:lineRule="auto"/>
        <w:ind w:firstLine="720"/>
        <w:jc w:val="both"/>
        <w:rPr>
          <w:rFonts w:ascii="Times New Roman" w:hAnsi="Times New Roman"/>
          <w:bCs/>
          <w:sz w:val="24"/>
          <w:szCs w:val="24"/>
          <w:lang w:eastAsia="ru-RU"/>
        </w:rPr>
      </w:pPr>
    </w:p>
    <w:p w:rsidR="000E3231" w:rsidRPr="006E3FF7" w:rsidRDefault="000E3231" w:rsidP="00FA27CD">
      <w:pPr>
        <w:shd w:val="clear" w:color="auto" w:fill="FFFFFF"/>
        <w:spacing w:after="0" w:line="240" w:lineRule="auto"/>
        <w:ind w:firstLine="720"/>
        <w:jc w:val="center"/>
        <w:rPr>
          <w:rFonts w:ascii="Times New Roman" w:hAnsi="Times New Roman"/>
          <w:b/>
          <w:bCs/>
          <w:sz w:val="24"/>
          <w:szCs w:val="24"/>
          <w:lang w:eastAsia="ru-RU"/>
        </w:rPr>
      </w:pPr>
      <w:r w:rsidRPr="006E3FF7">
        <w:rPr>
          <w:rFonts w:ascii="Times New Roman" w:hAnsi="Times New Roman"/>
          <w:b/>
          <w:bCs/>
          <w:sz w:val="24"/>
          <w:szCs w:val="24"/>
          <w:lang w:eastAsia="ru-RU"/>
        </w:rPr>
        <w:t>References</w:t>
      </w:r>
    </w:p>
    <w:p w:rsidR="000E3231" w:rsidRPr="006E3FF7" w:rsidRDefault="000E3231" w:rsidP="00F02069">
      <w:pPr>
        <w:shd w:val="clear" w:color="auto" w:fill="FFFFFF"/>
        <w:spacing w:after="0" w:line="240" w:lineRule="auto"/>
        <w:ind w:firstLine="720"/>
        <w:jc w:val="both"/>
        <w:rPr>
          <w:rFonts w:ascii="Times New Roman" w:hAnsi="Times New Roman"/>
          <w:bCs/>
          <w:sz w:val="24"/>
          <w:szCs w:val="24"/>
          <w:lang w:eastAsia="ru-RU"/>
        </w:rPr>
      </w:pPr>
      <w:r w:rsidRPr="006E3FF7">
        <w:rPr>
          <w:rFonts w:ascii="Times New Roman" w:hAnsi="Times New Roman"/>
          <w:bCs/>
          <w:sz w:val="24"/>
          <w:szCs w:val="24"/>
          <w:lang w:eastAsia="ru-RU"/>
        </w:rPr>
        <w:t>1. Bocharova N. Y`. Tury`stsky`e progulky` v detskom sadu : Posoby`e dlya prakty`chesky`x rabotny`kov doshkol`nыx obrazovatel`nыx uchrezhdeny`j / N. Y`. Bocharova. – M. : ARKTY`, 2004. – 116 s.</w:t>
      </w:r>
    </w:p>
    <w:p w:rsidR="000E3231" w:rsidRPr="006E3FF7" w:rsidRDefault="000E3231" w:rsidP="00F02069">
      <w:pPr>
        <w:shd w:val="clear" w:color="auto" w:fill="FFFFFF"/>
        <w:spacing w:after="0" w:line="240" w:lineRule="auto"/>
        <w:ind w:firstLine="720"/>
        <w:jc w:val="both"/>
        <w:rPr>
          <w:rFonts w:ascii="Times New Roman" w:hAnsi="Times New Roman"/>
          <w:bCs/>
          <w:sz w:val="24"/>
          <w:szCs w:val="24"/>
          <w:lang w:eastAsia="ru-RU"/>
        </w:rPr>
      </w:pPr>
      <w:r w:rsidRPr="006E3FF7">
        <w:rPr>
          <w:rFonts w:ascii="Times New Roman" w:hAnsi="Times New Roman"/>
          <w:bCs/>
          <w:sz w:val="24"/>
          <w:szCs w:val="24"/>
          <w:lang w:eastAsia="ru-RU"/>
        </w:rPr>
        <w:t>2. Bazovy`j komponent doshkil`noyi osvity` (nova redakciya)./ Nauk. ker. A.M.Bogush – K.-2012.- 61s.</w:t>
      </w:r>
    </w:p>
    <w:p w:rsidR="000E3231" w:rsidRPr="006E3FF7" w:rsidRDefault="000E3231" w:rsidP="00F02069">
      <w:pPr>
        <w:shd w:val="clear" w:color="auto" w:fill="FFFFFF"/>
        <w:spacing w:after="0" w:line="240" w:lineRule="auto"/>
        <w:ind w:firstLine="720"/>
        <w:jc w:val="both"/>
        <w:rPr>
          <w:rFonts w:ascii="Times New Roman" w:hAnsi="Times New Roman"/>
          <w:bCs/>
          <w:sz w:val="24"/>
          <w:szCs w:val="24"/>
          <w:lang w:eastAsia="ru-RU"/>
        </w:rPr>
      </w:pPr>
      <w:r w:rsidRPr="006E3FF7">
        <w:rPr>
          <w:rFonts w:ascii="Times New Roman" w:hAnsi="Times New Roman"/>
          <w:bCs/>
          <w:sz w:val="24"/>
          <w:szCs w:val="24"/>
          <w:lang w:eastAsia="ru-RU"/>
        </w:rPr>
        <w:t xml:space="preserve">3. Vil`chkovs`ky`j E.S. Teoriya i metody`ka fizy`chnogo vy`xovannya ditej doshkil`nogo viku : [navch. posib.] – [2-ge vy`d., pererob. ta dop.] / E. S Vil`chkovs`ky`j., I. O. Kurok. – Sumy` : Universy`tets`ka kny`ga, 2008. – 428 s. </w:t>
      </w:r>
    </w:p>
    <w:p w:rsidR="000E3231" w:rsidRPr="006E3FF7" w:rsidRDefault="000E3231" w:rsidP="00F02069">
      <w:pPr>
        <w:shd w:val="clear" w:color="auto" w:fill="FFFFFF"/>
        <w:spacing w:after="0" w:line="240" w:lineRule="auto"/>
        <w:ind w:firstLine="720"/>
        <w:jc w:val="both"/>
        <w:rPr>
          <w:rFonts w:ascii="Times New Roman" w:hAnsi="Times New Roman"/>
          <w:bCs/>
          <w:sz w:val="24"/>
          <w:szCs w:val="24"/>
          <w:lang w:eastAsia="ru-RU"/>
        </w:rPr>
      </w:pPr>
      <w:r w:rsidRPr="006E3FF7">
        <w:rPr>
          <w:rFonts w:ascii="Times New Roman" w:hAnsi="Times New Roman"/>
          <w:bCs/>
          <w:sz w:val="24"/>
          <w:szCs w:val="24"/>
          <w:lang w:eastAsia="ru-RU"/>
        </w:rPr>
        <w:t>4. Runova M. A. Oznakomleny`e s pry`rodoj cherez dvy`zheny`e / M. A. Runova. – M., 2006. – 112 s.</w:t>
      </w:r>
    </w:p>
    <w:p w:rsidR="000E3231" w:rsidRPr="006E3FF7" w:rsidRDefault="000E3231" w:rsidP="00F02069">
      <w:pPr>
        <w:shd w:val="clear" w:color="auto" w:fill="FFFFFF"/>
        <w:spacing w:after="0" w:line="240" w:lineRule="auto"/>
        <w:ind w:firstLine="720"/>
        <w:jc w:val="both"/>
        <w:rPr>
          <w:rFonts w:ascii="Times New Roman" w:hAnsi="Times New Roman"/>
          <w:bCs/>
          <w:sz w:val="24"/>
          <w:szCs w:val="24"/>
          <w:lang w:eastAsia="ru-RU"/>
        </w:rPr>
      </w:pPr>
      <w:r w:rsidRPr="006E3FF7">
        <w:rPr>
          <w:rFonts w:ascii="Times New Roman" w:hAnsi="Times New Roman"/>
          <w:bCs/>
          <w:sz w:val="24"/>
          <w:szCs w:val="24"/>
          <w:lang w:eastAsia="ru-RU"/>
        </w:rPr>
        <w:t>5. Lens`ka T. Ruxova akty`vnist` na svizhomu povitri / T. Lens`ka //Doshkil`ne vy`xovannya. – 2009. – # 11. – S. 12.</w:t>
      </w:r>
    </w:p>
    <w:p w:rsidR="000E3231" w:rsidRPr="006E3FF7" w:rsidRDefault="000E3231" w:rsidP="00F02069">
      <w:pPr>
        <w:shd w:val="clear" w:color="auto" w:fill="FFFFFF"/>
        <w:spacing w:after="0" w:line="240" w:lineRule="auto"/>
        <w:ind w:firstLine="720"/>
        <w:jc w:val="both"/>
        <w:rPr>
          <w:rFonts w:ascii="Times New Roman" w:hAnsi="Times New Roman"/>
          <w:bCs/>
          <w:sz w:val="24"/>
          <w:szCs w:val="24"/>
          <w:lang w:eastAsia="ru-RU"/>
        </w:rPr>
      </w:pPr>
      <w:r w:rsidRPr="006E3FF7">
        <w:rPr>
          <w:rFonts w:ascii="Times New Roman" w:hAnsi="Times New Roman"/>
          <w:bCs/>
          <w:sz w:val="24"/>
          <w:szCs w:val="24"/>
          <w:lang w:eastAsia="ru-RU"/>
        </w:rPr>
        <w:t>6. Abakumova V. I. Programa tury`sty`chnoyi roboty` gurtka «Ryukzachok» / V. I. Abakumova // Sums`ky`j oblasny`j insty`tut pislyady`plomnoyi pedagogichnoyi osvity`, 2013.– 41s.</w:t>
      </w:r>
    </w:p>
    <w:p w:rsidR="000E3231" w:rsidRPr="006E3FF7" w:rsidRDefault="000E3231" w:rsidP="00FA27CD">
      <w:pPr>
        <w:shd w:val="clear" w:color="auto" w:fill="FFFFFF"/>
        <w:spacing w:after="0" w:line="240" w:lineRule="auto"/>
        <w:ind w:firstLine="720"/>
        <w:jc w:val="center"/>
        <w:rPr>
          <w:rFonts w:ascii="Times New Roman" w:hAnsi="Times New Roman"/>
          <w:bCs/>
          <w:sz w:val="24"/>
          <w:szCs w:val="24"/>
          <w:lang w:eastAsia="ru-RU"/>
        </w:rPr>
      </w:pPr>
    </w:p>
    <w:p w:rsidR="000E3231" w:rsidRPr="006E3FF7" w:rsidRDefault="000E3231" w:rsidP="00FA27CD">
      <w:pPr>
        <w:shd w:val="clear" w:color="auto" w:fill="FFFFFF"/>
        <w:spacing w:after="0" w:line="240" w:lineRule="auto"/>
        <w:ind w:firstLine="720"/>
        <w:jc w:val="center"/>
        <w:rPr>
          <w:rFonts w:ascii="Times New Roman" w:hAnsi="Times New Roman"/>
          <w:bCs/>
          <w:sz w:val="24"/>
          <w:szCs w:val="24"/>
          <w:lang w:eastAsia="ru-RU"/>
        </w:rPr>
      </w:pPr>
    </w:p>
    <w:p w:rsidR="000E3231" w:rsidRPr="006E3FF7" w:rsidRDefault="000E3231" w:rsidP="00FA27CD">
      <w:pPr>
        <w:shd w:val="clear" w:color="auto" w:fill="FFFFFF"/>
        <w:spacing w:after="0" w:line="240" w:lineRule="auto"/>
        <w:ind w:firstLine="720"/>
        <w:jc w:val="center"/>
        <w:rPr>
          <w:rFonts w:ascii="Times New Roman" w:hAnsi="Times New Roman"/>
          <w:bCs/>
          <w:sz w:val="24"/>
          <w:szCs w:val="24"/>
          <w:lang w:eastAsia="ru-RU"/>
        </w:rPr>
      </w:pPr>
    </w:p>
    <w:p w:rsidR="000E3231" w:rsidRPr="006E3FF7" w:rsidRDefault="000E3231" w:rsidP="00FA27CD">
      <w:pPr>
        <w:shd w:val="clear" w:color="auto" w:fill="FFFFFF"/>
        <w:spacing w:after="0" w:line="240" w:lineRule="auto"/>
        <w:ind w:firstLine="720"/>
        <w:jc w:val="center"/>
        <w:rPr>
          <w:rFonts w:ascii="Times New Roman" w:hAnsi="Times New Roman"/>
          <w:bCs/>
          <w:sz w:val="24"/>
          <w:szCs w:val="24"/>
          <w:lang w:eastAsia="ru-RU"/>
        </w:rPr>
      </w:pPr>
    </w:p>
    <w:p w:rsidR="000E3231" w:rsidRPr="006E3FF7" w:rsidRDefault="000E3231" w:rsidP="00FA27CD">
      <w:pPr>
        <w:shd w:val="clear" w:color="auto" w:fill="FFFFFF"/>
        <w:spacing w:after="0" w:line="240" w:lineRule="auto"/>
        <w:ind w:firstLine="720"/>
        <w:jc w:val="center"/>
        <w:rPr>
          <w:rFonts w:ascii="Times New Roman" w:hAnsi="Times New Roman"/>
          <w:bCs/>
          <w:sz w:val="24"/>
          <w:szCs w:val="24"/>
          <w:lang w:eastAsia="ru-RU"/>
        </w:rPr>
      </w:pPr>
    </w:p>
    <w:p w:rsidR="000E3231" w:rsidRPr="006E3FF7" w:rsidRDefault="000E3231" w:rsidP="00FA27CD">
      <w:pPr>
        <w:shd w:val="clear" w:color="auto" w:fill="FFFFFF"/>
        <w:spacing w:after="0" w:line="240" w:lineRule="auto"/>
        <w:ind w:firstLine="720"/>
        <w:jc w:val="center"/>
        <w:rPr>
          <w:rFonts w:ascii="Times New Roman" w:hAnsi="Times New Roman"/>
          <w:bCs/>
          <w:sz w:val="24"/>
          <w:szCs w:val="24"/>
          <w:lang w:eastAsia="ru-RU"/>
        </w:rPr>
      </w:pPr>
    </w:p>
    <w:sectPr w:rsidR="000E3231" w:rsidRPr="006E3FF7" w:rsidSect="00FA27CD">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2752E468"/>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EC0AC07C"/>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D9787924"/>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E024488C"/>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349E05CE"/>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E506C39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540CAAB8"/>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08D654AE"/>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373EA250"/>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81B44D94"/>
    <w:lvl w:ilvl="0">
      <w:start w:val="1"/>
      <w:numFmt w:val="bullet"/>
      <w:lvlText w:val=""/>
      <w:lvlJc w:val="left"/>
      <w:pPr>
        <w:tabs>
          <w:tab w:val="num" w:pos="360"/>
        </w:tabs>
        <w:ind w:left="360" w:hanging="360"/>
      </w:pPr>
      <w:rPr>
        <w:rFonts w:ascii="Symbol" w:hAnsi="Symbol" w:hint="default"/>
      </w:rPr>
    </w:lvl>
  </w:abstractNum>
  <w:abstractNum w:abstractNumId="10">
    <w:nsid w:val="29F975A4"/>
    <w:multiLevelType w:val="hybridMultilevel"/>
    <w:tmpl w:val="FB00F1F4"/>
    <w:lvl w:ilvl="0" w:tplc="203A959C">
      <w:start w:val="1"/>
      <w:numFmt w:val="decimal"/>
      <w:lvlText w:val="%1."/>
      <w:lvlJc w:val="left"/>
      <w:pPr>
        <w:ind w:left="1320" w:hanging="360"/>
      </w:pPr>
      <w:rPr>
        <w:rFonts w:cs="Times New Roman" w:hint="default"/>
      </w:rPr>
    </w:lvl>
    <w:lvl w:ilvl="1" w:tplc="04190019" w:tentative="1">
      <w:start w:val="1"/>
      <w:numFmt w:val="lowerLetter"/>
      <w:lvlText w:val="%2."/>
      <w:lvlJc w:val="left"/>
      <w:pPr>
        <w:ind w:left="2040" w:hanging="360"/>
      </w:pPr>
      <w:rPr>
        <w:rFonts w:cs="Times New Roman"/>
      </w:rPr>
    </w:lvl>
    <w:lvl w:ilvl="2" w:tplc="0419001B" w:tentative="1">
      <w:start w:val="1"/>
      <w:numFmt w:val="lowerRoman"/>
      <w:lvlText w:val="%3."/>
      <w:lvlJc w:val="right"/>
      <w:pPr>
        <w:ind w:left="2760" w:hanging="180"/>
      </w:pPr>
      <w:rPr>
        <w:rFonts w:cs="Times New Roman"/>
      </w:rPr>
    </w:lvl>
    <w:lvl w:ilvl="3" w:tplc="0419000F" w:tentative="1">
      <w:start w:val="1"/>
      <w:numFmt w:val="decimal"/>
      <w:lvlText w:val="%4."/>
      <w:lvlJc w:val="left"/>
      <w:pPr>
        <w:ind w:left="3480" w:hanging="360"/>
      </w:pPr>
      <w:rPr>
        <w:rFonts w:cs="Times New Roman"/>
      </w:rPr>
    </w:lvl>
    <w:lvl w:ilvl="4" w:tplc="04190019" w:tentative="1">
      <w:start w:val="1"/>
      <w:numFmt w:val="lowerLetter"/>
      <w:lvlText w:val="%5."/>
      <w:lvlJc w:val="left"/>
      <w:pPr>
        <w:ind w:left="4200" w:hanging="360"/>
      </w:pPr>
      <w:rPr>
        <w:rFonts w:cs="Times New Roman"/>
      </w:rPr>
    </w:lvl>
    <w:lvl w:ilvl="5" w:tplc="0419001B" w:tentative="1">
      <w:start w:val="1"/>
      <w:numFmt w:val="lowerRoman"/>
      <w:lvlText w:val="%6."/>
      <w:lvlJc w:val="right"/>
      <w:pPr>
        <w:ind w:left="4920" w:hanging="180"/>
      </w:pPr>
      <w:rPr>
        <w:rFonts w:cs="Times New Roman"/>
      </w:rPr>
    </w:lvl>
    <w:lvl w:ilvl="6" w:tplc="0419000F" w:tentative="1">
      <w:start w:val="1"/>
      <w:numFmt w:val="decimal"/>
      <w:lvlText w:val="%7."/>
      <w:lvlJc w:val="left"/>
      <w:pPr>
        <w:ind w:left="5640" w:hanging="360"/>
      </w:pPr>
      <w:rPr>
        <w:rFonts w:cs="Times New Roman"/>
      </w:rPr>
    </w:lvl>
    <w:lvl w:ilvl="7" w:tplc="04190019" w:tentative="1">
      <w:start w:val="1"/>
      <w:numFmt w:val="lowerLetter"/>
      <w:lvlText w:val="%8."/>
      <w:lvlJc w:val="left"/>
      <w:pPr>
        <w:ind w:left="6360" w:hanging="360"/>
      </w:pPr>
      <w:rPr>
        <w:rFonts w:cs="Times New Roman"/>
      </w:rPr>
    </w:lvl>
    <w:lvl w:ilvl="8" w:tplc="0419001B" w:tentative="1">
      <w:start w:val="1"/>
      <w:numFmt w:val="lowerRoman"/>
      <w:lvlText w:val="%9."/>
      <w:lvlJc w:val="right"/>
      <w:pPr>
        <w:ind w:left="7080" w:hanging="180"/>
      </w:pPr>
      <w:rPr>
        <w:rFonts w:cs="Times New Roman"/>
      </w:rPr>
    </w:lvl>
  </w:abstractNum>
  <w:num w:numId="1">
    <w:abstractNumId w:val="10"/>
  </w:num>
  <w:num w:numId="2">
    <w:abstractNumId w:val="9"/>
  </w:num>
  <w:num w:numId="3">
    <w:abstractNumId w:val="7"/>
  </w:num>
  <w:num w:numId="4">
    <w:abstractNumId w:val="6"/>
  </w:num>
  <w:num w:numId="5">
    <w:abstractNumId w:val="5"/>
  </w:num>
  <w:num w:numId="6">
    <w:abstractNumId w:val="4"/>
  </w:num>
  <w:num w:numId="7">
    <w:abstractNumId w:val="8"/>
  </w:num>
  <w:num w:numId="8">
    <w:abstractNumId w:val="3"/>
  </w:num>
  <w:num w:numId="9">
    <w:abstractNumId w:val="2"/>
  </w:num>
  <w:num w:numId="10">
    <w:abstractNumId w:val="1"/>
  </w:num>
  <w:num w:numId="1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51131"/>
    <w:rsid w:val="00001163"/>
    <w:rsid w:val="00002BBB"/>
    <w:rsid w:val="00026497"/>
    <w:rsid w:val="0003462B"/>
    <w:rsid w:val="00035E4F"/>
    <w:rsid w:val="00040906"/>
    <w:rsid w:val="000709D0"/>
    <w:rsid w:val="00085F1E"/>
    <w:rsid w:val="000922B9"/>
    <w:rsid w:val="00093DF9"/>
    <w:rsid w:val="00096AE6"/>
    <w:rsid w:val="00096B7D"/>
    <w:rsid w:val="000A698D"/>
    <w:rsid w:val="000B177F"/>
    <w:rsid w:val="000B3EE7"/>
    <w:rsid w:val="000C021D"/>
    <w:rsid w:val="000D07DF"/>
    <w:rsid w:val="000D7BDD"/>
    <w:rsid w:val="000E2151"/>
    <w:rsid w:val="000E3231"/>
    <w:rsid w:val="000F31FD"/>
    <w:rsid w:val="000F55D6"/>
    <w:rsid w:val="000F6079"/>
    <w:rsid w:val="00101639"/>
    <w:rsid w:val="00104D3A"/>
    <w:rsid w:val="001074BA"/>
    <w:rsid w:val="00124B85"/>
    <w:rsid w:val="001441DD"/>
    <w:rsid w:val="001562EF"/>
    <w:rsid w:val="00183398"/>
    <w:rsid w:val="00186DD7"/>
    <w:rsid w:val="00192BF3"/>
    <w:rsid w:val="001B534D"/>
    <w:rsid w:val="001B7C92"/>
    <w:rsid w:val="001C3023"/>
    <w:rsid w:val="001D0201"/>
    <w:rsid w:val="001D3E1A"/>
    <w:rsid w:val="001F44A2"/>
    <w:rsid w:val="002120E2"/>
    <w:rsid w:val="00212292"/>
    <w:rsid w:val="002148F0"/>
    <w:rsid w:val="00220D8B"/>
    <w:rsid w:val="002370B7"/>
    <w:rsid w:val="00241A7F"/>
    <w:rsid w:val="0024352A"/>
    <w:rsid w:val="00243D4E"/>
    <w:rsid w:val="00257647"/>
    <w:rsid w:val="00291433"/>
    <w:rsid w:val="00293B39"/>
    <w:rsid w:val="00296D1B"/>
    <w:rsid w:val="002A620D"/>
    <w:rsid w:val="002A7FAA"/>
    <w:rsid w:val="002B26EC"/>
    <w:rsid w:val="002B6F79"/>
    <w:rsid w:val="002C124F"/>
    <w:rsid w:val="002F72A0"/>
    <w:rsid w:val="00313391"/>
    <w:rsid w:val="00322F89"/>
    <w:rsid w:val="00333918"/>
    <w:rsid w:val="0034227E"/>
    <w:rsid w:val="00342683"/>
    <w:rsid w:val="00346A61"/>
    <w:rsid w:val="0035521E"/>
    <w:rsid w:val="00356A47"/>
    <w:rsid w:val="00356CB4"/>
    <w:rsid w:val="00370FE7"/>
    <w:rsid w:val="00373ADF"/>
    <w:rsid w:val="0037619E"/>
    <w:rsid w:val="003A1C9F"/>
    <w:rsid w:val="003A4CD6"/>
    <w:rsid w:val="003B36E9"/>
    <w:rsid w:val="003B608C"/>
    <w:rsid w:val="003B7478"/>
    <w:rsid w:val="003C6333"/>
    <w:rsid w:val="003D0AC7"/>
    <w:rsid w:val="003D1C63"/>
    <w:rsid w:val="003D3E4D"/>
    <w:rsid w:val="003D4A76"/>
    <w:rsid w:val="003D74DD"/>
    <w:rsid w:val="003E7C24"/>
    <w:rsid w:val="003F3A47"/>
    <w:rsid w:val="004000DE"/>
    <w:rsid w:val="004073E7"/>
    <w:rsid w:val="0041070D"/>
    <w:rsid w:val="00421E35"/>
    <w:rsid w:val="004267B6"/>
    <w:rsid w:val="00433BA6"/>
    <w:rsid w:val="00436788"/>
    <w:rsid w:val="0044321A"/>
    <w:rsid w:val="00450B3F"/>
    <w:rsid w:val="0046525F"/>
    <w:rsid w:val="00465371"/>
    <w:rsid w:val="004759D6"/>
    <w:rsid w:val="004842DA"/>
    <w:rsid w:val="004A0002"/>
    <w:rsid w:val="004A5BEA"/>
    <w:rsid w:val="004D0710"/>
    <w:rsid w:val="004D4E81"/>
    <w:rsid w:val="004F266B"/>
    <w:rsid w:val="004F4FBE"/>
    <w:rsid w:val="00506D4E"/>
    <w:rsid w:val="005075B7"/>
    <w:rsid w:val="005127B6"/>
    <w:rsid w:val="00522F93"/>
    <w:rsid w:val="005302D9"/>
    <w:rsid w:val="005334D9"/>
    <w:rsid w:val="00536DA2"/>
    <w:rsid w:val="00541F62"/>
    <w:rsid w:val="0055222B"/>
    <w:rsid w:val="00563525"/>
    <w:rsid w:val="00591528"/>
    <w:rsid w:val="00597934"/>
    <w:rsid w:val="005E1624"/>
    <w:rsid w:val="005E6725"/>
    <w:rsid w:val="005E679B"/>
    <w:rsid w:val="005F675E"/>
    <w:rsid w:val="005F7F15"/>
    <w:rsid w:val="00613657"/>
    <w:rsid w:val="0061435B"/>
    <w:rsid w:val="0061629E"/>
    <w:rsid w:val="00627C6A"/>
    <w:rsid w:val="00646B60"/>
    <w:rsid w:val="00647D3F"/>
    <w:rsid w:val="0065147B"/>
    <w:rsid w:val="00651EBA"/>
    <w:rsid w:val="0065273E"/>
    <w:rsid w:val="0065509A"/>
    <w:rsid w:val="00672676"/>
    <w:rsid w:val="006814A0"/>
    <w:rsid w:val="00685530"/>
    <w:rsid w:val="00685FA6"/>
    <w:rsid w:val="00692EE0"/>
    <w:rsid w:val="0069421E"/>
    <w:rsid w:val="00694DBC"/>
    <w:rsid w:val="00696F85"/>
    <w:rsid w:val="00697314"/>
    <w:rsid w:val="00697353"/>
    <w:rsid w:val="006A64FD"/>
    <w:rsid w:val="006B039E"/>
    <w:rsid w:val="006C1A10"/>
    <w:rsid w:val="006D5CBE"/>
    <w:rsid w:val="006D7BDD"/>
    <w:rsid w:val="006E0326"/>
    <w:rsid w:val="006E3FF7"/>
    <w:rsid w:val="006F450D"/>
    <w:rsid w:val="00703098"/>
    <w:rsid w:val="00711148"/>
    <w:rsid w:val="00711A2F"/>
    <w:rsid w:val="00717C54"/>
    <w:rsid w:val="00723D7E"/>
    <w:rsid w:val="00727284"/>
    <w:rsid w:val="007429E1"/>
    <w:rsid w:val="0075785E"/>
    <w:rsid w:val="00761E1A"/>
    <w:rsid w:val="007A2A3D"/>
    <w:rsid w:val="007C60B7"/>
    <w:rsid w:val="007D19AE"/>
    <w:rsid w:val="007E1366"/>
    <w:rsid w:val="007F0FC0"/>
    <w:rsid w:val="007F5AB5"/>
    <w:rsid w:val="00821525"/>
    <w:rsid w:val="00823D46"/>
    <w:rsid w:val="008268A3"/>
    <w:rsid w:val="0083638B"/>
    <w:rsid w:val="00842FFD"/>
    <w:rsid w:val="00850143"/>
    <w:rsid w:val="00850A69"/>
    <w:rsid w:val="0085353B"/>
    <w:rsid w:val="00866518"/>
    <w:rsid w:val="00877DEE"/>
    <w:rsid w:val="00885745"/>
    <w:rsid w:val="00887DC6"/>
    <w:rsid w:val="00891C76"/>
    <w:rsid w:val="00891C90"/>
    <w:rsid w:val="008949E5"/>
    <w:rsid w:val="008A3C2E"/>
    <w:rsid w:val="008A4E89"/>
    <w:rsid w:val="008B6600"/>
    <w:rsid w:val="008C2417"/>
    <w:rsid w:val="008D2F72"/>
    <w:rsid w:val="008D3417"/>
    <w:rsid w:val="008E58DA"/>
    <w:rsid w:val="00914787"/>
    <w:rsid w:val="0093456F"/>
    <w:rsid w:val="00947E5D"/>
    <w:rsid w:val="00953D7D"/>
    <w:rsid w:val="00955734"/>
    <w:rsid w:val="00965C57"/>
    <w:rsid w:val="009727F7"/>
    <w:rsid w:val="00976EEB"/>
    <w:rsid w:val="00991225"/>
    <w:rsid w:val="009A438F"/>
    <w:rsid w:val="009B519E"/>
    <w:rsid w:val="009E4E13"/>
    <w:rsid w:val="009E5661"/>
    <w:rsid w:val="009F260C"/>
    <w:rsid w:val="009F444C"/>
    <w:rsid w:val="00A12A5B"/>
    <w:rsid w:val="00A300B5"/>
    <w:rsid w:val="00A31B17"/>
    <w:rsid w:val="00A34617"/>
    <w:rsid w:val="00A47DAA"/>
    <w:rsid w:val="00A51131"/>
    <w:rsid w:val="00A51761"/>
    <w:rsid w:val="00A6466E"/>
    <w:rsid w:val="00A6785B"/>
    <w:rsid w:val="00A76B16"/>
    <w:rsid w:val="00A80A7D"/>
    <w:rsid w:val="00A918A9"/>
    <w:rsid w:val="00A9575B"/>
    <w:rsid w:val="00AB2E10"/>
    <w:rsid w:val="00AC5167"/>
    <w:rsid w:val="00AD78E1"/>
    <w:rsid w:val="00AE1366"/>
    <w:rsid w:val="00AE225D"/>
    <w:rsid w:val="00AE7D88"/>
    <w:rsid w:val="00B03CA1"/>
    <w:rsid w:val="00B03E2F"/>
    <w:rsid w:val="00B11FEA"/>
    <w:rsid w:val="00B1736D"/>
    <w:rsid w:val="00B20F80"/>
    <w:rsid w:val="00B2518D"/>
    <w:rsid w:val="00B30AEB"/>
    <w:rsid w:val="00B36D04"/>
    <w:rsid w:val="00B36D9F"/>
    <w:rsid w:val="00B55589"/>
    <w:rsid w:val="00B67F4C"/>
    <w:rsid w:val="00B702A9"/>
    <w:rsid w:val="00B734F2"/>
    <w:rsid w:val="00B7355E"/>
    <w:rsid w:val="00B83F5C"/>
    <w:rsid w:val="00B93EB7"/>
    <w:rsid w:val="00B94605"/>
    <w:rsid w:val="00B97749"/>
    <w:rsid w:val="00B979CC"/>
    <w:rsid w:val="00BA7E34"/>
    <w:rsid w:val="00BC3005"/>
    <w:rsid w:val="00BC7A69"/>
    <w:rsid w:val="00BD3F53"/>
    <w:rsid w:val="00BD49D3"/>
    <w:rsid w:val="00BF0145"/>
    <w:rsid w:val="00C03B42"/>
    <w:rsid w:val="00C052B3"/>
    <w:rsid w:val="00C10C98"/>
    <w:rsid w:val="00C243E2"/>
    <w:rsid w:val="00C27DFE"/>
    <w:rsid w:val="00C45217"/>
    <w:rsid w:val="00C506D7"/>
    <w:rsid w:val="00C55990"/>
    <w:rsid w:val="00C600D5"/>
    <w:rsid w:val="00C6744D"/>
    <w:rsid w:val="00C7216D"/>
    <w:rsid w:val="00C767D3"/>
    <w:rsid w:val="00C80D9F"/>
    <w:rsid w:val="00C815C4"/>
    <w:rsid w:val="00C94E00"/>
    <w:rsid w:val="00C96053"/>
    <w:rsid w:val="00C96D65"/>
    <w:rsid w:val="00C97C88"/>
    <w:rsid w:val="00CA7FC8"/>
    <w:rsid w:val="00CB3C77"/>
    <w:rsid w:val="00CB716A"/>
    <w:rsid w:val="00CE063A"/>
    <w:rsid w:val="00CE6AEE"/>
    <w:rsid w:val="00CF0E15"/>
    <w:rsid w:val="00CF5E2D"/>
    <w:rsid w:val="00D02584"/>
    <w:rsid w:val="00D1020F"/>
    <w:rsid w:val="00D1064F"/>
    <w:rsid w:val="00D13927"/>
    <w:rsid w:val="00D307C4"/>
    <w:rsid w:val="00D50BFD"/>
    <w:rsid w:val="00D62C79"/>
    <w:rsid w:val="00D75051"/>
    <w:rsid w:val="00D80288"/>
    <w:rsid w:val="00D81567"/>
    <w:rsid w:val="00D85EA7"/>
    <w:rsid w:val="00D94A08"/>
    <w:rsid w:val="00DA3CC6"/>
    <w:rsid w:val="00DC5823"/>
    <w:rsid w:val="00DD0A19"/>
    <w:rsid w:val="00DD51CD"/>
    <w:rsid w:val="00E03A5F"/>
    <w:rsid w:val="00E365E6"/>
    <w:rsid w:val="00E563AE"/>
    <w:rsid w:val="00E66550"/>
    <w:rsid w:val="00E75C7F"/>
    <w:rsid w:val="00E76130"/>
    <w:rsid w:val="00E76E11"/>
    <w:rsid w:val="00E90DEC"/>
    <w:rsid w:val="00E95BC5"/>
    <w:rsid w:val="00EA32E6"/>
    <w:rsid w:val="00EB459D"/>
    <w:rsid w:val="00EC5E46"/>
    <w:rsid w:val="00ED27D8"/>
    <w:rsid w:val="00EE2B7D"/>
    <w:rsid w:val="00EE7519"/>
    <w:rsid w:val="00EF48CB"/>
    <w:rsid w:val="00F02069"/>
    <w:rsid w:val="00F02519"/>
    <w:rsid w:val="00F05B99"/>
    <w:rsid w:val="00F13069"/>
    <w:rsid w:val="00F134DA"/>
    <w:rsid w:val="00F15A3F"/>
    <w:rsid w:val="00F26C83"/>
    <w:rsid w:val="00F27C5D"/>
    <w:rsid w:val="00F33DCC"/>
    <w:rsid w:val="00F3706A"/>
    <w:rsid w:val="00F60AC4"/>
    <w:rsid w:val="00F6132F"/>
    <w:rsid w:val="00F64CCA"/>
    <w:rsid w:val="00F676CF"/>
    <w:rsid w:val="00F917F2"/>
    <w:rsid w:val="00F91C73"/>
    <w:rsid w:val="00F9653A"/>
    <w:rsid w:val="00FA124D"/>
    <w:rsid w:val="00FA27CD"/>
    <w:rsid w:val="00FB18B2"/>
    <w:rsid w:val="00FB3540"/>
    <w:rsid w:val="00FB4CFD"/>
    <w:rsid w:val="00FC0C75"/>
    <w:rsid w:val="00FC6E54"/>
    <w:rsid w:val="00FC7FBC"/>
    <w:rsid w:val="00FD06FF"/>
    <w:rsid w:val="00FD2675"/>
    <w:rsid w:val="00FD2ED7"/>
    <w:rsid w:val="00FD47EF"/>
    <w:rsid w:val="00FF130B"/>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5745"/>
    <w:pPr>
      <w:spacing w:after="200" w:line="276" w:lineRule="auto"/>
    </w:pPr>
    <w:rPr>
      <w:lang w:val="uk-U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885745"/>
    <w:pPr>
      <w:spacing w:after="0" w:line="240" w:lineRule="auto"/>
    </w:pPr>
    <w:rPr>
      <w:rFonts w:ascii="Tahoma" w:hAnsi="Tahoma"/>
      <w:sz w:val="16"/>
      <w:szCs w:val="16"/>
      <w:lang w:eastAsia="ko-KR"/>
    </w:rPr>
  </w:style>
  <w:style w:type="character" w:customStyle="1" w:styleId="BalloonTextChar">
    <w:name w:val="Balloon Text Char"/>
    <w:basedOn w:val="DefaultParagraphFont"/>
    <w:link w:val="BalloonText"/>
    <w:uiPriority w:val="99"/>
    <w:semiHidden/>
    <w:locked/>
    <w:rsid w:val="00885745"/>
    <w:rPr>
      <w:rFonts w:ascii="Tahoma" w:hAnsi="Tahoma" w:cs="Times New Roman"/>
      <w:sz w:val="16"/>
      <w:lang w:val="uk-UA"/>
    </w:rPr>
  </w:style>
  <w:style w:type="paragraph" w:styleId="NormalWeb">
    <w:name w:val="Normal (Web)"/>
    <w:basedOn w:val="Normal"/>
    <w:uiPriority w:val="99"/>
    <w:semiHidden/>
    <w:rsid w:val="00F15A3F"/>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hl1">
    <w:name w:val="hl1"/>
    <w:uiPriority w:val="99"/>
    <w:rsid w:val="00761E1A"/>
    <w:rPr>
      <w:color w:val="4682B4"/>
    </w:rPr>
  </w:style>
  <w:style w:type="paragraph" w:styleId="BodyText">
    <w:name w:val="Body Text"/>
    <w:basedOn w:val="Normal"/>
    <w:link w:val="BodyTextChar"/>
    <w:uiPriority w:val="99"/>
    <w:rsid w:val="005075B7"/>
    <w:pPr>
      <w:spacing w:after="120" w:line="240" w:lineRule="auto"/>
    </w:pPr>
    <w:rPr>
      <w:sz w:val="20"/>
      <w:szCs w:val="20"/>
      <w:lang w:eastAsia="ko-KR"/>
    </w:rPr>
  </w:style>
  <w:style w:type="character" w:customStyle="1" w:styleId="BodyTextChar">
    <w:name w:val="Body Text Char"/>
    <w:basedOn w:val="DefaultParagraphFont"/>
    <w:link w:val="BodyText"/>
    <w:uiPriority w:val="99"/>
    <w:semiHidden/>
    <w:locked/>
    <w:rsid w:val="00DD0A19"/>
    <w:rPr>
      <w:rFonts w:cs="Times New Roman"/>
      <w:lang w:val="uk-U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831</TotalTime>
  <Pages>10</Pages>
  <Words>5674</Words>
  <Characters>-32766</Characters>
  <Application>Microsoft Office Outlook</Application>
  <DocSecurity>0</DocSecurity>
  <Lines>0</Lines>
  <Paragraphs>0</Paragraphs>
  <ScaleCrop>false</ScaleCrop>
  <Company>SPecialiST RePack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маша</dc:creator>
  <cp:keywords/>
  <dc:description/>
  <cp:lastModifiedBy>Dekanat</cp:lastModifiedBy>
  <cp:revision>18</cp:revision>
  <cp:lastPrinted>2017-08-07T08:03:00Z</cp:lastPrinted>
  <dcterms:created xsi:type="dcterms:W3CDTF">2017-06-30T05:24:00Z</dcterms:created>
  <dcterms:modified xsi:type="dcterms:W3CDTF">2017-08-08T14:56:00Z</dcterms:modified>
</cp:coreProperties>
</file>