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30B" w:rsidRPr="0027077E" w:rsidRDefault="00B5030B" w:rsidP="008C3699">
      <w:pPr>
        <w:spacing w:after="0" w:line="36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МІНІСТЕРСТВО ОСВІТИ І НАУКИ УКРАЇНИ</w:t>
      </w:r>
    </w:p>
    <w:p w:rsidR="00B5030B" w:rsidRPr="0027077E" w:rsidRDefault="00B5030B" w:rsidP="008C3699">
      <w:pPr>
        <w:spacing w:after="0" w:line="36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 xml:space="preserve">Глухівський національний педагогічний університет </w:t>
      </w:r>
    </w:p>
    <w:p w:rsidR="00B5030B" w:rsidRPr="0027077E" w:rsidRDefault="00B5030B" w:rsidP="008C3699">
      <w:pPr>
        <w:spacing w:after="0" w:line="36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імені Олександра Довженка</w:t>
      </w: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Кафедра психології та соціальної роботи</w:t>
      </w: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МАГІСТЕРСЬКА РОБОТА</w:t>
      </w:r>
    </w:p>
    <w:p w:rsidR="00B5030B" w:rsidRPr="0027077E" w:rsidRDefault="00B5030B" w:rsidP="008C3699">
      <w:pPr>
        <w:spacing w:after="0" w:line="240" w:lineRule="auto"/>
        <w:ind w:firstLine="709"/>
        <w:jc w:val="both"/>
        <w:rPr>
          <w:rFonts w:ascii="Times New Roman" w:hAnsi="Times New Roman"/>
          <w:color w:val="000000" w:themeColor="text1"/>
          <w:sz w:val="28"/>
          <w:szCs w:val="28"/>
          <w:lang w:val="uk-UA"/>
        </w:rPr>
      </w:pP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Тема</w:t>
      </w:r>
    </w:p>
    <w:p w:rsidR="00B5030B" w:rsidRPr="0027077E" w:rsidRDefault="00B5030B" w:rsidP="008C3699">
      <w:pPr>
        <w:spacing w:after="0" w:line="360" w:lineRule="auto"/>
        <w:ind w:firstLine="709"/>
        <w:jc w:val="center"/>
        <w:rPr>
          <w:rFonts w:ascii="Times New Roman" w:hAnsi="Times New Roman" w:cs="Times New Roman"/>
          <w:b/>
          <w:bCs/>
          <w:color w:val="000000" w:themeColor="text1"/>
          <w:sz w:val="28"/>
          <w:lang w:val="uk-UA"/>
        </w:rPr>
      </w:pPr>
      <w:r w:rsidRPr="0027077E">
        <w:rPr>
          <w:rFonts w:ascii="Times New Roman" w:hAnsi="Times New Roman" w:cs="Times New Roman"/>
          <w:b/>
          <w:bCs/>
          <w:color w:val="000000" w:themeColor="text1"/>
          <w:sz w:val="28"/>
          <w:lang w:val="uk-UA"/>
        </w:rPr>
        <w:t>Особливості соціалізації школярів молодшого шкільного віку в умовах нової української школи</w:t>
      </w:r>
    </w:p>
    <w:p w:rsidR="00B5030B" w:rsidRPr="0027077E" w:rsidRDefault="00B5030B" w:rsidP="008C3699">
      <w:pPr>
        <w:spacing w:after="0" w:line="240" w:lineRule="auto"/>
        <w:ind w:firstLine="709"/>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rPr>
          <w:rFonts w:ascii="Times New Roman" w:hAnsi="Times New Roman"/>
          <w:b/>
          <w:color w:val="000000" w:themeColor="text1"/>
          <w:sz w:val="28"/>
          <w:szCs w:val="28"/>
          <w:lang w:val="uk-UA"/>
        </w:rPr>
      </w:pPr>
    </w:p>
    <w:p w:rsidR="00B5030B" w:rsidRPr="0027077E" w:rsidRDefault="00B5030B" w:rsidP="008C3699">
      <w:pPr>
        <w:spacing w:after="0"/>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 xml:space="preserve">Виконала:      </w:t>
      </w:r>
    </w:p>
    <w:p w:rsidR="00B5030B" w:rsidRPr="0027077E" w:rsidRDefault="00B5030B" w:rsidP="008C3699">
      <w:pPr>
        <w:spacing w:after="0"/>
        <w:ind w:firstLine="709"/>
        <w:jc w:val="right"/>
        <w:rPr>
          <w:rFonts w:ascii="Times New Roman" w:hAnsi="Times New Roman"/>
          <w:color w:val="000000" w:themeColor="text1"/>
          <w:sz w:val="28"/>
          <w:szCs w:val="28"/>
          <w:lang w:val="uk-UA"/>
        </w:rPr>
      </w:pPr>
      <w:proofErr w:type="spellStart"/>
      <w:r w:rsidRPr="0027077E">
        <w:rPr>
          <w:rFonts w:ascii="Times New Roman" w:hAnsi="Times New Roman"/>
          <w:color w:val="000000" w:themeColor="text1"/>
          <w:sz w:val="28"/>
          <w:szCs w:val="28"/>
          <w:lang w:val="uk-UA"/>
        </w:rPr>
        <w:t>_</w:t>
      </w:r>
      <w:r w:rsidR="00982D29">
        <w:rPr>
          <w:rFonts w:ascii="Times New Roman" w:hAnsi="Times New Roman"/>
          <w:color w:val="000000" w:themeColor="text1"/>
          <w:sz w:val="28"/>
          <w:szCs w:val="28"/>
          <w:lang w:val="uk-UA"/>
        </w:rPr>
        <w:t>Тернавсь</w:t>
      </w:r>
      <w:proofErr w:type="spellEnd"/>
      <w:r w:rsidR="00982D29">
        <w:rPr>
          <w:rFonts w:ascii="Times New Roman" w:hAnsi="Times New Roman"/>
          <w:color w:val="000000" w:themeColor="text1"/>
          <w:sz w:val="28"/>
          <w:szCs w:val="28"/>
          <w:lang w:val="uk-UA"/>
        </w:rPr>
        <w:t>ка А.О.</w:t>
      </w:r>
      <w:r w:rsidRPr="0027077E">
        <w:rPr>
          <w:rFonts w:ascii="Times New Roman" w:hAnsi="Times New Roman"/>
          <w:color w:val="000000" w:themeColor="text1"/>
          <w:sz w:val="28"/>
          <w:szCs w:val="28"/>
          <w:lang w:val="uk-UA"/>
        </w:rPr>
        <w:t>_</w:t>
      </w:r>
    </w:p>
    <w:p w:rsidR="00B5030B" w:rsidRPr="0027077E" w:rsidRDefault="00B5030B" w:rsidP="008C3699">
      <w:pPr>
        <w:spacing w:after="0"/>
        <w:ind w:firstLine="709"/>
        <w:jc w:val="right"/>
        <w:rPr>
          <w:rFonts w:ascii="Times New Roman" w:hAnsi="Times New Roman"/>
          <w:color w:val="000000" w:themeColor="text1"/>
          <w:sz w:val="20"/>
          <w:szCs w:val="20"/>
          <w:lang w:val="uk-UA"/>
        </w:rPr>
      </w:pPr>
      <w:r w:rsidRPr="0027077E">
        <w:rPr>
          <w:rFonts w:ascii="Times New Roman" w:hAnsi="Times New Roman"/>
          <w:i/>
          <w:color w:val="000000" w:themeColor="text1"/>
          <w:sz w:val="20"/>
          <w:szCs w:val="20"/>
          <w:lang w:val="uk-UA"/>
        </w:rPr>
        <w:t xml:space="preserve"> (</w:t>
      </w:r>
      <w:r w:rsidRPr="0027077E">
        <w:rPr>
          <w:rFonts w:ascii="Times New Roman" w:hAnsi="Times New Roman"/>
          <w:i/>
          <w:color w:val="000000" w:themeColor="text1"/>
          <w:sz w:val="24"/>
          <w:szCs w:val="24"/>
          <w:lang w:val="uk-UA"/>
        </w:rPr>
        <w:t>прізвище, ім’я, по батькові)</w:t>
      </w:r>
    </w:p>
    <w:p w:rsidR="00B5030B" w:rsidRPr="0027077E" w:rsidRDefault="00B5030B" w:rsidP="008C3699">
      <w:pPr>
        <w:spacing w:after="0"/>
        <w:ind w:firstLine="709"/>
        <w:jc w:val="right"/>
        <w:rPr>
          <w:rFonts w:ascii="Times New Roman" w:hAnsi="Times New Roman"/>
          <w:color w:val="000000" w:themeColor="text1"/>
          <w:sz w:val="28"/>
          <w:szCs w:val="28"/>
          <w:u w:val="single"/>
          <w:lang w:val="uk-UA"/>
        </w:rPr>
      </w:pPr>
      <w:r w:rsidRPr="0027077E">
        <w:rPr>
          <w:rFonts w:ascii="Times New Roman" w:hAnsi="Times New Roman"/>
          <w:color w:val="000000" w:themeColor="text1"/>
          <w:sz w:val="28"/>
          <w:szCs w:val="28"/>
          <w:u w:val="single"/>
          <w:lang w:val="uk-UA"/>
        </w:rPr>
        <w:t>231 Соціальна робота</w:t>
      </w:r>
    </w:p>
    <w:p w:rsidR="00B5030B" w:rsidRPr="0027077E" w:rsidRDefault="00B5030B" w:rsidP="008C3699">
      <w:pPr>
        <w:spacing w:after="0"/>
        <w:ind w:firstLine="709"/>
        <w:jc w:val="right"/>
        <w:rPr>
          <w:rFonts w:ascii="Times New Roman" w:hAnsi="Times New Roman"/>
          <w:i/>
          <w:color w:val="000000" w:themeColor="text1"/>
          <w:sz w:val="24"/>
          <w:szCs w:val="24"/>
          <w:lang w:val="uk-UA"/>
        </w:rPr>
      </w:pPr>
      <w:r w:rsidRPr="0027077E">
        <w:rPr>
          <w:rFonts w:ascii="Times New Roman" w:hAnsi="Times New Roman"/>
          <w:color w:val="000000" w:themeColor="text1"/>
          <w:sz w:val="28"/>
          <w:szCs w:val="28"/>
          <w:lang w:val="uk-UA"/>
        </w:rPr>
        <w:tab/>
      </w:r>
      <w:r w:rsidRPr="0027077E">
        <w:rPr>
          <w:rFonts w:ascii="Times New Roman" w:hAnsi="Times New Roman"/>
          <w:color w:val="000000" w:themeColor="text1"/>
          <w:sz w:val="28"/>
          <w:szCs w:val="28"/>
          <w:lang w:val="uk-UA"/>
        </w:rPr>
        <w:tab/>
      </w:r>
      <w:r w:rsidRPr="0027077E">
        <w:rPr>
          <w:rFonts w:ascii="Times New Roman" w:hAnsi="Times New Roman"/>
          <w:color w:val="000000" w:themeColor="text1"/>
          <w:sz w:val="28"/>
          <w:szCs w:val="28"/>
          <w:lang w:val="uk-UA"/>
        </w:rPr>
        <w:tab/>
      </w:r>
      <w:r w:rsidRPr="0027077E">
        <w:rPr>
          <w:rFonts w:ascii="Times New Roman" w:hAnsi="Times New Roman"/>
          <w:color w:val="000000" w:themeColor="text1"/>
          <w:sz w:val="28"/>
          <w:szCs w:val="28"/>
          <w:lang w:val="uk-UA"/>
        </w:rPr>
        <w:tab/>
      </w:r>
      <w:r w:rsidRPr="0027077E">
        <w:rPr>
          <w:rFonts w:ascii="Times New Roman" w:hAnsi="Times New Roman"/>
          <w:color w:val="000000" w:themeColor="text1"/>
          <w:sz w:val="28"/>
          <w:szCs w:val="28"/>
          <w:lang w:val="uk-UA"/>
        </w:rPr>
        <w:tab/>
      </w:r>
      <w:r w:rsidRPr="0027077E">
        <w:rPr>
          <w:rFonts w:ascii="Times New Roman" w:hAnsi="Times New Roman"/>
          <w:color w:val="000000" w:themeColor="text1"/>
          <w:sz w:val="28"/>
          <w:szCs w:val="28"/>
          <w:lang w:val="uk-UA"/>
        </w:rPr>
        <w:tab/>
      </w:r>
      <w:r w:rsidRPr="0027077E">
        <w:rPr>
          <w:rFonts w:ascii="Times New Roman" w:hAnsi="Times New Roman"/>
          <w:i/>
          <w:color w:val="000000" w:themeColor="text1"/>
          <w:sz w:val="24"/>
          <w:szCs w:val="24"/>
          <w:lang w:val="uk-UA"/>
        </w:rPr>
        <w:t>(спеціальність)</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p>
    <w:p w:rsidR="00B5030B" w:rsidRPr="0027077E" w:rsidRDefault="00B5030B" w:rsidP="008C3699">
      <w:pPr>
        <w:spacing w:after="0"/>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Науковий керівник:</w:t>
      </w:r>
    </w:p>
    <w:p w:rsidR="00B5030B" w:rsidRPr="0027077E" w:rsidRDefault="00B5030B" w:rsidP="008C3699">
      <w:pPr>
        <w:spacing w:after="0"/>
        <w:ind w:firstLine="709"/>
        <w:jc w:val="right"/>
        <w:rPr>
          <w:rFonts w:ascii="Times New Roman" w:hAnsi="Times New Roman"/>
          <w:color w:val="000000" w:themeColor="text1"/>
          <w:sz w:val="28"/>
          <w:szCs w:val="28"/>
          <w:lang w:val="uk-UA"/>
        </w:rPr>
      </w:pPr>
      <w:r w:rsidRPr="0027077E">
        <w:rPr>
          <w:rFonts w:ascii="Times New Roman" w:hAnsi="Times New Roman"/>
          <w:color w:val="000000" w:themeColor="text1"/>
          <w:sz w:val="28"/>
          <w:szCs w:val="28"/>
          <w:lang w:val="uk-UA"/>
        </w:rPr>
        <w:t>кандидат педагогічних наук, доцент</w:t>
      </w:r>
    </w:p>
    <w:p w:rsidR="00B5030B" w:rsidRPr="0027077E" w:rsidRDefault="00B5030B" w:rsidP="008C3699">
      <w:pPr>
        <w:spacing w:after="0"/>
        <w:ind w:firstLine="709"/>
        <w:jc w:val="right"/>
        <w:rPr>
          <w:rFonts w:ascii="Times New Roman" w:hAnsi="Times New Roman"/>
          <w:i/>
          <w:color w:val="000000" w:themeColor="text1"/>
          <w:sz w:val="24"/>
          <w:szCs w:val="24"/>
          <w:lang w:val="uk-UA"/>
        </w:rPr>
      </w:pPr>
      <w:r w:rsidRPr="0027077E">
        <w:rPr>
          <w:rFonts w:ascii="Times New Roman" w:hAnsi="Times New Roman"/>
          <w:i/>
          <w:color w:val="000000" w:themeColor="text1"/>
          <w:sz w:val="24"/>
          <w:szCs w:val="24"/>
          <w:lang w:val="uk-UA"/>
        </w:rPr>
        <w:t>(вчений ступінь, вчене звання, посада)</w:t>
      </w:r>
    </w:p>
    <w:p w:rsidR="00B5030B" w:rsidRPr="0027077E" w:rsidRDefault="00B5030B" w:rsidP="008C3699">
      <w:pPr>
        <w:spacing w:after="0"/>
        <w:ind w:firstLine="709"/>
        <w:jc w:val="right"/>
        <w:rPr>
          <w:rFonts w:ascii="Times New Roman" w:hAnsi="Times New Roman"/>
          <w:color w:val="000000" w:themeColor="text1"/>
          <w:sz w:val="28"/>
          <w:szCs w:val="28"/>
          <w:u w:val="single"/>
          <w:lang w:val="uk-UA"/>
        </w:rPr>
      </w:pPr>
      <w:proofErr w:type="spellStart"/>
      <w:r w:rsidRPr="0027077E">
        <w:rPr>
          <w:rFonts w:ascii="Times New Roman" w:hAnsi="Times New Roman"/>
          <w:color w:val="000000" w:themeColor="text1"/>
          <w:sz w:val="28"/>
          <w:szCs w:val="28"/>
          <w:u w:val="single"/>
          <w:lang w:val="uk-UA"/>
        </w:rPr>
        <w:t>___</w:t>
      </w:r>
      <w:r w:rsidR="00982D29">
        <w:rPr>
          <w:rFonts w:ascii="Times New Roman" w:hAnsi="Times New Roman"/>
          <w:color w:val="000000" w:themeColor="text1"/>
          <w:sz w:val="28"/>
          <w:szCs w:val="28"/>
          <w:u w:val="single"/>
          <w:lang w:val="uk-UA"/>
        </w:rPr>
        <w:t>Тюль</w:t>
      </w:r>
      <w:proofErr w:type="spellEnd"/>
      <w:r w:rsidR="00982D29">
        <w:rPr>
          <w:rFonts w:ascii="Times New Roman" w:hAnsi="Times New Roman"/>
          <w:color w:val="000000" w:themeColor="text1"/>
          <w:sz w:val="28"/>
          <w:szCs w:val="28"/>
          <w:u w:val="single"/>
          <w:lang w:val="uk-UA"/>
        </w:rPr>
        <w:t>па Т.М.</w:t>
      </w:r>
      <w:r w:rsidRPr="0027077E">
        <w:rPr>
          <w:rFonts w:ascii="Times New Roman" w:hAnsi="Times New Roman"/>
          <w:color w:val="000000" w:themeColor="text1"/>
          <w:sz w:val="28"/>
          <w:szCs w:val="28"/>
          <w:u w:val="single"/>
          <w:lang w:val="uk-UA"/>
        </w:rPr>
        <w:t>__</w:t>
      </w:r>
    </w:p>
    <w:p w:rsidR="00B5030B" w:rsidRPr="0027077E" w:rsidRDefault="00B5030B" w:rsidP="008C3699">
      <w:pPr>
        <w:spacing w:after="0" w:line="240" w:lineRule="auto"/>
        <w:ind w:firstLine="709"/>
        <w:jc w:val="right"/>
        <w:rPr>
          <w:rFonts w:ascii="Times New Roman" w:hAnsi="Times New Roman"/>
          <w:i/>
          <w:color w:val="000000" w:themeColor="text1"/>
          <w:sz w:val="24"/>
          <w:szCs w:val="24"/>
          <w:lang w:val="uk-UA"/>
        </w:rPr>
      </w:pPr>
      <w:r w:rsidRPr="0027077E">
        <w:rPr>
          <w:rFonts w:ascii="Times New Roman" w:hAnsi="Times New Roman"/>
          <w:i/>
          <w:color w:val="000000" w:themeColor="text1"/>
          <w:sz w:val="2"/>
          <w:szCs w:val="2"/>
          <w:lang w:val="uk-UA"/>
        </w:rPr>
        <w:t>2</w:t>
      </w: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 xml:space="preserve">Допущено до захисту </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r w:rsidRPr="0027077E">
        <w:rPr>
          <w:rFonts w:ascii="Times New Roman" w:hAnsi="Times New Roman"/>
          <w:color w:val="000000" w:themeColor="text1"/>
          <w:sz w:val="28"/>
          <w:szCs w:val="28"/>
          <w:lang w:val="uk-UA"/>
        </w:rPr>
        <w:t>"___"______________ 2020р.</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Завідувач кафедри</w:t>
      </w:r>
    </w:p>
    <w:p w:rsidR="00B5030B" w:rsidRPr="0027077E" w:rsidRDefault="00B5030B" w:rsidP="008C3699">
      <w:pPr>
        <w:spacing w:after="0" w:line="240" w:lineRule="auto"/>
        <w:ind w:firstLine="709"/>
        <w:jc w:val="right"/>
        <w:rPr>
          <w:rFonts w:ascii="Times New Roman" w:hAnsi="Times New Roman"/>
          <w:color w:val="000000" w:themeColor="text1"/>
          <w:sz w:val="24"/>
          <w:szCs w:val="24"/>
          <w:lang w:val="uk-UA"/>
        </w:rPr>
      </w:pPr>
      <w:r w:rsidRPr="0027077E">
        <w:rPr>
          <w:rFonts w:ascii="Times New Roman" w:hAnsi="Times New Roman"/>
          <w:color w:val="000000" w:themeColor="text1"/>
          <w:sz w:val="24"/>
          <w:szCs w:val="24"/>
          <w:lang w:val="uk-UA"/>
        </w:rPr>
        <w:t>____________________________________</w:t>
      </w:r>
    </w:p>
    <w:p w:rsidR="00B5030B" w:rsidRPr="0027077E" w:rsidRDefault="00B5030B" w:rsidP="008C3699">
      <w:pPr>
        <w:spacing w:after="0" w:line="240" w:lineRule="auto"/>
        <w:ind w:firstLine="709"/>
        <w:jc w:val="right"/>
        <w:rPr>
          <w:rFonts w:ascii="Times New Roman" w:hAnsi="Times New Roman"/>
          <w:i/>
          <w:color w:val="000000" w:themeColor="text1"/>
          <w:sz w:val="24"/>
          <w:szCs w:val="24"/>
          <w:lang w:val="uk-UA"/>
        </w:rPr>
      </w:pPr>
      <w:r w:rsidRPr="0027077E">
        <w:rPr>
          <w:rFonts w:ascii="Times New Roman" w:hAnsi="Times New Roman"/>
          <w:i/>
          <w:color w:val="000000" w:themeColor="text1"/>
          <w:sz w:val="24"/>
          <w:szCs w:val="24"/>
          <w:lang w:val="uk-UA"/>
        </w:rPr>
        <w:t>(підпис) ( прізвище,ініціали)</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 xml:space="preserve">Дата захисту: </w:t>
      </w:r>
      <w:r w:rsidRPr="0027077E">
        <w:rPr>
          <w:rFonts w:ascii="Times New Roman" w:hAnsi="Times New Roman"/>
          <w:color w:val="000000" w:themeColor="text1"/>
          <w:sz w:val="28"/>
          <w:szCs w:val="28"/>
          <w:lang w:val="uk-UA"/>
        </w:rPr>
        <w:t>«___» __________ 2020 р.</w:t>
      </w: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r w:rsidRPr="0027077E">
        <w:rPr>
          <w:rFonts w:ascii="Times New Roman" w:hAnsi="Times New Roman"/>
          <w:b/>
          <w:color w:val="000000" w:themeColor="text1"/>
          <w:sz w:val="28"/>
          <w:szCs w:val="28"/>
          <w:lang w:val="uk-UA"/>
        </w:rPr>
        <w:t xml:space="preserve">Оцінка </w:t>
      </w:r>
      <w:r w:rsidRPr="0027077E">
        <w:rPr>
          <w:rFonts w:ascii="Times New Roman" w:hAnsi="Times New Roman"/>
          <w:color w:val="000000" w:themeColor="text1"/>
          <w:sz w:val="28"/>
          <w:szCs w:val="28"/>
          <w:lang w:val="uk-UA"/>
        </w:rPr>
        <w:t>_____________________________</w:t>
      </w:r>
    </w:p>
    <w:p w:rsidR="00B5030B" w:rsidRPr="0027077E" w:rsidRDefault="00B5030B" w:rsidP="008C3699">
      <w:pPr>
        <w:spacing w:after="0" w:line="240" w:lineRule="auto"/>
        <w:ind w:firstLine="709"/>
        <w:jc w:val="right"/>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Підписи членів ДЕК:</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r w:rsidRPr="0027077E">
        <w:rPr>
          <w:rFonts w:ascii="Times New Roman" w:hAnsi="Times New Roman"/>
          <w:color w:val="000000" w:themeColor="text1"/>
          <w:sz w:val="28"/>
          <w:szCs w:val="28"/>
          <w:lang w:val="uk-UA"/>
        </w:rPr>
        <w:t>____________________________________</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r w:rsidRPr="0027077E">
        <w:rPr>
          <w:rFonts w:ascii="Times New Roman" w:hAnsi="Times New Roman"/>
          <w:color w:val="000000" w:themeColor="text1"/>
          <w:sz w:val="28"/>
          <w:szCs w:val="28"/>
          <w:lang w:val="uk-UA"/>
        </w:rPr>
        <w:t>____________________________________</w:t>
      </w:r>
    </w:p>
    <w:p w:rsidR="00B5030B" w:rsidRPr="0027077E" w:rsidRDefault="00B5030B" w:rsidP="008C3699">
      <w:pPr>
        <w:spacing w:after="0" w:line="240" w:lineRule="auto"/>
        <w:ind w:firstLine="709"/>
        <w:jc w:val="right"/>
        <w:rPr>
          <w:rFonts w:ascii="Times New Roman" w:hAnsi="Times New Roman"/>
          <w:color w:val="000000" w:themeColor="text1"/>
          <w:sz w:val="28"/>
          <w:szCs w:val="28"/>
          <w:lang w:val="uk-UA"/>
        </w:rPr>
      </w:pPr>
      <w:r w:rsidRPr="0027077E">
        <w:rPr>
          <w:rFonts w:ascii="Times New Roman" w:hAnsi="Times New Roman"/>
          <w:color w:val="000000" w:themeColor="text1"/>
          <w:sz w:val="28"/>
          <w:szCs w:val="28"/>
          <w:lang w:val="uk-UA"/>
        </w:rPr>
        <w:t>____________________________________</w:t>
      </w: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bookmarkStart w:id="0" w:name="_GoBack"/>
    </w:p>
    <w:bookmarkEnd w:id="0"/>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p>
    <w:p w:rsidR="00B5030B" w:rsidRPr="0027077E" w:rsidRDefault="00B5030B" w:rsidP="008C3699">
      <w:pPr>
        <w:spacing w:after="0" w:line="240" w:lineRule="auto"/>
        <w:ind w:firstLine="709"/>
        <w:jc w:val="center"/>
        <w:rPr>
          <w:rFonts w:ascii="Times New Roman" w:hAnsi="Times New Roman"/>
          <w:b/>
          <w:color w:val="000000" w:themeColor="text1"/>
          <w:sz w:val="28"/>
          <w:szCs w:val="28"/>
          <w:lang w:val="uk-UA"/>
        </w:rPr>
      </w:pPr>
      <w:r w:rsidRPr="0027077E">
        <w:rPr>
          <w:rFonts w:ascii="Times New Roman" w:hAnsi="Times New Roman"/>
          <w:b/>
          <w:color w:val="000000" w:themeColor="text1"/>
          <w:sz w:val="28"/>
          <w:szCs w:val="28"/>
          <w:lang w:val="uk-UA"/>
        </w:rPr>
        <w:t>Глухів 2020</w:t>
      </w:r>
    </w:p>
    <w:p w:rsidR="00B5030B" w:rsidRPr="0027077E" w:rsidRDefault="00B5030B" w:rsidP="008C3699">
      <w:pPr>
        <w:widowControl w:val="0"/>
        <w:spacing w:after="0" w:line="360" w:lineRule="auto"/>
        <w:ind w:firstLine="709"/>
        <w:jc w:val="center"/>
        <w:rPr>
          <w:rFonts w:ascii="Times New Roman" w:hAnsi="Times New Roman" w:cs="Times New Roman"/>
          <w:b/>
          <w:color w:val="000000" w:themeColor="text1"/>
          <w:sz w:val="28"/>
          <w:szCs w:val="28"/>
          <w:lang w:val="uk-UA"/>
        </w:rPr>
      </w:pPr>
      <w:r w:rsidRPr="0027077E">
        <w:rPr>
          <w:rFonts w:ascii="Times New Roman" w:hAnsi="Times New Roman" w:cs="Times New Roman"/>
          <w:b/>
          <w:color w:val="000000" w:themeColor="text1"/>
          <w:sz w:val="28"/>
          <w:szCs w:val="28"/>
          <w:lang w:val="uk-UA"/>
        </w:rPr>
        <w:lastRenderedPageBreak/>
        <w:t>ЗМІСТ</w:t>
      </w:r>
    </w:p>
    <w:p w:rsidR="00B5030B" w:rsidRPr="0027077E" w:rsidRDefault="00B5030B" w:rsidP="008C3699">
      <w:pPr>
        <w:widowControl w:val="0"/>
        <w:spacing w:after="0" w:line="360" w:lineRule="auto"/>
        <w:ind w:firstLine="709"/>
        <w:jc w:val="both"/>
        <w:rPr>
          <w:rFonts w:ascii="Times New Roman" w:hAnsi="Times New Roman" w:cs="Times New Roman"/>
          <w:color w:val="000000" w:themeColor="text1"/>
          <w:sz w:val="28"/>
          <w:szCs w:val="28"/>
          <w:lang w:val="uk-UA"/>
        </w:rPr>
      </w:pP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
          <w:color w:val="000000" w:themeColor="text1"/>
          <w:sz w:val="28"/>
          <w:szCs w:val="28"/>
          <w:lang w:val="uk-UA"/>
        </w:rPr>
        <w:t>ВСТУП</w:t>
      </w:r>
      <w:r w:rsidR="00F54066" w:rsidRPr="0027077E">
        <w:rPr>
          <w:rFonts w:ascii="Times New Roman" w:hAnsi="Times New Roman" w:cs="Times New Roman"/>
          <w:color w:val="000000" w:themeColor="text1"/>
          <w:sz w:val="28"/>
          <w:szCs w:val="28"/>
          <w:lang w:val="uk-UA"/>
        </w:rPr>
        <w:tab/>
        <w:t>4</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
          <w:color w:val="000000" w:themeColor="text1"/>
          <w:sz w:val="28"/>
          <w:szCs w:val="28"/>
          <w:lang w:val="uk-UA"/>
        </w:rPr>
        <w:t>РОЗДІЛ 1 СОЦІАЛІЗАЦІЯ ШКОЛЯРІВ МОЛОДШОГО ШКІЛЬНОГО ВІКУ В УМОВАХ НОВОЇ УКРАЇНСЬКОЇ ШКОЛИ</w:t>
      </w:r>
      <w:r w:rsidRPr="0027077E">
        <w:rPr>
          <w:rFonts w:ascii="Times New Roman" w:hAnsi="Times New Roman" w:cs="Times New Roman"/>
          <w:color w:val="000000" w:themeColor="text1"/>
          <w:sz w:val="28"/>
          <w:szCs w:val="28"/>
          <w:lang w:val="uk-UA"/>
        </w:rPr>
        <w:tab/>
        <w:t>8</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1.1 Особливості соціалізації дітей молодшого шкільного віку</w:t>
      </w:r>
      <w:r w:rsidRPr="0027077E">
        <w:rPr>
          <w:rFonts w:ascii="Times New Roman" w:hAnsi="Times New Roman" w:cs="Times New Roman"/>
          <w:color w:val="000000" w:themeColor="text1"/>
          <w:sz w:val="28"/>
          <w:szCs w:val="28"/>
          <w:lang w:val="uk-UA"/>
        </w:rPr>
        <w:tab/>
        <w:t>8</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1.2 </w:t>
      </w:r>
      <w:r w:rsidR="00254ED1" w:rsidRPr="0027077E">
        <w:rPr>
          <w:rFonts w:ascii="Times New Roman" w:hAnsi="Times New Roman" w:cs="Times New Roman"/>
          <w:color w:val="000000" w:themeColor="text1"/>
          <w:sz w:val="28"/>
          <w:szCs w:val="28"/>
          <w:lang w:val="uk-UA"/>
        </w:rPr>
        <w:t>Освітній простір Нової української школи як умова успішної соціалізації дітей молодшого шкільного віку</w:t>
      </w:r>
      <w:r w:rsidR="00F54066" w:rsidRPr="0027077E">
        <w:rPr>
          <w:rFonts w:ascii="Times New Roman" w:hAnsi="Times New Roman" w:cs="Times New Roman"/>
          <w:color w:val="000000" w:themeColor="text1"/>
          <w:sz w:val="28"/>
          <w:szCs w:val="28"/>
          <w:lang w:val="uk-UA"/>
        </w:rPr>
        <w:tab/>
        <w:t>19</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1.3 </w:t>
      </w:r>
      <w:r w:rsidR="00254ED1" w:rsidRPr="0027077E">
        <w:rPr>
          <w:rFonts w:ascii="Times New Roman" w:hAnsi="Times New Roman" w:cs="Times New Roman"/>
          <w:color w:val="000000" w:themeColor="text1"/>
          <w:sz w:val="28"/>
          <w:szCs w:val="28"/>
          <w:lang w:val="uk-UA"/>
        </w:rPr>
        <w:t>Структура процесу соціалізації дітей молодшого шкільного віку у Новій українській школі</w:t>
      </w:r>
      <w:r w:rsidR="0068052B">
        <w:rPr>
          <w:rFonts w:ascii="Times New Roman" w:hAnsi="Times New Roman" w:cs="Times New Roman"/>
          <w:color w:val="000000" w:themeColor="text1"/>
          <w:sz w:val="28"/>
          <w:szCs w:val="28"/>
          <w:lang w:val="uk-UA"/>
        </w:rPr>
        <w:tab/>
        <w:t>36</w:t>
      </w:r>
    </w:p>
    <w:p w:rsidR="00B5030B" w:rsidRPr="0027077E" w:rsidRDefault="00F54066"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Висновки до першого розділу</w:t>
      </w:r>
      <w:r w:rsidRPr="0027077E">
        <w:rPr>
          <w:rFonts w:ascii="Times New Roman" w:hAnsi="Times New Roman" w:cs="Times New Roman"/>
          <w:color w:val="000000" w:themeColor="text1"/>
          <w:sz w:val="28"/>
          <w:szCs w:val="28"/>
          <w:lang w:val="uk-UA"/>
        </w:rPr>
        <w:tab/>
        <w:t>48</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
          <w:color w:val="000000" w:themeColor="text1"/>
          <w:sz w:val="28"/>
          <w:szCs w:val="28"/>
          <w:lang w:val="uk-UA"/>
        </w:rPr>
        <w:t xml:space="preserve">РОЗДІЛ 2 </w:t>
      </w:r>
      <w:r w:rsidR="00254ED1" w:rsidRPr="0027077E">
        <w:rPr>
          <w:rFonts w:ascii="Times New Roman" w:hAnsi="Times New Roman" w:cs="Times New Roman"/>
          <w:b/>
          <w:color w:val="000000" w:themeColor="text1"/>
          <w:sz w:val="28"/>
          <w:szCs w:val="28"/>
          <w:lang w:val="uk-UA"/>
        </w:rPr>
        <w:t>ОРГАНІЗАЦІЯ ІГРОВОЇ ДІЯЛЬНОСТІ ДІТЕЙ МОЛОДШОГО ШКІЛЬНОГО ВІКУ</w:t>
      </w:r>
      <w:r w:rsidR="00F54066" w:rsidRPr="0027077E">
        <w:rPr>
          <w:rFonts w:ascii="Times New Roman" w:hAnsi="Times New Roman" w:cs="Times New Roman"/>
          <w:color w:val="000000" w:themeColor="text1"/>
          <w:sz w:val="28"/>
          <w:szCs w:val="28"/>
          <w:lang w:val="uk-UA"/>
        </w:rPr>
        <w:tab/>
        <w:t>49</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2.1 </w:t>
      </w:r>
      <w:r w:rsidR="00254ED1" w:rsidRPr="0027077E">
        <w:rPr>
          <w:rFonts w:ascii="Times New Roman" w:hAnsi="Times New Roman" w:cs="Times New Roman"/>
          <w:color w:val="000000" w:themeColor="text1"/>
          <w:sz w:val="28"/>
          <w:szCs w:val="28"/>
          <w:lang w:val="uk-UA"/>
        </w:rPr>
        <w:t>Гра як метод соціалізації дітей молодшого шкільного віку</w:t>
      </w:r>
      <w:r w:rsidR="00F54066" w:rsidRPr="0027077E">
        <w:rPr>
          <w:rFonts w:ascii="Times New Roman" w:hAnsi="Times New Roman" w:cs="Times New Roman"/>
          <w:color w:val="000000" w:themeColor="text1"/>
          <w:sz w:val="28"/>
          <w:szCs w:val="28"/>
          <w:lang w:val="uk-UA"/>
        </w:rPr>
        <w:tab/>
        <w:t>49</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2.2 </w:t>
      </w:r>
      <w:r w:rsidR="00254ED1" w:rsidRPr="0027077E">
        <w:rPr>
          <w:rFonts w:ascii="Times New Roman" w:hAnsi="Times New Roman" w:cs="Times New Roman"/>
          <w:color w:val="000000" w:themeColor="text1"/>
          <w:sz w:val="28"/>
          <w:lang w:val="uk-UA"/>
        </w:rPr>
        <w:t>Методика соціалізації дитини молодшого шкільного віку за допомогою ігор</w:t>
      </w:r>
      <w:r w:rsidR="00F54066" w:rsidRPr="0027077E">
        <w:rPr>
          <w:rFonts w:ascii="Times New Roman" w:hAnsi="Times New Roman" w:cs="Times New Roman"/>
          <w:color w:val="000000" w:themeColor="text1"/>
          <w:sz w:val="28"/>
          <w:szCs w:val="28"/>
          <w:lang w:val="uk-UA"/>
        </w:rPr>
        <w:tab/>
        <w:t>66</w:t>
      </w:r>
    </w:p>
    <w:p w:rsidR="00B5030B" w:rsidRPr="0027077E" w:rsidRDefault="00F54066"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Висновки до другого розділу</w:t>
      </w:r>
      <w:r w:rsidRPr="0027077E">
        <w:rPr>
          <w:rFonts w:ascii="Times New Roman" w:hAnsi="Times New Roman" w:cs="Times New Roman"/>
          <w:color w:val="000000" w:themeColor="text1"/>
          <w:sz w:val="28"/>
          <w:szCs w:val="28"/>
          <w:lang w:val="uk-UA"/>
        </w:rPr>
        <w:tab/>
        <w:t>76</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
          <w:color w:val="000000" w:themeColor="text1"/>
          <w:sz w:val="28"/>
          <w:szCs w:val="28"/>
          <w:lang w:val="uk-UA"/>
        </w:rPr>
        <w:t>ЗАГАЛЬНІ ВИСНОВКИ</w:t>
      </w:r>
      <w:r w:rsidR="00F54066" w:rsidRPr="0027077E">
        <w:rPr>
          <w:rFonts w:ascii="Times New Roman" w:hAnsi="Times New Roman" w:cs="Times New Roman"/>
          <w:color w:val="000000" w:themeColor="text1"/>
          <w:sz w:val="28"/>
          <w:szCs w:val="28"/>
          <w:lang w:val="uk-UA"/>
        </w:rPr>
        <w:tab/>
        <w:t>77</w:t>
      </w:r>
    </w:p>
    <w:p w:rsidR="00B5030B" w:rsidRPr="0027077E" w:rsidRDefault="00B5030B" w:rsidP="008C3699">
      <w:pPr>
        <w:widowControl w:val="0"/>
        <w:tabs>
          <w:tab w:val="right" w:leader="dot" w:pos="8902"/>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
          <w:color w:val="000000" w:themeColor="text1"/>
          <w:sz w:val="28"/>
          <w:szCs w:val="28"/>
          <w:lang w:val="uk-UA"/>
        </w:rPr>
        <w:t>СПИСОК ВИКОРИСТАНИХ ДЖЕРЕЛ</w:t>
      </w:r>
      <w:r w:rsidR="00F54066" w:rsidRPr="0027077E">
        <w:rPr>
          <w:rFonts w:ascii="Times New Roman" w:hAnsi="Times New Roman" w:cs="Times New Roman"/>
          <w:color w:val="000000" w:themeColor="text1"/>
          <w:sz w:val="28"/>
          <w:szCs w:val="28"/>
          <w:lang w:val="uk-UA"/>
        </w:rPr>
        <w:tab/>
        <w:t>81</w:t>
      </w:r>
    </w:p>
    <w:p w:rsidR="0080345B" w:rsidRPr="0027077E" w:rsidRDefault="0080345B" w:rsidP="008C3699">
      <w:pPr>
        <w:spacing w:after="0"/>
        <w:ind w:firstLine="709"/>
        <w:rPr>
          <w:rFonts w:ascii="Times New Roman" w:hAnsi="Times New Roman" w:cs="Times New Roman"/>
          <w:b/>
          <w:bCs/>
          <w:color w:val="000000" w:themeColor="text1"/>
          <w:sz w:val="28"/>
          <w:lang w:val="uk-UA"/>
        </w:rPr>
      </w:pPr>
      <w:r w:rsidRPr="0027077E">
        <w:rPr>
          <w:rFonts w:ascii="Times New Roman" w:hAnsi="Times New Roman" w:cs="Times New Roman"/>
          <w:b/>
          <w:bCs/>
          <w:color w:val="000000" w:themeColor="text1"/>
          <w:sz w:val="28"/>
          <w:lang w:val="uk-UA"/>
        </w:rPr>
        <w:br w:type="page"/>
      </w:r>
    </w:p>
    <w:p w:rsidR="00C858F7" w:rsidRPr="0027077E" w:rsidRDefault="00C858F7" w:rsidP="008C3699">
      <w:pPr>
        <w:spacing w:after="0" w:line="360" w:lineRule="auto"/>
        <w:ind w:firstLine="709"/>
        <w:jc w:val="center"/>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ПЕРЕЛІК УМОВНИХ ПОЗНАЧЕНЬ, СКОРОЧЕНЬ І ТЕРМІНІВ</w:t>
      </w:r>
    </w:p>
    <w:p w:rsidR="00C858F7" w:rsidRPr="0027077E" w:rsidRDefault="00C858F7" w:rsidP="008C3699">
      <w:pPr>
        <w:spacing w:after="0" w:line="360" w:lineRule="auto"/>
        <w:ind w:firstLine="709"/>
        <w:jc w:val="center"/>
        <w:rPr>
          <w:rFonts w:ascii="Times New Roman" w:hAnsi="Times New Roman" w:cs="Times New Roman"/>
          <w:b/>
          <w:color w:val="000000" w:themeColor="text1"/>
          <w:sz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7195"/>
      </w:tblGrid>
      <w:tr w:rsidR="00C858F7" w:rsidRPr="0027077E" w:rsidTr="00C858F7">
        <w:trPr>
          <w:trHeight w:val="584"/>
        </w:trPr>
        <w:tc>
          <w:tcPr>
            <w:tcW w:w="2376" w:type="dxa"/>
          </w:tcPr>
          <w:p w:rsidR="00C858F7" w:rsidRPr="0027077E" w:rsidRDefault="00C858F7" w:rsidP="008C3699">
            <w:pPr>
              <w:spacing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ДМШВ</w:t>
            </w:r>
          </w:p>
        </w:tc>
        <w:tc>
          <w:tcPr>
            <w:tcW w:w="7195" w:type="dxa"/>
          </w:tcPr>
          <w:p w:rsidR="00C858F7" w:rsidRPr="0027077E" w:rsidRDefault="00C858F7" w:rsidP="008C3699">
            <w:pPr>
              <w:spacing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Дитина молодшого шкільного віку </w:t>
            </w:r>
          </w:p>
        </w:tc>
      </w:tr>
      <w:tr w:rsidR="00C858F7" w:rsidRPr="0027077E" w:rsidTr="00C858F7">
        <w:tc>
          <w:tcPr>
            <w:tcW w:w="2376" w:type="dxa"/>
          </w:tcPr>
          <w:p w:rsidR="00C858F7" w:rsidRPr="0027077E" w:rsidRDefault="00C858F7" w:rsidP="008C3699">
            <w:pPr>
              <w:spacing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НУШ</w:t>
            </w:r>
          </w:p>
        </w:tc>
        <w:tc>
          <w:tcPr>
            <w:tcW w:w="7195" w:type="dxa"/>
          </w:tcPr>
          <w:p w:rsidR="00C858F7" w:rsidRPr="0027077E" w:rsidRDefault="00C858F7" w:rsidP="008C3699">
            <w:pPr>
              <w:spacing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Нова українська школа </w:t>
            </w:r>
          </w:p>
        </w:tc>
      </w:tr>
    </w:tbl>
    <w:p w:rsidR="00C858F7" w:rsidRPr="0027077E" w:rsidRDefault="00C858F7" w:rsidP="008C3699">
      <w:pPr>
        <w:spacing w:after="0" w:line="360" w:lineRule="auto"/>
        <w:ind w:firstLine="709"/>
        <w:jc w:val="center"/>
        <w:rPr>
          <w:rFonts w:ascii="Times New Roman" w:hAnsi="Times New Roman" w:cs="Times New Roman"/>
          <w:b/>
          <w:color w:val="000000" w:themeColor="text1"/>
          <w:sz w:val="28"/>
          <w:lang w:val="uk-UA"/>
        </w:rPr>
      </w:pPr>
    </w:p>
    <w:p w:rsidR="00C858F7" w:rsidRPr="0027077E" w:rsidRDefault="00C858F7" w:rsidP="008C3699">
      <w:pPr>
        <w:spacing w:after="0"/>
        <w:ind w:firstLine="709"/>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br w:type="page"/>
      </w:r>
    </w:p>
    <w:p w:rsidR="00162A89" w:rsidRPr="0027077E" w:rsidRDefault="00A41047" w:rsidP="008C3699">
      <w:pPr>
        <w:spacing w:after="0" w:line="360" w:lineRule="auto"/>
        <w:ind w:firstLine="709"/>
        <w:jc w:val="center"/>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ВСТУП</w:t>
      </w:r>
    </w:p>
    <w:p w:rsidR="00AB3086" w:rsidRPr="0027077E" w:rsidRDefault="00AB3086" w:rsidP="008C3699">
      <w:pPr>
        <w:spacing w:after="0" w:line="360" w:lineRule="auto"/>
        <w:ind w:firstLine="709"/>
        <w:rPr>
          <w:color w:val="000000" w:themeColor="text1"/>
          <w:lang w:val="uk-UA"/>
        </w:rPr>
      </w:pPr>
    </w:p>
    <w:p w:rsidR="00707F3D" w:rsidRPr="0027077E" w:rsidRDefault="00916F25" w:rsidP="00916F25">
      <w:pPr>
        <w:spacing w:after="0" w:line="360" w:lineRule="auto"/>
        <w:ind w:firstLine="709"/>
        <w:jc w:val="both"/>
        <w:rPr>
          <w:rFonts w:ascii="Times New Roman" w:hAnsi="Times New Roman" w:cs="Times New Roman"/>
          <w:bCs/>
          <w:color w:val="000000" w:themeColor="text1"/>
          <w:sz w:val="28"/>
          <w:lang w:val="uk-UA"/>
        </w:rPr>
      </w:pPr>
      <w:r>
        <w:rPr>
          <w:rFonts w:ascii="Times New Roman" w:hAnsi="Times New Roman" w:cs="Times New Roman"/>
          <w:bCs/>
          <w:color w:val="000000" w:themeColor="text1"/>
          <w:sz w:val="28"/>
          <w:lang w:val="uk-UA"/>
        </w:rPr>
        <w:t>Міністерством</w:t>
      </w:r>
      <w:r w:rsidRPr="0027077E">
        <w:rPr>
          <w:rFonts w:ascii="Times New Roman" w:hAnsi="Times New Roman" w:cs="Times New Roman"/>
          <w:bCs/>
          <w:color w:val="000000" w:themeColor="text1"/>
          <w:sz w:val="28"/>
          <w:lang w:val="uk-UA"/>
        </w:rPr>
        <w:t xml:space="preserve"> освіти і науки</w:t>
      </w:r>
      <w:r w:rsidR="00B76EB3">
        <w:rPr>
          <w:rFonts w:ascii="Times New Roman" w:hAnsi="Times New Roman" w:cs="Times New Roman"/>
          <w:bCs/>
          <w:color w:val="000000" w:themeColor="text1"/>
          <w:sz w:val="28"/>
          <w:lang w:val="uk-UA"/>
        </w:rPr>
        <w:t xml:space="preserve"> передбачено</w:t>
      </w:r>
      <w:r>
        <w:rPr>
          <w:rFonts w:ascii="Times New Roman" w:hAnsi="Times New Roman" w:cs="Times New Roman"/>
          <w:bCs/>
          <w:color w:val="000000" w:themeColor="text1"/>
          <w:sz w:val="28"/>
          <w:lang w:val="uk-UA"/>
        </w:rPr>
        <w:t xml:space="preserve"> створення новітньої школи в сучасних умовах. Нова українська школа даватиме ученикам не тільки знання, але і застосування їх у реальному житті. Діти будуть навчатися в сучасних школах. Так  </w:t>
      </w:r>
      <w:r w:rsidR="00707F3D" w:rsidRPr="0027077E">
        <w:rPr>
          <w:rFonts w:ascii="Times New Roman" w:hAnsi="Times New Roman" w:cs="Times New Roman"/>
          <w:bCs/>
          <w:color w:val="000000" w:themeColor="text1"/>
          <w:sz w:val="28"/>
          <w:lang w:val="uk-UA"/>
        </w:rPr>
        <w:t>2017—2018 навчального року 100 шкіл тестували новий стандарт, з 2018—2019 навчального року усі перші класи навчаються за ним</w:t>
      </w:r>
      <w:r w:rsidR="0079427E" w:rsidRPr="0027077E">
        <w:rPr>
          <w:rFonts w:ascii="Times New Roman" w:hAnsi="Times New Roman" w:cs="Times New Roman"/>
          <w:bCs/>
          <w:color w:val="000000" w:themeColor="text1"/>
          <w:sz w:val="28"/>
          <w:lang w:val="uk-UA"/>
        </w:rPr>
        <w:t xml:space="preserve"> [35]</w:t>
      </w:r>
      <w:r w:rsidR="00707F3D" w:rsidRPr="0027077E">
        <w:rPr>
          <w:rFonts w:ascii="Times New Roman" w:hAnsi="Times New Roman" w:cs="Times New Roman"/>
          <w:bCs/>
          <w:color w:val="000000" w:themeColor="text1"/>
          <w:sz w:val="28"/>
          <w:lang w:val="uk-UA"/>
        </w:rPr>
        <w:t xml:space="preserve">. </w:t>
      </w:r>
    </w:p>
    <w:p w:rsidR="003A65B3" w:rsidRPr="0027077E" w:rsidRDefault="003A65B3"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Ключова зміна для учнів стосується підходів до навчання та змісту освіти. Метою Нової української школи є виховання </w:t>
      </w:r>
      <w:proofErr w:type="spellStart"/>
      <w:r w:rsidRPr="0027077E">
        <w:rPr>
          <w:rFonts w:ascii="Times New Roman" w:hAnsi="Times New Roman" w:cs="Times New Roman"/>
          <w:color w:val="000000" w:themeColor="text1"/>
          <w:sz w:val="28"/>
          <w:lang w:val="uk-UA"/>
        </w:rPr>
        <w:t>інноватора</w:t>
      </w:r>
      <w:proofErr w:type="spellEnd"/>
      <w:r w:rsidRPr="0027077E">
        <w:rPr>
          <w:rFonts w:ascii="Times New Roman" w:hAnsi="Times New Roman" w:cs="Times New Roman"/>
          <w:color w:val="000000" w:themeColor="text1"/>
          <w:sz w:val="28"/>
          <w:lang w:val="uk-UA"/>
        </w:rPr>
        <w:t xml:space="preserve"> та громадянина, який вміє ухвалювати відповідальні рішення та дотримується прав людини. Замість запам’ятовування фактів та понять учні набуватимуть </w:t>
      </w:r>
      <w:proofErr w:type="spellStart"/>
      <w:r w:rsidRPr="0027077E">
        <w:rPr>
          <w:rFonts w:ascii="Times New Roman" w:hAnsi="Times New Roman" w:cs="Times New Roman"/>
          <w:color w:val="000000" w:themeColor="text1"/>
          <w:sz w:val="28"/>
          <w:lang w:val="uk-UA"/>
        </w:rPr>
        <w:t>компетентностей</w:t>
      </w:r>
      <w:proofErr w:type="spellEnd"/>
      <w:r w:rsidRPr="0027077E">
        <w:rPr>
          <w:rFonts w:ascii="Times New Roman" w:hAnsi="Times New Roman" w:cs="Times New Roman"/>
          <w:color w:val="000000" w:themeColor="text1"/>
          <w:sz w:val="28"/>
          <w:lang w:val="uk-UA"/>
        </w:rPr>
        <w:t>. Це –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Тобто формується ядро знань, на яке будуть накладатись уміння цими знаннями користуватися, а також цінності та навички, що знадобляться випускникам української школи у професійному та приватному житті.</w:t>
      </w:r>
    </w:p>
    <w:p w:rsidR="009839C7" w:rsidRPr="0027077E" w:rsidRDefault="004058A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Нова українська школа має значний вплив на процес соціалізацію дитини, формує її особистість та її поведінку. Діти в школі навчаються не тільки читанню та письму, а й здобувають уявлення про загальноприйняті цінності. </w:t>
      </w:r>
      <w:r w:rsidR="00C95645" w:rsidRPr="0027077E">
        <w:rPr>
          <w:rFonts w:ascii="Times New Roman" w:hAnsi="Times New Roman" w:cs="Times New Roman"/>
          <w:color w:val="000000" w:themeColor="text1"/>
          <w:sz w:val="28"/>
          <w:lang w:val="uk-UA"/>
        </w:rPr>
        <w:t xml:space="preserve">Саме у сфері освіти людина засвоює необхідні для соціальної практики знання, цінності, формує навички соціальних відносин. </w:t>
      </w:r>
      <w:r w:rsidRPr="0027077E">
        <w:rPr>
          <w:rFonts w:ascii="Times New Roman" w:hAnsi="Times New Roman" w:cs="Times New Roman"/>
          <w:color w:val="000000" w:themeColor="text1"/>
          <w:sz w:val="28"/>
          <w:lang w:val="uk-UA"/>
        </w:rPr>
        <w:t xml:space="preserve">Початкова школа є не єдиним етапом в особистісному смисловому розвитку кожної дитини, але фундамент закладається саме в ній. Тому на цьому етапі гостро постає питання про активізацію внутрішніх можливостей дітей у процесі самовдосконалення. </w:t>
      </w:r>
    </w:p>
    <w:p w:rsidR="009839C7" w:rsidRPr="0027077E" w:rsidRDefault="009839C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Питання соціалізації дітей молодшого шкільного віку привертає особливу увагу, оскільки вони знаходяться у складній соціальній ситуації розвитку, усвідомленні й презентації себе як складової суспільства. У цей період відбувається активний біологічний розвиток дитячого організму, фізіологічні зміни протікають паралельно душевним трансформаціям. Наявність загроз і небезпек, що можуть зумовити «невдалу соціалізацію», здатні спровокувати соціальне відчуження, </w:t>
      </w:r>
      <w:proofErr w:type="spellStart"/>
      <w:r w:rsidRPr="0027077E">
        <w:rPr>
          <w:rFonts w:ascii="Times New Roman" w:hAnsi="Times New Roman" w:cs="Times New Roman"/>
          <w:color w:val="000000" w:themeColor="text1"/>
          <w:sz w:val="28"/>
          <w:lang w:val="uk-UA"/>
        </w:rPr>
        <w:t>дезадаптацію</w:t>
      </w:r>
      <w:proofErr w:type="spellEnd"/>
      <w:r w:rsidRPr="0027077E">
        <w:rPr>
          <w:rFonts w:ascii="Times New Roman" w:hAnsi="Times New Roman" w:cs="Times New Roman"/>
          <w:color w:val="000000" w:themeColor="text1"/>
          <w:sz w:val="28"/>
          <w:lang w:val="uk-UA"/>
        </w:rPr>
        <w:t>. Вирішення такого завдання можливе в рамках  навчально-виховного процесу з урахуванням психолого-педагогічних аспектів й умов соціалізації учнів, а також через створення необхідних, послідовно реалізованих заходів</w:t>
      </w:r>
      <w:r w:rsidR="007A44D3" w:rsidRPr="0027077E">
        <w:rPr>
          <w:rFonts w:ascii="Times New Roman" w:hAnsi="Times New Roman" w:cs="Times New Roman"/>
          <w:color w:val="000000" w:themeColor="text1"/>
          <w:sz w:val="28"/>
          <w:lang w:val="uk-UA"/>
        </w:rPr>
        <w:t xml:space="preserve">, форм та методів </w:t>
      </w:r>
      <w:proofErr w:type="spellStart"/>
      <w:r w:rsidR="007A44D3" w:rsidRPr="0027077E">
        <w:rPr>
          <w:rFonts w:ascii="Times New Roman" w:hAnsi="Times New Roman" w:cs="Times New Roman"/>
          <w:color w:val="000000" w:themeColor="text1"/>
          <w:sz w:val="28"/>
          <w:lang w:val="uk-UA"/>
        </w:rPr>
        <w:t>соціалізаційного</w:t>
      </w:r>
      <w:proofErr w:type="spellEnd"/>
      <w:r w:rsidR="007A44D3" w:rsidRPr="0027077E">
        <w:rPr>
          <w:rFonts w:ascii="Times New Roman" w:hAnsi="Times New Roman" w:cs="Times New Roman"/>
          <w:color w:val="000000" w:themeColor="text1"/>
          <w:sz w:val="28"/>
          <w:lang w:val="uk-UA"/>
        </w:rPr>
        <w:t xml:space="preserve"> впливу. </w:t>
      </w:r>
    </w:p>
    <w:p w:rsidR="001D6BCA" w:rsidRPr="0027077E" w:rsidRDefault="00000A6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Задля ефективної соціалізації дітей вчителі початкової школи орієнтуються на к</w:t>
      </w:r>
      <w:r w:rsidR="001D6BCA" w:rsidRPr="0027077E">
        <w:rPr>
          <w:rFonts w:ascii="Times New Roman" w:hAnsi="Times New Roman" w:cs="Times New Roman"/>
          <w:color w:val="000000" w:themeColor="text1"/>
          <w:sz w:val="28"/>
          <w:lang w:val="uk-UA"/>
        </w:rPr>
        <w:t xml:space="preserve">омпоненти Концепції </w:t>
      </w:r>
      <w:r w:rsidRPr="0027077E">
        <w:rPr>
          <w:rFonts w:ascii="Times New Roman" w:hAnsi="Times New Roman" w:cs="Times New Roman"/>
          <w:color w:val="000000" w:themeColor="text1"/>
          <w:sz w:val="28"/>
          <w:lang w:val="uk-UA"/>
        </w:rPr>
        <w:t>Нової української школи: н</w:t>
      </w:r>
      <w:r w:rsidR="001D6BCA" w:rsidRPr="0027077E">
        <w:rPr>
          <w:rFonts w:ascii="Times New Roman" w:hAnsi="Times New Roman" w:cs="Times New Roman"/>
          <w:color w:val="000000" w:themeColor="text1"/>
          <w:sz w:val="28"/>
          <w:lang w:val="uk-UA"/>
        </w:rPr>
        <w:t xml:space="preserve">овий зміст освіти, заснований на формуванні </w:t>
      </w:r>
      <w:proofErr w:type="spellStart"/>
      <w:r w:rsidR="001D6BCA" w:rsidRPr="0027077E">
        <w:rPr>
          <w:rFonts w:ascii="Times New Roman" w:hAnsi="Times New Roman" w:cs="Times New Roman"/>
          <w:color w:val="000000" w:themeColor="text1"/>
          <w:sz w:val="28"/>
          <w:lang w:val="uk-UA"/>
        </w:rPr>
        <w:t>компетентностей</w:t>
      </w:r>
      <w:proofErr w:type="spellEnd"/>
      <w:r w:rsidR="001D6BCA"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 </w:t>
      </w:r>
      <w:r w:rsidR="001D6BCA" w:rsidRPr="0027077E">
        <w:rPr>
          <w:rFonts w:ascii="Times New Roman" w:hAnsi="Times New Roman" w:cs="Times New Roman"/>
          <w:color w:val="000000" w:themeColor="text1"/>
          <w:sz w:val="28"/>
          <w:lang w:val="uk-UA"/>
        </w:rPr>
        <w:t>потрібних для успішної самореалізації в суспільс</w:t>
      </w:r>
      <w:r w:rsidRPr="0027077E">
        <w:rPr>
          <w:rFonts w:ascii="Times New Roman" w:hAnsi="Times New Roman" w:cs="Times New Roman"/>
          <w:color w:val="000000" w:themeColor="text1"/>
          <w:sz w:val="28"/>
          <w:lang w:val="uk-UA"/>
        </w:rPr>
        <w:t>тві; о</w:t>
      </w:r>
      <w:r w:rsidR="001D6BCA" w:rsidRPr="0027077E">
        <w:rPr>
          <w:rFonts w:ascii="Times New Roman" w:hAnsi="Times New Roman" w:cs="Times New Roman"/>
          <w:color w:val="000000" w:themeColor="text1"/>
          <w:sz w:val="28"/>
          <w:lang w:val="uk-UA"/>
        </w:rPr>
        <w:t>рієнтація на потреби учня в осв</w:t>
      </w:r>
      <w:r w:rsidRPr="0027077E">
        <w:rPr>
          <w:rFonts w:ascii="Times New Roman" w:hAnsi="Times New Roman" w:cs="Times New Roman"/>
          <w:color w:val="000000" w:themeColor="text1"/>
          <w:sz w:val="28"/>
          <w:lang w:val="uk-UA"/>
        </w:rPr>
        <w:t xml:space="preserve">ітньому процесі, </w:t>
      </w:r>
      <w:proofErr w:type="spellStart"/>
      <w:r w:rsidRPr="0027077E">
        <w:rPr>
          <w:rFonts w:ascii="Times New Roman" w:hAnsi="Times New Roman" w:cs="Times New Roman"/>
          <w:color w:val="000000" w:themeColor="text1"/>
          <w:sz w:val="28"/>
          <w:lang w:val="uk-UA"/>
        </w:rPr>
        <w:t>дитиноцентризм</w:t>
      </w:r>
      <w:proofErr w:type="spellEnd"/>
      <w:r w:rsidRPr="0027077E">
        <w:rPr>
          <w:rFonts w:ascii="Times New Roman" w:hAnsi="Times New Roman" w:cs="Times New Roman"/>
          <w:color w:val="000000" w:themeColor="text1"/>
          <w:sz w:val="28"/>
          <w:lang w:val="uk-UA"/>
        </w:rPr>
        <w:t>; н</w:t>
      </w:r>
      <w:r w:rsidR="001D6BCA" w:rsidRPr="0027077E">
        <w:rPr>
          <w:rFonts w:ascii="Times New Roman" w:hAnsi="Times New Roman" w:cs="Times New Roman"/>
          <w:color w:val="000000" w:themeColor="text1"/>
          <w:sz w:val="28"/>
          <w:lang w:val="uk-UA"/>
        </w:rPr>
        <w:t xml:space="preserve">аскрізний процес </w:t>
      </w:r>
      <w:r w:rsidRPr="0027077E">
        <w:rPr>
          <w:rFonts w:ascii="Times New Roman" w:hAnsi="Times New Roman" w:cs="Times New Roman"/>
          <w:color w:val="000000" w:themeColor="text1"/>
          <w:sz w:val="28"/>
          <w:lang w:val="uk-UA"/>
        </w:rPr>
        <w:t>виховання, який формує цінності; п</w:t>
      </w:r>
      <w:r w:rsidR="001D6BCA" w:rsidRPr="0027077E">
        <w:rPr>
          <w:rFonts w:ascii="Times New Roman" w:hAnsi="Times New Roman" w:cs="Times New Roman"/>
          <w:color w:val="000000" w:themeColor="text1"/>
          <w:sz w:val="28"/>
          <w:lang w:val="uk-UA"/>
        </w:rPr>
        <w:t>едагогіка, що ґрунтується на партнерстві між учнем, учителем і батьками</w:t>
      </w:r>
      <w:r w:rsidRPr="0027077E">
        <w:rPr>
          <w:rFonts w:ascii="Times New Roman" w:hAnsi="Times New Roman" w:cs="Times New Roman"/>
          <w:color w:val="000000" w:themeColor="text1"/>
          <w:sz w:val="28"/>
          <w:lang w:val="uk-UA"/>
        </w:rPr>
        <w:t>.</w:t>
      </w:r>
    </w:p>
    <w:p w:rsidR="00A0751A" w:rsidRPr="0027077E" w:rsidRDefault="00A0751A" w:rsidP="008C3699">
      <w:pPr>
        <w:spacing w:after="0" w:line="360" w:lineRule="auto"/>
        <w:ind w:firstLine="709"/>
        <w:jc w:val="both"/>
        <w:rPr>
          <w:rFonts w:ascii="Times New Roman" w:hAnsi="Times New Roman" w:cs="Times New Roman"/>
          <w:bCs/>
          <w:color w:val="000000" w:themeColor="text1"/>
          <w:sz w:val="28"/>
          <w:lang w:val="uk-UA"/>
        </w:rPr>
      </w:pPr>
      <w:r w:rsidRPr="0027077E">
        <w:rPr>
          <w:rFonts w:ascii="Times New Roman" w:hAnsi="Times New Roman" w:cs="Times New Roman"/>
          <w:bCs/>
          <w:color w:val="000000" w:themeColor="text1"/>
          <w:sz w:val="28"/>
          <w:lang w:val="uk-UA"/>
        </w:rPr>
        <w:t xml:space="preserve">В умовах Нової української школи планується сформувати цілісну особистість, усебічно розвинену, здатну до критичного мислення, патріота з активною позицією, який діє згідно з морально-етичними принципами і здатний приймати відповідальні рішення, </w:t>
      </w:r>
      <w:proofErr w:type="spellStart"/>
      <w:r w:rsidRPr="0027077E">
        <w:rPr>
          <w:rFonts w:ascii="Times New Roman" w:hAnsi="Times New Roman" w:cs="Times New Roman"/>
          <w:bCs/>
          <w:color w:val="000000" w:themeColor="text1"/>
          <w:sz w:val="28"/>
          <w:lang w:val="uk-UA"/>
        </w:rPr>
        <w:t>інноватора</w:t>
      </w:r>
      <w:proofErr w:type="spellEnd"/>
      <w:r w:rsidRPr="0027077E">
        <w:rPr>
          <w:rFonts w:ascii="Times New Roman" w:hAnsi="Times New Roman" w:cs="Times New Roman"/>
          <w:bCs/>
          <w:color w:val="000000" w:themeColor="text1"/>
          <w:sz w:val="28"/>
          <w:lang w:val="uk-UA"/>
        </w:rPr>
        <w:t xml:space="preserve">, здатного змінювати навколишній світ та вчитися впродовж всього життя. </w:t>
      </w:r>
      <w:r w:rsidR="00CB0D99" w:rsidRPr="0027077E">
        <w:rPr>
          <w:rFonts w:ascii="Times New Roman" w:hAnsi="Times New Roman" w:cs="Times New Roman"/>
          <w:bCs/>
          <w:color w:val="000000" w:themeColor="text1"/>
          <w:sz w:val="28"/>
          <w:lang w:val="uk-UA"/>
        </w:rPr>
        <w:t xml:space="preserve">Концепція «Нова українська школа» центрована на дитині, її потребах, інтересах, розвитку. Це втілення гуманістичних засад сучасної української освіти, реалізація ідей </w:t>
      </w:r>
      <w:proofErr w:type="spellStart"/>
      <w:r w:rsidR="00CB0D99" w:rsidRPr="0027077E">
        <w:rPr>
          <w:rFonts w:ascii="Times New Roman" w:hAnsi="Times New Roman" w:cs="Times New Roman"/>
          <w:bCs/>
          <w:color w:val="000000" w:themeColor="text1"/>
          <w:sz w:val="28"/>
          <w:lang w:val="uk-UA"/>
        </w:rPr>
        <w:t>дитиноцентризму</w:t>
      </w:r>
      <w:proofErr w:type="spellEnd"/>
      <w:r w:rsidR="00CB0D99" w:rsidRPr="0027077E">
        <w:rPr>
          <w:rFonts w:ascii="Times New Roman" w:hAnsi="Times New Roman" w:cs="Times New Roman"/>
          <w:bCs/>
          <w:color w:val="000000" w:themeColor="text1"/>
          <w:sz w:val="28"/>
          <w:lang w:val="uk-UA"/>
        </w:rPr>
        <w:t xml:space="preserve">, які беруть витоки з педагогіки В. Сухомлинського і розвиваються вченими Н. </w:t>
      </w:r>
      <w:proofErr w:type="spellStart"/>
      <w:r w:rsidR="00CB0D99" w:rsidRPr="0027077E">
        <w:rPr>
          <w:rFonts w:ascii="Times New Roman" w:hAnsi="Times New Roman" w:cs="Times New Roman"/>
          <w:bCs/>
          <w:color w:val="000000" w:themeColor="text1"/>
          <w:sz w:val="28"/>
          <w:lang w:val="uk-UA"/>
        </w:rPr>
        <w:t>Бібік</w:t>
      </w:r>
      <w:proofErr w:type="spellEnd"/>
      <w:r w:rsidR="00CB0D99" w:rsidRPr="0027077E">
        <w:rPr>
          <w:rFonts w:ascii="Times New Roman" w:hAnsi="Times New Roman" w:cs="Times New Roman"/>
          <w:bCs/>
          <w:color w:val="000000" w:themeColor="text1"/>
          <w:sz w:val="28"/>
          <w:lang w:val="uk-UA"/>
        </w:rPr>
        <w:t xml:space="preserve">, М. </w:t>
      </w:r>
      <w:proofErr w:type="spellStart"/>
      <w:r w:rsidR="00CB0D99" w:rsidRPr="0027077E">
        <w:rPr>
          <w:rFonts w:ascii="Times New Roman" w:hAnsi="Times New Roman" w:cs="Times New Roman"/>
          <w:bCs/>
          <w:color w:val="000000" w:themeColor="text1"/>
          <w:sz w:val="28"/>
          <w:lang w:val="uk-UA"/>
        </w:rPr>
        <w:t>Вашуленком</w:t>
      </w:r>
      <w:proofErr w:type="spellEnd"/>
      <w:r w:rsidR="00CB0D99" w:rsidRPr="0027077E">
        <w:rPr>
          <w:rFonts w:ascii="Times New Roman" w:hAnsi="Times New Roman" w:cs="Times New Roman"/>
          <w:bCs/>
          <w:color w:val="000000" w:themeColor="text1"/>
          <w:sz w:val="28"/>
          <w:lang w:val="uk-UA"/>
        </w:rPr>
        <w:t xml:space="preserve">, В. Кременем, О. Савченко, О. </w:t>
      </w:r>
      <w:proofErr w:type="spellStart"/>
      <w:r w:rsidR="00CB0D99" w:rsidRPr="0027077E">
        <w:rPr>
          <w:rFonts w:ascii="Times New Roman" w:hAnsi="Times New Roman" w:cs="Times New Roman"/>
          <w:bCs/>
          <w:color w:val="000000" w:themeColor="text1"/>
          <w:sz w:val="28"/>
          <w:lang w:val="uk-UA"/>
        </w:rPr>
        <w:t>Сухомлинською</w:t>
      </w:r>
      <w:proofErr w:type="spellEnd"/>
      <w:r w:rsidR="0079427E" w:rsidRPr="0027077E">
        <w:rPr>
          <w:rFonts w:ascii="Times New Roman" w:hAnsi="Times New Roman" w:cs="Times New Roman"/>
          <w:bCs/>
          <w:color w:val="000000" w:themeColor="text1"/>
          <w:sz w:val="28"/>
          <w:lang w:val="uk-UA"/>
        </w:rPr>
        <w:t xml:space="preserve"> [56]</w:t>
      </w:r>
      <w:r w:rsidR="00CB0D99" w:rsidRPr="0027077E">
        <w:rPr>
          <w:rFonts w:ascii="Times New Roman" w:hAnsi="Times New Roman" w:cs="Times New Roman"/>
          <w:bCs/>
          <w:color w:val="000000" w:themeColor="text1"/>
          <w:sz w:val="28"/>
          <w:lang w:val="uk-UA"/>
        </w:rPr>
        <w:t xml:space="preserve">. </w:t>
      </w:r>
    </w:p>
    <w:p w:rsidR="005454AC" w:rsidRPr="0027077E" w:rsidRDefault="00B72906" w:rsidP="008C3699">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hAnsi="Times New Roman" w:cs="Times New Roman"/>
          <w:bCs/>
          <w:color w:val="000000" w:themeColor="text1"/>
          <w:sz w:val="28"/>
          <w:lang w:val="uk-UA"/>
        </w:rPr>
        <w:t xml:space="preserve">Вітчизняними авторами було досліджено наступні аспекти. </w:t>
      </w:r>
      <w:r w:rsidR="00CB0D99" w:rsidRPr="0027077E">
        <w:rPr>
          <w:rFonts w:ascii="Times New Roman" w:hAnsi="Times New Roman" w:cs="Times New Roman"/>
          <w:bCs/>
          <w:color w:val="000000" w:themeColor="text1"/>
          <w:sz w:val="28"/>
          <w:lang w:val="uk-UA"/>
        </w:rPr>
        <w:t>У праці О. Савченко проаналізовано особливості початкової освіти в контексті ідей Нової української школи</w:t>
      </w:r>
      <w:r w:rsidR="0079427E" w:rsidRPr="0027077E">
        <w:rPr>
          <w:rFonts w:ascii="Times New Roman" w:hAnsi="Times New Roman" w:cs="Times New Roman"/>
          <w:bCs/>
          <w:color w:val="000000" w:themeColor="text1"/>
          <w:sz w:val="28"/>
          <w:lang w:val="uk-UA"/>
        </w:rPr>
        <w:t xml:space="preserve"> [50]</w:t>
      </w:r>
      <w:r w:rsidR="00CB0D99" w:rsidRPr="0027077E">
        <w:rPr>
          <w:rFonts w:ascii="Times New Roman" w:hAnsi="Times New Roman" w:cs="Times New Roman"/>
          <w:bCs/>
          <w:color w:val="000000" w:themeColor="text1"/>
          <w:sz w:val="28"/>
          <w:lang w:val="uk-UA"/>
        </w:rPr>
        <w:t xml:space="preserve">. </w:t>
      </w:r>
      <w:r w:rsidR="0079427E" w:rsidRPr="0027077E">
        <w:rPr>
          <w:rFonts w:ascii="Times New Roman" w:hAnsi="Times New Roman" w:cs="Times New Roman"/>
          <w:bCs/>
          <w:color w:val="000000" w:themeColor="text1"/>
          <w:sz w:val="28"/>
          <w:lang w:val="uk-UA"/>
        </w:rPr>
        <w:t xml:space="preserve"> </w:t>
      </w:r>
      <w:r w:rsidR="000B50C4" w:rsidRPr="0027077E">
        <w:rPr>
          <w:rFonts w:ascii="Times New Roman" w:hAnsi="Times New Roman" w:cs="Times New Roman"/>
          <w:color w:val="000000" w:themeColor="text1"/>
          <w:sz w:val="28"/>
          <w:lang w:val="uk-UA"/>
        </w:rPr>
        <w:t xml:space="preserve">Стаття Л.В. </w:t>
      </w:r>
      <w:proofErr w:type="spellStart"/>
      <w:r w:rsidR="000B50C4" w:rsidRPr="0027077E">
        <w:rPr>
          <w:rFonts w:ascii="Times New Roman" w:hAnsi="Times New Roman" w:cs="Times New Roman"/>
          <w:color w:val="000000" w:themeColor="text1"/>
          <w:sz w:val="28"/>
          <w:lang w:val="uk-UA"/>
        </w:rPr>
        <w:t>Дзюбко</w:t>
      </w:r>
      <w:proofErr w:type="spellEnd"/>
      <w:r w:rsidR="000B50C4" w:rsidRPr="0027077E">
        <w:rPr>
          <w:rFonts w:ascii="Times New Roman" w:hAnsi="Times New Roman" w:cs="Times New Roman"/>
          <w:color w:val="000000" w:themeColor="text1"/>
          <w:sz w:val="28"/>
          <w:lang w:val="uk-UA"/>
        </w:rPr>
        <w:t>, В.В. Бучми присвячена розгляду питання психологічної безпеки взаємодії в системі «вчитель-учень» в умовах Нової української, в ній проаналізовано основні вимоги до побудови взаємодії в системі «вчитель - учень», що зазначені у концепції НУШ</w:t>
      </w:r>
      <w:r w:rsidR="0079427E" w:rsidRPr="0027077E">
        <w:rPr>
          <w:rFonts w:ascii="Times New Roman" w:hAnsi="Times New Roman" w:cs="Times New Roman"/>
          <w:color w:val="000000" w:themeColor="text1"/>
          <w:sz w:val="28"/>
          <w:lang w:val="uk-UA"/>
        </w:rPr>
        <w:t xml:space="preserve"> [12]</w:t>
      </w:r>
      <w:r w:rsidR="000B50C4" w:rsidRPr="0027077E">
        <w:rPr>
          <w:rFonts w:ascii="Times New Roman" w:hAnsi="Times New Roman" w:cs="Times New Roman"/>
          <w:color w:val="000000" w:themeColor="text1"/>
          <w:sz w:val="28"/>
          <w:lang w:val="uk-UA"/>
        </w:rPr>
        <w:t xml:space="preserve">. </w:t>
      </w:r>
      <w:r w:rsidR="004F182F" w:rsidRPr="0027077E">
        <w:rPr>
          <w:rFonts w:ascii="Times New Roman" w:eastAsia="Times New Roman" w:hAnsi="Times New Roman" w:cs="Times New Roman"/>
          <w:color w:val="000000" w:themeColor="text1"/>
          <w:sz w:val="28"/>
          <w:szCs w:val="28"/>
          <w:lang w:val="uk-UA" w:eastAsia="ru-RU"/>
        </w:rPr>
        <w:t>У праці С. В. Савченко, В. С. Курило висвітлено формування критичного мислення як одну з умов успішної соціалізації сучасної особистості</w:t>
      </w:r>
      <w:r w:rsidR="0079427E" w:rsidRPr="0027077E">
        <w:rPr>
          <w:rFonts w:ascii="Times New Roman" w:eastAsia="Times New Roman" w:hAnsi="Times New Roman" w:cs="Times New Roman"/>
          <w:color w:val="000000" w:themeColor="text1"/>
          <w:sz w:val="28"/>
          <w:szCs w:val="28"/>
          <w:lang w:val="uk-UA" w:eastAsia="ru-RU"/>
        </w:rPr>
        <w:t xml:space="preserve"> [51]</w:t>
      </w:r>
      <w:r w:rsidR="004F182F" w:rsidRPr="0027077E">
        <w:rPr>
          <w:rFonts w:ascii="Times New Roman" w:eastAsia="Times New Roman" w:hAnsi="Times New Roman" w:cs="Times New Roman"/>
          <w:color w:val="000000" w:themeColor="text1"/>
          <w:sz w:val="28"/>
          <w:szCs w:val="28"/>
          <w:lang w:val="uk-UA" w:eastAsia="ru-RU"/>
        </w:rPr>
        <w:t xml:space="preserve">. </w:t>
      </w:r>
      <w:r w:rsidR="00151C85" w:rsidRPr="0027077E">
        <w:rPr>
          <w:rFonts w:ascii="Times New Roman" w:hAnsi="Times New Roman" w:cs="Times New Roman"/>
          <w:bCs/>
          <w:color w:val="000000" w:themeColor="text1"/>
          <w:sz w:val="28"/>
          <w:lang w:val="uk-UA"/>
        </w:rPr>
        <w:t xml:space="preserve">Т.А. </w:t>
      </w:r>
      <w:proofErr w:type="spellStart"/>
      <w:r w:rsidR="00151C85" w:rsidRPr="0027077E">
        <w:rPr>
          <w:rFonts w:ascii="Times New Roman" w:hAnsi="Times New Roman" w:cs="Times New Roman"/>
          <w:bCs/>
          <w:color w:val="000000" w:themeColor="text1"/>
          <w:sz w:val="28"/>
          <w:lang w:val="uk-UA"/>
        </w:rPr>
        <w:t>Моцна</w:t>
      </w:r>
      <w:proofErr w:type="spellEnd"/>
      <w:r w:rsidR="00151C85" w:rsidRPr="0027077E">
        <w:rPr>
          <w:rFonts w:ascii="Times New Roman" w:hAnsi="Times New Roman" w:cs="Times New Roman"/>
          <w:bCs/>
          <w:color w:val="000000" w:themeColor="text1"/>
          <w:sz w:val="28"/>
          <w:lang w:val="uk-UA"/>
        </w:rPr>
        <w:t xml:space="preserve">, Н.А. </w:t>
      </w:r>
      <w:proofErr w:type="spellStart"/>
      <w:r w:rsidR="00151C85" w:rsidRPr="0027077E">
        <w:rPr>
          <w:rFonts w:ascii="Times New Roman" w:hAnsi="Times New Roman" w:cs="Times New Roman"/>
          <w:bCs/>
          <w:color w:val="000000" w:themeColor="text1"/>
          <w:sz w:val="28"/>
          <w:lang w:val="uk-UA"/>
        </w:rPr>
        <w:t>Куц</w:t>
      </w:r>
      <w:proofErr w:type="spellEnd"/>
      <w:r w:rsidR="00151C85" w:rsidRPr="0027077E">
        <w:rPr>
          <w:rFonts w:ascii="Times New Roman" w:hAnsi="Times New Roman" w:cs="Times New Roman"/>
          <w:bCs/>
          <w:color w:val="000000" w:themeColor="text1"/>
          <w:sz w:val="28"/>
          <w:lang w:val="uk-UA"/>
        </w:rPr>
        <w:t xml:space="preserve"> </w:t>
      </w:r>
      <w:r w:rsidR="005454AC" w:rsidRPr="0027077E">
        <w:rPr>
          <w:rFonts w:ascii="Times New Roman" w:hAnsi="Times New Roman" w:cs="Times New Roman"/>
          <w:bCs/>
          <w:color w:val="000000" w:themeColor="text1"/>
          <w:sz w:val="28"/>
          <w:lang w:val="uk-UA"/>
        </w:rPr>
        <w:t>наводять класифікацію ігор та вимоги до їх організації в умовах нової української школи</w:t>
      </w:r>
      <w:r w:rsidR="0079427E" w:rsidRPr="0027077E">
        <w:rPr>
          <w:rFonts w:ascii="Times New Roman" w:hAnsi="Times New Roman" w:cs="Times New Roman"/>
          <w:bCs/>
          <w:color w:val="000000" w:themeColor="text1"/>
          <w:sz w:val="28"/>
          <w:lang w:val="uk-UA"/>
        </w:rPr>
        <w:t xml:space="preserve"> [22]</w:t>
      </w:r>
      <w:r w:rsidR="005454AC" w:rsidRPr="0027077E">
        <w:rPr>
          <w:rFonts w:ascii="Times New Roman" w:hAnsi="Times New Roman" w:cs="Times New Roman"/>
          <w:bCs/>
          <w:color w:val="000000" w:themeColor="text1"/>
          <w:sz w:val="28"/>
          <w:lang w:val="uk-UA"/>
        </w:rPr>
        <w:t xml:space="preserve">. </w:t>
      </w:r>
    </w:p>
    <w:p w:rsidR="008620E1" w:rsidRPr="0027077E" w:rsidRDefault="008620E1" w:rsidP="008C3699">
      <w:pPr>
        <w:spacing w:after="0" w:line="360" w:lineRule="auto"/>
        <w:ind w:firstLine="709"/>
        <w:jc w:val="both"/>
        <w:rPr>
          <w:rFonts w:ascii="Times New Roman" w:hAnsi="Times New Roman" w:cs="Times New Roman"/>
          <w:bCs/>
          <w:color w:val="000000" w:themeColor="text1"/>
          <w:sz w:val="28"/>
          <w:lang w:val="uk-UA"/>
        </w:rPr>
      </w:pPr>
      <w:r w:rsidRPr="0027077E">
        <w:rPr>
          <w:rFonts w:ascii="Times New Roman" w:hAnsi="Times New Roman" w:cs="Times New Roman"/>
          <w:bCs/>
          <w:color w:val="000000" w:themeColor="text1"/>
          <w:sz w:val="28"/>
          <w:lang w:val="uk-UA"/>
        </w:rPr>
        <w:t xml:space="preserve">Згідно з вище викладеними положеннями сформульовано мету дослідження. </w:t>
      </w:r>
    </w:p>
    <w:p w:rsidR="0080345B" w:rsidRPr="0027077E" w:rsidRDefault="0080345B" w:rsidP="008C369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bCs/>
          <w:color w:val="000000" w:themeColor="text1"/>
          <w:sz w:val="28"/>
          <w:lang w:val="uk-UA"/>
        </w:rPr>
        <w:t>Мета дослідження – аналіз</w:t>
      </w:r>
      <w:r w:rsidRPr="0027077E">
        <w:rPr>
          <w:rFonts w:ascii="Times New Roman" w:hAnsi="Times New Roman" w:cs="Times New Roman"/>
          <w:b/>
          <w:bCs/>
          <w:color w:val="000000" w:themeColor="text1"/>
          <w:sz w:val="28"/>
          <w:lang w:val="uk-UA"/>
        </w:rPr>
        <w:t xml:space="preserve"> </w:t>
      </w:r>
      <w:r w:rsidRPr="0027077E">
        <w:rPr>
          <w:rFonts w:ascii="Times New Roman" w:hAnsi="Times New Roman" w:cs="Times New Roman"/>
          <w:bCs/>
          <w:color w:val="000000" w:themeColor="text1"/>
          <w:sz w:val="28"/>
          <w:lang w:val="uk-UA"/>
        </w:rPr>
        <w:t>о</w:t>
      </w:r>
      <w:r w:rsidRPr="0027077E">
        <w:rPr>
          <w:rFonts w:ascii="Times New Roman" w:hAnsi="Times New Roman" w:cs="Times New Roman"/>
          <w:color w:val="000000" w:themeColor="text1"/>
          <w:sz w:val="28"/>
          <w:szCs w:val="28"/>
          <w:shd w:val="clear" w:color="auto" w:fill="FFFFFF"/>
          <w:lang w:val="uk-UA"/>
        </w:rPr>
        <w:t>собливостей соціалізації школярів молодшого шкільного віку в умовах нової української школи.</w:t>
      </w:r>
    </w:p>
    <w:p w:rsidR="0080345B" w:rsidRPr="0027077E" w:rsidRDefault="0080345B" w:rsidP="008C369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zCs w:val="28"/>
          <w:shd w:val="clear" w:color="auto" w:fill="FFFFFF"/>
          <w:lang w:val="uk-UA"/>
        </w:rPr>
        <w:t xml:space="preserve">Завдання дослідження: </w:t>
      </w:r>
    </w:p>
    <w:p w:rsidR="00894D1A" w:rsidRPr="0027077E" w:rsidRDefault="00894D1A" w:rsidP="008C3699">
      <w:pPr>
        <w:pStyle w:val="a4"/>
        <w:numPr>
          <w:ilvl w:val="0"/>
          <w:numId w:val="11"/>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hd w:val="clear" w:color="auto" w:fill="FFFFFF"/>
          <w:lang w:val="uk-UA"/>
        </w:rPr>
        <w:t>Висвітлити о</w:t>
      </w:r>
      <w:r w:rsidR="0080345B" w:rsidRPr="0027077E">
        <w:rPr>
          <w:rFonts w:ascii="Times New Roman" w:hAnsi="Times New Roman" w:cs="Times New Roman"/>
          <w:color w:val="000000" w:themeColor="text1"/>
          <w:sz w:val="28"/>
          <w:shd w:val="clear" w:color="auto" w:fill="FFFFFF"/>
          <w:lang w:val="uk-UA"/>
        </w:rPr>
        <w:t xml:space="preserve">собливості соціалізації ДМШВ </w:t>
      </w:r>
    </w:p>
    <w:p w:rsidR="00894D1A" w:rsidRPr="0027077E" w:rsidRDefault="00894D1A" w:rsidP="008C3699">
      <w:pPr>
        <w:pStyle w:val="a4"/>
        <w:numPr>
          <w:ilvl w:val="0"/>
          <w:numId w:val="11"/>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hd w:val="clear" w:color="auto" w:fill="FFFFFF"/>
          <w:lang w:val="uk-UA"/>
        </w:rPr>
        <w:t>Надати характеристику освітнього простору</w:t>
      </w:r>
      <w:r w:rsidR="0080345B" w:rsidRPr="0027077E">
        <w:rPr>
          <w:rFonts w:ascii="Times New Roman" w:hAnsi="Times New Roman" w:cs="Times New Roman"/>
          <w:color w:val="000000" w:themeColor="text1"/>
          <w:sz w:val="28"/>
          <w:shd w:val="clear" w:color="auto" w:fill="FFFFFF"/>
          <w:lang w:val="uk-UA"/>
        </w:rPr>
        <w:t xml:space="preserve"> НУШ як умов</w:t>
      </w:r>
      <w:r w:rsidRPr="0027077E">
        <w:rPr>
          <w:rFonts w:ascii="Times New Roman" w:hAnsi="Times New Roman" w:cs="Times New Roman"/>
          <w:color w:val="000000" w:themeColor="text1"/>
          <w:sz w:val="28"/>
          <w:shd w:val="clear" w:color="auto" w:fill="FFFFFF"/>
          <w:lang w:val="uk-UA"/>
        </w:rPr>
        <w:t>и</w:t>
      </w:r>
      <w:r w:rsidR="0080345B" w:rsidRPr="0027077E">
        <w:rPr>
          <w:rFonts w:ascii="Times New Roman" w:hAnsi="Times New Roman" w:cs="Times New Roman"/>
          <w:color w:val="000000" w:themeColor="text1"/>
          <w:sz w:val="28"/>
          <w:shd w:val="clear" w:color="auto" w:fill="FFFFFF"/>
          <w:lang w:val="uk-UA"/>
        </w:rPr>
        <w:t xml:space="preserve"> успішної соціалізації ДМШВ </w:t>
      </w:r>
    </w:p>
    <w:p w:rsidR="00A93F9A" w:rsidRPr="0027077E" w:rsidRDefault="00894D1A" w:rsidP="008C3699">
      <w:pPr>
        <w:pStyle w:val="a4"/>
        <w:numPr>
          <w:ilvl w:val="0"/>
          <w:numId w:val="11"/>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hd w:val="clear" w:color="auto" w:fill="FFFFFF"/>
          <w:lang w:val="uk-UA"/>
        </w:rPr>
        <w:t>Розкрити с</w:t>
      </w:r>
      <w:r w:rsidR="0080345B" w:rsidRPr="0027077E">
        <w:rPr>
          <w:rFonts w:ascii="Times New Roman" w:hAnsi="Times New Roman" w:cs="Times New Roman"/>
          <w:color w:val="000000" w:themeColor="text1"/>
          <w:sz w:val="28"/>
          <w:shd w:val="clear" w:color="auto" w:fill="FFFFFF"/>
          <w:lang w:val="uk-UA"/>
        </w:rPr>
        <w:t>труктур</w:t>
      </w:r>
      <w:r w:rsidRPr="0027077E">
        <w:rPr>
          <w:rFonts w:ascii="Times New Roman" w:hAnsi="Times New Roman" w:cs="Times New Roman"/>
          <w:color w:val="000000" w:themeColor="text1"/>
          <w:sz w:val="28"/>
          <w:shd w:val="clear" w:color="auto" w:fill="FFFFFF"/>
          <w:lang w:val="uk-UA"/>
        </w:rPr>
        <w:t>у</w:t>
      </w:r>
      <w:r w:rsidR="0080345B" w:rsidRPr="0027077E">
        <w:rPr>
          <w:rFonts w:ascii="Times New Roman" w:hAnsi="Times New Roman" w:cs="Times New Roman"/>
          <w:color w:val="000000" w:themeColor="text1"/>
          <w:sz w:val="28"/>
          <w:shd w:val="clear" w:color="auto" w:fill="FFFFFF"/>
          <w:lang w:val="uk-UA"/>
        </w:rPr>
        <w:t xml:space="preserve"> процесу соціалізації ДМШВ у НУШ</w:t>
      </w:r>
    </w:p>
    <w:p w:rsidR="00A93F9A" w:rsidRPr="0027077E" w:rsidRDefault="00A93F9A" w:rsidP="008C3699">
      <w:pPr>
        <w:pStyle w:val="a4"/>
        <w:numPr>
          <w:ilvl w:val="0"/>
          <w:numId w:val="11"/>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hd w:val="clear" w:color="auto" w:fill="FFFFFF"/>
          <w:lang w:val="uk-UA"/>
        </w:rPr>
        <w:t>Висвітлити особливості гри я</w:t>
      </w:r>
      <w:r w:rsidRPr="0027077E">
        <w:rPr>
          <w:rFonts w:ascii="Times New Roman" w:hAnsi="Times New Roman" w:cs="Times New Roman"/>
          <w:color w:val="000000" w:themeColor="text1"/>
          <w:sz w:val="28"/>
          <w:szCs w:val="28"/>
          <w:lang w:val="uk-UA"/>
        </w:rPr>
        <w:t>к методу соціалізації дітей молодшого шкільного віку</w:t>
      </w:r>
    </w:p>
    <w:p w:rsidR="00A93F9A" w:rsidRPr="0027077E" w:rsidRDefault="00A93F9A" w:rsidP="008C3699">
      <w:pPr>
        <w:pStyle w:val="a4"/>
        <w:numPr>
          <w:ilvl w:val="0"/>
          <w:numId w:val="11"/>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color w:val="000000" w:themeColor="text1"/>
          <w:sz w:val="28"/>
          <w:szCs w:val="28"/>
          <w:lang w:val="uk-UA"/>
        </w:rPr>
        <w:t>Розробити м</w:t>
      </w:r>
      <w:r w:rsidRPr="0027077E">
        <w:rPr>
          <w:rFonts w:ascii="Times New Roman" w:hAnsi="Times New Roman" w:cs="Times New Roman"/>
          <w:color w:val="000000" w:themeColor="text1"/>
          <w:sz w:val="28"/>
          <w:lang w:val="uk-UA"/>
        </w:rPr>
        <w:t>етодику соціалізації дитини молодшого шкільного віку за допомогою ігор.</w:t>
      </w:r>
    </w:p>
    <w:p w:rsidR="0080345B" w:rsidRPr="0027077E" w:rsidRDefault="00894D1A" w:rsidP="008C369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7077E">
        <w:rPr>
          <w:rFonts w:ascii="Times New Roman" w:hAnsi="Times New Roman" w:cs="Times New Roman"/>
          <w:bCs/>
          <w:color w:val="000000" w:themeColor="text1"/>
          <w:sz w:val="28"/>
          <w:lang w:val="uk-UA"/>
        </w:rPr>
        <w:t>Об’єкт дослідження</w:t>
      </w:r>
      <w:r w:rsidRPr="0027077E">
        <w:rPr>
          <w:rFonts w:ascii="Times New Roman" w:hAnsi="Times New Roman" w:cs="Times New Roman"/>
          <w:b/>
          <w:bCs/>
          <w:color w:val="000000" w:themeColor="text1"/>
          <w:sz w:val="28"/>
          <w:lang w:val="uk-UA"/>
        </w:rPr>
        <w:t xml:space="preserve"> - </w:t>
      </w:r>
      <w:r w:rsidRPr="0027077E">
        <w:rPr>
          <w:rFonts w:ascii="Times New Roman" w:hAnsi="Times New Roman" w:cs="Times New Roman"/>
          <w:color w:val="000000" w:themeColor="text1"/>
          <w:sz w:val="28"/>
          <w:szCs w:val="28"/>
          <w:shd w:val="clear" w:color="auto" w:fill="FFFFFF"/>
          <w:lang w:val="uk-UA"/>
        </w:rPr>
        <w:t>соціалізація школярів молодшого шкільного віку в умовах нової української школи.</w:t>
      </w:r>
    </w:p>
    <w:p w:rsidR="00894D1A" w:rsidRPr="0027077E" w:rsidRDefault="00894D1A" w:rsidP="008C3699">
      <w:pPr>
        <w:spacing w:after="0" w:line="360" w:lineRule="auto"/>
        <w:ind w:firstLine="709"/>
        <w:jc w:val="both"/>
        <w:rPr>
          <w:rFonts w:ascii="Times New Roman" w:hAnsi="Times New Roman" w:cs="Times New Roman"/>
          <w:bCs/>
          <w:color w:val="000000" w:themeColor="text1"/>
          <w:sz w:val="28"/>
          <w:lang w:val="uk-UA"/>
        </w:rPr>
      </w:pPr>
      <w:r w:rsidRPr="0027077E">
        <w:rPr>
          <w:rFonts w:ascii="Times New Roman" w:hAnsi="Times New Roman" w:cs="Times New Roman"/>
          <w:bCs/>
          <w:color w:val="000000" w:themeColor="text1"/>
          <w:sz w:val="28"/>
          <w:lang w:val="uk-UA"/>
        </w:rPr>
        <w:t xml:space="preserve">Предмет дослідження - </w:t>
      </w:r>
      <w:r w:rsidR="00F8600E">
        <w:rPr>
          <w:rFonts w:ascii="Times New Roman" w:hAnsi="Times New Roman" w:cs="Times New Roman"/>
          <w:bCs/>
          <w:color w:val="000000" w:themeColor="text1"/>
          <w:sz w:val="28"/>
          <w:lang w:val="uk-UA"/>
        </w:rPr>
        <w:t>о</w:t>
      </w:r>
      <w:r w:rsidRPr="0027077E">
        <w:rPr>
          <w:rFonts w:ascii="Times New Roman" w:hAnsi="Times New Roman" w:cs="Times New Roman"/>
          <w:bCs/>
          <w:color w:val="000000" w:themeColor="text1"/>
          <w:sz w:val="28"/>
          <w:lang w:val="uk-UA"/>
        </w:rPr>
        <w:t>собливості соціалізації школярів молодшого шкільного віку в умовах нової української школи.</w:t>
      </w:r>
    </w:p>
    <w:p w:rsidR="00B45D16" w:rsidRPr="0050432E" w:rsidRDefault="00894D1A" w:rsidP="00E36BA9">
      <w:pPr>
        <w:tabs>
          <w:tab w:val="left" w:pos="1843"/>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У процесі розв’язання поставлених завдань були використані теоретичні загальнонаукові методи науково-пізнавальної діяльності: аналіз </w:t>
      </w:r>
      <w:r w:rsidR="00DE3275" w:rsidRPr="00DE3275">
        <w:rPr>
          <w:rFonts w:ascii="Times New Roman" w:hAnsi="Times New Roman" w:cs="Times New Roman"/>
          <w:color w:val="000000" w:themeColor="text1"/>
          <w:sz w:val="28"/>
          <w:szCs w:val="28"/>
          <w:lang w:val="uk-UA"/>
        </w:rPr>
        <w:t xml:space="preserve">психолого-педагогічної літератури для узагальнення теоретичних питань із проблеми дослідження, визначення ключових понять </w:t>
      </w:r>
      <w:r w:rsidR="00DE3275">
        <w:rPr>
          <w:rFonts w:ascii="Times New Roman" w:hAnsi="Times New Roman" w:cs="Times New Roman"/>
          <w:color w:val="000000" w:themeColor="text1"/>
          <w:sz w:val="28"/>
          <w:szCs w:val="28"/>
          <w:lang w:val="uk-UA"/>
        </w:rPr>
        <w:t>дослідження</w:t>
      </w:r>
      <w:r w:rsidR="00DE3275" w:rsidRPr="00DE3275">
        <w:rPr>
          <w:rFonts w:ascii="Times New Roman" w:hAnsi="Times New Roman" w:cs="Times New Roman"/>
          <w:color w:val="000000" w:themeColor="text1"/>
          <w:sz w:val="28"/>
          <w:szCs w:val="28"/>
          <w:lang w:val="uk-UA"/>
        </w:rPr>
        <w:t xml:space="preserve"> та характеристики особливостей соціалізації дітей </w:t>
      </w:r>
      <w:r w:rsidR="00DE3275">
        <w:rPr>
          <w:rFonts w:ascii="Times New Roman" w:hAnsi="Times New Roman" w:cs="Times New Roman"/>
          <w:color w:val="000000" w:themeColor="text1"/>
          <w:sz w:val="28"/>
          <w:szCs w:val="28"/>
          <w:lang w:val="uk-UA"/>
        </w:rPr>
        <w:t>молодшого шкільного віку в умовах нової української школи</w:t>
      </w:r>
      <w:r w:rsidR="00DE3275" w:rsidRPr="00DE3275">
        <w:rPr>
          <w:rFonts w:ascii="Times New Roman" w:hAnsi="Times New Roman" w:cs="Times New Roman"/>
          <w:color w:val="000000" w:themeColor="text1"/>
          <w:sz w:val="28"/>
          <w:szCs w:val="28"/>
          <w:lang w:val="uk-UA"/>
        </w:rPr>
        <w:t>;</w:t>
      </w:r>
      <w:r w:rsidR="00DE3275">
        <w:rPr>
          <w:rFonts w:ascii="Times New Roman" w:hAnsi="Times New Roman" w:cs="Times New Roman"/>
          <w:color w:val="000000" w:themeColor="text1"/>
          <w:sz w:val="28"/>
          <w:szCs w:val="28"/>
          <w:lang w:val="uk-UA"/>
        </w:rPr>
        <w:t xml:space="preserve"> с</w:t>
      </w:r>
      <w:r w:rsidRPr="0027077E">
        <w:rPr>
          <w:rFonts w:ascii="Times New Roman" w:hAnsi="Times New Roman" w:cs="Times New Roman"/>
          <w:color w:val="000000" w:themeColor="text1"/>
          <w:sz w:val="28"/>
          <w:szCs w:val="28"/>
          <w:lang w:val="uk-UA"/>
        </w:rPr>
        <w:t>интез, класифікація, узагальнення,</w:t>
      </w:r>
      <w:r w:rsidR="00623533">
        <w:rPr>
          <w:rFonts w:ascii="Times New Roman" w:hAnsi="Times New Roman" w:cs="Times New Roman"/>
          <w:color w:val="000000" w:themeColor="text1"/>
          <w:sz w:val="28"/>
          <w:szCs w:val="28"/>
          <w:lang w:val="uk-UA"/>
        </w:rPr>
        <w:t xml:space="preserve"> порівняння </w:t>
      </w:r>
      <w:r w:rsidR="00623533" w:rsidRPr="00DE3275">
        <w:rPr>
          <w:rFonts w:ascii="Times New Roman" w:hAnsi="Times New Roman" w:cs="Times New Roman"/>
          <w:color w:val="000000" w:themeColor="text1"/>
          <w:sz w:val="28"/>
          <w:szCs w:val="28"/>
          <w:lang w:val="uk-UA"/>
        </w:rPr>
        <w:t>для узагальнення теоретичних засад та наукових підходів до вирішення проблем соціалізації</w:t>
      </w:r>
      <w:r w:rsidR="00623533">
        <w:rPr>
          <w:rFonts w:ascii="Times New Roman" w:hAnsi="Times New Roman" w:cs="Times New Roman"/>
          <w:color w:val="000000" w:themeColor="text1"/>
          <w:sz w:val="28"/>
          <w:szCs w:val="28"/>
          <w:lang w:val="uk-UA"/>
        </w:rPr>
        <w:t xml:space="preserve"> дітей молодшого шкільного віку</w:t>
      </w:r>
      <w:r w:rsidRPr="0027077E">
        <w:rPr>
          <w:rFonts w:ascii="Times New Roman" w:hAnsi="Times New Roman" w:cs="Times New Roman"/>
          <w:color w:val="000000" w:themeColor="text1"/>
          <w:sz w:val="28"/>
          <w:szCs w:val="28"/>
          <w:lang w:val="uk-UA"/>
        </w:rPr>
        <w:t>.</w:t>
      </w:r>
      <w:r w:rsidR="0050432E">
        <w:rPr>
          <w:rFonts w:ascii="Times New Roman" w:hAnsi="Times New Roman" w:cs="Times New Roman"/>
          <w:color w:val="000000" w:themeColor="text1"/>
          <w:sz w:val="28"/>
          <w:szCs w:val="28"/>
          <w:lang w:val="uk-UA"/>
        </w:rPr>
        <w:t xml:space="preserve"> </w:t>
      </w:r>
      <w:r w:rsidR="00E36BA9">
        <w:rPr>
          <w:rFonts w:ascii="Times New Roman" w:hAnsi="Times New Roman" w:cs="Times New Roman"/>
          <w:color w:val="000000" w:themeColor="text1"/>
          <w:sz w:val="28"/>
          <w:szCs w:val="28"/>
          <w:lang w:val="uk-UA"/>
        </w:rPr>
        <w:t>Емпіричними методами дослідження є педагогічний експеримент та о</w:t>
      </w:r>
      <w:r w:rsidR="0050432E" w:rsidRPr="0050432E">
        <w:rPr>
          <w:rFonts w:ascii="Times New Roman" w:hAnsi="Times New Roman" w:cs="Times New Roman"/>
          <w:color w:val="000000" w:themeColor="text1"/>
          <w:sz w:val="28"/>
          <w:szCs w:val="28"/>
          <w:lang w:val="uk-UA"/>
        </w:rPr>
        <w:t>смислення</w:t>
      </w:r>
      <w:r w:rsidR="0050432E">
        <w:rPr>
          <w:rFonts w:ascii="Times New Roman" w:hAnsi="Times New Roman" w:cs="Times New Roman"/>
          <w:color w:val="000000" w:themeColor="text1"/>
          <w:sz w:val="28"/>
          <w:szCs w:val="28"/>
          <w:lang w:val="uk-UA"/>
        </w:rPr>
        <w:t xml:space="preserve"> </w:t>
      </w:r>
      <w:r w:rsidR="0050432E" w:rsidRPr="0050432E">
        <w:rPr>
          <w:rFonts w:ascii="Times New Roman" w:hAnsi="Times New Roman" w:cs="Times New Roman"/>
          <w:color w:val="000000" w:themeColor="text1"/>
          <w:sz w:val="28"/>
          <w:szCs w:val="28"/>
          <w:lang w:val="uk-UA"/>
        </w:rPr>
        <w:t>результатів</w:t>
      </w:r>
      <w:r w:rsidR="0050432E">
        <w:rPr>
          <w:rFonts w:ascii="Times New Roman" w:hAnsi="Times New Roman" w:cs="Times New Roman"/>
          <w:color w:val="000000" w:themeColor="text1"/>
          <w:sz w:val="28"/>
          <w:szCs w:val="28"/>
          <w:lang w:val="uk-UA"/>
        </w:rPr>
        <w:t xml:space="preserve"> </w:t>
      </w:r>
      <w:r w:rsidR="0050432E" w:rsidRPr="0050432E">
        <w:rPr>
          <w:rFonts w:ascii="Times New Roman" w:hAnsi="Times New Roman" w:cs="Times New Roman"/>
          <w:color w:val="000000" w:themeColor="text1"/>
          <w:sz w:val="28"/>
          <w:szCs w:val="28"/>
          <w:lang w:val="uk-UA"/>
        </w:rPr>
        <w:t>спостереження і</w:t>
      </w:r>
      <w:r w:rsidR="0050432E">
        <w:rPr>
          <w:rFonts w:ascii="Times New Roman" w:hAnsi="Times New Roman" w:cs="Times New Roman"/>
          <w:color w:val="000000" w:themeColor="text1"/>
          <w:sz w:val="28"/>
          <w:szCs w:val="28"/>
          <w:lang w:val="uk-UA"/>
        </w:rPr>
        <w:t xml:space="preserve"> </w:t>
      </w:r>
      <w:r w:rsidR="00E36BA9">
        <w:rPr>
          <w:rFonts w:ascii="Times New Roman" w:hAnsi="Times New Roman" w:cs="Times New Roman"/>
          <w:color w:val="000000" w:themeColor="text1"/>
          <w:sz w:val="28"/>
          <w:szCs w:val="28"/>
          <w:lang w:val="uk-UA"/>
        </w:rPr>
        <w:t xml:space="preserve">експерименту. </w:t>
      </w:r>
    </w:p>
    <w:p w:rsidR="00F8600E" w:rsidRPr="00696839" w:rsidRDefault="00F8600E" w:rsidP="008C3699">
      <w:pPr>
        <w:tabs>
          <w:tab w:val="left" w:pos="1843"/>
        </w:tabs>
        <w:spacing w:after="0" w:line="360" w:lineRule="auto"/>
        <w:ind w:firstLine="709"/>
        <w:jc w:val="both"/>
        <w:rPr>
          <w:rFonts w:ascii="Times New Roman" w:hAnsi="Times New Roman" w:cs="Times New Roman"/>
          <w:bCs/>
          <w:color w:val="000000" w:themeColor="text1"/>
          <w:sz w:val="28"/>
          <w:lang w:val="uk-UA"/>
        </w:rPr>
      </w:pPr>
      <w:r w:rsidRPr="00F8600E">
        <w:rPr>
          <w:rFonts w:ascii="Times New Roman" w:hAnsi="Times New Roman" w:cs="Times New Roman"/>
          <w:bCs/>
          <w:color w:val="000000" w:themeColor="text1"/>
          <w:sz w:val="28"/>
          <w:lang w:val="uk-UA"/>
        </w:rPr>
        <w:t xml:space="preserve">Наукова новизна дослідження полягає </w:t>
      </w:r>
      <w:r w:rsidR="00696839">
        <w:rPr>
          <w:rFonts w:ascii="Times New Roman" w:hAnsi="Times New Roman" w:cs="Times New Roman"/>
          <w:bCs/>
          <w:color w:val="000000" w:themeColor="text1"/>
          <w:sz w:val="28"/>
          <w:lang w:val="uk-UA"/>
        </w:rPr>
        <w:t>в наступному: уточнено сутність поняття</w:t>
      </w:r>
      <w:r w:rsidR="00696839" w:rsidRPr="00696839">
        <w:rPr>
          <w:rFonts w:ascii="Times New Roman" w:hAnsi="Times New Roman" w:cs="Times New Roman"/>
          <w:bCs/>
          <w:color w:val="000000" w:themeColor="text1"/>
          <w:sz w:val="28"/>
          <w:lang w:val="uk-UA"/>
        </w:rPr>
        <w:t xml:space="preserve"> «соціалізація дитини</w:t>
      </w:r>
      <w:r w:rsidR="00696839">
        <w:rPr>
          <w:rFonts w:ascii="Times New Roman" w:hAnsi="Times New Roman" w:cs="Times New Roman"/>
          <w:bCs/>
          <w:color w:val="000000" w:themeColor="text1"/>
          <w:sz w:val="28"/>
          <w:lang w:val="uk-UA"/>
        </w:rPr>
        <w:t xml:space="preserve"> молодшого шкільного віку»</w:t>
      </w:r>
      <w:r w:rsidR="00085FAE">
        <w:rPr>
          <w:rFonts w:ascii="Times New Roman" w:hAnsi="Times New Roman" w:cs="Times New Roman"/>
          <w:bCs/>
          <w:color w:val="000000" w:themeColor="text1"/>
          <w:sz w:val="28"/>
          <w:lang w:val="uk-UA"/>
        </w:rPr>
        <w:t xml:space="preserve">, </w:t>
      </w:r>
      <w:r w:rsidR="00085FAE" w:rsidRPr="00085FAE">
        <w:rPr>
          <w:rFonts w:ascii="Times New Roman" w:hAnsi="Times New Roman" w:cs="Times New Roman"/>
          <w:bCs/>
          <w:color w:val="000000" w:themeColor="text1"/>
          <w:sz w:val="28"/>
          <w:lang w:val="uk-UA"/>
        </w:rPr>
        <w:t>показники</w:t>
      </w:r>
      <w:r w:rsidR="00085FAE">
        <w:rPr>
          <w:rFonts w:ascii="Times New Roman" w:hAnsi="Times New Roman" w:cs="Times New Roman"/>
          <w:bCs/>
          <w:color w:val="000000" w:themeColor="text1"/>
          <w:sz w:val="28"/>
          <w:lang w:val="uk-UA"/>
        </w:rPr>
        <w:t>, критерії</w:t>
      </w:r>
      <w:r w:rsidR="00085FAE" w:rsidRPr="00085FAE">
        <w:rPr>
          <w:rFonts w:ascii="Times New Roman" w:hAnsi="Times New Roman" w:cs="Times New Roman"/>
          <w:bCs/>
          <w:color w:val="000000" w:themeColor="text1"/>
          <w:sz w:val="28"/>
          <w:lang w:val="uk-UA"/>
        </w:rPr>
        <w:t xml:space="preserve"> та рівні </w:t>
      </w:r>
      <w:proofErr w:type="spellStart"/>
      <w:r w:rsidR="00085FAE" w:rsidRPr="00085FAE">
        <w:rPr>
          <w:rFonts w:ascii="Times New Roman" w:hAnsi="Times New Roman" w:cs="Times New Roman"/>
          <w:bCs/>
          <w:color w:val="000000" w:themeColor="text1"/>
          <w:sz w:val="28"/>
          <w:lang w:val="uk-UA"/>
        </w:rPr>
        <w:t>соціалізованості</w:t>
      </w:r>
      <w:proofErr w:type="spellEnd"/>
      <w:r w:rsidR="00085FAE" w:rsidRPr="00085FAE">
        <w:rPr>
          <w:rFonts w:ascii="Times New Roman" w:hAnsi="Times New Roman" w:cs="Times New Roman"/>
          <w:bCs/>
          <w:color w:val="000000" w:themeColor="text1"/>
          <w:sz w:val="28"/>
          <w:lang w:val="uk-UA"/>
        </w:rPr>
        <w:t xml:space="preserve"> </w:t>
      </w:r>
      <w:r w:rsidR="00085FAE">
        <w:rPr>
          <w:rFonts w:ascii="Times New Roman" w:hAnsi="Times New Roman" w:cs="Times New Roman"/>
          <w:bCs/>
          <w:color w:val="000000" w:themeColor="text1"/>
          <w:sz w:val="28"/>
          <w:lang w:val="uk-UA"/>
        </w:rPr>
        <w:t>дітей молодшого шкільного віку</w:t>
      </w:r>
      <w:r w:rsidR="00696839">
        <w:rPr>
          <w:rFonts w:ascii="Times New Roman" w:hAnsi="Times New Roman" w:cs="Times New Roman"/>
          <w:bCs/>
          <w:color w:val="000000" w:themeColor="text1"/>
          <w:sz w:val="28"/>
          <w:lang w:val="uk-UA"/>
        </w:rPr>
        <w:t>; розроблено методику</w:t>
      </w:r>
      <w:r w:rsidRPr="00F8600E">
        <w:rPr>
          <w:rFonts w:ascii="Times New Roman" w:hAnsi="Times New Roman" w:cs="Times New Roman"/>
          <w:bCs/>
          <w:color w:val="000000" w:themeColor="text1"/>
          <w:sz w:val="28"/>
          <w:lang w:val="uk-UA"/>
        </w:rPr>
        <w:t xml:space="preserve"> соціалізації дитини молодшого шкільного віку за допомогою ігор у Новій українській школі</w:t>
      </w:r>
      <w:r w:rsidR="00696839">
        <w:rPr>
          <w:rFonts w:ascii="Times New Roman" w:hAnsi="Times New Roman" w:cs="Times New Roman"/>
          <w:bCs/>
          <w:color w:val="000000" w:themeColor="text1"/>
          <w:sz w:val="28"/>
          <w:lang w:val="uk-UA"/>
        </w:rPr>
        <w:t xml:space="preserve">; </w:t>
      </w:r>
      <w:r w:rsidR="00696839" w:rsidRPr="00696839">
        <w:rPr>
          <w:rFonts w:ascii="Times New Roman" w:hAnsi="Times New Roman" w:cs="Times New Roman"/>
          <w:bCs/>
          <w:color w:val="000000" w:themeColor="text1"/>
          <w:sz w:val="28"/>
          <w:lang w:val="uk-UA"/>
        </w:rPr>
        <w:t xml:space="preserve">подальшого розвитку набули уявлення про особливості процесу соціалізації </w:t>
      </w:r>
      <w:r w:rsidR="00085FAE">
        <w:rPr>
          <w:rFonts w:ascii="Times New Roman" w:hAnsi="Times New Roman" w:cs="Times New Roman"/>
          <w:bCs/>
          <w:color w:val="000000" w:themeColor="text1"/>
          <w:sz w:val="28"/>
          <w:lang w:val="uk-UA"/>
        </w:rPr>
        <w:t xml:space="preserve">дітей молодшого шкільного віку. </w:t>
      </w:r>
    </w:p>
    <w:p w:rsidR="00BD51A7" w:rsidRPr="0027077E" w:rsidRDefault="00322A0D" w:rsidP="008C3699">
      <w:pPr>
        <w:tabs>
          <w:tab w:val="left" w:pos="1843"/>
        </w:tabs>
        <w:spacing w:after="0" w:line="360" w:lineRule="auto"/>
        <w:ind w:firstLine="709"/>
        <w:jc w:val="both"/>
        <w:rPr>
          <w:rFonts w:ascii="Times New Roman" w:hAnsi="Times New Roman" w:cs="Times New Roman"/>
          <w:bCs/>
          <w:color w:val="000000" w:themeColor="text1"/>
          <w:sz w:val="28"/>
          <w:lang w:val="uk-UA"/>
        </w:rPr>
      </w:pPr>
      <w:r w:rsidRPr="00322A0D">
        <w:rPr>
          <w:rFonts w:ascii="Times New Roman" w:hAnsi="Times New Roman" w:cs="Times New Roman"/>
          <w:bCs/>
          <w:color w:val="000000" w:themeColor="text1"/>
          <w:sz w:val="28"/>
          <w:lang w:val="uk-UA"/>
        </w:rPr>
        <w:t xml:space="preserve">Практичне значення одержаних результатів полягає у розробці та впровадженні у </w:t>
      </w:r>
      <w:r>
        <w:rPr>
          <w:rFonts w:ascii="Times New Roman" w:hAnsi="Times New Roman" w:cs="Times New Roman"/>
          <w:bCs/>
          <w:color w:val="000000" w:themeColor="text1"/>
          <w:sz w:val="28"/>
          <w:lang w:val="uk-UA"/>
        </w:rPr>
        <w:t>педагогічний процес методики</w:t>
      </w:r>
      <w:r w:rsidRPr="00322A0D">
        <w:rPr>
          <w:rFonts w:ascii="Times New Roman" w:hAnsi="Times New Roman" w:cs="Times New Roman"/>
          <w:bCs/>
          <w:color w:val="000000" w:themeColor="text1"/>
          <w:sz w:val="28"/>
          <w:lang w:val="uk-UA"/>
        </w:rPr>
        <w:t xml:space="preserve"> соціалізації дитини молодшого шкільного віку за допомогою ігор</w:t>
      </w:r>
      <w:r>
        <w:rPr>
          <w:rFonts w:ascii="Times New Roman" w:hAnsi="Times New Roman" w:cs="Times New Roman"/>
          <w:bCs/>
          <w:color w:val="000000" w:themeColor="text1"/>
          <w:sz w:val="28"/>
          <w:lang w:val="uk-UA"/>
        </w:rPr>
        <w:t xml:space="preserve">. </w:t>
      </w:r>
      <w:r w:rsidRPr="00322A0D">
        <w:rPr>
          <w:rFonts w:ascii="Times New Roman" w:hAnsi="Times New Roman" w:cs="Times New Roman"/>
          <w:bCs/>
          <w:color w:val="000000" w:themeColor="text1"/>
          <w:sz w:val="28"/>
          <w:lang w:val="uk-UA"/>
        </w:rPr>
        <w:t xml:space="preserve"> Матеріали та результати дослідження можуть бути використані в навчально-виховному процесі </w:t>
      </w:r>
      <w:r w:rsidR="00C449AF">
        <w:rPr>
          <w:rFonts w:ascii="Times New Roman" w:hAnsi="Times New Roman" w:cs="Times New Roman"/>
          <w:bCs/>
          <w:color w:val="000000" w:themeColor="text1"/>
          <w:sz w:val="28"/>
          <w:lang w:val="uk-UA"/>
        </w:rPr>
        <w:t xml:space="preserve">нових українських шкіл </w:t>
      </w:r>
      <w:r w:rsidRPr="00322A0D">
        <w:rPr>
          <w:rFonts w:ascii="Times New Roman" w:hAnsi="Times New Roman" w:cs="Times New Roman"/>
          <w:bCs/>
          <w:color w:val="000000" w:themeColor="text1"/>
          <w:sz w:val="28"/>
          <w:lang w:val="uk-UA"/>
        </w:rPr>
        <w:t xml:space="preserve">з метою поліпшення </w:t>
      </w:r>
      <w:proofErr w:type="spellStart"/>
      <w:r w:rsidR="00C449AF">
        <w:rPr>
          <w:rFonts w:ascii="Times New Roman" w:hAnsi="Times New Roman" w:cs="Times New Roman"/>
          <w:bCs/>
          <w:color w:val="000000" w:themeColor="text1"/>
          <w:sz w:val="28"/>
          <w:lang w:val="uk-UA"/>
        </w:rPr>
        <w:t>поліпшення</w:t>
      </w:r>
      <w:proofErr w:type="spellEnd"/>
      <w:r w:rsidR="00C449AF">
        <w:rPr>
          <w:rFonts w:ascii="Times New Roman" w:hAnsi="Times New Roman" w:cs="Times New Roman"/>
          <w:bCs/>
          <w:color w:val="000000" w:themeColor="text1"/>
          <w:sz w:val="28"/>
          <w:lang w:val="uk-UA"/>
        </w:rPr>
        <w:t xml:space="preserve"> процесу соціалізації дітей молодшого шкільного віку. </w:t>
      </w:r>
      <w:r w:rsidR="009462F1">
        <w:rPr>
          <w:rFonts w:ascii="Times New Roman" w:hAnsi="Times New Roman" w:cs="Times New Roman"/>
          <w:bCs/>
          <w:color w:val="000000" w:themeColor="text1"/>
          <w:sz w:val="28"/>
          <w:lang w:val="uk-UA"/>
        </w:rPr>
        <w:t xml:space="preserve">Автором дослідження взято участь у </w:t>
      </w:r>
      <w:proofErr w:type="spellStart"/>
      <w:r w:rsidR="009462F1">
        <w:rPr>
          <w:rFonts w:ascii="Times New Roman" w:hAnsi="Times New Roman" w:cs="Times New Roman"/>
          <w:bCs/>
          <w:color w:val="000000" w:themeColor="text1"/>
          <w:sz w:val="28"/>
          <w:lang w:val="uk-UA"/>
        </w:rPr>
        <w:t>звітньо-науковій</w:t>
      </w:r>
      <w:proofErr w:type="spellEnd"/>
      <w:r w:rsidR="009462F1">
        <w:rPr>
          <w:rFonts w:ascii="Times New Roman" w:hAnsi="Times New Roman" w:cs="Times New Roman"/>
          <w:bCs/>
          <w:color w:val="000000" w:themeColor="text1"/>
          <w:sz w:val="28"/>
          <w:lang w:val="uk-UA"/>
        </w:rPr>
        <w:t xml:space="preserve"> конференції - </w:t>
      </w:r>
      <w:r w:rsidR="00BD51A7" w:rsidRPr="00BD51A7">
        <w:rPr>
          <w:rFonts w:ascii="Times New Roman" w:hAnsi="Times New Roman" w:cs="Times New Roman"/>
          <w:bCs/>
          <w:color w:val="000000" w:themeColor="text1"/>
          <w:sz w:val="28"/>
          <w:lang w:val="uk-UA"/>
        </w:rPr>
        <w:t>допо</w:t>
      </w:r>
      <w:r w:rsidR="009462F1">
        <w:rPr>
          <w:rFonts w:ascii="Times New Roman" w:hAnsi="Times New Roman" w:cs="Times New Roman"/>
          <w:bCs/>
          <w:color w:val="000000" w:themeColor="text1"/>
          <w:sz w:val="28"/>
          <w:lang w:val="uk-UA"/>
        </w:rPr>
        <w:t>відь «Соціалізація школярів молодшого шкільного віку»</w:t>
      </w:r>
      <w:r w:rsidR="00E218C6">
        <w:rPr>
          <w:rFonts w:ascii="Times New Roman" w:hAnsi="Times New Roman" w:cs="Times New Roman"/>
          <w:bCs/>
          <w:color w:val="000000" w:themeColor="text1"/>
          <w:sz w:val="28"/>
          <w:lang w:val="uk-UA"/>
        </w:rPr>
        <w:t xml:space="preserve">. </w:t>
      </w:r>
    </w:p>
    <w:p w:rsidR="0080345B" w:rsidRPr="0027077E" w:rsidRDefault="00B45D16" w:rsidP="008C3699">
      <w:pPr>
        <w:tabs>
          <w:tab w:val="left" w:pos="1843"/>
        </w:tabs>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bCs/>
          <w:color w:val="000000" w:themeColor="text1"/>
          <w:sz w:val="28"/>
          <w:lang w:val="uk-UA"/>
        </w:rPr>
        <w:t>Логіка дослідження зумовила струк</w:t>
      </w:r>
      <w:r w:rsidR="00A93F9A" w:rsidRPr="0027077E">
        <w:rPr>
          <w:rFonts w:ascii="Times New Roman" w:hAnsi="Times New Roman" w:cs="Times New Roman"/>
          <w:bCs/>
          <w:color w:val="000000" w:themeColor="text1"/>
          <w:sz w:val="28"/>
          <w:lang w:val="uk-UA"/>
        </w:rPr>
        <w:t xml:space="preserve">туру дипломної роботи: вступ, 2 </w:t>
      </w:r>
      <w:r w:rsidRPr="0027077E">
        <w:rPr>
          <w:rFonts w:ascii="Times New Roman" w:hAnsi="Times New Roman" w:cs="Times New Roman"/>
          <w:bCs/>
          <w:color w:val="000000" w:themeColor="text1"/>
          <w:sz w:val="28"/>
          <w:lang w:val="uk-UA"/>
        </w:rPr>
        <w:t>розділи, висновки,</w:t>
      </w:r>
      <w:r w:rsidR="00A93F9A" w:rsidRPr="0027077E">
        <w:rPr>
          <w:rFonts w:ascii="Times New Roman" w:hAnsi="Times New Roman" w:cs="Times New Roman"/>
          <w:bCs/>
          <w:color w:val="000000" w:themeColor="text1"/>
          <w:sz w:val="28"/>
          <w:lang w:val="uk-UA"/>
        </w:rPr>
        <w:t xml:space="preserve"> список використаних джерел із 64 найменувань</w:t>
      </w:r>
      <w:r w:rsidR="00F54066" w:rsidRPr="0027077E">
        <w:rPr>
          <w:rFonts w:ascii="Times New Roman" w:hAnsi="Times New Roman" w:cs="Times New Roman"/>
          <w:bCs/>
          <w:color w:val="000000" w:themeColor="text1"/>
          <w:sz w:val="28"/>
          <w:lang w:val="uk-UA"/>
        </w:rPr>
        <w:t xml:space="preserve">. Загальний обсяг 89 </w:t>
      </w:r>
      <w:r w:rsidRPr="0027077E">
        <w:rPr>
          <w:rFonts w:ascii="Times New Roman" w:hAnsi="Times New Roman" w:cs="Times New Roman"/>
          <w:bCs/>
          <w:color w:val="000000" w:themeColor="text1"/>
          <w:sz w:val="28"/>
          <w:lang w:val="uk-UA"/>
        </w:rPr>
        <w:t>сторінок</w:t>
      </w:r>
    </w:p>
    <w:p w:rsidR="0080345B" w:rsidRPr="0027077E" w:rsidRDefault="0080345B" w:rsidP="008C3699">
      <w:pPr>
        <w:spacing w:after="0" w:line="360" w:lineRule="auto"/>
        <w:ind w:firstLine="709"/>
        <w:rPr>
          <w:rFonts w:ascii="Times New Roman" w:hAnsi="Times New Roman" w:cs="Times New Roman"/>
          <w:b/>
          <w:bCs/>
          <w:color w:val="000000" w:themeColor="text1"/>
          <w:sz w:val="28"/>
          <w:lang w:val="uk-UA"/>
        </w:rPr>
      </w:pPr>
    </w:p>
    <w:p w:rsidR="0080345B" w:rsidRPr="0027077E" w:rsidRDefault="0080345B" w:rsidP="008C3699">
      <w:pPr>
        <w:spacing w:after="0" w:line="360" w:lineRule="auto"/>
        <w:ind w:firstLine="709"/>
        <w:rPr>
          <w:rFonts w:ascii="Times New Roman" w:hAnsi="Times New Roman" w:cs="Times New Roman"/>
          <w:b/>
          <w:bCs/>
          <w:color w:val="000000" w:themeColor="text1"/>
          <w:sz w:val="28"/>
          <w:lang w:val="uk-UA"/>
        </w:rPr>
      </w:pPr>
    </w:p>
    <w:p w:rsidR="0080345B" w:rsidRPr="0027077E" w:rsidRDefault="0080345B" w:rsidP="008C3699">
      <w:pPr>
        <w:spacing w:after="0" w:line="360" w:lineRule="auto"/>
        <w:ind w:firstLine="709"/>
        <w:rPr>
          <w:rFonts w:ascii="Times New Roman" w:hAnsi="Times New Roman" w:cs="Times New Roman"/>
          <w:b/>
          <w:bCs/>
          <w:color w:val="000000" w:themeColor="text1"/>
          <w:sz w:val="28"/>
          <w:lang w:val="uk-UA"/>
        </w:rPr>
      </w:pPr>
    </w:p>
    <w:p w:rsidR="002A33B1" w:rsidRPr="0027077E" w:rsidRDefault="002A33B1" w:rsidP="008C3699">
      <w:pPr>
        <w:spacing w:after="0" w:line="360" w:lineRule="auto"/>
        <w:ind w:firstLine="709"/>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br w:type="page"/>
      </w:r>
    </w:p>
    <w:p w:rsidR="0077128D" w:rsidRPr="0027077E" w:rsidRDefault="00422296" w:rsidP="008C3699">
      <w:pPr>
        <w:spacing w:after="0" w:line="360" w:lineRule="auto"/>
        <w:ind w:firstLine="709"/>
        <w:jc w:val="center"/>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 xml:space="preserve">РОЗДІЛ 1. </w:t>
      </w:r>
      <w:r w:rsidR="0077128D" w:rsidRPr="0027077E">
        <w:rPr>
          <w:rFonts w:ascii="Times New Roman" w:hAnsi="Times New Roman" w:cs="Times New Roman"/>
          <w:b/>
          <w:color w:val="000000" w:themeColor="text1"/>
          <w:sz w:val="28"/>
          <w:lang w:val="uk-UA"/>
        </w:rPr>
        <w:t>СОЦІАЛІЗАЦІЯ ШКОЛЯРІВ МОЛОДШОГО ШКІЛЬНОГО ВІКУ В УМОВАХ НОВОЇ УКРАЇНСЬКОЇ ШКОЛИ</w:t>
      </w:r>
    </w:p>
    <w:p w:rsidR="001A20DC" w:rsidRPr="0027077E" w:rsidRDefault="001A20DC" w:rsidP="008C3699">
      <w:pPr>
        <w:spacing w:after="0" w:line="360" w:lineRule="auto"/>
        <w:ind w:firstLine="709"/>
        <w:jc w:val="center"/>
        <w:rPr>
          <w:rFonts w:ascii="Times New Roman" w:hAnsi="Times New Roman" w:cs="Times New Roman"/>
          <w:b/>
          <w:color w:val="000000" w:themeColor="text1"/>
          <w:sz w:val="28"/>
          <w:lang w:val="uk-UA"/>
        </w:rPr>
      </w:pPr>
    </w:p>
    <w:p w:rsidR="00422296" w:rsidRPr="0027077E" w:rsidRDefault="0077128D" w:rsidP="008C3699">
      <w:pPr>
        <w:spacing w:after="0" w:line="360" w:lineRule="auto"/>
        <w:ind w:firstLine="709"/>
        <w:jc w:val="both"/>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 xml:space="preserve">1.1 </w:t>
      </w:r>
      <w:r w:rsidR="001A20DC" w:rsidRPr="0027077E">
        <w:rPr>
          <w:rFonts w:ascii="Times New Roman" w:hAnsi="Times New Roman" w:cs="Times New Roman"/>
          <w:b/>
          <w:color w:val="000000" w:themeColor="text1"/>
          <w:sz w:val="28"/>
          <w:lang w:val="uk-UA"/>
        </w:rPr>
        <w:t>Особливості соціалізації дітей молодшого шкільного віку</w:t>
      </w:r>
    </w:p>
    <w:p w:rsidR="0084052D" w:rsidRPr="0027077E" w:rsidRDefault="0016329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w:t>
      </w:r>
      <w:r w:rsidR="0084052D" w:rsidRPr="0027077E">
        <w:rPr>
          <w:rFonts w:ascii="Times New Roman" w:hAnsi="Times New Roman" w:cs="Times New Roman"/>
          <w:color w:val="000000" w:themeColor="text1"/>
          <w:sz w:val="28"/>
          <w:lang w:val="uk-UA"/>
        </w:rPr>
        <w:t xml:space="preserve">очаток молодшого шкільного віку визначається </w:t>
      </w:r>
      <w:r w:rsidR="00916F25">
        <w:rPr>
          <w:rFonts w:ascii="Times New Roman" w:hAnsi="Times New Roman" w:cs="Times New Roman"/>
          <w:color w:val="000000" w:themeColor="text1"/>
          <w:sz w:val="28"/>
          <w:lang w:val="uk-UA"/>
        </w:rPr>
        <w:t xml:space="preserve">періодом </w:t>
      </w:r>
      <w:r w:rsidR="0084052D" w:rsidRPr="0027077E">
        <w:rPr>
          <w:rFonts w:ascii="Times New Roman" w:hAnsi="Times New Roman" w:cs="Times New Roman"/>
          <w:color w:val="000000" w:themeColor="text1"/>
          <w:sz w:val="28"/>
          <w:lang w:val="uk-UA"/>
        </w:rPr>
        <w:t>вступ</w:t>
      </w:r>
      <w:r w:rsidR="00916F25">
        <w:rPr>
          <w:rFonts w:ascii="Times New Roman" w:hAnsi="Times New Roman" w:cs="Times New Roman"/>
          <w:color w:val="000000" w:themeColor="text1"/>
          <w:sz w:val="28"/>
          <w:lang w:val="uk-UA"/>
        </w:rPr>
        <w:t>у</w:t>
      </w:r>
      <w:r w:rsidR="0084052D" w:rsidRPr="0027077E">
        <w:rPr>
          <w:rFonts w:ascii="Times New Roman" w:hAnsi="Times New Roman" w:cs="Times New Roman"/>
          <w:color w:val="000000" w:themeColor="text1"/>
          <w:sz w:val="28"/>
          <w:lang w:val="uk-UA"/>
        </w:rPr>
        <w:t xml:space="preserve"> дитини до школи, а в останні роки у зв’язку з уведенням 4-х класів початкової школи діти стають школярами в шестирічному віці. Таким чином, межі молодшого шкільного віку тотожні періоду навчання дитини в початковій школі (з 6–7 до 10–11 років)</w:t>
      </w:r>
      <w:r w:rsidR="001A20DC" w:rsidRPr="0027077E">
        <w:rPr>
          <w:rFonts w:ascii="Times New Roman" w:hAnsi="Times New Roman" w:cs="Times New Roman"/>
          <w:color w:val="000000" w:themeColor="text1"/>
          <w:sz w:val="28"/>
          <w:lang w:val="uk-UA"/>
        </w:rPr>
        <w:t xml:space="preserve"> [58]</w:t>
      </w:r>
      <w:r w:rsidR="0084052D" w:rsidRPr="0027077E">
        <w:rPr>
          <w:rFonts w:ascii="Times New Roman" w:hAnsi="Times New Roman" w:cs="Times New Roman"/>
          <w:color w:val="000000" w:themeColor="text1"/>
          <w:sz w:val="28"/>
          <w:lang w:val="uk-UA"/>
        </w:rPr>
        <w:t>.</w:t>
      </w:r>
    </w:p>
    <w:p w:rsidR="00916F25" w:rsidRDefault="00916F25" w:rsidP="008C369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 початком навчального процесу</w:t>
      </w:r>
      <w:r w:rsidR="0016329A" w:rsidRPr="0027077E">
        <w:rPr>
          <w:rFonts w:ascii="Times New Roman" w:hAnsi="Times New Roman" w:cs="Times New Roman"/>
          <w:color w:val="000000" w:themeColor="text1"/>
          <w:sz w:val="28"/>
          <w:szCs w:val="28"/>
          <w:lang w:val="uk-UA"/>
        </w:rPr>
        <w:t xml:space="preserve"> в школі </w:t>
      </w:r>
      <w:r>
        <w:rPr>
          <w:rFonts w:ascii="Times New Roman" w:hAnsi="Times New Roman" w:cs="Times New Roman"/>
          <w:color w:val="000000" w:themeColor="text1"/>
          <w:sz w:val="28"/>
          <w:szCs w:val="28"/>
          <w:lang w:val="uk-UA"/>
        </w:rPr>
        <w:t xml:space="preserve">докорінно </w:t>
      </w:r>
      <w:r w:rsidR="0016329A" w:rsidRPr="0027077E">
        <w:rPr>
          <w:rFonts w:ascii="Times New Roman" w:hAnsi="Times New Roman" w:cs="Times New Roman"/>
          <w:color w:val="000000" w:themeColor="text1"/>
          <w:sz w:val="28"/>
          <w:szCs w:val="28"/>
          <w:lang w:val="uk-UA"/>
        </w:rPr>
        <w:t xml:space="preserve">змінюється спосіб життя дитини. </w:t>
      </w:r>
      <w:r>
        <w:rPr>
          <w:rFonts w:ascii="Times New Roman" w:hAnsi="Times New Roman" w:cs="Times New Roman"/>
          <w:color w:val="000000" w:themeColor="text1"/>
          <w:sz w:val="28"/>
          <w:szCs w:val="28"/>
          <w:lang w:val="uk-UA"/>
        </w:rPr>
        <w:t xml:space="preserve">Безтурботне життя, яке характерне дошкільному періоду кардинально змінюється - у дитини з’являються обов’язки та різноманітні обмеження, в тому числі систематичне відвідування школи, постійна наполеглива праця, збільшена за часом, нові правила поведінки, конкретне виконання доручень вчителя.  </w:t>
      </w:r>
    </w:p>
    <w:p w:rsidR="00990994" w:rsidRPr="0027077E" w:rsidRDefault="00916F25" w:rsidP="0099099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Найважливіший період</w:t>
      </w:r>
      <w:r w:rsidRPr="0027077E">
        <w:rPr>
          <w:rFonts w:ascii="Times New Roman" w:hAnsi="Times New Roman" w:cs="Times New Roman"/>
          <w:color w:val="000000" w:themeColor="text1"/>
          <w:sz w:val="28"/>
          <w:szCs w:val="28"/>
          <w:lang w:val="uk-UA"/>
        </w:rPr>
        <w:t xml:space="preserve"> в процесі формування особистості людини </w:t>
      </w:r>
      <w:r>
        <w:rPr>
          <w:rFonts w:ascii="Times New Roman" w:hAnsi="Times New Roman" w:cs="Times New Roman"/>
          <w:color w:val="000000" w:themeColor="text1"/>
          <w:sz w:val="28"/>
          <w:szCs w:val="28"/>
          <w:lang w:val="uk-UA"/>
        </w:rPr>
        <w:t>є м</w:t>
      </w:r>
      <w:r w:rsidR="00990994" w:rsidRPr="0027077E">
        <w:rPr>
          <w:rFonts w:ascii="Times New Roman" w:hAnsi="Times New Roman" w:cs="Times New Roman"/>
          <w:color w:val="000000" w:themeColor="text1"/>
          <w:sz w:val="28"/>
          <w:szCs w:val="28"/>
          <w:lang w:val="uk-UA"/>
        </w:rPr>
        <w:t xml:space="preserve">олодший шкільний вік. Саме в </w:t>
      </w:r>
      <w:r>
        <w:rPr>
          <w:rFonts w:ascii="Times New Roman" w:hAnsi="Times New Roman" w:cs="Times New Roman"/>
          <w:color w:val="000000" w:themeColor="text1"/>
          <w:sz w:val="28"/>
          <w:szCs w:val="28"/>
          <w:lang w:val="uk-UA"/>
        </w:rPr>
        <w:t>цей період</w:t>
      </w:r>
      <w:r w:rsidR="00990994" w:rsidRPr="0027077E">
        <w:rPr>
          <w:rFonts w:ascii="Times New Roman" w:hAnsi="Times New Roman" w:cs="Times New Roman"/>
          <w:color w:val="000000" w:themeColor="text1"/>
          <w:sz w:val="28"/>
          <w:szCs w:val="28"/>
          <w:lang w:val="uk-UA"/>
        </w:rPr>
        <w:t xml:space="preserve"> закладається і зміцнюється фундамент здоров’я і розвитку рухових якостей, необхідних для ефективної участі в різних формах рухової активності, що в свою чергу створює умови для активного і спрямованого формування та розвитку інтелектуальних задатків дитини. </w:t>
      </w:r>
      <w:r>
        <w:rPr>
          <w:rFonts w:ascii="Times New Roman" w:hAnsi="Times New Roman" w:cs="Times New Roman"/>
          <w:color w:val="000000" w:themeColor="text1"/>
          <w:sz w:val="28"/>
          <w:szCs w:val="28"/>
          <w:lang w:val="uk-UA"/>
        </w:rPr>
        <w:t xml:space="preserve">Навчання </w:t>
      </w:r>
      <w:r w:rsidR="00990994" w:rsidRPr="0027077E">
        <w:rPr>
          <w:rFonts w:ascii="Times New Roman" w:hAnsi="Times New Roman" w:cs="Times New Roman"/>
          <w:color w:val="000000" w:themeColor="text1"/>
          <w:sz w:val="28"/>
          <w:szCs w:val="28"/>
          <w:lang w:val="uk-UA"/>
        </w:rPr>
        <w:t>у школі характеризується зміною звичного способу життя дитини та супроводжується збільшенням статичного компоненту в режимі дня, що є наслідком зниження тонусу м’язів, зростання частоти захворюваності, послабленням фізичної працездатності.</w:t>
      </w:r>
    </w:p>
    <w:p w:rsidR="00EA19EC" w:rsidRPr="0027077E" w:rsidRDefault="00916F25" w:rsidP="008C369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Свій новий статус </w:t>
      </w:r>
      <w:r w:rsidR="0016329A" w:rsidRPr="0027077E">
        <w:rPr>
          <w:rFonts w:ascii="Times New Roman" w:hAnsi="Times New Roman" w:cs="Times New Roman"/>
          <w:color w:val="000000" w:themeColor="text1"/>
          <w:sz w:val="28"/>
          <w:szCs w:val="28"/>
          <w:lang w:val="uk-UA"/>
        </w:rPr>
        <w:t>дитина не усвідомлює повною мірою, але</w:t>
      </w:r>
      <w:r>
        <w:rPr>
          <w:rFonts w:ascii="Times New Roman" w:hAnsi="Times New Roman" w:cs="Times New Roman"/>
          <w:color w:val="000000" w:themeColor="text1"/>
          <w:sz w:val="28"/>
          <w:szCs w:val="28"/>
          <w:lang w:val="uk-UA"/>
        </w:rPr>
        <w:t xml:space="preserve"> постійно</w:t>
      </w:r>
      <w:r w:rsidR="0016329A" w:rsidRPr="0027077E">
        <w:rPr>
          <w:rFonts w:ascii="Times New Roman" w:hAnsi="Times New Roman" w:cs="Times New Roman"/>
          <w:color w:val="000000" w:themeColor="text1"/>
          <w:sz w:val="28"/>
          <w:szCs w:val="28"/>
          <w:lang w:val="uk-UA"/>
        </w:rPr>
        <w:t xml:space="preserve"> </w:t>
      </w:r>
      <w:r w:rsidR="00D54CD0" w:rsidRPr="0027077E">
        <w:rPr>
          <w:rFonts w:ascii="Times New Roman" w:hAnsi="Times New Roman" w:cs="Times New Roman"/>
          <w:color w:val="000000" w:themeColor="text1"/>
          <w:sz w:val="28"/>
          <w:szCs w:val="28"/>
          <w:lang w:val="uk-UA"/>
        </w:rPr>
        <w:t>відчуває</w:t>
      </w:r>
      <w:r>
        <w:rPr>
          <w:rFonts w:ascii="Times New Roman" w:hAnsi="Times New Roman" w:cs="Times New Roman"/>
          <w:color w:val="000000" w:themeColor="text1"/>
          <w:sz w:val="28"/>
          <w:szCs w:val="28"/>
          <w:lang w:val="uk-UA"/>
        </w:rPr>
        <w:t xml:space="preserve"> зміни у повсякденному житті</w:t>
      </w:r>
      <w:r w:rsidR="00D54CD0" w:rsidRPr="0027077E">
        <w:rPr>
          <w:rFonts w:ascii="Times New Roman" w:hAnsi="Times New Roman" w:cs="Times New Roman"/>
          <w:color w:val="000000" w:themeColor="text1"/>
          <w:sz w:val="28"/>
          <w:szCs w:val="28"/>
          <w:lang w:val="uk-UA"/>
        </w:rPr>
        <w:t xml:space="preserve"> і переживає його</w:t>
      </w:r>
      <w:r w:rsidR="0016329A" w:rsidRPr="0027077E">
        <w:rPr>
          <w:rFonts w:ascii="Times New Roman" w:hAnsi="Times New Roman" w:cs="Times New Roman"/>
          <w:color w:val="000000" w:themeColor="text1"/>
          <w:sz w:val="28"/>
          <w:szCs w:val="28"/>
          <w:lang w:val="uk-UA"/>
        </w:rPr>
        <w:t xml:space="preserve">. </w:t>
      </w:r>
      <w:r w:rsidR="00D54CD0" w:rsidRPr="0027077E">
        <w:rPr>
          <w:rFonts w:ascii="Times New Roman" w:hAnsi="Times New Roman" w:cs="Times New Roman"/>
          <w:color w:val="000000" w:themeColor="text1"/>
          <w:sz w:val="28"/>
          <w:szCs w:val="28"/>
          <w:lang w:val="uk-UA"/>
        </w:rPr>
        <w:t xml:space="preserve">Із початком навчання </w:t>
      </w:r>
      <w:r>
        <w:rPr>
          <w:rFonts w:ascii="Times New Roman" w:hAnsi="Times New Roman" w:cs="Times New Roman"/>
          <w:color w:val="000000" w:themeColor="text1"/>
          <w:sz w:val="28"/>
          <w:szCs w:val="28"/>
          <w:lang w:val="uk-UA"/>
        </w:rPr>
        <w:t xml:space="preserve">здійснюється </w:t>
      </w:r>
      <w:r w:rsidR="00D54CD0" w:rsidRPr="0027077E">
        <w:rPr>
          <w:rFonts w:ascii="Times New Roman" w:hAnsi="Times New Roman" w:cs="Times New Roman"/>
          <w:color w:val="000000" w:themeColor="text1"/>
          <w:sz w:val="28"/>
          <w:szCs w:val="28"/>
          <w:lang w:val="uk-UA"/>
        </w:rPr>
        <w:t xml:space="preserve">зміна соціальної ситуації в </w:t>
      </w:r>
      <w:r>
        <w:rPr>
          <w:rFonts w:ascii="Times New Roman" w:hAnsi="Times New Roman" w:cs="Times New Roman"/>
          <w:color w:val="000000" w:themeColor="text1"/>
          <w:sz w:val="28"/>
          <w:szCs w:val="28"/>
          <w:lang w:val="uk-UA"/>
        </w:rPr>
        <w:t xml:space="preserve">особистому </w:t>
      </w:r>
      <w:r w:rsidR="00D54CD0" w:rsidRPr="0027077E">
        <w:rPr>
          <w:rFonts w:ascii="Times New Roman" w:hAnsi="Times New Roman" w:cs="Times New Roman"/>
          <w:color w:val="000000" w:themeColor="text1"/>
          <w:sz w:val="28"/>
          <w:szCs w:val="28"/>
          <w:lang w:val="uk-UA"/>
        </w:rPr>
        <w:t xml:space="preserve">розвитку дитини. </w:t>
      </w:r>
      <w:r w:rsidR="00EA19EC" w:rsidRPr="0027077E">
        <w:rPr>
          <w:rFonts w:ascii="Times New Roman" w:hAnsi="Times New Roman" w:cs="Times New Roman"/>
          <w:color w:val="000000" w:themeColor="text1"/>
          <w:sz w:val="28"/>
          <w:szCs w:val="28"/>
          <w:lang w:val="uk-UA"/>
        </w:rPr>
        <w:t>С</w:t>
      </w:r>
      <w:r w:rsidR="0016329A" w:rsidRPr="0027077E">
        <w:rPr>
          <w:rFonts w:ascii="Times New Roman" w:hAnsi="Times New Roman" w:cs="Times New Roman"/>
          <w:color w:val="000000" w:themeColor="text1"/>
          <w:sz w:val="28"/>
          <w:szCs w:val="28"/>
          <w:lang w:val="uk-UA"/>
        </w:rPr>
        <w:t xml:space="preserve">истема взаємин «дитина – дорослий» </w:t>
      </w:r>
      <w:r>
        <w:rPr>
          <w:rFonts w:ascii="Times New Roman" w:hAnsi="Times New Roman" w:cs="Times New Roman"/>
          <w:color w:val="000000" w:themeColor="text1"/>
          <w:sz w:val="28"/>
          <w:szCs w:val="28"/>
          <w:lang w:val="uk-UA"/>
        </w:rPr>
        <w:t>розподіляється на дві групи</w:t>
      </w:r>
      <w:r w:rsidR="0016329A" w:rsidRPr="0027077E">
        <w:rPr>
          <w:rFonts w:ascii="Times New Roman" w:hAnsi="Times New Roman" w:cs="Times New Roman"/>
          <w:color w:val="000000" w:themeColor="text1"/>
          <w:sz w:val="28"/>
          <w:szCs w:val="28"/>
          <w:lang w:val="uk-UA"/>
        </w:rPr>
        <w:t>: «дитина – батьки» та «дитина – учитель».</w:t>
      </w:r>
      <w:r w:rsidR="00EA19EC" w:rsidRPr="0027077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w:t>
      </w:r>
      <w:r w:rsidRPr="0027077E">
        <w:rPr>
          <w:rFonts w:ascii="Times New Roman" w:hAnsi="Times New Roman" w:cs="Times New Roman"/>
          <w:color w:val="000000" w:themeColor="text1"/>
          <w:sz w:val="28"/>
          <w:szCs w:val="28"/>
          <w:lang w:val="uk-UA"/>
        </w:rPr>
        <w:t xml:space="preserve">уб’єктом соціальних відносин </w:t>
      </w:r>
      <w:r>
        <w:rPr>
          <w:rFonts w:ascii="Times New Roman" w:hAnsi="Times New Roman" w:cs="Times New Roman"/>
          <w:color w:val="000000" w:themeColor="text1"/>
          <w:sz w:val="28"/>
          <w:szCs w:val="28"/>
          <w:lang w:val="uk-UA"/>
        </w:rPr>
        <w:t>стає дитина. Вона</w:t>
      </w:r>
      <w:r w:rsidRPr="0027077E">
        <w:rPr>
          <w:rFonts w:ascii="Times New Roman" w:hAnsi="Times New Roman" w:cs="Times New Roman"/>
          <w:color w:val="000000" w:themeColor="text1"/>
          <w:sz w:val="28"/>
          <w:szCs w:val="28"/>
          <w:lang w:val="uk-UA"/>
        </w:rPr>
        <w:t xml:space="preserve"> наділяється суспільно значущими обов’язками,</w:t>
      </w:r>
      <w:r>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 xml:space="preserve">за </w:t>
      </w:r>
      <w:r>
        <w:rPr>
          <w:rFonts w:ascii="Times New Roman" w:hAnsi="Times New Roman" w:cs="Times New Roman"/>
          <w:color w:val="000000" w:themeColor="text1"/>
          <w:sz w:val="28"/>
          <w:szCs w:val="28"/>
          <w:lang w:val="uk-UA"/>
        </w:rPr>
        <w:t>кожне в</w:t>
      </w:r>
      <w:r w:rsidRPr="0027077E">
        <w:rPr>
          <w:rFonts w:ascii="Times New Roman" w:hAnsi="Times New Roman" w:cs="Times New Roman"/>
          <w:color w:val="000000" w:themeColor="text1"/>
          <w:sz w:val="28"/>
          <w:szCs w:val="28"/>
          <w:lang w:val="uk-UA"/>
        </w:rPr>
        <w:t xml:space="preserve">иконання яких отримує </w:t>
      </w:r>
      <w:r w:rsidR="0016329A" w:rsidRPr="0027077E">
        <w:rPr>
          <w:rFonts w:ascii="Times New Roman" w:hAnsi="Times New Roman" w:cs="Times New Roman"/>
          <w:color w:val="000000" w:themeColor="text1"/>
          <w:sz w:val="28"/>
          <w:szCs w:val="28"/>
          <w:lang w:val="uk-UA"/>
        </w:rPr>
        <w:t xml:space="preserve">громадську оцінку. </w:t>
      </w:r>
    </w:p>
    <w:p w:rsidR="0084052D" w:rsidRPr="0027077E" w:rsidRDefault="0016329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Навчання </w:t>
      </w:r>
      <w:r w:rsidR="00EA19EC" w:rsidRPr="0027077E">
        <w:rPr>
          <w:rFonts w:ascii="Times New Roman" w:hAnsi="Times New Roman" w:cs="Times New Roman"/>
          <w:color w:val="000000" w:themeColor="text1"/>
          <w:sz w:val="28"/>
          <w:szCs w:val="28"/>
          <w:lang w:val="uk-UA"/>
        </w:rPr>
        <w:t xml:space="preserve">дітей молодшого шкільного віку </w:t>
      </w:r>
      <w:r w:rsidRPr="0027077E">
        <w:rPr>
          <w:rFonts w:ascii="Times New Roman" w:hAnsi="Times New Roman" w:cs="Times New Roman"/>
          <w:color w:val="000000" w:themeColor="text1"/>
          <w:sz w:val="28"/>
          <w:szCs w:val="28"/>
          <w:lang w:val="uk-UA"/>
        </w:rPr>
        <w:t>ґрунтується на взаємодії дітей і дорослих</w:t>
      </w:r>
      <w:r w:rsidR="00916F25">
        <w:rPr>
          <w:rFonts w:ascii="Times New Roman" w:hAnsi="Times New Roman" w:cs="Times New Roman"/>
          <w:color w:val="000000" w:themeColor="text1"/>
          <w:sz w:val="28"/>
          <w:szCs w:val="28"/>
          <w:lang w:val="uk-UA"/>
        </w:rPr>
        <w:t xml:space="preserve"> за допомогою</w:t>
      </w:r>
      <w:r w:rsidRPr="0027077E">
        <w:rPr>
          <w:rFonts w:ascii="Times New Roman" w:hAnsi="Times New Roman" w:cs="Times New Roman"/>
          <w:color w:val="000000" w:themeColor="text1"/>
          <w:sz w:val="28"/>
          <w:szCs w:val="28"/>
          <w:lang w:val="uk-UA"/>
        </w:rPr>
        <w:t xml:space="preserve"> – гр</w:t>
      </w:r>
      <w:r w:rsidR="00916F25">
        <w:rPr>
          <w:rFonts w:ascii="Times New Roman" w:hAnsi="Times New Roman" w:cs="Times New Roman"/>
          <w:color w:val="000000" w:themeColor="text1"/>
          <w:sz w:val="28"/>
          <w:szCs w:val="28"/>
          <w:lang w:val="uk-UA"/>
        </w:rPr>
        <w:t>и, спільної</w:t>
      </w:r>
      <w:r w:rsidRPr="0027077E">
        <w:rPr>
          <w:rFonts w:ascii="Times New Roman" w:hAnsi="Times New Roman" w:cs="Times New Roman"/>
          <w:color w:val="000000" w:themeColor="text1"/>
          <w:sz w:val="28"/>
          <w:szCs w:val="28"/>
          <w:lang w:val="uk-UA"/>
        </w:rPr>
        <w:t xml:space="preserve"> праці, пізнанні, спілкуванні. </w:t>
      </w:r>
      <w:r w:rsidR="00916F25">
        <w:rPr>
          <w:rFonts w:ascii="Times New Roman" w:hAnsi="Times New Roman" w:cs="Times New Roman"/>
          <w:color w:val="000000" w:themeColor="text1"/>
          <w:sz w:val="28"/>
          <w:szCs w:val="28"/>
          <w:lang w:val="uk-UA"/>
        </w:rPr>
        <w:t>Д</w:t>
      </w:r>
      <w:r w:rsidR="00916F25" w:rsidRPr="0027077E">
        <w:rPr>
          <w:rFonts w:ascii="Times New Roman" w:hAnsi="Times New Roman" w:cs="Times New Roman"/>
          <w:color w:val="000000" w:themeColor="text1"/>
          <w:sz w:val="28"/>
          <w:szCs w:val="28"/>
          <w:lang w:val="uk-UA"/>
        </w:rPr>
        <w:t xml:space="preserve">итина </w:t>
      </w:r>
      <w:r w:rsidR="00916F25">
        <w:rPr>
          <w:rFonts w:ascii="Times New Roman" w:hAnsi="Times New Roman" w:cs="Times New Roman"/>
          <w:color w:val="000000" w:themeColor="text1"/>
          <w:sz w:val="28"/>
          <w:szCs w:val="28"/>
          <w:lang w:val="uk-UA"/>
        </w:rPr>
        <w:t>п</w:t>
      </w:r>
      <w:r w:rsidRPr="0027077E">
        <w:rPr>
          <w:rFonts w:ascii="Times New Roman" w:hAnsi="Times New Roman" w:cs="Times New Roman"/>
          <w:color w:val="000000" w:themeColor="text1"/>
          <w:sz w:val="28"/>
          <w:szCs w:val="28"/>
          <w:lang w:val="uk-UA"/>
        </w:rPr>
        <w:t>оступово стає ак</w:t>
      </w:r>
      <w:r w:rsidR="00916F25">
        <w:rPr>
          <w:rFonts w:ascii="Times New Roman" w:hAnsi="Times New Roman" w:cs="Times New Roman"/>
          <w:color w:val="000000" w:themeColor="text1"/>
          <w:sz w:val="28"/>
          <w:szCs w:val="28"/>
          <w:lang w:val="uk-UA"/>
        </w:rPr>
        <w:t>тивним учасником цього процес</w:t>
      </w:r>
      <w:r w:rsidR="00EA19EC" w:rsidRPr="0027077E">
        <w:rPr>
          <w:rFonts w:ascii="Times New Roman" w:hAnsi="Times New Roman" w:cs="Times New Roman"/>
          <w:color w:val="000000" w:themeColor="text1"/>
          <w:sz w:val="28"/>
          <w:szCs w:val="28"/>
          <w:lang w:val="uk-UA"/>
        </w:rPr>
        <w:t xml:space="preserve">у та </w:t>
      </w:r>
      <w:r w:rsidRPr="0027077E">
        <w:rPr>
          <w:rFonts w:ascii="Times New Roman" w:hAnsi="Times New Roman" w:cs="Times New Roman"/>
          <w:color w:val="000000" w:themeColor="text1"/>
          <w:sz w:val="28"/>
          <w:szCs w:val="28"/>
          <w:lang w:val="uk-UA"/>
        </w:rPr>
        <w:t>спільно з учителем визначає мету,</w:t>
      </w:r>
      <w:r w:rsidR="00916F25">
        <w:rPr>
          <w:rFonts w:ascii="Times New Roman" w:hAnsi="Times New Roman" w:cs="Times New Roman"/>
          <w:color w:val="000000" w:themeColor="text1"/>
          <w:sz w:val="28"/>
          <w:szCs w:val="28"/>
          <w:lang w:val="uk-UA"/>
        </w:rPr>
        <w:t xml:space="preserve"> а саме</w:t>
      </w:r>
      <w:r w:rsidRPr="0027077E">
        <w:rPr>
          <w:rFonts w:ascii="Times New Roman" w:hAnsi="Times New Roman" w:cs="Times New Roman"/>
          <w:color w:val="000000" w:themeColor="text1"/>
          <w:sz w:val="28"/>
          <w:szCs w:val="28"/>
          <w:lang w:val="uk-UA"/>
        </w:rPr>
        <w:t xml:space="preserve"> відкриває нові знання, засвоює навчальні </w:t>
      </w:r>
      <w:r w:rsidR="00916F25">
        <w:rPr>
          <w:rFonts w:ascii="Times New Roman" w:hAnsi="Times New Roman" w:cs="Times New Roman"/>
          <w:color w:val="000000" w:themeColor="text1"/>
          <w:sz w:val="28"/>
          <w:szCs w:val="28"/>
          <w:lang w:val="uk-UA"/>
        </w:rPr>
        <w:t>матеріали</w:t>
      </w:r>
      <w:r w:rsidRPr="0027077E">
        <w:rPr>
          <w:rFonts w:ascii="Times New Roman" w:hAnsi="Times New Roman" w:cs="Times New Roman"/>
          <w:color w:val="000000" w:themeColor="text1"/>
          <w:sz w:val="28"/>
          <w:szCs w:val="28"/>
          <w:lang w:val="uk-UA"/>
        </w:rPr>
        <w:t>, експериментує, ві</w:t>
      </w:r>
      <w:r w:rsidR="00EA19EC" w:rsidRPr="0027077E">
        <w:rPr>
          <w:rFonts w:ascii="Times New Roman" w:hAnsi="Times New Roman" w:cs="Times New Roman"/>
          <w:color w:val="000000" w:themeColor="text1"/>
          <w:sz w:val="28"/>
          <w:szCs w:val="28"/>
          <w:lang w:val="uk-UA"/>
        </w:rPr>
        <w:t>дповідає за свою роботу</w:t>
      </w:r>
      <w:r w:rsidRPr="0027077E">
        <w:rPr>
          <w:rFonts w:ascii="Times New Roman" w:hAnsi="Times New Roman" w:cs="Times New Roman"/>
          <w:color w:val="000000" w:themeColor="text1"/>
          <w:sz w:val="28"/>
          <w:szCs w:val="28"/>
          <w:lang w:val="uk-UA"/>
        </w:rPr>
        <w:t xml:space="preserve">. </w:t>
      </w:r>
      <w:r w:rsidR="00916F25">
        <w:rPr>
          <w:rFonts w:ascii="Times New Roman" w:hAnsi="Times New Roman" w:cs="Times New Roman"/>
          <w:color w:val="000000" w:themeColor="text1"/>
          <w:sz w:val="28"/>
          <w:szCs w:val="28"/>
          <w:lang w:val="uk-UA"/>
        </w:rPr>
        <w:t>Саме в</w:t>
      </w:r>
      <w:r w:rsidRPr="0027077E">
        <w:rPr>
          <w:rFonts w:ascii="Times New Roman" w:hAnsi="Times New Roman" w:cs="Times New Roman"/>
          <w:color w:val="000000" w:themeColor="text1"/>
          <w:sz w:val="28"/>
          <w:szCs w:val="28"/>
          <w:lang w:val="uk-UA"/>
        </w:rPr>
        <w:t xml:space="preserve"> цей період </w:t>
      </w:r>
      <w:r w:rsidR="00916F25">
        <w:rPr>
          <w:rFonts w:ascii="Times New Roman" w:hAnsi="Times New Roman" w:cs="Times New Roman"/>
          <w:color w:val="000000" w:themeColor="text1"/>
          <w:sz w:val="28"/>
          <w:szCs w:val="28"/>
          <w:lang w:val="uk-UA"/>
        </w:rPr>
        <w:t xml:space="preserve">дитина змінюється тобто </w:t>
      </w:r>
      <w:r w:rsidRPr="0027077E">
        <w:rPr>
          <w:rFonts w:ascii="Times New Roman" w:hAnsi="Times New Roman" w:cs="Times New Roman"/>
          <w:color w:val="000000" w:themeColor="text1"/>
          <w:sz w:val="28"/>
          <w:szCs w:val="28"/>
          <w:lang w:val="uk-UA"/>
        </w:rPr>
        <w:t xml:space="preserve">змінюється </w:t>
      </w:r>
      <w:r w:rsidR="00916F25">
        <w:rPr>
          <w:rFonts w:ascii="Times New Roman" w:hAnsi="Times New Roman" w:cs="Times New Roman"/>
          <w:color w:val="000000" w:themeColor="text1"/>
          <w:sz w:val="28"/>
          <w:szCs w:val="28"/>
          <w:lang w:val="uk-UA"/>
        </w:rPr>
        <w:t>її психологічний портрет</w:t>
      </w:r>
      <w:r w:rsidRPr="0027077E">
        <w:rPr>
          <w:rFonts w:ascii="Times New Roman" w:hAnsi="Times New Roman" w:cs="Times New Roman"/>
          <w:color w:val="000000" w:themeColor="text1"/>
          <w:sz w:val="28"/>
          <w:szCs w:val="28"/>
          <w:lang w:val="uk-UA"/>
        </w:rPr>
        <w:t xml:space="preserve">, її особистість, </w:t>
      </w:r>
      <w:r w:rsidR="00916F25">
        <w:rPr>
          <w:rFonts w:ascii="Times New Roman" w:hAnsi="Times New Roman" w:cs="Times New Roman"/>
          <w:color w:val="000000" w:themeColor="text1"/>
          <w:sz w:val="28"/>
          <w:szCs w:val="28"/>
          <w:lang w:val="uk-UA"/>
        </w:rPr>
        <w:t xml:space="preserve">розумові та </w:t>
      </w:r>
      <w:r w:rsidR="00916F25" w:rsidRPr="0027077E">
        <w:rPr>
          <w:rFonts w:ascii="Times New Roman" w:hAnsi="Times New Roman" w:cs="Times New Roman"/>
          <w:color w:val="000000" w:themeColor="text1"/>
          <w:sz w:val="28"/>
          <w:szCs w:val="28"/>
          <w:lang w:val="uk-UA"/>
        </w:rPr>
        <w:t xml:space="preserve"> </w:t>
      </w:r>
      <w:r w:rsidR="00916F25">
        <w:rPr>
          <w:rFonts w:ascii="Times New Roman" w:hAnsi="Times New Roman" w:cs="Times New Roman"/>
          <w:color w:val="000000" w:themeColor="text1"/>
          <w:sz w:val="28"/>
          <w:szCs w:val="28"/>
          <w:lang w:val="uk-UA"/>
        </w:rPr>
        <w:t xml:space="preserve">пізнавальні </w:t>
      </w:r>
      <w:r w:rsidRPr="0027077E">
        <w:rPr>
          <w:rFonts w:ascii="Times New Roman" w:hAnsi="Times New Roman" w:cs="Times New Roman"/>
          <w:color w:val="000000" w:themeColor="text1"/>
          <w:sz w:val="28"/>
          <w:szCs w:val="28"/>
          <w:lang w:val="uk-UA"/>
        </w:rPr>
        <w:t>можливості, емоці</w:t>
      </w:r>
      <w:r w:rsidR="00916F25">
        <w:rPr>
          <w:rFonts w:ascii="Times New Roman" w:hAnsi="Times New Roman" w:cs="Times New Roman"/>
          <w:color w:val="000000" w:themeColor="text1"/>
          <w:sz w:val="28"/>
          <w:szCs w:val="28"/>
          <w:lang w:val="uk-UA"/>
        </w:rPr>
        <w:t>ї, переживання</w:t>
      </w:r>
      <w:r w:rsidRPr="0027077E">
        <w:rPr>
          <w:rFonts w:ascii="Times New Roman" w:hAnsi="Times New Roman" w:cs="Times New Roman"/>
          <w:color w:val="000000" w:themeColor="text1"/>
          <w:sz w:val="28"/>
          <w:szCs w:val="28"/>
          <w:lang w:val="uk-UA"/>
        </w:rPr>
        <w:t>, коло інтересів</w:t>
      </w:r>
      <w:r w:rsidR="00343ABB" w:rsidRPr="0027077E">
        <w:rPr>
          <w:rFonts w:ascii="Times New Roman" w:hAnsi="Times New Roman" w:cs="Times New Roman"/>
          <w:color w:val="000000" w:themeColor="text1"/>
          <w:sz w:val="28"/>
          <w:szCs w:val="28"/>
          <w:lang w:val="uk-UA"/>
        </w:rPr>
        <w:t xml:space="preserve"> </w:t>
      </w:r>
      <w:r w:rsidR="00916F25">
        <w:rPr>
          <w:rFonts w:ascii="Times New Roman" w:hAnsi="Times New Roman" w:cs="Times New Roman"/>
          <w:color w:val="000000" w:themeColor="text1"/>
          <w:sz w:val="28"/>
          <w:szCs w:val="28"/>
          <w:lang w:val="uk-UA"/>
        </w:rPr>
        <w:t>тощо</w:t>
      </w:r>
      <w:r w:rsidR="00343ABB" w:rsidRPr="0027077E">
        <w:rPr>
          <w:rFonts w:ascii="Times New Roman" w:hAnsi="Times New Roman" w:cs="Times New Roman"/>
          <w:color w:val="000000" w:themeColor="text1"/>
          <w:sz w:val="28"/>
          <w:szCs w:val="28"/>
          <w:lang w:val="uk-UA"/>
        </w:rPr>
        <w:t>[38]</w:t>
      </w:r>
      <w:r w:rsidRPr="0027077E">
        <w:rPr>
          <w:rFonts w:ascii="Times New Roman" w:hAnsi="Times New Roman" w:cs="Times New Roman"/>
          <w:color w:val="000000" w:themeColor="text1"/>
          <w:sz w:val="28"/>
          <w:szCs w:val="28"/>
          <w:lang w:val="uk-UA"/>
        </w:rPr>
        <w:t>.</w:t>
      </w:r>
    </w:p>
    <w:p w:rsidR="00916F25" w:rsidRDefault="00E937B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Для розвитку дитини початок навчання є новою соціальною ситуацією. В цей час відбувається зміна провідної модальності з ігрової на навчальну. Дитина починає</w:t>
      </w:r>
      <w:r w:rsidR="00916F25">
        <w:rPr>
          <w:rFonts w:ascii="Times New Roman" w:hAnsi="Times New Roman" w:cs="Times New Roman"/>
          <w:color w:val="000000" w:themeColor="text1"/>
          <w:sz w:val="28"/>
          <w:lang w:val="uk-UA"/>
        </w:rPr>
        <w:t xml:space="preserve"> поступово розуміти значимість своєї діяльності вчиться, яку оцінюють оточуючі, </w:t>
      </w:r>
      <w:r w:rsidR="00916F25" w:rsidRPr="0027077E">
        <w:rPr>
          <w:rFonts w:ascii="Times New Roman" w:hAnsi="Times New Roman" w:cs="Times New Roman"/>
          <w:color w:val="000000" w:themeColor="text1"/>
          <w:sz w:val="28"/>
          <w:lang w:val="uk-UA"/>
        </w:rPr>
        <w:t>оскільки навчання є обов'язковою діяльністю, до якої дорослі ставляться з повагою [52].</w:t>
      </w:r>
    </w:p>
    <w:p w:rsidR="005F3E50" w:rsidRPr="0027077E" w:rsidRDefault="00916F25"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На базі нав</w:t>
      </w:r>
      <w:r w:rsidR="005F3E50" w:rsidRPr="0027077E">
        <w:rPr>
          <w:rFonts w:ascii="Times New Roman" w:hAnsi="Times New Roman" w:cs="Times New Roman"/>
          <w:color w:val="000000" w:themeColor="text1"/>
          <w:sz w:val="28"/>
          <w:lang w:val="uk-UA"/>
        </w:rPr>
        <w:t xml:space="preserve">чальної діяльності у дітей виникає свідомість і мислення, розвиваються здібності, відбувається </w:t>
      </w:r>
      <w:r w:rsidR="00C45081" w:rsidRPr="0027077E">
        <w:rPr>
          <w:rFonts w:ascii="Times New Roman" w:hAnsi="Times New Roman" w:cs="Times New Roman"/>
          <w:color w:val="000000" w:themeColor="text1"/>
          <w:sz w:val="28"/>
          <w:lang w:val="uk-UA"/>
        </w:rPr>
        <w:t>становлення потреби та</w:t>
      </w:r>
      <w:r w:rsidR="005F3E50" w:rsidRPr="0027077E">
        <w:rPr>
          <w:rFonts w:ascii="Times New Roman" w:hAnsi="Times New Roman" w:cs="Times New Roman"/>
          <w:color w:val="000000" w:themeColor="text1"/>
          <w:sz w:val="28"/>
          <w:lang w:val="uk-UA"/>
        </w:rPr>
        <w:t xml:space="preserve"> </w:t>
      </w:r>
      <w:r w:rsidR="00C45081" w:rsidRPr="0027077E">
        <w:rPr>
          <w:rFonts w:ascii="Times New Roman" w:hAnsi="Times New Roman" w:cs="Times New Roman"/>
          <w:color w:val="000000" w:themeColor="text1"/>
          <w:sz w:val="28"/>
          <w:lang w:val="uk-UA"/>
        </w:rPr>
        <w:t>мотивів навчання.</w:t>
      </w:r>
      <w:r w:rsidR="005F3E50" w:rsidRPr="0027077E">
        <w:rPr>
          <w:rFonts w:ascii="Times New Roman" w:hAnsi="Times New Roman" w:cs="Times New Roman"/>
          <w:color w:val="000000" w:themeColor="text1"/>
          <w:sz w:val="28"/>
          <w:lang w:val="uk-UA"/>
        </w:rPr>
        <w:t xml:space="preserve"> </w:t>
      </w:r>
    </w:p>
    <w:p w:rsidR="00C45081" w:rsidRPr="0027077E" w:rsidRDefault="00C4508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Для </w:t>
      </w:r>
      <w:r w:rsidR="005F3E50" w:rsidRPr="0027077E">
        <w:rPr>
          <w:rFonts w:ascii="Times New Roman" w:hAnsi="Times New Roman" w:cs="Times New Roman"/>
          <w:color w:val="000000" w:themeColor="text1"/>
          <w:sz w:val="28"/>
          <w:lang w:val="uk-UA"/>
        </w:rPr>
        <w:t xml:space="preserve">дітей молодшого шкільного віку навчання є обов’язковою серйозною </w:t>
      </w:r>
      <w:r w:rsidRPr="0027077E">
        <w:rPr>
          <w:rFonts w:ascii="Times New Roman" w:hAnsi="Times New Roman" w:cs="Times New Roman"/>
          <w:color w:val="000000" w:themeColor="text1"/>
          <w:sz w:val="28"/>
          <w:lang w:val="uk-UA"/>
        </w:rPr>
        <w:t>прац</w:t>
      </w:r>
      <w:r w:rsidR="000115F8" w:rsidRPr="0027077E">
        <w:rPr>
          <w:rFonts w:ascii="Times New Roman" w:hAnsi="Times New Roman" w:cs="Times New Roman"/>
          <w:color w:val="000000" w:themeColor="text1"/>
          <w:sz w:val="28"/>
          <w:lang w:val="uk-UA"/>
        </w:rPr>
        <w:t>ею</w:t>
      </w:r>
      <w:r w:rsidRPr="0027077E">
        <w:rPr>
          <w:rFonts w:ascii="Times New Roman" w:hAnsi="Times New Roman" w:cs="Times New Roman"/>
          <w:color w:val="000000" w:themeColor="text1"/>
          <w:sz w:val="28"/>
          <w:lang w:val="uk-UA"/>
        </w:rPr>
        <w:t>, яка вимагає певної</w:t>
      </w:r>
      <w:r w:rsidR="005F3E50"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організованості, дисципліни, вольових та інтелектуальних зусиль. </w:t>
      </w:r>
      <w:r w:rsidR="003E1D37" w:rsidRPr="0027077E">
        <w:rPr>
          <w:rFonts w:ascii="Times New Roman" w:hAnsi="Times New Roman" w:cs="Times New Roman"/>
          <w:color w:val="000000" w:themeColor="text1"/>
          <w:sz w:val="28"/>
          <w:lang w:val="uk-UA"/>
        </w:rPr>
        <w:t xml:space="preserve">Головним </w:t>
      </w:r>
      <w:r w:rsidR="00916F25">
        <w:rPr>
          <w:rFonts w:ascii="Times New Roman" w:hAnsi="Times New Roman" w:cs="Times New Roman"/>
          <w:color w:val="000000" w:themeColor="text1"/>
          <w:sz w:val="28"/>
          <w:lang w:val="uk-UA"/>
        </w:rPr>
        <w:t>пріоритетом</w:t>
      </w:r>
      <w:r w:rsidR="003E1D37" w:rsidRPr="0027077E">
        <w:rPr>
          <w:rFonts w:ascii="Times New Roman" w:hAnsi="Times New Roman" w:cs="Times New Roman"/>
          <w:color w:val="000000" w:themeColor="text1"/>
          <w:sz w:val="28"/>
          <w:lang w:val="uk-UA"/>
        </w:rPr>
        <w:t xml:space="preserve"> на цьому етапі є засвоєння знань</w:t>
      </w:r>
      <w:r w:rsidRPr="0027077E">
        <w:rPr>
          <w:rFonts w:ascii="Times New Roman" w:hAnsi="Times New Roman" w:cs="Times New Roman"/>
          <w:color w:val="000000" w:themeColor="text1"/>
          <w:sz w:val="28"/>
          <w:lang w:val="uk-UA"/>
        </w:rPr>
        <w:t>.</w:t>
      </w:r>
      <w:r w:rsidR="003E1D37" w:rsidRPr="0027077E">
        <w:rPr>
          <w:rFonts w:ascii="Times New Roman" w:hAnsi="Times New Roman" w:cs="Times New Roman"/>
          <w:color w:val="000000" w:themeColor="text1"/>
          <w:sz w:val="28"/>
          <w:lang w:val="uk-UA"/>
        </w:rPr>
        <w:t xml:space="preserve"> Психічний розвиток дитини відбуваєтьс</w:t>
      </w:r>
      <w:r w:rsidR="00343ABB" w:rsidRPr="0027077E">
        <w:rPr>
          <w:rFonts w:ascii="Times New Roman" w:hAnsi="Times New Roman" w:cs="Times New Roman"/>
          <w:color w:val="000000" w:themeColor="text1"/>
          <w:sz w:val="28"/>
          <w:lang w:val="uk-UA"/>
        </w:rPr>
        <w:t xml:space="preserve">я відповідно до вимог оточуючих [32]. </w:t>
      </w:r>
      <w:r w:rsidR="003E1D37" w:rsidRPr="0027077E">
        <w:rPr>
          <w:rFonts w:ascii="Times New Roman" w:hAnsi="Times New Roman" w:cs="Times New Roman"/>
          <w:color w:val="000000" w:themeColor="text1"/>
          <w:sz w:val="28"/>
          <w:lang w:val="uk-UA"/>
        </w:rPr>
        <w:t xml:space="preserve"> </w:t>
      </w:r>
    </w:p>
    <w:p w:rsidR="002A33B1" w:rsidRPr="0027077E" w:rsidRDefault="0077160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Період шкільного дитинства характеризується динамічним розвитком особистості та глибинними перетвореннями</w:t>
      </w:r>
      <w:r w:rsidR="007A52C6" w:rsidRPr="0027077E">
        <w:rPr>
          <w:rFonts w:ascii="Times New Roman" w:hAnsi="Times New Roman" w:cs="Times New Roman"/>
          <w:color w:val="000000" w:themeColor="text1"/>
          <w:sz w:val="28"/>
          <w:lang w:val="uk-UA"/>
        </w:rPr>
        <w:t>.</w:t>
      </w:r>
      <w:r w:rsidR="00E8062F" w:rsidRPr="0027077E">
        <w:rPr>
          <w:rFonts w:ascii="Times New Roman" w:hAnsi="Times New Roman" w:cs="Times New Roman"/>
          <w:color w:val="000000" w:themeColor="text1"/>
          <w:sz w:val="28"/>
          <w:lang w:val="uk-UA"/>
        </w:rPr>
        <w:t xml:space="preserve"> В даний час і</w:t>
      </w:r>
      <w:r w:rsidR="007A52C6" w:rsidRPr="0027077E">
        <w:rPr>
          <w:rFonts w:ascii="Times New Roman" w:hAnsi="Times New Roman" w:cs="Times New Roman"/>
          <w:color w:val="000000" w:themeColor="text1"/>
          <w:sz w:val="28"/>
          <w:lang w:val="uk-UA"/>
        </w:rPr>
        <w:t xml:space="preserve">нтенсивно </w:t>
      </w:r>
      <w:r w:rsidR="00442163" w:rsidRPr="0027077E">
        <w:rPr>
          <w:rFonts w:ascii="Times New Roman" w:hAnsi="Times New Roman" w:cs="Times New Roman"/>
          <w:color w:val="000000" w:themeColor="text1"/>
          <w:sz w:val="28"/>
          <w:lang w:val="uk-UA"/>
        </w:rPr>
        <w:t>відбуваються</w:t>
      </w:r>
      <w:r w:rsidR="007A52C6" w:rsidRPr="0027077E">
        <w:rPr>
          <w:rFonts w:ascii="Times New Roman" w:hAnsi="Times New Roman" w:cs="Times New Roman"/>
          <w:color w:val="000000" w:themeColor="text1"/>
          <w:sz w:val="28"/>
          <w:lang w:val="uk-UA"/>
        </w:rPr>
        <w:t xml:space="preserve"> процеси індивідуалізації й соціалізації особистості, відбувається становлення свідомості школяра, самосвідомості, особистісного самовизначення. </w:t>
      </w:r>
      <w:r w:rsidR="00442163" w:rsidRPr="0027077E">
        <w:rPr>
          <w:rFonts w:ascii="Times New Roman" w:hAnsi="Times New Roman" w:cs="Times New Roman"/>
          <w:color w:val="000000" w:themeColor="text1"/>
          <w:sz w:val="28"/>
          <w:lang w:val="uk-UA"/>
        </w:rPr>
        <w:t xml:space="preserve">Головною особливістю молодшого шкільного віку є зміна соціальної позиції дитини. В цей час школяр </w:t>
      </w:r>
      <w:r w:rsidR="007A52C6" w:rsidRPr="0027077E">
        <w:rPr>
          <w:rFonts w:ascii="Times New Roman" w:hAnsi="Times New Roman" w:cs="Times New Roman"/>
          <w:color w:val="000000" w:themeColor="text1"/>
          <w:sz w:val="28"/>
          <w:lang w:val="uk-UA"/>
        </w:rPr>
        <w:t>приступає до систематичного навчання, стає членом шкільного і</w:t>
      </w:r>
      <w:r w:rsidR="00442163" w:rsidRPr="0027077E">
        <w:rPr>
          <w:rFonts w:ascii="Times New Roman" w:hAnsi="Times New Roman" w:cs="Times New Roman"/>
          <w:color w:val="000000" w:themeColor="text1"/>
          <w:sz w:val="28"/>
          <w:lang w:val="uk-UA"/>
        </w:rPr>
        <w:t xml:space="preserve"> класного колективу, змінює свої </w:t>
      </w:r>
      <w:r w:rsidR="007A52C6" w:rsidRPr="0027077E">
        <w:rPr>
          <w:rFonts w:ascii="Times New Roman" w:hAnsi="Times New Roman" w:cs="Times New Roman"/>
          <w:color w:val="000000" w:themeColor="text1"/>
          <w:sz w:val="28"/>
          <w:lang w:val="uk-UA"/>
        </w:rPr>
        <w:t>відносини з дорослими. Це</w:t>
      </w:r>
      <w:r w:rsidR="00442163" w:rsidRPr="0027077E">
        <w:rPr>
          <w:rFonts w:ascii="Times New Roman" w:hAnsi="Times New Roman" w:cs="Times New Roman"/>
          <w:color w:val="000000" w:themeColor="text1"/>
          <w:sz w:val="28"/>
          <w:lang w:val="uk-UA"/>
        </w:rPr>
        <w:t xml:space="preserve"> розширює і поглиблює систему </w:t>
      </w:r>
      <w:r w:rsidR="007A52C6" w:rsidRPr="0027077E">
        <w:rPr>
          <w:rFonts w:ascii="Times New Roman" w:hAnsi="Times New Roman" w:cs="Times New Roman"/>
          <w:color w:val="000000" w:themeColor="text1"/>
          <w:sz w:val="28"/>
          <w:lang w:val="uk-UA"/>
        </w:rPr>
        <w:t xml:space="preserve">відносин </w:t>
      </w:r>
      <w:r w:rsidR="0002542F" w:rsidRPr="0027077E">
        <w:rPr>
          <w:rFonts w:ascii="Times New Roman" w:hAnsi="Times New Roman" w:cs="Times New Roman"/>
          <w:color w:val="000000" w:themeColor="text1"/>
          <w:sz w:val="28"/>
          <w:lang w:val="uk-UA"/>
        </w:rPr>
        <w:t xml:space="preserve">молодшого школяра </w:t>
      </w:r>
      <w:r w:rsidR="007A52C6" w:rsidRPr="0027077E">
        <w:rPr>
          <w:rFonts w:ascii="Times New Roman" w:hAnsi="Times New Roman" w:cs="Times New Roman"/>
          <w:color w:val="000000" w:themeColor="text1"/>
          <w:sz w:val="28"/>
          <w:lang w:val="uk-UA"/>
        </w:rPr>
        <w:t>з навколишньою дійсністю, посилює значущість спонтанних</w:t>
      </w:r>
      <w:r w:rsidR="00442163" w:rsidRPr="0027077E">
        <w:rPr>
          <w:rFonts w:ascii="Times New Roman" w:hAnsi="Times New Roman" w:cs="Times New Roman"/>
          <w:color w:val="000000" w:themeColor="text1"/>
          <w:sz w:val="28"/>
          <w:lang w:val="uk-UA"/>
        </w:rPr>
        <w:t xml:space="preserve"> процесів </w:t>
      </w:r>
      <w:r w:rsidR="0002542F" w:rsidRPr="0027077E">
        <w:rPr>
          <w:rFonts w:ascii="Times New Roman" w:hAnsi="Times New Roman" w:cs="Times New Roman"/>
          <w:color w:val="000000" w:themeColor="text1"/>
          <w:sz w:val="28"/>
          <w:lang w:val="uk-UA"/>
        </w:rPr>
        <w:t xml:space="preserve">соціалізації </w:t>
      </w:r>
      <w:r w:rsidR="00442163" w:rsidRPr="0027077E">
        <w:rPr>
          <w:rFonts w:ascii="Times New Roman" w:hAnsi="Times New Roman" w:cs="Times New Roman"/>
          <w:color w:val="000000" w:themeColor="text1"/>
          <w:sz w:val="28"/>
          <w:lang w:val="uk-UA"/>
        </w:rPr>
        <w:t>для його</w:t>
      </w:r>
      <w:r w:rsidR="007A52C6" w:rsidRPr="0027077E">
        <w:rPr>
          <w:rFonts w:ascii="Times New Roman" w:hAnsi="Times New Roman" w:cs="Times New Roman"/>
          <w:color w:val="000000" w:themeColor="text1"/>
          <w:sz w:val="28"/>
          <w:lang w:val="uk-UA"/>
        </w:rPr>
        <w:t xml:space="preserve"> особистісного розвитку</w:t>
      </w:r>
      <w:r w:rsidR="00343ABB" w:rsidRPr="0027077E">
        <w:rPr>
          <w:rFonts w:ascii="Times New Roman" w:hAnsi="Times New Roman" w:cs="Times New Roman"/>
          <w:color w:val="000000" w:themeColor="text1"/>
          <w:sz w:val="28"/>
          <w:lang w:val="uk-UA"/>
        </w:rPr>
        <w:t xml:space="preserve"> [64]</w:t>
      </w:r>
      <w:r w:rsidR="007A52C6" w:rsidRPr="0027077E">
        <w:rPr>
          <w:rFonts w:ascii="Times New Roman" w:hAnsi="Times New Roman" w:cs="Times New Roman"/>
          <w:color w:val="000000" w:themeColor="text1"/>
          <w:sz w:val="28"/>
          <w:lang w:val="uk-UA"/>
        </w:rPr>
        <w:t>.</w:t>
      </w:r>
    </w:p>
    <w:p w:rsidR="00B921BA" w:rsidRPr="0027077E" w:rsidRDefault="00B921BA" w:rsidP="00BF3753">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Дітям молодшого шкільного віку притаманна талановитість. Творчі здібності у</w:t>
      </w:r>
      <w:r w:rsidR="00916F25">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молодшому шкільному віці проя</w:t>
      </w:r>
      <w:r w:rsidR="00916F25">
        <w:rPr>
          <w:rFonts w:ascii="Times New Roman" w:hAnsi="Times New Roman" w:cs="Times New Roman"/>
          <w:color w:val="000000" w:themeColor="text1"/>
          <w:sz w:val="28"/>
          <w:lang w:val="uk-UA"/>
        </w:rPr>
        <w:t>вляються у різних видах творчості</w:t>
      </w:r>
      <w:r w:rsidRPr="0027077E">
        <w:rPr>
          <w:rFonts w:ascii="Times New Roman" w:hAnsi="Times New Roman" w:cs="Times New Roman"/>
          <w:color w:val="000000" w:themeColor="text1"/>
          <w:sz w:val="28"/>
          <w:lang w:val="uk-UA"/>
        </w:rPr>
        <w:t xml:space="preserve">. Школярі молодших класів із задоволенням ліплять, малюють, витинають, вишивають, захоплюються паперовою пластикою, співають, танцюють та ін. Важливою особливістю розвитку здібностей дітей молодшого шкільного віку є усвідомлення можливостей саме творчих здібностей. </w:t>
      </w:r>
      <w:r w:rsidR="00BF3753" w:rsidRPr="0027077E">
        <w:rPr>
          <w:rFonts w:ascii="Times New Roman" w:hAnsi="Times New Roman" w:cs="Times New Roman"/>
          <w:color w:val="000000" w:themeColor="text1"/>
          <w:sz w:val="28"/>
          <w:lang w:val="uk-UA"/>
        </w:rPr>
        <w:t>В</w:t>
      </w:r>
      <w:r w:rsidRPr="0027077E">
        <w:rPr>
          <w:rFonts w:ascii="Times New Roman" w:hAnsi="Times New Roman" w:cs="Times New Roman"/>
          <w:color w:val="000000" w:themeColor="text1"/>
          <w:sz w:val="28"/>
          <w:lang w:val="uk-UA"/>
        </w:rPr>
        <w:t xml:space="preserve"> молодшому шкільному віці в учнів починають формуватись творчі здібності,</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необхідні для подальшого естетичного розвитку, формування духовної культури,</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вироблення єдності в розумінні красивого, доброго, правильного та цілісного</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сприйняття змісту і форми світу.</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За допомогою усвідомлення своїх творчих здібностей дитина вчиться</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аналізувати свої вміння і дії з позиції </w:t>
      </w:r>
      <w:proofErr w:type="spellStart"/>
      <w:r w:rsidRPr="0027077E">
        <w:rPr>
          <w:rFonts w:ascii="Times New Roman" w:hAnsi="Times New Roman" w:cs="Times New Roman"/>
          <w:color w:val="000000" w:themeColor="text1"/>
          <w:sz w:val="28"/>
          <w:lang w:val="uk-UA"/>
        </w:rPr>
        <w:t>рефлексування</w:t>
      </w:r>
      <w:proofErr w:type="spellEnd"/>
      <w:r w:rsidRPr="0027077E">
        <w:rPr>
          <w:rFonts w:ascii="Times New Roman" w:hAnsi="Times New Roman" w:cs="Times New Roman"/>
          <w:color w:val="000000" w:themeColor="text1"/>
          <w:sz w:val="28"/>
          <w:lang w:val="uk-UA"/>
        </w:rPr>
        <w:t xml:space="preserve"> творчих здібностей. Це стає</w:t>
      </w:r>
      <w:r w:rsidR="00BF375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новим кроком до її дорослішання, можливості критично поглянути на власну роботу та</w:t>
      </w:r>
      <w:r w:rsidR="00BF3753" w:rsidRPr="0027077E">
        <w:rPr>
          <w:rFonts w:ascii="Times New Roman" w:hAnsi="Times New Roman" w:cs="Times New Roman"/>
          <w:color w:val="000000" w:themeColor="text1"/>
          <w:sz w:val="28"/>
          <w:lang w:val="uk-UA"/>
        </w:rPr>
        <w:t xml:space="preserve"> роботу ровесників</w:t>
      </w:r>
      <w:r w:rsidRPr="0027077E">
        <w:rPr>
          <w:rFonts w:ascii="Times New Roman" w:hAnsi="Times New Roman" w:cs="Times New Roman"/>
          <w:color w:val="000000" w:themeColor="text1"/>
          <w:sz w:val="28"/>
          <w:lang w:val="uk-UA"/>
        </w:rPr>
        <w:t>.</w:t>
      </w:r>
    </w:p>
    <w:p w:rsidR="00247CB1" w:rsidRPr="0027077E" w:rsidRDefault="00247CB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Молодший шкільний вік є періодом інтенсивного психічного та особистісного розвитку: формування мотивів учіння, розвитку стійких пізнавальних потреб; розвитку продуктивних прийомів і навичок навчальної діяльності; розкриття індивідуальних особливостей і здібностей; розвитку навичок самоконтролю, самоорганізації та саморегуляції; становлення адекватної самооцінки; розвитку критичності в ставленні до себе та оточуючих; засвоєння соціальних норм, розвитку навичок спілкування з однолітками, встановлення тісних дружніх контактів</w:t>
      </w:r>
      <w:r w:rsidR="00343ABB" w:rsidRPr="0027077E">
        <w:rPr>
          <w:rFonts w:ascii="Times New Roman" w:hAnsi="Times New Roman" w:cs="Times New Roman"/>
          <w:color w:val="000000" w:themeColor="text1"/>
          <w:sz w:val="28"/>
          <w:lang w:val="uk-UA"/>
        </w:rPr>
        <w:t xml:space="preserve"> [2]</w:t>
      </w:r>
      <w:r w:rsidRPr="0027077E">
        <w:rPr>
          <w:rFonts w:ascii="Times New Roman" w:hAnsi="Times New Roman" w:cs="Times New Roman"/>
          <w:color w:val="000000" w:themeColor="text1"/>
          <w:sz w:val="28"/>
          <w:lang w:val="uk-UA"/>
        </w:rPr>
        <w:t xml:space="preserve">. </w:t>
      </w:r>
    </w:p>
    <w:p w:rsidR="00F05CF5" w:rsidRPr="0027077E" w:rsidRDefault="00990994" w:rsidP="00F05CF5">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Одним з </w:t>
      </w:r>
      <w:r w:rsidR="00916F25">
        <w:rPr>
          <w:rFonts w:ascii="Times New Roman" w:hAnsi="Times New Roman" w:cs="Times New Roman"/>
          <w:color w:val="000000" w:themeColor="text1"/>
          <w:sz w:val="28"/>
          <w:lang w:val="uk-UA"/>
        </w:rPr>
        <w:t>принципів</w:t>
      </w:r>
      <w:r w:rsidRPr="0027077E">
        <w:rPr>
          <w:rFonts w:ascii="Times New Roman" w:hAnsi="Times New Roman" w:cs="Times New Roman"/>
          <w:color w:val="000000" w:themeColor="text1"/>
          <w:sz w:val="28"/>
          <w:lang w:val="uk-UA"/>
        </w:rPr>
        <w:t xml:space="preserve"> молодшого школяра у сфері моральної свідомості є виникнення перших моральних позицій, які</w:t>
      </w:r>
      <w:r w:rsidR="00916F25">
        <w:rPr>
          <w:rFonts w:ascii="Times New Roman" w:hAnsi="Times New Roman" w:cs="Times New Roman"/>
          <w:color w:val="000000" w:themeColor="text1"/>
          <w:sz w:val="28"/>
          <w:lang w:val="uk-UA"/>
        </w:rPr>
        <w:t xml:space="preserve"> характеризуються</w:t>
      </w:r>
      <w:r w:rsidRPr="0027077E">
        <w:rPr>
          <w:rFonts w:ascii="Times New Roman" w:hAnsi="Times New Roman" w:cs="Times New Roman"/>
          <w:color w:val="000000" w:themeColor="text1"/>
          <w:sz w:val="28"/>
          <w:lang w:val="uk-UA"/>
        </w:rPr>
        <w:t xml:space="preserve"> у прагненні відстоювати</w:t>
      </w:r>
      <w:r w:rsidR="00916F25">
        <w:rPr>
          <w:rFonts w:ascii="Times New Roman" w:hAnsi="Times New Roman" w:cs="Times New Roman"/>
          <w:color w:val="000000" w:themeColor="text1"/>
          <w:sz w:val="28"/>
          <w:lang w:val="uk-UA"/>
        </w:rPr>
        <w:t xml:space="preserve"> власні</w:t>
      </w:r>
      <w:r w:rsidRPr="0027077E">
        <w:rPr>
          <w:rFonts w:ascii="Times New Roman" w:hAnsi="Times New Roman" w:cs="Times New Roman"/>
          <w:color w:val="000000" w:themeColor="text1"/>
          <w:sz w:val="28"/>
          <w:lang w:val="uk-UA"/>
        </w:rPr>
        <w:t xml:space="preserve"> принципи, при відсутності </w:t>
      </w:r>
      <w:r w:rsidR="00916F25">
        <w:rPr>
          <w:rFonts w:ascii="Times New Roman" w:hAnsi="Times New Roman" w:cs="Times New Roman"/>
          <w:color w:val="000000" w:themeColor="text1"/>
          <w:sz w:val="28"/>
          <w:lang w:val="uk-UA"/>
        </w:rPr>
        <w:t>власної</w:t>
      </w:r>
      <w:r w:rsidRPr="0027077E">
        <w:rPr>
          <w:rFonts w:ascii="Times New Roman" w:hAnsi="Times New Roman" w:cs="Times New Roman"/>
          <w:color w:val="000000" w:themeColor="text1"/>
          <w:sz w:val="28"/>
          <w:lang w:val="uk-UA"/>
        </w:rPr>
        <w:t xml:space="preserve"> зацікавленості; висловленні </w:t>
      </w:r>
      <w:r w:rsidR="00916F25">
        <w:rPr>
          <w:rFonts w:ascii="Times New Roman" w:hAnsi="Times New Roman" w:cs="Times New Roman"/>
          <w:color w:val="000000" w:themeColor="text1"/>
          <w:sz w:val="28"/>
          <w:lang w:val="uk-UA"/>
        </w:rPr>
        <w:t>критики</w:t>
      </w:r>
      <w:r w:rsidRPr="0027077E">
        <w:rPr>
          <w:rFonts w:ascii="Times New Roman" w:hAnsi="Times New Roman" w:cs="Times New Roman"/>
          <w:color w:val="000000" w:themeColor="text1"/>
          <w:sz w:val="28"/>
          <w:lang w:val="uk-UA"/>
        </w:rPr>
        <w:t xml:space="preserve"> на адресу дорослих при недотриманні ними моральни</w:t>
      </w:r>
      <w:r w:rsidR="00916F25">
        <w:rPr>
          <w:rFonts w:ascii="Times New Roman" w:hAnsi="Times New Roman" w:cs="Times New Roman"/>
          <w:color w:val="000000" w:themeColor="text1"/>
          <w:sz w:val="28"/>
          <w:lang w:val="uk-UA"/>
        </w:rPr>
        <w:t xml:space="preserve">х приписів; виникненні </w:t>
      </w:r>
      <w:r w:rsidRPr="0027077E">
        <w:rPr>
          <w:rFonts w:ascii="Times New Roman" w:hAnsi="Times New Roman" w:cs="Times New Roman"/>
          <w:color w:val="000000" w:themeColor="text1"/>
          <w:sz w:val="28"/>
          <w:lang w:val="uk-UA"/>
        </w:rPr>
        <w:t xml:space="preserve"> критичного ставлення до їх поведінки.</w:t>
      </w:r>
    </w:p>
    <w:p w:rsidR="00916F25" w:rsidRDefault="00916F25" w:rsidP="00F05CF5">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У</w:t>
      </w:r>
      <w:r w:rsidRPr="0027077E">
        <w:rPr>
          <w:rFonts w:ascii="Times New Roman" w:hAnsi="Times New Roman" w:cs="Times New Roman"/>
          <w:color w:val="000000" w:themeColor="text1"/>
          <w:sz w:val="28"/>
          <w:lang w:val="uk-UA"/>
        </w:rPr>
        <w:t xml:space="preserve"> цьому віковому періоді</w:t>
      </w:r>
      <w:r>
        <w:rPr>
          <w:rFonts w:ascii="Times New Roman" w:hAnsi="Times New Roman" w:cs="Times New Roman"/>
          <w:color w:val="000000" w:themeColor="text1"/>
          <w:sz w:val="28"/>
          <w:lang w:val="uk-UA"/>
        </w:rPr>
        <w:t xml:space="preserve"> забезпечується перехід від емоційно – інтуїтивного реагування на новий рівень усвідомлення морального змісту ситуації, а саме розвиток</w:t>
      </w:r>
      <w:r w:rsidRPr="00916F25">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когнітивних механізмів</w:t>
      </w:r>
      <w:r>
        <w:rPr>
          <w:rFonts w:ascii="Times New Roman" w:hAnsi="Times New Roman" w:cs="Times New Roman"/>
          <w:color w:val="000000" w:themeColor="text1"/>
          <w:sz w:val="28"/>
          <w:lang w:val="uk-UA"/>
        </w:rPr>
        <w:t>.</w:t>
      </w:r>
    </w:p>
    <w:p w:rsidR="00990994" w:rsidRPr="0027077E" w:rsidRDefault="00916F25" w:rsidP="00F05CF5">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Цей період передбачає </w:t>
      </w:r>
      <w:r w:rsidRPr="0027077E">
        <w:rPr>
          <w:rFonts w:ascii="Times New Roman" w:hAnsi="Times New Roman" w:cs="Times New Roman"/>
          <w:color w:val="000000" w:themeColor="text1"/>
          <w:sz w:val="28"/>
          <w:lang w:val="uk-UA"/>
        </w:rPr>
        <w:t xml:space="preserve">прийняття та </w:t>
      </w:r>
      <w:r w:rsidR="00F05CF5" w:rsidRPr="0027077E">
        <w:rPr>
          <w:rFonts w:ascii="Times New Roman" w:hAnsi="Times New Roman" w:cs="Times New Roman"/>
          <w:color w:val="000000" w:themeColor="text1"/>
          <w:sz w:val="28"/>
          <w:lang w:val="uk-UA"/>
        </w:rPr>
        <w:t xml:space="preserve">розуміння основних моральних норм. При цьому поняттєве розкриття етичного змісту продовжує викликати утруднення. Молодші школярі переходять від первинних уявлень до усвідомлення людського життя як найвищої цінності. </w:t>
      </w:r>
    </w:p>
    <w:p w:rsidR="00F05CF5" w:rsidRPr="0027077E" w:rsidRDefault="00F05CF5" w:rsidP="00F05CF5">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До кінця молодшого шкільного віку діти виявляють здатність не лише ставати на позицію іншого, але й розуміти його наміри та стани, тобто досягнутий рівень соціального пізнання дозволяє їм декодувати склад ситуації з моральної сторони, змістовий аспект якої має не стільки зовнішній, скільки </w:t>
      </w:r>
      <w:proofErr w:type="spellStart"/>
      <w:r w:rsidRPr="0027077E">
        <w:rPr>
          <w:rFonts w:ascii="Times New Roman" w:hAnsi="Times New Roman" w:cs="Times New Roman"/>
          <w:color w:val="000000" w:themeColor="text1"/>
          <w:sz w:val="28"/>
          <w:lang w:val="uk-UA"/>
        </w:rPr>
        <w:t>глибинно</w:t>
      </w:r>
      <w:proofErr w:type="spellEnd"/>
      <w:r w:rsidRPr="0027077E">
        <w:rPr>
          <w:rFonts w:ascii="Times New Roman" w:hAnsi="Times New Roman" w:cs="Times New Roman"/>
          <w:color w:val="000000" w:themeColor="text1"/>
          <w:sz w:val="28"/>
          <w:lang w:val="uk-UA"/>
        </w:rPr>
        <w:t xml:space="preserve"> психологічний характер. Таким чином, можна говорити про зміну логіки міркування і доведення. </w:t>
      </w:r>
    </w:p>
    <w:p w:rsidR="00F05CF5" w:rsidRPr="0027077E" w:rsidRDefault="00F05CF5" w:rsidP="00F05CF5">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Молодший школяр проявляє активний інтерес до морального аспекту життя людей, він прагне осмислити добро і зло, правду і неправду, справедливість і несправедливість, співчутливість і байдужість. Окрім того, він виражає прив’язаність до молодших, ровесників і старших, довіряє людям, здатний з власної ініціативи надати допомогу, підтримку, проявити співчуття, запобігти  аморальним вчинкам й помилкам іншого та допомогти виправити їх.</w:t>
      </w:r>
      <w:r w:rsidR="00B849C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На етапі молодшого шкільного віку моральна свідомість має конкретно-образний характер з віковою тенденцією до узагальнення у формі понять про добро і зло, справедливість і несправедливість, благо і не благо; а в її структурі виокремлюється когнітивна, емоційно-ціннісна та </w:t>
      </w:r>
      <w:proofErr w:type="spellStart"/>
      <w:r w:rsidRPr="0027077E">
        <w:rPr>
          <w:rFonts w:ascii="Times New Roman" w:hAnsi="Times New Roman" w:cs="Times New Roman"/>
          <w:color w:val="000000" w:themeColor="text1"/>
          <w:sz w:val="28"/>
          <w:lang w:val="uk-UA"/>
        </w:rPr>
        <w:t>конативна</w:t>
      </w:r>
      <w:proofErr w:type="spellEnd"/>
      <w:r w:rsidRPr="0027077E">
        <w:rPr>
          <w:rFonts w:ascii="Times New Roman" w:hAnsi="Times New Roman" w:cs="Times New Roman"/>
          <w:color w:val="000000" w:themeColor="text1"/>
          <w:sz w:val="28"/>
          <w:lang w:val="uk-UA"/>
        </w:rPr>
        <w:t xml:space="preserve"> складові.</w:t>
      </w:r>
    </w:p>
    <w:p w:rsidR="00F05CF5" w:rsidRPr="0027077E" w:rsidRDefault="00F05CF5" w:rsidP="00F05CF5">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Самі моральні цінності, норми, ідеали, принципи постійно перевіряються на істинність у власному соціальному бутті, співвідносяться зі власним Я-моральним, набувають особистісного сенсу, а тому у структурі моральної свідомості генетично виникає моральна самосвідомість. </w:t>
      </w:r>
    </w:p>
    <w:p w:rsidR="00F81C0D" w:rsidRPr="0027077E" w:rsidRDefault="0076150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загальноосвітньому закладі учень здобуває нові знання, вміння та певний соціальний статус. </w:t>
      </w:r>
      <w:r w:rsidR="00E502A5" w:rsidRPr="0027077E">
        <w:rPr>
          <w:rFonts w:ascii="Times New Roman" w:hAnsi="Times New Roman" w:cs="Times New Roman"/>
          <w:color w:val="000000" w:themeColor="text1"/>
          <w:sz w:val="28"/>
          <w:lang w:val="uk-UA"/>
        </w:rPr>
        <w:t>З початком навчання змінюється спосіб життя ди</w:t>
      </w:r>
      <w:r w:rsidR="00555835" w:rsidRPr="0027077E">
        <w:rPr>
          <w:rFonts w:ascii="Times New Roman" w:hAnsi="Times New Roman" w:cs="Times New Roman"/>
          <w:color w:val="000000" w:themeColor="text1"/>
          <w:sz w:val="28"/>
          <w:lang w:val="uk-UA"/>
        </w:rPr>
        <w:t>ти</w:t>
      </w:r>
      <w:r w:rsidR="00E502A5" w:rsidRPr="0027077E">
        <w:rPr>
          <w:rFonts w:ascii="Times New Roman" w:hAnsi="Times New Roman" w:cs="Times New Roman"/>
          <w:color w:val="000000" w:themeColor="text1"/>
          <w:sz w:val="28"/>
          <w:lang w:val="uk-UA"/>
        </w:rPr>
        <w:t xml:space="preserve">ни, її інтереси та цінності. </w:t>
      </w:r>
      <w:r w:rsidR="00555835" w:rsidRPr="0027077E">
        <w:rPr>
          <w:rFonts w:ascii="Times New Roman" w:hAnsi="Times New Roman" w:cs="Times New Roman"/>
          <w:color w:val="000000" w:themeColor="text1"/>
          <w:sz w:val="28"/>
          <w:lang w:val="uk-UA"/>
        </w:rPr>
        <w:t xml:space="preserve">Початкова школа розвиває у дітей інтерес до свого внутрішнього світу, закладає основи особистісного самовизначення, забезпечує дитину молодшого шкільного віку можливістю критично осмислювати і відбирати те, що пропонує соціум. У результаті такої співпраці вчителя та учня </w:t>
      </w:r>
      <w:r w:rsidR="00ED6FC8" w:rsidRPr="0027077E">
        <w:rPr>
          <w:rFonts w:ascii="Times New Roman" w:hAnsi="Times New Roman" w:cs="Times New Roman"/>
          <w:color w:val="000000" w:themeColor="text1"/>
          <w:sz w:val="28"/>
          <w:lang w:val="uk-UA"/>
        </w:rPr>
        <w:t xml:space="preserve">і </w:t>
      </w:r>
      <w:r w:rsidR="00555835" w:rsidRPr="0027077E">
        <w:rPr>
          <w:rFonts w:ascii="Times New Roman" w:hAnsi="Times New Roman" w:cs="Times New Roman"/>
          <w:color w:val="000000" w:themeColor="text1"/>
          <w:sz w:val="28"/>
          <w:lang w:val="uk-UA"/>
        </w:rPr>
        <w:t xml:space="preserve">вихованця відбувається перетворення </w:t>
      </w:r>
      <w:r w:rsidR="00ED6FC8" w:rsidRPr="0027077E">
        <w:rPr>
          <w:rFonts w:ascii="Times New Roman" w:hAnsi="Times New Roman" w:cs="Times New Roman"/>
          <w:color w:val="000000" w:themeColor="text1"/>
          <w:sz w:val="28"/>
          <w:lang w:val="uk-UA"/>
        </w:rPr>
        <w:t xml:space="preserve">соціального досвіду на якості особистості </w:t>
      </w:r>
      <w:r w:rsidR="00555835" w:rsidRPr="0027077E">
        <w:rPr>
          <w:rFonts w:ascii="Times New Roman" w:hAnsi="Times New Roman" w:cs="Times New Roman"/>
          <w:color w:val="000000" w:themeColor="text1"/>
          <w:sz w:val="28"/>
          <w:lang w:val="uk-UA"/>
        </w:rPr>
        <w:t>учня</w:t>
      </w:r>
      <w:r w:rsidR="00ED6FC8" w:rsidRPr="0027077E">
        <w:rPr>
          <w:rFonts w:ascii="Times New Roman" w:hAnsi="Times New Roman" w:cs="Times New Roman"/>
          <w:color w:val="000000" w:themeColor="text1"/>
          <w:sz w:val="28"/>
          <w:lang w:val="uk-UA"/>
        </w:rPr>
        <w:t>.</w:t>
      </w:r>
      <w:r w:rsidR="00555835" w:rsidRPr="0027077E">
        <w:rPr>
          <w:rFonts w:ascii="Times New Roman" w:hAnsi="Times New Roman" w:cs="Times New Roman"/>
          <w:color w:val="000000" w:themeColor="text1"/>
          <w:sz w:val="28"/>
          <w:lang w:val="uk-UA"/>
        </w:rPr>
        <w:t xml:space="preserve"> </w:t>
      </w:r>
      <w:r w:rsidR="00F81C0D" w:rsidRPr="0027077E">
        <w:rPr>
          <w:rFonts w:ascii="Times New Roman" w:hAnsi="Times New Roman" w:cs="Times New Roman"/>
          <w:color w:val="000000" w:themeColor="text1"/>
          <w:sz w:val="28"/>
          <w:lang w:val="uk-UA"/>
        </w:rPr>
        <w:t xml:space="preserve"> Шкільна освіта міцно посіла провідне місце в процесах соціалізації і культурного розвитку підростаючого покоління.</w:t>
      </w:r>
    </w:p>
    <w:p w:rsidR="00885FD8" w:rsidRPr="0027077E" w:rsidRDefault="005E5435"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сучасній науковій літературі існує досить широкий набір визначень соціалізації, які різняться залежно від розуміння їхніми авторами сутності й структури особистості як </w:t>
      </w:r>
      <w:proofErr w:type="spellStart"/>
      <w:r w:rsidRPr="0027077E">
        <w:rPr>
          <w:rFonts w:ascii="Times New Roman" w:hAnsi="Times New Roman" w:cs="Times New Roman"/>
          <w:color w:val="000000" w:themeColor="text1"/>
          <w:sz w:val="28"/>
          <w:lang w:val="uk-UA"/>
        </w:rPr>
        <w:t>психосоціогенної</w:t>
      </w:r>
      <w:proofErr w:type="spellEnd"/>
      <w:r w:rsidRPr="0027077E">
        <w:rPr>
          <w:rFonts w:ascii="Times New Roman" w:hAnsi="Times New Roman" w:cs="Times New Roman"/>
          <w:color w:val="000000" w:themeColor="text1"/>
          <w:sz w:val="28"/>
          <w:lang w:val="uk-UA"/>
        </w:rPr>
        <w:t xml:space="preserve"> істоти. Більшість визначень цього поняття містить загальне положення про те, що сутність соціалізації полягає у засвоєнні індивідом соціального досвіду, але розуміння змісту цього досвіду, його структури, засобів і порядку з</w:t>
      </w:r>
      <w:r w:rsidR="00885FD8" w:rsidRPr="0027077E">
        <w:rPr>
          <w:rFonts w:ascii="Times New Roman" w:hAnsi="Times New Roman" w:cs="Times New Roman"/>
          <w:color w:val="000000" w:themeColor="text1"/>
          <w:sz w:val="28"/>
          <w:lang w:val="uk-UA"/>
        </w:rPr>
        <w:t>асвоєння істотно відрізняються.</w:t>
      </w:r>
    </w:p>
    <w:p w:rsidR="00256B66" w:rsidRPr="0027077E" w:rsidRDefault="00885FD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Соціалізація за Г. В. </w:t>
      </w:r>
      <w:proofErr w:type="spellStart"/>
      <w:r w:rsidRPr="0027077E">
        <w:rPr>
          <w:rFonts w:ascii="Times New Roman" w:hAnsi="Times New Roman" w:cs="Times New Roman"/>
          <w:color w:val="000000" w:themeColor="text1"/>
          <w:sz w:val="28"/>
          <w:lang w:val="uk-UA"/>
        </w:rPr>
        <w:t>Лещук</w:t>
      </w:r>
      <w:proofErr w:type="spellEnd"/>
      <w:r w:rsidRPr="0027077E">
        <w:rPr>
          <w:rFonts w:ascii="Times New Roman" w:hAnsi="Times New Roman" w:cs="Times New Roman"/>
          <w:color w:val="000000" w:themeColor="text1"/>
          <w:sz w:val="28"/>
          <w:lang w:val="uk-UA"/>
        </w:rPr>
        <w:t xml:space="preserve"> – це: </w:t>
      </w:r>
    </w:p>
    <w:p w:rsidR="00256B66"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процес, в ході якого дитина поступово перетворюється на особистість, яка розуміє і саму себе і довкілля, набуває знань і навичок, притаманних культурі, в </w:t>
      </w:r>
      <w:r w:rsidR="00885FD8" w:rsidRPr="0027077E">
        <w:rPr>
          <w:rFonts w:ascii="Times New Roman" w:hAnsi="Times New Roman" w:cs="Times New Roman"/>
          <w:color w:val="000000" w:themeColor="text1"/>
          <w:sz w:val="28"/>
          <w:lang w:val="uk-UA"/>
        </w:rPr>
        <w:t>якій він (або вона) народився;</w:t>
      </w:r>
      <w:r w:rsidRPr="0027077E">
        <w:rPr>
          <w:rFonts w:ascii="Times New Roman" w:hAnsi="Times New Roman" w:cs="Times New Roman"/>
          <w:color w:val="000000" w:themeColor="text1"/>
          <w:sz w:val="28"/>
          <w:lang w:val="uk-UA"/>
        </w:rPr>
        <w:t xml:space="preserve"> </w:t>
      </w:r>
    </w:p>
    <w:p w:rsidR="00256B66"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процес інтеграції індивіда у суспільство, у різноманітні типи соціальних спільнот (група, соціальні інститути, соціальна організація) шляхом засвоєння ним елементів культури, соціальних норм і цінностей, на основі яких формуються соціал</w:t>
      </w:r>
      <w:r w:rsidR="00885FD8" w:rsidRPr="0027077E">
        <w:rPr>
          <w:rFonts w:ascii="Times New Roman" w:hAnsi="Times New Roman" w:cs="Times New Roman"/>
          <w:color w:val="000000" w:themeColor="text1"/>
          <w:sz w:val="28"/>
          <w:lang w:val="uk-UA"/>
        </w:rPr>
        <w:t xml:space="preserve">ьно-значущі риси особистості; </w:t>
      </w:r>
    </w:p>
    <w:p w:rsidR="00256B66"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процес розвитку людини як соціальної істоти, становлення її як осо</w:t>
      </w:r>
      <w:r w:rsidR="00885FD8" w:rsidRPr="0027077E">
        <w:rPr>
          <w:rFonts w:ascii="Times New Roman" w:hAnsi="Times New Roman" w:cs="Times New Roman"/>
          <w:color w:val="000000" w:themeColor="text1"/>
          <w:sz w:val="28"/>
          <w:lang w:val="uk-UA"/>
        </w:rPr>
        <w:t xml:space="preserve">бистості; </w:t>
      </w:r>
      <w:r w:rsidRPr="0027077E">
        <w:rPr>
          <w:rFonts w:ascii="Times New Roman" w:hAnsi="Times New Roman" w:cs="Times New Roman"/>
          <w:color w:val="000000" w:themeColor="text1"/>
          <w:sz w:val="28"/>
          <w:lang w:val="uk-UA"/>
        </w:rPr>
        <w:t>процес засвоєння індивідом соціального досвіду, системи со</w:t>
      </w:r>
      <w:r w:rsidR="00885FD8" w:rsidRPr="0027077E">
        <w:rPr>
          <w:rFonts w:ascii="Times New Roman" w:hAnsi="Times New Roman" w:cs="Times New Roman"/>
          <w:color w:val="000000" w:themeColor="text1"/>
          <w:sz w:val="28"/>
          <w:lang w:val="uk-UA"/>
        </w:rPr>
        <w:t xml:space="preserve">ціальних зв’язків і відносин; </w:t>
      </w:r>
    </w:p>
    <w:p w:rsidR="00256B66"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процес засвоєння індивідом знань, досвіду, норм і цінностей, включення його до системи соціальних зв’язків і відносин, необхідних для його становлення і життєдія</w:t>
      </w:r>
      <w:r w:rsidR="00885FD8" w:rsidRPr="0027077E">
        <w:rPr>
          <w:rFonts w:ascii="Times New Roman" w:hAnsi="Times New Roman" w:cs="Times New Roman"/>
          <w:color w:val="000000" w:themeColor="text1"/>
          <w:sz w:val="28"/>
          <w:lang w:val="uk-UA"/>
        </w:rPr>
        <w:t xml:space="preserve">льності в даному суспільстві; </w:t>
      </w:r>
    </w:p>
    <w:p w:rsidR="00256B66"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способи формування умінь і соціальних установок індивідів, які відповідають їх соціальним ролям; </w:t>
      </w:r>
    </w:p>
    <w:p w:rsidR="005E5435" w:rsidRPr="0027077E" w:rsidRDefault="005E5435" w:rsidP="008C3699">
      <w:pPr>
        <w:pStyle w:val="a4"/>
        <w:numPr>
          <w:ilvl w:val="0"/>
          <w:numId w:val="2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процес становлення особистості, навчання і засвоєння індивідом цінностей, норм, установок, зразків поведінки, притаманних певному суспільству, соціальній спільноті, групі</w:t>
      </w:r>
      <w:r w:rsidR="00343ABB" w:rsidRPr="0027077E">
        <w:rPr>
          <w:rFonts w:ascii="Times New Roman" w:hAnsi="Times New Roman" w:cs="Times New Roman"/>
          <w:color w:val="000000" w:themeColor="text1"/>
          <w:sz w:val="28"/>
          <w:lang w:val="uk-UA"/>
        </w:rPr>
        <w:t xml:space="preserve"> [23].</w:t>
      </w:r>
    </w:p>
    <w:p w:rsidR="005E5435" w:rsidRPr="0027077E" w:rsidRDefault="005E5435"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Одним із найбільш повних може вважатись визначення соціалізації особистості в інтерпретації М. Лукашевича: це </w:t>
      </w:r>
      <w:r w:rsidR="00885FD8"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процес становлення особистості як суспільної істоти, під час якого налагоджуються різноманітні зв’язки особистості з суспільством, засвоюються орієнтації, цінності, норми, відбувається розвиток особистісних властивостей, формуються активність та цілісність особистості, набувається соціальний досвід, що нагромаджений людством за весь період розвитку</w:t>
      </w:r>
      <w:r w:rsidR="00885FD8" w:rsidRPr="0027077E">
        <w:rPr>
          <w:rFonts w:ascii="Times New Roman" w:hAnsi="Times New Roman" w:cs="Times New Roman"/>
          <w:color w:val="000000" w:themeColor="text1"/>
          <w:sz w:val="28"/>
          <w:lang w:val="uk-UA"/>
        </w:rPr>
        <w:t>»</w:t>
      </w:r>
      <w:r w:rsidR="00343ABB" w:rsidRPr="0027077E">
        <w:rPr>
          <w:rFonts w:ascii="Times New Roman" w:hAnsi="Times New Roman" w:cs="Times New Roman"/>
          <w:color w:val="000000" w:themeColor="text1"/>
          <w:sz w:val="28"/>
          <w:lang w:val="uk-UA"/>
        </w:rPr>
        <w:t xml:space="preserve"> [26]</w:t>
      </w:r>
      <w:r w:rsidR="00885FD8" w:rsidRPr="0027077E">
        <w:rPr>
          <w:rFonts w:ascii="Times New Roman" w:hAnsi="Times New Roman" w:cs="Times New Roman"/>
          <w:color w:val="000000" w:themeColor="text1"/>
          <w:sz w:val="28"/>
          <w:lang w:val="uk-UA"/>
        </w:rPr>
        <w:t>.</w:t>
      </w:r>
    </w:p>
    <w:p w:rsidR="005E5435" w:rsidRPr="0027077E" w:rsidRDefault="00E937B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Л.Е. </w:t>
      </w:r>
      <w:proofErr w:type="spellStart"/>
      <w:r w:rsidRPr="0027077E">
        <w:rPr>
          <w:rFonts w:ascii="Times New Roman" w:hAnsi="Times New Roman" w:cs="Times New Roman"/>
          <w:color w:val="000000" w:themeColor="text1"/>
          <w:sz w:val="28"/>
          <w:lang w:val="uk-UA"/>
        </w:rPr>
        <w:t>Орбан-Лембрик</w:t>
      </w:r>
      <w:proofErr w:type="spellEnd"/>
      <w:r w:rsidRPr="0027077E">
        <w:rPr>
          <w:rFonts w:ascii="Times New Roman" w:hAnsi="Times New Roman" w:cs="Times New Roman"/>
          <w:color w:val="000000" w:themeColor="text1"/>
          <w:sz w:val="28"/>
          <w:lang w:val="uk-UA"/>
        </w:rPr>
        <w:t xml:space="preserve"> визначає соціалізацію, як «п</w:t>
      </w:r>
      <w:r w:rsidR="00F81C0D" w:rsidRPr="0027077E">
        <w:rPr>
          <w:rFonts w:ascii="Times New Roman" w:hAnsi="Times New Roman" w:cs="Times New Roman"/>
          <w:color w:val="000000" w:themeColor="text1"/>
          <w:sz w:val="28"/>
          <w:lang w:val="uk-UA"/>
        </w:rPr>
        <w:t>роцес входження індивіда в суспільство, активного засвоєння ним соціального досвіду, соціальних ролей, норм, цінностей, необхідних для успішної життєдіяльності в певному суспільстві</w:t>
      </w:r>
      <w:r w:rsidRPr="0027077E">
        <w:rPr>
          <w:rFonts w:ascii="Times New Roman" w:hAnsi="Times New Roman" w:cs="Times New Roman"/>
          <w:color w:val="000000" w:themeColor="text1"/>
          <w:sz w:val="28"/>
          <w:lang w:val="uk-UA"/>
        </w:rPr>
        <w:t>»</w:t>
      </w:r>
      <w:r w:rsidR="00343ABB" w:rsidRPr="0027077E">
        <w:rPr>
          <w:rFonts w:ascii="Times New Roman" w:hAnsi="Times New Roman" w:cs="Times New Roman"/>
          <w:color w:val="000000" w:themeColor="text1"/>
          <w:sz w:val="28"/>
          <w:lang w:val="uk-UA"/>
        </w:rPr>
        <w:t xml:space="preserve"> [40]</w:t>
      </w:r>
      <w:r w:rsidRPr="0027077E">
        <w:rPr>
          <w:rFonts w:ascii="Times New Roman" w:hAnsi="Times New Roman" w:cs="Times New Roman"/>
          <w:color w:val="000000" w:themeColor="text1"/>
          <w:sz w:val="28"/>
          <w:lang w:val="uk-UA"/>
        </w:rPr>
        <w:t>.</w:t>
      </w:r>
    </w:p>
    <w:p w:rsidR="004E3CC9" w:rsidRDefault="00DC479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Соціалізація, яка здійснюється в спільній діяльності і спілкуванні, може відбуватися як в умовах стихійного впливу, так і в умовах освіти. Освіта справляє цілеспрямований вплив на вибір цінностей, норм поведінки, ідеалів. Вона постає одночасно і фактором, і засобом соціалізації. Цілі, методи і форми сучасної освіти, розвиваючись під впливом суспільного розвитку, визначились у межах гуманістичного напрямку. Особистісний підхід, який став серцевиною моделі </w:t>
      </w:r>
      <w:proofErr w:type="spellStart"/>
      <w:r w:rsidRPr="0027077E">
        <w:rPr>
          <w:rFonts w:ascii="Times New Roman" w:hAnsi="Times New Roman" w:cs="Times New Roman"/>
          <w:color w:val="000000" w:themeColor="text1"/>
          <w:sz w:val="28"/>
          <w:lang w:val="uk-UA"/>
        </w:rPr>
        <w:t>особистісно</w:t>
      </w:r>
      <w:proofErr w:type="spellEnd"/>
      <w:r w:rsidRPr="0027077E">
        <w:rPr>
          <w:rFonts w:ascii="Times New Roman" w:hAnsi="Times New Roman" w:cs="Times New Roman"/>
          <w:color w:val="000000" w:themeColor="text1"/>
          <w:sz w:val="28"/>
          <w:lang w:val="uk-UA"/>
        </w:rPr>
        <w:t xml:space="preserve"> орієнтованої освіти, відроджує суб'єктність, дає розуміння соціальності людини, гармонізує в освіті два істотно різних, і навіть протилежних процеси, - соціальний та індивідуальний. </w:t>
      </w:r>
    </w:p>
    <w:p w:rsidR="00A51B63" w:rsidRPr="0027077E" w:rsidRDefault="00DC4799" w:rsidP="008C3699">
      <w:pPr>
        <w:spacing w:after="0" w:line="360" w:lineRule="auto"/>
        <w:ind w:firstLine="709"/>
        <w:jc w:val="both"/>
        <w:rPr>
          <w:rFonts w:ascii="Times New Roman" w:hAnsi="Times New Roman" w:cs="Times New Roman"/>
          <w:color w:val="000000" w:themeColor="text1"/>
          <w:szCs w:val="18"/>
          <w:lang w:val="uk-UA"/>
        </w:rPr>
      </w:pPr>
      <w:r w:rsidRPr="0027077E">
        <w:rPr>
          <w:rFonts w:ascii="Times New Roman" w:hAnsi="Times New Roman" w:cs="Times New Roman"/>
          <w:color w:val="000000" w:themeColor="text1"/>
          <w:sz w:val="28"/>
          <w:lang w:val="uk-UA"/>
        </w:rPr>
        <w:t xml:space="preserve">У шкільній освіті, зокрема, початковій, </w:t>
      </w:r>
      <w:proofErr w:type="spellStart"/>
      <w:r w:rsidRPr="0027077E">
        <w:rPr>
          <w:rFonts w:ascii="Times New Roman" w:hAnsi="Times New Roman" w:cs="Times New Roman"/>
          <w:color w:val="000000" w:themeColor="text1"/>
          <w:sz w:val="28"/>
          <w:lang w:val="uk-UA"/>
        </w:rPr>
        <w:t>соціалізуючий</w:t>
      </w:r>
      <w:proofErr w:type="spellEnd"/>
      <w:r w:rsidRPr="0027077E">
        <w:rPr>
          <w:rFonts w:ascii="Times New Roman" w:hAnsi="Times New Roman" w:cs="Times New Roman"/>
          <w:color w:val="000000" w:themeColor="text1"/>
          <w:sz w:val="28"/>
          <w:lang w:val="uk-UA"/>
        </w:rPr>
        <w:t xml:space="preserve"> вплив здійснюється, як правило, через вкраплення спеціально відібраного змісту в інші предмети або шляхом створення окремого курсу, що значно підсилює цілеспрямованість цього процесу. Наявність предмета зумовлює необхідність формулювання змісту на засадах </w:t>
      </w:r>
      <w:proofErr w:type="spellStart"/>
      <w:r w:rsidRPr="0027077E">
        <w:rPr>
          <w:rFonts w:ascii="Times New Roman" w:hAnsi="Times New Roman" w:cs="Times New Roman"/>
          <w:color w:val="000000" w:themeColor="text1"/>
          <w:sz w:val="28"/>
          <w:lang w:val="uk-UA"/>
        </w:rPr>
        <w:t>компетентнісного</w:t>
      </w:r>
      <w:proofErr w:type="spellEnd"/>
      <w:r w:rsidRPr="0027077E">
        <w:rPr>
          <w:rFonts w:ascii="Times New Roman" w:hAnsi="Times New Roman" w:cs="Times New Roman"/>
          <w:color w:val="000000" w:themeColor="text1"/>
          <w:sz w:val="28"/>
          <w:lang w:val="uk-UA"/>
        </w:rPr>
        <w:t xml:space="preserve"> підходу і обумовлювати результати його засвоєння</w:t>
      </w:r>
      <w:r w:rsidR="00343ABB" w:rsidRPr="0027077E">
        <w:rPr>
          <w:rFonts w:ascii="Times New Roman" w:hAnsi="Times New Roman" w:cs="Times New Roman"/>
          <w:color w:val="000000" w:themeColor="text1"/>
          <w:sz w:val="28"/>
          <w:lang w:val="uk-UA"/>
        </w:rPr>
        <w:t xml:space="preserve"> [3]</w:t>
      </w:r>
      <w:r w:rsidRPr="0027077E">
        <w:rPr>
          <w:rFonts w:ascii="Times New Roman" w:hAnsi="Times New Roman" w:cs="Times New Roman"/>
          <w:color w:val="000000" w:themeColor="text1"/>
          <w:sz w:val="28"/>
          <w:lang w:val="uk-UA"/>
        </w:rPr>
        <w:t>.</w:t>
      </w:r>
    </w:p>
    <w:p w:rsidR="00F81C0D" w:rsidRPr="0027077E" w:rsidRDefault="00F81C0D"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процесі соціалізації дитини молодшого шкільного віку відбувається подальший фізичний і психофізіологічний розвиток дитини, що забезпечує можливість систематичного навчання в школі; удосконалюється робота головного мозку й нервової системи; розвиваються пізнавальні потреби; розвивається словесно-логічне, помірковане мислення; наявна нестійкість розумової працездатності, підвищена стомлюваність; дитина є нездатною до тривалого зосередження, збудлива, емоційна</w:t>
      </w:r>
      <w:r w:rsidR="00343ABB" w:rsidRPr="0027077E">
        <w:rPr>
          <w:rFonts w:ascii="Times New Roman" w:hAnsi="Times New Roman" w:cs="Times New Roman"/>
          <w:color w:val="000000" w:themeColor="text1"/>
          <w:sz w:val="28"/>
          <w:lang w:val="uk-UA"/>
        </w:rPr>
        <w:t xml:space="preserve"> [43]</w:t>
      </w:r>
      <w:r w:rsidRPr="0027077E">
        <w:rPr>
          <w:rFonts w:ascii="Times New Roman" w:hAnsi="Times New Roman" w:cs="Times New Roman"/>
          <w:color w:val="000000" w:themeColor="text1"/>
          <w:sz w:val="28"/>
          <w:lang w:val="uk-UA"/>
        </w:rPr>
        <w:t>.</w:t>
      </w:r>
    </w:p>
    <w:p w:rsidR="00256B66" w:rsidRPr="0027077E" w:rsidRDefault="009C32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Із вступом дитини до школи розпочинається початковий етап шкільної соціалізації. Педагогічним завданням на цьому етапі є утвердження, коригування та розвиток базової системи життєвих відносин та орієнтацій, чуттєвості, інтелекту й волі, формування нахилів і вподобань, соціальних інстинктів і пристрастей, утвердження соціальної форми сприйняття, переживання, усвідомлення та задоволення потреб та інтересів. Молодший шкільний вік виступає основним етапом формування суб`єкта діяльності, спілкування та пізнання. З початком шкільного навчання змінюється соціальна ситуація, яку утворюють єдині та неповторні специфічні для даного віку відносини між дитиною і середовищем. </w:t>
      </w:r>
    </w:p>
    <w:p w:rsidR="009C3207" w:rsidRPr="0027077E" w:rsidRDefault="009C32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Специфіка процесу соціалізації учнів початкових класів пояснюється сенситивністю, підвищеною чутливістю кожної дитини до змісту власної Я-концепції, що робить </w:t>
      </w:r>
      <w:r w:rsidR="00256B66" w:rsidRPr="0027077E">
        <w:rPr>
          <w:rFonts w:ascii="Times New Roman" w:hAnsi="Times New Roman" w:cs="Times New Roman"/>
          <w:color w:val="000000" w:themeColor="text1"/>
          <w:sz w:val="28"/>
          <w:lang w:val="uk-UA"/>
        </w:rPr>
        <w:t>її сприйнятливою до зовнішніх вп</w:t>
      </w:r>
      <w:r w:rsidRPr="0027077E">
        <w:rPr>
          <w:rFonts w:ascii="Times New Roman" w:hAnsi="Times New Roman" w:cs="Times New Roman"/>
          <w:color w:val="000000" w:themeColor="text1"/>
          <w:sz w:val="28"/>
          <w:lang w:val="uk-UA"/>
        </w:rPr>
        <w:t>ливів. Вступаючи у взаємодію з середовищем, особистість має реалізувати і проявити себе як суб’єкт життєдіяльності, оскільки саме в цьому процесі здійснюється самоствердження особистості, формування та вияв нових якостей і характеристик. Період навчання в початковій школі характеризується розв’язанням таких педагогічних завдань шкільної соціалізації, як освоєння базових алгоритмів соціальної взаємодії та поведінки, початкова соціально-рольова підготовка, збагачення соціального досвіду, визрівання системи соціальних установок, осягнення масштабів соціального простору та часу</w:t>
      </w:r>
      <w:r w:rsidR="00343ABB" w:rsidRPr="0027077E">
        <w:rPr>
          <w:rFonts w:ascii="Times New Roman" w:hAnsi="Times New Roman" w:cs="Times New Roman"/>
          <w:color w:val="000000" w:themeColor="text1"/>
          <w:sz w:val="28"/>
          <w:lang w:val="uk-UA"/>
        </w:rPr>
        <w:t xml:space="preserve"> [6]</w:t>
      </w:r>
      <w:r w:rsidRPr="0027077E">
        <w:rPr>
          <w:rFonts w:ascii="Times New Roman" w:hAnsi="Times New Roman" w:cs="Times New Roman"/>
          <w:color w:val="000000" w:themeColor="text1"/>
          <w:sz w:val="28"/>
          <w:lang w:val="uk-UA"/>
        </w:rPr>
        <w:t>.</w:t>
      </w:r>
    </w:p>
    <w:p w:rsidR="00555835" w:rsidRPr="0027077E" w:rsidRDefault="00B207D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Соціалізація учня реалізується тільки в єдності навчальної, розвиваючої та виховної діяльності. Саме тому виділяють такі напрями розвитку дитини в школі як особистості і суб’єкта діяльності: розвиток її інтелекту, емоційної сфери, стійкості до стресів, впевненості в собі, позитивного ставлення до світу і прийняття інших, самостійності, самовдосконалення</w:t>
      </w:r>
      <w:r w:rsidR="00343ABB" w:rsidRPr="0027077E">
        <w:rPr>
          <w:rFonts w:ascii="Times New Roman" w:hAnsi="Times New Roman" w:cs="Times New Roman"/>
          <w:color w:val="000000" w:themeColor="text1"/>
          <w:sz w:val="28"/>
          <w:lang w:val="uk-UA"/>
        </w:rPr>
        <w:t xml:space="preserve"> [44].</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Діти молодшого шкільного віку є вкрай емоційними, але поступово вони навчаються керувати своїми емоційними станами, стають стриманішими та більш врівноваженими. Основним джерелом емоцій є учбова та ігрова діяльність (успіхи i невдачі в </w:t>
      </w:r>
      <w:proofErr w:type="spellStart"/>
      <w:r w:rsidRPr="0027077E">
        <w:rPr>
          <w:rFonts w:ascii="Times New Roman" w:hAnsi="Times New Roman" w:cs="Times New Roman"/>
          <w:color w:val="000000" w:themeColor="text1"/>
          <w:sz w:val="28"/>
          <w:lang w:val="uk-UA"/>
        </w:rPr>
        <w:t>учiннi</w:t>
      </w:r>
      <w:proofErr w:type="spellEnd"/>
      <w:r w:rsidRPr="0027077E">
        <w:rPr>
          <w:rFonts w:ascii="Times New Roman" w:hAnsi="Times New Roman" w:cs="Times New Roman"/>
          <w:color w:val="000000" w:themeColor="text1"/>
          <w:sz w:val="28"/>
          <w:lang w:val="uk-UA"/>
        </w:rPr>
        <w:t>, взаємини в колективі, читання літератури, сприймання телепередач, фільмів, участь в іграх тощо).</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Емоційну сферу дітей молодшого шкільного віку становлять переживання нового, здивування, сумніву, радощів пізнання, які є базою розвитку допитливості та формування пізнавальних інтересів.</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Поступово розвивається усвідомлення своїх почуттів i розуміння їх виявлення в інших людей. Для молодших </w:t>
      </w:r>
      <w:proofErr w:type="spellStart"/>
      <w:r w:rsidRPr="0027077E">
        <w:rPr>
          <w:rFonts w:ascii="Times New Roman" w:hAnsi="Times New Roman" w:cs="Times New Roman"/>
          <w:color w:val="000000" w:themeColor="text1"/>
          <w:sz w:val="28"/>
          <w:lang w:val="uk-UA"/>
        </w:rPr>
        <w:t>школярiв</w:t>
      </w:r>
      <w:proofErr w:type="spellEnd"/>
      <w:r w:rsidRPr="0027077E">
        <w:rPr>
          <w:rFonts w:ascii="Times New Roman" w:hAnsi="Times New Roman" w:cs="Times New Roman"/>
          <w:color w:val="000000" w:themeColor="text1"/>
          <w:sz w:val="28"/>
          <w:lang w:val="uk-UA"/>
        </w:rPr>
        <w:t xml:space="preserve"> загалом характерний життєрадісний, бадьорий настрій. Причиною </w:t>
      </w:r>
      <w:proofErr w:type="spellStart"/>
      <w:r w:rsidRPr="0027077E">
        <w:rPr>
          <w:rFonts w:ascii="Times New Roman" w:hAnsi="Times New Roman" w:cs="Times New Roman"/>
          <w:color w:val="000000" w:themeColor="text1"/>
          <w:sz w:val="28"/>
          <w:lang w:val="uk-UA"/>
        </w:rPr>
        <w:t>афектних</w:t>
      </w:r>
      <w:proofErr w:type="spellEnd"/>
      <w:r w:rsidRPr="0027077E">
        <w:rPr>
          <w:rFonts w:ascii="Times New Roman" w:hAnsi="Times New Roman" w:cs="Times New Roman"/>
          <w:color w:val="000000" w:themeColor="text1"/>
          <w:sz w:val="28"/>
          <w:lang w:val="uk-UA"/>
        </w:rPr>
        <w:t xml:space="preserve"> станів, </w:t>
      </w:r>
      <w:proofErr w:type="spellStart"/>
      <w:r w:rsidRPr="0027077E">
        <w:rPr>
          <w:rFonts w:ascii="Times New Roman" w:hAnsi="Times New Roman" w:cs="Times New Roman"/>
          <w:color w:val="000000" w:themeColor="text1"/>
          <w:sz w:val="28"/>
          <w:lang w:val="uk-UA"/>
        </w:rPr>
        <w:t>якi</w:t>
      </w:r>
      <w:proofErr w:type="spellEnd"/>
      <w:r w:rsidRPr="0027077E">
        <w:rPr>
          <w:rFonts w:ascii="Times New Roman" w:hAnsi="Times New Roman" w:cs="Times New Roman"/>
          <w:color w:val="000000" w:themeColor="text1"/>
          <w:sz w:val="28"/>
          <w:lang w:val="uk-UA"/>
        </w:rPr>
        <w:t xml:space="preserve"> мають місце, є передусім розходження між домаганнями i можливостями їх задовольнити, прагненням більш високої оцінки своїх </w:t>
      </w:r>
      <w:proofErr w:type="spellStart"/>
      <w:r w:rsidRPr="0027077E">
        <w:rPr>
          <w:rFonts w:ascii="Times New Roman" w:hAnsi="Times New Roman" w:cs="Times New Roman"/>
          <w:color w:val="000000" w:themeColor="text1"/>
          <w:sz w:val="28"/>
          <w:lang w:val="uk-UA"/>
        </w:rPr>
        <w:t>особистiсних</w:t>
      </w:r>
      <w:proofErr w:type="spellEnd"/>
      <w:r w:rsidRPr="0027077E">
        <w:rPr>
          <w:rFonts w:ascii="Times New Roman" w:hAnsi="Times New Roman" w:cs="Times New Roman"/>
          <w:color w:val="000000" w:themeColor="text1"/>
          <w:sz w:val="28"/>
          <w:lang w:val="uk-UA"/>
        </w:rPr>
        <w:t xml:space="preserve"> якостей i реальними взаємостосунками з людьми тощо. Як наслідок, дитина може виявляти грубість, запальність, забіякуватість та інші форми емоційної неврівноваженості.</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Молодші школярі емоційно вразливі. У них розвивається почуття самолюбства, зовнішнім вираженням якого є гнівне реагування на будь-які приниження їх особистості та позитивне переживання визнання їх якостей.</w:t>
      </w:r>
    </w:p>
    <w:p w:rsidR="00C908E4" w:rsidRPr="0027077E" w:rsidRDefault="004459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В цей час в дітей розвивається почуття симпатії, що відіграє </w:t>
      </w:r>
      <w:r w:rsidR="00C908E4" w:rsidRPr="0027077E">
        <w:rPr>
          <w:rFonts w:ascii="Times New Roman" w:hAnsi="Times New Roman" w:cs="Times New Roman"/>
          <w:color w:val="000000" w:themeColor="text1"/>
          <w:sz w:val="28"/>
          <w:lang w:val="uk-UA"/>
        </w:rPr>
        <w:t xml:space="preserve">важливу роль у формуванні малих груп в класі та стихійних компаній. Життя в </w:t>
      </w:r>
      <w:proofErr w:type="spellStart"/>
      <w:r w:rsidR="00C908E4" w:rsidRPr="0027077E">
        <w:rPr>
          <w:rFonts w:ascii="Times New Roman" w:hAnsi="Times New Roman" w:cs="Times New Roman"/>
          <w:color w:val="000000" w:themeColor="text1"/>
          <w:sz w:val="28"/>
          <w:lang w:val="uk-UA"/>
        </w:rPr>
        <w:t>класi</w:t>
      </w:r>
      <w:proofErr w:type="spellEnd"/>
      <w:r w:rsidR="00C908E4" w:rsidRPr="0027077E">
        <w:rPr>
          <w:rFonts w:ascii="Times New Roman" w:hAnsi="Times New Roman" w:cs="Times New Roman"/>
          <w:color w:val="000000" w:themeColor="text1"/>
          <w:sz w:val="28"/>
          <w:lang w:val="uk-UA"/>
        </w:rPr>
        <w:t xml:space="preserve"> виступає як фактор формування у дітей моральних </w:t>
      </w:r>
      <w:proofErr w:type="spellStart"/>
      <w:r w:rsidR="00C908E4" w:rsidRPr="0027077E">
        <w:rPr>
          <w:rFonts w:ascii="Times New Roman" w:hAnsi="Times New Roman" w:cs="Times New Roman"/>
          <w:color w:val="000000" w:themeColor="text1"/>
          <w:sz w:val="28"/>
          <w:lang w:val="uk-UA"/>
        </w:rPr>
        <w:t>почуттiв</w:t>
      </w:r>
      <w:proofErr w:type="spellEnd"/>
      <w:r w:rsidR="00C908E4" w:rsidRPr="0027077E">
        <w:rPr>
          <w:rFonts w:ascii="Times New Roman" w:hAnsi="Times New Roman" w:cs="Times New Roman"/>
          <w:color w:val="000000" w:themeColor="text1"/>
          <w:sz w:val="28"/>
          <w:lang w:val="uk-UA"/>
        </w:rPr>
        <w:t>, зокрема почуття дружби, товариськості, обов’язку, гуманності. При цьому першокласники схильні переоцінювати власні моральні якості i недооцінювати їх у своїх однолітків. З віком вони стають більш самокритичними.</w:t>
      </w:r>
    </w:p>
    <w:p w:rsidR="00C908E4" w:rsidRPr="0027077E" w:rsidRDefault="004459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Навчання в школі </w:t>
      </w:r>
      <w:r w:rsidR="00C908E4" w:rsidRPr="0027077E">
        <w:rPr>
          <w:rFonts w:ascii="Times New Roman" w:hAnsi="Times New Roman" w:cs="Times New Roman"/>
          <w:color w:val="000000" w:themeColor="text1"/>
          <w:sz w:val="28"/>
          <w:lang w:val="uk-UA"/>
        </w:rPr>
        <w:t xml:space="preserve">сприяє розвитку вольових якостей </w:t>
      </w:r>
      <w:r w:rsidRPr="0027077E">
        <w:rPr>
          <w:rFonts w:ascii="Times New Roman" w:hAnsi="Times New Roman" w:cs="Times New Roman"/>
          <w:color w:val="000000" w:themeColor="text1"/>
          <w:sz w:val="28"/>
          <w:lang w:val="uk-UA"/>
        </w:rPr>
        <w:t>дітей молодшого шкільного віку</w:t>
      </w:r>
      <w:r w:rsidR="00C908E4" w:rsidRPr="0027077E">
        <w:rPr>
          <w:rFonts w:ascii="Times New Roman" w:hAnsi="Times New Roman" w:cs="Times New Roman"/>
          <w:color w:val="000000" w:themeColor="text1"/>
          <w:sz w:val="28"/>
          <w:lang w:val="uk-UA"/>
        </w:rPr>
        <w:t xml:space="preserve">, вимагаючи від них усвідомлення i виконання обов’язкових завдань, підпорядкування їм своєї активності, довільного регулювання поведінки, вміння активно керувати увагою, слухати, думати, запам’ятовувати, узгоджувати </w:t>
      </w:r>
      <w:proofErr w:type="spellStart"/>
      <w:r w:rsidR="00C908E4" w:rsidRPr="0027077E">
        <w:rPr>
          <w:rFonts w:ascii="Times New Roman" w:hAnsi="Times New Roman" w:cs="Times New Roman"/>
          <w:color w:val="000000" w:themeColor="text1"/>
          <w:sz w:val="28"/>
          <w:lang w:val="uk-UA"/>
        </w:rPr>
        <w:t>власнi</w:t>
      </w:r>
      <w:proofErr w:type="spellEnd"/>
      <w:r w:rsidR="00C908E4" w:rsidRPr="0027077E">
        <w:rPr>
          <w:rFonts w:ascii="Times New Roman" w:hAnsi="Times New Roman" w:cs="Times New Roman"/>
          <w:color w:val="000000" w:themeColor="text1"/>
          <w:sz w:val="28"/>
          <w:lang w:val="uk-UA"/>
        </w:rPr>
        <w:t xml:space="preserve"> потреби з вимогами вчителя тощо.</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Воля в цьому віці характеризується нестійкістю в часі. Молодші школярі легко піддаються навіюванню. В цей період у </w:t>
      </w:r>
      <w:proofErr w:type="spellStart"/>
      <w:r w:rsidRPr="0027077E">
        <w:rPr>
          <w:rFonts w:ascii="Times New Roman" w:hAnsi="Times New Roman" w:cs="Times New Roman"/>
          <w:color w:val="000000" w:themeColor="text1"/>
          <w:sz w:val="28"/>
          <w:lang w:val="uk-UA"/>
        </w:rPr>
        <w:t>дiтей</w:t>
      </w:r>
      <w:proofErr w:type="spellEnd"/>
      <w:r w:rsidRPr="0027077E">
        <w:rPr>
          <w:rFonts w:ascii="Times New Roman" w:hAnsi="Times New Roman" w:cs="Times New Roman"/>
          <w:color w:val="000000" w:themeColor="text1"/>
          <w:sz w:val="28"/>
          <w:lang w:val="uk-UA"/>
        </w:rPr>
        <w:t xml:space="preserve"> формуються такі вольові риси характеру як самостійність, впевненість у своїх силах, витримка, наполегливість тощо.</w:t>
      </w:r>
    </w:p>
    <w:p w:rsidR="00C908E4" w:rsidRPr="0027077E" w:rsidRDefault="004459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 цей період у дітей лише формується х</w:t>
      </w:r>
      <w:r w:rsidR="00C908E4" w:rsidRPr="0027077E">
        <w:rPr>
          <w:rFonts w:ascii="Times New Roman" w:hAnsi="Times New Roman" w:cs="Times New Roman"/>
          <w:color w:val="000000" w:themeColor="text1"/>
          <w:sz w:val="28"/>
          <w:lang w:val="uk-UA"/>
        </w:rPr>
        <w:t xml:space="preserve">арактер, тому </w:t>
      </w:r>
      <w:r w:rsidRPr="0027077E">
        <w:rPr>
          <w:rFonts w:ascii="Times New Roman" w:hAnsi="Times New Roman" w:cs="Times New Roman"/>
          <w:color w:val="000000" w:themeColor="text1"/>
          <w:sz w:val="28"/>
          <w:lang w:val="uk-UA"/>
        </w:rPr>
        <w:t xml:space="preserve">спостерігається імпульсивність поведінки та </w:t>
      </w:r>
      <w:r w:rsidR="00C908E4" w:rsidRPr="0027077E">
        <w:rPr>
          <w:rFonts w:ascii="Times New Roman" w:hAnsi="Times New Roman" w:cs="Times New Roman"/>
          <w:color w:val="000000" w:themeColor="text1"/>
          <w:sz w:val="28"/>
          <w:lang w:val="uk-UA"/>
        </w:rPr>
        <w:t>впертість</w:t>
      </w:r>
      <w:r w:rsidRPr="0027077E">
        <w:rPr>
          <w:rFonts w:ascii="Times New Roman" w:hAnsi="Times New Roman" w:cs="Times New Roman"/>
          <w:color w:val="000000" w:themeColor="text1"/>
          <w:sz w:val="28"/>
          <w:lang w:val="uk-UA"/>
        </w:rPr>
        <w:t xml:space="preserve">, що зумовлено </w:t>
      </w:r>
      <w:r w:rsidR="00C908E4" w:rsidRPr="0027077E">
        <w:rPr>
          <w:rFonts w:ascii="Times New Roman" w:hAnsi="Times New Roman" w:cs="Times New Roman"/>
          <w:color w:val="000000" w:themeColor="text1"/>
          <w:sz w:val="28"/>
          <w:lang w:val="uk-UA"/>
        </w:rPr>
        <w:t xml:space="preserve">недостатньою </w:t>
      </w:r>
      <w:proofErr w:type="spellStart"/>
      <w:r w:rsidRPr="0027077E">
        <w:rPr>
          <w:rFonts w:ascii="Times New Roman" w:hAnsi="Times New Roman" w:cs="Times New Roman"/>
          <w:color w:val="000000" w:themeColor="text1"/>
          <w:sz w:val="28"/>
          <w:lang w:val="uk-UA"/>
        </w:rPr>
        <w:t>с</w:t>
      </w:r>
      <w:r w:rsidR="00C908E4" w:rsidRPr="0027077E">
        <w:rPr>
          <w:rFonts w:ascii="Times New Roman" w:hAnsi="Times New Roman" w:cs="Times New Roman"/>
          <w:color w:val="000000" w:themeColor="text1"/>
          <w:sz w:val="28"/>
          <w:lang w:val="uk-UA"/>
        </w:rPr>
        <w:t>фо</w:t>
      </w:r>
      <w:r w:rsidRPr="0027077E">
        <w:rPr>
          <w:rFonts w:ascii="Times New Roman" w:hAnsi="Times New Roman" w:cs="Times New Roman"/>
          <w:color w:val="000000" w:themeColor="text1"/>
          <w:sz w:val="28"/>
          <w:lang w:val="uk-UA"/>
        </w:rPr>
        <w:t>рмованiстю</w:t>
      </w:r>
      <w:proofErr w:type="spellEnd"/>
      <w:r w:rsidRPr="0027077E">
        <w:rPr>
          <w:rFonts w:ascii="Times New Roman" w:hAnsi="Times New Roman" w:cs="Times New Roman"/>
          <w:color w:val="000000" w:themeColor="text1"/>
          <w:sz w:val="28"/>
          <w:lang w:val="uk-UA"/>
        </w:rPr>
        <w:t xml:space="preserve"> вольових процесів. </w:t>
      </w:r>
    </w:p>
    <w:p w:rsidR="00C908E4" w:rsidRPr="0027077E" w:rsidRDefault="00C908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Самооцінка молодших </w:t>
      </w:r>
      <w:proofErr w:type="spellStart"/>
      <w:r w:rsidRPr="0027077E">
        <w:rPr>
          <w:rFonts w:ascii="Times New Roman" w:hAnsi="Times New Roman" w:cs="Times New Roman"/>
          <w:color w:val="000000" w:themeColor="text1"/>
          <w:sz w:val="28"/>
          <w:lang w:val="uk-UA"/>
        </w:rPr>
        <w:t>школярiв</w:t>
      </w:r>
      <w:proofErr w:type="spellEnd"/>
      <w:r w:rsidRPr="0027077E">
        <w:rPr>
          <w:rFonts w:ascii="Times New Roman" w:hAnsi="Times New Roman" w:cs="Times New Roman"/>
          <w:color w:val="000000" w:themeColor="text1"/>
          <w:sz w:val="28"/>
          <w:lang w:val="uk-UA"/>
        </w:rPr>
        <w:t xml:space="preserve"> конкретна, ситуативна, багато в чому визначається оцінкою вчителя. Рівень домагань формується передусім внаслідок досягнутих успіхів та невдач у попередній діяльності. Коли в учбовій </w:t>
      </w:r>
      <w:proofErr w:type="spellStart"/>
      <w:r w:rsidRPr="0027077E">
        <w:rPr>
          <w:rFonts w:ascii="Times New Roman" w:hAnsi="Times New Roman" w:cs="Times New Roman"/>
          <w:color w:val="000000" w:themeColor="text1"/>
          <w:sz w:val="28"/>
          <w:lang w:val="uk-UA"/>
        </w:rPr>
        <w:t>дiяльностi</w:t>
      </w:r>
      <w:proofErr w:type="spellEnd"/>
      <w:r w:rsidRPr="0027077E">
        <w:rPr>
          <w:rFonts w:ascii="Times New Roman" w:hAnsi="Times New Roman" w:cs="Times New Roman"/>
          <w:color w:val="000000" w:themeColor="text1"/>
          <w:sz w:val="28"/>
          <w:lang w:val="uk-UA"/>
        </w:rPr>
        <w:t xml:space="preserve"> дитини невдач більше чим </w:t>
      </w:r>
      <w:proofErr w:type="spellStart"/>
      <w:r w:rsidRPr="0027077E">
        <w:rPr>
          <w:rFonts w:ascii="Times New Roman" w:hAnsi="Times New Roman" w:cs="Times New Roman"/>
          <w:color w:val="000000" w:themeColor="text1"/>
          <w:sz w:val="28"/>
          <w:lang w:val="uk-UA"/>
        </w:rPr>
        <w:t>успiхiв</w:t>
      </w:r>
      <w:proofErr w:type="spellEnd"/>
      <w:r w:rsidRPr="0027077E">
        <w:rPr>
          <w:rFonts w:ascii="Times New Roman" w:hAnsi="Times New Roman" w:cs="Times New Roman"/>
          <w:color w:val="000000" w:themeColor="text1"/>
          <w:sz w:val="28"/>
          <w:lang w:val="uk-UA"/>
        </w:rPr>
        <w:t xml:space="preserve">, i цю ситуацію вчитель ще й постійно підкріплює низькими оцінками, то результатом стає розвиток почуття невпевненості в собі та неповноцінності, які мають тенденцію до поширення i на інші види </w:t>
      </w:r>
      <w:r w:rsidR="00343ABB" w:rsidRPr="0027077E">
        <w:rPr>
          <w:rFonts w:ascii="Times New Roman" w:hAnsi="Times New Roman" w:cs="Times New Roman"/>
          <w:color w:val="000000" w:themeColor="text1"/>
          <w:sz w:val="28"/>
          <w:lang w:val="uk-UA"/>
        </w:rPr>
        <w:t>діяльності [13]</w:t>
      </w:r>
      <w:r w:rsidRPr="0027077E">
        <w:rPr>
          <w:rFonts w:ascii="Times New Roman" w:hAnsi="Times New Roman" w:cs="Times New Roman"/>
          <w:color w:val="000000" w:themeColor="text1"/>
          <w:sz w:val="28"/>
          <w:lang w:val="uk-UA"/>
        </w:rPr>
        <w:t>.</w:t>
      </w:r>
    </w:p>
    <w:p w:rsidR="007A3DB1" w:rsidRPr="0027077E" w:rsidRDefault="007A3DB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Спочатку </w:t>
      </w:r>
      <w:r w:rsidR="00567309" w:rsidRPr="0027077E">
        <w:rPr>
          <w:rFonts w:ascii="Times New Roman" w:hAnsi="Times New Roman" w:cs="Times New Roman"/>
          <w:color w:val="000000" w:themeColor="text1"/>
          <w:sz w:val="28"/>
          <w:lang w:val="uk-UA"/>
        </w:rPr>
        <w:t xml:space="preserve">у дитини молодшого шкільного віку </w:t>
      </w:r>
      <w:r w:rsidRPr="0027077E">
        <w:rPr>
          <w:rFonts w:ascii="Times New Roman" w:hAnsi="Times New Roman" w:cs="Times New Roman"/>
          <w:color w:val="000000" w:themeColor="text1"/>
          <w:sz w:val="28"/>
          <w:lang w:val="uk-UA"/>
        </w:rPr>
        <w:t xml:space="preserve">переважає наочно-дійове та наочно-образне мислення. Тому </w:t>
      </w:r>
      <w:r w:rsidR="00567309" w:rsidRPr="0027077E">
        <w:rPr>
          <w:rFonts w:ascii="Times New Roman" w:hAnsi="Times New Roman" w:cs="Times New Roman"/>
          <w:color w:val="000000" w:themeColor="text1"/>
          <w:sz w:val="28"/>
          <w:lang w:val="uk-UA"/>
        </w:rPr>
        <w:t xml:space="preserve">під час навчання спочатку </w:t>
      </w:r>
      <w:r w:rsidRPr="0027077E">
        <w:rPr>
          <w:rFonts w:ascii="Times New Roman" w:hAnsi="Times New Roman" w:cs="Times New Roman"/>
          <w:color w:val="000000" w:themeColor="text1"/>
          <w:sz w:val="28"/>
          <w:lang w:val="uk-UA"/>
        </w:rPr>
        <w:t xml:space="preserve"> необхідно спиратися на спостереження конкретних ситуацій, на ознайомлення з їхнім детальним словесним описом. Порівнюючи цей матеріал, діти вирізняють схожі зовнішні риси і позначають їх відповідними словами. Основним критерієм повноцінного узагальнення знань є вміння дитини навести конкретний приклад або ілюстрацію. Ці особливості мислення будуть основою широкого використання принципу наочності у навчанні.</w:t>
      </w:r>
    </w:p>
    <w:p w:rsidR="007A3DB1" w:rsidRPr="0027077E" w:rsidRDefault="0056730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Далі у</w:t>
      </w:r>
      <w:r w:rsidR="007A3DB1" w:rsidRPr="0027077E">
        <w:rPr>
          <w:rFonts w:ascii="Times New Roman" w:hAnsi="Times New Roman" w:cs="Times New Roman"/>
          <w:color w:val="000000" w:themeColor="text1"/>
          <w:sz w:val="28"/>
          <w:lang w:val="uk-UA"/>
        </w:rPr>
        <w:t xml:space="preserve"> процесі навчання формуються елементи словесно-логічного мислення. Важливе завдання вчителя — показати дітям зв’язки, що існують між окремими елементами матеріалу.</w:t>
      </w:r>
      <w:r w:rsidRPr="0027077E">
        <w:rPr>
          <w:rFonts w:ascii="Times New Roman" w:hAnsi="Times New Roman" w:cs="Times New Roman"/>
          <w:color w:val="000000" w:themeColor="text1"/>
          <w:sz w:val="28"/>
          <w:lang w:val="uk-UA"/>
        </w:rPr>
        <w:t xml:space="preserve"> </w:t>
      </w:r>
      <w:r w:rsidR="007A3DB1" w:rsidRPr="0027077E">
        <w:rPr>
          <w:rFonts w:ascii="Times New Roman" w:hAnsi="Times New Roman" w:cs="Times New Roman"/>
          <w:color w:val="000000" w:themeColor="text1"/>
          <w:sz w:val="28"/>
          <w:lang w:val="uk-UA"/>
        </w:rPr>
        <w:t>Для засвоєння певного поняття вчитель демонструє предмети, які це поняття позначає. Розглядаючи й аналізуючи їхні особливості за певним планом, діти вчаться за зовнішнім виглядом відрізняти їх один від одного, запам’ятовують їх призначення, тобто засвоюють певне поняття, наприклад поняття про гроші, товар тощо.</w:t>
      </w:r>
    </w:p>
    <w:p w:rsidR="007A3DB1" w:rsidRPr="0027077E" w:rsidRDefault="0056730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w:t>
      </w:r>
      <w:r w:rsidR="007A3DB1" w:rsidRPr="0027077E">
        <w:rPr>
          <w:rFonts w:ascii="Times New Roman" w:hAnsi="Times New Roman" w:cs="Times New Roman"/>
          <w:color w:val="000000" w:themeColor="text1"/>
          <w:sz w:val="28"/>
          <w:lang w:val="uk-UA"/>
        </w:rPr>
        <w:t xml:space="preserve"> процесі навчання </w:t>
      </w:r>
      <w:r w:rsidRPr="0027077E">
        <w:rPr>
          <w:rFonts w:ascii="Times New Roman" w:hAnsi="Times New Roman" w:cs="Times New Roman"/>
          <w:color w:val="000000" w:themeColor="text1"/>
          <w:sz w:val="28"/>
          <w:lang w:val="uk-UA"/>
        </w:rPr>
        <w:t xml:space="preserve">вчителям </w:t>
      </w:r>
      <w:r w:rsidR="007A3DB1" w:rsidRPr="0027077E">
        <w:rPr>
          <w:rFonts w:ascii="Times New Roman" w:hAnsi="Times New Roman" w:cs="Times New Roman"/>
          <w:color w:val="000000" w:themeColor="text1"/>
          <w:sz w:val="28"/>
          <w:lang w:val="uk-UA"/>
        </w:rPr>
        <w:t>необхідно широко застосовувати елементи гри, практичні завдання; вчити дітей розгорнуто обґрунтовувати та пояснювати власні висловлювання, дії та вчинки; створювати умови для розрядки емоцій; використовувати похвалу та схвалення в процесі навчання; не принижувати гідність дитини, ставитися до неї справедливо; пам’ятати, яким безумовним авторитетом для дитини є вчитель і обов’язково відповідати цим очікуванням дитини.</w:t>
      </w:r>
    </w:p>
    <w:p w:rsidR="007A3DB1" w:rsidRPr="0027077E" w:rsidRDefault="007A3DB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процесі розвитку пізнавальних процесів необхідно формувати здатність до спостереження, вміння визначати головне й другорядне, встановлювати ієрархію ознак об’єкта, диференц</w:t>
      </w:r>
      <w:r w:rsidR="006F7D9F">
        <w:rPr>
          <w:rFonts w:ascii="Times New Roman" w:hAnsi="Times New Roman" w:cs="Times New Roman"/>
          <w:color w:val="000000" w:themeColor="text1"/>
          <w:sz w:val="28"/>
          <w:lang w:val="uk-UA"/>
        </w:rPr>
        <w:t>і</w:t>
      </w:r>
      <w:r w:rsidRPr="0027077E">
        <w:rPr>
          <w:rFonts w:ascii="Times New Roman" w:hAnsi="Times New Roman" w:cs="Times New Roman"/>
          <w:color w:val="000000" w:themeColor="text1"/>
          <w:sz w:val="28"/>
          <w:lang w:val="uk-UA"/>
        </w:rPr>
        <w:t>ювати їх за мірою спільності. Для формування довільності необхідно використовувати різноманітні види навчальної роботи, які чергуються під час уроку й не втомлюють дітей, широко використовувати практичні заняття, чергуючи їх із розумовими, формувати прийоми логічного опрацювання матеріалу, розвивати операції мислення: аналіз, групування, порівняння, узагальнення тощо, а також можливості мимовільної уваги у навчанні</w:t>
      </w:r>
      <w:r w:rsidR="00343ABB" w:rsidRPr="0027077E">
        <w:rPr>
          <w:rFonts w:ascii="Times New Roman" w:hAnsi="Times New Roman" w:cs="Times New Roman"/>
          <w:color w:val="000000" w:themeColor="text1"/>
          <w:sz w:val="28"/>
          <w:lang w:val="uk-UA"/>
        </w:rPr>
        <w:t xml:space="preserve"> [48]</w:t>
      </w:r>
      <w:r w:rsidRPr="0027077E">
        <w:rPr>
          <w:rFonts w:ascii="Times New Roman" w:hAnsi="Times New Roman" w:cs="Times New Roman"/>
          <w:color w:val="000000" w:themeColor="text1"/>
          <w:sz w:val="28"/>
          <w:lang w:val="uk-UA"/>
        </w:rPr>
        <w:t>.</w:t>
      </w:r>
    </w:p>
    <w:p w:rsidR="001343D8" w:rsidRPr="0027077E" w:rsidRDefault="001343D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Отже, молодший шкільний вік є особливим періодом у житті дитини характеризується низкою новоутворень: </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інтенсивний розвиток та якісні перетворення всіх процесів пізнавальної сфери: сприйняття, уваги, уяви, пам'яті, мислення, збагачення емоційно-вольової сфери;</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період формування волі, вольові риси характеру (цілеспрямованість, організованість, стриманість, дисциплінованість, наполегливість, вимогливість до себе та інших); з'являється особлива вольова дія - вчинок, орієнтований на інтереси оточуючих людей;</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довільність поведінки й пізнавальних процесів;</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збагачується досвід соціальної поведінки молодшого школяра, з’являються перші відносно стійкі ціннісні орієнтації, відбувається розвиток моральних, інтелектуальних, естетичних почуттів;</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формування моральної самооцінки, яка дозволяє контролювати власну діяльність з точки зору нормативно-моральних критеріїв, будувати поведінку у співвідношенні з морально-соціальними гуманними нормами суспільства;</w:t>
      </w:r>
    </w:p>
    <w:p w:rsidR="001343D8" w:rsidRPr="0027077E" w:rsidRDefault="001343D8" w:rsidP="008C3699">
      <w:pPr>
        <w:pStyle w:val="a4"/>
        <w:numPr>
          <w:ilvl w:val="0"/>
          <w:numId w:val="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довільність дій, внутрішній план дій, внутрішня позиція школяра та рефлексія, що проявляються у вмінні молодшого школяра ставити перед собою певну мету та досягати її, формують систему ціннісних ставлень до себе та оточуючих людей, є показником успішної адаптації до умов шкільного навчання</w:t>
      </w:r>
      <w:r w:rsidR="00343ABB" w:rsidRPr="0027077E">
        <w:rPr>
          <w:rFonts w:ascii="Times New Roman" w:hAnsi="Times New Roman" w:cs="Times New Roman"/>
          <w:color w:val="000000" w:themeColor="text1"/>
          <w:sz w:val="28"/>
          <w:lang w:val="uk-UA"/>
        </w:rPr>
        <w:t xml:space="preserve"> [18]</w:t>
      </w:r>
      <w:r w:rsidRPr="0027077E">
        <w:rPr>
          <w:rFonts w:ascii="Times New Roman" w:hAnsi="Times New Roman" w:cs="Times New Roman"/>
          <w:color w:val="000000" w:themeColor="text1"/>
          <w:sz w:val="28"/>
          <w:lang w:val="uk-UA"/>
        </w:rPr>
        <w:t>.</w:t>
      </w:r>
    </w:p>
    <w:p w:rsidR="001E71C2" w:rsidRPr="0027077E" w:rsidRDefault="00E1087D"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Діти молодшого шкільного віку мають специфічні труднощі соціалізації, постають перед проблемою адаптації до нової соціальної ролі, нового статусу, що є серйозним випробовуванням їх психічних та фізичних можливостей. Одним з дієвих чинників соціалізації молодших школярів є креативне мислення, розвиток якого допомагає учням впевненіше діяти в проблемних ситуаціях, здійснювати самостійний пошук вирішення завдань, адекватно реагувати на стрімкі зміни сучасності тощо. Володіючи такого роду вміннями справлятися з труднощами дитина почувається комфортніше в оточуючому світі, її соціалізація відбувається більш гармонійно. </w:t>
      </w:r>
    </w:p>
    <w:p w:rsidR="00827B09" w:rsidRPr="0027077E" w:rsidRDefault="001E71C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Основними чинниками, які впливають на соціалізацію дітей молодшого шкільного віку є: </w:t>
      </w:r>
    </w:p>
    <w:p w:rsidR="00827B09" w:rsidRPr="0027077E" w:rsidRDefault="001E71C2" w:rsidP="008C3699">
      <w:pPr>
        <w:pStyle w:val="a4"/>
        <w:numPr>
          <w:ilvl w:val="0"/>
          <w:numId w:val="7"/>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суб’єктивні – психологічні особливості підростаючої особистості, що виражаються під час її соціальної діяльності (праці, спілкування, пізнання, гри та навчання) у відповідних інституціях соціалізації (в сім’ї, школі, групі однолітків); </w:t>
      </w:r>
    </w:p>
    <w:p w:rsidR="001E71C2" w:rsidRPr="0027077E" w:rsidRDefault="001E71C2" w:rsidP="008C3699">
      <w:pPr>
        <w:pStyle w:val="a4"/>
        <w:numPr>
          <w:ilvl w:val="0"/>
          <w:numId w:val="7"/>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об’єктивні – умови соціалізації в масштабах людства – </w:t>
      </w:r>
      <w:proofErr w:type="spellStart"/>
      <w:r w:rsidRPr="0027077E">
        <w:rPr>
          <w:rFonts w:ascii="Times New Roman" w:hAnsi="Times New Roman" w:cs="Times New Roman"/>
          <w:color w:val="000000" w:themeColor="text1"/>
          <w:sz w:val="28"/>
          <w:lang w:val="uk-UA"/>
        </w:rPr>
        <w:t>мегачинники</w:t>
      </w:r>
      <w:proofErr w:type="spellEnd"/>
      <w:r w:rsidRPr="0027077E">
        <w:rPr>
          <w:rFonts w:ascii="Times New Roman" w:hAnsi="Times New Roman" w:cs="Times New Roman"/>
          <w:color w:val="000000" w:themeColor="text1"/>
          <w:sz w:val="28"/>
          <w:lang w:val="uk-UA"/>
        </w:rPr>
        <w:t xml:space="preserve">, держави – </w:t>
      </w:r>
      <w:proofErr w:type="spellStart"/>
      <w:r w:rsidRPr="0027077E">
        <w:rPr>
          <w:rFonts w:ascii="Times New Roman" w:hAnsi="Times New Roman" w:cs="Times New Roman"/>
          <w:color w:val="000000" w:themeColor="text1"/>
          <w:sz w:val="28"/>
          <w:lang w:val="uk-UA"/>
        </w:rPr>
        <w:t>макрочинники</w:t>
      </w:r>
      <w:proofErr w:type="spellEnd"/>
      <w:r w:rsidRPr="0027077E">
        <w:rPr>
          <w:rFonts w:ascii="Times New Roman" w:hAnsi="Times New Roman" w:cs="Times New Roman"/>
          <w:color w:val="000000" w:themeColor="text1"/>
          <w:sz w:val="28"/>
          <w:lang w:val="uk-UA"/>
        </w:rPr>
        <w:t xml:space="preserve">, великих груп, до яких безпосередньо чи опосередковано належить дитина, – </w:t>
      </w:r>
      <w:proofErr w:type="spellStart"/>
      <w:r w:rsidRPr="0027077E">
        <w:rPr>
          <w:rFonts w:ascii="Times New Roman" w:hAnsi="Times New Roman" w:cs="Times New Roman"/>
          <w:color w:val="000000" w:themeColor="text1"/>
          <w:sz w:val="28"/>
          <w:lang w:val="uk-UA"/>
        </w:rPr>
        <w:t>мезочинники</w:t>
      </w:r>
      <w:proofErr w:type="spellEnd"/>
      <w:r w:rsidRPr="0027077E">
        <w:rPr>
          <w:rFonts w:ascii="Times New Roman" w:hAnsi="Times New Roman" w:cs="Times New Roman"/>
          <w:color w:val="000000" w:themeColor="text1"/>
          <w:sz w:val="28"/>
          <w:lang w:val="uk-UA"/>
        </w:rPr>
        <w:t xml:space="preserve"> та сім’ї і близького оточення – </w:t>
      </w:r>
      <w:proofErr w:type="spellStart"/>
      <w:r w:rsidRPr="0027077E">
        <w:rPr>
          <w:rFonts w:ascii="Times New Roman" w:hAnsi="Times New Roman" w:cs="Times New Roman"/>
          <w:color w:val="000000" w:themeColor="text1"/>
          <w:sz w:val="28"/>
          <w:lang w:val="uk-UA"/>
        </w:rPr>
        <w:t>мікрочинники</w:t>
      </w:r>
      <w:proofErr w:type="spellEnd"/>
      <w:r w:rsidRPr="0027077E">
        <w:rPr>
          <w:rFonts w:ascii="Times New Roman" w:hAnsi="Times New Roman" w:cs="Times New Roman"/>
          <w:color w:val="000000" w:themeColor="text1"/>
          <w:sz w:val="28"/>
          <w:lang w:val="uk-UA"/>
        </w:rPr>
        <w:t xml:space="preserve">. </w:t>
      </w:r>
    </w:p>
    <w:p w:rsidR="00E1087D" w:rsidRPr="0027077E" w:rsidRDefault="001E71C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Показниками успішності соціалізації є: відповідність цінностей, світоглядних установок дитини соціально прийнятним соціуму – соціальний параметр; тональність вияву внутрішнього стану емоційної сфери як оцінка власного самопочування під час цього процесу – психологічний параметр</w:t>
      </w:r>
      <w:r w:rsidR="00343ABB" w:rsidRPr="0027077E">
        <w:rPr>
          <w:rFonts w:ascii="Times New Roman" w:hAnsi="Times New Roman" w:cs="Times New Roman"/>
          <w:color w:val="000000" w:themeColor="text1"/>
          <w:sz w:val="28"/>
          <w:lang w:val="uk-UA"/>
        </w:rPr>
        <w:t xml:space="preserve"> [9]</w:t>
      </w:r>
      <w:r w:rsidRPr="0027077E">
        <w:rPr>
          <w:rFonts w:ascii="Times New Roman" w:hAnsi="Times New Roman" w:cs="Times New Roman"/>
          <w:color w:val="000000" w:themeColor="text1"/>
          <w:sz w:val="28"/>
          <w:lang w:val="uk-UA"/>
        </w:rPr>
        <w:t>.</w:t>
      </w:r>
    </w:p>
    <w:p w:rsidR="001343D8" w:rsidRPr="0027077E" w:rsidRDefault="001C081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Таким чином, з початком навчання розширюється соціальне оточення дитини, в ньому з'являються однокласники та вчитель. В цей період з'являється нова діяльність – навчання, що потребує дотримання нових форм поведінки та перебудови взаємин із дорослими. Вчитель для молодшого школяра є авторитетом, а взаємодія у навчанні відбувається через оцінку. Ігрова діяльність не зникає, вона є основною і продовжує розвиватись.</w:t>
      </w:r>
      <w:r w:rsidR="006432DF" w:rsidRPr="0027077E">
        <w:rPr>
          <w:color w:val="000000" w:themeColor="text1"/>
          <w:lang w:val="uk-UA"/>
        </w:rPr>
        <w:t xml:space="preserve"> </w:t>
      </w:r>
      <w:r w:rsidR="006432DF" w:rsidRPr="0027077E">
        <w:rPr>
          <w:rFonts w:ascii="Times New Roman" w:hAnsi="Times New Roman" w:cs="Times New Roman"/>
          <w:color w:val="000000" w:themeColor="text1"/>
          <w:sz w:val="28"/>
          <w:lang w:val="uk-UA"/>
        </w:rPr>
        <w:t xml:space="preserve">У процесі навчання </w:t>
      </w:r>
      <w:r w:rsidR="001343D8" w:rsidRPr="0027077E">
        <w:rPr>
          <w:rFonts w:ascii="Times New Roman" w:hAnsi="Times New Roman" w:cs="Times New Roman"/>
          <w:color w:val="000000" w:themeColor="text1"/>
          <w:sz w:val="28"/>
          <w:lang w:val="uk-UA"/>
        </w:rPr>
        <w:t xml:space="preserve">у дітей молодшого шкільного віку </w:t>
      </w:r>
      <w:r w:rsidR="006432DF" w:rsidRPr="0027077E">
        <w:rPr>
          <w:rFonts w:ascii="Times New Roman" w:hAnsi="Times New Roman" w:cs="Times New Roman"/>
          <w:color w:val="000000" w:themeColor="text1"/>
          <w:sz w:val="28"/>
          <w:lang w:val="uk-UA"/>
        </w:rPr>
        <w:t>відбувається інтенсивний розвиток та якісні перетворення всіх процесів</w:t>
      </w:r>
      <w:r w:rsidR="001343D8" w:rsidRPr="0027077E">
        <w:rPr>
          <w:rFonts w:ascii="Times New Roman" w:hAnsi="Times New Roman" w:cs="Times New Roman"/>
          <w:color w:val="000000" w:themeColor="text1"/>
          <w:sz w:val="28"/>
          <w:lang w:val="uk-UA"/>
        </w:rPr>
        <w:t xml:space="preserve"> </w:t>
      </w:r>
      <w:r w:rsidR="006432DF" w:rsidRPr="0027077E">
        <w:rPr>
          <w:rFonts w:ascii="Times New Roman" w:hAnsi="Times New Roman" w:cs="Times New Roman"/>
          <w:color w:val="000000" w:themeColor="text1"/>
          <w:sz w:val="28"/>
          <w:lang w:val="uk-UA"/>
        </w:rPr>
        <w:t>пізнавальної сфери: сприйняття, уваги, уяви, пам'яті, мислення, збагачується</w:t>
      </w:r>
      <w:r w:rsidR="001343D8" w:rsidRPr="0027077E">
        <w:rPr>
          <w:rFonts w:ascii="Times New Roman" w:hAnsi="Times New Roman" w:cs="Times New Roman"/>
          <w:color w:val="000000" w:themeColor="text1"/>
          <w:sz w:val="28"/>
          <w:lang w:val="uk-UA"/>
        </w:rPr>
        <w:t xml:space="preserve"> </w:t>
      </w:r>
      <w:r w:rsidR="006432DF" w:rsidRPr="0027077E">
        <w:rPr>
          <w:rFonts w:ascii="Times New Roman" w:hAnsi="Times New Roman" w:cs="Times New Roman"/>
          <w:color w:val="000000" w:themeColor="text1"/>
          <w:sz w:val="28"/>
          <w:lang w:val="uk-UA"/>
        </w:rPr>
        <w:t xml:space="preserve">емоційно-вольова сфера. </w:t>
      </w:r>
      <w:r w:rsidR="001343D8" w:rsidRPr="0027077E">
        <w:rPr>
          <w:rFonts w:ascii="Times New Roman" w:hAnsi="Times New Roman" w:cs="Times New Roman"/>
          <w:color w:val="000000" w:themeColor="text1"/>
          <w:sz w:val="28"/>
          <w:lang w:val="uk-UA"/>
        </w:rPr>
        <w:t xml:space="preserve">Школяр </w:t>
      </w:r>
      <w:r w:rsidR="006432DF" w:rsidRPr="0027077E">
        <w:rPr>
          <w:rFonts w:ascii="Times New Roman" w:hAnsi="Times New Roman" w:cs="Times New Roman"/>
          <w:color w:val="000000" w:themeColor="text1"/>
          <w:sz w:val="28"/>
          <w:lang w:val="uk-UA"/>
        </w:rPr>
        <w:t>навчається з допомогою дорослих керувати</w:t>
      </w:r>
      <w:r w:rsidR="001343D8" w:rsidRPr="0027077E">
        <w:rPr>
          <w:rFonts w:ascii="Times New Roman" w:hAnsi="Times New Roman" w:cs="Times New Roman"/>
          <w:color w:val="000000" w:themeColor="text1"/>
          <w:sz w:val="28"/>
          <w:lang w:val="uk-UA"/>
        </w:rPr>
        <w:t xml:space="preserve"> </w:t>
      </w:r>
      <w:r w:rsidR="006432DF" w:rsidRPr="0027077E">
        <w:rPr>
          <w:rFonts w:ascii="Times New Roman" w:hAnsi="Times New Roman" w:cs="Times New Roman"/>
          <w:color w:val="000000" w:themeColor="text1"/>
          <w:sz w:val="28"/>
          <w:lang w:val="uk-UA"/>
        </w:rPr>
        <w:t>своїми емоційними станами, д</w:t>
      </w:r>
      <w:r w:rsidR="001343D8" w:rsidRPr="0027077E">
        <w:rPr>
          <w:rFonts w:ascii="Times New Roman" w:hAnsi="Times New Roman" w:cs="Times New Roman"/>
          <w:color w:val="000000" w:themeColor="text1"/>
          <w:sz w:val="28"/>
          <w:lang w:val="uk-UA"/>
        </w:rPr>
        <w:t>олати імпульсивні бажання; розвиває</w:t>
      </w:r>
      <w:r w:rsidR="006432DF" w:rsidRPr="0027077E">
        <w:rPr>
          <w:rFonts w:ascii="Times New Roman" w:hAnsi="Times New Roman" w:cs="Times New Roman"/>
          <w:color w:val="000000" w:themeColor="text1"/>
          <w:sz w:val="28"/>
          <w:lang w:val="uk-UA"/>
        </w:rPr>
        <w:t>ться наполегливість, витримка, самовладання.</w:t>
      </w:r>
      <w:r w:rsidR="001343D8" w:rsidRPr="0027077E">
        <w:rPr>
          <w:rFonts w:ascii="Times New Roman" w:hAnsi="Times New Roman" w:cs="Times New Roman"/>
          <w:color w:val="000000" w:themeColor="text1"/>
          <w:sz w:val="28"/>
          <w:lang w:val="uk-UA"/>
        </w:rPr>
        <w:t xml:space="preserve"> </w:t>
      </w:r>
    </w:p>
    <w:p w:rsidR="002207A2" w:rsidRPr="0027077E" w:rsidRDefault="002207A2" w:rsidP="008C3699">
      <w:pPr>
        <w:spacing w:after="0" w:line="360" w:lineRule="auto"/>
        <w:ind w:firstLine="709"/>
        <w:jc w:val="both"/>
        <w:rPr>
          <w:rFonts w:ascii="Times New Roman" w:hAnsi="Times New Roman" w:cs="Times New Roman"/>
          <w:b/>
          <w:color w:val="000000" w:themeColor="text1"/>
          <w:sz w:val="28"/>
          <w:lang w:val="uk-UA"/>
        </w:rPr>
      </w:pPr>
    </w:p>
    <w:p w:rsidR="00422296" w:rsidRPr="0027077E" w:rsidRDefault="000C361A" w:rsidP="008C3699">
      <w:pPr>
        <w:spacing w:after="0" w:line="360" w:lineRule="auto"/>
        <w:ind w:firstLine="709"/>
        <w:jc w:val="both"/>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1.</w:t>
      </w:r>
      <w:r w:rsidR="00422296" w:rsidRPr="0027077E">
        <w:rPr>
          <w:rFonts w:ascii="Times New Roman" w:hAnsi="Times New Roman" w:cs="Times New Roman"/>
          <w:b/>
          <w:color w:val="000000" w:themeColor="text1"/>
          <w:sz w:val="28"/>
          <w:lang w:val="uk-UA"/>
        </w:rPr>
        <w:t>2. О</w:t>
      </w:r>
      <w:r w:rsidR="00343ABB" w:rsidRPr="0027077E">
        <w:rPr>
          <w:rFonts w:ascii="Times New Roman" w:hAnsi="Times New Roman" w:cs="Times New Roman"/>
          <w:b/>
          <w:color w:val="000000" w:themeColor="text1"/>
          <w:sz w:val="28"/>
          <w:lang w:val="uk-UA"/>
        </w:rPr>
        <w:t xml:space="preserve">світній простір нової української школи як умова успішної соціалізації дітей молодшого шкільного віку </w:t>
      </w:r>
    </w:p>
    <w:p w:rsidR="00343ABB" w:rsidRPr="0027077E" w:rsidRDefault="00343ABB" w:rsidP="008C3699">
      <w:pPr>
        <w:spacing w:after="0" w:line="360" w:lineRule="auto"/>
        <w:ind w:firstLine="709"/>
        <w:jc w:val="both"/>
        <w:rPr>
          <w:rFonts w:ascii="Times New Roman" w:hAnsi="Times New Roman" w:cs="Times New Roman"/>
          <w:b/>
          <w:color w:val="000000" w:themeColor="text1"/>
          <w:sz w:val="28"/>
          <w:lang w:val="uk-UA"/>
        </w:rPr>
      </w:pPr>
    </w:p>
    <w:p w:rsidR="00916F25" w:rsidRDefault="00A24BC4" w:rsidP="00916F25">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У віці,</w:t>
      </w:r>
      <w:r w:rsidRPr="004E3CC9">
        <w:rPr>
          <w:rFonts w:ascii="Times New Roman" w:hAnsi="Times New Roman" w:cs="Times New Roman"/>
          <w:color w:val="000000" w:themeColor="text1"/>
          <w:sz w:val="28"/>
          <w:lang w:val="uk-UA"/>
        </w:rPr>
        <w:t xml:space="preserve"> коли дитина найбільшою мірою сприймає виховні впливи, </w:t>
      </w:r>
      <w:r>
        <w:rPr>
          <w:rFonts w:ascii="Times New Roman" w:hAnsi="Times New Roman" w:cs="Times New Roman"/>
          <w:color w:val="000000" w:themeColor="text1"/>
          <w:sz w:val="28"/>
          <w:lang w:val="uk-UA"/>
        </w:rPr>
        <w:t>п</w:t>
      </w:r>
      <w:r w:rsidRPr="004E3CC9">
        <w:rPr>
          <w:rFonts w:ascii="Times New Roman" w:hAnsi="Times New Roman" w:cs="Times New Roman"/>
          <w:color w:val="000000" w:themeColor="text1"/>
          <w:sz w:val="28"/>
          <w:lang w:val="uk-UA"/>
        </w:rPr>
        <w:t>ершою об’єднуючою ланкою між дитиною і суспільством</w:t>
      </w:r>
      <w:r>
        <w:rPr>
          <w:rFonts w:ascii="Times New Roman" w:hAnsi="Times New Roman" w:cs="Times New Roman"/>
          <w:color w:val="000000" w:themeColor="text1"/>
          <w:sz w:val="28"/>
          <w:lang w:val="uk-UA"/>
        </w:rPr>
        <w:t xml:space="preserve"> стає родина</w:t>
      </w:r>
      <w:r w:rsidRPr="004E3CC9">
        <w:rPr>
          <w:rFonts w:ascii="Times New Roman" w:hAnsi="Times New Roman" w:cs="Times New Roman"/>
          <w:color w:val="000000" w:themeColor="text1"/>
          <w:sz w:val="28"/>
          <w:lang w:val="uk-UA"/>
        </w:rPr>
        <w:t xml:space="preserve">, саме вона формує </w:t>
      </w:r>
      <w:r w:rsidR="00916F25">
        <w:rPr>
          <w:rFonts w:ascii="Times New Roman" w:hAnsi="Times New Roman" w:cs="Times New Roman"/>
          <w:color w:val="000000" w:themeColor="text1"/>
          <w:sz w:val="28"/>
          <w:lang w:val="uk-UA"/>
        </w:rPr>
        <w:t xml:space="preserve">особистий </w:t>
      </w:r>
      <w:r w:rsidRPr="004E3CC9">
        <w:rPr>
          <w:rFonts w:ascii="Times New Roman" w:hAnsi="Times New Roman" w:cs="Times New Roman"/>
          <w:color w:val="000000" w:themeColor="text1"/>
          <w:sz w:val="28"/>
          <w:lang w:val="uk-UA"/>
        </w:rPr>
        <w:t xml:space="preserve">спосіб життя, культуру, </w:t>
      </w:r>
      <w:r w:rsidR="00916F25">
        <w:rPr>
          <w:rFonts w:ascii="Times New Roman" w:hAnsi="Times New Roman" w:cs="Times New Roman"/>
          <w:color w:val="000000" w:themeColor="text1"/>
          <w:sz w:val="28"/>
          <w:lang w:val="uk-UA"/>
        </w:rPr>
        <w:t>яка має за основу елементи культури суспільства.</w:t>
      </w:r>
    </w:p>
    <w:p w:rsidR="00916F25" w:rsidRDefault="00A24BC4" w:rsidP="00916F25">
      <w:pPr>
        <w:spacing w:after="0" w:line="360" w:lineRule="auto"/>
        <w:ind w:firstLine="708"/>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 </w:t>
      </w:r>
      <w:r w:rsidR="00916F25">
        <w:rPr>
          <w:rFonts w:ascii="Times New Roman" w:hAnsi="Times New Roman" w:cs="Times New Roman"/>
          <w:color w:val="000000" w:themeColor="text1"/>
          <w:sz w:val="28"/>
          <w:lang w:val="uk-UA"/>
        </w:rPr>
        <w:t>Культура</w:t>
      </w:r>
      <w:r w:rsidRPr="00A24BC4">
        <w:rPr>
          <w:rFonts w:ascii="Times New Roman" w:hAnsi="Times New Roman" w:cs="Times New Roman"/>
          <w:color w:val="000000" w:themeColor="text1"/>
          <w:sz w:val="28"/>
          <w:lang w:val="uk-UA"/>
        </w:rPr>
        <w:t xml:space="preserve"> сім’ї має</w:t>
      </w:r>
      <w:r w:rsidR="00916F25">
        <w:rPr>
          <w:rFonts w:ascii="Times New Roman" w:hAnsi="Times New Roman" w:cs="Times New Roman"/>
          <w:color w:val="000000" w:themeColor="text1"/>
          <w:sz w:val="28"/>
          <w:lang w:val="uk-UA"/>
        </w:rPr>
        <w:t xml:space="preserve"> величезні</w:t>
      </w:r>
      <w:r w:rsidRPr="00A24BC4">
        <w:rPr>
          <w:rFonts w:ascii="Times New Roman" w:hAnsi="Times New Roman" w:cs="Times New Roman"/>
          <w:color w:val="000000" w:themeColor="text1"/>
          <w:sz w:val="28"/>
          <w:lang w:val="uk-UA"/>
        </w:rPr>
        <w:t xml:space="preserve"> можливості виховного впливу на дитину. В поєднанні з настановами батьків емоційні фактори виступають</w:t>
      </w:r>
      <w:r w:rsidR="00916F25">
        <w:rPr>
          <w:rFonts w:ascii="Times New Roman" w:hAnsi="Times New Roman" w:cs="Times New Roman"/>
          <w:color w:val="000000" w:themeColor="text1"/>
          <w:sz w:val="28"/>
          <w:lang w:val="uk-UA"/>
        </w:rPr>
        <w:t xml:space="preserve"> як</w:t>
      </w:r>
      <w:r w:rsidRPr="00A24BC4">
        <w:rPr>
          <w:rFonts w:ascii="Times New Roman" w:hAnsi="Times New Roman" w:cs="Times New Roman"/>
          <w:color w:val="000000" w:themeColor="text1"/>
          <w:sz w:val="28"/>
          <w:lang w:val="uk-UA"/>
        </w:rPr>
        <w:t xml:space="preserve"> </w:t>
      </w:r>
      <w:r w:rsidR="00916F25">
        <w:rPr>
          <w:rFonts w:ascii="Times New Roman" w:hAnsi="Times New Roman" w:cs="Times New Roman"/>
          <w:color w:val="000000" w:themeColor="text1"/>
          <w:sz w:val="28"/>
          <w:lang w:val="uk-UA"/>
        </w:rPr>
        <w:t>основа</w:t>
      </w:r>
      <w:r w:rsidRPr="00A24BC4">
        <w:rPr>
          <w:rFonts w:ascii="Times New Roman" w:hAnsi="Times New Roman" w:cs="Times New Roman"/>
          <w:color w:val="000000" w:themeColor="text1"/>
          <w:sz w:val="28"/>
          <w:lang w:val="uk-UA"/>
        </w:rPr>
        <w:t xml:space="preserve"> розвитку моральної гідності дитини. </w:t>
      </w:r>
      <w:r w:rsidR="00916F25">
        <w:rPr>
          <w:rFonts w:ascii="Times New Roman" w:hAnsi="Times New Roman" w:cs="Times New Roman"/>
          <w:color w:val="000000" w:themeColor="text1"/>
          <w:sz w:val="28"/>
          <w:lang w:val="uk-UA"/>
        </w:rPr>
        <w:t>Формування емоційно-ціннісного с</w:t>
      </w:r>
      <w:r w:rsidR="00916F25" w:rsidRPr="00A24BC4">
        <w:rPr>
          <w:rFonts w:ascii="Times New Roman" w:hAnsi="Times New Roman" w:cs="Times New Roman"/>
          <w:color w:val="000000" w:themeColor="text1"/>
          <w:sz w:val="28"/>
          <w:lang w:val="uk-UA"/>
        </w:rPr>
        <w:t>тавлення дитини до себе</w:t>
      </w:r>
      <w:r w:rsidR="00916F25">
        <w:rPr>
          <w:rFonts w:ascii="Times New Roman" w:hAnsi="Times New Roman" w:cs="Times New Roman"/>
          <w:color w:val="000000" w:themeColor="text1"/>
          <w:sz w:val="28"/>
          <w:lang w:val="uk-UA"/>
        </w:rPr>
        <w:t>, а саме:</w:t>
      </w:r>
      <w:r w:rsidR="00916F25" w:rsidRPr="00A24BC4">
        <w:rPr>
          <w:rFonts w:ascii="Times New Roman" w:hAnsi="Times New Roman" w:cs="Times New Roman"/>
          <w:color w:val="000000" w:themeColor="text1"/>
          <w:sz w:val="28"/>
          <w:lang w:val="uk-UA"/>
        </w:rPr>
        <w:t xml:space="preserve"> ставлення до свого </w:t>
      </w:r>
      <w:r w:rsidR="00916F25">
        <w:rPr>
          <w:rFonts w:ascii="Times New Roman" w:hAnsi="Times New Roman" w:cs="Times New Roman"/>
          <w:color w:val="000000" w:themeColor="text1"/>
          <w:sz w:val="28"/>
          <w:lang w:val="uk-UA"/>
        </w:rPr>
        <w:t>"Я", потреба у повазі оточуючих - формується н</w:t>
      </w:r>
      <w:r w:rsidRPr="00A24BC4">
        <w:rPr>
          <w:rFonts w:ascii="Times New Roman" w:hAnsi="Times New Roman" w:cs="Times New Roman"/>
          <w:color w:val="000000" w:themeColor="text1"/>
          <w:sz w:val="28"/>
          <w:lang w:val="uk-UA"/>
        </w:rPr>
        <w:t>а основі позитивного ставлення батьків</w:t>
      </w:r>
      <w:r w:rsidR="00916F25">
        <w:rPr>
          <w:rFonts w:ascii="Times New Roman" w:hAnsi="Times New Roman" w:cs="Times New Roman"/>
          <w:color w:val="000000" w:themeColor="text1"/>
          <w:sz w:val="28"/>
          <w:lang w:val="uk-UA"/>
        </w:rPr>
        <w:t>.</w:t>
      </w:r>
    </w:p>
    <w:p w:rsidR="00A24BC4" w:rsidRPr="004E3CC9" w:rsidRDefault="00A24BC4" w:rsidP="00916F25">
      <w:pPr>
        <w:spacing w:after="0" w:line="360" w:lineRule="auto"/>
        <w:ind w:firstLine="708"/>
        <w:jc w:val="both"/>
        <w:rPr>
          <w:rFonts w:ascii="Times New Roman" w:hAnsi="Times New Roman" w:cs="Times New Roman"/>
          <w:color w:val="000000" w:themeColor="text1"/>
          <w:sz w:val="28"/>
          <w:lang w:val="uk-UA"/>
        </w:rPr>
      </w:pPr>
      <w:r w:rsidRPr="00A24BC4">
        <w:rPr>
          <w:rFonts w:ascii="Times New Roman" w:hAnsi="Times New Roman" w:cs="Times New Roman"/>
          <w:color w:val="000000" w:themeColor="text1"/>
          <w:sz w:val="28"/>
          <w:lang w:val="uk-UA"/>
        </w:rPr>
        <w:t xml:space="preserve">Психологічний клімат сім’ї – це один із </w:t>
      </w:r>
      <w:r w:rsidR="00916F25">
        <w:rPr>
          <w:rFonts w:ascii="Times New Roman" w:hAnsi="Times New Roman" w:cs="Times New Roman"/>
          <w:color w:val="000000" w:themeColor="text1"/>
          <w:sz w:val="28"/>
          <w:lang w:val="uk-UA"/>
        </w:rPr>
        <w:t xml:space="preserve">найважливіших </w:t>
      </w:r>
      <w:r w:rsidRPr="00A24BC4">
        <w:rPr>
          <w:rFonts w:ascii="Times New Roman" w:hAnsi="Times New Roman" w:cs="Times New Roman"/>
          <w:color w:val="000000" w:themeColor="text1"/>
          <w:sz w:val="28"/>
          <w:lang w:val="uk-UA"/>
        </w:rPr>
        <w:t>факторів емоційного</w:t>
      </w:r>
      <w:r w:rsidR="006E0F6F">
        <w:rPr>
          <w:rFonts w:ascii="Times New Roman" w:hAnsi="Times New Roman" w:cs="Times New Roman"/>
          <w:color w:val="000000" w:themeColor="text1"/>
          <w:sz w:val="28"/>
          <w:lang w:val="uk-UA"/>
        </w:rPr>
        <w:t xml:space="preserve"> впливу на дитину. Від </w:t>
      </w:r>
      <w:r w:rsidR="00916F25">
        <w:rPr>
          <w:rFonts w:ascii="Times New Roman" w:hAnsi="Times New Roman" w:cs="Times New Roman"/>
          <w:color w:val="000000" w:themeColor="text1"/>
          <w:sz w:val="28"/>
          <w:lang w:val="uk-UA"/>
        </w:rPr>
        <w:t>клімату</w:t>
      </w:r>
      <w:r w:rsidRPr="00A24BC4">
        <w:rPr>
          <w:rFonts w:ascii="Times New Roman" w:hAnsi="Times New Roman" w:cs="Times New Roman"/>
          <w:color w:val="000000" w:themeColor="text1"/>
          <w:sz w:val="28"/>
          <w:lang w:val="uk-UA"/>
        </w:rPr>
        <w:t xml:space="preserve"> в сім’ї, морального обличчя батьків великою мірою залежать спрямованість активності дитини, її позитивне або негативне самопочуття, характер особистісних очікувань підростаючої особистості щодо оточуючих людей.</w:t>
      </w:r>
      <w:r>
        <w:rPr>
          <w:rFonts w:ascii="Times New Roman" w:hAnsi="Times New Roman" w:cs="Times New Roman"/>
          <w:color w:val="000000" w:themeColor="text1"/>
          <w:sz w:val="28"/>
          <w:lang w:val="uk-UA"/>
        </w:rPr>
        <w:t xml:space="preserve"> </w:t>
      </w:r>
      <w:r w:rsidRPr="00A24BC4">
        <w:rPr>
          <w:rFonts w:ascii="Times New Roman" w:hAnsi="Times New Roman" w:cs="Times New Roman"/>
          <w:color w:val="000000" w:themeColor="text1"/>
          <w:sz w:val="28"/>
          <w:lang w:val="uk-UA"/>
        </w:rPr>
        <w:t xml:space="preserve">На особистість дитини </w:t>
      </w:r>
      <w:r w:rsidR="00916F25">
        <w:rPr>
          <w:rFonts w:ascii="Times New Roman" w:hAnsi="Times New Roman" w:cs="Times New Roman"/>
          <w:color w:val="000000" w:themeColor="text1"/>
          <w:sz w:val="28"/>
          <w:lang w:val="uk-UA"/>
        </w:rPr>
        <w:t>великою мірою має вплив відносини</w:t>
      </w:r>
      <w:r w:rsidRPr="00A24BC4">
        <w:rPr>
          <w:rFonts w:ascii="Times New Roman" w:hAnsi="Times New Roman" w:cs="Times New Roman"/>
          <w:color w:val="000000" w:themeColor="text1"/>
          <w:sz w:val="28"/>
          <w:lang w:val="uk-UA"/>
        </w:rPr>
        <w:t xml:space="preserve"> стосунків з батьками.</w:t>
      </w:r>
    </w:p>
    <w:p w:rsidR="00A24BC4" w:rsidRPr="00A24BC4" w:rsidRDefault="00A24BC4" w:rsidP="00A24BC4">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Таким чином, </w:t>
      </w:r>
      <w:r w:rsidRPr="00A24BC4">
        <w:rPr>
          <w:rFonts w:ascii="Times New Roman" w:hAnsi="Times New Roman" w:cs="Times New Roman"/>
          <w:color w:val="000000" w:themeColor="text1"/>
          <w:sz w:val="28"/>
          <w:lang w:val="uk-UA"/>
        </w:rPr>
        <w:t>сім’я</w:t>
      </w:r>
      <w:r>
        <w:rPr>
          <w:rFonts w:ascii="Times New Roman" w:hAnsi="Times New Roman" w:cs="Times New Roman"/>
          <w:color w:val="000000" w:themeColor="text1"/>
          <w:sz w:val="28"/>
          <w:lang w:val="uk-UA"/>
        </w:rPr>
        <w:t xml:space="preserve"> </w:t>
      </w:r>
      <w:r w:rsidRPr="00A24BC4">
        <w:rPr>
          <w:rFonts w:ascii="Times New Roman" w:hAnsi="Times New Roman" w:cs="Times New Roman"/>
          <w:color w:val="000000" w:themeColor="text1"/>
          <w:sz w:val="28"/>
          <w:lang w:val="uk-UA"/>
        </w:rPr>
        <w:t>відіграє велику роль у проц</w:t>
      </w:r>
      <w:r>
        <w:rPr>
          <w:rFonts w:ascii="Times New Roman" w:hAnsi="Times New Roman" w:cs="Times New Roman"/>
          <w:color w:val="000000" w:themeColor="text1"/>
          <w:sz w:val="28"/>
          <w:lang w:val="uk-UA"/>
        </w:rPr>
        <w:t>есі соціалізації зростаючої осо</w:t>
      </w:r>
      <w:r w:rsidRPr="00A24BC4">
        <w:rPr>
          <w:rFonts w:ascii="Times New Roman" w:hAnsi="Times New Roman" w:cs="Times New Roman"/>
          <w:color w:val="000000" w:themeColor="text1"/>
          <w:sz w:val="28"/>
          <w:lang w:val="uk-UA"/>
        </w:rPr>
        <w:t>бистості, оскільки схвалення, підтримка, байдужість або осуд</w:t>
      </w:r>
    </w:p>
    <w:p w:rsidR="00A24BC4" w:rsidRDefault="00A24BC4" w:rsidP="00A24BC4">
      <w:pPr>
        <w:spacing w:after="0" w:line="360" w:lineRule="auto"/>
        <w:jc w:val="both"/>
        <w:rPr>
          <w:rFonts w:ascii="Times New Roman" w:hAnsi="Times New Roman" w:cs="Times New Roman"/>
          <w:color w:val="000000" w:themeColor="text1"/>
          <w:sz w:val="28"/>
          <w:lang w:val="uk-UA"/>
        </w:rPr>
      </w:pPr>
      <w:r w:rsidRPr="00A24BC4">
        <w:rPr>
          <w:rFonts w:ascii="Times New Roman" w:hAnsi="Times New Roman" w:cs="Times New Roman"/>
          <w:color w:val="000000" w:themeColor="text1"/>
          <w:sz w:val="28"/>
          <w:lang w:val="uk-UA"/>
        </w:rPr>
        <w:t>батьків безпосередньо позначаються на її домаганнях, допомагають або заважають їй шукати рішення у складних життєвих ситуаціях, адаптуватися у мінливих життєвих обставинах. Цінності та атмосфера сім’ї визначають і те, наскільки</w:t>
      </w:r>
      <w:r>
        <w:rPr>
          <w:rFonts w:ascii="Times New Roman" w:hAnsi="Times New Roman" w:cs="Times New Roman"/>
          <w:color w:val="000000" w:themeColor="text1"/>
          <w:sz w:val="28"/>
          <w:lang w:val="uk-UA"/>
        </w:rPr>
        <w:t xml:space="preserve"> </w:t>
      </w:r>
      <w:r w:rsidRPr="00A24BC4">
        <w:rPr>
          <w:rFonts w:ascii="Times New Roman" w:hAnsi="Times New Roman" w:cs="Times New Roman"/>
          <w:color w:val="000000" w:themeColor="text1"/>
          <w:sz w:val="28"/>
          <w:lang w:val="uk-UA"/>
        </w:rPr>
        <w:t xml:space="preserve">вона здатна стати середовищем </w:t>
      </w:r>
      <w:proofErr w:type="spellStart"/>
      <w:r w:rsidRPr="00A24BC4">
        <w:rPr>
          <w:rFonts w:ascii="Times New Roman" w:hAnsi="Times New Roman" w:cs="Times New Roman"/>
          <w:color w:val="000000" w:themeColor="text1"/>
          <w:sz w:val="28"/>
          <w:lang w:val="uk-UA"/>
        </w:rPr>
        <w:t>самозміни</w:t>
      </w:r>
      <w:proofErr w:type="spellEnd"/>
      <w:r w:rsidRPr="00A24BC4">
        <w:rPr>
          <w:rFonts w:ascii="Times New Roman" w:hAnsi="Times New Roman" w:cs="Times New Roman"/>
          <w:color w:val="000000" w:themeColor="text1"/>
          <w:sz w:val="28"/>
          <w:lang w:val="uk-UA"/>
        </w:rPr>
        <w:t xml:space="preserve"> та самореалізації її</w:t>
      </w:r>
      <w:r>
        <w:rPr>
          <w:rFonts w:ascii="Times New Roman" w:hAnsi="Times New Roman" w:cs="Times New Roman"/>
          <w:color w:val="000000" w:themeColor="text1"/>
          <w:sz w:val="28"/>
          <w:lang w:val="uk-UA"/>
        </w:rPr>
        <w:t xml:space="preserve"> </w:t>
      </w:r>
      <w:r w:rsidRPr="00A24BC4">
        <w:rPr>
          <w:rFonts w:ascii="Times New Roman" w:hAnsi="Times New Roman" w:cs="Times New Roman"/>
          <w:color w:val="000000" w:themeColor="text1"/>
          <w:sz w:val="28"/>
          <w:lang w:val="uk-UA"/>
        </w:rPr>
        <w:t>члені</w:t>
      </w:r>
      <w:r>
        <w:rPr>
          <w:rFonts w:ascii="Times New Roman" w:hAnsi="Times New Roman" w:cs="Times New Roman"/>
          <w:color w:val="000000" w:themeColor="text1"/>
          <w:sz w:val="28"/>
          <w:lang w:val="uk-UA"/>
        </w:rPr>
        <w:t>в.</w:t>
      </w:r>
    </w:p>
    <w:p w:rsidR="00657D38" w:rsidRPr="0027077E" w:rsidRDefault="0026552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Роль школи у соціалізації ді</w:t>
      </w:r>
      <w:r w:rsidR="008779DF">
        <w:rPr>
          <w:rFonts w:ascii="Times New Roman" w:hAnsi="Times New Roman" w:cs="Times New Roman"/>
          <w:color w:val="000000" w:themeColor="text1"/>
          <w:sz w:val="28"/>
          <w:lang w:val="uk-UA"/>
        </w:rPr>
        <w:t xml:space="preserve">тей молодшого шкільного віку </w:t>
      </w:r>
      <w:r w:rsidRPr="0027077E">
        <w:rPr>
          <w:rFonts w:ascii="Times New Roman" w:hAnsi="Times New Roman" w:cs="Times New Roman"/>
          <w:color w:val="000000" w:themeColor="text1"/>
          <w:sz w:val="28"/>
          <w:lang w:val="uk-UA"/>
        </w:rPr>
        <w:t xml:space="preserve">є однією з ключових факторів у становленні їх особистості. </w:t>
      </w:r>
      <w:r w:rsidR="0001004E" w:rsidRPr="0027077E">
        <w:rPr>
          <w:rFonts w:ascii="Times New Roman" w:hAnsi="Times New Roman" w:cs="Times New Roman"/>
          <w:color w:val="000000" w:themeColor="text1"/>
          <w:sz w:val="28"/>
          <w:lang w:val="uk-UA"/>
        </w:rPr>
        <w:t xml:space="preserve">У Концепції «Нова українська школа» як концептуальні засади реформування системи загальної середньої освіти визначено формулу нової школи, серед ключових компонентів якої – децентралізація та ефективне управління. </w:t>
      </w:r>
    </w:p>
    <w:p w:rsidR="00256B66" w:rsidRPr="0027077E" w:rsidRDefault="00916F25"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Відповідно до</w:t>
      </w:r>
      <w:r w:rsidR="00657D38" w:rsidRPr="0027077E">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розпорядження</w:t>
      </w:r>
      <w:r w:rsidR="00657D38" w:rsidRPr="0027077E">
        <w:rPr>
          <w:rFonts w:ascii="Times New Roman" w:hAnsi="Times New Roman" w:cs="Times New Roman"/>
          <w:color w:val="000000" w:themeColor="text1"/>
          <w:sz w:val="28"/>
          <w:lang w:val="uk-UA"/>
        </w:rPr>
        <w:t xml:space="preserve"> Кабінету Міністрів України від 14.12.2016 № 988-р «Про схвалення Концепції реалізації державної політики у сфері реформування загальної середньої освіти «Нова українська школа» на періо</w:t>
      </w:r>
      <w:r>
        <w:rPr>
          <w:rFonts w:ascii="Times New Roman" w:hAnsi="Times New Roman" w:cs="Times New Roman"/>
          <w:color w:val="000000" w:themeColor="text1"/>
          <w:sz w:val="28"/>
          <w:lang w:val="uk-UA"/>
        </w:rPr>
        <w:t xml:space="preserve">д до 2029 року», зазначено, що основною </w:t>
      </w:r>
      <w:r w:rsidR="00657D38" w:rsidRPr="0027077E">
        <w:rPr>
          <w:rFonts w:ascii="Times New Roman" w:hAnsi="Times New Roman" w:cs="Times New Roman"/>
          <w:color w:val="000000" w:themeColor="text1"/>
          <w:sz w:val="28"/>
          <w:lang w:val="uk-UA"/>
        </w:rPr>
        <w:t>м</w:t>
      </w:r>
      <w:r w:rsidR="0001004E" w:rsidRPr="0027077E">
        <w:rPr>
          <w:rFonts w:ascii="Times New Roman" w:hAnsi="Times New Roman" w:cs="Times New Roman"/>
          <w:color w:val="000000" w:themeColor="text1"/>
          <w:sz w:val="28"/>
          <w:lang w:val="uk-UA"/>
        </w:rPr>
        <w:t xml:space="preserve">етою </w:t>
      </w:r>
      <w:r>
        <w:rPr>
          <w:rFonts w:ascii="Times New Roman" w:hAnsi="Times New Roman" w:cs="Times New Roman"/>
          <w:color w:val="000000" w:themeColor="text1"/>
          <w:sz w:val="28"/>
          <w:lang w:val="uk-UA"/>
        </w:rPr>
        <w:t xml:space="preserve">даної </w:t>
      </w:r>
      <w:r w:rsidR="0001004E" w:rsidRPr="0027077E">
        <w:rPr>
          <w:rFonts w:ascii="Times New Roman" w:hAnsi="Times New Roman" w:cs="Times New Roman"/>
          <w:color w:val="000000" w:themeColor="text1"/>
          <w:sz w:val="28"/>
          <w:lang w:val="uk-UA"/>
        </w:rPr>
        <w:t>Концепції є забезпечення проведення докорінної та системної реформи загальної середньої освіти за такими напрямами:</w:t>
      </w:r>
      <w:r w:rsidR="00657D38"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ухвалення нових державних стандартів загальної середньої освіти, розроблених з урахуванням </w:t>
      </w:r>
      <w:proofErr w:type="spellStart"/>
      <w:r w:rsidRPr="0027077E">
        <w:rPr>
          <w:rFonts w:ascii="Times New Roman" w:hAnsi="Times New Roman" w:cs="Times New Roman"/>
          <w:color w:val="000000" w:themeColor="text1"/>
          <w:sz w:val="28"/>
          <w:lang w:val="uk-UA"/>
        </w:rPr>
        <w:t>компетентностей</w:t>
      </w:r>
      <w:proofErr w:type="spellEnd"/>
      <w:r w:rsidRPr="0027077E">
        <w:rPr>
          <w:rFonts w:ascii="Times New Roman" w:hAnsi="Times New Roman" w:cs="Times New Roman"/>
          <w:color w:val="000000" w:themeColor="text1"/>
          <w:sz w:val="28"/>
          <w:lang w:val="uk-UA"/>
        </w:rPr>
        <w:t>, необхідних для успішної самореалізації особистості;</w:t>
      </w:r>
      <w:r w:rsidR="00657D38"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запровадження нового принципу педагогіки партнерства, що ґрунтується на співпраці учня, вчителя і батьків;</w:t>
      </w:r>
      <w:r w:rsidR="00657D38"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підвищення мотивації вчителя шляхом підвищення рівня його оплати праці, надання академічної свободи та стимулювання до професійного зростання;</w:t>
      </w:r>
      <w:r w:rsidR="00657D38"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запровадження принципу </w:t>
      </w:r>
      <w:proofErr w:type="spellStart"/>
      <w:r w:rsidRPr="0027077E">
        <w:rPr>
          <w:rFonts w:ascii="Times New Roman" w:hAnsi="Times New Roman" w:cs="Times New Roman"/>
          <w:color w:val="000000" w:themeColor="text1"/>
          <w:sz w:val="28"/>
          <w:lang w:val="uk-UA"/>
        </w:rPr>
        <w:t>дитиноцентризму</w:t>
      </w:r>
      <w:proofErr w:type="spellEnd"/>
      <w:r w:rsidRPr="0027077E">
        <w:rPr>
          <w:rFonts w:ascii="Times New Roman" w:hAnsi="Times New Roman" w:cs="Times New Roman"/>
          <w:color w:val="000000" w:themeColor="text1"/>
          <w:sz w:val="28"/>
          <w:lang w:val="uk-UA"/>
        </w:rPr>
        <w:t xml:space="preserve"> (орієнтація на потреби учня);</w:t>
      </w:r>
    </w:p>
    <w:p w:rsidR="00256B66" w:rsidRPr="0027077E" w:rsidRDefault="00657D38"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 </w:t>
      </w:r>
      <w:r w:rsidR="0001004E" w:rsidRPr="0027077E">
        <w:rPr>
          <w:rFonts w:ascii="Times New Roman" w:hAnsi="Times New Roman" w:cs="Times New Roman"/>
          <w:color w:val="000000" w:themeColor="text1"/>
          <w:sz w:val="28"/>
          <w:lang w:val="uk-UA"/>
        </w:rPr>
        <w:t>удосконалення процесу виховання;</w:t>
      </w:r>
      <w:r w:rsidRPr="0027077E">
        <w:rPr>
          <w:rFonts w:ascii="Times New Roman" w:hAnsi="Times New Roman" w:cs="Times New Roman"/>
          <w:color w:val="000000" w:themeColor="text1"/>
          <w:sz w:val="28"/>
          <w:lang w:val="uk-UA"/>
        </w:rPr>
        <w:t xml:space="preserve"> </w:t>
      </w:r>
      <w:r w:rsidR="0001004E" w:rsidRPr="0027077E">
        <w:rPr>
          <w:rFonts w:ascii="Times New Roman" w:hAnsi="Times New Roman" w:cs="Times New Roman"/>
          <w:color w:val="000000" w:themeColor="text1"/>
          <w:sz w:val="28"/>
          <w:lang w:val="uk-UA"/>
        </w:rPr>
        <w:t xml:space="preserve">створення нової структури школи, що дасть змогу засвоїти новий зміст освіти і набути ключових </w:t>
      </w:r>
      <w:proofErr w:type="spellStart"/>
      <w:r w:rsidR="0001004E" w:rsidRPr="0027077E">
        <w:rPr>
          <w:rFonts w:ascii="Times New Roman" w:hAnsi="Times New Roman" w:cs="Times New Roman"/>
          <w:color w:val="000000" w:themeColor="text1"/>
          <w:sz w:val="28"/>
          <w:lang w:val="uk-UA"/>
        </w:rPr>
        <w:t>компетентностей</w:t>
      </w:r>
      <w:proofErr w:type="spellEnd"/>
      <w:r w:rsidR="0001004E" w:rsidRPr="0027077E">
        <w:rPr>
          <w:rFonts w:ascii="Times New Roman" w:hAnsi="Times New Roman" w:cs="Times New Roman"/>
          <w:color w:val="000000" w:themeColor="text1"/>
          <w:sz w:val="28"/>
          <w:lang w:val="uk-UA"/>
        </w:rPr>
        <w:t>, необхідних для успішної самореалізації особистості;</w:t>
      </w:r>
      <w:r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децентралізація та ефективне управління загальною середньою освітою, що сприятиме реальній автономії школи;</w:t>
      </w:r>
      <w:r w:rsidR="00657D38"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справедливий розподіл публічних коштів, що сприятиме рівному доступу усіх дітей до якісної освіти;</w:t>
      </w:r>
      <w:r w:rsidR="00657D38" w:rsidRPr="0027077E">
        <w:rPr>
          <w:rFonts w:ascii="Times New Roman" w:hAnsi="Times New Roman" w:cs="Times New Roman"/>
          <w:color w:val="000000" w:themeColor="text1"/>
          <w:sz w:val="28"/>
          <w:lang w:val="uk-UA"/>
        </w:rPr>
        <w:t xml:space="preserve"> </w:t>
      </w:r>
    </w:p>
    <w:p w:rsidR="00256B66"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створення сучасного освітнього середовища, яке забезпечить необхідні умови, засоби і технології для навчання учнів, вчителів і батьків;</w:t>
      </w:r>
      <w:r w:rsidR="00657D38" w:rsidRPr="0027077E">
        <w:rPr>
          <w:rFonts w:ascii="Times New Roman" w:hAnsi="Times New Roman" w:cs="Times New Roman"/>
          <w:color w:val="000000" w:themeColor="text1"/>
          <w:sz w:val="28"/>
          <w:lang w:val="uk-UA"/>
        </w:rPr>
        <w:t xml:space="preserve"> </w:t>
      </w:r>
    </w:p>
    <w:p w:rsidR="0001004E" w:rsidRPr="0027077E" w:rsidRDefault="0001004E" w:rsidP="008C3699">
      <w:pPr>
        <w:pStyle w:val="a4"/>
        <w:numPr>
          <w:ilvl w:val="0"/>
          <w:numId w:val="2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створення необхідних умов для навчання учнів безпосередньо за місцем їх проживання, зокрема у сільській місцевості, або забезпечення регулярного підвезення до шкіл</w:t>
      </w:r>
      <w:r w:rsidR="00343ABB" w:rsidRPr="0027077E">
        <w:rPr>
          <w:rFonts w:ascii="Times New Roman" w:hAnsi="Times New Roman" w:cs="Times New Roman"/>
          <w:color w:val="000000" w:themeColor="text1"/>
          <w:sz w:val="28"/>
          <w:lang w:val="uk-UA"/>
        </w:rPr>
        <w:t xml:space="preserve"> [47]</w:t>
      </w:r>
      <w:r w:rsidRPr="0027077E">
        <w:rPr>
          <w:rFonts w:ascii="Times New Roman" w:hAnsi="Times New Roman" w:cs="Times New Roman"/>
          <w:color w:val="000000" w:themeColor="text1"/>
          <w:sz w:val="28"/>
          <w:lang w:val="uk-UA"/>
        </w:rPr>
        <w:t>.</w:t>
      </w:r>
    </w:p>
    <w:p w:rsidR="004A0D8B" w:rsidRPr="0027077E" w:rsidRDefault="009E4A0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Ф</w:t>
      </w:r>
      <w:r w:rsidR="004A0D8B" w:rsidRPr="0027077E">
        <w:rPr>
          <w:rFonts w:ascii="Times New Roman" w:hAnsi="Times New Roman" w:cs="Times New Roman"/>
          <w:color w:val="000000" w:themeColor="text1"/>
          <w:sz w:val="28"/>
          <w:lang w:val="uk-UA"/>
        </w:rPr>
        <w:t xml:space="preserve">ормула нової школи складається з дев'яти основних компонентів: </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новий зміст освіти, заснований на формуванні </w:t>
      </w:r>
      <w:proofErr w:type="spellStart"/>
      <w:r w:rsidRPr="0027077E">
        <w:rPr>
          <w:rFonts w:ascii="Times New Roman" w:hAnsi="Times New Roman" w:cs="Times New Roman"/>
          <w:color w:val="000000" w:themeColor="text1"/>
          <w:sz w:val="28"/>
          <w:lang w:val="uk-UA"/>
        </w:rPr>
        <w:t>компетентностей</w:t>
      </w:r>
      <w:proofErr w:type="spellEnd"/>
      <w:r w:rsidRPr="0027077E">
        <w:rPr>
          <w:rFonts w:ascii="Times New Roman" w:hAnsi="Times New Roman" w:cs="Times New Roman"/>
          <w:color w:val="000000" w:themeColor="text1"/>
          <w:sz w:val="28"/>
          <w:lang w:val="uk-UA"/>
        </w:rPr>
        <w:t>, потрібних для успішної самореалізації в суспільстві;</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умотивований учитель, який має свободу творчості й розвивається професійно;</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наскрізний процес виховання, який формує цінності;</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децентралізація та ефективне управління, що надасть школі реальну автономію;</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педагогіка, що ґрунтується на партнерстві між учнем, учителем і батьками;</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орієнтація на потреби учня в освітньому процесі, </w:t>
      </w:r>
      <w:proofErr w:type="spellStart"/>
      <w:r w:rsidRPr="0027077E">
        <w:rPr>
          <w:rFonts w:ascii="Times New Roman" w:hAnsi="Times New Roman" w:cs="Times New Roman"/>
          <w:color w:val="000000" w:themeColor="text1"/>
          <w:sz w:val="28"/>
          <w:lang w:val="uk-UA"/>
        </w:rPr>
        <w:t>дитиноцентризм</w:t>
      </w:r>
      <w:proofErr w:type="spellEnd"/>
      <w:r w:rsidRPr="0027077E">
        <w:rPr>
          <w:rFonts w:ascii="Times New Roman" w:hAnsi="Times New Roman" w:cs="Times New Roman"/>
          <w:color w:val="000000" w:themeColor="text1"/>
          <w:sz w:val="28"/>
          <w:lang w:val="uk-UA"/>
        </w:rPr>
        <w:t>;</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нова структура школи, яка дає змогу добре засвоїти новий зміст і набути компетентності для життя;</w:t>
      </w:r>
    </w:p>
    <w:p w:rsidR="004A0D8B" w:rsidRPr="0027077E" w:rsidRDefault="004A0D8B" w:rsidP="008C3699">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справедливий розподіл публічних коштів, який забезпечує рівний доступ усіх дітей до якісної освіти;</w:t>
      </w:r>
    </w:p>
    <w:p w:rsidR="00A10FD2" w:rsidRPr="0027077E" w:rsidRDefault="004A0D8B" w:rsidP="00A10FD2">
      <w:pPr>
        <w:pStyle w:val="a4"/>
        <w:numPr>
          <w:ilvl w:val="0"/>
          <w:numId w:val="3"/>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сучасне освітнє середовище, яке забезпечить необхідні умови, засоби і технології для навчання учнів, освітян, батьків не лише в приміщенні навчального закладу</w:t>
      </w:r>
      <w:r w:rsidR="00343ABB" w:rsidRPr="0027077E">
        <w:rPr>
          <w:rFonts w:ascii="Times New Roman" w:hAnsi="Times New Roman" w:cs="Times New Roman"/>
          <w:color w:val="000000" w:themeColor="text1"/>
          <w:sz w:val="28"/>
          <w:lang w:val="uk-UA"/>
        </w:rPr>
        <w:t xml:space="preserve"> [36]</w:t>
      </w:r>
      <w:r w:rsidR="00A10FD2" w:rsidRPr="0027077E">
        <w:rPr>
          <w:rFonts w:ascii="Times New Roman" w:hAnsi="Times New Roman" w:cs="Times New Roman"/>
          <w:color w:val="000000" w:themeColor="text1"/>
          <w:sz w:val="28"/>
          <w:lang w:val="uk-UA"/>
        </w:rPr>
        <w:t>.</w:t>
      </w:r>
    </w:p>
    <w:p w:rsidR="00A10FD2" w:rsidRPr="0027077E" w:rsidRDefault="00916F25" w:rsidP="00916F25">
      <w:pPr>
        <w:spacing w:after="0" w:line="360" w:lineRule="auto"/>
        <w:ind w:firstLine="708"/>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З</w:t>
      </w:r>
      <w:r w:rsidR="00A10FD2" w:rsidRPr="0027077E">
        <w:rPr>
          <w:rFonts w:ascii="Times New Roman" w:hAnsi="Times New Roman" w:cs="Times New Roman"/>
          <w:color w:val="000000" w:themeColor="text1"/>
          <w:sz w:val="28"/>
          <w:lang w:val="uk-UA"/>
        </w:rPr>
        <w:t>астосування інформаційно-комунікаційних технологій в освітньому процесі має стати інструментом забезпечення успіху нової української школи. Запровадження ІКТ в освітній галузі має перейти від одноразових проектів у</w:t>
      </w:r>
      <w:r>
        <w:rPr>
          <w:rFonts w:ascii="Times New Roman" w:hAnsi="Times New Roman" w:cs="Times New Roman"/>
          <w:color w:val="000000" w:themeColor="text1"/>
          <w:sz w:val="28"/>
          <w:lang w:val="uk-UA"/>
        </w:rPr>
        <w:t xml:space="preserve"> </w:t>
      </w:r>
      <w:r w:rsidR="00A10FD2" w:rsidRPr="0027077E">
        <w:rPr>
          <w:rFonts w:ascii="Times New Roman" w:hAnsi="Times New Roman" w:cs="Times New Roman"/>
          <w:color w:val="000000" w:themeColor="text1"/>
          <w:sz w:val="28"/>
          <w:lang w:val="uk-UA"/>
        </w:rPr>
        <w:t>системний процес, який охоплює всі види діяльності. ІКТ суттєво розширять можливості педагога, оптимізують управлінські процеси, таким чином формуючи в учня важливі для нашого сторіччя технологічні компетентності.</w:t>
      </w:r>
    </w:p>
    <w:p w:rsidR="00783FCE" w:rsidRPr="0027077E" w:rsidRDefault="004A0D8B" w:rsidP="00A10FD2">
      <w:pPr>
        <w:spacing w:after="0" w:line="360" w:lineRule="auto"/>
        <w:ind w:firstLine="708"/>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10 </w:t>
      </w:r>
      <w:r w:rsidR="00783FCE" w:rsidRPr="0027077E">
        <w:rPr>
          <w:rFonts w:ascii="Times New Roman" w:hAnsi="Times New Roman" w:cs="Times New Roman"/>
          <w:color w:val="000000" w:themeColor="text1"/>
          <w:sz w:val="28"/>
          <w:lang w:val="uk-UA"/>
        </w:rPr>
        <w:t xml:space="preserve">ключових </w:t>
      </w:r>
      <w:proofErr w:type="spellStart"/>
      <w:r w:rsidR="00783FCE" w:rsidRPr="0027077E">
        <w:rPr>
          <w:rFonts w:ascii="Times New Roman" w:hAnsi="Times New Roman" w:cs="Times New Roman"/>
          <w:color w:val="000000" w:themeColor="text1"/>
          <w:sz w:val="28"/>
          <w:lang w:val="uk-UA"/>
        </w:rPr>
        <w:t>компетентностей</w:t>
      </w:r>
      <w:proofErr w:type="spellEnd"/>
      <w:r w:rsidR="00783FCE" w:rsidRPr="0027077E">
        <w:rPr>
          <w:rFonts w:ascii="Times New Roman" w:hAnsi="Times New Roman" w:cs="Times New Roman"/>
          <w:color w:val="000000" w:themeColor="text1"/>
          <w:sz w:val="28"/>
          <w:lang w:val="uk-UA"/>
        </w:rPr>
        <w:t xml:space="preserve"> нової української школи:</w:t>
      </w:r>
    </w:p>
    <w:p w:rsidR="00657D38"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Спілкування державною (і рідною у разі відмінності) мовами. Це вміння усно і письмово висловлювати й тлумачити поняття, думки, почуття, факти та погляди (через слухання, говоріння, читання, письмо, застосування мультимедійних засобів). Здатність реагувати мовними засобами на повний спектр соціальних і культурних явищ – у навчанні, на роботі, вдома, у вільний час. Усвідомлення ролі ефективного спілкування.</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Спілкування іноземними мовами.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Уміння посередницької діяльності та міжкультурного спілкування</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Математична компетентність. Культура логічного і алгоритмічного мислення. Уміння застосовувати математичні (числові та геометричні) методи для вирішення прикладних завдань у різних сферах діяльності. Здатність до розуміння і використання простих математичних моделей. Уміння будувати такі моделі для вирішення проблем.</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Ініціативність і підприємливість. Уміння генерувати нові ідеї й ініціативи та втілювати їх у життя з метою підвищення як власного соціального статусу та добробуту, так і розвитку суспільства і держави. Вміння раціонально вести себе як споживач, ефективно використовувати індивідуальні заощадження, приймати доцільні рішення у сфері зайнятості, фінансів тощо.</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Соціальна та громадянська компетентності. Усі форми поведінки, які потрібні для ефективної та конструктивної участі у громадському житті, в сім’ї, на роботі. Уміння працювати з іншими на результат, попереджати і розв’язувати конфлікти, досягати компромісів. Повага до закону, дотримання прав людини і підтримка соціокультурного різноманіття.</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Основні компетентності у природничих науках і технологіях. Наукове </w:t>
      </w:r>
      <w:proofErr w:type="spellStart"/>
      <w:r w:rsidRPr="0027077E">
        <w:rPr>
          <w:rFonts w:ascii="Times New Roman" w:hAnsi="Times New Roman" w:cs="Times New Roman"/>
          <w:color w:val="000000" w:themeColor="text1"/>
          <w:sz w:val="28"/>
          <w:lang w:val="uk-UA"/>
        </w:rPr>
        <w:t>розумін-</w:t>
      </w:r>
      <w:proofErr w:type="spellEnd"/>
      <w:r w:rsidRPr="0027077E">
        <w:rPr>
          <w:rFonts w:ascii="Times New Roman" w:hAnsi="Times New Roman" w:cs="Times New Roman"/>
          <w:color w:val="000000" w:themeColor="text1"/>
          <w:sz w:val="28"/>
          <w:lang w:val="uk-UA"/>
        </w:rPr>
        <w:t xml:space="preserve"> </w:t>
      </w:r>
      <w:proofErr w:type="spellStart"/>
      <w:r w:rsidRPr="0027077E">
        <w:rPr>
          <w:rFonts w:ascii="Times New Roman" w:hAnsi="Times New Roman" w:cs="Times New Roman"/>
          <w:color w:val="000000" w:themeColor="text1"/>
          <w:sz w:val="28"/>
          <w:lang w:val="uk-UA"/>
        </w:rPr>
        <w:t>ня</w:t>
      </w:r>
      <w:proofErr w:type="spellEnd"/>
      <w:r w:rsidRPr="0027077E">
        <w:rPr>
          <w:rFonts w:ascii="Times New Roman" w:hAnsi="Times New Roman" w:cs="Times New Roman"/>
          <w:color w:val="000000" w:themeColor="text1"/>
          <w:sz w:val="28"/>
          <w:lang w:val="uk-UA"/>
        </w:rPr>
        <w:t xml:space="preserve"> природи і сучасних технологій, а також здатність застосовувати його в практичній діяльності. Уміння застосовувати науковий метод, спостерігати, аналізувати, формулювати гіпотези, збирати дані, проводити експерименти, аналізувати результати.</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Інформаційно-цифрова компетентність передбачає впевнене, а водночас критичне застосування </w:t>
      </w:r>
      <w:proofErr w:type="spellStart"/>
      <w:r w:rsidRPr="0027077E">
        <w:rPr>
          <w:rFonts w:ascii="Times New Roman" w:hAnsi="Times New Roman" w:cs="Times New Roman"/>
          <w:color w:val="000000" w:themeColor="text1"/>
          <w:sz w:val="28"/>
          <w:lang w:val="uk-UA"/>
        </w:rPr>
        <w:t>інформаційнокомунікаційних</w:t>
      </w:r>
      <w:proofErr w:type="spellEnd"/>
      <w:r w:rsidRPr="0027077E">
        <w:rPr>
          <w:rFonts w:ascii="Times New Roman" w:hAnsi="Times New Roman" w:cs="Times New Roman"/>
          <w:color w:val="000000" w:themeColor="text1"/>
          <w:sz w:val="28"/>
          <w:lang w:val="uk-UA"/>
        </w:rPr>
        <w:t xml:space="preserve"> технологій (ІКТ) для створення, пошуку, обробки, обміну інформацією на роботі, в публічному просторі та приватному спілкуванні. Інформаційна й медіа-грамотність, основи програмування, алгоритмічне мислення, робота з базами даних, навички безпеки в </w:t>
      </w:r>
      <w:proofErr w:type="spellStart"/>
      <w:r w:rsidRPr="0027077E">
        <w:rPr>
          <w:rFonts w:ascii="Times New Roman" w:hAnsi="Times New Roman" w:cs="Times New Roman"/>
          <w:color w:val="000000" w:themeColor="text1"/>
          <w:sz w:val="28"/>
          <w:lang w:val="uk-UA"/>
        </w:rPr>
        <w:t>інтернеті</w:t>
      </w:r>
      <w:proofErr w:type="spellEnd"/>
      <w:r w:rsidRPr="0027077E">
        <w:rPr>
          <w:rFonts w:ascii="Times New Roman" w:hAnsi="Times New Roman" w:cs="Times New Roman"/>
          <w:color w:val="000000" w:themeColor="text1"/>
          <w:sz w:val="28"/>
          <w:lang w:val="uk-UA"/>
        </w:rPr>
        <w:t xml:space="preserve"> та </w:t>
      </w:r>
      <w:proofErr w:type="spellStart"/>
      <w:r w:rsidRPr="0027077E">
        <w:rPr>
          <w:rFonts w:ascii="Times New Roman" w:hAnsi="Times New Roman" w:cs="Times New Roman"/>
          <w:color w:val="000000" w:themeColor="text1"/>
          <w:sz w:val="28"/>
          <w:lang w:val="uk-UA"/>
        </w:rPr>
        <w:t>кібербезпеці</w:t>
      </w:r>
      <w:proofErr w:type="spellEnd"/>
      <w:r w:rsidRPr="0027077E">
        <w:rPr>
          <w:rFonts w:ascii="Times New Roman" w:hAnsi="Times New Roman" w:cs="Times New Roman"/>
          <w:color w:val="000000" w:themeColor="text1"/>
          <w:sz w:val="28"/>
          <w:lang w:val="uk-UA"/>
        </w:rPr>
        <w:t>. Розуміння етики роботи з інформацією (авторське право, інтелектуальна власність тощо).</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Уміння вчитися впродовж життя. Здатність до пошуку та засвоєння нових знань, набуття нових вмінь і навичок, організації навчального процесу (власного і колективного), зокрема через ефективне керування ресурсами та інформаційними потоками, вміння визначати навчальні цілі та способи їх досягнення, вибудовувати свою освітньо-професійну траєкторію, оцінювати власні результати навчання, навчатися впродовж життя.</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Обізнаність та самовираження у сфері культури. Здатність розуміти твори мистецтва, формувати власні мистецькі смаки, самостійно виражати ідеї, досвід та почуття за допомогою мистецтва. Ця компетентність передбачає глибоке розуміння власної національної ідентичності як підґрунтя відкритого ставлення та поваги до розмаїття культурного вираження інших.</w:t>
      </w:r>
    </w:p>
    <w:p w:rsidR="00783FCE" w:rsidRPr="0027077E" w:rsidRDefault="00783FCE" w:rsidP="008C3699">
      <w:pPr>
        <w:pStyle w:val="a4"/>
        <w:numPr>
          <w:ilvl w:val="0"/>
          <w:numId w:val="4"/>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Екологічна грамотність і здорове життя. Уміння розумно та раціонально користуватися природними ресурсами в рамках сталого розвитку, усвідомлення ролі навколишнього середовища для життя і здоров’я людини, здатність і бажання дотримуватися здорового способу </w:t>
      </w:r>
      <w:r w:rsidR="00343ABB" w:rsidRPr="0027077E">
        <w:rPr>
          <w:rFonts w:ascii="Times New Roman" w:hAnsi="Times New Roman" w:cs="Times New Roman"/>
          <w:color w:val="000000" w:themeColor="text1"/>
          <w:sz w:val="28"/>
          <w:lang w:val="uk-UA"/>
        </w:rPr>
        <w:t>життя [36, с. 77-78].</w:t>
      </w:r>
    </w:p>
    <w:p w:rsidR="00A10FD2" w:rsidRPr="0027077E" w:rsidRDefault="00A10FD2" w:rsidP="00A10FD2">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Усі перелічені компетентності однаково важливі й взаємопов’язані. Кожну з них діти набувають під час вивчення різних предметів на всіх етапах освіти. Спільними для всіх </w:t>
      </w:r>
      <w:proofErr w:type="spellStart"/>
      <w:r w:rsidRPr="0027077E">
        <w:rPr>
          <w:rFonts w:ascii="Times New Roman" w:hAnsi="Times New Roman" w:cs="Times New Roman"/>
          <w:color w:val="000000" w:themeColor="text1"/>
          <w:sz w:val="28"/>
          <w:lang w:val="uk-UA"/>
        </w:rPr>
        <w:t>компетентностей</w:t>
      </w:r>
      <w:proofErr w:type="spellEnd"/>
      <w:r w:rsidRPr="0027077E">
        <w:rPr>
          <w:rFonts w:ascii="Times New Roman" w:hAnsi="Times New Roman" w:cs="Times New Roman"/>
          <w:color w:val="000000" w:themeColor="text1"/>
          <w:sz w:val="28"/>
          <w:lang w:val="uk-UA"/>
        </w:rPr>
        <w:t xml:space="preserve"> є такі вміння:</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уміння читати і розуміти прочитане • уміння висловлювати думку усно і письмово;</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 критичне мислення;</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здатність логічно обґрунтовувати позицію; </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виявляти ініціативу;</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творити;</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уміння вирішувати проблеми, оцінювати ризики та приймати рішення; </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уміння конструктивно керувати емоціями; </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застосовувати емоційний інтелект; </w:t>
      </w:r>
    </w:p>
    <w:p w:rsidR="00A10FD2" w:rsidRPr="0027077E" w:rsidRDefault="00A10FD2" w:rsidP="00A10FD2">
      <w:pPr>
        <w:pStyle w:val="a4"/>
        <w:numPr>
          <w:ilvl w:val="0"/>
          <w:numId w:val="26"/>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здатність співпрацювати в команді.</w:t>
      </w:r>
    </w:p>
    <w:p w:rsidR="00A10FD2" w:rsidRPr="0027077E" w:rsidRDefault="00A10FD2" w:rsidP="00A10FD2">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рамках запровадження </w:t>
      </w:r>
      <w:proofErr w:type="spellStart"/>
      <w:r w:rsidRPr="0027077E">
        <w:rPr>
          <w:rFonts w:ascii="Times New Roman" w:hAnsi="Times New Roman" w:cs="Times New Roman"/>
          <w:color w:val="000000" w:themeColor="text1"/>
          <w:sz w:val="28"/>
          <w:lang w:val="uk-UA"/>
        </w:rPr>
        <w:t>компетентнісного</w:t>
      </w:r>
      <w:proofErr w:type="spellEnd"/>
      <w:r w:rsidRPr="0027077E">
        <w:rPr>
          <w:rFonts w:ascii="Times New Roman" w:hAnsi="Times New Roman" w:cs="Times New Roman"/>
          <w:color w:val="000000" w:themeColor="text1"/>
          <w:sz w:val="28"/>
          <w:lang w:val="uk-UA"/>
        </w:rPr>
        <w:t xml:space="preserve"> підходу буде створено нову систему вимірювання й оцінювання результатів навчання. Зокрема буде змінено зміст зовнішнього незалежного оцінювання.</w:t>
      </w:r>
    </w:p>
    <w:p w:rsidR="00422296" w:rsidRPr="0027077E" w:rsidRDefault="002A33B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Реформування загальноосвітніх закладів в напрямку створення нового освітнього простору актуалізує нові грані особистісно-професійної здатності вчителя компетентно розв’язувати актуальні завдання щодо оновлення змісту освіти, розвивати критичне мислення і креативність у школярів, спроможність реалізувати педагогічну взаємодію та координацію соціально-педагогічних зусиль</w:t>
      </w:r>
      <w:r w:rsidR="00C41C99" w:rsidRPr="0027077E">
        <w:rPr>
          <w:rFonts w:ascii="Times New Roman" w:hAnsi="Times New Roman" w:cs="Times New Roman"/>
          <w:color w:val="000000" w:themeColor="text1"/>
          <w:sz w:val="28"/>
          <w:lang w:val="uk-UA"/>
        </w:rPr>
        <w:t xml:space="preserve"> суб’єктів освітньої діяльності [17, с. 198-200].</w:t>
      </w:r>
    </w:p>
    <w:p w:rsidR="009B1F98" w:rsidRPr="0027077E" w:rsidRDefault="009B1F9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Л. </w:t>
      </w:r>
      <w:proofErr w:type="spellStart"/>
      <w:r w:rsidRPr="0027077E">
        <w:rPr>
          <w:rFonts w:ascii="Times New Roman" w:hAnsi="Times New Roman" w:cs="Times New Roman"/>
          <w:color w:val="000000" w:themeColor="text1"/>
          <w:sz w:val="28"/>
          <w:lang w:val="uk-UA"/>
        </w:rPr>
        <w:t>Аветисян</w:t>
      </w:r>
      <w:proofErr w:type="spellEnd"/>
      <w:r w:rsidRPr="0027077E">
        <w:rPr>
          <w:rFonts w:ascii="Times New Roman" w:hAnsi="Times New Roman" w:cs="Times New Roman"/>
          <w:color w:val="000000" w:themeColor="text1"/>
          <w:sz w:val="28"/>
          <w:lang w:val="uk-UA"/>
        </w:rPr>
        <w:t xml:space="preserve"> наголошує на важливості педагогічних ідей Г.</w:t>
      </w:r>
      <w:r w:rsidR="006F7D9F">
        <w:rPr>
          <w:rFonts w:ascii="Times New Roman" w:hAnsi="Times New Roman" w:cs="Times New Roman"/>
          <w:color w:val="000000" w:themeColor="text1"/>
          <w:sz w:val="28"/>
          <w:lang w:val="uk-UA"/>
        </w:rPr>
        <w:t> </w:t>
      </w:r>
      <w:r w:rsidRPr="0027077E">
        <w:rPr>
          <w:rFonts w:ascii="Times New Roman" w:hAnsi="Times New Roman" w:cs="Times New Roman"/>
          <w:color w:val="000000" w:themeColor="text1"/>
          <w:sz w:val="28"/>
          <w:lang w:val="uk-UA"/>
        </w:rPr>
        <w:t>Сковороди в сучасній українській школі. Ідеї Г.</w:t>
      </w:r>
      <w:r w:rsidR="006F7D9F">
        <w:rPr>
          <w:rFonts w:ascii="Times New Roman" w:hAnsi="Times New Roman" w:cs="Times New Roman"/>
          <w:color w:val="000000" w:themeColor="text1"/>
          <w:sz w:val="28"/>
          <w:lang w:val="uk-UA"/>
        </w:rPr>
        <w:t> </w:t>
      </w:r>
      <w:r w:rsidRPr="0027077E">
        <w:rPr>
          <w:rFonts w:ascii="Times New Roman" w:hAnsi="Times New Roman" w:cs="Times New Roman"/>
          <w:color w:val="000000" w:themeColor="text1"/>
          <w:sz w:val="28"/>
          <w:lang w:val="uk-UA"/>
        </w:rPr>
        <w:t>Сковороди відображають сутність педагогічної мети сучасної української школи – виховати людину, яка зможе використати отримані в школі знання для того, щоб знайти своє місце у світі та стати гідним громадянином своєї держави</w:t>
      </w:r>
      <w:r w:rsidR="00C41C99" w:rsidRPr="0027077E">
        <w:rPr>
          <w:rFonts w:ascii="Times New Roman" w:hAnsi="Times New Roman" w:cs="Times New Roman"/>
          <w:color w:val="000000" w:themeColor="text1"/>
          <w:sz w:val="28"/>
          <w:lang w:val="uk-UA"/>
        </w:rPr>
        <w:t xml:space="preserve"> [1, с. 3-4]</w:t>
      </w:r>
      <w:r w:rsidRPr="0027077E">
        <w:rPr>
          <w:rFonts w:ascii="Times New Roman" w:hAnsi="Times New Roman" w:cs="Times New Roman"/>
          <w:color w:val="000000" w:themeColor="text1"/>
          <w:sz w:val="28"/>
          <w:lang w:val="uk-UA"/>
        </w:rPr>
        <w:t>.</w:t>
      </w:r>
    </w:p>
    <w:p w:rsidR="00414A0D" w:rsidRPr="0027077E" w:rsidRDefault="00916F25"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Принципи</w:t>
      </w:r>
      <w:r w:rsidR="00414A0D" w:rsidRPr="0027077E">
        <w:rPr>
          <w:rFonts w:ascii="Times New Roman" w:hAnsi="Times New Roman" w:cs="Times New Roman"/>
          <w:color w:val="000000" w:themeColor="text1"/>
          <w:sz w:val="28"/>
          <w:lang w:val="uk-UA"/>
        </w:rPr>
        <w:t xml:space="preserve"> Н</w:t>
      </w:r>
      <w:r>
        <w:rPr>
          <w:rFonts w:ascii="Times New Roman" w:hAnsi="Times New Roman" w:cs="Times New Roman"/>
          <w:color w:val="000000" w:themeColor="text1"/>
          <w:sz w:val="28"/>
          <w:lang w:val="uk-UA"/>
        </w:rPr>
        <w:t>ової української школи засвідчують</w:t>
      </w:r>
      <w:r w:rsidR="00414A0D" w:rsidRPr="0027077E">
        <w:rPr>
          <w:rFonts w:ascii="Times New Roman" w:hAnsi="Times New Roman" w:cs="Times New Roman"/>
          <w:color w:val="000000" w:themeColor="text1"/>
          <w:sz w:val="28"/>
          <w:lang w:val="uk-UA"/>
        </w:rPr>
        <w:t xml:space="preserve">, що потужну державу і конкурентну економіку забезпечить згуртована спільнота </w:t>
      </w:r>
      <w:r>
        <w:rPr>
          <w:rFonts w:ascii="Times New Roman" w:hAnsi="Times New Roman" w:cs="Times New Roman"/>
          <w:color w:val="000000" w:themeColor="text1"/>
          <w:sz w:val="28"/>
          <w:lang w:val="uk-UA"/>
        </w:rPr>
        <w:t>людей</w:t>
      </w:r>
      <w:r w:rsidR="00414A0D" w:rsidRPr="0027077E">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з творчими здібностями, </w:t>
      </w:r>
      <w:r w:rsidR="00414A0D" w:rsidRPr="0027077E">
        <w:rPr>
          <w:rFonts w:ascii="Times New Roman" w:hAnsi="Times New Roman" w:cs="Times New Roman"/>
          <w:color w:val="000000" w:themeColor="text1"/>
          <w:sz w:val="28"/>
          <w:lang w:val="uk-UA"/>
        </w:rPr>
        <w:t>відповідальних</w:t>
      </w:r>
      <w:r>
        <w:rPr>
          <w:rFonts w:ascii="Times New Roman" w:hAnsi="Times New Roman" w:cs="Times New Roman"/>
          <w:color w:val="000000" w:themeColor="text1"/>
          <w:sz w:val="28"/>
          <w:lang w:val="uk-UA"/>
        </w:rPr>
        <w:t xml:space="preserve"> та</w:t>
      </w:r>
      <w:r w:rsidR="00414A0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активних </w:t>
      </w:r>
      <w:r w:rsidR="00414A0D" w:rsidRPr="0027077E">
        <w:rPr>
          <w:rFonts w:ascii="Times New Roman" w:hAnsi="Times New Roman" w:cs="Times New Roman"/>
          <w:color w:val="000000" w:themeColor="text1"/>
          <w:sz w:val="28"/>
          <w:lang w:val="uk-UA"/>
        </w:rPr>
        <w:t>громадян, патріотів</w:t>
      </w:r>
      <w:r>
        <w:rPr>
          <w:rFonts w:ascii="Times New Roman" w:hAnsi="Times New Roman" w:cs="Times New Roman"/>
          <w:color w:val="000000" w:themeColor="text1"/>
          <w:sz w:val="28"/>
          <w:lang w:val="uk-UA"/>
        </w:rPr>
        <w:t xml:space="preserve"> своєї країни</w:t>
      </w:r>
      <w:r w:rsidR="00414A0D" w:rsidRPr="0027077E">
        <w:rPr>
          <w:rFonts w:ascii="Times New Roman" w:hAnsi="Times New Roman" w:cs="Times New Roman"/>
          <w:color w:val="000000" w:themeColor="text1"/>
          <w:sz w:val="28"/>
          <w:lang w:val="uk-UA"/>
        </w:rPr>
        <w:t xml:space="preserve"> з активною позицією, які будуть діяти згідно з морально-етичними принципами і здатними приймати відповідальні рішення та які будуть поважати гідність і права людини</w:t>
      </w:r>
      <w:r w:rsidR="00C41C99" w:rsidRPr="0027077E">
        <w:rPr>
          <w:rFonts w:ascii="Times New Roman" w:hAnsi="Times New Roman" w:cs="Times New Roman"/>
          <w:color w:val="000000" w:themeColor="text1"/>
          <w:sz w:val="28"/>
          <w:lang w:val="uk-UA"/>
        </w:rPr>
        <w:t xml:space="preserve"> [59]</w:t>
      </w:r>
      <w:r w:rsidR="00414A0D" w:rsidRPr="0027077E">
        <w:rPr>
          <w:rFonts w:ascii="Times New Roman" w:hAnsi="Times New Roman" w:cs="Times New Roman"/>
          <w:color w:val="000000" w:themeColor="text1"/>
          <w:sz w:val="28"/>
          <w:lang w:val="uk-UA"/>
        </w:rPr>
        <w:t xml:space="preserve">. </w:t>
      </w:r>
    </w:p>
    <w:p w:rsidR="00587B96" w:rsidRPr="0027077E" w:rsidRDefault="009B1F9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Сучасна реформа освіти починається з початкової ланки і передбачає певні зміни в системі навчання і виховання молодших </w:t>
      </w:r>
      <w:r w:rsidR="00916F25">
        <w:rPr>
          <w:rFonts w:ascii="Times New Roman" w:hAnsi="Times New Roman" w:cs="Times New Roman"/>
          <w:color w:val="000000" w:themeColor="text1"/>
          <w:sz w:val="28"/>
          <w:lang w:val="uk-UA"/>
        </w:rPr>
        <w:t xml:space="preserve">школярів. Навчання організовано </w:t>
      </w:r>
      <w:r w:rsidRPr="0027077E">
        <w:rPr>
          <w:rFonts w:ascii="Times New Roman" w:hAnsi="Times New Roman" w:cs="Times New Roman"/>
          <w:color w:val="000000" w:themeColor="text1"/>
          <w:sz w:val="28"/>
          <w:lang w:val="uk-UA"/>
        </w:rPr>
        <w:t>за єдиним стандартом без запровадження предметів із поглибленим рівнем, що дозволяє уникнути соціального розшарування та відбору дітей у молодшому шкільному віці.</w:t>
      </w:r>
    </w:p>
    <w:p w:rsidR="009B1F98" w:rsidRPr="0027077E" w:rsidRDefault="009B1F9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Навчання відбувається за 2 циклами. Мета першого циклу – допомогти дитині адаптуватися до шкільного життя. Для цього впроваджено таку систему навчання: </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навчальні завдання і час на їх виконання визначаються відповідно до індивідуальних особливостей молодших школярів;</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навчальний матеріал інтегровано в змісті споріднених предметів;</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обсяг домашніх завдань обмежено;</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навчання організовано через діяльність, ігровими методами як у класі, так і поза його межами;</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учитель має свободу вибору для створення навчальних програм у межах стандарту освіти;</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запроваджено описове формувальне оцінювання без традиційних оцінок;</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початковій школі немає «одногодинних» курсів або предметів (в одному класі не більше ніж 8 обов’язкових предметів);</w:t>
      </w:r>
    </w:p>
    <w:p w:rsidR="009B1F98" w:rsidRPr="0027077E" w:rsidRDefault="009B1F98" w:rsidP="008C3699">
      <w:pPr>
        <w:pStyle w:val="a4"/>
        <w:numPr>
          <w:ilvl w:val="0"/>
          <w:numId w:val="5"/>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велику увагу приділено плануванню і дизайну освітнього простору школи.</w:t>
      </w:r>
    </w:p>
    <w:p w:rsidR="00C8751B" w:rsidRPr="0027077E" w:rsidRDefault="009B1F9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Другий цикл початкової освіти формує в учнів </w:t>
      </w:r>
      <w:r w:rsidR="00A37DAF" w:rsidRPr="0027077E">
        <w:rPr>
          <w:rFonts w:ascii="Times New Roman" w:hAnsi="Times New Roman" w:cs="Times New Roman"/>
          <w:color w:val="000000" w:themeColor="text1"/>
          <w:sz w:val="28"/>
          <w:lang w:val="uk-UA"/>
        </w:rPr>
        <w:t xml:space="preserve">почуття відповідальності й </w:t>
      </w:r>
      <w:r w:rsidRPr="0027077E">
        <w:rPr>
          <w:rFonts w:ascii="Times New Roman" w:hAnsi="Times New Roman" w:cs="Times New Roman"/>
          <w:color w:val="000000" w:themeColor="text1"/>
          <w:sz w:val="28"/>
          <w:lang w:val="uk-UA"/>
        </w:rPr>
        <w:t>самостійність.</w:t>
      </w:r>
      <w:r w:rsidR="00A37DAF" w:rsidRPr="0027077E">
        <w:rPr>
          <w:rFonts w:ascii="Times New Roman" w:hAnsi="Times New Roman" w:cs="Times New Roman"/>
          <w:color w:val="000000" w:themeColor="text1"/>
          <w:sz w:val="28"/>
          <w:lang w:val="uk-UA"/>
        </w:rPr>
        <w:t xml:space="preserve"> У процесі </w:t>
      </w:r>
      <w:r w:rsidRPr="0027077E">
        <w:rPr>
          <w:rFonts w:ascii="Times New Roman" w:hAnsi="Times New Roman" w:cs="Times New Roman"/>
          <w:color w:val="000000" w:themeColor="text1"/>
          <w:sz w:val="28"/>
          <w:lang w:val="uk-UA"/>
        </w:rPr>
        <w:t>навчання використовуватися методи, які вчать робити самостійний вибір, пов’язувати вивчене</w:t>
      </w:r>
      <w:r w:rsidR="00A37DAF" w:rsidRPr="0027077E">
        <w:rPr>
          <w:rFonts w:ascii="Times New Roman" w:hAnsi="Times New Roman" w:cs="Times New Roman"/>
          <w:color w:val="000000" w:themeColor="text1"/>
          <w:sz w:val="28"/>
          <w:lang w:val="uk-UA"/>
        </w:rPr>
        <w:t xml:space="preserve"> з практичним життям, враховують індивідуальність учня; запроваджується предметне навчання</w:t>
      </w:r>
      <w:r w:rsidRPr="0027077E">
        <w:rPr>
          <w:rFonts w:ascii="Times New Roman" w:hAnsi="Times New Roman" w:cs="Times New Roman"/>
          <w:color w:val="000000" w:themeColor="text1"/>
          <w:sz w:val="28"/>
          <w:lang w:val="uk-UA"/>
        </w:rPr>
        <w:t>.</w:t>
      </w:r>
      <w:r w:rsidR="0020529A" w:rsidRPr="0027077E">
        <w:rPr>
          <w:rFonts w:ascii="Times New Roman" w:hAnsi="Times New Roman" w:cs="Times New Roman"/>
          <w:color w:val="000000" w:themeColor="text1"/>
          <w:sz w:val="28"/>
          <w:lang w:val="uk-UA"/>
        </w:rPr>
        <w:t xml:space="preserve"> </w:t>
      </w:r>
      <w:r w:rsidR="00A37DAF" w:rsidRPr="0027077E">
        <w:rPr>
          <w:rFonts w:ascii="Times New Roman" w:hAnsi="Times New Roman" w:cs="Times New Roman"/>
          <w:color w:val="000000" w:themeColor="text1"/>
          <w:sz w:val="28"/>
          <w:lang w:val="uk-UA"/>
        </w:rPr>
        <w:t xml:space="preserve">Соціалізації школярів також сприяє використання в процесі навчання нових </w:t>
      </w:r>
      <w:proofErr w:type="spellStart"/>
      <w:r w:rsidR="00A37DAF" w:rsidRPr="0027077E">
        <w:rPr>
          <w:rFonts w:ascii="Times New Roman" w:hAnsi="Times New Roman" w:cs="Times New Roman"/>
          <w:color w:val="000000" w:themeColor="text1"/>
          <w:sz w:val="28"/>
          <w:lang w:val="uk-UA"/>
        </w:rPr>
        <w:t>ІТ-технологій</w:t>
      </w:r>
      <w:proofErr w:type="spellEnd"/>
      <w:r w:rsidR="00A37DAF" w:rsidRPr="0027077E">
        <w:rPr>
          <w:rFonts w:ascii="Times New Roman" w:hAnsi="Times New Roman" w:cs="Times New Roman"/>
          <w:color w:val="000000" w:themeColor="text1"/>
          <w:sz w:val="28"/>
          <w:lang w:val="uk-UA"/>
        </w:rPr>
        <w:t xml:space="preserve">, нових мультимедійних засобів навчання, оновлених лабораторних баз для вивчення предметів природничо-математичного циклу. </w:t>
      </w:r>
    </w:p>
    <w:p w:rsidR="00FF5688" w:rsidRPr="0027077E" w:rsidRDefault="0020529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Використання в </w:t>
      </w:r>
      <w:r w:rsidR="00C8751B" w:rsidRPr="0027077E">
        <w:rPr>
          <w:rFonts w:ascii="Times New Roman" w:hAnsi="Times New Roman" w:cs="Times New Roman"/>
          <w:color w:val="000000" w:themeColor="text1"/>
          <w:sz w:val="28"/>
          <w:lang w:val="uk-UA"/>
        </w:rPr>
        <w:t xml:space="preserve">процесі навчання інформаційно-комунікаційних технологій </w:t>
      </w:r>
      <w:r w:rsidR="00F1491E" w:rsidRPr="0027077E">
        <w:rPr>
          <w:rFonts w:ascii="Times New Roman" w:hAnsi="Times New Roman" w:cs="Times New Roman"/>
          <w:color w:val="000000" w:themeColor="text1"/>
          <w:sz w:val="28"/>
          <w:lang w:val="uk-UA"/>
        </w:rPr>
        <w:t>розширюють можливості вчителів, оптимізують управлінські процеси,</w:t>
      </w:r>
      <w:r w:rsidR="009B1F98" w:rsidRPr="0027077E">
        <w:rPr>
          <w:rFonts w:ascii="Times New Roman" w:hAnsi="Times New Roman" w:cs="Times New Roman"/>
          <w:color w:val="000000" w:themeColor="text1"/>
          <w:sz w:val="28"/>
          <w:lang w:val="uk-UA"/>
        </w:rPr>
        <w:t xml:space="preserve"> </w:t>
      </w:r>
      <w:r w:rsidR="00F1491E" w:rsidRPr="0027077E">
        <w:rPr>
          <w:rFonts w:ascii="Times New Roman" w:hAnsi="Times New Roman" w:cs="Times New Roman"/>
          <w:color w:val="000000" w:themeColor="text1"/>
          <w:sz w:val="28"/>
          <w:lang w:val="uk-UA"/>
        </w:rPr>
        <w:t xml:space="preserve">формують в учнів важливі на сьогодні </w:t>
      </w:r>
      <w:r w:rsidR="009B1F98" w:rsidRPr="0027077E">
        <w:rPr>
          <w:rFonts w:ascii="Times New Roman" w:hAnsi="Times New Roman" w:cs="Times New Roman"/>
          <w:color w:val="000000" w:themeColor="text1"/>
          <w:sz w:val="28"/>
          <w:lang w:val="uk-UA"/>
        </w:rPr>
        <w:t>технологічні компетентності.</w:t>
      </w:r>
      <w:r w:rsidRPr="0027077E">
        <w:rPr>
          <w:rFonts w:ascii="Times New Roman" w:hAnsi="Times New Roman" w:cs="Times New Roman"/>
          <w:color w:val="000000" w:themeColor="text1"/>
          <w:sz w:val="28"/>
          <w:lang w:val="uk-UA"/>
        </w:rPr>
        <w:t xml:space="preserve"> </w:t>
      </w:r>
    </w:p>
    <w:p w:rsidR="0061309E" w:rsidRPr="0027077E" w:rsidRDefault="00F0066E"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Сучасно обладнані лабораторії сприяють формуванню навичок наукової діяльності та винахідництва. Важливу роль у процесі соціалізації дітей молодшого шкільного віку відіграють також прог</w:t>
      </w:r>
      <w:r w:rsidR="0061309E" w:rsidRPr="0027077E">
        <w:rPr>
          <w:rFonts w:ascii="Times New Roman" w:hAnsi="Times New Roman" w:cs="Times New Roman"/>
          <w:color w:val="000000" w:themeColor="text1"/>
          <w:sz w:val="28"/>
          <w:lang w:val="uk-UA"/>
        </w:rPr>
        <w:t xml:space="preserve">рами доступу дітей до наукових </w:t>
      </w:r>
      <w:r w:rsidRPr="0027077E">
        <w:rPr>
          <w:rFonts w:ascii="Times New Roman" w:hAnsi="Times New Roman" w:cs="Times New Roman"/>
          <w:color w:val="000000" w:themeColor="text1"/>
          <w:sz w:val="28"/>
          <w:lang w:val="uk-UA"/>
        </w:rPr>
        <w:t xml:space="preserve">музеїв, </w:t>
      </w:r>
      <w:r w:rsidR="009B1F98" w:rsidRPr="0027077E">
        <w:rPr>
          <w:rFonts w:ascii="Times New Roman" w:hAnsi="Times New Roman" w:cs="Times New Roman"/>
          <w:color w:val="000000" w:themeColor="text1"/>
          <w:sz w:val="28"/>
          <w:lang w:val="uk-UA"/>
        </w:rPr>
        <w:t xml:space="preserve">обсерваторій, </w:t>
      </w:r>
      <w:r w:rsidRPr="0027077E">
        <w:rPr>
          <w:rFonts w:ascii="Times New Roman" w:hAnsi="Times New Roman" w:cs="Times New Roman"/>
          <w:color w:val="000000" w:themeColor="text1"/>
          <w:sz w:val="28"/>
          <w:lang w:val="uk-UA"/>
        </w:rPr>
        <w:t>відкритих навчальних курсів</w:t>
      </w:r>
      <w:r w:rsidR="0061309E"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 </w:t>
      </w:r>
      <w:r w:rsidR="0061309E" w:rsidRPr="0027077E">
        <w:rPr>
          <w:rFonts w:ascii="Times New Roman" w:hAnsi="Times New Roman" w:cs="Times New Roman"/>
          <w:color w:val="000000" w:themeColor="text1"/>
          <w:sz w:val="28"/>
          <w:lang w:val="uk-UA"/>
        </w:rPr>
        <w:t>доступ до сучасної бібліотеки з якісними електронними підручниками та енциклопедіями та інших ресурсів</w:t>
      </w:r>
      <w:r w:rsidR="00C41C99" w:rsidRPr="0027077E">
        <w:rPr>
          <w:rFonts w:ascii="Times New Roman" w:hAnsi="Times New Roman" w:cs="Times New Roman"/>
          <w:color w:val="000000" w:themeColor="text1"/>
          <w:sz w:val="28"/>
          <w:lang w:val="uk-UA"/>
        </w:rPr>
        <w:t xml:space="preserve"> [43]</w:t>
      </w:r>
      <w:r w:rsidR="0061309E" w:rsidRPr="0027077E">
        <w:rPr>
          <w:rFonts w:ascii="Times New Roman" w:hAnsi="Times New Roman" w:cs="Times New Roman"/>
          <w:color w:val="000000" w:themeColor="text1"/>
          <w:sz w:val="28"/>
          <w:lang w:val="uk-UA"/>
        </w:rPr>
        <w:t>.</w:t>
      </w:r>
    </w:p>
    <w:p w:rsidR="00562C7B" w:rsidRPr="0027077E" w:rsidRDefault="00562C7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Особливості Концепції НУШ передбачають нові сучасні методики, що</w:t>
      </w:r>
    </w:p>
    <w:p w:rsidR="00562C7B" w:rsidRPr="0027077E" w:rsidRDefault="00562C7B" w:rsidP="003F0ECA">
      <w:pPr>
        <w:spacing w:after="0" w:line="360" w:lineRule="auto"/>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якісно її відрізняють від попередніх такими характеристиками:</w:t>
      </w:r>
    </w:p>
    <w:p w:rsidR="00562C7B" w:rsidRPr="0027077E" w:rsidRDefault="00562C7B" w:rsidP="008C3699">
      <w:pPr>
        <w:pStyle w:val="a4"/>
        <w:numPr>
          <w:ilvl w:val="0"/>
          <w:numId w:val="21"/>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Інтегроване навчання. Освіта розглядається крізь призму загальної картини світу, а не поділяється на окремі дисципліни. Предметні межі зникають, коли вчителі заохочують встановлювати зв’язки між навчальними дисциплінами і спиратися на знання та навички з кількох освітніх галузей. Інтегроване навчання формує цілісну картину світу школяра, що допомагає використати набуті ідеї та навички в життєвих ситуаціях.</w:t>
      </w:r>
    </w:p>
    <w:p w:rsidR="00562C7B" w:rsidRPr="0027077E" w:rsidRDefault="00562C7B" w:rsidP="008C3699">
      <w:pPr>
        <w:pStyle w:val="a4"/>
        <w:numPr>
          <w:ilvl w:val="0"/>
          <w:numId w:val="21"/>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Розвиток критичного мислення і розв’язання проблем. Людина, яка мислить критично, зможе виокремити необхідну інформацію, ставити запитання, висловлювати власну думку, оцінити надійність інформації. Зокрема, активне використання технології «Читання і письмо для розвитку критичного мислення». Техніка починається з опрацювання інформації, закінчується – прийняттям рішення. Структура уроку складається з трьох частин: виклику, осмисленню та підбиттю підсумків чи рефлексії. Впровадження стратегій критичного мислення таких, як мозкової атаки, </w:t>
      </w:r>
      <w:proofErr w:type="spellStart"/>
      <w:r w:rsidRPr="0027077E">
        <w:rPr>
          <w:rFonts w:ascii="Times New Roman" w:hAnsi="Times New Roman" w:cs="Times New Roman"/>
          <w:color w:val="000000" w:themeColor="text1"/>
          <w:sz w:val="28"/>
          <w:lang w:val="uk-UA"/>
        </w:rPr>
        <w:t>гронування</w:t>
      </w:r>
      <w:proofErr w:type="spellEnd"/>
      <w:r w:rsidRPr="0027077E">
        <w:rPr>
          <w:rFonts w:ascii="Times New Roman" w:hAnsi="Times New Roman" w:cs="Times New Roman"/>
          <w:color w:val="000000" w:themeColor="text1"/>
          <w:sz w:val="28"/>
          <w:lang w:val="uk-UA"/>
        </w:rPr>
        <w:t xml:space="preserve">, </w:t>
      </w:r>
      <w:proofErr w:type="spellStart"/>
      <w:r w:rsidRPr="0027077E">
        <w:rPr>
          <w:rFonts w:ascii="Times New Roman" w:hAnsi="Times New Roman" w:cs="Times New Roman"/>
          <w:color w:val="000000" w:themeColor="text1"/>
          <w:sz w:val="28"/>
          <w:lang w:val="uk-UA"/>
        </w:rPr>
        <w:t>кубування</w:t>
      </w:r>
      <w:proofErr w:type="spellEnd"/>
      <w:r w:rsidRPr="0027077E">
        <w:rPr>
          <w:rFonts w:ascii="Times New Roman" w:hAnsi="Times New Roman" w:cs="Times New Roman"/>
          <w:color w:val="000000" w:themeColor="text1"/>
          <w:sz w:val="28"/>
          <w:lang w:val="uk-UA"/>
        </w:rPr>
        <w:t xml:space="preserve"> тощо, допомагає краще засвоїти матеріал. У свою чергу вчитель використовує Таксономію </w:t>
      </w:r>
      <w:proofErr w:type="spellStart"/>
      <w:r w:rsidRPr="0027077E">
        <w:rPr>
          <w:rFonts w:ascii="Times New Roman" w:hAnsi="Times New Roman" w:cs="Times New Roman"/>
          <w:color w:val="000000" w:themeColor="text1"/>
          <w:sz w:val="28"/>
          <w:lang w:val="uk-UA"/>
        </w:rPr>
        <w:t>Блума</w:t>
      </w:r>
      <w:proofErr w:type="spellEnd"/>
      <w:r w:rsidRPr="0027077E">
        <w:rPr>
          <w:rFonts w:ascii="Times New Roman" w:hAnsi="Times New Roman" w:cs="Times New Roman"/>
          <w:color w:val="000000" w:themeColor="text1"/>
          <w:sz w:val="28"/>
          <w:lang w:val="uk-UA"/>
        </w:rPr>
        <w:t>, яка передбачає ставити цілі при підготуванні до уроку: когнітивної, афективної груп та психомоторні.</w:t>
      </w:r>
    </w:p>
    <w:p w:rsidR="00562C7B" w:rsidRPr="0027077E" w:rsidRDefault="00562C7B" w:rsidP="008C3699">
      <w:pPr>
        <w:pStyle w:val="a4"/>
        <w:numPr>
          <w:ilvl w:val="0"/>
          <w:numId w:val="21"/>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Організаційні системи </w:t>
      </w:r>
      <w:proofErr w:type="spellStart"/>
      <w:r w:rsidRPr="0027077E">
        <w:rPr>
          <w:rFonts w:ascii="Times New Roman" w:hAnsi="Times New Roman" w:cs="Times New Roman"/>
          <w:color w:val="000000" w:themeColor="text1"/>
          <w:sz w:val="28"/>
          <w:lang w:val="uk-UA"/>
        </w:rPr>
        <w:t>Daily</w:t>
      </w:r>
      <w:proofErr w:type="spellEnd"/>
      <w:r w:rsidRPr="0027077E">
        <w:rPr>
          <w:rFonts w:ascii="Times New Roman" w:hAnsi="Times New Roman" w:cs="Times New Roman"/>
          <w:color w:val="000000" w:themeColor="text1"/>
          <w:sz w:val="28"/>
          <w:lang w:val="uk-UA"/>
        </w:rPr>
        <w:t xml:space="preserve"> 5 (Читання і письмо) та </w:t>
      </w:r>
      <w:proofErr w:type="spellStart"/>
      <w:r w:rsidRPr="0027077E">
        <w:rPr>
          <w:rFonts w:ascii="Times New Roman" w:hAnsi="Times New Roman" w:cs="Times New Roman"/>
          <w:color w:val="000000" w:themeColor="text1"/>
          <w:sz w:val="28"/>
          <w:lang w:val="uk-UA"/>
        </w:rPr>
        <w:t>Daily</w:t>
      </w:r>
      <w:proofErr w:type="spellEnd"/>
      <w:r w:rsidRPr="0027077E">
        <w:rPr>
          <w:rFonts w:ascii="Times New Roman" w:hAnsi="Times New Roman" w:cs="Times New Roman"/>
          <w:color w:val="000000" w:themeColor="text1"/>
          <w:sz w:val="28"/>
          <w:lang w:val="uk-UA"/>
        </w:rPr>
        <w:t xml:space="preserve"> 3 (Математика). Це структури, які використовуються, щоби навчати дітей бути самостійними під час читання, письма та математики, щоб учитель мав змогу працювати з учнем індивідуально та в групах. Система </w:t>
      </w:r>
      <w:proofErr w:type="spellStart"/>
      <w:r w:rsidRPr="0027077E">
        <w:rPr>
          <w:rFonts w:ascii="Times New Roman" w:hAnsi="Times New Roman" w:cs="Times New Roman"/>
          <w:color w:val="000000" w:themeColor="text1"/>
          <w:sz w:val="28"/>
          <w:lang w:val="uk-UA"/>
        </w:rPr>
        <w:t>Daily</w:t>
      </w:r>
      <w:proofErr w:type="spellEnd"/>
      <w:r w:rsidRPr="0027077E">
        <w:rPr>
          <w:rFonts w:ascii="Times New Roman" w:hAnsi="Times New Roman" w:cs="Times New Roman"/>
          <w:color w:val="000000" w:themeColor="text1"/>
          <w:sz w:val="28"/>
          <w:lang w:val="uk-UA"/>
        </w:rPr>
        <w:t xml:space="preserve"> 5 включає щоденне використання таких п’яти процесів, як читання, письмо для себе, читання для когось, робота зі словами та слухання. Аналогічно, система </w:t>
      </w:r>
      <w:proofErr w:type="spellStart"/>
      <w:r w:rsidRPr="0027077E">
        <w:rPr>
          <w:rFonts w:ascii="Times New Roman" w:hAnsi="Times New Roman" w:cs="Times New Roman"/>
          <w:color w:val="000000" w:themeColor="text1"/>
          <w:sz w:val="28"/>
          <w:lang w:val="uk-UA"/>
        </w:rPr>
        <w:t>Daily</w:t>
      </w:r>
      <w:proofErr w:type="spellEnd"/>
      <w:r w:rsidRPr="0027077E">
        <w:rPr>
          <w:rFonts w:ascii="Times New Roman" w:hAnsi="Times New Roman" w:cs="Times New Roman"/>
          <w:color w:val="000000" w:themeColor="text1"/>
          <w:sz w:val="28"/>
          <w:lang w:val="uk-UA"/>
        </w:rPr>
        <w:t xml:space="preserve"> 3 стосується вивчення математики разом, самостійно, а також зі зануренням у математичне письмо. Такий </w:t>
      </w:r>
      <w:proofErr w:type="spellStart"/>
      <w:r w:rsidRPr="0027077E">
        <w:rPr>
          <w:rFonts w:ascii="Times New Roman" w:hAnsi="Times New Roman" w:cs="Times New Roman"/>
          <w:color w:val="000000" w:themeColor="text1"/>
          <w:sz w:val="28"/>
          <w:lang w:val="uk-UA"/>
        </w:rPr>
        <w:t>діяльнісний</w:t>
      </w:r>
      <w:proofErr w:type="spellEnd"/>
      <w:r w:rsidRPr="0027077E">
        <w:rPr>
          <w:rFonts w:ascii="Times New Roman" w:hAnsi="Times New Roman" w:cs="Times New Roman"/>
          <w:color w:val="000000" w:themeColor="text1"/>
          <w:sz w:val="28"/>
          <w:lang w:val="uk-UA"/>
        </w:rPr>
        <w:t xml:space="preserve"> підхід вимагає довірі між учнем та вчителем, допомагає зберегти здорову атмосферу у класі завдяки спільності, розвиває відповідальність та інтелект, надає вибір задля мотивації. Упродовж дня діти працюють у групах. Кожна група виконує певну діяльність, заплановану вчителем чи обрану учнем, упродовж відведеного часу (10-15 хвилин). Для різних видів діяльності у класах відведені певні місця. Під час перерви діти переходять від одного навчального блоку до іншого, що дає можливість для фізичного та інтелектуального відпочинку.</w:t>
      </w:r>
    </w:p>
    <w:p w:rsidR="00562C7B" w:rsidRPr="0027077E" w:rsidRDefault="00562C7B" w:rsidP="008C3699">
      <w:pPr>
        <w:pStyle w:val="a4"/>
        <w:numPr>
          <w:ilvl w:val="0"/>
          <w:numId w:val="21"/>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Ранкові зустрічі. Практика ранкових зустрічей – одна з успішних, вона допомагає розвивати важливі навички у дітей, зокрема спілкування, динаміку академічних і соціальних умов. Крім того, ця практика сприяє створенню у класі гарного настрою та позитивній поведінці. Мета групових занять – об’єднання групи. Кожен член групи приєднується до спільних розваг – співає, грається в ігри. Серед цих вправ є ігри, які не передбачають суперництва, а також завдання кооперативного характеру. Групові завдання структуровані та містять завдання, пов’язані з навчальною програмою. Інтелектуальні ігри і завдання спрямовані на розвиток етичних і моральних почуттів</w:t>
      </w:r>
      <w:r w:rsidR="00C41C99" w:rsidRPr="0027077E">
        <w:rPr>
          <w:rFonts w:ascii="Times New Roman" w:hAnsi="Times New Roman" w:cs="Times New Roman"/>
          <w:color w:val="000000" w:themeColor="text1"/>
          <w:sz w:val="28"/>
          <w:lang w:val="uk-UA"/>
        </w:rPr>
        <w:t xml:space="preserve"> [37]</w:t>
      </w:r>
      <w:r w:rsidRPr="0027077E">
        <w:rPr>
          <w:rFonts w:ascii="Times New Roman" w:hAnsi="Times New Roman" w:cs="Times New Roman"/>
          <w:color w:val="000000" w:themeColor="text1"/>
          <w:sz w:val="28"/>
          <w:lang w:val="uk-UA"/>
        </w:rPr>
        <w:t>.</w:t>
      </w:r>
    </w:p>
    <w:p w:rsidR="000A1755" w:rsidRPr="0027077E" w:rsidRDefault="0053599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Центром життя </w:t>
      </w:r>
      <w:r w:rsidR="00C33BAC" w:rsidRPr="0027077E">
        <w:rPr>
          <w:rFonts w:ascii="Times New Roman" w:hAnsi="Times New Roman" w:cs="Times New Roman"/>
          <w:color w:val="000000" w:themeColor="text1"/>
          <w:sz w:val="28"/>
          <w:lang w:val="uk-UA"/>
        </w:rPr>
        <w:t>молодшого школяра стає система «</w:t>
      </w:r>
      <w:r w:rsidRPr="0027077E">
        <w:rPr>
          <w:rFonts w:ascii="Times New Roman" w:hAnsi="Times New Roman" w:cs="Times New Roman"/>
          <w:color w:val="000000" w:themeColor="text1"/>
          <w:sz w:val="28"/>
          <w:lang w:val="uk-UA"/>
        </w:rPr>
        <w:t xml:space="preserve">дитина </w:t>
      </w:r>
      <w:r w:rsidR="00C33BAC"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 учитель</w:t>
      </w:r>
      <w:r w:rsidR="00C33BAC"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 яка </w:t>
      </w:r>
      <w:r w:rsidR="00916F25">
        <w:rPr>
          <w:rFonts w:ascii="Times New Roman" w:hAnsi="Times New Roman" w:cs="Times New Roman"/>
          <w:color w:val="000000" w:themeColor="text1"/>
          <w:sz w:val="28"/>
          <w:lang w:val="uk-UA"/>
        </w:rPr>
        <w:t>базується на ставленні дитини до батьків та</w:t>
      </w:r>
      <w:r w:rsidRPr="0027077E">
        <w:rPr>
          <w:rFonts w:ascii="Times New Roman" w:hAnsi="Times New Roman" w:cs="Times New Roman"/>
          <w:color w:val="000000" w:themeColor="text1"/>
          <w:sz w:val="28"/>
          <w:lang w:val="uk-UA"/>
        </w:rPr>
        <w:t xml:space="preserve"> однолітків.</w:t>
      </w:r>
      <w:r w:rsidR="00C33BAC" w:rsidRPr="0027077E">
        <w:rPr>
          <w:rFonts w:ascii="Times New Roman" w:hAnsi="Times New Roman" w:cs="Times New Roman"/>
          <w:color w:val="000000" w:themeColor="text1"/>
          <w:sz w:val="28"/>
          <w:lang w:val="uk-UA"/>
        </w:rPr>
        <w:t xml:space="preserve"> </w:t>
      </w:r>
      <w:r w:rsidR="00916F25">
        <w:rPr>
          <w:rFonts w:ascii="Times New Roman" w:hAnsi="Times New Roman" w:cs="Times New Roman"/>
          <w:color w:val="000000" w:themeColor="text1"/>
          <w:sz w:val="28"/>
          <w:lang w:val="uk-UA"/>
        </w:rPr>
        <w:t>Модель</w:t>
      </w:r>
      <w:r w:rsidR="00C33BAC" w:rsidRPr="0027077E">
        <w:rPr>
          <w:rFonts w:ascii="Times New Roman" w:hAnsi="Times New Roman" w:cs="Times New Roman"/>
          <w:color w:val="000000" w:themeColor="text1"/>
          <w:sz w:val="28"/>
          <w:lang w:val="uk-UA"/>
        </w:rPr>
        <w:t xml:space="preserve"> учителя пов'язана з </w:t>
      </w:r>
      <w:r w:rsidR="00916F25">
        <w:rPr>
          <w:rFonts w:ascii="Times New Roman" w:hAnsi="Times New Roman" w:cs="Times New Roman"/>
          <w:color w:val="000000" w:themeColor="text1"/>
          <w:sz w:val="28"/>
          <w:lang w:val="uk-UA"/>
        </w:rPr>
        <w:t>наданням</w:t>
      </w:r>
      <w:r w:rsidR="00C33BAC" w:rsidRPr="0027077E">
        <w:rPr>
          <w:rFonts w:ascii="Times New Roman" w:hAnsi="Times New Roman" w:cs="Times New Roman"/>
          <w:color w:val="000000" w:themeColor="text1"/>
          <w:sz w:val="28"/>
          <w:lang w:val="uk-UA"/>
        </w:rPr>
        <w:t xml:space="preserve"> дітям важливих, рівних і обов'язкових для виконання </w:t>
      </w:r>
      <w:r w:rsidR="00916F25">
        <w:rPr>
          <w:rFonts w:ascii="Times New Roman" w:hAnsi="Times New Roman" w:cs="Times New Roman"/>
          <w:color w:val="000000" w:themeColor="text1"/>
          <w:sz w:val="28"/>
          <w:lang w:val="uk-UA"/>
        </w:rPr>
        <w:t>вимог, та обов’язковою</w:t>
      </w:r>
      <w:r w:rsidR="00C33BAC" w:rsidRPr="0027077E">
        <w:rPr>
          <w:rFonts w:ascii="Times New Roman" w:hAnsi="Times New Roman" w:cs="Times New Roman"/>
          <w:color w:val="000000" w:themeColor="text1"/>
          <w:sz w:val="28"/>
          <w:lang w:val="uk-UA"/>
        </w:rPr>
        <w:t xml:space="preserve"> оцінкою якості навчальної роботи</w:t>
      </w:r>
      <w:r w:rsidR="00916F25">
        <w:rPr>
          <w:rFonts w:ascii="Times New Roman" w:hAnsi="Times New Roman" w:cs="Times New Roman"/>
          <w:color w:val="000000" w:themeColor="text1"/>
          <w:sz w:val="28"/>
          <w:lang w:val="uk-UA"/>
        </w:rPr>
        <w:t xml:space="preserve"> дитини</w:t>
      </w:r>
      <w:r w:rsidR="00C33BAC" w:rsidRPr="0027077E">
        <w:rPr>
          <w:rFonts w:ascii="Times New Roman" w:hAnsi="Times New Roman" w:cs="Times New Roman"/>
          <w:color w:val="000000" w:themeColor="text1"/>
          <w:sz w:val="28"/>
          <w:lang w:val="uk-UA"/>
        </w:rPr>
        <w:t>. У</w:t>
      </w:r>
      <w:r w:rsidR="000A1755" w:rsidRPr="0027077E">
        <w:rPr>
          <w:rFonts w:ascii="Times New Roman" w:hAnsi="Times New Roman" w:cs="Times New Roman"/>
          <w:color w:val="000000" w:themeColor="text1"/>
          <w:sz w:val="28"/>
          <w:lang w:val="uk-UA"/>
        </w:rPr>
        <w:t xml:space="preserve">читель, як агент соціалізації, </w:t>
      </w:r>
      <w:r w:rsidR="00C33BAC" w:rsidRPr="0027077E">
        <w:rPr>
          <w:rFonts w:ascii="Times New Roman" w:hAnsi="Times New Roman" w:cs="Times New Roman"/>
          <w:color w:val="000000" w:themeColor="text1"/>
          <w:sz w:val="28"/>
          <w:lang w:val="uk-UA"/>
        </w:rPr>
        <w:t xml:space="preserve">створює умови для </w:t>
      </w:r>
      <w:r w:rsidR="000A1755" w:rsidRPr="0027077E">
        <w:rPr>
          <w:rFonts w:ascii="Times New Roman" w:hAnsi="Times New Roman" w:cs="Times New Roman"/>
          <w:color w:val="000000" w:themeColor="text1"/>
          <w:sz w:val="28"/>
          <w:lang w:val="uk-UA"/>
        </w:rPr>
        <w:t>формування</w:t>
      </w:r>
      <w:r w:rsidR="00C33BAC" w:rsidRPr="0027077E">
        <w:rPr>
          <w:rFonts w:ascii="Times New Roman" w:hAnsi="Times New Roman" w:cs="Times New Roman"/>
          <w:color w:val="000000" w:themeColor="text1"/>
          <w:sz w:val="28"/>
          <w:lang w:val="uk-UA"/>
        </w:rPr>
        <w:t xml:space="preserve"> поведінки молодшого школяра в просторі обов'язків і прав. </w:t>
      </w:r>
      <w:r w:rsidR="000A1755" w:rsidRPr="0027077E">
        <w:rPr>
          <w:rFonts w:ascii="Times New Roman" w:hAnsi="Times New Roman" w:cs="Times New Roman"/>
          <w:color w:val="000000" w:themeColor="text1"/>
          <w:sz w:val="28"/>
          <w:lang w:val="uk-UA"/>
        </w:rPr>
        <w:t>Задля вибору способу впливу у</w:t>
      </w:r>
      <w:r w:rsidR="00C33BAC" w:rsidRPr="0027077E">
        <w:rPr>
          <w:rFonts w:ascii="Times New Roman" w:hAnsi="Times New Roman" w:cs="Times New Roman"/>
          <w:color w:val="000000" w:themeColor="text1"/>
          <w:sz w:val="28"/>
          <w:lang w:val="uk-UA"/>
        </w:rPr>
        <w:t>читель повин</w:t>
      </w:r>
      <w:r w:rsidR="000A1755" w:rsidRPr="0027077E">
        <w:rPr>
          <w:rFonts w:ascii="Times New Roman" w:hAnsi="Times New Roman" w:cs="Times New Roman"/>
          <w:color w:val="000000" w:themeColor="text1"/>
          <w:sz w:val="28"/>
          <w:lang w:val="uk-UA"/>
        </w:rPr>
        <w:t xml:space="preserve">ен </w:t>
      </w:r>
      <w:r w:rsidR="00916F25">
        <w:rPr>
          <w:rFonts w:ascii="Times New Roman" w:hAnsi="Times New Roman" w:cs="Times New Roman"/>
          <w:color w:val="000000" w:themeColor="text1"/>
          <w:sz w:val="28"/>
          <w:lang w:val="uk-UA"/>
        </w:rPr>
        <w:t>надавати однакові вимоги до всіх учнів, але з обов’язковим врахуванням їхніх індивідуальних здібностей</w:t>
      </w:r>
      <w:r w:rsidR="00C33BAC" w:rsidRPr="0027077E">
        <w:rPr>
          <w:rFonts w:ascii="Times New Roman" w:hAnsi="Times New Roman" w:cs="Times New Roman"/>
          <w:color w:val="000000" w:themeColor="text1"/>
          <w:sz w:val="28"/>
          <w:lang w:val="uk-UA"/>
        </w:rPr>
        <w:t xml:space="preserve">. Специфіка соціальної перцепції молодших школярів </w:t>
      </w:r>
      <w:r w:rsidR="00916F25">
        <w:rPr>
          <w:rFonts w:ascii="Times New Roman" w:hAnsi="Times New Roman" w:cs="Times New Roman"/>
          <w:color w:val="000000" w:themeColor="text1"/>
          <w:sz w:val="28"/>
          <w:lang w:val="uk-UA"/>
        </w:rPr>
        <w:t>відображається</w:t>
      </w:r>
      <w:r w:rsidR="00C33BAC" w:rsidRPr="0027077E">
        <w:rPr>
          <w:rFonts w:ascii="Times New Roman" w:hAnsi="Times New Roman" w:cs="Times New Roman"/>
          <w:color w:val="000000" w:themeColor="text1"/>
          <w:sz w:val="28"/>
          <w:lang w:val="uk-UA"/>
        </w:rPr>
        <w:t xml:space="preserve"> на особливостях їх першого враження про</w:t>
      </w:r>
      <w:r w:rsidR="00916F25">
        <w:rPr>
          <w:rFonts w:ascii="Times New Roman" w:hAnsi="Times New Roman" w:cs="Times New Roman"/>
          <w:color w:val="000000" w:themeColor="text1"/>
          <w:sz w:val="28"/>
          <w:lang w:val="uk-UA"/>
        </w:rPr>
        <w:t xml:space="preserve"> іншу людину за</w:t>
      </w:r>
      <w:r w:rsidR="00C33BAC" w:rsidRPr="0027077E">
        <w:rPr>
          <w:rFonts w:ascii="Times New Roman" w:hAnsi="Times New Roman" w:cs="Times New Roman"/>
          <w:color w:val="000000" w:themeColor="text1"/>
          <w:sz w:val="28"/>
          <w:lang w:val="uk-UA"/>
        </w:rPr>
        <w:t xml:space="preserve"> зовнішні</w:t>
      </w:r>
      <w:r w:rsidR="00916F25">
        <w:rPr>
          <w:rFonts w:ascii="Times New Roman" w:hAnsi="Times New Roman" w:cs="Times New Roman"/>
          <w:color w:val="000000" w:themeColor="text1"/>
          <w:sz w:val="28"/>
          <w:lang w:val="uk-UA"/>
        </w:rPr>
        <w:t>ми ознаками. Дана ознака</w:t>
      </w:r>
      <w:r w:rsidR="00C33BAC" w:rsidRPr="0027077E">
        <w:rPr>
          <w:rFonts w:ascii="Times New Roman" w:hAnsi="Times New Roman" w:cs="Times New Roman"/>
          <w:color w:val="000000" w:themeColor="text1"/>
          <w:sz w:val="28"/>
          <w:lang w:val="uk-UA"/>
        </w:rPr>
        <w:t xml:space="preserve"> для першокласників о</w:t>
      </w:r>
      <w:r w:rsidR="00916F25">
        <w:rPr>
          <w:rFonts w:ascii="Times New Roman" w:hAnsi="Times New Roman" w:cs="Times New Roman"/>
          <w:color w:val="000000" w:themeColor="text1"/>
          <w:sz w:val="28"/>
          <w:lang w:val="uk-UA"/>
        </w:rPr>
        <w:t>снова</w:t>
      </w:r>
      <w:r w:rsidR="00C33BAC" w:rsidRPr="0027077E">
        <w:rPr>
          <w:rFonts w:ascii="Times New Roman" w:hAnsi="Times New Roman" w:cs="Times New Roman"/>
          <w:color w:val="000000" w:themeColor="text1"/>
          <w:sz w:val="28"/>
          <w:lang w:val="uk-UA"/>
        </w:rPr>
        <w:t xml:space="preserve">, на якій </w:t>
      </w:r>
      <w:r w:rsidR="00916F25">
        <w:rPr>
          <w:rFonts w:ascii="Times New Roman" w:hAnsi="Times New Roman" w:cs="Times New Roman"/>
          <w:color w:val="000000" w:themeColor="text1"/>
          <w:sz w:val="28"/>
          <w:lang w:val="uk-UA"/>
        </w:rPr>
        <w:t>будується</w:t>
      </w:r>
      <w:r w:rsidR="00C33BAC" w:rsidRPr="0027077E">
        <w:rPr>
          <w:rFonts w:ascii="Times New Roman" w:hAnsi="Times New Roman" w:cs="Times New Roman"/>
          <w:color w:val="000000" w:themeColor="text1"/>
          <w:sz w:val="28"/>
          <w:lang w:val="uk-UA"/>
        </w:rPr>
        <w:t xml:space="preserve"> образ іншої людини.</w:t>
      </w:r>
    </w:p>
    <w:p w:rsidR="00C33BAC" w:rsidRPr="0027077E" w:rsidRDefault="00C33BAC"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період адаптації до школи </w:t>
      </w:r>
      <w:r w:rsidR="00916F25">
        <w:rPr>
          <w:rFonts w:ascii="Times New Roman" w:hAnsi="Times New Roman" w:cs="Times New Roman"/>
          <w:color w:val="000000" w:themeColor="text1"/>
          <w:sz w:val="28"/>
          <w:lang w:val="uk-UA"/>
        </w:rPr>
        <w:t>спілкування</w:t>
      </w:r>
      <w:r w:rsidRPr="0027077E">
        <w:rPr>
          <w:rFonts w:ascii="Times New Roman" w:hAnsi="Times New Roman" w:cs="Times New Roman"/>
          <w:color w:val="000000" w:themeColor="text1"/>
          <w:sz w:val="28"/>
          <w:lang w:val="uk-UA"/>
        </w:rPr>
        <w:t xml:space="preserve"> першокласників з однолітками, відступає на другий план</w:t>
      </w:r>
      <w:r w:rsidR="00916F25">
        <w:rPr>
          <w:rFonts w:ascii="Times New Roman" w:hAnsi="Times New Roman" w:cs="Times New Roman"/>
          <w:color w:val="000000" w:themeColor="text1"/>
          <w:sz w:val="28"/>
          <w:lang w:val="uk-UA"/>
        </w:rPr>
        <w:t xml:space="preserve"> так як присутня</w:t>
      </w:r>
      <w:r w:rsidRPr="0027077E">
        <w:rPr>
          <w:rFonts w:ascii="Times New Roman" w:hAnsi="Times New Roman" w:cs="Times New Roman"/>
          <w:color w:val="000000" w:themeColor="text1"/>
          <w:sz w:val="28"/>
          <w:lang w:val="uk-UA"/>
        </w:rPr>
        <w:t xml:space="preserve"> </w:t>
      </w:r>
      <w:r w:rsidR="00916F25">
        <w:rPr>
          <w:rFonts w:ascii="Times New Roman" w:hAnsi="Times New Roman" w:cs="Times New Roman"/>
          <w:color w:val="000000" w:themeColor="text1"/>
          <w:sz w:val="28"/>
          <w:lang w:val="uk-UA"/>
        </w:rPr>
        <w:t>велика кількість</w:t>
      </w:r>
      <w:r w:rsidRPr="0027077E">
        <w:rPr>
          <w:rFonts w:ascii="Times New Roman" w:hAnsi="Times New Roman" w:cs="Times New Roman"/>
          <w:color w:val="000000" w:themeColor="text1"/>
          <w:sz w:val="28"/>
          <w:lang w:val="uk-UA"/>
        </w:rPr>
        <w:t xml:space="preserve"> нових шкільних вр</w:t>
      </w:r>
      <w:r w:rsidR="00916F25">
        <w:rPr>
          <w:rFonts w:ascii="Times New Roman" w:hAnsi="Times New Roman" w:cs="Times New Roman"/>
          <w:color w:val="000000" w:themeColor="text1"/>
          <w:sz w:val="28"/>
          <w:lang w:val="uk-UA"/>
        </w:rPr>
        <w:t xml:space="preserve">ажень - кожний </w:t>
      </w:r>
      <w:r w:rsidR="000A1755" w:rsidRPr="0027077E">
        <w:rPr>
          <w:rFonts w:ascii="Times New Roman" w:hAnsi="Times New Roman" w:cs="Times New Roman"/>
          <w:color w:val="000000" w:themeColor="text1"/>
          <w:sz w:val="28"/>
          <w:lang w:val="uk-UA"/>
        </w:rPr>
        <w:t>уч</w:t>
      </w:r>
      <w:r w:rsidR="00916F25">
        <w:rPr>
          <w:rFonts w:ascii="Times New Roman" w:hAnsi="Times New Roman" w:cs="Times New Roman"/>
          <w:color w:val="000000" w:themeColor="text1"/>
          <w:sz w:val="28"/>
          <w:lang w:val="uk-UA"/>
        </w:rPr>
        <w:t>е</w:t>
      </w:r>
      <w:r w:rsidR="000A1755" w:rsidRPr="0027077E">
        <w:rPr>
          <w:rFonts w:ascii="Times New Roman" w:hAnsi="Times New Roman" w:cs="Times New Roman"/>
          <w:color w:val="000000" w:themeColor="text1"/>
          <w:sz w:val="28"/>
          <w:lang w:val="uk-UA"/>
        </w:rPr>
        <w:t>н</w:t>
      </w:r>
      <w:r w:rsidR="00916F25">
        <w:rPr>
          <w:rFonts w:ascii="Times New Roman" w:hAnsi="Times New Roman" w:cs="Times New Roman"/>
          <w:color w:val="000000" w:themeColor="text1"/>
          <w:sz w:val="28"/>
          <w:lang w:val="uk-UA"/>
        </w:rPr>
        <w:t>ь</w:t>
      </w:r>
      <w:r w:rsidR="000A1755" w:rsidRPr="0027077E">
        <w:rPr>
          <w:rFonts w:ascii="Times New Roman" w:hAnsi="Times New Roman" w:cs="Times New Roman"/>
          <w:color w:val="000000" w:themeColor="text1"/>
          <w:sz w:val="28"/>
          <w:lang w:val="uk-UA"/>
        </w:rPr>
        <w:t xml:space="preserve"> поки що «</w:t>
      </w:r>
      <w:r w:rsidRPr="0027077E">
        <w:rPr>
          <w:rFonts w:ascii="Times New Roman" w:hAnsi="Times New Roman" w:cs="Times New Roman"/>
          <w:color w:val="000000" w:themeColor="text1"/>
          <w:sz w:val="28"/>
          <w:lang w:val="uk-UA"/>
        </w:rPr>
        <w:t>сам по собі</w:t>
      </w:r>
      <w:r w:rsidR="000A1755"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 </w:t>
      </w:r>
      <w:r w:rsidR="00916F25">
        <w:rPr>
          <w:rFonts w:ascii="Times New Roman" w:hAnsi="Times New Roman" w:cs="Times New Roman"/>
          <w:color w:val="000000" w:themeColor="text1"/>
          <w:sz w:val="28"/>
          <w:lang w:val="uk-UA"/>
        </w:rPr>
        <w:t>спілкування</w:t>
      </w:r>
      <w:r w:rsidRPr="0027077E">
        <w:rPr>
          <w:rFonts w:ascii="Times New Roman" w:hAnsi="Times New Roman" w:cs="Times New Roman"/>
          <w:color w:val="000000" w:themeColor="text1"/>
          <w:sz w:val="28"/>
          <w:lang w:val="uk-UA"/>
        </w:rPr>
        <w:t xml:space="preserve"> між собою діти здійснюють через педагога</w:t>
      </w:r>
      <w:r w:rsidR="00C41C99" w:rsidRPr="0027077E">
        <w:rPr>
          <w:rFonts w:ascii="Times New Roman" w:hAnsi="Times New Roman" w:cs="Times New Roman"/>
          <w:color w:val="000000" w:themeColor="text1"/>
          <w:sz w:val="28"/>
          <w:lang w:val="uk-UA"/>
        </w:rPr>
        <w:t xml:space="preserve"> [41]</w:t>
      </w:r>
      <w:r w:rsidRPr="0027077E">
        <w:rPr>
          <w:rFonts w:ascii="Times New Roman" w:hAnsi="Times New Roman" w:cs="Times New Roman"/>
          <w:color w:val="000000" w:themeColor="text1"/>
          <w:sz w:val="28"/>
          <w:lang w:val="uk-UA"/>
        </w:rPr>
        <w:t>.</w:t>
      </w:r>
    </w:p>
    <w:p w:rsidR="000A1755" w:rsidRPr="0027077E" w:rsidRDefault="000A1755"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Найважливішою функцією педагога нової української школи є допомога учневі своєчасно усвідомити набутий досвід та зниження психологічної </w:t>
      </w:r>
      <w:proofErr w:type="spellStart"/>
      <w:r w:rsidRPr="0027077E">
        <w:rPr>
          <w:rFonts w:ascii="Times New Roman" w:hAnsi="Times New Roman" w:cs="Times New Roman"/>
          <w:color w:val="000000" w:themeColor="text1"/>
          <w:sz w:val="28"/>
          <w:lang w:val="uk-UA"/>
        </w:rPr>
        <w:t>навантаженості</w:t>
      </w:r>
      <w:proofErr w:type="spellEnd"/>
      <w:r w:rsidRPr="0027077E">
        <w:rPr>
          <w:rFonts w:ascii="Times New Roman" w:hAnsi="Times New Roman" w:cs="Times New Roman"/>
          <w:color w:val="000000" w:themeColor="text1"/>
          <w:sz w:val="28"/>
          <w:lang w:val="uk-UA"/>
        </w:rPr>
        <w:t xml:space="preserve"> у процесі навчання. Завданням </w:t>
      </w:r>
      <w:r w:rsidR="00916F25">
        <w:rPr>
          <w:rFonts w:ascii="Times New Roman" w:hAnsi="Times New Roman" w:cs="Times New Roman"/>
          <w:color w:val="000000" w:themeColor="text1"/>
          <w:sz w:val="28"/>
          <w:lang w:val="uk-UA"/>
        </w:rPr>
        <w:t>вчителя</w:t>
      </w:r>
      <w:r w:rsidRPr="0027077E">
        <w:rPr>
          <w:rFonts w:ascii="Times New Roman" w:hAnsi="Times New Roman" w:cs="Times New Roman"/>
          <w:color w:val="000000" w:themeColor="text1"/>
          <w:sz w:val="28"/>
          <w:lang w:val="uk-UA"/>
        </w:rPr>
        <w:t xml:space="preserve"> є побачити індивідуальну креативність учня і прагнути її розвивати</w:t>
      </w:r>
      <w:r w:rsidR="00C41C99" w:rsidRPr="0027077E">
        <w:rPr>
          <w:rFonts w:ascii="Times New Roman" w:hAnsi="Times New Roman" w:cs="Times New Roman"/>
          <w:color w:val="000000" w:themeColor="text1"/>
          <w:sz w:val="28"/>
          <w:lang w:val="uk-UA"/>
        </w:rPr>
        <w:t xml:space="preserve"> [46]</w:t>
      </w:r>
      <w:r w:rsidRPr="0027077E">
        <w:rPr>
          <w:rFonts w:ascii="Times New Roman" w:hAnsi="Times New Roman" w:cs="Times New Roman"/>
          <w:color w:val="000000" w:themeColor="text1"/>
          <w:sz w:val="28"/>
          <w:lang w:val="uk-UA"/>
        </w:rPr>
        <w:t>.</w:t>
      </w:r>
    </w:p>
    <w:p w:rsidR="00C41C99" w:rsidRDefault="00533C0D"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Концепція Нової української школи </w:t>
      </w:r>
      <w:r w:rsidR="00916F25">
        <w:rPr>
          <w:rFonts w:ascii="Times New Roman" w:hAnsi="Times New Roman" w:cs="Times New Roman"/>
          <w:color w:val="000000" w:themeColor="text1"/>
          <w:sz w:val="28"/>
          <w:szCs w:val="28"/>
          <w:lang w:val="uk-UA"/>
        </w:rPr>
        <w:t xml:space="preserve">вийшла </w:t>
      </w:r>
      <w:r w:rsidRPr="0027077E">
        <w:rPr>
          <w:rFonts w:ascii="Times New Roman" w:hAnsi="Times New Roman" w:cs="Times New Roman"/>
          <w:color w:val="000000" w:themeColor="text1"/>
          <w:sz w:val="28"/>
          <w:szCs w:val="28"/>
          <w:lang w:val="uk-UA"/>
        </w:rPr>
        <w:t>на нов</w:t>
      </w:r>
      <w:r w:rsidR="00916F25">
        <w:rPr>
          <w:rFonts w:ascii="Times New Roman" w:hAnsi="Times New Roman" w:cs="Times New Roman"/>
          <w:color w:val="000000" w:themeColor="text1"/>
          <w:sz w:val="28"/>
          <w:szCs w:val="28"/>
          <w:lang w:val="uk-UA"/>
        </w:rPr>
        <w:t>ий</w:t>
      </w:r>
      <w:r w:rsidRPr="0027077E">
        <w:rPr>
          <w:rFonts w:ascii="Times New Roman" w:hAnsi="Times New Roman" w:cs="Times New Roman"/>
          <w:color w:val="000000" w:themeColor="text1"/>
          <w:sz w:val="28"/>
          <w:szCs w:val="28"/>
          <w:lang w:val="uk-UA"/>
        </w:rPr>
        <w:t xml:space="preserve"> рів</w:t>
      </w:r>
      <w:r w:rsidR="00916F25">
        <w:rPr>
          <w:rFonts w:ascii="Times New Roman" w:hAnsi="Times New Roman" w:cs="Times New Roman"/>
          <w:color w:val="000000" w:themeColor="text1"/>
          <w:sz w:val="28"/>
          <w:szCs w:val="28"/>
          <w:lang w:val="uk-UA"/>
        </w:rPr>
        <w:t>е</w:t>
      </w:r>
      <w:r w:rsidRPr="0027077E">
        <w:rPr>
          <w:rFonts w:ascii="Times New Roman" w:hAnsi="Times New Roman" w:cs="Times New Roman"/>
          <w:color w:val="000000" w:themeColor="text1"/>
          <w:sz w:val="28"/>
          <w:szCs w:val="28"/>
          <w:lang w:val="uk-UA"/>
        </w:rPr>
        <w:t>н</w:t>
      </w:r>
      <w:r w:rsidR="00916F25">
        <w:rPr>
          <w:rFonts w:ascii="Times New Roman" w:hAnsi="Times New Roman" w:cs="Times New Roman"/>
          <w:color w:val="000000" w:themeColor="text1"/>
          <w:sz w:val="28"/>
          <w:szCs w:val="28"/>
          <w:lang w:val="uk-UA"/>
        </w:rPr>
        <w:t>ь</w:t>
      </w:r>
      <w:r w:rsidRPr="0027077E">
        <w:rPr>
          <w:rFonts w:ascii="Times New Roman" w:hAnsi="Times New Roman" w:cs="Times New Roman"/>
          <w:color w:val="000000" w:themeColor="text1"/>
          <w:sz w:val="28"/>
          <w:szCs w:val="28"/>
          <w:lang w:val="uk-UA"/>
        </w:rPr>
        <w:t xml:space="preserve"> </w:t>
      </w:r>
      <w:r w:rsidR="00916F25">
        <w:rPr>
          <w:rFonts w:ascii="Times New Roman" w:hAnsi="Times New Roman" w:cs="Times New Roman"/>
          <w:color w:val="000000" w:themeColor="text1"/>
          <w:sz w:val="28"/>
          <w:szCs w:val="28"/>
          <w:lang w:val="uk-UA"/>
        </w:rPr>
        <w:t>будови</w:t>
      </w:r>
      <w:r w:rsidRPr="0027077E">
        <w:rPr>
          <w:rFonts w:ascii="Times New Roman" w:hAnsi="Times New Roman" w:cs="Times New Roman"/>
          <w:color w:val="000000" w:themeColor="text1"/>
          <w:sz w:val="28"/>
          <w:szCs w:val="28"/>
          <w:lang w:val="uk-UA"/>
        </w:rPr>
        <w:t xml:space="preserve"> </w:t>
      </w:r>
      <w:r w:rsidR="00916F25">
        <w:rPr>
          <w:rFonts w:ascii="Times New Roman" w:hAnsi="Times New Roman" w:cs="Times New Roman"/>
          <w:color w:val="000000" w:themeColor="text1"/>
          <w:sz w:val="28"/>
          <w:szCs w:val="28"/>
          <w:lang w:val="uk-UA"/>
        </w:rPr>
        <w:t>відносин</w:t>
      </w:r>
      <w:r w:rsidRPr="0027077E">
        <w:rPr>
          <w:rFonts w:ascii="Times New Roman" w:hAnsi="Times New Roman" w:cs="Times New Roman"/>
          <w:color w:val="000000" w:themeColor="text1"/>
          <w:sz w:val="28"/>
          <w:szCs w:val="28"/>
          <w:lang w:val="uk-UA"/>
        </w:rPr>
        <w:t xml:space="preserve"> між </w:t>
      </w:r>
      <w:r w:rsidR="00916F25" w:rsidRPr="0027077E">
        <w:rPr>
          <w:rFonts w:ascii="Times New Roman" w:hAnsi="Times New Roman" w:cs="Times New Roman"/>
          <w:color w:val="000000" w:themeColor="text1"/>
          <w:sz w:val="28"/>
          <w:szCs w:val="28"/>
          <w:lang w:val="uk-UA"/>
        </w:rPr>
        <w:t>учнями,</w:t>
      </w:r>
      <w:r w:rsidR="00916F25">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педагогами, батьками та організаціями.</w:t>
      </w:r>
      <w:r w:rsidR="0008031D" w:rsidRPr="0027077E">
        <w:rPr>
          <w:rFonts w:ascii="Times New Roman" w:hAnsi="Times New Roman" w:cs="Times New Roman"/>
          <w:b/>
          <w:color w:val="000000" w:themeColor="text1"/>
          <w:sz w:val="28"/>
          <w:szCs w:val="28"/>
          <w:lang w:val="uk-UA"/>
        </w:rPr>
        <w:t xml:space="preserve"> </w:t>
      </w:r>
      <w:r w:rsidR="0008031D" w:rsidRPr="0027077E">
        <w:rPr>
          <w:rFonts w:ascii="Times New Roman" w:hAnsi="Times New Roman" w:cs="Times New Roman"/>
          <w:color w:val="000000" w:themeColor="text1"/>
          <w:sz w:val="28"/>
          <w:szCs w:val="28"/>
          <w:lang w:val="uk-UA"/>
        </w:rPr>
        <w:t>Новий зміст освіти орієнтує вчителів</w:t>
      </w:r>
      <w:r w:rsidR="00916F25">
        <w:rPr>
          <w:rFonts w:ascii="Times New Roman" w:hAnsi="Times New Roman" w:cs="Times New Roman"/>
          <w:color w:val="000000" w:themeColor="text1"/>
          <w:sz w:val="28"/>
          <w:szCs w:val="28"/>
          <w:lang w:val="uk-UA"/>
        </w:rPr>
        <w:t xml:space="preserve"> та батьків на особистий</w:t>
      </w:r>
      <w:r w:rsidR="0008031D" w:rsidRPr="0027077E">
        <w:rPr>
          <w:rFonts w:ascii="Times New Roman" w:hAnsi="Times New Roman" w:cs="Times New Roman"/>
          <w:color w:val="000000" w:themeColor="text1"/>
          <w:sz w:val="28"/>
          <w:szCs w:val="28"/>
          <w:lang w:val="uk-UA"/>
        </w:rPr>
        <w:t xml:space="preserve"> розвиток учнів</w:t>
      </w:r>
      <w:r w:rsidR="00D4572F" w:rsidRPr="0027077E">
        <w:rPr>
          <w:rFonts w:ascii="Times New Roman" w:hAnsi="Times New Roman" w:cs="Times New Roman"/>
          <w:color w:val="000000" w:themeColor="text1"/>
          <w:sz w:val="28"/>
          <w:szCs w:val="28"/>
          <w:lang w:val="uk-UA"/>
        </w:rPr>
        <w:t xml:space="preserve">, на поважне ставлення до дітей та їх розвиток, як цілісних особистостей. </w:t>
      </w:r>
      <w:r w:rsidR="00356740" w:rsidRPr="0027077E">
        <w:rPr>
          <w:rFonts w:ascii="Times New Roman" w:hAnsi="Times New Roman" w:cs="Times New Roman"/>
          <w:color w:val="000000" w:themeColor="text1"/>
          <w:sz w:val="28"/>
          <w:szCs w:val="28"/>
          <w:lang w:val="uk-UA"/>
        </w:rPr>
        <w:t xml:space="preserve">В контексті </w:t>
      </w:r>
      <w:r w:rsidR="00D4572F" w:rsidRPr="0027077E">
        <w:rPr>
          <w:rFonts w:ascii="Times New Roman" w:hAnsi="Times New Roman" w:cs="Times New Roman"/>
          <w:color w:val="000000" w:themeColor="text1"/>
          <w:sz w:val="28"/>
          <w:szCs w:val="28"/>
          <w:lang w:val="uk-UA"/>
        </w:rPr>
        <w:t xml:space="preserve">партнерської педагогіки </w:t>
      </w:r>
      <w:r w:rsidR="00916F25">
        <w:rPr>
          <w:rFonts w:ascii="Times New Roman" w:hAnsi="Times New Roman" w:cs="Times New Roman"/>
          <w:color w:val="000000" w:themeColor="text1"/>
          <w:sz w:val="28"/>
          <w:szCs w:val="28"/>
          <w:lang w:val="uk-UA"/>
        </w:rPr>
        <w:t>наголошується</w:t>
      </w:r>
      <w:r w:rsidR="00356740" w:rsidRPr="0027077E">
        <w:rPr>
          <w:rFonts w:ascii="Times New Roman" w:hAnsi="Times New Roman" w:cs="Times New Roman"/>
          <w:color w:val="000000" w:themeColor="text1"/>
          <w:sz w:val="28"/>
          <w:szCs w:val="28"/>
          <w:lang w:val="uk-UA"/>
        </w:rPr>
        <w:t xml:space="preserve"> – </w:t>
      </w:r>
      <w:r w:rsidR="00916F25">
        <w:rPr>
          <w:rFonts w:ascii="Times New Roman" w:hAnsi="Times New Roman" w:cs="Times New Roman"/>
          <w:color w:val="000000" w:themeColor="text1"/>
          <w:sz w:val="28"/>
          <w:szCs w:val="28"/>
          <w:lang w:val="uk-UA"/>
        </w:rPr>
        <w:t>залучити</w:t>
      </w:r>
      <w:r w:rsidR="00356740" w:rsidRPr="0027077E">
        <w:rPr>
          <w:rFonts w:ascii="Times New Roman" w:hAnsi="Times New Roman" w:cs="Times New Roman"/>
          <w:color w:val="000000" w:themeColor="text1"/>
          <w:sz w:val="28"/>
          <w:szCs w:val="28"/>
          <w:lang w:val="uk-UA"/>
        </w:rPr>
        <w:t xml:space="preserve"> внутрішні сили та можливості дитини для досягнення її максимального й повного розвитку. </w:t>
      </w:r>
    </w:p>
    <w:p w:rsidR="00991158" w:rsidRDefault="00916F25" w:rsidP="008C369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Але д</w:t>
      </w:r>
      <w:r w:rsidR="00DB10F9" w:rsidRPr="00DB10F9">
        <w:rPr>
          <w:rFonts w:ascii="Times New Roman" w:hAnsi="Times New Roman" w:cs="Times New Roman"/>
          <w:color w:val="000000" w:themeColor="text1"/>
          <w:sz w:val="28"/>
          <w:szCs w:val="28"/>
          <w:lang w:val="uk-UA"/>
        </w:rPr>
        <w:t xml:space="preserve">іти </w:t>
      </w:r>
      <w:r>
        <w:rPr>
          <w:rFonts w:ascii="Times New Roman" w:hAnsi="Times New Roman" w:cs="Times New Roman"/>
          <w:color w:val="000000" w:themeColor="text1"/>
          <w:sz w:val="28"/>
          <w:szCs w:val="28"/>
          <w:lang w:val="uk-UA"/>
        </w:rPr>
        <w:t>в</w:t>
      </w:r>
      <w:r w:rsidR="00DB10F9" w:rsidRPr="00DB10F9">
        <w:rPr>
          <w:rFonts w:ascii="Times New Roman" w:hAnsi="Times New Roman" w:cs="Times New Roman"/>
          <w:color w:val="000000" w:themeColor="text1"/>
          <w:sz w:val="28"/>
          <w:szCs w:val="28"/>
          <w:lang w:val="uk-UA"/>
        </w:rPr>
        <w:t xml:space="preserve">иховуються і навчаються не лише в </w:t>
      </w:r>
      <w:r>
        <w:rPr>
          <w:rFonts w:ascii="Times New Roman" w:hAnsi="Times New Roman" w:cs="Times New Roman"/>
          <w:color w:val="000000" w:themeColor="text1"/>
          <w:sz w:val="28"/>
          <w:szCs w:val="28"/>
          <w:lang w:val="uk-UA"/>
        </w:rPr>
        <w:t>межах школи</w:t>
      </w:r>
      <w:r w:rsidR="00DB10F9" w:rsidRPr="00DB10F9">
        <w:rPr>
          <w:rFonts w:ascii="Times New Roman" w:hAnsi="Times New Roman" w:cs="Times New Roman"/>
          <w:color w:val="000000" w:themeColor="text1"/>
          <w:sz w:val="28"/>
          <w:szCs w:val="28"/>
          <w:lang w:val="uk-UA"/>
        </w:rPr>
        <w:t xml:space="preserve">. Їх розвиток продовжується і поза стінами школи і насамперед – у сім’ї. Сім’я – </w:t>
      </w:r>
      <w:r>
        <w:rPr>
          <w:rFonts w:ascii="Times New Roman" w:hAnsi="Times New Roman" w:cs="Times New Roman"/>
          <w:color w:val="000000" w:themeColor="text1"/>
          <w:sz w:val="28"/>
          <w:szCs w:val="28"/>
          <w:lang w:val="uk-UA"/>
        </w:rPr>
        <w:t xml:space="preserve">виступає як </w:t>
      </w:r>
      <w:r w:rsidR="00DB10F9" w:rsidRPr="00DB10F9">
        <w:rPr>
          <w:rFonts w:ascii="Times New Roman" w:hAnsi="Times New Roman" w:cs="Times New Roman"/>
          <w:color w:val="000000" w:themeColor="text1"/>
          <w:sz w:val="28"/>
          <w:szCs w:val="28"/>
          <w:lang w:val="uk-UA"/>
        </w:rPr>
        <w:t xml:space="preserve">один із головних </w:t>
      </w:r>
      <w:proofErr w:type="spellStart"/>
      <w:r w:rsidR="00220051">
        <w:rPr>
          <w:rFonts w:ascii="Times New Roman" w:hAnsi="Times New Roman" w:cs="Times New Roman"/>
          <w:color w:val="000000" w:themeColor="text1"/>
          <w:sz w:val="28"/>
          <w:szCs w:val="28"/>
          <w:lang w:val="uk-UA"/>
        </w:rPr>
        <w:t>соціалізуючих</w:t>
      </w:r>
      <w:proofErr w:type="spellEnd"/>
      <w:r w:rsidR="00DB10F9" w:rsidRPr="00DB10F9">
        <w:rPr>
          <w:rFonts w:ascii="Times New Roman" w:hAnsi="Times New Roman" w:cs="Times New Roman"/>
          <w:color w:val="000000" w:themeColor="text1"/>
          <w:sz w:val="28"/>
          <w:szCs w:val="28"/>
          <w:lang w:val="uk-UA"/>
        </w:rPr>
        <w:t xml:space="preserve"> інститутів, значення якого у формуванні особ</w:t>
      </w:r>
      <w:r>
        <w:rPr>
          <w:rFonts w:ascii="Times New Roman" w:hAnsi="Times New Roman" w:cs="Times New Roman"/>
          <w:color w:val="000000" w:themeColor="text1"/>
          <w:sz w:val="28"/>
          <w:szCs w:val="28"/>
          <w:lang w:val="uk-UA"/>
        </w:rPr>
        <w:t>истості дитини вкрай важливе</w:t>
      </w:r>
      <w:r w:rsidR="00DB10F9" w:rsidRPr="00DB10F9">
        <w:rPr>
          <w:rFonts w:ascii="Times New Roman" w:hAnsi="Times New Roman" w:cs="Times New Roman"/>
          <w:color w:val="000000" w:themeColor="text1"/>
          <w:sz w:val="28"/>
          <w:szCs w:val="28"/>
          <w:lang w:val="uk-UA"/>
        </w:rPr>
        <w:t>. Лише в сім’ї, під керівництвом та з</w:t>
      </w:r>
      <w:r>
        <w:rPr>
          <w:rFonts w:ascii="Times New Roman" w:hAnsi="Times New Roman" w:cs="Times New Roman"/>
          <w:color w:val="000000" w:themeColor="text1"/>
          <w:sz w:val="28"/>
          <w:szCs w:val="28"/>
          <w:lang w:val="uk-UA"/>
        </w:rPr>
        <w:t>а допомоги</w:t>
      </w:r>
      <w:r w:rsidR="00DB10F9" w:rsidRPr="00DB10F9">
        <w:rPr>
          <w:rFonts w:ascii="Times New Roman" w:hAnsi="Times New Roman" w:cs="Times New Roman"/>
          <w:color w:val="000000" w:themeColor="text1"/>
          <w:sz w:val="28"/>
          <w:szCs w:val="28"/>
          <w:lang w:val="uk-UA"/>
        </w:rPr>
        <w:t xml:space="preserve"> батьків дитина пізнає навколишній світ у всіх його </w:t>
      </w:r>
      <w:r>
        <w:rPr>
          <w:rFonts w:ascii="Times New Roman" w:hAnsi="Times New Roman" w:cs="Times New Roman"/>
          <w:color w:val="000000" w:themeColor="text1"/>
          <w:sz w:val="28"/>
          <w:szCs w:val="28"/>
          <w:lang w:val="uk-UA"/>
        </w:rPr>
        <w:t>барвах</w:t>
      </w:r>
      <w:r w:rsidR="00DB10F9" w:rsidRPr="00DB10F9">
        <w:rPr>
          <w:rFonts w:ascii="Times New Roman" w:hAnsi="Times New Roman" w:cs="Times New Roman"/>
          <w:color w:val="000000" w:themeColor="text1"/>
          <w:sz w:val="28"/>
          <w:szCs w:val="28"/>
          <w:lang w:val="uk-UA"/>
        </w:rPr>
        <w:t xml:space="preserve"> і проявах, </w:t>
      </w:r>
      <w:r>
        <w:rPr>
          <w:rFonts w:ascii="Times New Roman" w:hAnsi="Times New Roman" w:cs="Times New Roman"/>
          <w:color w:val="000000" w:themeColor="text1"/>
          <w:sz w:val="28"/>
          <w:szCs w:val="28"/>
          <w:lang w:val="uk-UA"/>
        </w:rPr>
        <w:t>відбувається в тому числі і</w:t>
      </w:r>
      <w:r w:rsidR="00DB10F9" w:rsidRPr="00DB10F9">
        <w:rPr>
          <w:rFonts w:ascii="Times New Roman" w:hAnsi="Times New Roman" w:cs="Times New Roman"/>
          <w:color w:val="000000" w:themeColor="text1"/>
          <w:sz w:val="28"/>
          <w:szCs w:val="28"/>
          <w:lang w:val="uk-UA"/>
        </w:rPr>
        <w:t xml:space="preserve"> громадське становлення, формується світогляд та </w:t>
      </w:r>
      <w:r>
        <w:rPr>
          <w:rFonts w:ascii="Times New Roman" w:hAnsi="Times New Roman" w:cs="Times New Roman"/>
          <w:color w:val="000000" w:themeColor="text1"/>
          <w:sz w:val="28"/>
          <w:szCs w:val="28"/>
          <w:lang w:val="uk-UA"/>
        </w:rPr>
        <w:t>вподобання дитини</w:t>
      </w:r>
      <w:r w:rsidR="00DB10F9" w:rsidRPr="00DB10F9">
        <w:rPr>
          <w:rFonts w:ascii="Times New Roman" w:hAnsi="Times New Roman" w:cs="Times New Roman"/>
          <w:color w:val="000000" w:themeColor="text1"/>
          <w:sz w:val="28"/>
          <w:szCs w:val="28"/>
          <w:lang w:val="uk-UA"/>
        </w:rPr>
        <w:t>.</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Великий вплив у процесі виховання має загальна організація життя сім’ї,</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її побут, тон і атмосфера, які там панують, характер сімейних відносин.</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Якщо батьки виховують дитину у несприятливих обставинах, то перед</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вчителем постануть проблеми, пов’язані з перевихованням та</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руйнуванням сформованих негативних звичок. А перевиховання – процес</w:t>
      </w:r>
      <w:r w:rsidR="00991158">
        <w:rPr>
          <w:rFonts w:ascii="Times New Roman" w:hAnsi="Times New Roman" w:cs="Times New Roman"/>
          <w:color w:val="000000" w:themeColor="text1"/>
          <w:sz w:val="28"/>
          <w:szCs w:val="28"/>
          <w:lang w:val="uk-UA"/>
        </w:rPr>
        <w:t xml:space="preserve"> </w:t>
      </w:r>
      <w:r w:rsidR="00991158" w:rsidRPr="00991158">
        <w:rPr>
          <w:rFonts w:ascii="Times New Roman" w:hAnsi="Times New Roman" w:cs="Times New Roman"/>
          <w:color w:val="000000" w:themeColor="text1"/>
          <w:sz w:val="28"/>
          <w:szCs w:val="28"/>
          <w:lang w:val="uk-UA"/>
        </w:rPr>
        <w:t>більш складний і тривалий, ніж виховання.</w:t>
      </w:r>
    </w:p>
    <w:p w:rsidR="00916F25" w:rsidRDefault="004F73B3" w:rsidP="008C369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Саме тому</w:t>
      </w:r>
      <w:r w:rsidR="00991158">
        <w:rPr>
          <w:rFonts w:ascii="Times New Roman" w:hAnsi="Times New Roman" w:cs="Times New Roman"/>
          <w:color w:val="000000" w:themeColor="text1"/>
          <w:sz w:val="28"/>
          <w:szCs w:val="28"/>
          <w:lang w:val="uk-UA"/>
        </w:rPr>
        <w:t>, м</w:t>
      </w:r>
      <w:r w:rsidR="00356740" w:rsidRPr="0027077E">
        <w:rPr>
          <w:rFonts w:ascii="Times New Roman" w:hAnsi="Times New Roman" w:cs="Times New Roman"/>
          <w:color w:val="000000" w:themeColor="text1"/>
          <w:sz w:val="28"/>
          <w:szCs w:val="28"/>
          <w:lang w:val="uk-UA"/>
        </w:rPr>
        <w:t>іж</w:t>
      </w:r>
      <w:r w:rsidR="00A4716D" w:rsidRPr="0027077E">
        <w:rPr>
          <w:rFonts w:ascii="Times New Roman" w:hAnsi="Times New Roman" w:cs="Times New Roman"/>
          <w:color w:val="000000" w:themeColor="text1"/>
          <w:sz w:val="28"/>
          <w:szCs w:val="28"/>
          <w:lang w:val="uk-UA"/>
        </w:rPr>
        <w:t xml:space="preserve"> учителем, учнями і батьками мають</w:t>
      </w:r>
      <w:r w:rsidR="00356740" w:rsidRPr="0027077E">
        <w:rPr>
          <w:rFonts w:ascii="Times New Roman" w:hAnsi="Times New Roman" w:cs="Times New Roman"/>
          <w:color w:val="000000" w:themeColor="text1"/>
          <w:sz w:val="28"/>
          <w:szCs w:val="28"/>
          <w:lang w:val="uk-UA"/>
        </w:rPr>
        <w:t xml:space="preserve"> встановитися партнерські відносини, </w:t>
      </w:r>
      <w:r w:rsidR="00916F25">
        <w:rPr>
          <w:rFonts w:ascii="Times New Roman" w:hAnsi="Times New Roman" w:cs="Times New Roman"/>
          <w:color w:val="000000" w:themeColor="text1"/>
          <w:sz w:val="28"/>
          <w:szCs w:val="28"/>
          <w:lang w:val="uk-UA"/>
        </w:rPr>
        <w:t xml:space="preserve">на підставі спільної </w:t>
      </w:r>
      <w:r w:rsidR="00A4716D" w:rsidRPr="0027077E">
        <w:rPr>
          <w:rFonts w:ascii="Times New Roman" w:hAnsi="Times New Roman" w:cs="Times New Roman"/>
          <w:color w:val="000000" w:themeColor="text1"/>
          <w:sz w:val="28"/>
          <w:szCs w:val="28"/>
          <w:lang w:val="uk-UA"/>
        </w:rPr>
        <w:t xml:space="preserve">праці </w:t>
      </w:r>
      <w:r w:rsidR="00916F25">
        <w:rPr>
          <w:rFonts w:ascii="Times New Roman" w:hAnsi="Times New Roman" w:cs="Times New Roman"/>
          <w:color w:val="000000" w:themeColor="text1"/>
          <w:sz w:val="28"/>
          <w:szCs w:val="28"/>
          <w:lang w:val="uk-UA"/>
        </w:rPr>
        <w:t xml:space="preserve">та </w:t>
      </w:r>
      <w:r w:rsidR="00A4716D" w:rsidRPr="0027077E">
        <w:rPr>
          <w:rFonts w:ascii="Times New Roman" w:hAnsi="Times New Roman" w:cs="Times New Roman"/>
          <w:color w:val="000000" w:themeColor="text1"/>
          <w:sz w:val="28"/>
          <w:szCs w:val="28"/>
          <w:lang w:val="uk-UA"/>
        </w:rPr>
        <w:t xml:space="preserve">співтворчості, </w:t>
      </w:r>
      <w:r w:rsidR="00916F25">
        <w:rPr>
          <w:rFonts w:ascii="Times New Roman" w:hAnsi="Times New Roman" w:cs="Times New Roman"/>
          <w:color w:val="000000" w:themeColor="text1"/>
          <w:sz w:val="28"/>
          <w:szCs w:val="28"/>
          <w:lang w:val="uk-UA"/>
        </w:rPr>
        <w:t>виявленню здібностей вибору конкретних завдань, самооцінки, вдосконалення діяльності.</w:t>
      </w:r>
    </w:p>
    <w:p w:rsidR="00587B96" w:rsidRPr="0027077E" w:rsidRDefault="00916F25" w:rsidP="00916F25">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Основним</w:t>
      </w:r>
      <w:r w:rsidR="00356740" w:rsidRPr="0027077E">
        <w:rPr>
          <w:rFonts w:ascii="Times New Roman" w:hAnsi="Times New Roman" w:cs="Times New Roman"/>
          <w:color w:val="000000" w:themeColor="text1"/>
          <w:sz w:val="28"/>
          <w:szCs w:val="28"/>
          <w:lang w:val="uk-UA"/>
        </w:rPr>
        <w:t xml:space="preserve"> за</w:t>
      </w:r>
      <w:r>
        <w:rPr>
          <w:rFonts w:ascii="Times New Roman" w:hAnsi="Times New Roman" w:cs="Times New Roman"/>
          <w:color w:val="000000" w:themeColor="text1"/>
          <w:sz w:val="28"/>
          <w:szCs w:val="28"/>
          <w:lang w:val="uk-UA"/>
        </w:rPr>
        <w:t>вданням педагогіки партнерства</w:t>
      </w:r>
      <w:r w:rsidR="00356740" w:rsidRPr="0027077E">
        <w:rPr>
          <w:rFonts w:ascii="Times New Roman" w:hAnsi="Times New Roman" w:cs="Times New Roman"/>
          <w:color w:val="000000" w:themeColor="text1"/>
          <w:sz w:val="28"/>
          <w:szCs w:val="28"/>
          <w:lang w:val="uk-UA"/>
        </w:rPr>
        <w:t xml:space="preserve"> є розвиток індивідуальних </w:t>
      </w:r>
      <w:r>
        <w:rPr>
          <w:rFonts w:ascii="Times New Roman" w:hAnsi="Times New Roman" w:cs="Times New Roman"/>
          <w:color w:val="000000" w:themeColor="text1"/>
          <w:sz w:val="28"/>
          <w:szCs w:val="28"/>
          <w:lang w:val="uk-UA"/>
        </w:rPr>
        <w:t>з</w:t>
      </w:r>
      <w:r w:rsidR="00356740" w:rsidRPr="0027077E">
        <w:rPr>
          <w:rFonts w:ascii="Times New Roman" w:hAnsi="Times New Roman" w:cs="Times New Roman"/>
          <w:color w:val="000000" w:themeColor="text1"/>
          <w:sz w:val="28"/>
          <w:szCs w:val="28"/>
          <w:lang w:val="uk-UA"/>
        </w:rPr>
        <w:t>дібностей дитини, максимальний їх вияв, ініціювання; допомога батьків у самовизначенні та самореалізації, уникнення формування попередньо заданих якостей, формування в особистості культури життєдіяльності.</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В основі </w:t>
      </w:r>
      <w:r w:rsidR="00220051">
        <w:rPr>
          <w:rFonts w:ascii="Times New Roman" w:hAnsi="Times New Roman" w:cs="Times New Roman"/>
          <w:color w:val="000000" w:themeColor="text1"/>
          <w:sz w:val="28"/>
          <w:szCs w:val="28"/>
          <w:lang w:val="uk-UA"/>
        </w:rPr>
        <w:t>успішної соціалізації</w:t>
      </w:r>
      <w:r w:rsidRPr="0027077E">
        <w:rPr>
          <w:rFonts w:ascii="Times New Roman" w:hAnsi="Times New Roman" w:cs="Times New Roman"/>
          <w:color w:val="000000" w:themeColor="text1"/>
          <w:sz w:val="28"/>
          <w:szCs w:val="28"/>
          <w:lang w:val="uk-UA"/>
        </w:rPr>
        <w:t xml:space="preserve"> – спілкування, взаємодія та співпраця між учителем, учнем і батьками. Учні, батьки та вчителі, об’єднані спільними цілями та прагненнями, є добровільними та зацікавленими однодумцями, рівноправними учасниками освітнього процесу, відповідальними за результат.</w:t>
      </w:r>
      <w:r w:rsidR="00990994" w:rsidRPr="0027077E">
        <w:rPr>
          <w:rFonts w:ascii="Times New Roman" w:hAnsi="Times New Roman" w:cs="Times New Roman"/>
          <w:color w:val="000000" w:themeColor="text1"/>
          <w:sz w:val="28"/>
          <w:szCs w:val="28"/>
          <w:lang w:val="uk-UA"/>
        </w:rPr>
        <w:t xml:space="preserve"> Основними принципами цього підходу є:</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повага до особистості;</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доброзичливість і позитивне ставлення;</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довіра у відносинах;</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діалог – взаємодія – взаємоповага;</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розподілене лідерство (</w:t>
      </w:r>
      <w:proofErr w:type="spellStart"/>
      <w:r w:rsidRPr="0027077E">
        <w:rPr>
          <w:rFonts w:ascii="Times New Roman" w:hAnsi="Times New Roman" w:cs="Times New Roman"/>
          <w:color w:val="000000" w:themeColor="text1"/>
          <w:sz w:val="28"/>
          <w:szCs w:val="28"/>
          <w:lang w:val="uk-UA"/>
        </w:rPr>
        <w:t>проактивність</w:t>
      </w:r>
      <w:proofErr w:type="spellEnd"/>
      <w:r w:rsidRPr="0027077E">
        <w:rPr>
          <w:rFonts w:ascii="Times New Roman" w:hAnsi="Times New Roman" w:cs="Times New Roman"/>
          <w:color w:val="000000" w:themeColor="text1"/>
          <w:sz w:val="28"/>
          <w:szCs w:val="28"/>
          <w:lang w:val="uk-UA"/>
        </w:rPr>
        <w:t>, право вибору та відповідальність за нього, горизонтальність зв’язків);</w:t>
      </w:r>
    </w:p>
    <w:p w:rsidR="00990994" w:rsidRPr="0027077E" w:rsidRDefault="00990994" w:rsidP="00990994">
      <w:pPr>
        <w:pStyle w:val="a4"/>
        <w:numPr>
          <w:ilvl w:val="0"/>
          <w:numId w:val="2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принципи соціального партнерства (рівність сторін, добровільність прийняття зобов’язань, обов’язковість виконання домовленостей).</w:t>
      </w:r>
    </w:p>
    <w:p w:rsidR="003F0ECA" w:rsidRPr="003F0ECA" w:rsidRDefault="003F0ECA" w:rsidP="008F3BE8">
      <w:pPr>
        <w:spacing w:after="0" w:line="360" w:lineRule="auto"/>
        <w:ind w:firstLine="708"/>
        <w:jc w:val="both"/>
        <w:rPr>
          <w:rFonts w:ascii="Times New Roman" w:hAnsi="Times New Roman" w:cs="Times New Roman"/>
          <w:color w:val="000000" w:themeColor="text1"/>
          <w:sz w:val="28"/>
          <w:szCs w:val="28"/>
          <w:lang w:val="uk-UA"/>
        </w:rPr>
      </w:pPr>
      <w:r w:rsidRPr="003F0ECA">
        <w:rPr>
          <w:rFonts w:ascii="Times New Roman" w:hAnsi="Times New Roman" w:cs="Times New Roman"/>
          <w:color w:val="000000" w:themeColor="text1"/>
          <w:sz w:val="28"/>
          <w:szCs w:val="28"/>
          <w:lang w:val="uk-UA"/>
        </w:rPr>
        <w:t>Від участі батьків у справах шк</w:t>
      </w:r>
      <w:r w:rsidR="00220051">
        <w:rPr>
          <w:rFonts w:ascii="Times New Roman" w:hAnsi="Times New Roman" w:cs="Times New Roman"/>
          <w:color w:val="000000" w:themeColor="text1"/>
          <w:sz w:val="28"/>
          <w:szCs w:val="28"/>
          <w:lang w:val="uk-UA"/>
        </w:rPr>
        <w:t>ільної соціалізації</w:t>
      </w:r>
      <w:r w:rsidRPr="003F0ECA">
        <w:rPr>
          <w:rFonts w:ascii="Times New Roman" w:hAnsi="Times New Roman" w:cs="Times New Roman"/>
          <w:color w:val="000000" w:themeColor="text1"/>
          <w:sz w:val="28"/>
          <w:szCs w:val="28"/>
          <w:lang w:val="uk-UA"/>
        </w:rPr>
        <w:t xml:space="preserve"> виграє дитина, тому в школі </w:t>
      </w:r>
      <w:r w:rsidR="00B86342">
        <w:rPr>
          <w:rFonts w:ascii="Times New Roman" w:hAnsi="Times New Roman" w:cs="Times New Roman"/>
          <w:color w:val="000000" w:themeColor="text1"/>
          <w:sz w:val="28"/>
          <w:szCs w:val="28"/>
          <w:lang w:val="uk-UA"/>
        </w:rPr>
        <w:t>зазвичай практикуються такі технології та форми роботи</w:t>
      </w:r>
      <w:r w:rsidRPr="003F0ECA">
        <w:rPr>
          <w:rFonts w:ascii="Times New Roman" w:hAnsi="Times New Roman" w:cs="Times New Roman"/>
          <w:color w:val="000000" w:themeColor="text1"/>
          <w:sz w:val="28"/>
          <w:szCs w:val="28"/>
          <w:lang w:val="uk-UA"/>
        </w:rPr>
        <w:t>: батьківські збори, рольові ігри; батьківські посиденьки; дні родини; зустрічі за «круглим столом»; спільні екскурсії; семінари; відкриті уроки; демонстрація фільмів на педагогічну тематику; консультаційні пункти «Виникло питання» та ін.</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Школа має ініціювати нову, глибшу </w:t>
      </w:r>
      <w:proofErr w:type="spellStart"/>
      <w:r w:rsidRPr="0027077E">
        <w:rPr>
          <w:rFonts w:ascii="Times New Roman" w:hAnsi="Times New Roman" w:cs="Times New Roman"/>
          <w:color w:val="000000" w:themeColor="text1"/>
          <w:sz w:val="28"/>
          <w:szCs w:val="28"/>
          <w:lang w:val="uk-UA"/>
        </w:rPr>
        <w:t>залученість</w:t>
      </w:r>
      <w:proofErr w:type="spellEnd"/>
      <w:r w:rsidRPr="0027077E">
        <w:rPr>
          <w:rFonts w:ascii="Times New Roman" w:hAnsi="Times New Roman" w:cs="Times New Roman"/>
          <w:color w:val="000000" w:themeColor="text1"/>
          <w:sz w:val="28"/>
          <w:szCs w:val="28"/>
          <w:lang w:val="uk-UA"/>
        </w:rPr>
        <w:t xml:space="preserve"> родини до побудови освітньої траєкторії дитини. Нова школа допомагає батькам здобувати спеціальні знання про стадії розвитку дитини, ефективні способи виховання в дитині сильних сторін характеру і чеснот залежно від її індивідуальних особливостей. Діалог і багатостороння комунікація між учнями, учителями та батьками замінює односторонню авторитарну комунікацію «вчитель» – «учень».</w:t>
      </w:r>
    </w:p>
    <w:p w:rsidR="00356740" w:rsidRPr="0027077E" w:rsidRDefault="00871FD5" w:rsidP="008C3699">
      <w:pPr>
        <w:spacing w:after="0" w:line="360" w:lineRule="auto"/>
        <w:ind w:firstLine="709"/>
        <w:jc w:val="both"/>
        <w:rPr>
          <w:rFonts w:ascii="Times New Roman" w:hAnsi="Times New Roman" w:cs="Times New Roman"/>
          <w:b/>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На сьогодні вчитель </w:t>
      </w:r>
      <w:r w:rsidR="00356740" w:rsidRPr="0027077E">
        <w:rPr>
          <w:rFonts w:ascii="Times New Roman" w:hAnsi="Times New Roman" w:cs="Times New Roman"/>
          <w:color w:val="000000" w:themeColor="text1"/>
          <w:sz w:val="28"/>
          <w:szCs w:val="28"/>
          <w:lang w:val="uk-UA"/>
        </w:rPr>
        <w:t xml:space="preserve">– </w:t>
      </w:r>
      <w:proofErr w:type="spellStart"/>
      <w:r w:rsidR="00356740" w:rsidRPr="0027077E">
        <w:rPr>
          <w:rFonts w:ascii="Times New Roman" w:hAnsi="Times New Roman" w:cs="Times New Roman"/>
          <w:color w:val="000000" w:themeColor="text1"/>
          <w:sz w:val="28"/>
          <w:szCs w:val="28"/>
          <w:lang w:val="uk-UA"/>
        </w:rPr>
        <w:t>коуч</w:t>
      </w:r>
      <w:proofErr w:type="spellEnd"/>
      <w:r w:rsidR="00356740" w:rsidRPr="0027077E">
        <w:rPr>
          <w:rFonts w:ascii="Times New Roman" w:hAnsi="Times New Roman" w:cs="Times New Roman"/>
          <w:color w:val="000000" w:themeColor="text1"/>
          <w:sz w:val="28"/>
          <w:szCs w:val="28"/>
          <w:lang w:val="uk-UA"/>
        </w:rPr>
        <w:t xml:space="preserve">, тренер, </w:t>
      </w:r>
      <w:proofErr w:type="spellStart"/>
      <w:r w:rsidR="00356740" w:rsidRPr="0027077E">
        <w:rPr>
          <w:rFonts w:ascii="Times New Roman" w:hAnsi="Times New Roman" w:cs="Times New Roman"/>
          <w:color w:val="000000" w:themeColor="text1"/>
          <w:sz w:val="28"/>
          <w:szCs w:val="28"/>
          <w:lang w:val="uk-UA"/>
        </w:rPr>
        <w:t>фасилітатор</w:t>
      </w:r>
      <w:proofErr w:type="spellEnd"/>
      <w:r w:rsidR="00356740" w:rsidRPr="0027077E">
        <w:rPr>
          <w:rFonts w:ascii="Times New Roman" w:hAnsi="Times New Roman" w:cs="Times New Roman"/>
          <w:color w:val="000000" w:themeColor="text1"/>
          <w:sz w:val="28"/>
          <w:szCs w:val="28"/>
          <w:lang w:val="uk-UA"/>
        </w:rPr>
        <w:t xml:space="preserve">. Сьогодні вчитель допомагає учням сформулювати власні питання, вчить їх правильно ставити й шукати на них відповіді. Вчитель має робити виклики учням, мотивувати їх добиватися більшого, надихати створювати, тобто виконувати роль </w:t>
      </w:r>
      <w:proofErr w:type="spellStart"/>
      <w:r w:rsidR="00356740" w:rsidRPr="0027077E">
        <w:rPr>
          <w:rFonts w:ascii="Times New Roman" w:hAnsi="Times New Roman" w:cs="Times New Roman"/>
          <w:color w:val="000000" w:themeColor="text1"/>
          <w:sz w:val="28"/>
          <w:szCs w:val="28"/>
          <w:lang w:val="uk-UA"/>
        </w:rPr>
        <w:t>тьютора</w:t>
      </w:r>
      <w:proofErr w:type="spellEnd"/>
      <w:r w:rsidR="00356740" w:rsidRPr="0027077E">
        <w:rPr>
          <w:rFonts w:ascii="Times New Roman" w:hAnsi="Times New Roman" w:cs="Times New Roman"/>
          <w:color w:val="000000" w:themeColor="text1"/>
          <w:sz w:val="28"/>
          <w:szCs w:val="28"/>
          <w:lang w:val="uk-UA"/>
        </w:rPr>
        <w:t xml:space="preserve"> (це той, хто допомагає, індивідуально працює, виявляє освітні запити, планує освітню діяльність, організує рефлексію, проектує наступні кроки в освіті, застосовує методи навчання, заснованих на співпраці, активній участі дитини в навчанні)</w:t>
      </w:r>
      <w:r w:rsidR="00C41C99" w:rsidRPr="0027077E">
        <w:rPr>
          <w:rFonts w:ascii="Times New Roman" w:hAnsi="Times New Roman" w:cs="Times New Roman"/>
          <w:color w:val="000000" w:themeColor="text1"/>
          <w:sz w:val="28"/>
          <w:szCs w:val="28"/>
          <w:lang w:val="uk-UA"/>
        </w:rPr>
        <w:t xml:space="preserve"> [33].</w:t>
      </w:r>
    </w:p>
    <w:p w:rsidR="00B72C6C" w:rsidRPr="0027077E" w:rsidRDefault="00DD503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Розглянемо детальніше </w:t>
      </w:r>
      <w:r w:rsidR="00B72C6C" w:rsidRPr="0027077E">
        <w:rPr>
          <w:rFonts w:ascii="Times New Roman" w:hAnsi="Times New Roman" w:cs="Times New Roman"/>
          <w:color w:val="000000" w:themeColor="text1"/>
          <w:sz w:val="28"/>
          <w:lang w:val="uk-UA"/>
        </w:rPr>
        <w:t>ролі учителя в умовах НУШ</w:t>
      </w:r>
      <w:r w:rsidRPr="0027077E">
        <w:rPr>
          <w:rFonts w:ascii="Times New Roman" w:hAnsi="Times New Roman" w:cs="Times New Roman"/>
          <w:color w:val="000000" w:themeColor="text1"/>
          <w:sz w:val="28"/>
          <w:lang w:val="uk-UA"/>
        </w:rPr>
        <w:t xml:space="preserve">. </w:t>
      </w:r>
    </w:p>
    <w:p w:rsidR="00B72C6C" w:rsidRPr="0027077E" w:rsidRDefault="008C125A" w:rsidP="008C3699">
      <w:pPr>
        <w:spacing w:after="0" w:line="360" w:lineRule="auto"/>
        <w:ind w:firstLine="709"/>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Фасилітатор</w:t>
      </w:r>
      <w:proofErr w:type="spellEnd"/>
      <w:r w:rsidRPr="0027077E">
        <w:rPr>
          <w:rFonts w:ascii="Times New Roman" w:hAnsi="Times New Roman" w:cs="Times New Roman"/>
          <w:color w:val="000000" w:themeColor="text1"/>
          <w:sz w:val="28"/>
          <w:lang w:val="uk-UA"/>
        </w:rPr>
        <w:t xml:space="preserve"> </w:t>
      </w:r>
      <w:r w:rsidR="00DD5037" w:rsidRPr="0027077E">
        <w:rPr>
          <w:rFonts w:ascii="Times New Roman" w:hAnsi="Times New Roman" w:cs="Times New Roman"/>
          <w:color w:val="000000" w:themeColor="text1"/>
          <w:sz w:val="28"/>
          <w:lang w:val="uk-UA"/>
        </w:rPr>
        <w:t xml:space="preserve">– це вчитель, який стимулює, направляє процес самостійного пошуку інформації та спільної діяльності учнів. </w:t>
      </w:r>
      <w:proofErr w:type="spellStart"/>
      <w:r w:rsidR="00DD5037" w:rsidRPr="0027077E">
        <w:rPr>
          <w:rFonts w:ascii="Times New Roman" w:hAnsi="Times New Roman" w:cs="Times New Roman"/>
          <w:color w:val="000000" w:themeColor="text1"/>
          <w:sz w:val="28"/>
          <w:lang w:val="uk-UA"/>
        </w:rPr>
        <w:t>Учительфасилітатор</w:t>
      </w:r>
      <w:proofErr w:type="spellEnd"/>
      <w:r w:rsidR="00DD5037" w:rsidRPr="0027077E">
        <w:rPr>
          <w:rFonts w:ascii="Times New Roman" w:hAnsi="Times New Roman" w:cs="Times New Roman"/>
          <w:color w:val="000000" w:themeColor="text1"/>
          <w:sz w:val="28"/>
          <w:lang w:val="uk-UA"/>
        </w:rPr>
        <w:t xml:space="preserve"> організовує ефективне спілкування, обмін думками, вироблення спільного рішення всіх учасників обговорення, займаючи нейтральну позицію. </w:t>
      </w:r>
    </w:p>
    <w:p w:rsidR="00B72C6C" w:rsidRPr="0027077E" w:rsidRDefault="008C125A" w:rsidP="008C3699">
      <w:pPr>
        <w:spacing w:after="0" w:line="360" w:lineRule="auto"/>
        <w:ind w:firstLine="709"/>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Тьютор</w:t>
      </w:r>
      <w:proofErr w:type="spellEnd"/>
      <w:r w:rsidRPr="0027077E">
        <w:rPr>
          <w:rFonts w:ascii="Times New Roman" w:hAnsi="Times New Roman" w:cs="Times New Roman"/>
          <w:color w:val="000000" w:themeColor="text1"/>
          <w:sz w:val="28"/>
          <w:lang w:val="uk-UA"/>
        </w:rPr>
        <w:t xml:space="preserve"> </w:t>
      </w:r>
      <w:r w:rsidR="00DD5037" w:rsidRPr="0027077E">
        <w:rPr>
          <w:rFonts w:ascii="Times New Roman" w:hAnsi="Times New Roman" w:cs="Times New Roman"/>
          <w:color w:val="000000" w:themeColor="text1"/>
          <w:sz w:val="28"/>
          <w:lang w:val="uk-UA"/>
        </w:rPr>
        <w:t xml:space="preserve">– особа, що веде індивідуальні або групові заняття з учнями, студентами, репетитор, наставник, опікун. На думку науковців, </w:t>
      </w:r>
      <w:proofErr w:type="spellStart"/>
      <w:r w:rsidR="00DD5037" w:rsidRPr="0027077E">
        <w:rPr>
          <w:rFonts w:ascii="Times New Roman" w:hAnsi="Times New Roman" w:cs="Times New Roman"/>
          <w:color w:val="000000" w:themeColor="text1"/>
          <w:sz w:val="28"/>
          <w:lang w:val="uk-UA"/>
        </w:rPr>
        <w:t>тьютор</w:t>
      </w:r>
      <w:proofErr w:type="spellEnd"/>
      <w:r w:rsidR="00DD5037" w:rsidRPr="0027077E">
        <w:rPr>
          <w:rFonts w:ascii="Times New Roman" w:hAnsi="Times New Roman" w:cs="Times New Roman"/>
          <w:color w:val="000000" w:themeColor="text1"/>
          <w:sz w:val="28"/>
          <w:lang w:val="uk-UA"/>
        </w:rPr>
        <w:t xml:space="preserve"> працює за допомогою питань, а з</w:t>
      </w:r>
      <w:r w:rsidR="00B72C6C" w:rsidRPr="0027077E">
        <w:rPr>
          <w:rFonts w:ascii="Times New Roman" w:hAnsi="Times New Roman" w:cs="Times New Roman"/>
          <w:color w:val="000000" w:themeColor="text1"/>
          <w:sz w:val="28"/>
          <w:lang w:val="uk-UA"/>
        </w:rPr>
        <w:t>вичайний вчитель – відповідей</w:t>
      </w:r>
      <w:r w:rsidR="00DD5037" w:rsidRPr="0027077E">
        <w:rPr>
          <w:rFonts w:ascii="Times New Roman" w:hAnsi="Times New Roman" w:cs="Times New Roman"/>
          <w:color w:val="000000" w:themeColor="text1"/>
          <w:sz w:val="28"/>
          <w:lang w:val="uk-UA"/>
        </w:rPr>
        <w:t xml:space="preserve">. Така роль учителя важлива під час дистанційного на інклюзивного навчання. </w:t>
      </w:r>
    </w:p>
    <w:p w:rsidR="00B72C6C" w:rsidRPr="0027077E" w:rsidRDefault="00DD5037" w:rsidP="008C3699">
      <w:pPr>
        <w:spacing w:after="0" w:line="360" w:lineRule="auto"/>
        <w:ind w:firstLine="709"/>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Коуч</w:t>
      </w:r>
      <w:proofErr w:type="spellEnd"/>
      <w:r w:rsidR="008C125A"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це не просто роль, а професія, призначення якої –</w:t>
      </w:r>
      <w:r w:rsidR="00B72C6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сприяти учням в досягненні їхніх життєвих цілей, розвитку та успіху.</w:t>
      </w:r>
    </w:p>
    <w:p w:rsidR="00B72C6C" w:rsidRPr="0027077E" w:rsidRDefault="00DD503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 Модератор – особа, яка організовує групову роботу, активізує й регламентує процес взаємодії учасників групи на основі демократичних принципів, забезпечує ділове спілкування, протоколювання процесу обговорення, проміжних і підсумкових результатів групової дискусії</w:t>
      </w:r>
      <w:r w:rsidR="00B72C6C" w:rsidRPr="0027077E">
        <w:rPr>
          <w:rFonts w:ascii="Times New Roman" w:hAnsi="Times New Roman" w:cs="Times New Roman"/>
          <w:color w:val="000000" w:themeColor="text1"/>
          <w:sz w:val="28"/>
          <w:lang w:val="uk-UA"/>
        </w:rPr>
        <w:t>.</w:t>
      </w:r>
    </w:p>
    <w:p w:rsidR="00B72C6C" w:rsidRPr="0027077E" w:rsidRDefault="00B72C6C"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Учитель в умовах НУШ здійснює такі функції: є джерелом знань для учнів як під час уроків, так і в позаурочній діяльності, забезпечує охорону життя і зміцнення здоров’я дітей, виконує управлінську функцію, організовує освітню діяльність учнів, створює педагогічні умови для успішного навчання, розвитку та виховання дітей, здійснює педагогічну освіту батьків, регулювання та узгодження виховних впливів сім’ї та школи, виконує функцію класного керівника</w:t>
      </w:r>
      <w:r w:rsidR="00C41C99" w:rsidRPr="0027077E">
        <w:rPr>
          <w:rFonts w:ascii="Times New Roman" w:hAnsi="Times New Roman" w:cs="Times New Roman"/>
          <w:color w:val="000000" w:themeColor="text1"/>
          <w:sz w:val="28"/>
          <w:lang w:val="uk-UA"/>
        </w:rPr>
        <w:t xml:space="preserve"> [24]</w:t>
      </w:r>
      <w:r w:rsidRPr="0027077E">
        <w:rPr>
          <w:rFonts w:ascii="Times New Roman" w:hAnsi="Times New Roman" w:cs="Times New Roman"/>
          <w:color w:val="000000" w:themeColor="text1"/>
          <w:sz w:val="28"/>
          <w:lang w:val="uk-UA"/>
        </w:rPr>
        <w:t>.</w:t>
      </w:r>
    </w:p>
    <w:p w:rsidR="004B7A88" w:rsidRPr="0027077E" w:rsidRDefault="004B7A8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Функція педагога Нової української школи полягає в його вмінні організувати </w:t>
      </w:r>
      <w:proofErr w:type="spellStart"/>
      <w:r w:rsidRPr="0027077E">
        <w:rPr>
          <w:rFonts w:ascii="Times New Roman" w:hAnsi="Times New Roman" w:cs="Times New Roman"/>
          <w:color w:val="000000" w:themeColor="text1"/>
          <w:sz w:val="28"/>
          <w:lang w:val="uk-UA"/>
        </w:rPr>
        <w:t>компетентнісне</w:t>
      </w:r>
      <w:proofErr w:type="spellEnd"/>
      <w:r w:rsidRPr="0027077E">
        <w:rPr>
          <w:rFonts w:ascii="Times New Roman" w:hAnsi="Times New Roman" w:cs="Times New Roman"/>
          <w:color w:val="000000" w:themeColor="text1"/>
          <w:sz w:val="28"/>
          <w:lang w:val="uk-UA"/>
        </w:rPr>
        <w:t xml:space="preserve"> навчання, забезпечити інтегрованість змісту (</w:t>
      </w:r>
      <w:proofErr w:type="spellStart"/>
      <w:r w:rsidRPr="0027077E">
        <w:rPr>
          <w:rFonts w:ascii="Times New Roman" w:hAnsi="Times New Roman" w:cs="Times New Roman"/>
          <w:color w:val="000000" w:themeColor="text1"/>
          <w:sz w:val="28"/>
          <w:lang w:val="uk-UA"/>
        </w:rPr>
        <w:t>внутрішньопредметної</w:t>
      </w:r>
      <w:proofErr w:type="spellEnd"/>
      <w:r w:rsidRPr="0027077E">
        <w:rPr>
          <w:rFonts w:ascii="Times New Roman" w:hAnsi="Times New Roman" w:cs="Times New Roman"/>
          <w:color w:val="000000" w:themeColor="text1"/>
          <w:sz w:val="28"/>
          <w:lang w:val="uk-UA"/>
        </w:rPr>
        <w:t xml:space="preserve"> і міжпредметної) на основі ключових </w:t>
      </w:r>
      <w:proofErr w:type="spellStart"/>
      <w:r w:rsidRPr="0027077E">
        <w:rPr>
          <w:rFonts w:ascii="Times New Roman" w:hAnsi="Times New Roman" w:cs="Times New Roman"/>
          <w:color w:val="000000" w:themeColor="text1"/>
          <w:sz w:val="28"/>
          <w:lang w:val="uk-UA"/>
        </w:rPr>
        <w:t>компетентностей</w:t>
      </w:r>
      <w:proofErr w:type="spellEnd"/>
      <w:r w:rsidRPr="0027077E">
        <w:rPr>
          <w:rFonts w:ascii="Times New Roman" w:hAnsi="Times New Roman" w:cs="Times New Roman"/>
          <w:color w:val="000000" w:themeColor="text1"/>
          <w:sz w:val="28"/>
          <w:lang w:val="uk-UA"/>
        </w:rPr>
        <w:t>, не шляхом механічного об’єднання предметів, а наближення змісту освіти до сенситивних періодів навчання, особливостей</w:t>
      </w:r>
      <w:r w:rsidR="00256B6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сприймання нової інформації тощо. </w:t>
      </w:r>
    </w:p>
    <w:p w:rsidR="004B7A88" w:rsidRPr="0027077E" w:rsidRDefault="004B7A8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Ключові компетентності вчителя були визначені в «Рекомендаціях Європейського Парламенту та Ради Європи» (від 18 грудня 2016р.) «Про освітні компетенції для навчання протягом життя» (так звані Європейські еталонні рамки), у Концепції «Нова українська школа» та розширені, простежені у взаємозв’язку з 11-ми вміннями та результатами навчання</w:t>
      </w:r>
      <w:r w:rsidR="00F37D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 Законі України «Про освіту»:</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вільне володіння державною мовою;</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здатність спілкуватися рідною (у разі відмінності від державної) та іноземними мовами;</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математична компетентність;</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компетентності у галузі природничих наук, техніки і технологій;</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інноваційність</w:t>
      </w:r>
      <w:proofErr w:type="spellEnd"/>
      <w:r w:rsidRPr="0027077E">
        <w:rPr>
          <w:rFonts w:ascii="Times New Roman" w:hAnsi="Times New Roman" w:cs="Times New Roman"/>
          <w:color w:val="000000" w:themeColor="text1"/>
          <w:sz w:val="28"/>
          <w:lang w:val="uk-UA"/>
        </w:rPr>
        <w:t>;</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екологічна компетентність;</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інформаційно-комунікаційна компетентність;</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навчання впродовж життя;</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громадянські та соціальні компетентності, пов’язані з ідеями демократії,</w:t>
      </w:r>
      <w:r w:rsidR="00F37D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справедливості, рівності, прав людини, добробуту й здорового способу життя, з</w:t>
      </w:r>
      <w:r w:rsidR="00F37D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усвідомленням рівних прав і можливостей;</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культурна компетентність;</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підприємливість та фінансова грамотність;</w:t>
      </w:r>
    </w:p>
    <w:p w:rsidR="00F37D41" w:rsidRPr="0027077E" w:rsidRDefault="004B7A88" w:rsidP="008C3699">
      <w:pPr>
        <w:pStyle w:val="a4"/>
        <w:numPr>
          <w:ilvl w:val="0"/>
          <w:numId w:val="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інші компетентності,</w:t>
      </w:r>
      <w:r w:rsidR="00F37D41" w:rsidRPr="0027077E">
        <w:rPr>
          <w:rFonts w:ascii="Times New Roman" w:hAnsi="Times New Roman" w:cs="Times New Roman"/>
          <w:color w:val="000000" w:themeColor="text1"/>
          <w:sz w:val="28"/>
          <w:lang w:val="uk-UA"/>
        </w:rPr>
        <w:t xml:space="preserve"> передбачені стандартом освіти</w:t>
      </w:r>
    </w:p>
    <w:p w:rsidR="00F37D41" w:rsidRPr="0027077E" w:rsidRDefault="00F37D4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Навчання в Новій українській школі, її ціннісно-світоглядна домінанта ґрунтується на постулатах педагогіки партнерства, позитивної психології та філософії </w:t>
      </w:r>
      <w:proofErr w:type="spellStart"/>
      <w:r w:rsidRPr="0027077E">
        <w:rPr>
          <w:rFonts w:ascii="Times New Roman" w:hAnsi="Times New Roman" w:cs="Times New Roman"/>
          <w:color w:val="000000" w:themeColor="text1"/>
          <w:sz w:val="28"/>
          <w:lang w:val="uk-UA"/>
        </w:rPr>
        <w:t>дитиноцентризму</w:t>
      </w:r>
      <w:proofErr w:type="spellEnd"/>
      <w:r w:rsidRPr="0027077E">
        <w:rPr>
          <w:rFonts w:ascii="Times New Roman" w:hAnsi="Times New Roman" w:cs="Times New Roman"/>
          <w:color w:val="000000" w:themeColor="text1"/>
          <w:sz w:val="28"/>
          <w:lang w:val="uk-UA"/>
        </w:rPr>
        <w:t xml:space="preserve">, зокрема враховує суб'єктний досвід кожної дитини, забезпечуючи її гармонійний розвиток, сприяє збереженню психологічного здоров’я та радості пізнання, переживання позитивних емоцій для суб’єктивного благополуччя, надає можливості </w:t>
      </w:r>
      <w:proofErr w:type="spellStart"/>
      <w:r w:rsidRPr="0027077E">
        <w:rPr>
          <w:rFonts w:ascii="Times New Roman" w:hAnsi="Times New Roman" w:cs="Times New Roman"/>
          <w:color w:val="000000" w:themeColor="text1"/>
          <w:sz w:val="28"/>
          <w:lang w:val="uk-UA"/>
        </w:rPr>
        <w:t>самоактуалізації</w:t>
      </w:r>
      <w:proofErr w:type="spellEnd"/>
      <w:r w:rsidRPr="0027077E">
        <w:rPr>
          <w:rFonts w:ascii="Times New Roman" w:hAnsi="Times New Roman" w:cs="Times New Roman"/>
          <w:color w:val="000000" w:themeColor="text1"/>
          <w:sz w:val="28"/>
          <w:lang w:val="uk-UA"/>
        </w:rPr>
        <w:t xml:space="preserve"> тощо.</w:t>
      </w:r>
    </w:p>
    <w:p w:rsidR="00587B96" w:rsidRPr="0027077E" w:rsidRDefault="00F37D4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Основним в освітньому процесі є орієнтація на потреби учня, </w:t>
      </w:r>
      <w:proofErr w:type="spellStart"/>
      <w:r w:rsidRPr="0027077E">
        <w:rPr>
          <w:rFonts w:ascii="Times New Roman" w:hAnsi="Times New Roman" w:cs="Times New Roman"/>
          <w:color w:val="000000" w:themeColor="text1"/>
          <w:sz w:val="28"/>
          <w:lang w:val="uk-UA"/>
        </w:rPr>
        <w:t>дитиноцентризм</w:t>
      </w:r>
      <w:proofErr w:type="spellEnd"/>
      <w:r w:rsidRPr="0027077E">
        <w:rPr>
          <w:rFonts w:ascii="Times New Roman" w:hAnsi="Times New Roman" w:cs="Times New Roman"/>
          <w:color w:val="000000" w:themeColor="text1"/>
          <w:sz w:val="28"/>
          <w:lang w:val="uk-UA"/>
        </w:rPr>
        <w:t xml:space="preserve">. </w:t>
      </w:r>
      <w:proofErr w:type="spellStart"/>
      <w:r w:rsidRPr="0027077E">
        <w:rPr>
          <w:rFonts w:ascii="Times New Roman" w:hAnsi="Times New Roman" w:cs="Times New Roman"/>
          <w:color w:val="000000" w:themeColor="text1"/>
          <w:sz w:val="28"/>
          <w:lang w:val="uk-UA"/>
        </w:rPr>
        <w:t>Дитиноцентризм</w:t>
      </w:r>
      <w:proofErr w:type="spellEnd"/>
      <w:r w:rsidRPr="0027077E">
        <w:rPr>
          <w:rFonts w:ascii="Times New Roman" w:hAnsi="Times New Roman" w:cs="Times New Roman"/>
          <w:color w:val="000000" w:themeColor="text1"/>
          <w:sz w:val="28"/>
          <w:lang w:val="uk-UA"/>
        </w:rPr>
        <w:t xml:space="preserve"> розуміємо як максимальне наближення навчання і виховання конкретної дитини до її сутності, здібностей і життєвих планів.</w:t>
      </w:r>
    </w:p>
    <w:p w:rsidR="00F37D41" w:rsidRPr="0027077E" w:rsidRDefault="00F37D4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Актуальними для Нової української школи є такі ідеї </w:t>
      </w:r>
      <w:proofErr w:type="spellStart"/>
      <w:r w:rsidRPr="0027077E">
        <w:rPr>
          <w:rFonts w:ascii="Times New Roman" w:hAnsi="Times New Roman" w:cs="Times New Roman"/>
          <w:color w:val="000000" w:themeColor="text1"/>
          <w:sz w:val="28"/>
          <w:lang w:val="uk-UA"/>
        </w:rPr>
        <w:t>дитиноцентризму</w:t>
      </w:r>
      <w:proofErr w:type="spellEnd"/>
      <w:r w:rsidRPr="0027077E">
        <w:rPr>
          <w:rFonts w:ascii="Times New Roman" w:hAnsi="Times New Roman" w:cs="Times New Roman"/>
          <w:color w:val="000000" w:themeColor="text1"/>
          <w:sz w:val="28"/>
          <w:lang w:val="uk-UA"/>
        </w:rPr>
        <w:t>:</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відсутність адміністративного контролю, який обмежує свободу педагогічної творчості;</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активність учнів в освітньому процесі;</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орієнтація на інтереси та досвід учнів;</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створення навчального середовища, яке перетворює навчання на яскравий елемент життя дитини;</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практична спрямованість навчальної діяльності, взаємозв’язок особистого розвитку дитини з її практичним досвідом;</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відмова від орієнтації освітнього процесу на середнього школяра і обов’язкове врахування інтересів кожної дитини;</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виховання вільної незалежної особистості;</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забезпечення свободи і права дитини в усіх проявах її діяльності, урахування її вікових та індивідуальних особливостей, забезпечення морально-психологічного комфорту дитини;</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упровадження шкільного самоврядування, що передбачає виховання гуманістичних та демократичних ідей і світогляду, необхідних сучасному суспільству;</w:t>
      </w:r>
    </w:p>
    <w:p w:rsidR="00F37D41" w:rsidRPr="0027077E" w:rsidRDefault="00F37D41" w:rsidP="008C3699">
      <w:pPr>
        <w:pStyle w:val="a4"/>
        <w:numPr>
          <w:ilvl w:val="0"/>
          <w:numId w:val="9"/>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виховання «вільної незалежної особистості», яка «запалюється любов’ю та керується розумом» (за Д. Дьюї)</w:t>
      </w:r>
      <w:r w:rsidR="00C41C99" w:rsidRPr="0027077E">
        <w:rPr>
          <w:rFonts w:ascii="Times New Roman" w:hAnsi="Times New Roman" w:cs="Times New Roman"/>
          <w:color w:val="000000" w:themeColor="text1"/>
          <w:sz w:val="28"/>
          <w:lang w:val="uk-UA"/>
        </w:rPr>
        <w:t xml:space="preserve"> [54]</w:t>
      </w:r>
      <w:r w:rsidRPr="0027077E">
        <w:rPr>
          <w:rFonts w:ascii="Times New Roman" w:hAnsi="Times New Roman" w:cs="Times New Roman"/>
          <w:color w:val="000000" w:themeColor="text1"/>
          <w:sz w:val="28"/>
          <w:lang w:val="uk-UA"/>
        </w:rPr>
        <w:t>.</w:t>
      </w:r>
    </w:p>
    <w:p w:rsidR="00A61240" w:rsidRPr="0027077E" w:rsidRDefault="00803938" w:rsidP="00A61240">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центрі навчання в Новій українській школі є особистість учня, його потреби, мотиви, попередній досвід, здібності, активність, інтелект, індивідуально-психологічні особливості, ціннісні орієнтири, отже, навчання є </w:t>
      </w:r>
      <w:proofErr w:type="spellStart"/>
      <w:r w:rsidRPr="0027077E">
        <w:rPr>
          <w:rFonts w:ascii="Times New Roman" w:hAnsi="Times New Roman" w:cs="Times New Roman"/>
          <w:color w:val="000000" w:themeColor="text1"/>
          <w:sz w:val="28"/>
          <w:lang w:val="uk-UA"/>
        </w:rPr>
        <w:t>антропоцентричним</w:t>
      </w:r>
      <w:proofErr w:type="spellEnd"/>
      <w:r w:rsidRPr="0027077E">
        <w:rPr>
          <w:rFonts w:ascii="Times New Roman" w:hAnsi="Times New Roman" w:cs="Times New Roman"/>
          <w:color w:val="000000" w:themeColor="text1"/>
          <w:sz w:val="28"/>
          <w:lang w:val="uk-UA"/>
        </w:rPr>
        <w:t xml:space="preserve"> за метою, змістом і формами організації, усі методичні рішення спричинюються особистістю того, хто навчається.</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Перший цикл початкової освіти допомагає учневі звикнути до шкільного життя. А саме:</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навчальні завдання і час на їхнє виконання визначаються відповідно до (із урахуванням) індивідуальних особливостей школярів;</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навчальний матеріал можна інтегрувати в змісті споріднених предметів або вводити до складу предметів у вигляді модулів;</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 обсяг домашніх завдань обмежено;</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 навчання організовано через діяльність, ігровими методами як у класі, так і поза його межами;</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учитель має свободу вибору (створення) навчальних програм у межах стандарту освіти;</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запроваджено описове формувальне оцінювання, традиційних оцінок не буде; </w:t>
      </w:r>
    </w:p>
    <w:p w:rsidR="00A61240" w:rsidRPr="0027077E" w:rsidRDefault="00A61240" w:rsidP="00A61240">
      <w:pPr>
        <w:pStyle w:val="a4"/>
        <w:numPr>
          <w:ilvl w:val="0"/>
          <w:numId w:val="28"/>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найважливіше завдання вчителя – підтримувати в кожному учневі впевненість і мотивацію до пізнання.</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другому циклі початкової освіти в учнів буде формуватися почуття відповідальності й самостійність.</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процесі навчання використовуються методи, які вчать робити самостійний вибір, пов'язувати вивчене з практичним життям, враховують індивідуальність учня; запроваджується предметне навчання; частина предметів передбачає оцінювання.</w:t>
      </w:r>
    </w:p>
    <w:p w:rsidR="00A61240" w:rsidRPr="0027077E" w:rsidRDefault="00A61240" w:rsidP="00A61240">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Після закінчення початкової школи навчальні досягнення кожного учня повинні відповідати стандарту освіти на цьому рівні. </w:t>
      </w:r>
    </w:p>
    <w:p w:rsidR="00A61240" w:rsidRPr="0027077E" w:rsidRDefault="00A61240"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Державна підсумкова атестація здобувачів початкової освіти буде здійснюватися лише для моніторингу якості освітньої діяльності закладів. У початковій школі (як і в гімназії та ліцеї) не буде «одногодинних» курсів або предметів. В одному класі не буде більше ніж 8 обов’язкових предметів</w:t>
      </w:r>
      <w:r w:rsidR="00506DED" w:rsidRPr="0027077E">
        <w:rPr>
          <w:rFonts w:ascii="Times New Roman" w:hAnsi="Times New Roman" w:cs="Times New Roman"/>
          <w:color w:val="000000" w:themeColor="text1"/>
          <w:sz w:val="28"/>
          <w:lang w:val="uk-UA"/>
        </w:rPr>
        <w:t>.</w:t>
      </w:r>
    </w:p>
    <w:p w:rsidR="00F67379" w:rsidRPr="0027077E" w:rsidRDefault="0080393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Особистісно-орієнтована модель освіти передбачає створення умов для розвитку гармонійної, морально досконалої, соціально активної, професійно компетентної й </w:t>
      </w:r>
      <w:proofErr w:type="spellStart"/>
      <w:r w:rsidRPr="0027077E">
        <w:rPr>
          <w:rFonts w:ascii="Times New Roman" w:hAnsi="Times New Roman" w:cs="Times New Roman"/>
          <w:color w:val="000000" w:themeColor="text1"/>
          <w:sz w:val="28"/>
          <w:lang w:val="uk-UA"/>
        </w:rPr>
        <w:t>саморозвивальної</w:t>
      </w:r>
      <w:proofErr w:type="spellEnd"/>
      <w:r w:rsidRPr="0027077E">
        <w:rPr>
          <w:rFonts w:ascii="Times New Roman" w:hAnsi="Times New Roman" w:cs="Times New Roman"/>
          <w:color w:val="000000" w:themeColor="text1"/>
          <w:sz w:val="28"/>
          <w:lang w:val="uk-UA"/>
        </w:rPr>
        <w:t xml:space="preserve"> особистості шляхом активізації її внутрішніх резервів; вибір учнем шляхів, методів, засобів, навіть партнера навчання – учителя; єдність внутрішніх (пізнавальний) і зовнішніх (досягнення) мотивів; рівноправні, довірливі, суб’єкт-суб’єктні стосунки з педагогом; наявність актуальної ситуації </w:t>
      </w:r>
      <w:proofErr w:type="spellStart"/>
      <w:r w:rsidRPr="0027077E">
        <w:rPr>
          <w:rFonts w:ascii="Times New Roman" w:hAnsi="Times New Roman" w:cs="Times New Roman"/>
          <w:color w:val="000000" w:themeColor="text1"/>
          <w:sz w:val="28"/>
          <w:lang w:val="uk-UA"/>
        </w:rPr>
        <w:t>інтерналізації</w:t>
      </w:r>
      <w:proofErr w:type="spellEnd"/>
      <w:r w:rsidRPr="0027077E">
        <w:rPr>
          <w:rFonts w:ascii="Times New Roman" w:hAnsi="Times New Roman" w:cs="Times New Roman"/>
          <w:color w:val="000000" w:themeColor="text1"/>
          <w:sz w:val="28"/>
          <w:lang w:val="uk-UA"/>
        </w:rPr>
        <w:t xml:space="preserve"> нових форм, правил, способів і засобів соціально-професійно-комунікативної діяльності, розвиток компетентності й особистості в цілому. </w:t>
      </w:r>
    </w:p>
    <w:p w:rsidR="00803938" w:rsidRPr="0027077E" w:rsidRDefault="0080393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Завдання вчителя – </w:t>
      </w:r>
      <w:proofErr w:type="spellStart"/>
      <w:r w:rsidRPr="0027077E">
        <w:rPr>
          <w:rFonts w:ascii="Times New Roman" w:hAnsi="Times New Roman" w:cs="Times New Roman"/>
          <w:color w:val="000000" w:themeColor="text1"/>
          <w:sz w:val="28"/>
          <w:lang w:val="uk-UA"/>
        </w:rPr>
        <w:t>скоординовувати</w:t>
      </w:r>
      <w:proofErr w:type="spellEnd"/>
      <w:r w:rsidRPr="0027077E">
        <w:rPr>
          <w:rFonts w:ascii="Times New Roman" w:hAnsi="Times New Roman" w:cs="Times New Roman"/>
          <w:color w:val="000000" w:themeColor="text1"/>
          <w:sz w:val="28"/>
          <w:lang w:val="uk-UA"/>
        </w:rPr>
        <w:t xml:space="preserve"> й спрямовувати діяльність учнів на формування комунікативних і навчально-пізнавальних потреб, вироблення узагальнених способів і прийомів навчальної діяльності, постановку й самостійне вирішення конкретних навчальних завдань (пізнавальних, дослідницьких, перетворювальних, проектних та ін.), засвоєння нових знань, удосконалення вмінь в усіх видах діяльності тощо</w:t>
      </w:r>
      <w:r w:rsidR="00C41C99" w:rsidRPr="0027077E">
        <w:rPr>
          <w:rFonts w:ascii="Times New Roman" w:hAnsi="Times New Roman" w:cs="Times New Roman"/>
          <w:color w:val="000000" w:themeColor="text1"/>
          <w:sz w:val="28"/>
          <w:lang w:val="uk-UA"/>
        </w:rPr>
        <w:t xml:space="preserve"> [55]</w:t>
      </w:r>
      <w:r w:rsidR="00227DCF" w:rsidRPr="0027077E">
        <w:rPr>
          <w:rFonts w:ascii="Times New Roman" w:hAnsi="Times New Roman" w:cs="Times New Roman"/>
          <w:color w:val="000000" w:themeColor="text1"/>
          <w:sz w:val="28"/>
          <w:lang w:val="uk-UA"/>
        </w:rPr>
        <w:t>.</w:t>
      </w:r>
    </w:p>
    <w:p w:rsidR="00803938" w:rsidRPr="0027077E" w:rsidRDefault="00227D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Отже, основною місією Нової української школи є допомогти розкрити та розвинути здібності </w:t>
      </w:r>
      <w:r w:rsidR="00923FE3" w:rsidRPr="0027077E">
        <w:rPr>
          <w:rFonts w:ascii="Times New Roman" w:hAnsi="Times New Roman" w:cs="Times New Roman"/>
          <w:color w:val="000000" w:themeColor="text1"/>
          <w:sz w:val="28"/>
          <w:lang w:val="uk-UA"/>
        </w:rPr>
        <w:t>дитини (учня), таланти, її можли</w:t>
      </w:r>
      <w:r w:rsidRPr="0027077E">
        <w:rPr>
          <w:rFonts w:ascii="Times New Roman" w:hAnsi="Times New Roman" w:cs="Times New Roman"/>
          <w:color w:val="000000" w:themeColor="text1"/>
          <w:sz w:val="28"/>
          <w:lang w:val="uk-UA"/>
        </w:rPr>
        <w:t>вості на основі партнерства між учителем, учнем них наук, в першу чергу, філ</w:t>
      </w:r>
      <w:r w:rsidR="00923FE3" w:rsidRPr="0027077E">
        <w:rPr>
          <w:rFonts w:ascii="Times New Roman" w:hAnsi="Times New Roman" w:cs="Times New Roman"/>
          <w:color w:val="000000" w:themeColor="text1"/>
          <w:sz w:val="28"/>
          <w:lang w:val="uk-UA"/>
        </w:rPr>
        <w:t xml:space="preserve">ософії, психології, і батьками, </w:t>
      </w:r>
      <w:r w:rsidRPr="0027077E">
        <w:rPr>
          <w:rFonts w:ascii="Times New Roman" w:hAnsi="Times New Roman" w:cs="Times New Roman"/>
          <w:color w:val="000000" w:themeColor="text1"/>
          <w:sz w:val="28"/>
          <w:lang w:val="uk-UA"/>
        </w:rPr>
        <w:t>щоб на виході зі школи можна було одержати с</w:t>
      </w:r>
      <w:r w:rsidR="00923FE3" w:rsidRPr="0027077E">
        <w:rPr>
          <w:rFonts w:ascii="Times New Roman" w:hAnsi="Times New Roman" w:cs="Times New Roman"/>
          <w:color w:val="000000" w:themeColor="text1"/>
          <w:sz w:val="28"/>
          <w:lang w:val="uk-UA"/>
        </w:rPr>
        <w:t>формованого учня як особистість.</w:t>
      </w:r>
    </w:p>
    <w:p w:rsidR="00227DCF" w:rsidRPr="0027077E" w:rsidRDefault="00227DCF" w:rsidP="008C3699">
      <w:pPr>
        <w:spacing w:after="0" w:line="360" w:lineRule="auto"/>
        <w:ind w:firstLine="709"/>
        <w:jc w:val="both"/>
        <w:rPr>
          <w:rFonts w:ascii="Times New Roman" w:hAnsi="Times New Roman" w:cs="Times New Roman"/>
          <w:color w:val="000000" w:themeColor="text1"/>
          <w:sz w:val="28"/>
          <w:lang w:val="uk-UA"/>
        </w:rPr>
      </w:pPr>
    </w:p>
    <w:p w:rsidR="00422296" w:rsidRPr="0027077E" w:rsidRDefault="001C0814" w:rsidP="008C3699">
      <w:pPr>
        <w:spacing w:after="0" w:line="360" w:lineRule="auto"/>
        <w:ind w:firstLine="708"/>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1.</w:t>
      </w:r>
      <w:r w:rsidR="00422296" w:rsidRPr="0027077E">
        <w:rPr>
          <w:rFonts w:ascii="Times New Roman" w:hAnsi="Times New Roman" w:cs="Times New Roman"/>
          <w:b/>
          <w:color w:val="000000" w:themeColor="text1"/>
          <w:sz w:val="28"/>
          <w:lang w:val="uk-UA"/>
        </w:rPr>
        <w:t>3. С</w:t>
      </w:r>
      <w:r w:rsidR="00C41C99" w:rsidRPr="0027077E">
        <w:rPr>
          <w:rFonts w:ascii="Times New Roman" w:hAnsi="Times New Roman" w:cs="Times New Roman"/>
          <w:b/>
          <w:color w:val="000000" w:themeColor="text1"/>
          <w:sz w:val="28"/>
          <w:lang w:val="uk-UA"/>
        </w:rPr>
        <w:t xml:space="preserve">труктура соціалізації дітей молодшого шкільного віку у новій українській школі </w:t>
      </w:r>
    </w:p>
    <w:p w:rsidR="009E4A01" w:rsidRPr="0027077E" w:rsidRDefault="009E4A01" w:rsidP="008C3699">
      <w:pPr>
        <w:spacing w:after="0" w:line="360" w:lineRule="auto"/>
        <w:ind w:firstLine="709"/>
        <w:jc w:val="center"/>
        <w:rPr>
          <w:rFonts w:ascii="Times New Roman" w:hAnsi="Times New Roman" w:cs="Times New Roman"/>
          <w:b/>
          <w:color w:val="000000" w:themeColor="text1"/>
          <w:sz w:val="28"/>
          <w:lang w:val="uk-UA"/>
        </w:rPr>
      </w:pPr>
    </w:p>
    <w:p w:rsidR="00C83E14" w:rsidRPr="0027077E" w:rsidRDefault="00C83E1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Соціалізація в період дитинства є важливим етапом розвитку особистості. Нова українська школа є спеціально створеною навчально-виховною організацію, що </w:t>
      </w:r>
      <w:r w:rsidR="00D005B6" w:rsidRPr="0027077E">
        <w:rPr>
          <w:rFonts w:ascii="Times New Roman" w:hAnsi="Times New Roman" w:cs="Times New Roman"/>
          <w:color w:val="000000" w:themeColor="text1"/>
          <w:sz w:val="28"/>
          <w:lang w:val="uk-UA"/>
        </w:rPr>
        <w:t xml:space="preserve">впливає на формування особистості учнів та їх соціалізацію. Школа є наступним після сім'ї важливим </w:t>
      </w:r>
      <w:proofErr w:type="spellStart"/>
      <w:r w:rsidR="00D005B6" w:rsidRPr="0027077E">
        <w:rPr>
          <w:rFonts w:ascii="Times New Roman" w:hAnsi="Times New Roman" w:cs="Times New Roman"/>
          <w:color w:val="000000" w:themeColor="text1"/>
          <w:sz w:val="28"/>
          <w:lang w:val="uk-UA"/>
        </w:rPr>
        <w:t>соціалізаційним</w:t>
      </w:r>
      <w:proofErr w:type="spellEnd"/>
      <w:r w:rsidR="00D005B6" w:rsidRPr="0027077E">
        <w:rPr>
          <w:rFonts w:ascii="Times New Roman" w:hAnsi="Times New Roman" w:cs="Times New Roman"/>
          <w:color w:val="000000" w:themeColor="text1"/>
          <w:sz w:val="28"/>
          <w:lang w:val="uk-UA"/>
        </w:rPr>
        <w:t xml:space="preserve"> інститутом, оскільки дозволяє умінням і навичкам школярів набути нового соціального контексту. </w:t>
      </w:r>
    </w:p>
    <w:p w:rsidR="00C83E14" w:rsidRPr="0027077E" w:rsidRDefault="00451E3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Для </w:t>
      </w:r>
      <w:r w:rsidR="008F3BE8">
        <w:rPr>
          <w:rFonts w:ascii="Times New Roman" w:hAnsi="Times New Roman" w:cs="Times New Roman"/>
          <w:color w:val="000000" w:themeColor="text1"/>
          <w:sz w:val="28"/>
          <w:lang w:val="uk-UA"/>
        </w:rPr>
        <w:t>теперішнього покоління дітей</w:t>
      </w:r>
      <w:r w:rsidR="00D307E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необхідна сучасна школа, що </w:t>
      </w:r>
      <w:r w:rsidR="00D307E6" w:rsidRPr="0027077E">
        <w:rPr>
          <w:rFonts w:ascii="Times New Roman" w:hAnsi="Times New Roman" w:cs="Times New Roman"/>
          <w:color w:val="000000" w:themeColor="text1"/>
          <w:sz w:val="28"/>
          <w:lang w:val="uk-UA"/>
        </w:rPr>
        <w:t xml:space="preserve">сприятиме їх </w:t>
      </w:r>
      <w:r w:rsidR="00E34D59" w:rsidRPr="0027077E">
        <w:rPr>
          <w:rFonts w:ascii="Times New Roman" w:hAnsi="Times New Roman" w:cs="Times New Roman"/>
          <w:color w:val="000000" w:themeColor="text1"/>
          <w:sz w:val="28"/>
          <w:lang w:val="uk-UA"/>
        </w:rPr>
        <w:t xml:space="preserve">соціалізації. Саме тому, освітня реформа, </w:t>
      </w:r>
      <w:r w:rsidR="006000E8" w:rsidRPr="0027077E">
        <w:rPr>
          <w:rFonts w:ascii="Times New Roman" w:hAnsi="Times New Roman" w:cs="Times New Roman"/>
          <w:color w:val="000000" w:themeColor="text1"/>
          <w:sz w:val="28"/>
          <w:lang w:val="uk-UA"/>
        </w:rPr>
        <w:t>покликана задовольнити усі запити нового покоління, сприяє новому</w:t>
      </w:r>
      <w:r w:rsidR="00D307E6" w:rsidRPr="0027077E">
        <w:rPr>
          <w:rFonts w:ascii="Times New Roman" w:hAnsi="Times New Roman" w:cs="Times New Roman"/>
          <w:color w:val="000000" w:themeColor="text1"/>
          <w:sz w:val="28"/>
          <w:lang w:val="uk-UA"/>
        </w:rPr>
        <w:t xml:space="preserve"> змісту</w:t>
      </w:r>
      <w:r w:rsidR="006000E8" w:rsidRPr="0027077E">
        <w:rPr>
          <w:rFonts w:ascii="Times New Roman" w:hAnsi="Times New Roman" w:cs="Times New Roman"/>
          <w:color w:val="000000" w:themeColor="text1"/>
          <w:sz w:val="28"/>
          <w:lang w:val="uk-UA"/>
        </w:rPr>
        <w:t xml:space="preserve"> </w:t>
      </w:r>
      <w:r w:rsidR="00D307E6" w:rsidRPr="0027077E">
        <w:rPr>
          <w:rFonts w:ascii="Times New Roman" w:hAnsi="Times New Roman" w:cs="Times New Roman"/>
          <w:color w:val="000000" w:themeColor="text1"/>
          <w:sz w:val="28"/>
          <w:lang w:val="uk-UA"/>
        </w:rPr>
        <w:t xml:space="preserve">освіти, заснованому на формуванні </w:t>
      </w:r>
      <w:proofErr w:type="spellStart"/>
      <w:r w:rsidR="00D307E6" w:rsidRPr="0027077E">
        <w:rPr>
          <w:rFonts w:ascii="Times New Roman" w:hAnsi="Times New Roman" w:cs="Times New Roman"/>
          <w:color w:val="000000" w:themeColor="text1"/>
          <w:sz w:val="28"/>
          <w:lang w:val="uk-UA"/>
        </w:rPr>
        <w:t>компетентностей</w:t>
      </w:r>
      <w:proofErr w:type="spellEnd"/>
      <w:r w:rsidR="00D307E6" w:rsidRPr="0027077E">
        <w:rPr>
          <w:rFonts w:ascii="Times New Roman" w:hAnsi="Times New Roman" w:cs="Times New Roman"/>
          <w:color w:val="000000" w:themeColor="text1"/>
          <w:sz w:val="28"/>
          <w:lang w:val="uk-UA"/>
        </w:rPr>
        <w:t xml:space="preserve">, потрібних для успішної самореалізації </w:t>
      </w:r>
      <w:r w:rsidR="006000E8" w:rsidRPr="0027077E">
        <w:rPr>
          <w:rFonts w:ascii="Times New Roman" w:hAnsi="Times New Roman" w:cs="Times New Roman"/>
          <w:color w:val="000000" w:themeColor="text1"/>
          <w:sz w:val="28"/>
          <w:lang w:val="uk-UA"/>
        </w:rPr>
        <w:t xml:space="preserve">школярів </w:t>
      </w:r>
      <w:r w:rsidR="00D307E6" w:rsidRPr="0027077E">
        <w:rPr>
          <w:rFonts w:ascii="Times New Roman" w:hAnsi="Times New Roman" w:cs="Times New Roman"/>
          <w:color w:val="000000" w:themeColor="text1"/>
          <w:sz w:val="28"/>
          <w:lang w:val="uk-UA"/>
        </w:rPr>
        <w:t>в суспільстві.</w:t>
      </w:r>
      <w:r w:rsidR="006000E8" w:rsidRPr="0027077E">
        <w:rPr>
          <w:rFonts w:ascii="Times New Roman" w:hAnsi="Times New Roman" w:cs="Times New Roman"/>
          <w:color w:val="000000" w:themeColor="text1"/>
          <w:sz w:val="28"/>
          <w:lang w:val="uk-UA"/>
        </w:rPr>
        <w:t xml:space="preserve"> Нова українська</w:t>
      </w:r>
      <w:r w:rsidR="00A60C68" w:rsidRPr="0027077E">
        <w:rPr>
          <w:rFonts w:ascii="Times New Roman" w:hAnsi="Times New Roman" w:cs="Times New Roman"/>
          <w:color w:val="000000" w:themeColor="text1"/>
          <w:sz w:val="28"/>
          <w:lang w:val="uk-UA"/>
        </w:rPr>
        <w:t xml:space="preserve"> школ</w:t>
      </w:r>
      <w:r w:rsidR="006000E8" w:rsidRPr="0027077E">
        <w:rPr>
          <w:rFonts w:ascii="Times New Roman" w:hAnsi="Times New Roman" w:cs="Times New Roman"/>
          <w:color w:val="000000" w:themeColor="text1"/>
          <w:sz w:val="28"/>
          <w:lang w:val="uk-UA"/>
        </w:rPr>
        <w:t xml:space="preserve">а формує </w:t>
      </w:r>
      <w:r w:rsidR="00A60C68" w:rsidRPr="0027077E">
        <w:rPr>
          <w:rFonts w:ascii="Times New Roman" w:hAnsi="Times New Roman" w:cs="Times New Roman"/>
          <w:color w:val="000000" w:themeColor="text1"/>
          <w:sz w:val="28"/>
          <w:lang w:val="uk-UA"/>
        </w:rPr>
        <w:t>цілісну особистість, всебічно розвинен</w:t>
      </w:r>
      <w:r w:rsidR="006000E8" w:rsidRPr="0027077E">
        <w:rPr>
          <w:rFonts w:ascii="Times New Roman" w:hAnsi="Times New Roman" w:cs="Times New Roman"/>
          <w:color w:val="000000" w:themeColor="text1"/>
          <w:sz w:val="28"/>
          <w:lang w:val="uk-UA"/>
        </w:rPr>
        <w:t xml:space="preserve">е і здатну </w:t>
      </w:r>
      <w:r w:rsidR="00A60C68" w:rsidRPr="0027077E">
        <w:rPr>
          <w:rFonts w:ascii="Times New Roman" w:hAnsi="Times New Roman" w:cs="Times New Roman"/>
          <w:color w:val="000000" w:themeColor="text1"/>
          <w:sz w:val="28"/>
          <w:lang w:val="uk-UA"/>
        </w:rPr>
        <w:t>до критичного мислення</w:t>
      </w:r>
      <w:r w:rsidR="00C41C99" w:rsidRPr="0027077E">
        <w:rPr>
          <w:rFonts w:ascii="Times New Roman" w:hAnsi="Times New Roman" w:cs="Times New Roman"/>
          <w:color w:val="000000" w:themeColor="text1"/>
          <w:sz w:val="28"/>
          <w:lang w:val="uk-UA"/>
        </w:rPr>
        <w:t xml:space="preserve"> [34]</w:t>
      </w:r>
      <w:r w:rsidR="00A60C68" w:rsidRPr="0027077E">
        <w:rPr>
          <w:rFonts w:ascii="Times New Roman" w:hAnsi="Times New Roman" w:cs="Times New Roman"/>
          <w:color w:val="000000" w:themeColor="text1"/>
          <w:sz w:val="28"/>
          <w:lang w:val="uk-UA"/>
        </w:rPr>
        <w:t xml:space="preserve">. </w:t>
      </w:r>
    </w:p>
    <w:p w:rsidR="009E4A01" w:rsidRPr="0027077E" w:rsidRDefault="009E4A0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Згідно з концепцією нової української школи, випускник нової школи – це: </w:t>
      </w:r>
    </w:p>
    <w:p w:rsidR="009E4A01" w:rsidRPr="0027077E" w:rsidRDefault="009E4A01" w:rsidP="008C3699">
      <w:pPr>
        <w:pStyle w:val="a4"/>
        <w:numPr>
          <w:ilvl w:val="0"/>
          <w:numId w:val="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особистість - цілісна особистість, усебічно розвинена, здатна до критичного мислення;</w:t>
      </w:r>
    </w:p>
    <w:p w:rsidR="009E4A01" w:rsidRPr="0027077E" w:rsidRDefault="009E4A01" w:rsidP="008C3699">
      <w:pPr>
        <w:pStyle w:val="a4"/>
        <w:numPr>
          <w:ilvl w:val="0"/>
          <w:numId w:val="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патріот - патріот з активною позицією, який діє згідно з морально-етичними принципами і здатний приймати відповідальні рішення, поважає гідність і права людини;</w:t>
      </w:r>
    </w:p>
    <w:p w:rsidR="009E4A01" w:rsidRPr="0027077E" w:rsidRDefault="009E4A01" w:rsidP="008C3699">
      <w:pPr>
        <w:pStyle w:val="a4"/>
        <w:numPr>
          <w:ilvl w:val="0"/>
          <w:numId w:val="2"/>
        </w:numPr>
        <w:spacing w:after="0" w:line="360" w:lineRule="auto"/>
        <w:ind w:left="993" w:hanging="284"/>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інноватор</w:t>
      </w:r>
      <w:proofErr w:type="spellEnd"/>
      <w:r w:rsidRPr="0027077E">
        <w:rPr>
          <w:rFonts w:ascii="Times New Roman" w:hAnsi="Times New Roman" w:cs="Times New Roman"/>
          <w:color w:val="000000" w:themeColor="text1"/>
          <w:sz w:val="28"/>
          <w:lang w:val="uk-UA"/>
        </w:rPr>
        <w:t xml:space="preserve"> - </w:t>
      </w:r>
      <w:proofErr w:type="spellStart"/>
      <w:r w:rsidRPr="0027077E">
        <w:rPr>
          <w:rFonts w:ascii="Times New Roman" w:hAnsi="Times New Roman" w:cs="Times New Roman"/>
          <w:color w:val="000000" w:themeColor="text1"/>
          <w:sz w:val="28"/>
          <w:lang w:val="uk-UA"/>
        </w:rPr>
        <w:t>інноватор</w:t>
      </w:r>
      <w:proofErr w:type="spellEnd"/>
      <w:r w:rsidRPr="0027077E">
        <w:rPr>
          <w:rFonts w:ascii="Times New Roman" w:hAnsi="Times New Roman" w:cs="Times New Roman"/>
          <w:color w:val="000000" w:themeColor="text1"/>
          <w:sz w:val="28"/>
          <w:lang w:val="uk-UA"/>
        </w:rPr>
        <w:t>, здатний змінювати навколишній світ, розвивати економіку за принципами сталого розвитку, конкурувати на ринку праці, учитися впродовж життя</w:t>
      </w:r>
      <w:r w:rsidR="00C41C99" w:rsidRPr="0027077E">
        <w:rPr>
          <w:rFonts w:ascii="Times New Roman" w:hAnsi="Times New Roman" w:cs="Times New Roman"/>
          <w:color w:val="000000" w:themeColor="text1"/>
          <w:sz w:val="28"/>
          <w:lang w:val="uk-UA"/>
        </w:rPr>
        <w:t xml:space="preserve"> [36]</w:t>
      </w:r>
      <w:r w:rsidRPr="0027077E">
        <w:rPr>
          <w:rFonts w:ascii="Times New Roman" w:hAnsi="Times New Roman" w:cs="Times New Roman"/>
          <w:color w:val="000000" w:themeColor="text1"/>
          <w:sz w:val="28"/>
          <w:lang w:val="uk-UA"/>
        </w:rPr>
        <w:t>.</w:t>
      </w:r>
    </w:p>
    <w:p w:rsidR="00AE7C2E" w:rsidRPr="0027077E" w:rsidRDefault="00923FE3"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Практика виробила </w:t>
      </w:r>
      <w:r w:rsidR="00252A0C" w:rsidRPr="0027077E">
        <w:rPr>
          <w:rFonts w:ascii="Times New Roman" w:hAnsi="Times New Roman" w:cs="Times New Roman"/>
          <w:color w:val="000000" w:themeColor="text1"/>
          <w:sz w:val="28"/>
          <w:lang w:val="uk-UA"/>
        </w:rPr>
        <w:t xml:space="preserve">різноманітні форми та методи, що забезпечують шкільну соціалізацію дітей молодшого шкільного віку. Особливе місце серед них займають словесні методи: роз’яснення, розповіді, бесіди, читання додаткової літератури та інше. </w:t>
      </w:r>
    </w:p>
    <w:p w:rsidR="00AE7C2E" w:rsidRPr="0027077E" w:rsidRDefault="00252A0C"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Найбільш уживаний метод – роз’яснення. Цей метод полягає у з</w:t>
      </w:r>
      <w:r w:rsidR="00506DED"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 xml:space="preserve">ясування суті правових понять, фактів, явищ. До цього методу вдаються найчастіше тоді, коли треба проінформувати учнів про зміст нових для них правових понять, розкрити їх суть, ознаки, зв’язки, практичне значення. Вчителі через роз’яснення схиляють дітей до розуміння й дотримання Законів України, норм і правил громадського співжиття, дотримання громадського порядку, роз’яснюють правила для учнів, правила дорожнього руху, протипожежні правила та інше. </w:t>
      </w:r>
    </w:p>
    <w:p w:rsidR="00252A0C" w:rsidRPr="0027077E" w:rsidRDefault="00252A0C"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Ефективним методом виховання дітей молодшого шкільного віку є розповідь – усне, словесне повідомлення вчителя про когось чи що-небудь. Для того, щоб розповідь мала виховний вплив на учнів, вона насамперед повинна бути яскравою, емоційною, справляти враження на дітей. Учні охоче слухають розповіді вчителя чи інших людей тоді, коли вони торкаються життєвих питань, викликають у дітей </w:t>
      </w:r>
      <w:r w:rsidR="00AE7C2E" w:rsidRPr="0027077E">
        <w:rPr>
          <w:rFonts w:ascii="Times New Roman" w:hAnsi="Times New Roman" w:cs="Times New Roman"/>
          <w:color w:val="000000" w:themeColor="text1"/>
          <w:sz w:val="28"/>
          <w:lang w:val="uk-UA"/>
        </w:rPr>
        <w:t>довіру та готовність співпереживати</w:t>
      </w:r>
      <w:r w:rsidR="00AD13B7" w:rsidRPr="0027077E">
        <w:rPr>
          <w:rFonts w:ascii="Times New Roman" w:hAnsi="Times New Roman" w:cs="Times New Roman"/>
          <w:color w:val="000000" w:themeColor="text1"/>
          <w:sz w:val="28"/>
          <w:lang w:val="uk-UA"/>
        </w:rPr>
        <w:t xml:space="preserve"> [31]</w:t>
      </w:r>
      <w:r w:rsidR="00AE7C2E" w:rsidRPr="0027077E">
        <w:rPr>
          <w:rFonts w:ascii="Times New Roman" w:hAnsi="Times New Roman" w:cs="Times New Roman"/>
          <w:color w:val="000000" w:themeColor="text1"/>
          <w:sz w:val="28"/>
          <w:lang w:val="uk-UA"/>
        </w:rPr>
        <w:t xml:space="preserve">. </w:t>
      </w:r>
    </w:p>
    <w:p w:rsidR="005617BF" w:rsidRPr="0027077E" w:rsidRDefault="005617B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Методами соціалізації дітей молодшого шкільного віку: бесіди, вправи, ігри, заняття, читання художніх творів, колізії морального змісту, етюди, ігрові вправи, «проживання» ситуацій, конкурси, колективні бесіди, розвиваючі ігри, ігрові вправи, методи організації діяльності, різні види ситуацій, інтелектуальні ігри (ігри-загадки, ігри з правилами) й творчі ігри (сюжетно-рольові, ігри-драматизації), організація морального досвіду, інтелектуальні тощо.</w:t>
      </w:r>
    </w:p>
    <w:p w:rsidR="005617BF" w:rsidRPr="0027077E" w:rsidRDefault="005617B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Методичні прийоми: </w:t>
      </w:r>
      <w:proofErr w:type="spellStart"/>
      <w:r w:rsidRPr="0027077E">
        <w:rPr>
          <w:rFonts w:ascii="Times New Roman" w:hAnsi="Times New Roman" w:cs="Times New Roman"/>
          <w:color w:val="000000" w:themeColor="text1"/>
          <w:sz w:val="28"/>
          <w:lang w:val="uk-UA"/>
        </w:rPr>
        <w:t>психогімнастичні</w:t>
      </w:r>
      <w:proofErr w:type="spellEnd"/>
      <w:r w:rsidRPr="0027077E">
        <w:rPr>
          <w:rFonts w:ascii="Times New Roman" w:hAnsi="Times New Roman" w:cs="Times New Roman"/>
          <w:color w:val="000000" w:themeColor="text1"/>
          <w:sz w:val="28"/>
          <w:lang w:val="uk-UA"/>
        </w:rPr>
        <w:t xml:space="preserve"> етюди, елементи </w:t>
      </w:r>
      <w:proofErr w:type="spellStart"/>
      <w:r w:rsidRPr="0027077E">
        <w:rPr>
          <w:rFonts w:ascii="Times New Roman" w:hAnsi="Times New Roman" w:cs="Times New Roman"/>
          <w:color w:val="000000" w:themeColor="text1"/>
          <w:sz w:val="28"/>
          <w:lang w:val="uk-UA"/>
        </w:rPr>
        <w:t>психодрами</w:t>
      </w:r>
      <w:proofErr w:type="spellEnd"/>
      <w:r w:rsidRPr="0027077E">
        <w:rPr>
          <w:rFonts w:ascii="Times New Roman" w:hAnsi="Times New Roman" w:cs="Times New Roman"/>
          <w:color w:val="000000" w:themeColor="text1"/>
          <w:sz w:val="28"/>
          <w:lang w:val="uk-UA"/>
        </w:rPr>
        <w:t xml:space="preserve">, вільне тематичне малювання, </w:t>
      </w:r>
      <w:proofErr w:type="spellStart"/>
      <w:r w:rsidRPr="0027077E">
        <w:rPr>
          <w:rFonts w:ascii="Times New Roman" w:hAnsi="Times New Roman" w:cs="Times New Roman"/>
          <w:color w:val="000000" w:themeColor="text1"/>
          <w:sz w:val="28"/>
          <w:lang w:val="uk-UA"/>
        </w:rPr>
        <w:t>пластилінографія</w:t>
      </w:r>
      <w:proofErr w:type="spellEnd"/>
      <w:r w:rsidRPr="0027077E">
        <w:rPr>
          <w:rFonts w:ascii="Times New Roman" w:hAnsi="Times New Roman" w:cs="Times New Roman"/>
          <w:color w:val="000000" w:themeColor="text1"/>
          <w:sz w:val="28"/>
          <w:lang w:val="uk-UA"/>
        </w:rPr>
        <w:t>, розв’язання проблемних ситуацій, релаксаційні вправи (з використанням віршів, записів звуків природи, релаксаційної музики) тощо.</w:t>
      </w:r>
    </w:p>
    <w:p w:rsidR="005617BF" w:rsidRPr="0027077E" w:rsidRDefault="005617B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Форми розвитку соціальної компетентності у дітей молодшого шкільного віку є: ігри-заняття (інтегровані), заняття-уроки, читання; розваги, конкурси, театралізована діяльність, екскурсії, спостереження за працею дорослих, цільові прогулянки тощо</w:t>
      </w:r>
      <w:r w:rsidR="00AD13B7" w:rsidRPr="0027077E">
        <w:rPr>
          <w:rFonts w:ascii="Times New Roman" w:hAnsi="Times New Roman" w:cs="Times New Roman"/>
          <w:color w:val="000000" w:themeColor="text1"/>
          <w:sz w:val="28"/>
          <w:lang w:val="uk-UA"/>
        </w:rPr>
        <w:t xml:space="preserve"> [29, с. 103]</w:t>
      </w:r>
      <w:r w:rsidRPr="0027077E">
        <w:rPr>
          <w:rFonts w:ascii="Times New Roman" w:hAnsi="Times New Roman" w:cs="Times New Roman"/>
          <w:color w:val="000000" w:themeColor="text1"/>
          <w:sz w:val="28"/>
          <w:lang w:val="uk-UA"/>
        </w:rPr>
        <w:t>.</w:t>
      </w:r>
    </w:p>
    <w:p w:rsidR="00422296" w:rsidRPr="0027077E" w:rsidRDefault="00AE7C2E"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своїй діяльності завдання соціалізації на практиці </w:t>
      </w:r>
      <w:r w:rsidR="00531176" w:rsidRPr="0027077E">
        <w:rPr>
          <w:rFonts w:ascii="Times New Roman" w:hAnsi="Times New Roman" w:cs="Times New Roman"/>
          <w:color w:val="000000" w:themeColor="text1"/>
          <w:sz w:val="28"/>
          <w:lang w:val="uk-UA"/>
        </w:rPr>
        <w:t>вчителя Нової української школи реалізують</w:t>
      </w:r>
      <w:r w:rsidRPr="0027077E">
        <w:rPr>
          <w:rFonts w:ascii="Times New Roman" w:hAnsi="Times New Roman" w:cs="Times New Roman"/>
          <w:color w:val="000000" w:themeColor="text1"/>
          <w:sz w:val="28"/>
          <w:lang w:val="uk-UA"/>
        </w:rPr>
        <w:t xml:space="preserve"> шляхом використання інтерактивних форм навчання: тематичне малювання, бесіди, дискусії, мозкові штурми, обговорення ситуацій, ділові</w:t>
      </w:r>
      <w:r w:rsidR="00531176" w:rsidRPr="0027077E">
        <w:rPr>
          <w:rFonts w:ascii="Times New Roman" w:hAnsi="Times New Roman" w:cs="Times New Roman"/>
          <w:color w:val="000000" w:themeColor="text1"/>
          <w:sz w:val="28"/>
          <w:lang w:val="uk-UA"/>
        </w:rPr>
        <w:t xml:space="preserve"> та рольові ігри, робота в група</w:t>
      </w:r>
      <w:r w:rsidRPr="0027077E">
        <w:rPr>
          <w:rFonts w:ascii="Times New Roman" w:hAnsi="Times New Roman" w:cs="Times New Roman"/>
          <w:color w:val="000000" w:themeColor="text1"/>
          <w:sz w:val="28"/>
          <w:lang w:val="uk-UA"/>
        </w:rPr>
        <w:t>х, в парах, анкетування, змагання, тренінги, вікторини, тощо.</w:t>
      </w:r>
    </w:p>
    <w:p w:rsidR="00531176" w:rsidRPr="0027077E" w:rsidRDefault="0053117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Інтерактивні методи навчання дозволяють вирішувати  наступні  завдання: активне включення кожного учня в процес засвоєння учбового матеріалу; підвищення пізнавальної мотивації; формування навичок  успішного спілкування (уміння слухати і чути один одного, вибудовувати діалог, ставити питання на розуміння); розвиток навичок самостійної учбової діяльності: визначення провідних і проміжних завдань, уміння передбачати наслідки свого вибору, його об'єктивна оцінка; виховання лідерських якостей; уміння працювати з командою і в команді; переймати на себе відповідальність за спільну і власну діяльність по досягненню результату.</w:t>
      </w:r>
    </w:p>
    <w:p w:rsidR="00531176" w:rsidRPr="0027077E" w:rsidRDefault="00531176" w:rsidP="008C3699">
      <w:pPr>
        <w:spacing w:after="0" w:line="360" w:lineRule="auto"/>
        <w:ind w:firstLine="709"/>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Сучасна школа повинна виховувати у школярів здатність до самостійної учбової діяльності, самостійного здобуття знань, до прояву таких якостей мислення, як активність, гнучкість, швидкість. Самостійна діяльність є якістю процесу пізнання, що формує риси особистості учня і передбачає своєрідну форму організації уміння.</w:t>
      </w:r>
    </w:p>
    <w:p w:rsidR="00531176" w:rsidRPr="0027077E" w:rsidRDefault="0053117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Самостійність учнів у навчанні - найважливіша передумова повноцінного оволодіння знаннями, вміннями й навичками. Самостійна робота має важливе значення як в організації навчання, так і у формуванні всебічно розвиненої особистості. Систематично організована самостійна робота розвиває довільну увагу дітей, виробляє в них здатність міркувати і формує самостійність як рису характеру. Це зумовлює обов'язковість і р</w:t>
      </w:r>
      <w:r w:rsidR="00AD13B7" w:rsidRPr="0027077E">
        <w:rPr>
          <w:rFonts w:ascii="Times New Roman" w:hAnsi="Times New Roman" w:cs="Times New Roman"/>
          <w:color w:val="000000" w:themeColor="text1"/>
          <w:sz w:val="28"/>
          <w:lang w:val="uk-UA"/>
        </w:rPr>
        <w:t>ізноманітність самостійних робі</w:t>
      </w:r>
      <w:r w:rsidR="008C2F06" w:rsidRPr="0027077E">
        <w:rPr>
          <w:rFonts w:ascii="Times New Roman" w:hAnsi="Times New Roman" w:cs="Times New Roman"/>
          <w:color w:val="000000" w:themeColor="text1"/>
          <w:sz w:val="28"/>
          <w:lang w:val="uk-UA"/>
        </w:rPr>
        <w:t>т.</w:t>
      </w:r>
    </w:p>
    <w:p w:rsidR="008C2F06" w:rsidRPr="0027077E" w:rsidRDefault="008C2F0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Самостійна робота як робота за завданням, може успішно здійснюватися тільки тоді, коли учень чітко усвідомлює мету роботи й у нього є прагнення до досягнення цієї мети. Успіх самостійної роботи обумовлюється цілеспрямованістю учнів, наявністю вже сформованих в процесі навчання умінь і навичок, як практичних, так і розумових, котрі необхідні для досягнення поставленої мети</w:t>
      </w:r>
      <w:r w:rsidR="00AD13B7" w:rsidRPr="0027077E">
        <w:rPr>
          <w:rFonts w:ascii="Times New Roman" w:hAnsi="Times New Roman" w:cs="Times New Roman"/>
          <w:color w:val="000000" w:themeColor="text1"/>
          <w:sz w:val="28"/>
          <w:lang w:val="uk-UA"/>
        </w:rPr>
        <w:t xml:space="preserve"> [30]</w:t>
      </w:r>
      <w:r w:rsidRPr="0027077E">
        <w:rPr>
          <w:rFonts w:ascii="Times New Roman" w:hAnsi="Times New Roman" w:cs="Times New Roman"/>
          <w:color w:val="000000" w:themeColor="text1"/>
          <w:sz w:val="28"/>
          <w:lang w:val="uk-UA"/>
        </w:rPr>
        <w:t>.</w:t>
      </w:r>
    </w:p>
    <w:p w:rsidR="00235319" w:rsidRPr="0027077E" w:rsidRDefault="0023531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 сьогодні з метою розвитку дитячих з</w:t>
      </w:r>
      <w:r w:rsidR="00F67379" w:rsidRPr="0027077E">
        <w:rPr>
          <w:rFonts w:ascii="Times New Roman" w:hAnsi="Times New Roman" w:cs="Times New Roman"/>
          <w:color w:val="000000" w:themeColor="text1"/>
          <w:sz w:val="28"/>
          <w:lang w:val="uk-UA"/>
        </w:rPr>
        <w:t>дібностей, прискорення адаптації та соціалізації</w:t>
      </w:r>
      <w:r w:rsidRPr="0027077E">
        <w:rPr>
          <w:rFonts w:ascii="Times New Roman" w:hAnsi="Times New Roman" w:cs="Times New Roman"/>
          <w:color w:val="000000" w:themeColor="text1"/>
          <w:sz w:val="28"/>
          <w:lang w:val="uk-UA"/>
        </w:rPr>
        <w:t xml:space="preserve">, </w:t>
      </w:r>
      <w:r w:rsidR="00F67379" w:rsidRPr="0027077E">
        <w:rPr>
          <w:rFonts w:ascii="Times New Roman" w:hAnsi="Times New Roman" w:cs="Times New Roman"/>
          <w:color w:val="000000" w:themeColor="text1"/>
          <w:sz w:val="28"/>
          <w:lang w:val="uk-UA"/>
        </w:rPr>
        <w:t>подолання</w:t>
      </w:r>
      <w:r w:rsidRPr="0027077E">
        <w:rPr>
          <w:rFonts w:ascii="Times New Roman" w:hAnsi="Times New Roman" w:cs="Times New Roman"/>
          <w:color w:val="000000" w:themeColor="text1"/>
          <w:sz w:val="28"/>
          <w:lang w:val="uk-UA"/>
        </w:rPr>
        <w:t xml:space="preserve"> замкнутості </w:t>
      </w:r>
      <w:r w:rsidR="00F67379" w:rsidRPr="0027077E">
        <w:rPr>
          <w:rFonts w:ascii="Times New Roman" w:hAnsi="Times New Roman" w:cs="Times New Roman"/>
          <w:color w:val="000000" w:themeColor="text1"/>
          <w:sz w:val="28"/>
          <w:lang w:val="uk-UA"/>
        </w:rPr>
        <w:t xml:space="preserve">впроваджується інноваційна </w:t>
      </w:r>
      <w:r w:rsidRPr="0027077E">
        <w:rPr>
          <w:rFonts w:ascii="Times New Roman" w:hAnsi="Times New Roman" w:cs="Times New Roman"/>
          <w:color w:val="000000" w:themeColor="text1"/>
          <w:sz w:val="28"/>
          <w:lang w:val="uk-UA"/>
        </w:rPr>
        <w:t>технологі</w:t>
      </w:r>
      <w:r w:rsidR="00F67379" w:rsidRPr="0027077E">
        <w:rPr>
          <w:rFonts w:ascii="Times New Roman" w:hAnsi="Times New Roman" w:cs="Times New Roman"/>
          <w:color w:val="000000" w:themeColor="text1"/>
          <w:sz w:val="28"/>
          <w:lang w:val="uk-UA"/>
        </w:rPr>
        <w:t>я – арт-терапія</w:t>
      </w:r>
      <w:r w:rsidRPr="0027077E">
        <w:rPr>
          <w:rFonts w:ascii="Times New Roman" w:hAnsi="Times New Roman" w:cs="Times New Roman"/>
          <w:color w:val="000000" w:themeColor="text1"/>
          <w:sz w:val="28"/>
          <w:lang w:val="uk-UA"/>
        </w:rPr>
        <w:t>.</w:t>
      </w:r>
    </w:p>
    <w:p w:rsidR="00F67379" w:rsidRPr="0027077E" w:rsidRDefault="00F6737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Арт-терапія володіє очевидними перевагами перед іншими формами психотерапевтичної роботи: </w:t>
      </w:r>
    </w:p>
    <w:p w:rsidR="00F67379" w:rsidRPr="0027077E" w:rsidRDefault="00F67379" w:rsidP="008C3699">
      <w:pPr>
        <w:pStyle w:val="a4"/>
        <w:numPr>
          <w:ilvl w:val="0"/>
          <w:numId w:val="10"/>
        </w:numPr>
        <w:tabs>
          <w:tab w:val="left" w:pos="993"/>
        </w:tabs>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Арт-терапія є засобом переважно невербального спілкування. Це робить її особливо цінною для тих, хто недостатньо добре володіє мовою, відчуває труднощі в словесному описі своїх переживань. </w:t>
      </w:r>
    </w:p>
    <w:p w:rsidR="00F67379" w:rsidRPr="0027077E" w:rsidRDefault="00F67379" w:rsidP="008C3699">
      <w:pPr>
        <w:pStyle w:val="a4"/>
        <w:numPr>
          <w:ilvl w:val="0"/>
          <w:numId w:val="10"/>
        </w:numPr>
        <w:tabs>
          <w:tab w:val="left" w:pos="993"/>
        </w:tabs>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Арт-терапія є засобом вільного самовираження і самопізнання. Вона має «інсайт-орієнтований» характер, надає атмосферу довір’я, високої терпимості і уваги до внутрішнього світу дитини. </w:t>
      </w:r>
    </w:p>
    <w:p w:rsidR="00F67379" w:rsidRPr="0027077E" w:rsidRDefault="00F67379" w:rsidP="008C3699">
      <w:pPr>
        <w:pStyle w:val="a4"/>
        <w:numPr>
          <w:ilvl w:val="0"/>
          <w:numId w:val="10"/>
        </w:numPr>
        <w:tabs>
          <w:tab w:val="left" w:pos="993"/>
        </w:tabs>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Арт-терапія заснована на мобілізації творчого потенціалу дитини, внутрішніх механізмів саморегуляції і зцілення.</w:t>
      </w:r>
    </w:p>
    <w:p w:rsidR="00F67379" w:rsidRPr="0027077E" w:rsidRDefault="00D76F7E"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Арт-терапевтичні заняття спрямовані на розвиток відносин дитини із собою та світом. Дана технологія є природною формою корекції емоційного стану. </w:t>
      </w:r>
      <w:r w:rsidR="00CA1AA6">
        <w:rPr>
          <w:rFonts w:ascii="Times New Roman" w:hAnsi="Times New Roman" w:cs="Times New Roman"/>
          <w:color w:val="000000" w:themeColor="text1"/>
          <w:sz w:val="28"/>
          <w:lang w:val="uk-UA"/>
        </w:rPr>
        <w:t xml:space="preserve">Вона допомагає зняти психологічну напругу та зосередитись. Арт-терапевтичні заняття допомагають дитині молодшого шкільного віку пізнати себе, розвивати відносини із оточуючими та навколишнім світом. </w:t>
      </w:r>
    </w:p>
    <w:p w:rsidR="00F67379" w:rsidRPr="0027077E" w:rsidRDefault="00F67379"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Арт-терапія – це ефективний засіб адаптації дитини молодшого шкільного віку до умов навчально-виховного процесу. Це засіб який дає можливість дитині висловити та відтворити внутрішні почуття, переживання, сумніви, конфлікти та сподівання, користуючись принципом </w:t>
      </w:r>
      <w:proofErr w:type="spellStart"/>
      <w:r w:rsidRPr="0027077E">
        <w:rPr>
          <w:rFonts w:ascii="Times New Roman" w:hAnsi="Times New Roman" w:cs="Times New Roman"/>
          <w:color w:val="000000" w:themeColor="text1"/>
          <w:sz w:val="28"/>
          <w:szCs w:val="28"/>
          <w:lang w:val="uk-UA"/>
        </w:rPr>
        <w:t>особистісно</w:t>
      </w:r>
      <w:proofErr w:type="spellEnd"/>
      <w:r w:rsidRPr="0027077E">
        <w:rPr>
          <w:rFonts w:ascii="Times New Roman" w:hAnsi="Times New Roman" w:cs="Times New Roman"/>
          <w:color w:val="000000" w:themeColor="text1"/>
          <w:sz w:val="28"/>
          <w:szCs w:val="28"/>
          <w:lang w:val="uk-UA"/>
        </w:rPr>
        <w:t xml:space="preserve"> зорієнтованого підходу до виховання дітей</w:t>
      </w:r>
      <w:r w:rsidR="00AD13B7" w:rsidRPr="0027077E">
        <w:rPr>
          <w:rFonts w:ascii="Times New Roman" w:hAnsi="Times New Roman" w:cs="Times New Roman"/>
          <w:color w:val="000000" w:themeColor="text1"/>
          <w:sz w:val="28"/>
          <w:szCs w:val="28"/>
          <w:lang w:val="uk-UA"/>
        </w:rPr>
        <w:t xml:space="preserve"> [20, с. 104-107]</w:t>
      </w:r>
      <w:r w:rsidRPr="0027077E">
        <w:rPr>
          <w:rFonts w:ascii="Times New Roman" w:hAnsi="Times New Roman" w:cs="Times New Roman"/>
          <w:color w:val="000000" w:themeColor="text1"/>
          <w:sz w:val="28"/>
          <w:szCs w:val="28"/>
          <w:lang w:val="uk-UA"/>
        </w:rPr>
        <w:t xml:space="preserve">. </w:t>
      </w:r>
    </w:p>
    <w:p w:rsidR="005617BF" w:rsidRPr="0027077E" w:rsidRDefault="00CA1AA6"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Гра є основним та ефективним методом зацікавлення дітей та сприяння їх соціалізації. Ігри для дітей молодшого шкільного віку є формою навчання, праці та виховання. </w:t>
      </w:r>
      <w:r w:rsidR="000A3D01" w:rsidRPr="0027077E">
        <w:rPr>
          <w:rFonts w:ascii="Times New Roman" w:hAnsi="Times New Roman" w:cs="Times New Roman"/>
          <w:color w:val="000000" w:themeColor="text1"/>
          <w:sz w:val="28"/>
          <w:lang w:val="uk-UA"/>
        </w:rPr>
        <w:t>У процесі гри діти молодшого шкільного віку вчаться підкоритись їх правилам, враховувати інтереси інших учасників. У них виховується колективізм, організованість, ініціативність, вони</w:t>
      </w:r>
      <w:r w:rsidR="008F34E9">
        <w:rPr>
          <w:rFonts w:ascii="Times New Roman" w:hAnsi="Times New Roman" w:cs="Times New Roman"/>
          <w:color w:val="000000" w:themeColor="text1"/>
          <w:sz w:val="28"/>
          <w:lang w:val="uk-UA"/>
        </w:rPr>
        <w:t xml:space="preserve"> набувають умінь та навичок </w:t>
      </w:r>
      <w:proofErr w:type="spellStart"/>
      <w:r w:rsidR="008F34E9">
        <w:rPr>
          <w:rFonts w:ascii="Times New Roman" w:hAnsi="Times New Roman" w:cs="Times New Roman"/>
          <w:color w:val="000000" w:themeColor="text1"/>
          <w:sz w:val="28"/>
          <w:lang w:val="uk-UA"/>
        </w:rPr>
        <w:t>про</w:t>
      </w:r>
      <w:r w:rsidR="000A3D01" w:rsidRPr="0027077E">
        <w:rPr>
          <w:rFonts w:ascii="Times New Roman" w:hAnsi="Times New Roman" w:cs="Times New Roman"/>
          <w:color w:val="000000" w:themeColor="text1"/>
          <w:sz w:val="28"/>
          <w:lang w:val="uk-UA"/>
        </w:rPr>
        <w:t>соціальної</w:t>
      </w:r>
      <w:proofErr w:type="spellEnd"/>
      <w:r w:rsidR="000A3D01" w:rsidRPr="0027077E">
        <w:rPr>
          <w:rFonts w:ascii="Times New Roman" w:hAnsi="Times New Roman" w:cs="Times New Roman"/>
          <w:color w:val="000000" w:themeColor="text1"/>
          <w:sz w:val="28"/>
          <w:lang w:val="uk-UA"/>
        </w:rPr>
        <w:t xml:space="preserve"> діяльності. </w:t>
      </w:r>
    </w:p>
    <w:p w:rsidR="000A3D01" w:rsidRPr="0027077E" w:rsidRDefault="000A3D0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Особливо цінними методами навчання є рольова гра, дидактична або ігрова ситуація на уроці. Вони стимулюють процес мислення, спонукають до творчості, допомагають учням розвивати та застосовувати на практиці мовленнєві знання, формують мотивацію до навчання. Дані методики підвищують інтерес дітей молодшого шкільного віку до занять та робить їх навчання цікавим, змістовним і творчим</w:t>
      </w:r>
      <w:r w:rsidR="00AD13B7" w:rsidRPr="0027077E">
        <w:rPr>
          <w:rFonts w:ascii="Times New Roman" w:hAnsi="Times New Roman" w:cs="Times New Roman"/>
          <w:color w:val="000000" w:themeColor="text1"/>
          <w:sz w:val="28"/>
          <w:lang w:val="uk-UA"/>
        </w:rPr>
        <w:t xml:space="preserve"> [42]</w:t>
      </w:r>
      <w:r w:rsidRPr="0027077E">
        <w:rPr>
          <w:rFonts w:ascii="Times New Roman" w:hAnsi="Times New Roman" w:cs="Times New Roman"/>
          <w:color w:val="000000" w:themeColor="text1"/>
          <w:sz w:val="28"/>
          <w:lang w:val="uk-UA"/>
        </w:rPr>
        <w:t xml:space="preserve">. </w:t>
      </w:r>
    </w:p>
    <w:p w:rsidR="00235319"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Поряд із традиційними уроками актуальним стає використання нестандартних форм організації навчальної діяльності, оскільки вони наближають шкільне навчання до реалій життя, захоплюють учнів, формують стійкий інтерес до навчання, спонукають до пошуку оптимальних шляхів вирішення нестандартних ситуацій, творчого застосування знань, умінь, способів дій, задовольняють потребу дітей в інтелектуальному розвитку, здійснюють позитивний емоційний вплив. Нестандартні організаційні форми не тільки урізноманітнюють навчальний процес, а й викликають у школярів задоволення від самого процесу праці.</w:t>
      </w:r>
    </w:p>
    <w:p w:rsidR="003339CF"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Зважаючи на те, що учням молодшого шкільного віку дуже близький і зрозумілий світ казки, ефективним у початковій школі є проведення навчального заняття у формі казки. Заняття, побудоване у формі казкового сюжету, захоплює дитину, знімає психологічне напруження, мотивує навчальну діяльність. Дидактичний матеріал, пов’язаний із казковими образами, краще запам’ятовується і відтворюється.</w:t>
      </w:r>
    </w:p>
    <w:p w:rsidR="003339CF"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Одним із різновидів нестандартних форм навчання є урок-подорож.</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Він захоплює учнів можливістю подорожувати і брати участь у певних</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подіях, які носять навчальний характер.</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Це заняття організовується на основі уявної поїздки чи походу, під час</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яких учні подумки, завдяки власній фантазії та за сприяння підготовленого</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вчителем дидактичного матеріалу (карти маршруту, плану, станцій-зупинок</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тощо) здійснюють подорож. У процесі заочного подорожування школярі</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відкривають для себе нові знання, набувають певних умінь, застосовують</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власні навчальні досягнення в нестандартних ситуаціях, виявляючи в такій</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спосіб свою мовну чи мовленнєву компетентність.</w:t>
      </w:r>
    </w:p>
    <w:p w:rsidR="003339CF"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Під час уявної подорожі має відбуватися все те, що супроводжує</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справжню мандрівку – зустріч з новим, яскраві враження, позитивні емоції.</w:t>
      </w:r>
    </w:p>
    <w:p w:rsidR="003339CF"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Однак необхідно, щоб кожне завдання і вправа, запропонована учням, мала не тільки емоційний вплив, а й дидактичне навантаження, сприяла засвоєнню</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певних мовних знань і правописних чи мовленнєвих умінь. На такому занятті</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школярі мають відчувати себе мандрівниками-дослідниками,</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першовідкривачами, вченими, які здійснюють пошук, роблять відкриття,</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узагальнюють свої спостереження, формулюють висновки, правила.</w:t>
      </w:r>
    </w:p>
    <w:p w:rsidR="003339CF" w:rsidRPr="0027077E" w:rsidRDefault="003339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Нетрадиційними формами перевірки навчальних досягнень учнів є</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уроки-змагання. На таких заняттях учні змагаються, демонструючи свої</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знання, уміння й навички, набуті під час вивчення певного мовного розділу.</w:t>
      </w:r>
      <w:r w:rsidR="001E389D" w:rsidRPr="0027077E">
        <w:rPr>
          <w:rFonts w:ascii="Times New Roman" w:hAnsi="Times New Roman" w:cs="Times New Roman"/>
          <w:color w:val="000000" w:themeColor="text1"/>
          <w:sz w:val="28"/>
          <w:lang w:val="uk-UA"/>
        </w:rPr>
        <w:t xml:space="preserve"> В</w:t>
      </w:r>
      <w:r w:rsidRPr="0027077E">
        <w:rPr>
          <w:rFonts w:ascii="Times New Roman" w:hAnsi="Times New Roman" w:cs="Times New Roman"/>
          <w:color w:val="000000" w:themeColor="text1"/>
          <w:sz w:val="28"/>
          <w:lang w:val="uk-UA"/>
        </w:rPr>
        <w:t>они ґрунтуються на змаганні команд під</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час почергового виконання певних завдань.</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 організації та проведенні уроку-змагання виділяють три основних</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етапи: підготовчий, ігровий і підведення підсумків. Для кожного уроку ця</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структура конкретизується залежно від змісту дидактичного матеріалу та</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особливостей сюжету змагань.</w:t>
      </w:r>
    </w:p>
    <w:p w:rsidR="00AD13B7" w:rsidRPr="0027077E" w:rsidRDefault="003339CF"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lang w:val="uk-UA"/>
        </w:rPr>
        <w:t>У процесі формування в молодших школярів умінь будувати зв’язні</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висловлювання ефективною формою організації навчальної діяльності є</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заочна екскурсія по рідному місту чи селу, по відомих дітям визначних</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місцях, у галерею портретів відомих людей тощо. Шляхом використання</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слайдів, фотографій, відеоматеріалів учні, перебуваючи в ролі екскурсовода,</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складають усні чи письмові розповіді, описи.</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Заняття, проведене в такій формі, мотивує мовленнєву творчість</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школярів, сприяє вдосконаленню їхнього монологічного мовлення,</w:t>
      </w:r>
      <w:r w:rsidR="001E389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пробуджує інтерес до об’єктів екскурсії, має виховний вплив на </w:t>
      </w:r>
      <w:r w:rsidRPr="0027077E">
        <w:rPr>
          <w:rFonts w:ascii="Times New Roman" w:hAnsi="Times New Roman" w:cs="Times New Roman"/>
          <w:color w:val="000000" w:themeColor="text1"/>
          <w:sz w:val="28"/>
          <w:szCs w:val="28"/>
          <w:lang w:val="uk-UA"/>
        </w:rPr>
        <w:t>формування</w:t>
      </w:r>
      <w:r w:rsidR="00C1252B"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особистості молодшого школяра</w:t>
      </w:r>
      <w:r w:rsidR="00AD13B7" w:rsidRPr="0027077E">
        <w:rPr>
          <w:rFonts w:ascii="Times New Roman" w:hAnsi="Times New Roman" w:cs="Times New Roman"/>
          <w:color w:val="000000" w:themeColor="text1"/>
          <w:sz w:val="28"/>
          <w:szCs w:val="28"/>
          <w:lang w:val="uk-UA"/>
        </w:rPr>
        <w:t xml:space="preserve"> [45]</w:t>
      </w:r>
      <w:r w:rsidRPr="0027077E">
        <w:rPr>
          <w:rFonts w:ascii="Times New Roman" w:hAnsi="Times New Roman" w:cs="Times New Roman"/>
          <w:color w:val="000000" w:themeColor="text1"/>
          <w:sz w:val="28"/>
          <w:szCs w:val="28"/>
          <w:lang w:val="uk-UA"/>
        </w:rPr>
        <w:t>.</w:t>
      </w:r>
    </w:p>
    <w:p w:rsidR="00C1252B" w:rsidRPr="0027077E" w:rsidRDefault="00C1252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Умовами сприяння соціалізації особистості молодшого школяра є:</w:t>
      </w:r>
    </w:p>
    <w:p w:rsidR="002207A2" w:rsidRPr="0027077E" w:rsidRDefault="00C1252B" w:rsidP="008C3699">
      <w:pPr>
        <w:pStyle w:val="a4"/>
        <w:numPr>
          <w:ilvl w:val="0"/>
          <w:numId w:val="23"/>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Залучення молодшого школяра у різні види діяльності.</w:t>
      </w:r>
    </w:p>
    <w:p w:rsidR="002207A2" w:rsidRPr="0027077E" w:rsidRDefault="00C1252B" w:rsidP="008C3699">
      <w:pPr>
        <w:pStyle w:val="a4"/>
        <w:numPr>
          <w:ilvl w:val="0"/>
          <w:numId w:val="23"/>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Розробка і обґрунтування авторської програми соціалізації молодшого школяра.</w:t>
      </w:r>
    </w:p>
    <w:p w:rsidR="00C1252B" w:rsidRPr="0027077E" w:rsidRDefault="00C1252B" w:rsidP="008C3699">
      <w:pPr>
        <w:pStyle w:val="a4"/>
        <w:numPr>
          <w:ilvl w:val="0"/>
          <w:numId w:val="23"/>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Діагностичне забезпечення процесу соціалізації молодшого школяра.</w:t>
      </w:r>
    </w:p>
    <w:p w:rsidR="008C2EF8" w:rsidRDefault="00C1252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Ефективність процесу соціалізації особистості молодшого школяра визначається діагностичним забезпеченням даного процесу у стосунках з однолітками. </w:t>
      </w:r>
    </w:p>
    <w:p w:rsidR="00D76F7E" w:rsidRPr="0027077E" w:rsidRDefault="00D76F7E" w:rsidP="00D76F7E">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Критерії, показники й рівні </w:t>
      </w:r>
      <w:proofErr w:type="spellStart"/>
      <w:r w:rsidRPr="0027077E">
        <w:rPr>
          <w:rFonts w:ascii="Times New Roman" w:hAnsi="Times New Roman" w:cs="Times New Roman"/>
          <w:color w:val="000000" w:themeColor="text1"/>
          <w:sz w:val="28"/>
          <w:lang w:val="uk-UA"/>
        </w:rPr>
        <w:t>соціалізованості</w:t>
      </w:r>
      <w:proofErr w:type="spellEnd"/>
      <w:r w:rsidRPr="0027077E">
        <w:rPr>
          <w:rFonts w:ascii="Times New Roman" w:hAnsi="Times New Roman" w:cs="Times New Roman"/>
          <w:color w:val="000000" w:themeColor="text1"/>
          <w:sz w:val="28"/>
          <w:lang w:val="uk-UA"/>
        </w:rPr>
        <w:t xml:space="preserve"> дитини молодшого шкільного віку наведено у таблиці 1.</w:t>
      </w:r>
      <w:r w:rsidR="00D50CCD">
        <w:rPr>
          <w:rFonts w:ascii="Times New Roman" w:hAnsi="Times New Roman" w:cs="Times New Roman"/>
          <w:color w:val="000000" w:themeColor="text1"/>
          <w:sz w:val="28"/>
          <w:lang w:val="uk-UA"/>
        </w:rPr>
        <w:t>1</w:t>
      </w:r>
      <w:r w:rsidRPr="0027077E">
        <w:rPr>
          <w:rFonts w:ascii="Times New Roman" w:hAnsi="Times New Roman" w:cs="Times New Roman"/>
          <w:color w:val="000000" w:themeColor="text1"/>
          <w:sz w:val="28"/>
          <w:lang w:val="uk-UA"/>
        </w:rPr>
        <w:t xml:space="preserve"> [63].</w:t>
      </w:r>
    </w:p>
    <w:p w:rsidR="00D76F7E" w:rsidRPr="0027077E" w:rsidRDefault="00D76F7E" w:rsidP="00D76F7E">
      <w:pPr>
        <w:spacing w:after="0" w:line="360" w:lineRule="auto"/>
        <w:ind w:firstLine="709"/>
        <w:jc w:val="right"/>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Таблиця 1.</w:t>
      </w:r>
      <w:r w:rsidR="00D50CCD">
        <w:rPr>
          <w:rFonts w:ascii="Times New Roman" w:hAnsi="Times New Roman" w:cs="Times New Roman"/>
          <w:color w:val="000000" w:themeColor="text1"/>
          <w:sz w:val="28"/>
          <w:lang w:val="uk-UA"/>
        </w:rPr>
        <w:t>1</w:t>
      </w:r>
      <w:r w:rsidRPr="0027077E">
        <w:rPr>
          <w:rFonts w:ascii="Times New Roman" w:hAnsi="Times New Roman" w:cs="Times New Roman"/>
          <w:color w:val="000000" w:themeColor="text1"/>
          <w:sz w:val="28"/>
          <w:lang w:val="uk-UA"/>
        </w:rPr>
        <w:t>.</w:t>
      </w:r>
    </w:p>
    <w:p w:rsidR="00D76F7E" w:rsidRDefault="00D76F7E" w:rsidP="00D76F7E">
      <w:pPr>
        <w:spacing w:after="0" w:line="360" w:lineRule="auto"/>
        <w:ind w:firstLine="709"/>
        <w:jc w:val="cente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Критерії, показники й рівні </w:t>
      </w:r>
      <w:proofErr w:type="spellStart"/>
      <w:r w:rsidRPr="0027077E">
        <w:rPr>
          <w:rFonts w:ascii="Times New Roman" w:hAnsi="Times New Roman" w:cs="Times New Roman"/>
          <w:color w:val="000000" w:themeColor="text1"/>
          <w:sz w:val="28"/>
          <w:lang w:val="uk-UA"/>
        </w:rPr>
        <w:t>соціалізованості</w:t>
      </w:r>
      <w:proofErr w:type="spellEnd"/>
      <w:r w:rsidRPr="0027077E">
        <w:rPr>
          <w:rFonts w:ascii="Times New Roman" w:hAnsi="Times New Roman" w:cs="Times New Roman"/>
          <w:color w:val="000000" w:themeColor="text1"/>
          <w:sz w:val="28"/>
          <w:lang w:val="uk-UA"/>
        </w:rPr>
        <w:t xml:space="preserve"> дитини молодшого шкільного віку</w:t>
      </w:r>
    </w:p>
    <w:tbl>
      <w:tblPr>
        <w:tblStyle w:val="a5"/>
        <w:tblW w:w="0" w:type="auto"/>
        <w:tblLayout w:type="fixed"/>
        <w:tblLook w:val="04A0" w:firstRow="1" w:lastRow="0" w:firstColumn="1" w:lastColumn="0" w:noHBand="0" w:noVBand="1"/>
      </w:tblPr>
      <w:tblGrid>
        <w:gridCol w:w="1809"/>
        <w:gridCol w:w="2127"/>
        <w:gridCol w:w="3685"/>
        <w:gridCol w:w="1808"/>
      </w:tblGrid>
      <w:tr w:rsidR="00D76F7E" w:rsidTr="003A44A8">
        <w:tc>
          <w:tcPr>
            <w:tcW w:w="1809"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Компоненти </w:t>
            </w:r>
          </w:p>
        </w:tc>
        <w:tc>
          <w:tcPr>
            <w:tcW w:w="2127"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Критерії</w:t>
            </w:r>
          </w:p>
        </w:tc>
        <w:tc>
          <w:tcPr>
            <w:tcW w:w="3685"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Показники </w:t>
            </w:r>
          </w:p>
        </w:tc>
        <w:tc>
          <w:tcPr>
            <w:tcW w:w="1808"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Методики</w:t>
            </w:r>
          </w:p>
        </w:tc>
      </w:tr>
      <w:tr w:rsidR="00D76F7E" w:rsidTr="003A44A8">
        <w:tc>
          <w:tcPr>
            <w:tcW w:w="1809" w:type="dxa"/>
          </w:tcPr>
          <w:p w:rsidR="00D76F7E" w:rsidRDefault="0089315B" w:rsidP="003A44A8">
            <w:pPr>
              <w:ind w:right="-108"/>
              <w:rPr>
                <w:rFonts w:ascii="Times New Roman" w:hAnsi="Times New Roman" w:cs="Times New Roman"/>
                <w:color w:val="000000" w:themeColor="text1"/>
                <w:sz w:val="28"/>
                <w:lang w:val="uk-UA"/>
              </w:rPr>
            </w:pPr>
            <w:r>
              <w:rPr>
                <w:rFonts w:ascii="Times New Roman" w:hAnsi="Times New Roman" w:cs="Times New Roman"/>
                <w:color w:val="000000" w:themeColor="text1"/>
                <w:sz w:val="28"/>
                <w:szCs w:val="28"/>
                <w:lang w:val="uk-UA"/>
              </w:rPr>
              <w:t xml:space="preserve">мотиваційно-ціннісний </w:t>
            </w: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Уявлення цілісної картини світу</w:t>
            </w:r>
          </w:p>
        </w:tc>
        <w:tc>
          <w:tcPr>
            <w:tcW w:w="3685" w:type="dxa"/>
          </w:tcPr>
          <w:p w:rsidR="00D76F7E" w:rsidRPr="000B2E3A" w:rsidRDefault="00D76F7E" w:rsidP="003A44A8">
            <w:pPr>
              <w:rPr>
                <w:rFonts w:ascii="Times New Roman" w:hAnsi="Times New Roman" w:cs="Times New Roman"/>
                <w:color w:val="000000" w:themeColor="text1"/>
                <w:sz w:val="28"/>
                <w:lang w:val="uk-UA"/>
              </w:rPr>
            </w:pPr>
            <w:r w:rsidRPr="000B2E3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0B2E3A">
              <w:rPr>
                <w:rFonts w:ascii="Times New Roman" w:hAnsi="Times New Roman" w:cs="Times New Roman"/>
                <w:color w:val="000000" w:themeColor="text1"/>
                <w:sz w:val="28"/>
                <w:szCs w:val="28"/>
                <w:lang w:val="uk-UA"/>
              </w:rPr>
              <w:t xml:space="preserve">цілісне уявлення картини світу, яке характеризується наявністю смислових і </w:t>
            </w:r>
            <w:proofErr w:type="spellStart"/>
            <w:r w:rsidRPr="000B2E3A">
              <w:rPr>
                <w:rFonts w:ascii="Times New Roman" w:hAnsi="Times New Roman" w:cs="Times New Roman"/>
                <w:color w:val="000000" w:themeColor="text1"/>
                <w:sz w:val="28"/>
                <w:szCs w:val="28"/>
                <w:lang w:val="uk-UA"/>
              </w:rPr>
              <w:t>діяльнісних</w:t>
            </w:r>
            <w:proofErr w:type="spellEnd"/>
            <w:r w:rsidRPr="000B2E3A">
              <w:rPr>
                <w:rFonts w:ascii="Times New Roman" w:hAnsi="Times New Roman" w:cs="Times New Roman"/>
                <w:color w:val="000000" w:themeColor="text1"/>
                <w:sz w:val="28"/>
                <w:szCs w:val="28"/>
                <w:lang w:val="uk-UA"/>
              </w:rPr>
              <w:t xml:space="preserve"> зв’язків між об’єктами</w:t>
            </w:r>
          </w:p>
        </w:tc>
        <w:tc>
          <w:tcPr>
            <w:tcW w:w="1808" w:type="dxa"/>
          </w:tcPr>
          <w:p w:rsidR="00D76F7E" w:rsidRDefault="00D76F7E" w:rsidP="003A44A8">
            <w:pPr>
              <w:rPr>
                <w:rFonts w:ascii="Times New Roman" w:hAnsi="Times New Roman" w:cs="Times New Roman"/>
                <w:color w:val="000000" w:themeColor="text1"/>
                <w:sz w:val="28"/>
                <w:lang w:val="uk-UA"/>
              </w:rPr>
            </w:pPr>
            <w:r w:rsidRPr="00FD258B">
              <w:rPr>
                <w:rFonts w:ascii="Times New Roman" w:hAnsi="Times New Roman" w:cs="Times New Roman"/>
                <w:color w:val="000000" w:themeColor="text1"/>
                <w:sz w:val="28"/>
                <w:lang w:val="uk-UA"/>
              </w:rPr>
              <w:t>Методика "Ціннісні орієнтації"</w:t>
            </w:r>
            <w:r>
              <w:rPr>
                <w:rFonts w:ascii="Times New Roman" w:hAnsi="Times New Roman" w:cs="Times New Roman"/>
                <w:color w:val="000000" w:themeColor="text1"/>
                <w:sz w:val="28"/>
                <w:lang w:val="uk-UA"/>
              </w:rPr>
              <w:t>,</w:t>
            </w:r>
            <w:r w:rsidRPr="00FD258B">
              <w:rPr>
                <w:rFonts w:ascii="Times New Roman" w:hAnsi="Times New Roman" w:cs="Times New Roman"/>
                <w:color w:val="000000" w:themeColor="text1"/>
                <w:sz w:val="28"/>
                <w:lang w:val="uk-UA"/>
              </w:rPr>
              <w:t xml:space="preserve"> розроблена </w:t>
            </w:r>
            <w:proofErr w:type="spellStart"/>
            <w:r w:rsidRPr="00FD258B">
              <w:rPr>
                <w:rFonts w:ascii="Times New Roman" w:hAnsi="Times New Roman" w:cs="Times New Roman"/>
                <w:color w:val="000000" w:themeColor="text1"/>
                <w:sz w:val="28"/>
                <w:lang w:val="uk-UA"/>
              </w:rPr>
              <w:t>Мілтоном</w:t>
            </w:r>
            <w:proofErr w:type="spellEnd"/>
            <w:r w:rsidRPr="00FD258B">
              <w:rPr>
                <w:rFonts w:ascii="Times New Roman" w:hAnsi="Times New Roman" w:cs="Times New Roman"/>
                <w:color w:val="000000" w:themeColor="text1"/>
                <w:sz w:val="28"/>
                <w:lang w:val="uk-UA"/>
              </w:rPr>
              <w:t xml:space="preserve"> </w:t>
            </w:r>
            <w:proofErr w:type="spellStart"/>
            <w:r w:rsidRPr="00FD258B">
              <w:rPr>
                <w:rFonts w:ascii="Times New Roman" w:hAnsi="Times New Roman" w:cs="Times New Roman"/>
                <w:color w:val="000000" w:themeColor="text1"/>
                <w:sz w:val="28"/>
                <w:lang w:val="uk-UA"/>
              </w:rPr>
              <w:t>Рокичем</w:t>
            </w:r>
            <w:proofErr w:type="spellEnd"/>
          </w:p>
        </w:tc>
      </w:tr>
      <w:tr w:rsidR="00D76F7E" w:rsidTr="003A44A8">
        <w:tc>
          <w:tcPr>
            <w:tcW w:w="1809" w:type="dxa"/>
          </w:tcPr>
          <w:p w:rsidR="00D76F7E" w:rsidRDefault="00D76F7E" w:rsidP="003A44A8">
            <w:pPr>
              <w:rPr>
                <w:rFonts w:ascii="Times New Roman" w:hAnsi="Times New Roman" w:cs="Times New Roman"/>
                <w:color w:val="000000" w:themeColor="text1"/>
                <w:sz w:val="28"/>
                <w:lang w:val="uk-UA"/>
              </w:rPr>
            </w:pP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Сформованість «Я-концепції»</w:t>
            </w:r>
          </w:p>
        </w:tc>
        <w:tc>
          <w:tcPr>
            <w:tcW w:w="3685" w:type="dxa"/>
          </w:tcPr>
          <w:p w:rsidR="00D76F7E" w:rsidRPr="0027077E" w:rsidRDefault="00D76F7E" w:rsidP="003A44A8">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 xml:space="preserve">адекватна самооцінка; </w:t>
            </w:r>
          </w:p>
          <w:p w:rsidR="00D76F7E" w:rsidRPr="0027077E" w:rsidRDefault="00D76F7E" w:rsidP="003A44A8">
            <w:pPr>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 позитивне уявлення про себе;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упевненість в успіху, його свідоме очікування</w:t>
            </w:r>
          </w:p>
        </w:tc>
        <w:tc>
          <w:tcPr>
            <w:tcW w:w="1808" w:type="dxa"/>
          </w:tcPr>
          <w:p w:rsidR="00D76F7E" w:rsidRDefault="00D76F7E" w:rsidP="003A44A8">
            <w:pPr>
              <w:rPr>
                <w:rFonts w:ascii="Times New Roman" w:hAnsi="Times New Roman" w:cs="Times New Roman"/>
                <w:color w:val="000000" w:themeColor="text1"/>
                <w:sz w:val="28"/>
                <w:lang w:val="uk-UA"/>
              </w:rPr>
            </w:pPr>
            <w:r w:rsidRPr="00FD258B">
              <w:rPr>
                <w:rFonts w:ascii="Times New Roman" w:hAnsi="Times New Roman" w:cs="Times New Roman"/>
                <w:color w:val="000000" w:themeColor="text1"/>
                <w:sz w:val="28"/>
                <w:lang w:val="uk-UA"/>
              </w:rPr>
              <w:t>Методика "Ціннісні орієнтації"</w:t>
            </w:r>
            <w:r>
              <w:rPr>
                <w:rFonts w:ascii="Times New Roman" w:hAnsi="Times New Roman" w:cs="Times New Roman"/>
                <w:color w:val="000000" w:themeColor="text1"/>
                <w:sz w:val="28"/>
                <w:lang w:val="uk-UA"/>
              </w:rPr>
              <w:t>,</w:t>
            </w:r>
            <w:r w:rsidRPr="00FD258B">
              <w:rPr>
                <w:rFonts w:ascii="Times New Roman" w:hAnsi="Times New Roman" w:cs="Times New Roman"/>
                <w:color w:val="000000" w:themeColor="text1"/>
                <w:sz w:val="28"/>
                <w:lang w:val="uk-UA"/>
              </w:rPr>
              <w:t xml:space="preserve"> розроблена </w:t>
            </w:r>
            <w:proofErr w:type="spellStart"/>
            <w:r w:rsidRPr="00FD258B">
              <w:rPr>
                <w:rFonts w:ascii="Times New Roman" w:hAnsi="Times New Roman" w:cs="Times New Roman"/>
                <w:color w:val="000000" w:themeColor="text1"/>
                <w:sz w:val="28"/>
                <w:lang w:val="uk-UA"/>
              </w:rPr>
              <w:t>Мілтоном</w:t>
            </w:r>
            <w:proofErr w:type="spellEnd"/>
            <w:r w:rsidRPr="00FD258B">
              <w:rPr>
                <w:rFonts w:ascii="Times New Roman" w:hAnsi="Times New Roman" w:cs="Times New Roman"/>
                <w:color w:val="000000" w:themeColor="text1"/>
                <w:sz w:val="28"/>
                <w:lang w:val="uk-UA"/>
              </w:rPr>
              <w:t xml:space="preserve"> </w:t>
            </w:r>
            <w:proofErr w:type="spellStart"/>
            <w:r w:rsidRPr="00FD258B">
              <w:rPr>
                <w:rFonts w:ascii="Times New Roman" w:hAnsi="Times New Roman" w:cs="Times New Roman"/>
                <w:color w:val="000000" w:themeColor="text1"/>
                <w:sz w:val="28"/>
                <w:lang w:val="uk-UA"/>
              </w:rPr>
              <w:t>Рокичем</w:t>
            </w:r>
            <w:proofErr w:type="spellEnd"/>
          </w:p>
        </w:tc>
      </w:tr>
      <w:tr w:rsidR="0089315B" w:rsidTr="003A44A8">
        <w:tc>
          <w:tcPr>
            <w:tcW w:w="1809" w:type="dxa"/>
          </w:tcPr>
          <w:p w:rsidR="0089315B" w:rsidRDefault="0089315B" w:rsidP="003A44A8">
            <w:pPr>
              <w:rPr>
                <w:rFonts w:ascii="Times New Roman" w:hAnsi="Times New Roman" w:cs="Times New Roman"/>
                <w:color w:val="000000" w:themeColor="text1"/>
                <w:sz w:val="28"/>
                <w:lang w:val="uk-UA"/>
              </w:rPr>
            </w:pPr>
          </w:p>
        </w:tc>
        <w:tc>
          <w:tcPr>
            <w:tcW w:w="2127" w:type="dxa"/>
          </w:tcPr>
          <w:p w:rsidR="0089315B" w:rsidRDefault="0089315B"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Мотив досягнення успіху</w:t>
            </w:r>
          </w:p>
        </w:tc>
        <w:tc>
          <w:tcPr>
            <w:tcW w:w="3685" w:type="dxa"/>
          </w:tcPr>
          <w:p w:rsidR="0089315B" w:rsidRDefault="0089315B"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здатність правильно визначати мотив досягнення успіху й співвідносити його з результатом</w:t>
            </w:r>
          </w:p>
        </w:tc>
        <w:tc>
          <w:tcPr>
            <w:tcW w:w="1808" w:type="dxa"/>
          </w:tcPr>
          <w:p w:rsidR="0089315B" w:rsidRDefault="0089315B" w:rsidP="003A44A8">
            <w:pPr>
              <w:rPr>
                <w:rFonts w:ascii="Times New Roman" w:hAnsi="Times New Roman" w:cs="Times New Roman"/>
                <w:color w:val="000000" w:themeColor="text1"/>
                <w:sz w:val="28"/>
                <w:lang w:val="uk-UA"/>
              </w:rPr>
            </w:pPr>
            <w:r w:rsidRPr="00D96E25">
              <w:rPr>
                <w:rFonts w:ascii="Times New Roman" w:hAnsi="Times New Roman" w:cs="Times New Roman"/>
                <w:color w:val="000000" w:themeColor="text1"/>
                <w:sz w:val="28"/>
                <w:lang w:val="uk-UA"/>
              </w:rPr>
              <w:t>Методика «Намалюй себе».</w:t>
            </w:r>
          </w:p>
        </w:tc>
      </w:tr>
      <w:tr w:rsidR="0089315B" w:rsidTr="003A44A8">
        <w:tc>
          <w:tcPr>
            <w:tcW w:w="1809" w:type="dxa"/>
          </w:tcPr>
          <w:p w:rsidR="0089315B" w:rsidRDefault="0089315B" w:rsidP="003A44A8">
            <w:pPr>
              <w:rPr>
                <w:rFonts w:ascii="Times New Roman" w:hAnsi="Times New Roman" w:cs="Times New Roman"/>
                <w:color w:val="000000" w:themeColor="text1"/>
                <w:sz w:val="28"/>
                <w:lang w:val="uk-UA"/>
              </w:rPr>
            </w:pPr>
          </w:p>
        </w:tc>
        <w:tc>
          <w:tcPr>
            <w:tcW w:w="2127" w:type="dxa"/>
          </w:tcPr>
          <w:p w:rsidR="0089315B" w:rsidRDefault="0089315B"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Емоційна стійкість</w:t>
            </w:r>
          </w:p>
        </w:tc>
        <w:tc>
          <w:tcPr>
            <w:tcW w:w="3685" w:type="dxa"/>
          </w:tcPr>
          <w:p w:rsidR="0089315B" w:rsidRDefault="0089315B"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xml:space="preserve">- відкрита, товариська, дружня поведінка; відсутність тривожності; </w:t>
            </w:r>
            <w:proofErr w:type="spellStart"/>
            <w:r w:rsidRPr="0027077E">
              <w:rPr>
                <w:rFonts w:ascii="Times New Roman" w:hAnsi="Times New Roman" w:cs="Times New Roman"/>
                <w:color w:val="000000" w:themeColor="text1"/>
                <w:sz w:val="28"/>
                <w:szCs w:val="28"/>
                <w:lang w:val="uk-UA"/>
              </w:rPr>
              <w:t>стресостійкість</w:t>
            </w:r>
            <w:proofErr w:type="spellEnd"/>
          </w:p>
        </w:tc>
        <w:tc>
          <w:tcPr>
            <w:tcW w:w="1808" w:type="dxa"/>
          </w:tcPr>
          <w:p w:rsidR="0089315B" w:rsidRDefault="0089315B" w:rsidP="003A44A8">
            <w:pPr>
              <w:rPr>
                <w:rFonts w:ascii="Times New Roman" w:hAnsi="Times New Roman" w:cs="Times New Roman"/>
                <w:color w:val="000000" w:themeColor="text1"/>
                <w:sz w:val="28"/>
                <w:lang w:val="uk-UA"/>
              </w:rPr>
            </w:pPr>
            <w:r w:rsidRPr="00D96E25">
              <w:rPr>
                <w:rFonts w:ascii="Times New Roman" w:hAnsi="Times New Roman" w:cs="Times New Roman"/>
                <w:color w:val="000000" w:themeColor="text1"/>
                <w:sz w:val="28"/>
                <w:lang w:val="uk-UA"/>
              </w:rPr>
              <w:t>«Методика дослідження емоційного стану»</w:t>
            </w:r>
          </w:p>
        </w:tc>
      </w:tr>
      <w:tr w:rsidR="00D76F7E" w:rsidTr="003A44A8">
        <w:tc>
          <w:tcPr>
            <w:tcW w:w="1809" w:type="dxa"/>
          </w:tcPr>
          <w:p w:rsidR="00D76F7E" w:rsidRDefault="00D76F7E" w:rsidP="003A44A8">
            <w:pPr>
              <w:rPr>
                <w:rFonts w:ascii="Times New Roman" w:hAnsi="Times New Roman" w:cs="Times New Roman"/>
                <w:color w:val="000000" w:themeColor="text1"/>
                <w:sz w:val="28"/>
                <w:lang w:val="uk-UA"/>
              </w:rPr>
            </w:pP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Сформованість ціннісних уявлень</w:t>
            </w:r>
          </w:p>
        </w:tc>
        <w:tc>
          <w:tcPr>
            <w:tcW w:w="3685" w:type="dxa"/>
          </w:tcPr>
          <w:p w:rsidR="00D76F7E" w:rsidRPr="0027077E" w:rsidRDefault="00F3798D" w:rsidP="003A44A8">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взаємодія з людьми на основі </w:t>
            </w:r>
            <w:r w:rsidR="00D76F7E" w:rsidRPr="0027077E">
              <w:rPr>
                <w:rFonts w:ascii="Times New Roman" w:hAnsi="Times New Roman" w:cs="Times New Roman"/>
                <w:color w:val="000000" w:themeColor="text1"/>
                <w:sz w:val="28"/>
                <w:szCs w:val="28"/>
                <w:lang w:val="uk-UA"/>
              </w:rPr>
              <w:t xml:space="preserve">засвоєних цінностей;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здатність аналізувати вчинки (власні й однолітків) відповідно до засвоєних соціальних цінностей.</w:t>
            </w:r>
          </w:p>
        </w:tc>
        <w:tc>
          <w:tcPr>
            <w:tcW w:w="1808" w:type="dxa"/>
          </w:tcPr>
          <w:p w:rsidR="00D76F7E" w:rsidRDefault="00D76F7E" w:rsidP="003A44A8">
            <w:pPr>
              <w:rPr>
                <w:rFonts w:ascii="Times New Roman" w:hAnsi="Times New Roman" w:cs="Times New Roman"/>
                <w:color w:val="000000" w:themeColor="text1"/>
                <w:sz w:val="28"/>
                <w:lang w:val="uk-UA"/>
              </w:rPr>
            </w:pPr>
            <w:r w:rsidRPr="00FD258B">
              <w:rPr>
                <w:rFonts w:ascii="Times New Roman" w:hAnsi="Times New Roman" w:cs="Times New Roman"/>
                <w:color w:val="000000" w:themeColor="text1"/>
                <w:sz w:val="28"/>
                <w:lang w:val="uk-UA"/>
              </w:rPr>
              <w:t>Методика "Ціннісні орієнтації"</w:t>
            </w:r>
            <w:r>
              <w:rPr>
                <w:rFonts w:ascii="Times New Roman" w:hAnsi="Times New Roman" w:cs="Times New Roman"/>
                <w:color w:val="000000" w:themeColor="text1"/>
                <w:sz w:val="28"/>
                <w:lang w:val="uk-UA"/>
              </w:rPr>
              <w:t>,</w:t>
            </w:r>
            <w:r w:rsidRPr="00FD258B">
              <w:rPr>
                <w:rFonts w:ascii="Times New Roman" w:hAnsi="Times New Roman" w:cs="Times New Roman"/>
                <w:color w:val="000000" w:themeColor="text1"/>
                <w:sz w:val="28"/>
                <w:lang w:val="uk-UA"/>
              </w:rPr>
              <w:t xml:space="preserve"> розроблена </w:t>
            </w:r>
            <w:proofErr w:type="spellStart"/>
            <w:r w:rsidRPr="00FD258B">
              <w:rPr>
                <w:rFonts w:ascii="Times New Roman" w:hAnsi="Times New Roman" w:cs="Times New Roman"/>
                <w:color w:val="000000" w:themeColor="text1"/>
                <w:sz w:val="28"/>
                <w:lang w:val="uk-UA"/>
              </w:rPr>
              <w:t>Мілтоном</w:t>
            </w:r>
            <w:proofErr w:type="spellEnd"/>
            <w:r w:rsidRPr="00FD258B">
              <w:rPr>
                <w:rFonts w:ascii="Times New Roman" w:hAnsi="Times New Roman" w:cs="Times New Roman"/>
                <w:color w:val="000000" w:themeColor="text1"/>
                <w:sz w:val="28"/>
                <w:lang w:val="uk-UA"/>
              </w:rPr>
              <w:t xml:space="preserve"> </w:t>
            </w:r>
            <w:proofErr w:type="spellStart"/>
            <w:r w:rsidRPr="00FD258B">
              <w:rPr>
                <w:rFonts w:ascii="Times New Roman" w:hAnsi="Times New Roman" w:cs="Times New Roman"/>
                <w:color w:val="000000" w:themeColor="text1"/>
                <w:sz w:val="28"/>
                <w:lang w:val="uk-UA"/>
              </w:rPr>
              <w:t>Рокичем</w:t>
            </w:r>
            <w:proofErr w:type="spellEnd"/>
          </w:p>
        </w:tc>
      </w:tr>
      <w:tr w:rsidR="00D76F7E" w:rsidTr="003A44A8">
        <w:tc>
          <w:tcPr>
            <w:tcW w:w="1809" w:type="dxa"/>
          </w:tcPr>
          <w:p w:rsidR="00D76F7E" w:rsidRDefault="0089315B"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szCs w:val="28"/>
                <w:lang w:val="uk-UA"/>
              </w:rPr>
              <w:t>когнітивний</w:t>
            </w: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Знання й уміння соціальних відносин для функціонування в соціумі</w:t>
            </w:r>
          </w:p>
        </w:tc>
        <w:tc>
          <w:tcPr>
            <w:tcW w:w="3685" w:type="dxa"/>
          </w:tcPr>
          <w:p w:rsidR="00D76F7E" w:rsidRPr="0027077E" w:rsidRDefault="00D76F7E" w:rsidP="003A44A8">
            <w:pPr>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 високе оволодіння знаннями міжособистісної взаємодії в суспільстві відповідно до прийнятих норм і правил; </w:t>
            </w:r>
          </w:p>
          <w:p w:rsidR="00D76F7E" w:rsidRPr="0027077E" w:rsidRDefault="00D76F7E" w:rsidP="003A44A8">
            <w:pPr>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 розуміння нормативного регулювання стосунків; гарна здатність до різнобічного аналізу ситуації;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коригування власної поведінки на основі дальшої стратегії стосунків завдяки отриманому зворотному зв’язку</w:t>
            </w:r>
          </w:p>
        </w:tc>
        <w:tc>
          <w:tcPr>
            <w:tcW w:w="1808"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Т</w:t>
            </w:r>
            <w:r w:rsidRPr="00096690">
              <w:rPr>
                <w:rFonts w:ascii="Times New Roman" w:hAnsi="Times New Roman" w:cs="Times New Roman"/>
                <w:color w:val="000000" w:themeColor="text1"/>
                <w:sz w:val="28"/>
                <w:lang w:val="uk-UA"/>
              </w:rPr>
              <w:t>ест “Мій запас міцності”</w:t>
            </w:r>
          </w:p>
        </w:tc>
      </w:tr>
      <w:tr w:rsidR="00D76F7E" w:rsidTr="003A44A8">
        <w:tc>
          <w:tcPr>
            <w:tcW w:w="1809" w:type="dxa"/>
          </w:tcPr>
          <w:p w:rsidR="00D76F7E" w:rsidRDefault="0089315B" w:rsidP="003A44A8">
            <w:pPr>
              <w:rPr>
                <w:rFonts w:ascii="Times New Roman" w:hAnsi="Times New Roman" w:cs="Times New Roman"/>
                <w:color w:val="000000" w:themeColor="text1"/>
                <w:sz w:val="28"/>
                <w:lang w:val="uk-UA"/>
              </w:rPr>
            </w:pPr>
            <w:proofErr w:type="spellStart"/>
            <w:r w:rsidRPr="0089315B">
              <w:rPr>
                <w:rFonts w:ascii="Times New Roman" w:hAnsi="Times New Roman" w:cs="Times New Roman"/>
                <w:color w:val="000000" w:themeColor="text1"/>
                <w:sz w:val="28"/>
                <w:lang w:val="uk-UA"/>
              </w:rPr>
              <w:t>діяльнісно-творчий</w:t>
            </w:r>
            <w:proofErr w:type="spellEnd"/>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Навички розподілу й організації діяльності</w:t>
            </w:r>
          </w:p>
        </w:tc>
        <w:tc>
          <w:tcPr>
            <w:tcW w:w="3685" w:type="dxa"/>
          </w:tcPr>
          <w:p w:rsidR="00D76F7E" w:rsidRPr="0027077E" w:rsidRDefault="00D76F7E" w:rsidP="003A44A8">
            <w:pPr>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уміння розподіляти діяльність у часі;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самостійний відбір пізнавального матеріалу.</w:t>
            </w:r>
          </w:p>
        </w:tc>
        <w:tc>
          <w:tcPr>
            <w:tcW w:w="1808" w:type="dxa"/>
          </w:tcPr>
          <w:p w:rsidR="00D76F7E"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Методика</w:t>
            </w:r>
            <w:r w:rsidRPr="002164EA">
              <w:rPr>
                <w:rFonts w:ascii="Times New Roman" w:hAnsi="Times New Roman" w:cs="Times New Roman"/>
                <w:color w:val="000000" w:themeColor="text1"/>
                <w:sz w:val="28"/>
                <w:lang w:val="uk-UA"/>
              </w:rPr>
              <w:t xml:space="preserve"> «Ситуація вибору поведінки»</w:t>
            </w:r>
          </w:p>
        </w:tc>
      </w:tr>
      <w:tr w:rsidR="00D76F7E" w:rsidTr="003A44A8">
        <w:tc>
          <w:tcPr>
            <w:tcW w:w="1809" w:type="dxa"/>
          </w:tcPr>
          <w:p w:rsidR="00D76F7E" w:rsidRDefault="00D76F7E" w:rsidP="003A44A8">
            <w:pPr>
              <w:rPr>
                <w:rFonts w:ascii="Times New Roman" w:hAnsi="Times New Roman" w:cs="Times New Roman"/>
                <w:color w:val="000000" w:themeColor="text1"/>
                <w:sz w:val="28"/>
                <w:lang w:val="uk-UA"/>
              </w:rPr>
            </w:pP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Досвід адекватної оцінки й аналізу власної діяльності і діяльності однолітків</w:t>
            </w:r>
          </w:p>
        </w:tc>
        <w:tc>
          <w:tcPr>
            <w:tcW w:w="3685" w:type="dxa"/>
          </w:tcPr>
          <w:p w:rsidR="00D76F7E" w:rsidRPr="0027077E" w:rsidRDefault="00D76F7E" w:rsidP="003A44A8">
            <w:pPr>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 адекватна самооцінка власної пізнавальної й творчої діяльності, а також діяльності однолітків;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володіння способами рефлексивної оцінки власної діяльності й аналізу взаємодії з дорослими й однолітками</w:t>
            </w:r>
          </w:p>
        </w:tc>
        <w:tc>
          <w:tcPr>
            <w:tcW w:w="1808" w:type="dxa"/>
          </w:tcPr>
          <w:p w:rsidR="00D76F7E" w:rsidRPr="00083A72" w:rsidRDefault="00D76F7E" w:rsidP="003A44A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А</w:t>
            </w:r>
            <w:r w:rsidRPr="00083A72">
              <w:rPr>
                <w:rFonts w:ascii="Times New Roman" w:hAnsi="Times New Roman" w:cs="Times New Roman"/>
                <w:color w:val="000000" w:themeColor="text1"/>
                <w:sz w:val="28"/>
                <w:lang w:val="uk-UA"/>
              </w:rPr>
              <w:t>нкета “Орієнтація</w:t>
            </w:r>
          </w:p>
          <w:p w:rsidR="00D76F7E" w:rsidRDefault="00D76F7E" w:rsidP="003A44A8">
            <w:pPr>
              <w:rPr>
                <w:rFonts w:ascii="Times New Roman" w:hAnsi="Times New Roman" w:cs="Times New Roman"/>
                <w:color w:val="000000" w:themeColor="text1"/>
                <w:sz w:val="28"/>
                <w:lang w:val="uk-UA"/>
              </w:rPr>
            </w:pPr>
            <w:r w:rsidRPr="00083A72">
              <w:rPr>
                <w:rFonts w:ascii="Times New Roman" w:hAnsi="Times New Roman" w:cs="Times New Roman"/>
                <w:color w:val="000000" w:themeColor="text1"/>
                <w:sz w:val="28"/>
                <w:lang w:val="uk-UA"/>
              </w:rPr>
              <w:t>у Я-сфері”.</w:t>
            </w:r>
          </w:p>
        </w:tc>
      </w:tr>
      <w:tr w:rsidR="00D76F7E" w:rsidRPr="00982D29" w:rsidTr="003A44A8">
        <w:tc>
          <w:tcPr>
            <w:tcW w:w="1809" w:type="dxa"/>
          </w:tcPr>
          <w:p w:rsidR="00D76F7E" w:rsidRDefault="00D76F7E" w:rsidP="003A44A8">
            <w:pPr>
              <w:rPr>
                <w:rFonts w:ascii="Times New Roman" w:hAnsi="Times New Roman" w:cs="Times New Roman"/>
                <w:color w:val="000000" w:themeColor="text1"/>
                <w:sz w:val="28"/>
                <w:lang w:val="uk-UA"/>
              </w:rPr>
            </w:pP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Досвід спільної діяльності</w:t>
            </w:r>
          </w:p>
        </w:tc>
        <w:tc>
          <w:tcPr>
            <w:tcW w:w="3685"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здатність до побудови стосунків з дорослими й однолітками.</w:t>
            </w:r>
          </w:p>
        </w:tc>
        <w:tc>
          <w:tcPr>
            <w:tcW w:w="1808" w:type="dxa"/>
          </w:tcPr>
          <w:p w:rsidR="00D76F7E" w:rsidRPr="00096690" w:rsidRDefault="00D76F7E" w:rsidP="003A44A8">
            <w:pPr>
              <w:rPr>
                <w:rFonts w:ascii="Times New Roman" w:hAnsi="Times New Roman" w:cs="Times New Roman"/>
                <w:color w:val="000000" w:themeColor="text1"/>
                <w:sz w:val="28"/>
                <w:lang w:val="uk-UA"/>
              </w:rPr>
            </w:pPr>
            <w:r w:rsidRPr="00096690">
              <w:rPr>
                <w:rFonts w:ascii="Times New Roman" w:hAnsi="Times New Roman" w:cs="Times New Roman"/>
                <w:color w:val="000000" w:themeColor="text1"/>
                <w:sz w:val="28"/>
                <w:lang w:val="uk-UA"/>
              </w:rPr>
              <w:t>Діагностика рівня соціалізації хлопчиків та дівчаток</w:t>
            </w:r>
          </w:p>
        </w:tc>
      </w:tr>
      <w:tr w:rsidR="00D76F7E" w:rsidTr="003A44A8">
        <w:tc>
          <w:tcPr>
            <w:tcW w:w="1809" w:type="dxa"/>
          </w:tcPr>
          <w:p w:rsidR="00D76F7E" w:rsidRDefault="00D76F7E" w:rsidP="003A44A8">
            <w:pPr>
              <w:rPr>
                <w:rFonts w:ascii="Times New Roman" w:hAnsi="Times New Roman" w:cs="Times New Roman"/>
                <w:color w:val="000000" w:themeColor="text1"/>
                <w:sz w:val="28"/>
                <w:lang w:val="uk-UA"/>
              </w:rPr>
            </w:pPr>
          </w:p>
        </w:tc>
        <w:tc>
          <w:tcPr>
            <w:tcW w:w="2127" w:type="dxa"/>
          </w:tcPr>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Творчий підхід до діяльності</w:t>
            </w:r>
          </w:p>
        </w:tc>
        <w:tc>
          <w:tcPr>
            <w:tcW w:w="3685" w:type="dxa"/>
          </w:tcPr>
          <w:p w:rsidR="00D76F7E" w:rsidRDefault="00D76F7E" w:rsidP="003A44A8">
            <w:pP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 творче перетворення отримуваної інформації; </w:t>
            </w:r>
          </w:p>
          <w:p w:rsidR="00D76F7E" w:rsidRDefault="00D76F7E" w:rsidP="003A44A8">
            <w:pPr>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наявність постійного творчого пошуку</w:t>
            </w:r>
          </w:p>
        </w:tc>
        <w:tc>
          <w:tcPr>
            <w:tcW w:w="1808" w:type="dxa"/>
          </w:tcPr>
          <w:p w:rsidR="00D76F7E" w:rsidRDefault="00D76F7E" w:rsidP="003A44A8">
            <w:pPr>
              <w:rPr>
                <w:rFonts w:ascii="Times New Roman" w:hAnsi="Times New Roman" w:cs="Times New Roman"/>
                <w:color w:val="000000" w:themeColor="text1"/>
                <w:sz w:val="28"/>
                <w:lang w:val="uk-UA"/>
              </w:rPr>
            </w:pPr>
            <w:r w:rsidRPr="00167FC9">
              <w:rPr>
                <w:rFonts w:ascii="Times New Roman" w:hAnsi="Times New Roman" w:cs="Times New Roman"/>
                <w:color w:val="000000" w:themeColor="text1"/>
                <w:sz w:val="28"/>
                <w:lang w:val="uk-UA"/>
              </w:rPr>
              <w:t xml:space="preserve">Методика </w:t>
            </w:r>
            <w:proofErr w:type="spellStart"/>
            <w:r w:rsidRPr="00167FC9">
              <w:rPr>
                <w:rFonts w:ascii="Times New Roman" w:hAnsi="Times New Roman" w:cs="Times New Roman"/>
                <w:color w:val="000000" w:themeColor="text1"/>
                <w:sz w:val="28"/>
                <w:lang w:val="uk-UA"/>
              </w:rPr>
              <w:t>Торренса</w:t>
            </w:r>
            <w:proofErr w:type="spellEnd"/>
          </w:p>
        </w:tc>
      </w:tr>
    </w:tbl>
    <w:p w:rsidR="00220051" w:rsidRDefault="00220051" w:rsidP="008C3699">
      <w:pPr>
        <w:spacing w:after="0" w:line="360" w:lineRule="auto"/>
        <w:ind w:firstLine="709"/>
        <w:jc w:val="both"/>
        <w:rPr>
          <w:rFonts w:ascii="Times New Roman" w:hAnsi="Times New Roman" w:cs="Times New Roman"/>
          <w:color w:val="000000" w:themeColor="text1"/>
          <w:sz w:val="28"/>
          <w:lang w:val="uk-UA"/>
        </w:rPr>
      </w:pPr>
    </w:p>
    <w:p w:rsidR="008C2EF8" w:rsidRPr="0027077E" w:rsidRDefault="0089315B" w:rsidP="008C36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Компонент</w:t>
      </w:r>
      <w:r w:rsidR="008C2EF8" w:rsidRPr="0027077E">
        <w:rPr>
          <w:rFonts w:ascii="Times New Roman" w:hAnsi="Times New Roman" w:cs="Times New Roman"/>
          <w:color w:val="000000" w:themeColor="text1"/>
          <w:sz w:val="28"/>
          <w:lang w:val="uk-UA"/>
        </w:rPr>
        <w:t>ами</w:t>
      </w:r>
      <w:r w:rsidR="00C1252B" w:rsidRPr="0027077E">
        <w:rPr>
          <w:rFonts w:ascii="Times New Roman" w:hAnsi="Times New Roman" w:cs="Times New Roman"/>
          <w:color w:val="000000" w:themeColor="text1"/>
          <w:sz w:val="28"/>
          <w:lang w:val="uk-UA"/>
        </w:rPr>
        <w:t xml:space="preserve"> соціалізаці</w:t>
      </w:r>
      <w:r w:rsidR="008C2EF8" w:rsidRPr="0027077E">
        <w:rPr>
          <w:rFonts w:ascii="Times New Roman" w:hAnsi="Times New Roman" w:cs="Times New Roman"/>
          <w:color w:val="000000" w:themeColor="text1"/>
          <w:sz w:val="28"/>
          <w:lang w:val="uk-UA"/>
        </w:rPr>
        <w:t>ї особистості молодшого школяра є</w:t>
      </w:r>
      <w:r w:rsidR="00C1252B" w:rsidRPr="0027077E">
        <w:rPr>
          <w:rFonts w:ascii="Times New Roman" w:hAnsi="Times New Roman" w:cs="Times New Roman"/>
          <w:color w:val="000000" w:themeColor="text1"/>
          <w:sz w:val="28"/>
          <w:lang w:val="uk-UA"/>
        </w:rPr>
        <w:t xml:space="preserve">: когнітивний, мотиваційно-ціннісний та </w:t>
      </w:r>
      <w:proofErr w:type="spellStart"/>
      <w:r w:rsidR="00C1252B" w:rsidRPr="0027077E">
        <w:rPr>
          <w:rFonts w:ascii="Times New Roman" w:hAnsi="Times New Roman" w:cs="Times New Roman"/>
          <w:color w:val="000000" w:themeColor="text1"/>
          <w:sz w:val="28"/>
          <w:lang w:val="uk-UA"/>
        </w:rPr>
        <w:t>діяльнісно-творчий</w:t>
      </w:r>
      <w:proofErr w:type="spellEnd"/>
      <w:r w:rsidR="00C1252B" w:rsidRPr="0027077E">
        <w:rPr>
          <w:rFonts w:ascii="Times New Roman" w:hAnsi="Times New Roman" w:cs="Times New Roman"/>
          <w:color w:val="000000" w:themeColor="text1"/>
          <w:sz w:val="28"/>
          <w:lang w:val="uk-UA"/>
        </w:rPr>
        <w:t>. Так, когнітивний включає у себе ряд критеріїв, а саме: формування цілісної картини світу у молодшого школяра. Наявність у дитини повноцінної (для її віку), з точки зору змісту і принципів побудови, картини світобудови можна вважати одним з аспектів успішної соціалізації, оскільки картина світобудови є іст</w:t>
      </w:r>
      <w:r w:rsidR="008C2EF8" w:rsidRPr="0027077E">
        <w:rPr>
          <w:rFonts w:ascii="Times New Roman" w:hAnsi="Times New Roman" w:cs="Times New Roman"/>
          <w:color w:val="000000" w:themeColor="text1"/>
          <w:sz w:val="28"/>
          <w:lang w:val="uk-UA"/>
        </w:rPr>
        <w:t>отною частиною фонового знання. З</w:t>
      </w:r>
      <w:r w:rsidR="00C1252B" w:rsidRPr="0027077E">
        <w:rPr>
          <w:rFonts w:ascii="Times New Roman" w:hAnsi="Times New Roman" w:cs="Times New Roman"/>
          <w:color w:val="000000" w:themeColor="text1"/>
          <w:sz w:val="28"/>
          <w:lang w:val="uk-UA"/>
        </w:rPr>
        <w:t>авдяки наявності цілісної картини світу, дитина набуває можливість взаємодіяти з оточуючими на основі діалогу, культурних способів пізнання і перетворення реальності на ос</w:t>
      </w:r>
      <w:r w:rsidR="008C2EF8" w:rsidRPr="0027077E">
        <w:rPr>
          <w:rFonts w:ascii="Times New Roman" w:hAnsi="Times New Roman" w:cs="Times New Roman"/>
          <w:color w:val="000000" w:themeColor="text1"/>
          <w:sz w:val="28"/>
          <w:lang w:val="uk-UA"/>
        </w:rPr>
        <w:t>нові цінностей культури</w:t>
      </w:r>
      <w:r w:rsidR="00C1252B" w:rsidRPr="0027077E">
        <w:rPr>
          <w:rFonts w:ascii="Times New Roman" w:hAnsi="Times New Roman" w:cs="Times New Roman"/>
          <w:color w:val="000000" w:themeColor="text1"/>
          <w:sz w:val="28"/>
          <w:lang w:val="uk-UA"/>
        </w:rPr>
        <w:t xml:space="preserve">. </w:t>
      </w:r>
    </w:p>
    <w:p w:rsidR="008C2EF8" w:rsidRPr="0027077E" w:rsidRDefault="00C1252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Важливою складовою когнітивного </w:t>
      </w:r>
      <w:r w:rsidR="0089315B">
        <w:rPr>
          <w:rFonts w:ascii="Times New Roman" w:hAnsi="Times New Roman" w:cs="Times New Roman"/>
          <w:color w:val="000000" w:themeColor="text1"/>
          <w:sz w:val="28"/>
          <w:lang w:val="uk-UA"/>
        </w:rPr>
        <w:t>компонент</w:t>
      </w:r>
      <w:r w:rsidRPr="0027077E">
        <w:rPr>
          <w:rFonts w:ascii="Times New Roman" w:hAnsi="Times New Roman" w:cs="Times New Roman"/>
          <w:color w:val="000000" w:themeColor="text1"/>
          <w:sz w:val="28"/>
          <w:lang w:val="uk-UA"/>
        </w:rPr>
        <w:t>а є наявність знань і умінь соціальних відносин для функціонування у соціумі. Важливим для соціалізації дитини є формування вміння організувати соціальні відносини. До того ж, велике значення в регуляції поведінки дитини відіграють правила, діючи відповідно до них, молодший школяр вчиться співвідносити свої вчинки з об'єктивними вимогами, які у них містяться, а саме правило служить дитині орієнтиром у виборі певних дій аб</w:t>
      </w:r>
      <w:r w:rsidR="008C2EF8" w:rsidRPr="0027077E">
        <w:rPr>
          <w:rFonts w:ascii="Times New Roman" w:hAnsi="Times New Roman" w:cs="Times New Roman"/>
          <w:color w:val="000000" w:themeColor="text1"/>
          <w:sz w:val="28"/>
          <w:lang w:val="uk-UA"/>
        </w:rPr>
        <w:t>о оцінки поведінки однолітків</w:t>
      </w:r>
      <w:r w:rsidRPr="0027077E">
        <w:rPr>
          <w:rFonts w:ascii="Times New Roman" w:hAnsi="Times New Roman" w:cs="Times New Roman"/>
          <w:color w:val="000000" w:themeColor="text1"/>
          <w:sz w:val="28"/>
          <w:lang w:val="uk-UA"/>
        </w:rPr>
        <w:t xml:space="preserve">. </w:t>
      </w:r>
    </w:p>
    <w:p w:rsidR="008C2EF8" w:rsidRPr="0027077E" w:rsidRDefault="00C1252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Мотиваційно-ціннісний </w:t>
      </w:r>
      <w:r w:rsidR="0089315B" w:rsidRPr="0089315B">
        <w:rPr>
          <w:rFonts w:ascii="Times New Roman" w:hAnsi="Times New Roman" w:cs="Times New Roman"/>
          <w:color w:val="000000" w:themeColor="text1"/>
          <w:sz w:val="28"/>
          <w:lang w:val="uk-UA"/>
        </w:rPr>
        <w:t>компонент</w:t>
      </w:r>
      <w:r w:rsidRPr="0027077E">
        <w:rPr>
          <w:rFonts w:ascii="Times New Roman" w:hAnsi="Times New Roman" w:cs="Times New Roman"/>
          <w:color w:val="000000" w:themeColor="text1"/>
          <w:sz w:val="28"/>
          <w:lang w:val="uk-UA"/>
        </w:rPr>
        <w:t xml:space="preserve"> характеризується, насамперед, сформованістю ціннісних уявлень. </w:t>
      </w:r>
      <w:r w:rsidR="008C2EF8" w:rsidRPr="0027077E">
        <w:rPr>
          <w:rFonts w:ascii="Times New Roman" w:hAnsi="Times New Roman" w:cs="Times New Roman"/>
          <w:color w:val="000000" w:themeColor="text1"/>
          <w:sz w:val="28"/>
          <w:lang w:val="uk-UA"/>
        </w:rPr>
        <w:t xml:space="preserve">Особливе місце серед особистісних якостей займають гуманістичні цінності – доброта, милосердя, патріотизм, працелюбність, щирість, вірність, щедрість та ін. Ці якості необхідні для того, щоб дитина навчилася жити в суспільстві за законами гуманізму, тобто узгоджувати власні потреби і прагнення із потребами і прагненнями оточуючих її людей, ставитись до людини як до найбільшої цінності на Землі. Необхідність особливої уваги до виховання гуманістичних цінностей у дітей молодшого шкільного віку обумовлена тим, що вони є, безумовно, умовою залучення дитини до культури людства. За допомогою гуманістичних цінностей забезпечується оволодіння нормами і правилами взаємодії із суспільством (оточуючими людьми), а саме це і є змістом культури. </w:t>
      </w:r>
    </w:p>
    <w:p w:rsidR="00C1252B" w:rsidRDefault="008C2EF8" w:rsidP="008C3699">
      <w:pPr>
        <w:spacing w:after="0" w:line="360" w:lineRule="auto"/>
        <w:ind w:firstLine="709"/>
        <w:jc w:val="both"/>
        <w:rPr>
          <w:rFonts w:ascii="Times New Roman" w:hAnsi="Times New Roman" w:cs="Times New Roman"/>
          <w:color w:val="000000" w:themeColor="text1"/>
          <w:sz w:val="28"/>
          <w:lang w:val="uk-UA"/>
        </w:rPr>
      </w:pPr>
      <w:proofErr w:type="spellStart"/>
      <w:r w:rsidRPr="0027077E">
        <w:rPr>
          <w:rFonts w:ascii="Times New Roman" w:hAnsi="Times New Roman" w:cs="Times New Roman"/>
          <w:color w:val="000000" w:themeColor="text1"/>
          <w:sz w:val="28"/>
          <w:lang w:val="uk-UA"/>
        </w:rPr>
        <w:t>Діяльнісно-творчий</w:t>
      </w:r>
      <w:proofErr w:type="spellEnd"/>
      <w:r w:rsidRPr="0027077E">
        <w:rPr>
          <w:rFonts w:ascii="Times New Roman" w:hAnsi="Times New Roman" w:cs="Times New Roman"/>
          <w:color w:val="000000" w:themeColor="text1"/>
          <w:sz w:val="28"/>
          <w:lang w:val="uk-UA"/>
        </w:rPr>
        <w:t xml:space="preserve"> </w:t>
      </w:r>
      <w:r w:rsidR="0089315B" w:rsidRPr="0089315B">
        <w:rPr>
          <w:rFonts w:ascii="Times New Roman" w:hAnsi="Times New Roman" w:cs="Times New Roman"/>
          <w:color w:val="000000" w:themeColor="text1"/>
          <w:sz w:val="28"/>
          <w:lang w:val="uk-UA"/>
        </w:rPr>
        <w:t>компонент</w:t>
      </w:r>
      <w:r w:rsidRPr="0027077E">
        <w:rPr>
          <w:rFonts w:ascii="Times New Roman" w:hAnsi="Times New Roman" w:cs="Times New Roman"/>
          <w:color w:val="000000" w:themeColor="text1"/>
          <w:sz w:val="28"/>
          <w:lang w:val="uk-UA"/>
        </w:rPr>
        <w:t xml:space="preserve"> включає також ряд критеріїв, а саме: творчий підхід до діяльності. Ступінь соціалізації молодшого школяра багато в чому залежить від його вміння творчо підійти до будь-якої діяльності. В сучасних умовах середній загальноосвітній навчальний заклад повинен забезпечувати не тільки систему загальноосвітніх і спеціальних знань, умінь і навичок учнів, але також формувати і розвивати у них потребу самостійно здобувати знання. У процесі творчої діяльності дитина не приходить до простих висновків, а розуміє цілісну картину світу, встановлює причинно-наслідкові зв'язки між явищами, аналізує результати діяльності</w:t>
      </w:r>
      <w:r w:rsidR="00AD13B7" w:rsidRPr="0027077E">
        <w:rPr>
          <w:rFonts w:ascii="Times New Roman" w:hAnsi="Times New Roman" w:cs="Times New Roman"/>
          <w:color w:val="000000" w:themeColor="text1"/>
          <w:sz w:val="28"/>
          <w:lang w:val="uk-UA"/>
        </w:rPr>
        <w:t xml:space="preserve"> [39].</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 xml:space="preserve">У зв'язку з позначеними вище </w:t>
      </w:r>
      <w:r>
        <w:rPr>
          <w:rFonts w:ascii="Times New Roman" w:hAnsi="Times New Roman" w:cs="Times New Roman"/>
          <w:color w:val="000000" w:themeColor="text1"/>
          <w:sz w:val="28"/>
          <w:lang w:val="uk-UA"/>
        </w:rPr>
        <w:t>компонента</w:t>
      </w:r>
      <w:r w:rsidRPr="00616E6C">
        <w:rPr>
          <w:rFonts w:ascii="Times New Roman" w:hAnsi="Times New Roman" w:cs="Times New Roman"/>
          <w:color w:val="000000" w:themeColor="text1"/>
          <w:sz w:val="28"/>
          <w:lang w:val="uk-UA"/>
        </w:rPr>
        <w:t>ми соціалізації молодших школярів, ми розробили портрет сучасного молодшого школяра як модель</w:t>
      </w:r>
      <w:r>
        <w:rPr>
          <w:rFonts w:ascii="Times New Roman" w:hAnsi="Times New Roman" w:cs="Times New Roman"/>
          <w:color w:val="000000" w:themeColor="text1"/>
          <w:sz w:val="28"/>
          <w:lang w:val="uk-UA"/>
        </w:rPr>
        <w:t>,</w:t>
      </w:r>
      <w:r w:rsidRPr="00616E6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 xml:space="preserve">що </w:t>
      </w:r>
      <w:r w:rsidRPr="00616E6C">
        <w:rPr>
          <w:rFonts w:ascii="Times New Roman" w:hAnsi="Times New Roman" w:cs="Times New Roman"/>
          <w:color w:val="000000" w:themeColor="text1"/>
          <w:sz w:val="28"/>
          <w:lang w:val="uk-UA"/>
        </w:rPr>
        <w:t>передбача</w:t>
      </w:r>
      <w:r>
        <w:rPr>
          <w:rFonts w:ascii="Times New Roman" w:hAnsi="Times New Roman" w:cs="Times New Roman"/>
          <w:color w:val="000000" w:themeColor="text1"/>
          <w:sz w:val="28"/>
          <w:lang w:val="uk-UA"/>
        </w:rPr>
        <w:t>є</w:t>
      </w:r>
      <w:r w:rsidRPr="00616E6C">
        <w:rPr>
          <w:rFonts w:ascii="Times New Roman" w:hAnsi="Times New Roman" w:cs="Times New Roman"/>
          <w:color w:val="000000" w:themeColor="text1"/>
          <w:sz w:val="28"/>
          <w:lang w:val="uk-UA"/>
        </w:rPr>
        <w:t xml:space="preserve"> результати соціалізації</w:t>
      </w:r>
      <w:r>
        <w:rPr>
          <w:rFonts w:ascii="Times New Roman" w:hAnsi="Times New Roman" w:cs="Times New Roman"/>
          <w:color w:val="000000" w:themeColor="text1"/>
          <w:sz w:val="28"/>
          <w:lang w:val="uk-UA"/>
        </w:rPr>
        <w:t xml:space="preserve"> молодшого школяра в умовах НУШ</w:t>
      </w:r>
      <w:r w:rsidRPr="00616E6C">
        <w:rPr>
          <w:rFonts w:ascii="Times New Roman" w:hAnsi="Times New Roman" w:cs="Times New Roman"/>
          <w:color w:val="000000" w:themeColor="text1"/>
          <w:sz w:val="28"/>
          <w:lang w:val="uk-UA"/>
        </w:rPr>
        <w:t>. Цей портрет повинен складатися з таких інтегральних характеристик особистості.</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Когнітивні: допитливість; спостережливість; уважність; здатність до синтезу та аналізу; сумнів; задоволення від успішного вирішення завдання; розчарування при невмінні вирішувати завдання; здатність втілювати видобуваються знання в духовні і матеріальні форми, будувати на їх основі свою подальшу діяльність.</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 xml:space="preserve">Креативні: натхненність; емоційний підйом в творчих ситуаціях; уява; фантазія; мрійливість; здатність до </w:t>
      </w:r>
      <w:proofErr w:type="spellStart"/>
      <w:r w:rsidRPr="00616E6C">
        <w:rPr>
          <w:rFonts w:ascii="Times New Roman" w:hAnsi="Times New Roman" w:cs="Times New Roman"/>
          <w:color w:val="000000" w:themeColor="text1"/>
          <w:sz w:val="28"/>
          <w:lang w:val="uk-UA"/>
        </w:rPr>
        <w:t>емпатії</w:t>
      </w:r>
      <w:proofErr w:type="spellEnd"/>
      <w:r w:rsidRPr="00616E6C">
        <w:rPr>
          <w:rFonts w:ascii="Times New Roman" w:hAnsi="Times New Roman" w:cs="Times New Roman"/>
          <w:color w:val="000000" w:themeColor="text1"/>
          <w:sz w:val="28"/>
          <w:lang w:val="uk-UA"/>
        </w:rPr>
        <w:t>; здатність до творчості; ініціативність, винахідливість, кмітливість.</w:t>
      </w:r>
    </w:p>
    <w:p w:rsid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Морально-етичні: колективізм (почуття відповідальності за успіхи свого колективу, прагнення допомогти відстаючим, почуття причетності спільній справі); почуття товариства, дружби, обов'язку; чесність; відповідальність; чуйність; правдивість; порядність, ввічливість, привітність, доброзичливість, сумлінність.</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Естетичні: почуття краси, почуття прекрасного і потворного, комічного і трагічного, піднесеного і низького, мужність і жіночність.</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 xml:space="preserve">Емоційно-вольові: вміння </w:t>
      </w:r>
      <w:r w:rsidR="003A44A8">
        <w:rPr>
          <w:rFonts w:ascii="Times New Roman" w:hAnsi="Times New Roman" w:cs="Times New Roman"/>
          <w:color w:val="000000" w:themeColor="text1"/>
          <w:sz w:val="28"/>
          <w:lang w:val="uk-UA"/>
        </w:rPr>
        <w:t>зосереджува</w:t>
      </w:r>
      <w:r w:rsidRPr="00616E6C">
        <w:rPr>
          <w:rFonts w:ascii="Times New Roman" w:hAnsi="Times New Roman" w:cs="Times New Roman"/>
          <w:color w:val="000000" w:themeColor="text1"/>
          <w:sz w:val="28"/>
          <w:lang w:val="uk-UA"/>
        </w:rPr>
        <w:t>тися, організованість, терпіння, завзятість, посидючість, витримка, наполегливість, самостійність, впевненість у своїх силах, стриманість, цілеспрямованість, рішучість, дисциплінованість, сміливість, вміння поєднувати особисті інтереси з громадськими, самоконтроль і самооцінка.</w:t>
      </w:r>
    </w:p>
    <w:p w:rsidR="00616E6C" w:rsidRPr="00616E6C"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 xml:space="preserve">Комунікативні: здатність до взаємодії з іншими людьми (дорослими і дітьми) і з навколишнім світом; вміння передавати і відстоювати свої ідеї; здатність розуміти і усвідомлювати (не без допомоги дорослих) причини, що призвели до неприйняття оточуючих; </w:t>
      </w:r>
      <w:proofErr w:type="spellStart"/>
      <w:r w:rsidRPr="00616E6C">
        <w:rPr>
          <w:rFonts w:ascii="Times New Roman" w:hAnsi="Times New Roman" w:cs="Times New Roman"/>
          <w:color w:val="000000" w:themeColor="text1"/>
          <w:sz w:val="28"/>
          <w:lang w:val="uk-UA"/>
        </w:rPr>
        <w:t>комунікативність</w:t>
      </w:r>
      <w:proofErr w:type="spellEnd"/>
      <w:r w:rsidRPr="00616E6C">
        <w:rPr>
          <w:rFonts w:ascii="Times New Roman" w:hAnsi="Times New Roman" w:cs="Times New Roman"/>
          <w:color w:val="000000" w:themeColor="text1"/>
          <w:sz w:val="28"/>
          <w:lang w:val="uk-UA"/>
        </w:rPr>
        <w:t>, товариськість, готовність співпрацювати і просуватися в розвитку відносин, толерантність.</w:t>
      </w:r>
    </w:p>
    <w:p w:rsidR="00616E6C" w:rsidRPr="00616E6C" w:rsidRDefault="00616E6C" w:rsidP="003A44A8">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 xml:space="preserve">Практичні: здатність до довільних дій, готовність до рухливих ігор і </w:t>
      </w:r>
      <w:r w:rsidR="003A44A8">
        <w:rPr>
          <w:rFonts w:ascii="Times New Roman" w:hAnsi="Times New Roman" w:cs="Times New Roman"/>
          <w:color w:val="000000" w:themeColor="text1"/>
          <w:sz w:val="28"/>
          <w:lang w:val="uk-UA"/>
        </w:rPr>
        <w:t>змагань</w:t>
      </w:r>
      <w:r w:rsidRPr="00616E6C">
        <w:rPr>
          <w:rFonts w:ascii="Times New Roman" w:hAnsi="Times New Roman" w:cs="Times New Roman"/>
          <w:color w:val="000000" w:themeColor="text1"/>
          <w:sz w:val="28"/>
          <w:lang w:val="uk-UA"/>
        </w:rPr>
        <w:t>, готовність швидше і краще виконати завдання, фізична активність і працездатність.</w:t>
      </w:r>
    </w:p>
    <w:p w:rsidR="0089315B" w:rsidRDefault="00616E6C" w:rsidP="00616E6C">
      <w:pPr>
        <w:spacing w:after="0" w:line="360" w:lineRule="auto"/>
        <w:ind w:firstLine="709"/>
        <w:jc w:val="both"/>
        <w:rPr>
          <w:rFonts w:ascii="Times New Roman" w:hAnsi="Times New Roman" w:cs="Times New Roman"/>
          <w:color w:val="000000" w:themeColor="text1"/>
          <w:sz w:val="28"/>
          <w:lang w:val="uk-UA"/>
        </w:rPr>
      </w:pPr>
      <w:r w:rsidRPr="00616E6C">
        <w:rPr>
          <w:rFonts w:ascii="Times New Roman" w:hAnsi="Times New Roman" w:cs="Times New Roman"/>
          <w:color w:val="000000" w:themeColor="text1"/>
          <w:sz w:val="28"/>
          <w:lang w:val="uk-UA"/>
        </w:rPr>
        <w:t>Перераховані групи почуттів і якостей молодших школярів представляють мінімальний комплексний набір орієнтирів для забезпечення їх соціалізації.</w:t>
      </w:r>
    </w:p>
    <w:p w:rsidR="00691413" w:rsidRDefault="0021747C" w:rsidP="00616E6C">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Отже, молодший шкільний вік розглядається як унікальний період соціального, комунікативного розвитку, коли формується цілей комплекс індивідуальних особливостей, що в майбутньому визначає можливість бути активним у багатьох видах діяльності.</w:t>
      </w:r>
      <w:r w:rsidRPr="0027077E">
        <w:rPr>
          <w:color w:val="000000" w:themeColor="text1"/>
          <w:lang w:val="uk-UA"/>
        </w:rPr>
        <w:t xml:space="preserve"> </w:t>
      </w:r>
      <w:r w:rsidRPr="0027077E">
        <w:rPr>
          <w:rFonts w:ascii="Times New Roman" w:hAnsi="Times New Roman" w:cs="Times New Roman"/>
          <w:color w:val="000000" w:themeColor="text1"/>
          <w:sz w:val="28"/>
          <w:lang w:val="uk-UA"/>
        </w:rPr>
        <w:t xml:space="preserve">Засвоєння соціального досвіду і готовність до його збагачення формується через включення учнів молодшого шкільного віку в реальні стосунки між собою, в родині, з дорослими, в </w:t>
      </w:r>
      <w:proofErr w:type="spellStart"/>
      <w:r w:rsidRPr="0027077E">
        <w:rPr>
          <w:rFonts w:ascii="Times New Roman" w:hAnsi="Times New Roman" w:cs="Times New Roman"/>
          <w:color w:val="000000" w:themeColor="text1"/>
          <w:sz w:val="28"/>
          <w:lang w:val="uk-UA"/>
        </w:rPr>
        <w:t>мікро-</w:t>
      </w:r>
      <w:proofErr w:type="spellEnd"/>
      <w:r w:rsidRPr="0027077E">
        <w:rPr>
          <w:rFonts w:ascii="Times New Roman" w:hAnsi="Times New Roman" w:cs="Times New Roman"/>
          <w:color w:val="000000" w:themeColor="text1"/>
          <w:sz w:val="28"/>
          <w:lang w:val="uk-UA"/>
        </w:rPr>
        <w:t xml:space="preserve"> і </w:t>
      </w:r>
      <w:proofErr w:type="spellStart"/>
      <w:r w:rsidRPr="0027077E">
        <w:rPr>
          <w:rFonts w:ascii="Times New Roman" w:hAnsi="Times New Roman" w:cs="Times New Roman"/>
          <w:color w:val="000000" w:themeColor="text1"/>
          <w:sz w:val="28"/>
          <w:lang w:val="uk-UA"/>
        </w:rPr>
        <w:t>макрогрупах</w:t>
      </w:r>
      <w:proofErr w:type="spellEnd"/>
      <w:r w:rsidRPr="0027077E">
        <w:rPr>
          <w:rFonts w:ascii="Times New Roman" w:hAnsi="Times New Roman" w:cs="Times New Roman"/>
          <w:color w:val="000000" w:themeColor="text1"/>
          <w:sz w:val="28"/>
          <w:lang w:val="uk-UA"/>
        </w:rPr>
        <w:t>, у відносинах з державою. Для успішної соціалізації учнів молодшого шкільного віку необхідна цілісна система, що дає реальний зміст, форми, засоби, методи формування соціалізованої особистості.</w:t>
      </w:r>
    </w:p>
    <w:p w:rsidR="00616E6C" w:rsidRPr="0027077E" w:rsidRDefault="00616E6C" w:rsidP="00616E6C">
      <w:pPr>
        <w:spacing w:after="0" w:line="360" w:lineRule="auto"/>
        <w:ind w:firstLine="709"/>
        <w:jc w:val="both"/>
        <w:rPr>
          <w:rFonts w:ascii="Times New Roman" w:hAnsi="Times New Roman" w:cs="Times New Roman"/>
          <w:color w:val="000000" w:themeColor="text1"/>
          <w:sz w:val="28"/>
          <w:lang w:val="uk-UA"/>
        </w:rPr>
      </w:pPr>
    </w:p>
    <w:p w:rsidR="004C25A3" w:rsidRDefault="004C25A3" w:rsidP="008C3699">
      <w:pPr>
        <w:spacing w:after="0" w:line="360" w:lineRule="auto"/>
        <w:ind w:firstLine="709"/>
        <w:jc w:val="center"/>
        <w:rPr>
          <w:rFonts w:ascii="Times New Roman" w:hAnsi="Times New Roman" w:cs="Times New Roman"/>
          <w:b/>
          <w:color w:val="000000" w:themeColor="text1"/>
          <w:sz w:val="28"/>
          <w:lang w:val="uk-UA"/>
        </w:rPr>
      </w:pPr>
      <w:r w:rsidRPr="00616E6C">
        <w:rPr>
          <w:rFonts w:ascii="Times New Roman" w:hAnsi="Times New Roman" w:cs="Times New Roman"/>
          <w:b/>
          <w:color w:val="000000" w:themeColor="text1"/>
          <w:sz w:val="28"/>
          <w:lang w:val="uk-UA"/>
        </w:rPr>
        <w:t>Висновки до 1 розділу</w:t>
      </w:r>
    </w:p>
    <w:p w:rsidR="00616E6C" w:rsidRPr="00616E6C" w:rsidRDefault="00616E6C" w:rsidP="008C3699">
      <w:pPr>
        <w:spacing w:after="0" w:line="360" w:lineRule="auto"/>
        <w:ind w:firstLine="709"/>
        <w:jc w:val="center"/>
        <w:rPr>
          <w:rFonts w:ascii="Times New Roman" w:hAnsi="Times New Roman" w:cs="Times New Roman"/>
          <w:b/>
          <w:color w:val="000000" w:themeColor="text1"/>
          <w:sz w:val="28"/>
          <w:lang w:val="uk-UA"/>
        </w:rPr>
      </w:pPr>
    </w:p>
    <w:p w:rsidR="00616E6C" w:rsidRDefault="007E421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Молодший шкільний вік – це період життя дитини від 6 до 11 років. </w:t>
      </w:r>
      <w:r w:rsidR="00616E6C" w:rsidRPr="00616E6C">
        <w:rPr>
          <w:rFonts w:ascii="Times New Roman" w:hAnsi="Times New Roman" w:cs="Times New Roman"/>
          <w:color w:val="000000" w:themeColor="text1"/>
          <w:sz w:val="28"/>
          <w:lang w:val="uk-UA"/>
        </w:rPr>
        <w:t xml:space="preserve">Молодший шкільний вік є </w:t>
      </w:r>
      <w:proofErr w:type="spellStart"/>
      <w:r w:rsidR="00616E6C" w:rsidRPr="00616E6C">
        <w:rPr>
          <w:rFonts w:ascii="Times New Roman" w:hAnsi="Times New Roman" w:cs="Times New Roman"/>
          <w:color w:val="000000" w:themeColor="text1"/>
          <w:sz w:val="28"/>
          <w:lang w:val="uk-UA"/>
        </w:rPr>
        <w:t>сензитивним</w:t>
      </w:r>
      <w:proofErr w:type="spellEnd"/>
      <w:r w:rsidR="00616E6C" w:rsidRPr="00616E6C">
        <w:rPr>
          <w:rFonts w:ascii="Times New Roman" w:hAnsi="Times New Roman" w:cs="Times New Roman"/>
          <w:color w:val="000000" w:themeColor="text1"/>
          <w:sz w:val="28"/>
          <w:lang w:val="uk-UA"/>
        </w:rPr>
        <w:t xml:space="preserve"> для процесу соціалізації. У цьому віці відбувається ряд психофізичних змін в розвитку дитини; змінюються провідний вид діяльності, соціальна група, в яку входить дитина, сутність позиції, яку займає дитина в очах оточуючих і самого себе. Без урахування цих змін неможливо об'єктивно оцінити обґрунтованість соціальних вимог, що пред'являються до молодших школярів сучасним суспільством, відповідність цих вимог реальному рівню їх розвитку, визначити основні напрямки соціалізації молодших школярів, визначити і обґрунтувати показники їх </w:t>
      </w:r>
      <w:proofErr w:type="spellStart"/>
      <w:r w:rsidR="00616E6C" w:rsidRPr="00616E6C">
        <w:rPr>
          <w:rFonts w:ascii="Times New Roman" w:hAnsi="Times New Roman" w:cs="Times New Roman"/>
          <w:color w:val="000000" w:themeColor="text1"/>
          <w:sz w:val="28"/>
          <w:lang w:val="uk-UA"/>
        </w:rPr>
        <w:t>соц</w:t>
      </w:r>
      <w:r w:rsidR="00616E6C">
        <w:rPr>
          <w:rFonts w:ascii="Times New Roman" w:hAnsi="Times New Roman" w:cs="Times New Roman"/>
          <w:color w:val="000000" w:themeColor="text1"/>
          <w:sz w:val="28"/>
          <w:lang w:val="uk-UA"/>
        </w:rPr>
        <w:t>і</w:t>
      </w:r>
      <w:r w:rsidR="00616E6C" w:rsidRPr="00616E6C">
        <w:rPr>
          <w:rFonts w:ascii="Times New Roman" w:hAnsi="Times New Roman" w:cs="Times New Roman"/>
          <w:color w:val="000000" w:themeColor="text1"/>
          <w:sz w:val="28"/>
          <w:lang w:val="uk-UA"/>
        </w:rPr>
        <w:t>ал</w:t>
      </w:r>
      <w:r w:rsidR="00616E6C">
        <w:rPr>
          <w:rFonts w:ascii="Times New Roman" w:hAnsi="Times New Roman" w:cs="Times New Roman"/>
          <w:color w:val="000000" w:themeColor="text1"/>
          <w:sz w:val="28"/>
          <w:lang w:val="uk-UA"/>
        </w:rPr>
        <w:t>і</w:t>
      </w:r>
      <w:r w:rsidR="00616E6C" w:rsidRPr="00616E6C">
        <w:rPr>
          <w:rFonts w:ascii="Times New Roman" w:hAnsi="Times New Roman" w:cs="Times New Roman"/>
          <w:color w:val="000000" w:themeColor="text1"/>
          <w:sz w:val="28"/>
          <w:lang w:val="uk-UA"/>
        </w:rPr>
        <w:t>з</w:t>
      </w:r>
      <w:r w:rsidR="00616E6C">
        <w:rPr>
          <w:rFonts w:ascii="Times New Roman" w:hAnsi="Times New Roman" w:cs="Times New Roman"/>
          <w:color w:val="000000" w:themeColor="text1"/>
          <w:sz w:val="28"/>
          <w:lang w:val="uk-UA"/>
        </w:rPr>
        <w:t>ова</w:t>
      </w:r>
      <w:r w:rsidR="00616E6C" w:rsidRPr="00616E6C">
        <w:rPr>
          <w:rFonts w:ascii="Times New Roman" w:hAnsi="Times New Roman" w:cs="Times New Roman"/>
          <w:color w:val="000000" w:themeColor="text1"/>
          <w:sz w:val="28"/>
          <w:lang w:val="uk-UA"/>
        </w:rPr>
        <w:t>ност</w:t>
      </w:r>
      <w:r w:rsidR="00616E6C">
        <w:rPr>
          <w:rFonts w:ascii="Times New Roman" w:hAnsi="Times New Roman" w:cs="Times New Roman"/>
          <w:color w:val="000000" w:themeColor="text1"/>
          <w:sz w:val="28"/>
          <w:lang w:val="uk-UA"/>
        </w:rPr>
        <w:t>і</w:t>
      </w:r>
      <w:proofErr w:type="spellEnd"/>
      <w:r w:rsidR="00616E6C" w:rsidRPr="00616E6C">
        <w:rPr>
          <w:rFonts w:ascii="Times New Roman" w:hAnsi="Times New Roman" w:cs="Times New Roman"/>
          <w:color w:val="000000" w:themeColor="text1"/>
          <w:sz w:val="28"/>
          <w:lang w:val="uk-UA"/>
        </w:rPr>
        <w:t xml:space="preserve">. </w:t>
      </w:r>
    </w:p>
    <w:p w:rsidR="00616E6C" w:rsidRDefault="00616E6C"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Молодший шкільний вік характеризується вищим рівнем розвитку психіки, що досягається у результаті первинної соціалізації, що дає можливість для подальшого соціального розвитку. На цьому етапі соціального розвитку у дитини формуються психологічні структури, які забезпечують ефективність процесу навчання. Дитина в період молодшого шкільного віку дитина вперше починає усвідомлювати відносини між собою і оточуючими, розбиратись у суспільних мотивах поведінки, значущості конфліктних ситуацій та поступово вступає у свідому фазу формування особистості.</w:t>
      </w:r>
      <w:r>
        <w:rPr>
          <w:rFonts w:ascii="Times New Roman" w:hAnsi="Times New Roman" w:cs="Times New Roman"/>
          <w:color w:val="000000" w:themeColor="text1"/>
          <w:sz w:val="28"/>
          <w:lang w:val="uk-UA"/>
        </w:rPr>
        <w:t xml:space="preserve"> </w:t>
      </w:r>
    </w:p>
    <w:p w:rsidR="0089315B" w:rsidRPr="0027077E" w:rsidRDefault="00950694" w:rsidP="0089315B">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Найважливішою обставиною в цей період є вступ до школи. </w:t>
      </w:r>
      <w:r w:rsidR="0089315B" w:rsidRPr="0089315B">
        <w:rPr>
          <w:rFonts w:ascii="Times New Roman" w:hAnsi="Times New Roman" w:cs="Times New Roman"/>
          <w:color w:val="000000" w:themeColor="text1"/>
          <w:sz w:val="28"/>
          <w:lang w:val="uk-UA"/>
        </w:rPr>
        <w:t xml:space="preserve">При </w:t>
      </w:r>
      <w:r w:rsidR="0089315B">
        <w:rPr>
          <w:rFonts w:ascii="Times New Roman" w:hAnsi="Times New Roman" w:cs="Times New Roman"/>
          <w:color w:val="000000" w:themeColor="text1"/>
          <w:sz w:val="28"/>
          <w:lang w:val="uk-UA"/>
        </w:rPr>
        <w:t>перебува</w:t>
      </w:r>
      <w:r w:rsidR="0089315B" w:rsidRPr="0089315B">
        <w:rPr>
          <w:rFonts w:ascii="Times New Roman" w:hAnsi="Times New Roman" w:cs="Times New Roman"/>
          <w:color w:val="000000" w:themeColor="text1"/>
          <w:sz w:val="28"/>
          <w:lang w:val="uk-UA"/>
        </w:rPr>
        <w:t>нні дитини в</w:t>
      </w:r>
      <w:r w:rsidR="0089315B">
        <w:rPr>
          <w:rFonts w:ascii="Times New Roman" w:hAnsi="Times New Roman" w:cs="Times New Roman"/>
          <w:color w:val="000000" w:themeColor="text1"/>
          <w:sz w:val="28"/>
          <w:lang w:val="uk-UA"/>
        </w:rPr>
        <w:t xml:space="preserve"> </w:t>
      </w:r>
      <w:r w:rsidR="0089315B" w:rsidRPr="0089315B">
        <w:rPr>
          <w:rFonts w:ascii="Times New Roman" w:hAnsi="Times New Roman" w:cs="Times New Roman"/>
          <w:color w:val="000000" w:themeColor="text1"/>
          <w:sz w:val="28"/>
          <w:lang w:val="uk-UA"/>
        </w:rPr>
        <w:t>школ</w:t>
      </w:r>
      <w:r w:rsidR="0089315B">
        <w:rPr>
          <w:rFonts w:ascii="Times New Roman" w:hAnsi="Times New Roman" w:cs="Times New Roman"/>
          <w:color w:val="000000" w:themeColor="text1"/>
          <w:sz w:val="28"/>
          <w:lang w:val="uk-UA"/>
        </w:rPr>
        <w:t>і</w:t>
      </w:r>
      <w:r w:rsidR="0089315B" w:rsidRPr="0089315B">
        <w:rPr>
          <w:rFonts w:ascii="Times New Roman" w:hAnsi="Times New Roman" w:cs="Times New Roman"/>
          <w:color w:val="000000" w:themeColor="text1"/>
          <w:sz w:val="28"/>
          <w:lang w:val="uk-UA"/>
        </w:rPr>
        <w:t>, вирішальним фактором соціалізації стає оволодіння навчальною діяльністю,</w:t>
      </w:r>
      <w:r w:rsidR="0089315B">
        <w:rPr>
          <w:rFonts w:ascii="Times New Roman" w:hAnsi="Times New Roman" w:cs="Times New Roman"/>
          <w:color w:val="000000" w:themeColor="text1"/>
          <w:sz w:val="28"/>
          <w:lang w:val="uk-UA"/>
        </w:rPr>
        <w:t xml:space="preserve"> </w:t>
      </w:r>
      <w:r w:rsidR="0089315B" w:rsidRPr="0089315B">
        <w:rPr>
          <w:rFonts w:ascii="Times New Roman" w:hAnsi="Times New Roman" w:cs="Times New Roman"/>
          <w:color w:val="000000" w:themeColor="text1"/>
          <w:sz w:val="28"/>
          <w:lang w:val="uk-UA"/>
        </w:rPr>
        <w:t>вироблення обов'язкових шкільних умінь і навичок, що складаються в школі</w:t>
      </w:r>
      <w:r w:rsidR="0089315B">
        <w:rPr>
          <w:rFonts w:ascii="Times New Roman" w:hAnsi="Times New Roman" w:cs="Times New Roman"/>
          <w:color w:val="000000" w:themeColor="text1"/>
          <w:sz w:val="28"/>
          <w:lang w:val="uk-UA"/>
        </w:rPr>
        <w:t>, м</w:t>
      </w:r>
      <w:r w:rsidR="0089315B" w:rsidRPr="0089315B">
        <w:rPr>
          <w:rFonts w:ascii="Times New Roman" w:hAnsi="Times New Roman" w:cs="Times New Roman"/>
          <w:color w:val="000000" w:themeColor="text1"/>
          <w:sz w:val="28"/>
          <w:lang w:val="uk-UA"/>
        </w:rPr>
        <w:t>іжособистісн</w:t>
      </w:r>
      <w:r w:rsidR="0089315B">
        <w:rPr>
          <w:rFonts w:ascii="Times New Roman" w:hAnsi="Times New Roman" w:cs="Times New Roman"/>
          <w:color w:val="000000" w:themeColor="text1"/>
          <w:sz w:val="28"/>
          <w:lang w:val="uk-UA"/>
        </w:rPr>
        <w:t>і</w:t>
      </w:r>
      <w:r w:rsidR="0089315B" w:rsidRPr="0089315B">
        <w:rPr>
          <w:rFonts w:ascii="Times New Roman" w:hAnsi="Times New Roman" w:cs="Times New Roman"/>
          <w:color w:val="000000" w:themeColor="text1"/>
          <w:sz w:val="28"/>
          <w:lang w:val="uk-UA"/>
        </w:rPr>
        <w:t xml:space="preserve"> стосунки. Завдяки цьому розвивається емоційн</w:t>
      </w:r>
      <w:r w:rsidR="0089315B">
        <w:rPr>
          <w:rFonts w:ascii="Times New Roman" w:hAnsi="Times New Roman" w:cs="Times New Roman"/>
          <w:color w:val="000000" w:themeColor="text1"/>
          <w:sz w:val="28"/>
          <w:lang w:val="uk-UA"/>
        </w:rPr>
        <w:t>е</w:t>
      </w:r>
      <w:r w:rsidR="0089315B" w:rsidRPr="0089315B">
        <w:rPr>
          <w:rFonts w:ascii="Times New Roman" w:hAnsi="Times New Roman" w:cs="Times New Roman"/>
          <w:color w:val="000000" w:themeColor="text1"/>
          <w:sz w:val="28"/>
          <w:lang w:val="uk-UA"/>
        </w:rPr>
        <w:t xml:space="preserve"> і соціальн</w:t>
      </w:r>
      <w:r w:rsidR="0089315B">
        <w:rPr>
          <w:rFonts w:ascii="Times New Roman" w:hAnsi="Times New Roman" w:cs="Times New Roman"/>
          <w:color w:val="000000" w:themeColor="text1"/>
          <w:sz w:val="28"/>
          <w:lang w:val="uk-UA"/>
        </w:rPr>
        <w:t xml:space="preserve">е </w:t>
      </w:r>
      <w:r w:rsidR="0089315B" w:rsidRPr="0089315B">
        <w:rPr>
          <w:rFonts w:ascii="Times New Roman" w:hAnsi="Times New Roman" w:cs="Times New Roman"/>
          <w:color w:val="000000" w:themeColor="text1"/>
          <w:sz w:val="28"/>
          <w:lang w:val="uk-UA"/>
        </w:rPr>
        <w:t xml:space="preserve">життя дитини, формується </w:t>
      </w:r>
      <w:r w:rsidR="0089315B">
        <w:rPr>
          <w:rFonts w:ascii="Times New Roman" w:hAnsi="Times New Roman" w:cs="Times New Roman"/>
          <w:color w:val="000000" w:themeColor="text1"/>
          <w:sz w:val="28"/>
          <w:lang w:val="uk-UA"/>
        </w:rPr>
        <w:t>її</w:t>
      </w:r>
      <w:r w:rsidR="0089315B" w:rsidRPr="0089315B">
        <w:rPr>
          <w:rFonts w:ascii="Times New Roman" w:hAnsi="Times New Roman" w:cs="Times New Roman"/>
          <w:color w:val="000000" w:themeColor="text1"/>
          <w:sz w:val="28"/>
          <w:lang w:val="uk-UA"/>
        </w:rPr>
        <w:t xml:space="preserve"> уявлення про себе і про те, що думають про н</w:t>
      </w:r>
      <w:r w:rsidR="0089315B">
        <w:rPr>
          <w:rFonts w:ascii="Times New Roman" w:hAnsi="Times New Roman" w:cs="Times New Roman"/>
          <w:color w:val="000000" w:themeColor="text1"/>
          <w:sz w:val="28"/>
          <w:lang w:val="uk-UA"/>
        </w:rPr>
        <w:t>еї</w:t>
      </w:r>
      <w:r w:rsidR="0089315B" w:rsidRPr="0089315B">
        <w:rPr>
          <w:rFonts w:ascii="Times New Roman" w:hAnsi="Times New Roman" w:cs="Times New Roman"/>
          <w:color w:val="000000" w:themeColor="text1"/>
          <w:sz w:val="28"/>
          <w:lang w:val="uk-UA"/>
        </w:rPr>
        <w:t xml:space="preserve"> інші.</w:t>
      </w:r>
    </w:p>
    <w:p w:rsidR="003E0123" w:rsidRPr="0027077E" w:rsidRDefault="00F6567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Нова українська школа є реформою загальної середньої освіти, яку реалізує Міністерство освіти і науки України. Її основна мета — зробити школу комфортною та дружньою для дітей, пристосувати процес навчання до сучасних умов життя. </w:t>
      </w:r>
      <w:r w:rsidR="003E0123" w:rsidRPr="0027077E">
        <w:rPr>
          <w:rFonts w:ascii="Times New Roman" w:hAnsi="Times New Roman" w:cs="Times New Roman"/>
          <w:color w:val="000000" w:themeColor="text1"/>
          <w:sz w:val="28"/>
          <w:lang w:val="uk-UA"/>
        </w:rPr>
        <w:t xml:space="preserve">Ключове завдання вчителя - дати змогу учням засвоїти необхідний матеріал за допомогою </w:t>
      </w:r>
      <w:proofErr w:type="spellStart"/>
      <w:r w:rsidR="003E0123" w:rsidRPr="0027077E">
        <w:rPr>
          <w:rFonts w:ascii="Times New Roman" w:hAnsi="Times New Roman" w:cs="Times New Roman"/>
          <w:color w:val="000000" w:themeColor="text1"/>
          <w:sz w:val="28"/>
          <w:lang w:val="uk-UA"/>
        </w:rPr>
        <w:t>діяльнісного</w:t>
      </w:r>
      <w:proofErr w:type="spellEnd"/>
      <w:r w:rsidR="003E0123" w:rsidRPr="0027077E">
        <w:rPr>
          <w:rFonts w:ascii="Times New Roman" w:hAnsi="Times New Roman" w:cs="Times New Roman"/>
          <w:color w:val="000000" w:themeColor="text1"/>
          <w:sz w:val="28"/>
          <w:lang w:val="uk-UA"/>
        </w:rPr>
        <w:t xml:space="preserve"> підходу. </w:t>
      </w:r>
      <w:r w:rsidR="00977C09" w:rsidRPr="0027077E">
        <w:rPr>
          <w:rFonts w:ascii="Times New Roman" w:hAnsi="Times New Roman" w:cs="Times New Roman"/>
          <w:color w:val="000000" w:themeColor="text1"/>
          <w:sz w:val="28"/>
          <w:lang w:val="uk-UA"/>
        </w:rPr>
        <w:t xml:space="preserve">Серед форм діяльності можуть бути навчальні ігри, екскурсії, експерименти, групові проекти, моделювання життєвих ситуацій тощо. </w:t>
      </w:r>
      <w:r w:rsidR="003E0123" w:rsidRPr="0027077E">
        <w:rPr>
          <w:rFonts w:ascii="Times New Roman" w:hAnsi="Times New Roman" w:cs="Times New Roman"/>
          <w:color w:val="000000" w:themeColor="text1"/>
          <w:sz w:val="28"/>
          <w:lang w:val="uk-UA"/>
        </w:rPr>
        <w:t xml:space="preserve">Учитель допомагає дітям молодшого шкільного віку засвоювати зміст нових форм людської культури (науки, мистецтва, моралі) і навчає діяти відповідно до традицій і нових соціальних очікувань людей. </w:t>
      </w:r>
    </w:p>
    <w:p w:rsidR="009E259E" w:rsidRPr="0027077E" w:rsidRDefault="009E259E" w:rsidP="008C3699">
      <w:pPr>
        <w:spacing w:after="0" w:line="360" w:lineRule="auto"/>
        <w:ind w:firstLine="709"/>
        <w:jc w:val="both"/>
        <w:rPr>
          <w:rFonts w:ascii="Times New Roman" w:hAnsi="Times New Roman" w:cs="Times New Roman"/>
          <w:color w:val="000000" w:themeColor="text1"/>
          <w:sz w:val="28"/>
          <w:lang w:val="uk-UA"/>
        </w:rPr>
      </w:pPr>
    </w:p>
    <w:p w:rsidR="00F65677" w:rsidRPr="0027077E" w:rsidRDefault="00616E6C" w:rsidP="00616E6C">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br w:type="page"/>
      </w:r>
    </w:p>
    <w:p w:rsidR="00691413" w:rsidRPr="0027077E" w:rsidRDefault="002B28D8" w:rsidP="008C3699">
      <w:pPr>
        <w:spacing w:after="0" w:line="360" w:lineRule="auto"/>
        <w:ind w:firstLine="709"/>
        <w:jc w:val="center"/>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РОЗДІЛ 2. ОРГАНІЗАЦІЯ ІГРОВОЇ ДІЯЛЬНОСТІ ДІТЕЙ МОЛОДШОГО ШКІЛЬНОГО ВІКУ</w:t>
      </w:r>
    </w:p>
    <w:p w:rsidR="00616E6C" w:rsidRDefault="00616E6C" w:rsidP="008C3699">
      <w:pPr>
        <w:spacing w:after="0" w:line="360" w:lineRule="auto"/>
        <w:ind w:firstLine="709"/>
        <w:jc w:val="both"/>
        <w:rPr>
          <w:rFonts w:ascii="Times New Roman" w:hAnsi="Times New Roman" w:cs="Times New Roman"/>
          <w:b/>
          <w:color w:val="000000" w:themeColor="text1"/>
          <w:sz w:val="28"/>
          <w:lang w:val="uk-UA"/>
        </w:rPr>
      </w:pPr>
    </w:p>
    <w:p w:rsidR="00691413" w:rsidRPr="0027077E" w:rsidRDefault="00FA0E97" w:rsidP="008C3699">
      <w:pPr>
        <w:spacing w:after="0" w:line="360" w:lineRule="auto"/>
        <w:ind w:firstLine="709"/>
        <w:jc w:val="both"/>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 xml:space="preserve">2.1 Гра як метод соціалізації дітей молодшого шкільного віку </w:t>
      </w:r>
    </w:p>
    <w:p w:rsidR="00691413" w:rsidRPr="0027077E" w:rsidRDefault="00691413" w:rsidP="008C3699">
      <w:pPr>
        <w:spacing w:after="0" w:line="360" w:lineRule="auto"/>
        <w:ind w:firstLine="709"/>
        <w:jc w:val="both"/>
        <w:rPr>
          <w:rFonts w:ascii="Times New Roman" w:hAnsi="Times New Roman" w:cs="Times New Roman"/>
          <w:b/>
          <w:color w:val="000000" w:themeColor="text1"/>
          <w:sz w:val="28"/>
          <w:lang w:val="uk-UA"/>
        </w:rPr>
      </w:pPr>
    </w:p>
    <w:p w:rsidR="003A44A8" w:rsidRPr="003A44A8" w:rsidRDefault="003A44A8" w:rsidP="003A44A8">
      <w:pPr>
        <w:spacing w:after="0" w:line="360" w:lineRule="auto"/>
        <w:ind w:firstLine="709"/>
        <w:jc w:val="both"/>
        <w:rPr>
          <w:rFonts w:ascii="Times New Roman" w:hAnsi="Times New Roman" w:cs="Times New Roman"/>
          <w:color w:val="000000" w:themeColor="text1"/>
          <w:sz w:val="28"/>
          <w:lang w:val="uk-UA"/>
        </w:rPr>
      </w:pPr>
      <w:r w:rsidRPr="003A44A8">
        <w:rPr>
          <w:rFonts w:ascii="Times New Roman" w:hAnsi="Times New Roman" w:cs="Times New Roman"/>
          <w:color w:val="000000" w:themeColor="text1"/>
          <w:sz w:val="28"/>
          <w:lang w:val="uk-UA"/>
        </w:rPr>
        <w:t xml:space="preserve">У сучасному світі є достатньо </w:t>
      </w:r>
      <w:r>
        <w:rPr>
          <w:rFonts w:ascii="Times New Roman" w:hAnsi="Times New Roman" w:cs="Times New Roman"/>
          <w:color w:val="000000" w:themeColor="text1"/>
          <w:sz w:val="28"/>
          <w:lang w:val="uk-UA"/>
        </w:rPr>
        <w:t>засобів</w:t>
      </w:r>
      <w:r w:rsidRPr="003A44A8">
        <w:rPr>
          <w:rFonts w:ascii="Times New Roman" w:hAnsi="Times New Roman" w:cs="Times New Roman"/>
          <w:color w:val="000000" w:themeColor="text1"/>
          <w:sz w:val="28"/>
          <w:lang w:val="uk-UA"/>
        </w:rPr>
        <w:t xml:space="preserve"> для спілкування. Люди отримують інформацію з усіх сфер: телебачення, радіо, газети, журнали, </w:t>
      </w:r>
      <w:proofErr w:type="spellStart"/>
      <w:r w:rsidRPr="003A44A8">
        <w:rPr>
          <w:rFonts w:ascii="Times New Roman" w:hAnsi="Times New Roman" w:cs="Times New Roman"/>
          <w:color w:val="000000" w:themeColor="text1"/>
          <w:sz w:val="28"/>
          <w:lang w:val="uk-UA"/>
        </w:rPr>
        <w:t>інтернет</w:t>
      </w:r>
      <w:proofErr w:type="spellEnd"/>
      <w:r w:rsidRPr="003A44A8">
        <w:rPr>
          <w:rFonts w:ascii="Times New Roman" w:hAnsi="Times New Roman" w:cs="Times New Roman"/>
          <w:color w:val="000000" w:themeColor="text1"/>
          <w:sz w:val="28"/>
          <w:lang w:val="uk-UA"/>
        </w:rPr>
        <w:t xml:space="preserve"> та ін. Важче входити в контакт дітям молодшого шкільного віку, коли в їхньому житті настає новий етап - школа. У школі особливе місце займають такі форми занять, які забезпечують активну участь в уроці кожного учня, підвищують авторитет знань і індивідуальну відповідальність школярів. Ці завдання можна успішно вирішувати через технологію ігрових форм </w:t>
      </w:r>
      <w:r>
        <w:rPr>
          <w:rFonts w:ascii="Times New Roman" w:hAnsi="Times New Roman" w:cs="Times New Roman"/>
          <w:color w:val="000000" w:themeColor="text1"/>
          <w:sz w:val="28"/>
          <w:lang w:val="uk-UA"/>
        </w:rPr>
        <w:t>соціалізації</w:t>
      </w:r>
      <w:r w:rsidRPr="003A44A8">
        <w:rPr>
          <w:rFonts w:ascii="Times New Roman" w:hAnsi="Times New Roman" w:cs="Times New Roman"/>
          <w:color w:val="000000" w:themeColor="text1"/>
          <w:sz w:val="28"/>
          <w:lang w:val="uk-UA"/>
        </w:rPr>
        <w:t>.</w:t>
      </w:r>
      <w:r w:rsidR="00977C7D">
        <w:rPr>
          <w:rFonts w:ascii="Times New Roman" w:hAnsi="Times New Roman" w:cs="Times New Roman"/>
          <w:color w:val="000000" w:themeColor="text1"/>
          <w:sz w:val="28"/>
          <w:lang w:val="uk-UA"/>
        </w:rPr>
        <w:t xml:space="preserve"> </w:t>
      </w:r>
      <w:r w:rsidRPr="003A44A8">
        <w:rPr>
          <w:rFonts w:ascii="Times New Roman" w:hAnsi="Times New Roman" w:cs="Times New Roman"/>
          <w:color w:val="000000" w:themeColor="text1"/>
          <w:sz w:val="28"/>
          <w:lang w:val="uk-UA"/>
        </w:rPr>
        <w:t xml:space="preserve">Гра для дитини на даному етапі </w:t>
      </w:r>
      <w:r w:rsidR="00977C7D">
        <w:rPr>
          <w:rFonts w:ascii="Times New Roman" w:hAnsi="Times New Roman" w:cs="Times New Roman"/>
          <w:color w:val="000000" w:themeColor="text1"/>
          <w:sz w:val="28"/>
          <w:lang w:val="uk-UA"/>
        </w:rPr>
        <w:t>є</w:t>
      </w:r>
      <w:r w:rsidRPr="003A44A8">
        <w:rPr>
          <w:rFonts w:ascii="Times New Roman" w:hAnsi="Times New Roman" w:cs="Times New Roman"/>
          <w:color w:val="000000" w:themeColor="text1"/>
          <w:sz w:val="28"/>
          <w:lang w:val="uk-UA"/>
        </w:rPr>
        <w:t xml:space="preserve"> серйозн</w:t>
      </w:r>
      <w:r w:rsidR="00977C7D">
        <w:rPr>
          <w:rFonts w:ascii="Times New Roman" w:hAnsi="Times New Roman" w:cs="Times New Roman"/>
          <w:color w:val="000000" w:themeColor="text1"/>
          <w:sz w:val="28"/>
          <w:lang w:val="uk-UA"/>
        </w:rPr>
        <w:t>ою</w:t>
      </w:r>
      <w:r w:rsidRPr="003A44A8">
        <w:rPr>
          <w:rFonts w:ascii="Times New Roman" w:hAnsi="Times New Roman" w:cs="Times New Roman"/>
          <w:color w:val="000000" w:themeColor="text1"/>
          <w:sz w:val="28"/>
          <w:lang w:val="uk-UA"/>
        </w:rPr>
        <w:t xml:space="preserve"> справ</w:t>
      </w:r>
      <w:r w:rsidR="00977C7D">
        <w:rPr>
          <w:rFonts w:ascii="Times New Roman" w:hAnsi="Times New Roman" w:cs="Times New Roman"/>
          <w:color w:val="000000" w:themeColor="text1"/>
          <w:sz w:val="28"/>
          <w:lang w:val="uk-UA"/>
        </w:rPr>
        <w:t>ою</w:t>
      </w:r>
      <w:r w:rsidRPr="003A44A8">
        <w:rPr>
          <w:rFonts w:ascii="Times New Roman" w:hAnsi="Times New Roman" w:cs="Times New Roman"/>
          <w:color w:val="000000" w:themeColor="text1"/>
          <w:sz w:val="28"/>
          <w:lang w:val="uk-UA"/>
        </w:rPr>
        <w:t>. Гра - це школа пізнання, творчості, інтелектуального і духовного розвитку дитини. У грі перед дитиною розкривається світ. Без гри немає, і не може бути повноцінного розумового розвитку. У грі діти засвоюють систему відносин, розвиваються, вчаться премудростям, формуються як особистості.</w:t>
      </w:r>
    </w:p>
    <w:p w:rsidR="003A44A8" w:rsidRDefault="003A44A8" w:rsidP="003A44A8">
      <w:pPr>
        <w:spacing w:after="0" w:line="360" w:lineRule="auto"/>
        <w:ind w:firstLine="709"/>
        <w:jc w:val="both"/>
        <w:rPr>
          <w:rFonts w:ascii="Times New Roman" w:hAnsi="Times New Roman" w:cs="Times New Roman"/>
          <w:color w:val="000000" w:themeColor="text1"/>
          <w:sz w:val="28"/>
          <w:lang w:val="uk-UA"/>
        </w:rPr>
      </w:pPr>
      <w:r w:rsidRPr="003A44A8">
        <w:rPr>
          <w:rFonts w:ascii="Times New Roman" w:hAnsi="Times New Roman" w:cs="Times New Roman"/>
          <w:color w:val="000000" w:themeColor="text1"/>
          <w:sz w:val="28"/>
          <w:lang w:val="uk-UA"/>
        </w:rPr>
        <w:t xml:space="preserve">Гра являє собою складний соціокультурний феномен, якому присвячено безліч філософсько-культурологічних, психологічних і педагогічних досліджень. Особливе місце належить питанню про використання гри з метою </w:t>
      </w:r>
      <w:r w:rsidR="00977C7D" w:rsidRPr="00977C7D">
        <w:rPr>
          <w:rFonts w:ascii="Times New Roman" w:hAnsi="Times New Roman" w:cs="Times New Roman"/>
          <w:color w:val="000000" w:themeColor="text1"/>
          <w:sz w:val="28"/>
          <w:lang w:val="uk-UA"/>
        </w:rPr>
        <w:t>соціалізації</w:t>
      </w:r>
      <w:r w:rsidRPr="003A44A8">
        <w:rPr>
          <w:rFonts w:ascii="Times New Roman" w:hAnsi="Times New Roman" w:cs="Times New Roman"/>
          <w:color w:val="000000" w:themeColor="text1"/>
          <w:sz w:val="28"/>
          <w:lang w:val="uk-UA"/>
        </w:rPr>
        <w:t>.</w:t>
      </w:r>
    </w:p>
    <w:p w:rsidR="003D712C" w:rsidRDefault="000E67F3" w:rsidP="003A44A8">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Діти досліджують і пізнають навколишній світ через гру. </w:t>
      </w:r>
      <w:r w:rsidR="00AD13B7" w:rsidRPr="0027077E">
        <w:rPr>
          <w:rFonts w:ascii="Times New Roman" w:hAnsi="Times New Roman" w:cs="Times New Roman"/>
          <w:color w:val="000000" w:themeColor="text1"/>
          <w:sz w:val="28"/>
          <w:lang w:val="uk-UA"/>
        </w:rPr>
        <w:t xml:space="preserve"> </w:t>
      </w:r>
      <w:r w:rsidR="00947849" w:rsidRPr="0027077E">
        <w:rPr>
          <w:rFonts w:ascii="Times New Roman" w:hAnsi="Times New Roman" w:cs="Times New Roman"/>
          <w:color w:val="000000" w:themeColor="text1"/>
          <w:sz w:val="28"/>
          <w:lang w:val="uk-UA"/>
        </w:rPr>
        <w:t>Концентрований погляд на гру в освітньому закладі передає педагогічне кредо А.</w:t>
      </w:r>
      <w:r w:rsidR="00616E6C">
        <w:rPr>
          <w:rFonts w:ascii="Times New Roman" w:hAnsi="Times New Roman" w:cs="Times New Roman"/>
          <w:color w:val="000000" w:themeColor="text1"/>
          <w:sz w:val="28"/>
          <w:lang w:val="uk-UA"/>
        </w:rPr>
        <w:t> </w:t>
      </w:r>
      <w:r w:rsidR="00947849" w:rsidRPr="0027077E">
        <w:rPr>
          <w:rFonts w:ascii="Times New Roman" w:hAnsi="Times New Roman" w:cs="Times New Roman"/>
          <w:color w:val="000000" w:themeColor="text1"/>
          <w:sz w:val="28"/>
          <w:lang w:val="uk-UA"/>
        </w:rPr>
        <w:t xml:space="preserve">Макаренка: «…я переконаний, що дитяча організація повинна бути пройнята грою. Зважте, що мова йде про дитячий вік, у дітей є потреба в грі і її потрібно задовольнити… І я був прихильником того, що вся організація дитячого колективу повинна бути пройнята цією грою, а ми педагоги, повинні у цій грі </w:t>
      </w:r>
      <w:r w:rsidR="00437FA0" w:rsidRPr="0027077E">
        <w:rPr>
          <w:rFonts w:ascii="Times New Roman" w:hAnsi="Times New Roman" w:cs="Times New Roman"/>
          <w:color w:val="000000" w:themeColor="text1"/>
          <w:sz w:val="28"/>
          <w:lang w:val="uk-UA"/>
        </w:rPr>
        <w:t>брати участь</w:t>
      </w:r>
      <w:r w:rsidR="00616E6C" w:rsidRPr="0027077E">
        <w:rPr>
          <w:rFonts w:ascii="Times New Roman" w:hAnsi="Times New Roman" w:cs="Times New Roman"/>
          <w:color w:val="000000" w:themeColor="text1"/>
          <w:sz w:val="28"/>
          <w:lang w:val="uk-UA"/>
        </w:rPr>
        <w:t>»</w:t>
      </w:r>
      <w:r w:rsidR="00437FA0" w:rsidRPr="0027077E">
        <w:rPr>
          <w:rFonts w:ascii="Times New Roman" w:hAnsi="Times New Roman" w:cs="Times New Roman"/>
          <w:color w:val="000000" w:themeColor="text1"/>
          <w:sz w:val="28"/>
          <w:lang w:val="uk-UA"/>
        </w:rPr>
        <w:t xml:space="preserve"> [</w:t>
      </w:r>
      <w:r w:rsidR="002B28D8" w:rsidRPr="0027077E">
        <w:rPr>
          <w:rFonts w:ascii="Times New Roman" w:hAnsi="Times New Roman" w:cs="Times New Roman"/>
          <w:color w:val="000000" w:themeColor="text1"/>
          <w:sz w:val="28"/>
          <w:lang w:val="uk-UA"/>
        </w:rPr>
        <w:t>28</w:t>
      </w:r>
      <w:r w:rsidR="00947849" w:rsidRPr="0027077E">
        <w:rPr>
          <w:rFonts w:ascii="Times New Roman" w:hAnsi="Times New Roman" w:cs="Times New Roman"/>
          <w:color w:val="000000" w:themeColor="text1"/>
          <w:sz w:val="28"/>
          <w:lang w:val="uk-UA"/>
        </w:rPr>
        <w:t>, с. 217].</w:t>
      </w:r>
    </w:p>
    <w:p w:rsidR="00C96344" w:rsidRP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На самому початку шкільного життя дитині необхідно навчитися дотримуватися нових вимог вчителя, який контролює його поведінку в класі, в школі і вдома. Вільне проходження дитиною початкового етапу вказує на його готовність до придбання шкільних знань. Однак всі діти різні і не кожен учень може мати цю саму готовність. Багато дітей поступово втягуються в шкільне життя і спочатку зазнають труднощів. Особливо нерідко у учні стикаються з трьома типами труднощів:</w:t>
      </w:r>
    </w:p>
    <w:p w:rsidR="00C96344" w:rsidRP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До першого типу відносяться особливості шкільного режиму. Без відповідних умінь у дитини накопичується велика втома, невдачі в навчанні, зміни в режимних аспектах. Значна більшість учнів налаштовані до придбання належних звичок. З цією метою бажано, щоб викладач чітко і зрозуміло висловлював нові правила до життя дитини, регулярно перевіряв їх виконання, застосовував заходи заохочення і покарання з огляду на індивідуальні особливості молодших школярів.</w:t>
      </w:r>
    </w:p>
    <w:p w:rsidR="00C96344" w:rsidRP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 xml:space="preserve">До другого типу труднощів можна віднести ті, які </w:t>
      </w:r>
      <w:r>
        <w:rPr>
          <w:rFonts w:ascii="Times New Roman" w:hAnsi="Times New Roman" w:cs="Times New Roman"/>
          <w:color w:val="000000" w:themeColor="text1"/>
          <w:sz w:val="28"/>
          <w:lang w:val="uk-UA"/>
        </w:rPr>
        <w:t xml:space="preserve">відчувають </w:t>
      </w:r>
      <w:r w:rsidRPr="00C96344">
        <w:rPr>
          <w:rFonts w:ascii="Times New Roman" w:hAnsi="Times New Roman" w:cs="Times New Roman"/>
          <w:color w:val="000000" w:themeColor="text1"/>
          <w:sz w:val="28"/>
          <w:lang w:val="uk-UA"/>
        </w:rPr>
        <w:t>уч</w:t>
      </w:r>
      <w:r>
        <w:rPr>
          <w:rFonts w:ascii="Times New Roman" w:hAnsi="Times New Roman" w:cs="Times New Roman"/>
          <w:color w:val="000000" w:themeColor="text1"/>
          <w:sz w:val="28"/>
          <w:lang w:val="uk-UA"/>
        </w:rPr>
        <w:t>ні</w:t>
      </w:r>
      <w:r w:rsidRPr="00C96344">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є</w:t>
      </w:r>
      <w:r w:rsidRPr="00C96344">
        <w:rPr>
          <w:rFonts w:ascii="Times New Roman" w:hAnsi="Times New Roman" w:cs="Times New Roman"/>
          <w:color w:val="000000" w:themeColor="text1"/>
          <w:sz w:val="28"/>
          <w:lang w:val="uk-UA"/>
        </w:rPr>
        <w:t xml:space="preserve"> форми взаємовідносин з однолітками, з учителем і в родині. При всій належної чемності і доброти до дітей, вчитель проте виступає як авторитетний і строгий керівник, який диктує виконання встановлених правил поведінки і при</w:t>
      </w:r>
      <w:r w:rsidR="000A1F6E">
        <w:rPr>
          <w:rFonts w:ascii="Times New Roman" w:hAnsi="Times New Roman" w:cs="Times New Roman"/>
          <w:color w:val="000000" w:themeColor="text1"/>
          <w:sz w:val="28"/>
          <w:lang w:val="uk-UA"/>
        </w:rPr>
        <w:t>пиня</w:t>
      </w:r>
      <w:r w:rsidRPr="00C96344">
        <w:rPr>
          <w:rFonts w:ascii="Times New Roman" w:hAnsi="Times New Roman" w:cs="Times New Roman"/>
          <w:color w:val="000000" w:themeColor="text1"/>
          <w:sz w:val="28"/>
          <w:lang w:val="uk-UA"/>
        </w:rPr>
        <w:t>є будь-які відступи від них. Зі вступом до школи змінюється і положення дитини в сім'ї. У нього з'являються нові обов'язки і права.</w:t>
      </w:r>
    </w:p>
    <w:p w:rsidR="00C96344" w:rsidRP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 xml:space="preserve">Третій тип труднощів деякі першокласники починають відчувати до середини навчального року. Спочатку вони з радістю приходили в школу, пишалися оцінками, із задоволенням бралися за різні вправи, позначалася їх загальна готовність до придбання знань. Найправильніший спосіб </w:t>
      </w:r>
      <w:r w:rsidR="000A1F6E" w:rsidRPr="00C96344">
        <w:rPr>
          <w:rFonts w:ascii="Times New Roman" w:hAnsi="Times New Roman" w:cs="Times New Roman"/>
          <w:color w:val="000000" w:themeColor="text1"/>
          <w:sz w:val="28"/>
          <w:lang w:val="uk-UA"/>
        </w:rPr>
        <w:t>попередити</w:t>
      </w:r>
      <w:r w:rsidRPr="00C96344">
        <w:rPr>
          <w:rFonts w:ascii="Times New Roman" w:hAnsi="Times New Roman" w:cs="Times New Roman"/>
          <w:color w:val="000000" w:themeColor="text1"/>
          <w:sz w:val="28"/>
          <w:lang w:val="uk-UA"/>
        </w:rPr>
        <w:t xml:space="preserve"> «насичення» вченням полягає в тому, щоб учні отримували на уроках досить складні навчально-пізнавальні завдання, зустрічалися з проблемними умовами, вихід з яких вимагає освоєння належними поняттями.</w:t>
      </w:r>
    </w:p>
    <w:p w:rsidR="00C96344" w:rsidRP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З моменту вступу в шкільне життя у дітей відбувається колосальні серйозні психологічні зміни. В</w:t>
      </w:r>
      <w:r w:rsidR="000A1F6E">
        <w:rPr>
          <w:rFonts w:ascii="Times New Roman" w:hAnsi="Times New Roman" w:cs="Times New Roman"/>
          <w:color w:val="000000" w:themeColor="text1"/>
          <w:sz w:val="28"/>
          <w:lang w:val="uk-UA"/>
        </w:rPr>
        <w:t>о</w:t>
      </w:r>
      <w:r w:rsidRPr="00C96344">
        <w:rPr>
          <w:rFonts w:ascii="Times New Roman" w:hAnsi="Times New Roman" w:cs="Times New Roman"/>
          <w:color w:val="000000" w:themeColor="text1"/>
          <w:sz w:val="28"/>
          <w:lang w:val="uk-UA"/>
        </w:rPr>
        <w:t>н</w:t>
      </w:r>
      <w:r w:rsidR="000A1F6E">
        <w:rPr>
          <w:rFonts w:ascii="Times New Roman" w:hAnsi="Times New Roman" w:cs="Times New Roman"/>
          <w:color w:val="000000" w:themeColor="text1"/>
          <w:sz w:val="28"/>
          <w:lang w:val="uk-UA"/>
        </w:rPr>
        <w:t>и</w:t>
      </w:r>
      <w:r w:rsidRPr="00C96344">
        <w:rPr>
          <w:rFonts w:ascii="Times New Roman" w:hAnsi="Times New Roman" w:cs="Times New Roman"/>
          <w:color w:val="000000" w:themeColor="text1"/>
          <w:sz w:val="28"/>
          <w:lang w:val="uk-UA"/>
        </w:rPr>
        <w:t xml:space="preserve"> повин</w:t>
      </w:r>
      <w:r w:rsidR="000A1F6E">
        <w:rPr>
          <w:rFonts w:ascii="Times New Roman" w:hAnsi="Times New Roman" w:cs="Times New Roman"/>
          <w:color w:val="000000" w:themeColor="text1"/>
          <w:sz w:val="28"/>
          <w:lang w:val="uk-UA"/>
        </w:rPr>
        <w:t>ні</w:t>
      </w:r>
      <w:r w:rsidRPr="00C96344">
        <w:rPr>
          <w:rFonts w:ascii="Times New Roman" w:hAnsi="Times New Roman" w:cs="Times New Roman"/>
          <w:color w:val="000000" w:themeColor="text1"/>
          <w:sz w:val="28"/>
          <w:lang w:val="uk-UA"/>
        </w:rPr>
        <w:t xml:space="preserve"> налагодити довірчі відносини з друзями і вчителем, засвоїти деякі головні правила нового режиму. З виникненням інтересів до змісту навчального матеріалу у учня зміцнюється позитивне ставлення до навчання. В майбутньому розвиток даних інтересів і поліпшення ставлення молодших школярів до навчання залежать від процесу становлення у них навчальної діяльності. В даному випадку дуже великим помічником для вчителя і для молодшого школяра стає </w:t>
      </w:r>
      <w:r w:rsidR="000A1F6E" w:rsidRPr="00C96344">
        <w:rPr>
          <w:rFonts w:ascii="Times New Roman" w:hAnsi="Times New Roman" w:cs="Times New Roman"/>
          <w:color w:val="000000" w:themeColor="text1"/>
          <w:sz w:val="28"/>
          <w:lang w:val="uk-UA"/>
        </w:rPr>
        <w:t>гра</w:t>
      </w:r>
      <w:r w:rsidRPr="00C96344">
        <w:rPr>
          <w:rFonts w:ascii="Times New Roman" w:hAnsi="Times New Roman" w:cs="Times New Roman"/>
          <w:color w:val="000000" w:themeColor="text1"/>
          <w:sz w:val="28"/>
          <w:lang w:val="uk-UA"/>
        </w:rPr>
        <w:t>. Набагато легше знання, вміння і навички сприймаються в іграх, що відповідно позитивно впливає на соціальну адаптацію учнів.</w:t>
      </w:r>
    </w:p>
    <w:p w:rsidR="00C96344" w:rsidRDefault="00C96344" w:rsidP="00C96344">
      <w:pPr>
        <w:spacing w:after="0" w:line="360" w:lineRule="auto"/>
        <w:ind w:firstLine="709"/>
        <w:jc w:val="both"/>
        <w:rPr>
          <w:rFonts w:ascii="Times New Roman" w:hAnsi="Times New Roman" w:cs="Times New Roman"/>
          <w:color w:val="000000" w:themeColor="text1"/>
          <w:sz w:val="28"/>
          <w:lang w:val="uk-UA"/>
        </w:rPr>
      </w:pPr>
      <w:r w:rsidRPr="00C96344">
        <w:rPr>
          <w:rFonts w:ascii="Times New Roman" w:hAnsi="Times New Roman" w:cs="Times New Roman"/>
          <w:color w:val="000000" w:themeColor="text1"/>
          <w:sz w:val="28"/>
          <w:lang w:val="uk-UA"/>
        </w:rPr>
        <w:t>Гра - приваблива і одночасно позначає радість, умовність, веселощі і серйозність. Це різнобічне явище, його можна спостерігати як окрему форму існування різних сторін життєдіяльності колективу. Значна роль у вихованні учнів віддається грі - найважливішим і головного виду діяльності дітей.</w:t>
      </w:r>
    </w:p>
    <w:p w:rsidR="000E67F3" w:rsidRPr="0027077E" w:rsidRDefault="000E67F3"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Під час гри у них розвиваються важливі навички, що допомагатимуть їм протягом життя. Процес гри повністю захоплює їх: вони беруть на себе відповідальність, стають цілеспрямованими та зосередженими, а головне — почуваються комфортно і щасливо. Через гру діти отримують навички: спілкування; командної роботи; прояву ініціативи; генерації нових ідей; критичного мислення; оперування інформацією. Навчання у процесі гри сприяє кращим та ефективнішим результатам вивчення матеріалу.</w:t>
      </w:r>
    </w:p>
    <w:p w:rsidR="00595158" w:rsidRPr="0027077E" w:rsidRDefault="0059515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Ідея застосування гри в якості </w:t>
      </w:r>
      <w:proofErr w:type="spellStart"/>
      <w:r w:rsidRPr="0027077E">
        <w:rPr>
          <w:rFonts w:ascii="Times New Roman" w:hAnsi="Times New Roman" w:cs="Times New Roman"/>
          <w:color w:val="000000" w:themeColor="text1"/>
          <w:sz w:val="28"/>
          <w:lang w:val="uk-UA"/>
        </w:rPr>
        <w:t>корекційно-розвивального</w:t>
      </w:r>
      <w:proofErr w:type="spellEnd"/>
      <w:r w:rsidRPr="0027077E">
        <w:rPr>
          <w:rFonts w:ascii="Times New Roman" w:hAnsi="Times New Roman" w:cs="Times New Roman"/>
          <w:color w:val="000000" w:themeColor="text1"/>
          <w:sz w:val="28"/>
          <w:lang w:val="uk-UA"/>
        </w:rPr>
        <w:t xml:space="preserve"> методу полягає в особливостях психічного розвитку дитини, для якої провідною діяльністю виступає саме гра. Гра для дитини виступає як інтеріоризація соціального досвіду, так і репрезентація внутрішнього світу дитини, її емоційної і погребової сфери. Гра має великий потенціал щодо гармонізації соціальних стосунків дитини, </w:t>
      </w:r>
      <w:proofErr w:type="spellStart"/>
      <w:r w:rsidRPr="0027077E">
        <w:rPr>
          <w:rFonts w:ascii="Times New Roman" w:hAnsi="Times New Roman" w:cs="Times New Roman"/>
          <w:color w:val="000000" w:themeColor="text1"/>
          <w:sz w:val="28"/>
          <w:lang w:val="uk-UA"/>
        </w:rPr>
        <w:t>відреагування</w:t>
      </w:r>
      <w:proofErr w:type="spellEnd"/>
      <w:r w:rsidRPr="0027077E">
        <w:rPr>
          <w:rFonts w:ascii="Times New Roman" w:hAnsi="Times New Roman" w:cs="Times New Roman"/>
          <w:color w:val="000000" w:themeColor="text1"/>
          <w:sz w:val="28"/>
          <w:lang w:val="uk-UA"/>
        </w:rPr>
        <w:t xml:space="preserve"> негативних емоцій і встановлення контакту з близьким оточенням, сприяє подальшої соціалізації дитини</w:t>
      </w:r>
      <w:r w:rsidR="002B28D8" w:rsidRPr="0027077E">
        <w:rPr>
          <w:rFonts w:ascii="Times New Roman" w:hAnsi="Times New Roman" w:cs="Times New Roman"/>
          <w:color w:val="000000" w:themeColor="text1"/>
          <w:sz w:val="28"/>
          <w:lang w:val="uk-UA"/>
        </w:rPr>
        <w:t xml:space="preserve"> [8]</w:t>
      </w:r>
      <w:r w:rsidRPr="0027077E">
        <w:rPr>
          <w:rFonts w:ascii="Times New Roman" w:hAnsi="Times New Roman" w:cs="Times New Roman"/>
          <w:color w:val="000000" w:themeColor="text1"/>
          <w:sz w:val="28"/>
          <w:lang w:val="uk-UA"/>
        </w:rPr>
        <w:t>.</w:t>
      </w:r>
    </w:p>
    <w:p w:rsidR="001F00A0" w:rsidRPr="0027077E" w:rsidRDefault="001F00A0" w:rsidP="008C3699">
      <w:pPr>
        <w:spacing w:after="0" w:line="360" w:lineRule="auto"/>
        <w:ind w:firstLine="851"/>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Ознаки гри, які є специфічними для дитячих ігор і які повинні враховуватись в процесі </w:t>
      </w:r>
      <w:r w:rsidR="00977C7D" w:rsidRPr="00977C7D">
        <w:rPr>
          <w:rFonts w:ascii="Times New Roman" w:hAnsi="Times New Roman" w:cs="Times New Roman"/>
          <w:color w:val="000000" w:themeColor="text1"/>
          <w:sz w:val="28"/>
          <w:lang w:val="uk-UA"/>
        </w:rPr>
        <w:t xml:space="preserve">соціалізації </w:t>
      </w:r>
      <w:r w:rsidRPr="0027077E">
        <w:rPr>
          <w:rFonts w:ascii="Times New Roman" w:hAnsi="Times New Roman" w:cs="Times New Roman"/>
          <w:color w:val="000000" w:themeColor="text1"/>
          <w:sz w:val="28"/>
          <w:lang w:val="uk-UA"/>
        </w:rPr>
        <w:t xml:space="preserve">визначено у праці С. А. </w:t>
      </w:r>
      <w:proofErr w:type="spellStart"/>
      <w:r w:rsidRPr="0027077E">
        <w:rPr>
          <w:rFonts w:ascii="Times New Roman" w:hAnsi="Times New Roman" w:cs="Times New Roman"/>
          <w:color w:val="000000" w:themeColor="text1"/>
          <w:sz w:val="28"/>
          <w:lang w:val="uk-UA"/>
        </w:rPr>
        <w:t>Грицюк</w:t>
      </w:r>
      <w:proofErr w:type="spellEnd"/>
      <w:r w:rsidRPr="0027077E">
        <w:rPr>
          <w:rFonts w:ascii="Times New Roman" w:hAnsi="Times New Roman" w:cs="Times New Roman"/>
          <w:color w:val="000000" w:themeColor="text1"/>
          <w:sz w:val="28"/>
          <w:lang w:val="uk-UA"/>
        </w:rPr>
        <w:t xml:space="preserve">: </w:t>
      </w:r>
    </w:p>
    <w:p w:rsidR="001F00A0" w:rsidRPr="0027077E" w:rsidRDefault="001F00A0" w:rsidP="008C3699">
      <w:pPr>
        <w:tabs>
          <w:tab w:val="left" w:pos="9214"/>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1. Соціально-історичний характер ігор. Ігри змінюються відповідно розвитку суспільства. Вони також еволюціонують в онтогенезі людини, з віком набуваючи все складніших форм.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2. Груповий характер дитячих ігор, прагнення мати партнерів, супротивників.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3. Наявність структури та необхідних складових компонентів, наповнюваність яких зумовлена різновидами ігор та ступенем управління ними.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4. Відсутність предметного результату. Ігрові цілі можуть знаходитись всередині ігрової діяльності.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5. Прояв інтересу, насолоди, активізація афективної сфери. Відсутність зовнішнього примусу.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6. </w:t>
      </w:r>
      <w:proofErr w:type="spellStart"/>
      <w:r w:rsidRPr="0027077E">
        <w:rPr>
          <w:rFonts w:ascii="Times New Roman" w:hAnsi="Times New Roman" w:cs="Times New Roman"/>
          <w:color w:val="000000" w:themeColor="text1"/>
          <w:sz w:val="28"/>
          <w:lang w:val="uk-UA"/>
        </w:rPr>
        <w:t>Комбінаторність</w:t>
      </w:r>
      <w:proofErr w:type="spellEnd"/>
      <w:r w:rsidRPr="0027077E">
        <w:rPr>
          <w:rFonts w:ascii="Times New Roman" w:hAnsi="Times New Roman" w:cs="Times New Roman"/>
          <w:color w:val="000000" w:themeColor="text1"/>
          <w:sz w:val="28"/>
          <w:lang w:val="uk-UA"/>
        </w:rPr>
        <w:t xml:space="preserve">. Свобода і непередбачуваність дій, ходу гри, ситуативний перебір різноманітних варіантів виконання ролей тощо. Це породжує широкі можливості для ініціативи і творчості гравців.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7. Змагальність. Прагнення до кращого виконання ролі, ігрових дій, правил.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8. Наявність початку і закінчення гри, а отже ритуалів здійснення цих етапів. </w:t>
      </w:r>
    </w:p>
    <w:p w:rsidR="001F00A0" w:rsidRPr="0027077E" w:rsidRDefault="001F00A0" w:rsidP="008C3699">
      <w:pPr>
        <w:tabs>
          <w:tab w:val="left" w:pos="851"/>
        </w:tabs>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9. Соціальний контроль в ході гри з боку гравців, що є основою для формування самоконтролю і адекватної самооцінки</w:t>
      </w:r>
      <w:r w:rsidR="002B28D8" w:rsidRPr="0027077E">
        <w:rPr>
          <w:rFonts w:ascii="Times New Roman" w:hAnsi="Times New Roman" w:cs="Times New Roman"/>
          <w:color w:val="000000" w:themeColor="text1"/>
          <w:sz w:val="28"/>
          <w:lang w:val="uk-UA"/>
        </w:rPr>
        <w:t xml:space="preserve"> [11]</w:t>
      </w:r>
      <w:r w:rsidRPr="0027077E">
        <w:rPr>
          <w:rFonts w:ascii="Times New Roman" w:hAnsi="Times New Roman" w:cs="Times New Roman"/>
          <w:color w:val="000000" w:themeColor="text1"/>
          <w:sz w:val="28"/>
          <w:lang w:val="uk-UA"/>
        </w:rPr>
        <w:t>.</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Дитина молодшого шкільного віку у грі оволодіває людською діяльністю, її ігрові дії завжди реальні та соціальні, бо спрямовані на реалізацію узагальненої соціальної функції дорослих, набуття досвіду, який трансформується із зовнішнього у внутрішній план психічної діяльності, визначає розвиток дитини як суб’єкта предметної діяльності. Гра є природним способом розвитку дитини, як особистості та дозволяє розкриває творчі здібності, закріпити і засвоїти нові навички, знання, розвинути спостережливість, фантазію, пам’ять, увагу, мислення та інші психічні процеси</w:t>
      </w:r>
      <w:r w:rsidR="002B28D8" w:rsidRPr="0027077E">
        <w:rPr>
          <w:rFonts w:ascii="Times New Roman" w:hAnsi="Times New Roman" w:cs="Times New Roman"/>
          <w:color w:val="000000" w:themeColor="text1"/>
          <w:sz w:val="28"/>
          <w:lang w:val="uk-UA"/>
        </w:rPr>
        <w:t xml:space="preserve"> [27]</w:t>
      </w:r>
      <w:r w:rsidRPr="0027077E">
        <w:rPr>
          <w:rFonts w:ascii="Times New Roman" w:hAnsi="Times New Roman" w:cs="Times New Roman"/>
          <w:color w:val="000000" w:themeColor="text1"/>
          <w:sz w:val="28"/>
          <w:lang w:val="uk-UA"/>
        </w:rPr>
        <w:t>.</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грі виявляються переживання дитини, її ставлення до життя.</w:t>
      </w:r>
      <w:r w:rsidR="00627615"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 ігровій діяльності у дитини зароджуються вищі почуття –  співпереживання, співчуття; виникає довільність у поведінці; формується мотиваційна сфера особистості, навчальна діяльність, прагнення допомагати іншому, радіти з радості товариша; розкривається загальний зміст праці і способи соціальних відносин, що виступає запорукою успіху у подальшій соціалізації молодшого школяра. У дітей молодшого шкільного віку гра носить колективний характер, спостерігається попереднє колективне планування гри, розподіл ролей, добір атрибутів. В ігровій діяльності найбільш інтенсивно формуються особистісні якості школяра. В грі закладаються й інші види діяльності, які потім набувають самостійного вираження</w:t>
      </w:r>
      <w:r w:rsidR="002B28D8" w:rsidRPr="0027077E">
        <w:rPr>
          <w:rFonts w:ascii="Times New Roman" w:hAnsi="Times New Roman" w:cs="Times New Roman"/>
          <w:color w:val="000000" w:themeColor="text1"/>
          <w:sz w:val="28"/>
          <w:lang w:val="uk-UA"/>
        </w:rPr>
        <w:t xml:space="preserve"> [7]</w:t>
      </w:r>
      <w:r w:rsidRPr="0027077E">
        <w:rPr>
          <w:rFonts w:ascii="Times New Roman" w:hAnsi="Times New Roman" w:cs="Times New Roman"/>
          <w:color w:val="000000" w:themeColor="text1"/>
          <w:sz w:val="28"/>
          <w:lang w:val="uk-UA"/>
        </w:rPr>
        <w:t>.</w:t>
      </w:r>
    </w:p>
    <w:p w:rsidR="00884D38" w:rsidRPr="0027077E" w:rsidRDefault="00884D3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Гра, пожвавлюючи навчальний процес, виконує різні функції, але домінує мотиваційна й пізнавальна. Елементи зацікавлення, незвичайне, незвідане викликає в учнів багате своїми наслідками почуття подиву, живий інтерес до навчання, допомагає засвоїти будь-який матеріал, пізнати навколишній світ. Гра ставить учня в умови пошуку, викликає радість перемоги, а звідси – прагнення бути швидким, обачним, зібраним, винахідливим, уміти чітко виконувати завдання, працювати в команді, чесно і гідно дотримуватись правил гри.</w:t>
      </w:r>
    </w:p>
    <w:p w:rsidR="00884D38" w:rsidRPr="0027077E" w:rsidRDefault="00884D3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Гра переслідує цілі: </w:t>
      </w:r>
      <w:proofErr w:type="spellStart"/>
      <w:r w:rsidR="00977C7D" w:rsidRPr="00977C7D">
        <w:rPr>
          <w:rFonts w:ascii="Times New Roman" w:hAnsi="Times New Roman" w:cs="Times New Roman"/>
          <w:color w:val="000000" w:themeColor="text1"/>
          <w:sz w:val="28"/>
          <w:lang w:val="uk-UA"/>
        </w:rPr>
        <w:t>соціаліз</w:t>
      </w:r>
      <w:r w:rsidR="00977C7D">
        <w:rPr>
          <w:rFonts w:ascii="Times New Roman" w:hAnsi="Times New Roman" w:cs="Times New Roman"/>
          <w:color w:val="000000" w:themeColor="text1"/>
          <w:sz w:val="28"/>
          <w:lang w:val="uk-UA"/>
        </w:rPr>
        <w:t>увальну</w:t>
      </w:r>
      <w:proofErr w:type="spellEnd"/>
      <w:r w:rsidR="00977C7D">
        <w:rPr>
          <w:rFonts w:ascii="Times New Roman" w:hAnsi="Times New Roman" w:cs="Times New Roman"/>
          <w:color w:val="000000" w:themeColor="text1"/>
          <w:sz w:val="28"/>
          <w:lang w:val="uk-UA"/>
        </w:rPr>
        <w:t>,</w:t>
      </w:r>
      <w:r w:rsidR="00977C7D" w:rsidRPr="00977C7D">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навчальну та ігрову. Важливо, щоб ігрове завдання збігалося з метою</w:t>
      </w:r>
      <w:r w:rsidR="00977C7D" w:rsidRPr="00977C7D">
        <w:rPr>
          <w:rFonts w:ascii="Times New Roman" w:hAnsi="Times New Roman" w:cs="Times New Roman"/>
          <w:color w:val="000000" w:themeColor="text1"/>
          <w:sz w:val="28"/>
          <w:lang w:val="uk-UA"/>
        </w:rPr>
        <w:t xml:space="preserve"> соціалізації</w:t>
      </w:r>
      <w:r w:rsidRPr="0027077E">
        <w:rPr>
          <w:rFonts w:ascii="Times New Roman" w:hAnsi="Times New Roman" w:cs="Times New Roman"/>
          <w:color w:val="000000" w:themeColor="text1"/>
          <w:sz w:val="28"/>
          <w:lang w:val="uk-UA"/>
        </w:rPr>
        <w:t>. Для дітей молодшого шкільного віку можна запроваджувати ігри:</w:t>
      </w:r>
    </w:p>
    <w:p w:rsidR="00884D38" w:rsidRPr="0027077E" w:rsidRDefault="00884D38" w:rsidP="008C3699">
      <w:pPr>
        <w:pStyle w:val="a4"/>
        <w:numPr>
          <w:ilvl w:val="0"/>
          <w:numId w:val="2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 формування розумових операцій (аналіз, порівняння, класифікація, узагальнення);</w:t>
      </w:r>
    </w:p>
    <w:p w:rsidR="00884D38" w:rsidRPr="0027077E" w:rsidRDefault="00884D38" w:rsidP="008C3699">
      <w:pPr>
        <w:pStyle w:val="a4"/>
        <w:numPr>
          <w:ilvl w:val="0"/>
          <w:numId w:val="2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 розвиток зв’язного мовлення;</w:t>
      </w:r>
    </w:p>
    <w:p w:rsidR="00884D38" w:rsidRPr="0027077E" w:rsidRDefault="00884D38" w:rsidP="008C3699">
      <w:pPr>
        <w:pStyle w:val="a4"/>
        <w:numPr>
          <w:ilvl w:val="0"/>
          <w:numId w:val="2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 складання діалогу; ігри-інсценізації;</w:t>
      </w:r>
    </w:p>
    <w:p w:rsidR="00884D38" w:rsidRPr="0027077E" w:rsidRDefault="00884D38" w:rsidP="008C3699">
      <w:pPr>
        <w:pStyle w:val="a4"/>
        <w:numPr>
          <w:ilvl w:val="0"/>
          <w:numId w:val="22"/>
        </w:num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ігри-конструювання, рольові ігри з елементами сюжету.</w:t>
      </w:r>
    </w:p>
    <w:p w:rsidR="00884D38" w:rsidRPr="0027077E" w:rsidRDefault="00884D38"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навчальному процесі ця діяльність має форму ігрових ситуацій, ігрового прийому, ігрової вправи. Всі ці форми діяльності націлені на вирішення програмових завдань, засвоєння конкретного мовного матеріалу. Вони дають можливість полегшити процес одержання знань</w:t>
      </w:r>
      <w:r w:rsidR="002B28D8" w:rsidRPr="0027077E">
        <w:rPr>
          <w:rFonts w:ascii="Times New Roman" w:hAnsi="Times New Roman" w:cs="Times New Roman"/>
          <w:color w:val="000000" w:themeColor="text1"/>
          <w:sz w:val="28"/>
          <w:lang w:val="uk-UA"/>
        </w:rPr>
        <w:t xml:space="preserve"> [61]</w:t>
      </w:r>
      <w:r w:rsidRPr="0027077E">
        <w:rPr>
          <w:rFonts w:ascii="Times New Roman" w:hAnsi="Times New Roman" w:cs="Times New Roman"/>
          <w:color w:val="000000" w:themeColor="text1"/>
          <w:sz w:val="28"/>
          <w:lang w:val="uk-UA"/>
        </w:rPr>
        <w:t>.</w:t>
      </w:r>
    </w:p>
    <w:p w:rsidR="00E81802" w:rsidRPr="0027077E" w:rsidRDefault="00E8180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 Гавриленко вважає, місце і роль ігрових технологій в навчально-виховному</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процесі, поєднання елементів гри і навчання визначаються залежно від розуміння</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педагогом функцій і класифікації педагогічних ігор. Їх використання на уроках у</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початковій школі відповідає природним потребам дитини. адже за своєю природою</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гра – це </w:t>
      </w:r>
      <w:proofErr w:type="spellStart"/>
      <w:r w:rsidRPr="0027077E">
        <w:rPr>
          <w:rFonts w:ascii="Times New Roman" w:hAnsi="Times New Roman" w:cs="Times New Roman"/>
          <w:color w:val="000000" w:themeColor="text1"/>
          <w:sz w:val="28"/>
          <w:lang w:val="uk-UA"/>
        </w:rPr>
        <w:t>найвластивіша</w:t>
      </w:r>
      <w:proofErr w:type="spellEnd"/>
      <w:r w:rsidRPr="0027077E">
        <w:rPr>
          <w:rFonts w:ascii="Times New Roman" w:hAnsi="Times New Roman" w:cs="Times New Roman"/>
          <w:color w:val="000000" w:themeColor="text1"/>
          <w:sz w:val="28"/>
          <w:lang w:val="uk-UA"/>
        </w:rPr>
        <w:t xml:space="preserve"> форма життєдіяльності дітей. У дитячому віці саме в грі</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відбувається вільний розвиток особистості. У грі за власними правилами діти</w:t>
      </w:r>
      <w:r w:rsidR="003F5036"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відчувають себе дійсно вільними і усвідомлюють власне життя як свій вибір.</w:t>
      </w:r>
      <w:r w:rsidR="003F5036" w:rsidRPr="0027077E">
        <w:rPr>
          <w:rFonts w:ascii="Times New Roman" w:hAnsi="Times New Roman" w:cs="Times New Roman"/>
          <w:color w:val="000000" w:themeColor="text1"/>
          <w:sz w:val="28"/>
          <w:lang w:val="uk-UA"/>
        </w:rPr>
        <w:t xml:space="preserve"> </w:t>
      </w:r>
    </w:p>
    <w:p w:rsidR="00E81802" w:rsidRPr="0027077E" w:rsidRDefault="003F503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Г</w:t>
      </w:r>
      <w:r w:rsidR="00E81802" w:rsidRPr="0027077E">
        <w:rPr>
          <w:rFonts w:ascii="Times New Roman" w:hAnsi="Times New Roman" w:cs="Times New Roman"/>
          <w:color w:val="000000" w:themeColor="text1"/>
          <w:sz w:val="28"/>
          <w:lang w:val="uk-UA"/>
        </w:rPr>
        <w:t>ра є специфічною формою прояву активності та</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саморозвитку дитини. Вона ж є засобом розвитку дитячої уяви, розвиває</w:t>
      </w:r>
      <w:r w:rsidRPr="0027077E">
        <w:rPr>
          <w:rFonts w:ascii="Times New Roman" w:hAnsi="Times New Roman" w:cs="Times New Roman"/>
          <w:color w:val="000000" w:themeColor="text1"/>
          <w:sz w:val="28"/>
          <w:lang w:val="uk-UA"/>
        </w:rPr>
        <w:t xml:space="preserve"> пі</w:t>
      </w:r>
      <w:r w:rsidR="00E81802" w:rsidRPr="0027077E">
        <w:rPr>
          <w:rFonts w:ascii="Times New Roman" w:hAnsi="Times New Roman" w:cs="Times New Roman"/>
          <w:color w:val="000000" w:themeColor="text1"/>
          <w:sz w:val="28"/>
          <w:lang w:val="uk-UA"/>
        </w:rPr>
        <w:t>знавальні здібності, емоційний бік особистості, збагачує словниковий запас.</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Для розвитку творчого мислення та творчої уяви учнів початкових класів</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необхідно пропонувати такі завдання: класифікувати об'єкти, ситуації, явища за</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різними підставами; встановлювати причинно-наслідкові зв'язки; бачити</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взаємозв'язки та виявляти нові зв'язки між системами; розглядати систему у</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 xml:space="preserve">розвитку; робити припущення прогнозного характеру; виділяти протилежні </w:t>
      </w:r>
      <w:r w:rsidRPr="0027077E">
        <w:rPr>
          <w:rFonts w:ascii="Times New Roman" w:hAnsi="Times New Roman" w:cs="Times New Roman"/>
          <w:color w:val="000000" w:themeColor="text1"/>
          <w:sz w:val="28"/>
          <w:lang w:val="uk-UA"/>
        </w:rPr>
        <w:t>о</w:t>
      </w:r>
      <w:r w:rsidR="00E81802" w:rsidRPr="0027077E">
        <w:rPr>
          <w:rFonts w:ascii="Times New Roman" w:hAnsi="Times New Roman" w:cs="Times New Roman"/>
          <w:color w:val="000000" w:themeColor="text1"/>
          <w:sz w:val="28"/>
          <w:lang w:val="uk-UA"/>
        </w:rPr>
        <w:t>знаки об'єкта; виявляти і формувати протиріччя; розділяти суперечливі</w:t>
      </w:r>
      <w:r w:rsidRPr="0027077E">
        <w:rPr>
          <w:rFonts w:ascii="Times New Roman" w:hAnsi="Times New Roman" w:cs="Times New Roman"/>
          <w:color w:val="000000" w:themeColor="text1"/>
          <w:sz w:val="28"/>
          <w:lang w:val="uk-UA"/>
        </w:rPr>
        <w:t xml:space="preserve"> </w:t>
      </w:r>
      <w:r w:rsidR="00E81802" w:rsidRPr="0027077E">
        <w:rPr>
          <w:rFonts w:ascii="Times New Roman" w:hAnsi="Times New Roman" w:cs="Times New Roman"/>
          <w:color w:val="000000" w:themeColor="text1"/>
          <w:sz w:val="28"/>
          <w:lang w:val="uk-UA"/>
        </w:rPr>
        <w:t>властивості об'єктів у просторі і в часі; представляти просторові об'єкти.</w:t>
      </w:r>
    </w:p>
    <w:p w:rsidR="003F5036" w:rsidRPr="0027077E" w:rsidRDefault="003F503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Ігри важливо проводити систематично і цілеспрямовано, починаючи з елементарних ігрових ситуацій, поступово ускладнюючи і урізноманітнюючи їх у міру накопичення в учнів знань, вироблення вмінь і навичок, засвоєння правил гри, розвитку пам’яті, виховання кмітливості, самостійності, наполегливості тощо. У початкових класах тільки гра дає змогу легко привернути увагу і тривалий час підтримувати в учнів інтерес до важливих та складних предметів, властивостей і явищ, на яких у звичайних умовах не завжди вдається зосередити увагу всіх учнів.</w:t>
      </w:r>
    </w:p>
    <w:p w:rsidR="00E81802" w:rsidRPr="0027077E" w:rsidRDefault="003F503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Для розвитку творчих здібностей у молодших школярів ідеальним є навчання з використанням ігрових технологій, адже саме гра (особливо дидактична, сюжетно-рольова, творча) забезпечує створення умов для розвитку інтелектуальної активності дітей, гнучкого активного мислення, здатності для колективної діяльності, для розвитку творчої уяви. Крім того, гра сприяє внутрішній розкутості, без якої не може бути творчих здібностей</w:t>
      </w:r>
      <w:r w:rsidR="002B28D8" w:rsidRPr="0027077E">
        <w:rPr>
          <w:rFonts w:ascii="Times New Roman" w:hAnsi="Times New Roman" w:cs="Times New Roman"/>
          <w:color w:val="000000" w:themeColor="text1"/>
          <w:sz w:val="28"/>
          <w:lang w:val="uk-UA"/>
        </w:rPr>
        <w:t xml:space="preserve"> [5]</w:t>
      </w:r>
      <w:r w:rsidRPr="0027077E">
        <w:rPr>
          <w:rFonts w:ascii="Times New Roman" w:hAnsi="Times New Roman" w:cs="Times New Roman"/>
          <w:color w:val="000000" w:themeColor="text1"/>
          <w:sz w:val="28"/>
          <w:lang w:val="uk-UA"/>
        </w:rPr>
        <w:t>.</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Найефективнішими засобами розвитку пізнавальної активності дітей, що включають практичні вправи з вироблення оптимальних рішень, застосування методів і прийомів у штучно створених умовах є дидактичні ігри.</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Функціями дидактичних ігор, що використовуються в сучасній початковій школі є активізація інтересу та уваги дітей; розвиток пізнавальних здібностей, кмітливості, уяви, закріплення знань, умінь й навичок, тренування сенсорних вмінь.</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Дидактична гра дає змогу яскраво реалізувати всі провідні функції навчання: освітню, виховну та розвивальну, які діють в органічній єдності. При використанні вчителем дидактичних ігор у школярів зароджується інтерес до розумової праці. </w:t>
      </w:r>
    </w:p>
    <w:p w:rsidR="003813E2" w:rsidRPr="0027077E" w:rsidRDefault="003813E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Кращі дидактичні ігри складені за принципом самонавчання: вони самі спрямовують учня до оволодіння знаннями та вміннями. Велика кількість ігор побудована на необхідності виявити ту чи іншу закономірність, на здатності висувати гіпотези, де діти використовують методи досл</w:t>
      </w:r>
      <w:r w:rsidR="002B28D8" w:rsidRPr="0027077E">
        <w:rPr>
          <w:rFonts w:ascii="Times New Roman" w:hAnsi="Times New Roman" w:cs="Times New Roman"/>
          <w:color w:val="000000" w:themeColor="text1"/>
          <w:sz w:val="28"/>
          <w:lang w:val="uk-UA"/>
        </w:rPr>
        <w:t>ідника – методи спроб і помилок [14].</w:t>
      </w:r>
      <w:r w:rsidRPr="0027077E">
        <w:rPr>
          <w:rFonts w:ascii="Times New Roman" w:hAnsi="Times New Roman" w:cs="Times New Roman"/>
          <w:color w:val="000000" w:themeColor="text1"/>
          <w:sz w:val="28"/>
          <w:lang w:val="uk-UA"/>
        </w:rPr>
        <w:t xml:space="preserve"> </w:t>
      </w:r>
    </w:p>
    <w:p w:rsidR="000B0470" w:rsidRPr="0027077E" w:rsidRDefault="000A1F6E" w:rsidP="008C3699">
      <w:pPr>
        <w:spacing w:after="0" w:line="360" w:lineRule="auto"/>
        <w:ind w:firstLine="709"/>
        <w:jc w:val="both"/>
        <w:rPr>
          <w:rFonts w:ascii="Times New Roman" w:hAnsi="Times New Roman" w:cs="Times New Roman"/>
          <w:color w:val="000000" w:themeColor="text1"/>
          <w:sz w:val="28"/>
          <w:lang w:val="uk-UA"/>
        </w:rPr>
      </w:pPr>
      <w:r w:rsidRPr="000A1F6E">
        <w:rPr>
          <w:rFonts w:ascii="Times New Roman" w:hAnsi="Times New Roman" w:cs="Times New Roman"/>
          <w:color w:val="000000" w:themeColor="text1"/>
          <w:sz w:val="28"/>
          <w:lang w:val="uk-UA"/>
        </w:rPr>
        <w:t>Дидактичні ігри допомагають розширювати уявлення про навколишній світ, систематизувати знання, розвивати розумові процеси. Сприяють міжособистісному взаєморозумінню, колективної діяльності.</w:t>
      </w:r>
    </w:p>
    <w:p w:rsidR="00BA6431" w:rsidRPr="0027077E" w:rsidRDefault="00BA643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Можливості дидактичної гри у вихованні школяра:</w:t>
      </w:r>
    </w:p>
    <w:p w:rsidR="00BA6431" w:rsidRPr="0027077E" w:rsidRDefault="00BA6431" w:rsidP="008C3699">
      <w:pPr>
        <w:pStyle w:val="a4"/>
        <w:numPr>
          <w:ilvl w:val="0"/>
          <w:numId w:val="12"/>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Розумове виховання: зміст дидактичних ігор формує у дітей правильне ставлення до явищ суспільного життя, природи, предметів навколишнього світу, систематизує і поглиблює знання про Батьківщину. </w:t>
      </w:r>
    </w:p>
    <w:p w:rsidR="00BA6431" w:rsidRPr="0027077E" w:rsidRDefault="00BA6431" w:rsidP="008C3699">
      <w:pPr>
        <w:pStyle w:val="a4"/>
        <w:numPr>
          <w:ilvl w:val="0"/>
          <w:numId w:val="12"/>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 xml:space="preserve">Моральне виховання: у школярів формуються моральні уявлення про дбайливе ставлення до оточуючих їх предметів, іграшок як продуктів праці дорослих, про норми поведінки, про взаємини з однолітками і дорослими. </w:t>
      </w:r>
    </w:p>
    <w:p w:rsidR="000B0470" w:rsidRPr="0027077E" w:rsidRDefault="00BA6431" w:rsidP="008C3699">
      <w:pPr>
        <w:pStyle w:val="a4"/>
        <w:numPr>
          <w:ilvl w:val="0"/>
          <w:numId w:val="12"/>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Естетичне виховання: яскраві, красиві дидактичні іграшки</w:t>
      </w:r>
      <w:r w:rsidR="000B0470" w:rsidRPr="0027077E">
        <w:rPr>
          <w:color w:val="000000" w:themeColor="text1"/>
          <w:lang w:val="uk-UA"/>
        </w:rPr>
        <w:t xml:space="preserve"> </w:t>
      </w:r>
      <w:r w:rsidRPr="0027077E">
        <w:rPr>
          <w:rFonts w:ascii="Times New Roman" w:hAnsi="Times New Roman" w:cs="Times New Roman"/>
          <w:color w:val="000000" w:themeColor="text1"/>
          <w:sz w:val="28"/>
          <w:lang w:val="uk-UA"/>
        </w:rPr>
        <w:t xml:space="preserve">привертають увагу дітей, викликають бажання грати з ними. </w:t>
      </w:r>
    </w:p>
    <w:p w:rsidR="00595158" w:rsidRPr="0027077E" w:rsidRDefault="00BA6431" w:rsidP="008C3699">
      <w:pPr>
        <w:pStyle w:val="a4"/>
        <w:numPr>
          <w:ilvl w:val="0"/>
          <w:numId w:val="12"/>
        </w:numPr>
        <w:spacing w:after="0" w:line="360" w:lineRule="auto"/>
        <w:ind w:left="993" w:hanging="284"/>
        <w:jc w:val="both"/>
        <w:rPr>
          <w:rFonts w:ascii="Times New Roman" w:hAnsi="Times New Roman" w:cs="Times New Roman"/>
          <w:color w:val="000000" w:themeColor="text1"/>
          <w:sz w:val="36"/>
          <w:lang w:val="uk-UA"/>
        </w:rPr>
      </w:pPr>
      <w:r w:rsidRPr="0027077E">
        <w:rPr>
          <w:rFonts w:ascii="Times New Roman" w:hAnsi="Times New Roman" w:cs="Times New Roman"/>
          <w:color w:val="000000" w:themeColor="text1"/>
          <w:sz w:val="28"/>
          <w:lang w:val="uk-UA"/>
        </w:rPr>
        <w:t>Фізичне виховання. Гра створює позитивний емоційний підйом, викликає добре самопочуття і разом з тим вимагає певного напруження нервової системи. Рухова активність дітей під час гри розвиває мозок дитини. Особливо важливі ігри з дидактичними іграшками</w:t>
      </w:r>
      <w:r w:rsidR="000B0470" w:rsidRPr="0027077E">
        <w:rPr>
          <w:rFonts w:ascii="Times New Roman" w:hAnsi="Times New Roman" w:cs="Times New Roman"/>
          <w:color w:val="000000" w:themeColor="text1"/>
          <w:sz w:val="28"/>
          <w:lang w:val="uk-UA"/>
        </w:rPr>
        <w:t>, в процесі яких розвивається</w:t>
      </w:r>
      <w:r w:rsidRPr="0027077E">
        <w:rPr>
          <w:rFonts w:ascii="Times New Roman" w:hAnsi="Times New Roman" w:cs="Times New Roman"/>
          <w:color w:val="000000" w:themeColor="text1"/>
          <w:sz w:val="28"/>
          <w:lang w:val="uk-UA"/>
        </w:rPr>
        <w:t xml:space="preserve"> і зміцнюється дрібна мускулатура рук, що також сприятливо позначається на розумовому розвитку дітей, на підготовці руки дитини до письма, до образотворчої діяльності</w:t>
      </w:r>
      <w:r w:rsidR="002B28D8" w:rsidRPr="0027077E">
        <w:rPr>
          <w:rFonts w:ascii="Times New Roman" w:hAnsi="Times New Roman" w:cs="Times New Roman"/>
          <w:color w:val="000000" w:themeColor="text1"/>
          <w:sz w:val="28"/>
          <w:lang w:val="uk-UA"/>
        </w:rPr>
        <w:t xml:space="preserve"> [49]</w:t>
      </w:r>
      <w:r w:rsidRPr="0027077E">
        <w:rPr>
          <w:rFonts w:ascii="Times New Roman" w:hAnsi="Times New Roman" w:cs="Times New Roman"/>
          <w:color w:val="000000" w:themeColor="text1"/>
          <w:sz w:val="28"/>
          <w:lang w:val="uk-UA"/>
        </w:rPr>
        <w:t>.</w:t>
      </w:r>
    </w:p>
    <w:p w:rsidR="00CA495B" w:rsidRPr="0027077E" w:rsidRDefault="00CA495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Суть дидактичної гри полягає в тому, що школярі розв’язують</w:t>
      </w:r>
      <w:r w:rsidR="009126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навчальні задачі, запропоновані в ігровій формі, і, таким чином,</w:t>
      </w:r>
      <w:r w:rsidR="009126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опановують принципи розумової діяльності, набувають уміння</w:t>
      </w:r>
      <w:r w:rsidR="009126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застосовувати знання в різних ситуаціях. У грі вчитель ненав’язливо</w:t>
      </w:r>
      <w:r w:rsidR="009126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розвиває інтелект дитини, викликає інтерес до навчання, створюючи</w:t>
      </w:r>
      <w:r w:rsidR="00912641"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«ситуацію успіху», впливає на хід і результати їхньої діяльності.</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До соціальних ігор належать:</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 </w:t>
      </w:r>
      <w:r w:rsidRPr="00977C7D">
        <w:rPr>
          <w:rFonts w:ascii="Times New Roman" w:hAnsi="Times New Roman" w:cs="Times New Roman"/>
          <w:color w:val="000000" w:themeColor="text1"/>
          <w:sz w:val="28"/>
          <w:lang w:val="uk-UA"/>
        </w:rPr>
        <w:t>Рольові ігри. У молодшому шкільному віці велике місце займають рольові ігри дітей. Вони характеризуються тим, що школяр бере собі певну роль і виконує дії в уявній ситуації, відтворюючи вчинки конкретної людини.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 </w:t>
      </w:r>
      <w:r w:rsidRPr="00977C7D">
        <w:rPr>
          <w:rFonts w:ascii="Times New Roman" w:hAnsi="Times New Roman" w:cs="Times New Roman"/>
          <w:color w:val="000000" w:themeColor="text1"/>
          <w:sz w:val="28"/>
          <w:lang w:val="uk-UA"/>
        </w:rPr>
        <w:t>Основою рольової гри є дитяча самодіяльність. За своїм характером вона є діяльністю колективної, в якій потрібна узгодженість дитячих зусиль. У процесі спільної діяльності під час рольової гри діти виробляють способи взаємовідносин один з одним.</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Сюжетно-рольові ігри. У першому півріччі навчального року класний керівник (вихователь групи продовженого дня) інтенсивно формує у дітей ігрові вміння головним чином рольовий поведінка. Він охоплює дітей у спільну гру або пропонує сюжет у вигляді невеликого оповідання.</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Головним тут є стимулювання творчої активності дітей в грі. Цьому сприяє розгортання гри з включенням в неї різних ролей. Включення в загальний сюжет ролей активізує уяву дітей, їх фантазію, спонукає придумувати нові несподівані повороти, які об'єднують і роблять осмисленим спільне існування і взаємодія різних персонажів. При цьому враховуються ігрові інтереси дітей.</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Театралізовані ігри. Такі ігри передбачають наявність глядачів (однолітки, молодші діти, батьки). В їх процесі у дітей формується вміння за допомогою образотворчих засобів (інтонація, жести, міміка) точно відтворювати ідею художнього твору і авторський текст. Ця складна діяльність вимагає обов'язкової участі дорослого, особливо в підготовчий її період.</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Щоб театралізовані ігри стали по-справжньому видовищними, потрібно навчити </w:t>
      </w:r>
      <w:r>
        <w:rPr>
          <w:rFonts w:ascii="Times New Roman" w:hAnsi="Times New Roman" w:cs="Times New Roman"/>
          <w:color w:val="000000" w:themeColor="text1"/>
          <w:sz w:val="28"/>
          <w:lang w:val="uk-UA"/>
        </w:rPr>
        <w:t>дітей</w:t>
      </w:r>
      <w:r w:rsidRPr="00977C7D">
        <w:rPr>
          <w:rFonts w:ascii="Times New Roman" w:hAnsi="Times New Roman" w:cs="Times New Roman"/>
          <w:color w:val="000000" w:themeColor="text1"/>
          <w:sz w:val="28"/>
          <w:lang w:val="uk-UA"/>
        </w:rPr>
        <w:t xml:space="preserve"> не тільки способам виразного виконання, а й сформувати у них вміння готувати місце для уявлень. Все це для дітей молодшого шкільного віку є не легким завданням.</w:t>
      </w:r>
    </w:p>
    <w:p w:rsidR="000C6B38" w:rsidRPr="0027077E"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Ділові гри. Під діловими іграми (етично діловими) розуміється форма відтворення предметного і соціального змісту професійної (громадської, управлінської) діяльності, моделювання систем і досвіду відносин, характерних для того чи іншого роду практики людини. Ділова гра - це ігрова імітаційна модель, яка відтворює умови, зміст, відносини, динаміку тієї чи іншої діяльності. Ділові ігри виникли як один з найбільш ефективних методів активного навчання. Ділова гра застосовується як засіб імітації прийнятих рішень, поведінки в штучно організованих ситуаціях різного плану. Ділова гра завжди метод колективного навчання; учасники гри виступають у тих чи інших ролях для набуття досвіду подолання конфліктів і прийняття ділових рішень; в ділових іграх спеціальними засобами створюється емоційний настрій для активізації та інтенсифікації процесу навчання.</w:t>
      </w:r>
    </w:p>
    <w:p w:rsidR="00B4274B" w:rsidRPr="0027077E" w:rsidRDefault="00DC50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 іграх молодші школярі опановують такі елементи спілкування, як уміння почати бесіду, підтримати її, перервати співбесідника, у потрібний момент погодитися з його думкою або спростувати її, уміння цілеспрямовано слухати співрозмовника, ставити уточнюючі запитання тощо</w:t>
      </w:r>
      <w:r w:rsidR="008C3699" w:rsidRPr="0027077E">
        <w:rPr>
          <w:rFonts w:ascii="Times New Roman" w:hAnsi="Times New Roman" w:cs="Times New Roman"/>
          <w:color w:val="000000" w:themeColor="text1"/>
          <w:sz w:val="28"/>
          <w:lang w:val="uk-UA"/>
        </w:rPr>
        <w:t xml:space="preserve"> [15]</w:t>
      </w:r>
      <w:r w:rsidRPr="0027077E">
        <w:rPr>
          <w:rFonts w:ascii="Times New Roman" w:hAnsi="Times New Roman" w:cs="Times New Roman"/>
          <w:color w:val="000000" w:themeColor="text1"/>
          <w:sz w:val="28"/>
          <w:lang w:val="uk-UA"/>
        </w:rPr>
        <w:t xml:space="preserve">. </w:t>
      </w:r>
    </w:p>
    <w:p w:rsidR="000C6B38" w:rsidRPr="0027077E" w:rsidRDefault="00B43F0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Л. Виготський вважав, що використання ігор у</w:t>
      </w:r>
      <w:r w:rsidR="008C3699"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роботі з молодшими школярами відповідає їхнім віковим потребам та сприяє ефективному навчанню. Цю думку підтримував Д. Ельконін, який стверджував, що поєднання різноманітних форм діяльності, навчальної та ігрової, сприяє тому, що процес навчання дітей у початковій школі стає ефективним та результативним. Використання дидактичних ігор на уроках, у тому числі й на уроках трудового навчання, є потребою сьогодення. Адже саме під час гри дитина навіть не здогадується, що навчається. Такий спосіб організації навчально-виховного процесу є найбільш оптимальним для молодших школярів. </w:t>
      </w:r>
    </w:p>
    <w:p w:rsidR="00FC6A14" w:rsidRPr="0027077E" w:rsidRDefault="005550E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Гра </w:t>
      </w:r>
      <w:r w:rsidR="00FC6A14" w:rsidRPr="0027077E">
        <w:rPr>
          <w:rFonts w:ascii="Times New Roman" w:hAnsi="Times New Roman" w:cs="Times New Roman"/>
          <w:color w:val="000000" w:themeColor="text1"/>
          <w:sz w:val="28"/>
          <w:lang w:val="uk-UA"/>
        </w:rPr>
        <w:t>є</w:t>
      </w:r>
      <w:r w:rsidRPr="0027077E">
        <w:rPr>
          <w:rFonts w:ascii="Times New Roman" w:hAnsi="Times New Roman" w:cs="Times New Roman"/>
          <w:color w:val="000000" w:themeColor="text1"/>
          <w:sz w:val="28"/>
          <w:lang w:val="uk-UA"/>
        </w:rPr>
        <w:t xml:space="preserve"> важливи</w:t>
      </w:r>
      <w:r w:rsidR="00FC6A14" w:rsidRPr="0027077E">
        <w:rPr>
          <w:rFonts w:ascii="Times New Roman" w:hAnsi="Times New Roman" w:cs="Times New Roman"/>
          <w:color w:val="000000" w:themeColor="text1"/>
          <w:sz w:val="28"/>
          <w:lang w:val="uk-UA"/>
        </w:rPr>
        <w:t xml:space="preserve">м </w:t>
      </w:r>
      <w:r w:rsidRPr="0027077E">
        <w:rPr>
          <w:rFonts w:ascii="Times New Roman" w:hAnsi="Times New Roman" w:cs="Times New Roman"/>
          <w:color w:val="000000" w:themeColor="text1"/>
          <w:sz w:val="28"/>
          <w:lang w:val="uk-UA"/>
        </w:rPr>
        <w:t>метод</w:t>
      </w:r>
      <w:r w:rsidR="00FC6A14" w:rsidRPr="0027077E">
        <w:rPr>
          <w:rFonts w:ascii="Times New Roman" w:hAnsi="Times New Roman" w:cs="Times New Roman"/>
          <w:color w:val="000000" w:themeColor="text1"/>
          <w:sz w:val="28"/>
          <w:lang w:val="uk-UA"/>
        </w:rPr>
        <w:t>ом</w:t>
      </w:r>
      <w:r w:rsidR="00E515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виховання, який </w:t>
      </w:r>
      <w:r w:rsidR="00FC6A14" w:rsidRPr="0027077E">
        <w:rPr>
          <w:rFonts w:ascii="Times New Roman" w:hAnsi="Times New Roman" w:cs="Times New Roman"/>
          <w:color w:val="000000" w:themeColor="text1"/>
          <w:sz w:val="28"/>
          <w:lang w:val="uk-UA"/>
        </w:rPr>
        <w:t>використовує</w:t>
      </w:r>
      <w:r w:rsidRPr="0027077E">
        <w:rPr>
          <w:rFonts w:ascii="Times New Roman" w:hAnsi="Times New Roman" w:cs="Times New Roman"/>
          <w:color w:val="000000" w:themeColor="text1"/>
          <w:sz w:val="28"/>
          <w:lang w:val="uk-UA"/>
        </w:rPr>
        <w:t xml:space="preserve"> вчитель, працюючи з</w:t>
      </w:r>
      <w:r w:rsidR="00E515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дітьми молодшого шкільного віку. За словами </w:t>
      </w:r>
      <w:proofErr w:type="spellStart"/>
      <w:r w:rsidRPr="0027077E">
        <w:rPr>
          <w:rFonts w:ascii="Times New Roman" w:hAnsi="Times New Roman" w:cs="Times New Roman"/>
          <w:color w:val="000000" w:themeColor="text1"/>
          <w:sz w:val="28"/>
          <w:lang w:val="uk-UA"/>
        </w:rPr>
        <w:t>Крупської</w:t>
      </w:r>
      <w:proofErr w:type="spellEnd"/>
      <w:r w:rsidRPr="0027077E">
        <w:rPr>
          <w:rFonts w:ascii="Times New Roman" w:hAnsi="Times New Roman" w:cs="Times New Roman"/>
          <w:color w:val="000000" w:themeColor="text1"/>
          <w:sz w:val="28"/>
          <w:lang w:val="uk-UA"/>
        </w:rPr>
        <w:t xml:space="preserve"> Н.К., ігри для дітей</w:t>
      </w:r>
      <w:r w:rsidR="00FC6A14" w:rsidRPr="0027077E">
        <w:rPr>
          <w:rFonts w:ascii="Times New Roman" w:hAnsi="Times New Roman" w:cs="Times New Roman"/>
          <w:color w:val="000000" w:themeColor="text1"/>
          <w:sz w:val="28"/>
          <w:lang w:val="uk-UA"/>
        </w:rPr>
        <w:t xml:space="preserve"> </w:t>
      </w:r>
      <w:r w:rsidR="00E515AD"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мають виняткове значення: гра для них – навчання, гра для них – праця, гра</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для них – се</w:t>
      </w:r>
      <w:r w:rsidR="00E515AD" w:rsidRPr="0027077E">
        <w:rPr>
          <w:rFonts w:ascii="Times New Roman" w:hAnsi="Times New Roman" w:cs="Times New Roman"/>
          <w:color w:val="000000" w:themeColor="text1"/>
          <w:sz w:val="28"/>
          <w:lang w:val="uk-UA"/>
        </w:rPr>
        <w:t>рйозна форма виховання»</w:t>
      </w:r>
      <w:r w:rsidR="008C3699" w:rsidRPr="0027077E">
        <w:rPr>
          <w:rFonts w:ascii="Times New Roman" w:hAnsi="Times New Roman" w:cs="Times New Roman"/>
          <w:color w:val="000000" w:themeColor="text1"/>
          <w:sz w:val="28"/>
          <w:lang w:val="uk-UA"/>
        </w:rPr>
        <w:t xml:space="preserve"> [62]</w:t>
      </w:r>
      <w:r w:rsidRPr="0027077E">
        <w:rPr>
          <w:rFonts w:ascii="Times New Roman" w:hAnsi="Times New Roman" w:cs="Times New Roman"/>
          <w:color w:val="000000" w:themeColor="text1"/>
          <w:sz w:val="28"/>
          <w:lang w:val="uk-UA"/>
        </w:rPr>
        <w:t xml:space="preserve">. </w:t>
      </w:r>
    </w:p>
    <w:p w:rsidR="001526CF" w:rsidRPr="0027077E" w:rsidRDefault="00312A1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Якщо гра захоплює дітей, вони виявляють максимальну активність, не відчувають втоми, їм хочеться досягти найкращого результату. </w:t>
      </w:r>
      <w:r w:rsidR="001526CF" w:rsidRPr="0027077E">
        <w:rPr>
          <w:rFonts w:ascii="Times New Roman" w:hAnsi="Times New Roman" w:cs="Times New Roman"/>
          <w:color w:val="000000" w:themeColor="text1"/>
          <w:sz w:val="28"/>
          <w:lang w:val="uk-UA"/>
        </w:rPr>
        <w:t>П</w:t>
      </w:r>
      <w:r w:rsidRPr="0027077E">
        <w:rPr>
          <w:rFonts w:ascii="Times New Roman" w:hAnsi="Times New Roman" w:cs="Times New Roman"/>
          <w:color w:val="000000" w:themeColor="text1"/>
          <w:sz w:val="28"/>
          <w:lang w:val="uk-UA"/>
        </w:rPr>
        <w:t xml:space="preserve">отрібна продумана насиченість уроків системою ігор на різних етапах навчання й емоційна підготовка дітей до засвоєння понять, розпізнавання їхніх суттєвих ознак і самостійного застосування засвоєних знань. </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Функціональність гри йде від запитів соціальної практики, від психофізіологічних потреб зростаючо</w:t>
      </w:r>
      <w:r>
        <w:rPr>
          <w:rFonts w:ascii="Times New Roman" w:hAnsi="Times New Roman" w:cs="Times New Roman"/>
          <w:color w:val="000000" w:themeColor="text1"/>
          <w:sz w:val="28"/>
          <w:lang w:val="uk-UA"/>
        </w:rPr>
        <w:t>ї</w:t>
      </w:r>
      <w:r w:rsidRPr="00977C7D">
        <w:rPr>
          <w:rFonts w:ascii="Times New Roman" w:hAnsi="Times New Roman" w:cs="Times New Roman"/>
          <w:color w:val="000000" w:themeColor="text1"/>
          <w:sz w:val="28"/>
          <w:lang w:val="uk-UA"/>
        </w:rPr>
        <w:t xml:space="preserve"> дитини і редукування людської діяльності ім. Функція гри - її різноманітна корисність.</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У кожного виду гри своя корисність. Існує гра-праця, гра-мистецтво, гра-дозвілля, гра-свято, гра-відпочинок, гра-загадка, гра-розрядка, гра-тренінг, гра-вправа, гра-розвага, гра-несвідоме потяг, гра-уява, гра-орієнтація, гра-корекція, гра-спілкування, гра-повідомлення, гра-ризик і так далі. Існує гра, яка синтезує в собі багато чого з названого. У будь-якому випадку вона є вільний прояв різноманітних потягів індивіда. Роль гри у пізнанні світу, у розвитку властивостей інтелекту, в накопиченні досвіду колективних емоційних переживань, у фізичному розвитку дитини, в придбанні досвіду моральної поведінки, у формуванні трудових навичок, </w:t>
      </w:r>
      <w:proofErr w:type="spellStart"/>
      <w:r w:rsidRPr="00977C7D">
        <w:rPr>
          <w:rFonts w:ascii="Times New Roman" w:hAnsi="Times New Roman" w:cs="Times New Roman"/>
          <w:color w:val="000000" w:themeColor="text1"/>
          <w:sz w:val="28"/>
          <w:lang w:val="uk-UA"/>
        </w:rPr>
        <w:t>навичок</w:t>
      </w:r>
      <w:proofErr w:type="spellEnd"/>
      <w:r w:rsidRPr="00977C7D">
        <w:rPr>
          <w:rFonts w:ascii="Times New Roman" w:hAnsi="Times New Roman" w:cs="Times New Roman"/>
          <w:color w:val="000000" w:themeColor="text1"/>
          <w:sz w:val="28"/>
          <w:lang w:val="uk-UA"/>
        </w:rPr>
        <w:t xml:space="preserve"> культури міжособистісних, комунікативних відносин (дружба, партнерство, сумісність), досвіду </w:t>
      </w:r>
      <w:proofErr w:type="spellStart"/>
      <w:r w:rsidRPr="00977C7D">
        <w:rPr>
          <w:rFonts w:ascii="Times New Roman" w:hAnsi="Times New Roman" w:cs="Times New Roman"/>
          <w:color w:val="000000" w:themeColor="text1"/>
          <w:sz w:val="28"/>
          <w:lang w:val="uk-UA"/>
        </w:rPr>
        <w:t>разнополових</w:t>
      </w:r>
      <w:proofErr w:type="spellEnd"/>
      <w:r w:rsidRPr="00977C7D">
        <w:rPr>
          <w:rFonts w:ascii="Times New Roman" w:hAnsi="Times New Roman" w:cs="Times New Roman"/>
          <w:color w:val="000000" w:themeColor="text1"/>
          <w:sz w:val="28"/>
          <w:lang w:val="uk-UA"/>
        </w:rPr>
        <w:t xml:space="preserve"> і різновікових зв'язків, у розвитку почуття гумору і інше. Найбільш важливими функціями гри є наступні:</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соціокультурне призначення гри;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функція міжнаціональної комунікації;</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функція самореалізації дитини в грі як полігоні людської практики;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комунікативна функція гри;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діагностична функція гри;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 </w:t>
      </w:r>
      <w:proofErr w:type="spellStart"/>
      <w:r w:rsidRPr="00977C7D">
        <w:rPr>
          <w:rFonts w:ascii="Times New Roman" w:hAnsi="Times New Roman" w:cs="Times New Roman"/>
          <w:color w:val="000000" w:themeColor="text1"/>
          <w:sz w:val="28"/>
          <w:lang w:val="uk-UA"/>
        </w:rPr>
        <w:t>ігротерапевтіческая</w:t>
      </w:r>
      <w:proofErr w:type="spellEnd"/>
      <w:r w:rsidRPr="00977C7D">
        <w:rPr>
          <w:rFonts w:ascii="Times New Roman" w:hAnsi="Times New Roman" w:cs="Times New Roman"/>
          <w:color w:val="000000" w:themeColor="text1"/>
          <w:sz w:val="28"/>
          <w:lang w:val="uk-UA"/>
        </w:rPr>
        <w:t xml:space="preserve"> функція гри;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функція корекції в грі;</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розважальна функція гри.</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Соціокультурн</w:t>
      </w:r>
      <w:r w:rsidR="000A1F6E">
        <w:rPr>
          <w:rFonts w:ascii="Times New Roman" w:hAnsi="Times New Roman" w:cs="Times New Roman"/>
          <w:color w:val="000000" w:themeColor="text1"/>
          <w:sz w:val="28"/>
          <w:lang w:val="uk-UA"/>
        </w:rPr>
        <w:t>е</w:t>
      </w:r>
      <w:r w:rsidRPr="00977C7D">
        <w:rPr>
          <w:rFonts w:ascii="Times New Roman" w:hAnsi="Times New Roman" w:cs="Times New Roman"/>
          <w:color w:val="000000" w:themeColor="text1"/>
          <w:sz w:val="28"/>
          <w:lang w:val="uk-UA"/>
        </w:rPr>
        <w:t xml:space="preserve"> призначення гри. Гра є найсильніш</w:t>
      </w:r>
      <w:r w:rsidR="00C96344">
        <w:rPr>
          <w:rFonts w:ascii="Times New Roman" w:hAnsi="Times New Roman" w:cs="Times New Roman"/>
          <w:color w:val="000000" w:themeColor="text1"/>
          <w:sz w:val="28"/>
          <w:lang w:val="uk-UA"/>
        </w:rPr>
        <w:t>им</w:t>
      </w:r>
      <w:r w:rsidRPr="00977C7D">
        <w:rPr>
          <w:rFonts w:ascii="Times New Roman" w:hAnsi="Times New Roman" w:cs="Times New Roman"/>
          <w:color w:val="000000" w:themeColor="text1"/>
          <w:sz w:val="28"/>
          <w:lang w:val="uk-UA"/>
        </w:rPr>
        <w:t xml:space="preserve"> зас</w:t>
      </w:r>
      <w:r w:rsidR="00C96344">
        <w:rPr>
          <w:rFonts w:ascii="Times New Roman" w:hAnsi="Times New Roman" w:cs="Times New Roman"/>
          <w:color w:val="000000" w:themeColor="text1"/>
          <w:sz w:val="28"/>
          <w:lang w:val="uk-UA"/>
        </w:rPr>
        <w:t>о</w:t>
      </w:r>
      <w:r w:rsidRPr="00977C7D">
        <w:rPr>
          <w:rFonts w:ascii="Times New Roman" w:hAnsi="Times New Roman" w:cs="Times New Roman"/>
          <w:color w:val="000000" w:themeColor="text1"/>
          <w:sz w:val="28"/>
          <w:lang w:val="uk-UA"/>
        </w:rPr>
        <w:t>б</w:t>
      </w:r>
      <w:r w:rsidR="00C96344">
        <w:rPr>
          <w:rFonts w:ascii="Times New Roman" w:hAnsi="Times New Roman" w:cs="Times New Roman"/>
          <w:color w:val="000000" w:themeColor="text1"/>
          <w:sz w:val="28"/>
          <w:lang w:val="uk-UA"/>
        </w:rPr>
        <w:t>ом</w:t>
      </w:r>
      <w:r w:rsidRPr="00977C7D">
        <w:rPr>
          <w:rFonts w:ascii="Times New Roman" w:hAnsi="Times New Roman" w:cs="Times New Roman"/>
          <w:color w:val="000000" w:themeColor="text1"/>
          <w:sz w:val="28"/>
          <w:lang w:val="uk-UA"/>
        </w:rPr>
        <w:t xml:space="preserve"> соціалізації дитини, що включає в себе як соціально-контрольовані процеси цілеспрямованого впливу на становлення особистості, засвоєння дітьми знань, духовних цінностей і норм, властивих суспільству, або конкретної соціальної спільності, або групі однолітків, так і стихійні, спонтанні процеси, що впливають на формування дитини, може означати синтез засвоєння дитиною багатства культури, потенції виховання і формування його як особистості, що дозволяє дитині функціонувати в якості повноправного члена дитячого або дорослого колективу. Гра свого роду еталон культури, контрольований феномен, який найбільш повно виражає самобутнє в людях, психологічний склад народів, національностей, традиції сублімації. Соціокультурний сенс, наприклад, національної гри в тому, що вона формує типові навички соціальної поведінки, специфічні системи цінностей, орієнтацію на групові або індивідуальні дії, змагальність і кооперацію, розвиває схожі етнічні характери, стереотипи поведінки в людських спільнотах. Ігри допомагають людям різних національностей зберігати найбільш привабливі риси характеру, зберігати і розвивати їх. В іграх затверджуються і зв'язк</w:t>
      </w:r>
      <w:r w:rsidR="00C96344">
        <w:rPr>
          <w:rFonts w:ascii="Times New Roman" w:hAnsi="Times New Roman" w:cs="Times New Roman"/>
          <w:color w:val="000000" w:themeColor="text1"/>
          <w:sz w:val="28"/>
          <w:lang w:val="uk-UA"/>
        </w:rPr>
        <w:t>и</w:t>
      </w:r>
      <w:r w:rsidR="00C96344" w:rsidRPr="00C96344">
        <w:rPr>
          <w:rFonts w:ascii="Times New Roman" w:hAnsi="Times New Roman" w:cs="Times New Roman"/>
          <w:color w:val="000000" w:themeColor="text1"/>
          <w:sz w:val="28"/>
          <w:lang w:val="uk-UA"/>
        </w:rPr>
        <w:t xml:space="preserve"> </w:t>
      </w:r>
      <w:r w:rsidR="00C96344" w:rsidRPr="00977C7D">
        <w:rPr>
          <w:rFonts w:ascii="Times New Roman" w:hAnsi="Times New Roman" w:cs="Times New Roman"/>
          <w:color w:val="000000" w:themeColor="text1"/>
          <w:sz w:val="28"/>
          <w:lang w:val="uk-UA"/>
        </w:rPr>
        <w:t>м</w:t>
      </w:r>
      <w:r w:rsidR="00C96344">
        <w:rPr>
          <w:rFonts w:ascii="Times New Roman" w:hAnsi="Times New Roman" w:cs="Times New Roman"/>
          <w:color w:val="000000" w:themeColor="text1"/>
          <w:sz w:val="28"/>
          <w:lang w:val="uk-UA"/>
        </w:rPr>
        <w:t>і</w:t>
      </w:r>
      <w:r w:rsidR="00C96344" w:rsidRPr="00977C7D">
        <w:rPr>
          <w:rFonts w:ascii="Times New Roman" w:hAnsi="Times New Roman" w:cs="Times New Roman"/>
          <w:color w:val="000000" w:themeColor="text1"/>
          <w:sz w:val="28"/>
          <w:lang w:val="uk-UA"/>
        </w:rPr>
        <w:t>ж</w:t>
      </w:r>
      <w:r w:rsidR="00C96344">
        <w:rPr>
          <w:rFonts w:ascii="Times New Roman" w:hAnsi="Times New Roman" w:cs="Times New Roman"/>
          <w:color w:val="000000" w:themeColor="text1"/>
          <w:sz w:val="28"/>
          <w:lang w:val="uk-UA"/>
        </w:rPr>
        <w:t xml:space="preserve"> </w:t>
      </w:r>
      <w:r w:rsidR="00C96344" w:rsidRPr="00977C7D">
        <w:rPr>
          <w:rFonts w:ascii="Times New Roman" w:hAnsi="Times New Roman" w:cs="Times New Roman"/>
          <w:color w:val="000000" w:themeColor="text1"/>
          <w:sz w:val="28"/>
          <w:lang w:val="uk-UA"/>
        </w:rPr>
        <w:t>покол</w:t>
      </w:r>
      <w:r w:rsidR="00C96344">
        <w:rPr>
          <w:rFonts w:ascii="Times New Roman" w:hAnsi="Times New Roman" w:cs="Times New Roman"/>
          <w:color w:val="000000" w:themeColor="text1"/>
          <w:sz w:val="28"/>
          <w:lang w:val="uk-UA"/>
        </w:rPr>
        <w:t>і</w:t>
      </w:r>
      <w:r w:rsidR="00C96344" w:rsidRPr="00977C7D">
        <w:rPr>
          <w:rFonts w:ascii="Times New Roman" w:hAnsi="Times New Roman" w:cs="Times New Roman"/>
          <w:color w:val="000000" w:themeColor="text1"/>
          <w:sz w:val="28"/>
          <w:lang w:val="uk-UA"/>
        </w:rPr>
        <w:t>нн</w:t>
      </w:r>
      <w:r w:rsidR="00C96344">
        <w:rPr>
          <w:rFonts w:ascii="Times New Roman" w:hAnsi="Times New Roman" w:cs="Times New Roman"/>
          <w:color w:val="000000" w:themeColor="text1"/>
          <w:sz w:val="28"/>
          <w:lang w:val="uk-UA"/>
        </w:rPr>
        <w:t>ями</w:t>
      </w:r>
      <w:r w:rsidRPr="00977C7D">
        <w:rPr>
          <w:rFonts w:ascii="Times New Roman" w:hAnsi="Times New Roman" w:cs="Times New Roman"/>
          <w:color w:val="000000" w:themeColor="text1"/>
          <w:sz w:val="28"/>
          <w:lang w:val="uk-UA"/>
        </w:rPr>
        <w:t>.</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Функція міжнаціональної комунікації. Ігри національні й у той же час інтернаціональні, міжнаціональні, загальнолюдські. Міжнаціональні тому, що у них єдина </w:t>
      </w:r>
      <w:r w:rsidR="00C96344">
        <w:rPr>
          <w:rFonts w:ascii="Times New Roman" w:hAnsi="Times New Roman" w:cs="Times New Roman"/>
          <w:color w:val="000000" w:themeColor="text1"/>
          <w:sz w:val="28"/>
          <w:lang w:val="uk-UA"/>
        </w:rPr>
        <w:t>цивілізаційна</w:t>
      </w:r>
      <w:r w:rsidRPr="00977C7D">
        <w:rPr>
          <w:rFonts w:ascii="Times New Roman" w:hAnsi="Times New Roman" w:cs="Times New Roman"/>
          <w:color w:val="000000" w:themeColor="text1"/>
          <w:sz w:val="28"/>
          <w:lang w:val="uk-UA"/>
        </w:rPr>
        <w:t xml:space="preserve"> основа, саме тому вони так зближують людей. Ігри дають можливість моделювати різні ситуації життя, шукати вихід з конфліктів, не вдаючись до агресивності, учать розмаїтості емоцій у сприйнятті всього існуючого в житті. Дитина вчиться в грі сенсибілізації, готується і «дозріває» для вирішення різних життєвих проблем. У різних країнах у дітей це реалізується практично однаково. Значить, ігри зберігають </w:t>
      </w:r>
      <w:proofErr w:type="spellStart"/>
      <w:r w:rsidRPr="00977C7D">
        <w:rPr>
          <w:rFonts w:ascii="Times New Roman" w:hAnsi="Times New Roman" w:cs="Times New Roman"/>
          <w:color w:val="000000" w:themeColor="text1"/>
          <w:sz w:val="28"/>
          <w:lang w:val="uk-UA"/>
        </w:rPr>
        <w:t>етнокультуру</w:t>
      </w:r>
      <w:proofErr w:type="spellEnd"/>
      <w:r w:rsidRPr="00977C7D">
        <w:rPr>
          <w:rFonts w:ascii="Times New Roman" w:hAnsi="Times New Roman" w:cs="Times New Roman"/>
          <w:color w:val="000000" w:themeColor="text1"/>
          <w:sz w:val="28"/>
          <w:lang w:val="uk-UA"/>
        </w:rPr>
        <w:t xml:space="preserve">, вони </w:t>
      </w:r>
      <w:r w:rsidR="00C96344">
        <w:rPr>
          <w:rFonts w:ascii="Times New Roman" w:hAnsi="Times New Roman" w:cs="Times New Roman"/>
          <w:color w:val="000000" w:themeColor="text1"/>
          <w:sz w:val="28"/>
          <w:lang w:val="uk-UA"/>
        </w:rPr>
        <w:t>є «</w:t>
      </w:r>
      <w:r w:rsidRPr="00977C7D">
        <w:rPr>
          <w:rFonts w:ascii="Times New Roman" w:hAnsi="Times New Roman" w:cs="Times New Roman"/>
          <w:color w:val="000000" w:themeColor="text1"/>
          <w:sz w:val="28"/>
          <w:lang w:val="uk-UA"/>
        </w:rPr>
        <w:t>світови</w:t>
      </w:r>
      <w:r w:rsidR="00C96344">
        <w:rPr>
          <w:rFonts w:ascii="Times New Roman" w:hAnsi="Times New Roman" w:cs="Times New Roman"/>
          <w:color w:val="000000" w:themeColor="text1"/>
          <w:sz w:val="28"/>
          <w:lang w:val="uk-UA"/>
        </w:rPr>
        <w:t>м</w:t>
      </w:r>
      <w:r w:rsidRPr="00977C7D">
        <w:rPr>
          <w:rFonts w:ascii="Times New Roman" w:hAnsi="Times New Roman" w:cs="Times New Roman"/>
          <w:color w:val="000000" w:themeColor="text1"/>
          <w:sz w:val="28"/>
          <w:lang w:val="uk-UA"/>
        </w:rPr>
        <w:t xml:space="preserve"> банк</w:t>
      </w:r>
      <w:r w:rsidR="00C96344">
        <w:rPr>
          <w:rFonts w:ascii="Times New Roman" w:hAnsi="Times New Roman" w:cs="Times New Roman"/>
          <w:color w:val="000000" w:themeColor="text1"/>
          <w:sz w:val="28"/>
          <w:lang w:val="uk-UA"/>
        </w:rPr>
        <w:t>ом»</w:t>
      </w:r>
      <w:r w:rsidRPr="00977C7D">
        <w:rPr>
          <w:rFonts w:ascii="Times New Roman" w:hAnsi="Times New Roman" w:cs="Times New Roman"/>
          <w:color w:val="000000" w:themeColor="text1"/>
          <w:sz w:val="28"/>
          <w:lang w:val="uk-UA"/>
        </w:rPr>
        <w:t xml:space="preserve"> вічних духовних цінностей.</w:t>
      </w:r>
    </w:p>
    <w:p w:rsidR="00977C7D" w:rsidRPr="00977C7D" w:rsidRDefault="00977C7D" w:rsidP="00977C7D">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Функція самореалізації дитини в грі як полігоні людської практики. Це одна з основних функцій гри. Реалізація - це здійснення будь-якого плану, наміри, здійснення бажань самим індивідом. Для дитини гра важлива як сфера реалізації себе як людини, як особистості. Саме в цьому плані дитині важливий сам процес гри, а не її результат, або </w:t>
      </w:r>
      <w:proofErr w:type="spellStart"/>
      <w:r w:rsidRPr="00977C7D">
        <w:rPr>
          <w:rFonts w:ascii="Times New Roman" w:hAnsi="Times New Roman" w:cs="Times New Roman"/>
          <w:color w:val="000000" w:themeColor="text1"/>
          <w:sz w:val="28"/>
          <w:lang w:val="uk-UA"/>
        </w:rPr>
        <w:t>конкурентність</w:t>
      </w:r>
      <w:proofErr w:type="spellEnd"/>
      <w:r w:rsidRPr="00977C7D">
        <w:rPr>
          <w:rFonts w:ascii="Times New Roman" w:hAnsi="Times New Roman" w:cs="Times New Roman"/>
          <w:color w:val="000000" w:themeColor="text1"/>
          <w:sz w:val="28"/>
          <w:lang w:val="uk-UA"/>
        </w:rPr>
        <w:t>, або можливість перемоги, або досягнення будь-якої мети. Процес гри - простір самореалізації. Гра - унікальн</w:t>
      </w:r>
      <w:r w:rsidR="00C96344">
        <w:rPr>
          <w:rFonts w:ascii="Times New Roman" w:hAnsi="Times New Roman" w:cs="Times New Roman"/>
          <w:color w:val="000000" w:themeColor="text1"/>
          <w:sz w:val="28"/>
          <w:lang w:val="uk-UA"/>
        </w:rPr>
        <w:t>а</w:t>
      </w:r>
      <w:r w:rsidRPr="00977C7D">
        <w:rPr>
          <w:rFonts w:ascii="Times New Roman" w:hAnsi="Times New Roman" w:cs="Times New Roman"/>
          <w:color w:val="000000" w:themeColor="text1"/>
          <w:sz w:val="28"/>
          <w:lang w:val="uk-UA"/>
        </w:rPr>
        <w:t xml:space="preserve"> област</w:t>
      </w:r>
      <w:r w:rsidR="00C96344">
        <w:rPr>
          <w:rFonts w:ascii="Times New Roman" w:hAnsi="Times New Roman" w:cs="Times New Roman"/>
          <w:color w:val="000000" w:themeColor="text1"/>
          <w:sz w:val="28"/>
          <w:lang w:val="uk-UA"/>
        </w:rPr>
        <w:t>ь</w:t>
      </w:r>
      <w:r w:rsidRPr="00977C7D">
        <w:rPr>
          <w:rFonts w:ascii="Times New Roman" w:hAnsi="Times New Roman" w:cs="Times New Roman"/>
          <w:color w:val="000000" w:themeColor="text1"/>
          <w:sz w:val="28"/>
          <w:lang w:val="uk-UA"/>
        </w:rPr>
        <w:t xml:space="preserve"> застосування і перевірки накопиченого досвіду. Людська практика постійно вводиться в ігрову ситуацію для того, щоб розкрити можливі або вже наявні проблеми у дитини та моделювати їх зняття. Практично у всіх дитячих іграх виражена сутність об'єктивної дійсності і життєвої правди. Гра стає його життям, і він в цьому житті особистість вільна, самостійна.</w:t>
      </w:r>
    </w:p>
    <w:p w:rsidR="001526CF" w:rsidRPr="0027077E" w:rsidRDefault="00977C7D" w:rsidP="008C3699">
      <w:pPr>
        <w:spacing w:after="0" w:line="360" w:lineRule="auto"/>
        <w:ind w:firstLine="709"/>
        <w:jc w:val="both"/>
        <w:rPr>
          <w:rFonts w:ascii="Times New Roman" w:hAnsi="Times New Roman" w:cs="Times New Roman"/>
          <w:color w:val="000000" w:themeColor="text1"/>
          <w:sz w:val="28"/>
          <w:lang w:val="uk-UA"/>
        </w:rPr>
      </w:pPr>
      <w:r w:rsidRPr="00977C7D">
        <w:rPr>
          <w:rFonts w:ascii="Times New Roman" w:hAnsi="Times New Roman" w:cs="Times New Roman"/>
          <w:color w:val="000000" w:themeColor="text1"/>
          <w:sz w:val="28"/>
          <w:lang w:val="uk-UA"/>
        </w:rPr>
        <w:t xml:space="preserve">Комунікативна функція гри. Гра - діяльність комунікативна, хоча за </w:t>
      </w:r>
      <w:r w:rsidR="00C96344">
        <w:rPr>
          <w:rFonts w:ascii="Times New Roman" w:hAnsi="Times New Roman" w:cs="Times New Roman"/>
          <w:color w:val="000000" w:themeColor="text1"/>
          <w:sz w:val="28"/>
          <w:lang w:val="uk-UA"/>
        </w:rPr>
        <w:t>су</w:t>
      </w:r>
      <w:r w:rsidRPr="00977C7D">
        <w:rPr>
          <w:rFonts w:ascii="Times New Roman" w:hAnsi="Times New Roman" w:cs="Times New Roman"/>
          <w:color w:val="000000" w:themeColor="text1"/>
          <w:sz w:val="28"/>
          <w:lang w:val="uk-UA"/>
        </w:rPr>
        <w:t>то ігровим</w:t>
      </w:r>
      <w:r w:rsidR="00C96344">
        <w:rPr>
          <w:rFonts w:ascii="Times New Roman" w:hAnsi="Times New Roman" w:cs="Times New Roman"/>
          <w:color w:val="000000" w:themeColor="text1"/>
          <w:sz w:val="28"/>
          <w:lang w:val="uk-UA"/>
        </w:rPr>
        <w:t>и</w:t>
      </w:r>
      <w:r w:rsidRPr="00977C7D">
        <w:rPr>
          <w:rFonts w:ascii="Times New Roman" w:hAnsi="Times New Roman" w:cs="Times New Roman"/>
          <w:color w:val="000000" w:themeColor="text1"/>
          <w:sz w:val="28"/>
          <w:lang w:val="uk-UA"/>
        </w:rPr>
        <w:t xml:space="preserve"> правилам</w:t>
      </w:r>
      <w:r w:rsidR="00C96344">
        <w:rPr>
          <w:rFonts w:ascii="Times New Roman" w:hAnsi="Times New Roman" w:cs="Times New Roman"/>
          <w:color w:val="000000" w:themeColor="text1"/>
          <w:sz w:val="28"/>
          <w:lang w:val="uk-UA"/>
        </w:rPr>
        <w:t>и</w:t>
      </w:r>
      <w:r w:rsidRPr="00977C7D">
        <w:rPr>
          <w:rFonts w:ascii="Times New Roman" w:hAnsi="Times New Roman" w:cs="Times New Roman"/>
          <w:color w:val="000000" w:themeColor="text1"/>
          <w:sz w:val="28"/>
          <w:lang w:val="uk-UA"/>
        </w:rPr>
        <w:t xml:space="preserve"> і </w:t>
      </w:r>
      <w:r w:rsidR="00C96344">
        <w:rPr>
          <w:rFonts w:ascii="Times New Roman" w:hAnsi="Times New Roman" w:cs="Times New Roman"/>
          <w:color w:val="000000" w:themeColor="text1"/>
          <w:sz w:val="28"/>
          <w:lang w:val="uk-UA"/>
        </w:rPr>
        <w:t xml:space="preserve">дуже </w:t>
      </w:r>
      <w:r w:rsidRPr="00977C7D">
        <w:rPr>
          <w:rFonts w:ascii="Times New Roman" w:hAnsi="Times New Roman" w:cs="Times New Roman"/>
          <w:color w:val="000000" w:themeColor="text1"/>
          <w:sz w:val="28"/>
          <w:lang w:val="uk-UA"/>
        </w:rPr>
        <w:t xml:space="preserve">конкретна. Вона вводить дитину в реальний контекст складних людських відносин. Дітям абсолютно необхідні загальна мрія, спільне бажання бути разом, досвід колективних переживань. Будь-яке ігрове суспільство - це колектив, який виступає стосовно до кожного гравця як організуючий і комунікативний початок, має величезну кількість комунікативних зв'язків. Діти в грі сходяться швидко, і будь-який її учасник інтегрує досвід, отриманий від інших гравців. Вступаючи в гру колективу, дитина бере на себе ряд моральних зобов'язань перед партнерами. </w:t>
      </w:r>
      <w:r w:rsidR="00312A12" w:rsidRPr="0027077E">
        <w:rPr>
          <w:rFonts w:ascii="Times New Roman" w:hAnsi="Times New Roman" w:cs="Times New Roman"/>
          <w:color w:val="000000" w:themeColor="text1"/>
          <w:sz w:val="28"/>
          <w:lang w:val="uk-UA"/>
        </w:rPr>
        <w:t>Захопившись грою, діти не помічають, що пізнають нове, орієнтуються у незвичайних ситуаціях, доповнюють свою уяву, розвивають фантазію. Спільно виконане загальне завдання, внесення посильного доробку у працю свого колективу, захоплення від спілкування у процесі спільної праці – все це створює комфортні умови для кожної дитини, щоб навчальна діяльність позбулася негативного психологічного напруження і перетворилась у радісний, цікавих процес.</w:t>
      </w:r>
    </w:p>
    <w:p w:rsidR="00312A12" w:rsidRPr="0027077E" w:rsidRDefault="001526CF"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Залучення дітей до гри ма</w:t>
      </w:r>
      <w:r w:rsidR="00312A12" w:rsidRPr="0027077E">
        <w:rPr>
          <w:rFonts w:ascii="Times New Roman" w:hAnsi="Times New Roman" w:cs="Times New Roman"/>
          <w:color w:val="000000" w:themeColor="text1"/>
          <w:sz w:val="28"/>
          <w:lang w:val="uk-UA"/>
        </w:rPr>
        <w:t xml:space="preserve">є мотиваційний ефект. У такій формі діти молодшого шкільного віку готові працювати з будь-яким матеріалом. Навчальна ефективність ігор значно посилюється, якщо запропонувати учням придумати гру вдома. Це самостійне домашнє завдання для дітей. Складаючи дидактичні ігри, діти </w:t>
      </w:r>
      <w:proofErr w:type="spellStart"/>
      <w:r w:rsidR="00312A12" w:rsidRPr="0027077E">
        <w:rPr>
          <w:rFonts w:ascii="Times New Roman" w:hAnsi="Times New Roman" w:cs="Times New Roman"/>
          <w:color w:val="000000" w:themeColor="text1"/>
          <w:sz w:val="28"/>
          <w:lang w:val="uk-UA"/>
        </w:rPr>
        <w:t>краше</w:t>
      </w:r>
      <w:proofErr w:type="spellEnd"/>
      <w:r w:rsidR="00312A12" w:rsidRPr="0027077E">
        <w:rPr>
          <w:rFonts w:ascii="Times New Roman" w:hAnsi="Times New Roman" w:cs="Times New Roman"/>
          <w:color w:val="000000" w:themeColor="text1"/>
          <w:sz w:val="28"/>
          <w:lang w:val="uk-UA"/>
        </w:rPr>
        <w:t xml:space="preserve"> уявляють план гри і дії, за допомогою яких вони розв’язуються, а тому глибше засвоюють спосіб розв’язання</w:t>
      </w:r>
      <w:r w:rsidR="008C3699" w:rsidRPr="0027077E">
        <w:rPr>
          <w:rFonts w:ascii="Times New Roman" w:hAnsi="Times New Roman" w:cs="Times New Roman"/>
          <w:color w:val="000000" w:themeColor="text1"/>
          <w:sz w:val="28"/>
          <w:lang w:val="uk-UA"/>
        </w:rPr>
        <w:t xml:space="preserve"> [16]</w:t>
      </w:r>
      <w:r w:rsidR="00312A12" w:rsidRPr="0027077E">
        <w:rPr>
          <w:rFonts w:ascii="Times New Roman" w:hAnsi="Times New Roman" w:cs="Times New Roman"/>
          <w:color w:val="000000" w:themeColor="text1"/>
          <w:sz w:val="28"/>
          <w:lang w:val="uk-UA"/>
        </w:rPr>
        <w:t xml:space="preserve">. </w:t>
      </w:r>
    </w:p>
    <w:p w:rsidR="002A0C7F" w:rsidRPr="0027077E" w:rsidRDefault="005550E6"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Головною ознакою гри на</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уроках у початкових класах </w:t>
      </w:r>
      <w:r w:rsidR="00A95AC9" w:rsidRPr="0027077E">
        <w:rPr>
          <w:rFonts w:ascii="Times New Roman" w:hAnsi="Times New Roman" w:cs="Times New Roman"/>
          <w:color w:val="000000" w:themeColor="text1"/>
          <w:sz w:val="28"/>
          <w:lang w:val="uk-UA"/>
        </w:rPr>
        <w:t xml:space="preserve">є </w:t>
      </w:r>
      <w:r w:rsidRPr="0027077E">
        <w:rPr>
          <w:rFonts w:ascii="Times New Roman" w:hAnsi="Times New Roman" w:cs="Times New Roman"/>
          <w:color w:val="000000" w:themeColor="text1"/>
          <w:sz w:val="28"/>
          <w:lang w:val="uk-UA"/>
        </w:rPr>
        <w:t xml:space="preserve">її виховна сторона. </w:t>
      </w:r>
      <w:r w:rsidR="00A95AC9" w:rsidRPr="0027077E">
        <w:rPr>
          <w:rFonts w:ascii="Times New Roman" w:hAnsi="Times New Roman" w:cs="Times New Roman"/>
          <w:color w:val="000000" w:themeColor="text1"/>
          <w:sz w:val="28"/>
          <w:lang w:val="uk-UA"/>
        </w:rPr>
        <w:t>Гра</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розвиває у </w:t>
      </w:r>
      <w:r w:rsidR="00FC6A14" w:rsidRPr="0027077E">
        <w:rPr>
          <w:rFonts w:ascii="Times New Roman" w:hAnsi="Times New Roman" w:cs="Times New Roman"/>
          <w:color w:val="000000" w:themeColor="text1"/>
          <w:sz w:val="28"/>
          <w:lang w:val="uk-UA"/>
        </w:rPr>
        <w:t>дітей молодшого шкільного віку</w:t>
      </w:r>
      <w:r w:rsidRPr="0027077E">
        <w:rPr>
          <w:rFonts w:ascii="Times New Roman" w:hAnsi="Times New Roman" w:cs="Times New Roman"/>
          <w:color w:val="000000" w:themeColor="text1"/>
          <w:sz w:val="28"/>
          <w:lang w:val="uk-UA"/>
        </w:rPr>
        <w:t xml:space="preserve"> вміння швидко знаходити правильне</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рішення, допомагає виховувати у дітей почуття задоволеності від прояву</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своїх знань та навичок, логічного мислення, спостережливості. </w:t>
      </w:r>
      <w:r w:rsidR="00FC6A14" w:rsidRPr="0027077E">
        <w:rPr>
          <w:rFonts w:ascii="Times New Roman" w:hAnsi="Times New Roman" w:cs="Times New Roman"/>
          <w:color w:val="000000" w:themeColor="text1"/>
          <w:sz w:val="28"/>
          <w:lang w:val="uk-UA"/>
        </w:rPr>
        <w:t>П</w:t>
      </w:r>
      <w:r w:rsidRPr="0027077E">
        <w:rPr>
          <w:rFonts w:ascii="Times New Roman" w:hAnsi="Times New Roman" w:cs="Times New Roman"/>
          <w:color w:val="000000" w:themeColor="text1"/>
          <w:sz w:val="28"/>
          <w:lang w:val="uk-UA"/>
        </w:rPr>
        <w:t>ід час</w:t>
      </w:r>
      <w:r w:rsidR="00FC6A14"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гри відбувається спілкування дитини з колективом класу, спілкування між</w:t>
      </w:r>
      <w:r w:rsidR="00A95AC9"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учителем і учнем</w:t>
      </w:r>
      <w:r w:rsidR="008C3699" w:rsidRPr="0027077E">
        <w:rPr>
          <w:rFonts w:ascii="Times New Roman" w:hAnsi="Times New Roman" w:cs="Times New Roman"/>
          <w:color w:val="000000" w:themeColor="text1"/>
          <w:sz w:val="28"/>
          <w:lang w:val="uk-UA"/>
        </w:rPr>
        <w:t xml:space="preserve"> [4]</w:t>
      </w:r>
      <w:r w:rsidRPr="0027077E">
        <w:rPr>
          <w:rFonts w:ascii="Times New Roman" w:hAnsi="Times New Roman" w:cs="Times New Roman"/>
          <w:color w:val="000000" w:themeColor="text1"/>
          <w:sz w:val="28"/>
          <w:lang w:val="uk-UA"/>
        </w:rPr>
        <w:t>.</w:t>
      </w:r>
    </w:p>
    <w:p w:rsidR="00195A29" w:rsidRPr="0027077E" w:rsidRDefault="00195A2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Одним із засобів розумового виховання виступає творча гра. Завдяки</w:t>
      </w:r>
    </w:p>
    <w:p w:rsidR="00195A29" w:rsidRPr="0027077E" w:rsidRDefault="00195A29" w:rsidP="008C3699">
      <w:pPr>
        <w:spacing w:after="0" w:line="360" w:lineRule="auto"/>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ігровій уявлюваній ситуації дитина вчиться мислити про реальні речі і дії. З цією особливістю пов'язане і виникнення задуму в грі. Поява задуму, пошуки</w:t>
      </w:r>
    </w:p>
    <w:p w:rsidR="008452BB" w:rsidRPr="0027077E" w:rsidRDefault="00195A29" w:rsidP="008452BB">
      <w:pPr>
        <w:spacing w:after="0" w:line="360" w:lineRule="auto"/>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засобів для його реалізації мають зв'язок із розвитком творчої уяви і означають перехід до творчої діяльності. Творчі ігри - це такі ігри, в яких виявляються образи, що містять в собі умо</w:t>
      </w:r>
      <w:r w:rsidR="008452BB" w:rsidRPr="0027077E">
        <w:rPr>
          <w:rFonts w:ascii="Times New Roman" w:hAnsi="Times New Roman" w:cs="Times New Roman"/>
          <w:color w:val="000000" w:themeColor="text1"/>
          <w:sz w:val="28"/>
          <w:lang w:val="uk-UA"/>
        </w:rPr>
        <w:t>вне перетворення навколишнього.</w:t>
      </w:r>
    </w:p>
    <w:p w:rsidR="00195A29" w:rsidRPr="0027077E" w:rsidRDefault="008452BB" w:rsidP="008452BB">
      <w:pPr>
        <w:spacing w:after="0" w:line="360" w:lineRule="auto"/>
        <w:ind w:firstLine="708"/>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Творча вербальна гра – це самостійне створення дітьми ігрового задуму та сюжету гри на основі знайомих дітям художніх творів, тобто творча інтерпретація змісту знайомих дітям казок, оповідань тощо. Творчу гру різнобічно характеризують такі риси як: уявлювана ситуація, творчий характер, наявність ролей, довільність дій, специфічні мотиви, соціальні відносини. </w:t>
      </w:r>
      <w:r w:rsidR="00195A29" w:rsidRPr="0027077E">
        <w:rPr>
          <w:rFonts w:ascii="Times New Roman" w:hAnsi="Times New Roman" w:cs="Times New Roman"/>
          <w:color w:val="000000" w:themeColor="text1"/>
          <w:sz w:val="28"/>
          <w:lang w:val="uk-UA"/>
        </w:rPr>
        <w:t>Головною ознакою, центром творчої гри є наявність уявлюваної ситуації, яку створює дитина замість реальної і діє в ній, виконуючи певну роль, відповідно до тих знань, які вона при цьому надає оточуючим предметам.</w:t>
      </w:r>
    </w:p>
    <w:p w:rsidR="00195A29" w:rsidRPr="0027077E" w:rsidRDefault="002671AD"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Особливостями творчої гри є</w:t>
      </w:r>
      <w:r w:rsidR="00195A29" w:rsidRPr="0027077E">
        <w:rPr>
          <w:rFonts w:ascii="Times New Roman" w:hAnsi="Times New Roman" w:cs="Times New Roman"/>
          <w:color w:val="000000" w:themeColor="text1"/>
          <w:sz w:val="28"/>
          <w:lang w:val="uk-UA"/>
        </w:rPr>
        <w:t>:</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1. Уявлювана ситуація. У творчій грі все є умовним, але в цьому</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створеному уявою оточенні багато справжнього: ігрові дії учасників завжди</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реальні, їхні почуття, переживання щирі. Завдяки ігровій уявлюваній ситуації</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дитина вчиться мислити про реальні речі та дії.</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2. Творчий характер. </w:t>
      </w:r>
      <w:r w:rsidR="002671AD" w:rsidRPr="0027077E">
        <w:rPr>
          <w:rFonts w:ascii="Times New Roman" w:hAnsi="Times New Roman" w:cs="Times New Roman"/>
          <w:color w:val="000000" w:themeColor="text1"/>
          <w:sz w:val="28"/>
          <w:lang w:val="uk-UA"/>
        </w:rPr>
        <w:t>Дитина молодшого шкільного віку</w:t>
      </w:r>
      <w:r w:rsidRPr="0027077E">
        <w:rPr>
          <w:rFonts w:ascii="Times New Roman" w:hAnsi="Times New Roman" w:cs="Times New Roman"/>
          <w:color w:val="000000" w:themeColor="text1"/>
          <w:sz w:val="28"/>
          <w:lang w:val="uk-UA"/>
        </w:rPr>
        <w:t xml:space="preserve"> по-справжньому переживає те, що</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відображає в грі, і мислить про</w:t>
      </w:r>
      <w:r w:rsidR="002671AD" w:rsidRPr="0027077E">
        <w:rPr>
          <w:rFonts w:ascii="Times New Roman" w:hAnsi="Times New Roman" w:cs="Times New Roman"/>
          <w:color w:val="000000" w:themeColor="text1"/>
          <w:sz w:val="28"/>
          <w:lang w:val="uk-UA"/>
        </w:rPr>
        <w:t xml:space="preserve"> те, що раніше емоційно сприйняла</w:t>
      </w:r>
      <w:r w:rsidRPr="0027077E">
        <w:rPr>
          <w:rFonts w:ascii="Times New Roman" w:hAnsi="Times New Roman" w:cs="Times New Roman"/>
          <w:color w:val="000000" w:themeColor="text1"/>
          <w:sz w:val="28"/>
          <w:lang w:val="uk-UA"/>
        </w:rPr>
        <w:t>.</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3. Наявність ролей. Відображення дійсності відбувається у процесі</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прийняття дитиною певної ролі. Однак вона наслідує образи не повністю,</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оскільки не має змоги реально здійснювати операції, як виконував її персонаж</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насправді. Тому у творчій грі </w:t>
      </w:r>
      <w:r w:rsidR="002671AD" w:rsidRPr="0027077E">
        <w:rPr>
          <w:rFonts w:ascii="Times New Roman" w:hAnsi="Times New Roman" w:cs="Times New Roman"/>
          <w:color w:val="000000" w:themeColor="text1"/>
          <w:sz w:val="28"/>
          <w:lang w:val="uk-UA"/>
        </w:rPr>
        <w:t>діти</w:t>
      </w:r>
      <w:r w:rsidRPr="0027077E">
        <w:rPr>
          <w:rFonts w:ascii="Times New Roman" w:hAnsi="Times New Roman" w:cs="Times New Roman"/>
          <w:color w:val="000000" w:themeColor="text1"/>
          <w:sz w:val="28"/>
          <w:lang w:val="uk-UA"/>
        </w:rPr>
        <w:t xml:space="preserve"> виконують символічні дії,</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замінюючи реальні предмети іграшками або якимись іншими предметами,</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приписуючи їм необхідні функції (кубик — «чашка», палиця — «коник» та ін.).</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4. Довільність дій. Виконуючи прийняті ролі, діти неодноразово</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повертаються до дійсності, освоюються в ній, пізнають її поступово,</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добровільно, без примусу. Довільність дій є характерною особливістю творчої</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гри. Результати її не продуктивні, вони умовні, оскільки дитина майже нічого</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не змінює в навколишній дійсності.</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5. Специфічні мотиви. Дітей спонукають до гри прагнення наслідування,</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самостійності, спілкування, задоволення різноманітних пізнавальних і художніх</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інтересів, радість усвідомлення </w:t>
      </w:r>
      <w:r w:rsidR="002671AD" w:rsidRPr="0027077E">
        <w:rPr>
          <w:rFonts w:ascii="Times New Roman" w:hAnsi="Times New Roman" w:cs="Times New Roman"/>
          <w:color w:val="000000" w:themeColor="text1"/>
          <w:sz w:val="28"/>
          <w:lang w:val="uk-UA"/>
        </w:rPr>
        <w:t xml:space="preserve">своїх можливостей тощо. Дітей молодшого шкільного віку </w:t>
      </w:r>
      <w:r w:rsidRPr="0027077E">
        <w:rPr>
          <w:rFonts w:ascii="Times New Roman" w:hAnsi="Times New Roman" w:cs="Times New Roman"/>
          <w:color w:val="000000" w:themeColor="text1"/>
          <w:sz w:val="28"/>
          <w:lang w:val="uk-UA"/>
        </w:rPr>
        <w:t>приваблюють більше зовнішні аспекти ролі, діти старшого віку</w:t>
      </w:r>
      <w:r w:rsidR="002671AD"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обирають сюжет гри і роль, керуючись мріями про майбутню власну діяльність.</w:t>
      </w:r>
    </w:p>
    <w:p w:rsidR="00195A29" w:rsidRPr="0027077E" w:rsidRDefault="00195A29" w:rsidP="008C3699">
      <w:pPr>
        <w:spacing w:after="0" w:line="360" w:lineRule="auto"/>
        <w:ind w:left="993" w:hanging="284"/>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6. Соціальні відносини. Гра є «арифметикою соціальних відносин», засобом формування дитячого колективу. Вона вимагає прийняття</w:t>
      </w:r>
      <w:r w:rsidR="009B62A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спільного задуму, узгодженості дій, породжує спільні переживання.</w:t>
      </w:r>
    </w:p>
    <w:p w:rsidR="008452BB" w:rsidRPr="0027077E" w:rsidRDefault="008452BB" w:rsidP="008452BB">
      <w:pPr>
        <w:spacing w:after="0" w:line="360" w:lineRule="auto"/>
        <w:ind w:firstLine="708"/>
        <w:jc w:val="both"/>
        <w:rPr>
          <w:rFonts w:ascii="Times New Roman" w:hAnsi="Times New Roman" w:cs="Times New Roman"/>
          <w:b/>
          <w:color w:val="000000" w:themeColor="text1"/>
          <w:sz w:val="28"/>
          <w:lang w:val="uk-UA"/>
        </w:rPr>
      </w:pPr>
      <w:r w:rsidRPr="0027077E">
        <w:rPr>
          <w:rFonts w:ascii="Times New Roman" w:hAnsi="Times New Roman" w:cs="Times New Roman"/>
          <w:color w:val="000000" w:themeColor="text1"/>
          <w:sz w:val="28"/>
          <w:lang w:val="uk-UA"/>
        </w:rPr>
        <w:t>Педагогічна цінність творчої гри полягає і в тому, що в цьому процесі, окрім взаємин, зумовлених змістом, ролями, правилами, між дітьми виникають реальні стосунки. Адже їм доводиться домовлятися про гру, розподіляти ролі, контролювати виконання правил тощо. У грі діти молодшого шкільного віку легше налагоджують контакт між собою, підпорядковують свої дії, поступаються одне одному, оскільки це належить до змісту прийнятих ними ролей. Реальні взаємини є основою організації дитячого товариства, що дає підстави вважати гру формою організації життя і діяльності дітей молодшого шкільного віку.</w:t>
      </w:r>
    </w:p>
    <w:p w:rsidR="00195A29" w:rsidRPr="0027077E" w:rsidRDefault="00195A2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Педагогічна цінність творчої гри полягає і в тому, що в її процесі, крім взаємин,</w:t>
      </w:r>
      <w:r w:rsidR="009B62A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обумовлених змістом, ролями, правилами, між дітьми виникають реальні</w:t>
      </w:r>
      <w:r w:rsidR="009B62A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стосунки. У грі </w:t>
      </w:r>
      <w:r w:rsidR="009B62AC" w:rsidRPr="0027077E">
        <w:rPr>
          <w:rFonts w:ascii="Times New Roman" w:hAnsi="Times New Roman" w:cs="Times New Roman"/>
          <w:color w:val="000000" w:themeColor="text1"/>
          <w:sz w:val="28"/>
          <w:lang w:val="uk-UA"/>
        </w:rPr>
        <w:t>діти молодшого шкільного віку</w:t>
      </w:r>
      <w:r w:rsidRPr="0027077E">
        <w:rPr>
          <w:rFonts w:ascii="Times New Roman" w:hAnsi="Times New Roman" w:cs="Times New Roman"/>
          <w:color w:val="000000" w:themeColor="text1"/>
          <w:sz w:val="28"/>
          <w:lang w:val="uk-UA"/>
        </w:rPr>
        <w:t xml:space="preserve"> легше налагоджують контакт між собою,</w:t>
      </w:r>
      <w:r w:rsidR="009B62A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підпорядковують свої дії, поступаються одне одному, оскільки це належить до</w:t>
      </w:r>
      <w:r w:rsidR="009B62AC"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змісту прийнятих ними ролей. Реальні взаємини є основою організації дитячого</w:t>
      </w:r>
      <w:r w:rsidR="00416189"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товариства, що дає підстави вважати гру </w:t>
      </w:r>
      <w:r w:rsidR="00416189" w:rsidRPr="0027077E">
        <w:rPr>
          <w:rFonts w:ascii="Times New Roman" w:hAnsi="Times New Roman" w:cs="Times New Roman"/>
          <w:color w:val="000000" w:themeColor="text1"/>
          <w:sz w:val="28"/>
          <w:lang w:val="uk-UA"/>
        </w:rPr>
        <w:t>однією із форм</w:t>
      </w:r>
      <w:r w:rsidRPr="0027077E">
        <w:rPr>
          <w:rFonts w:ascii="Times New Roman" w:hAnsi="Times New Roman" w:cs="Times New Roman"/>
          <w:color w:val="000000" w:themeColor="text1"/>
          <w:sz w:val="28"/>
          <w:lang w:val="uk-UA"/>
        </w:rPr>
        <w:t xml:space="preserve"> організації життя і діяльності</w:t>
      </w:r>
      <w:r w:rsidR="00416189" w:rsidRPr="0027077E">
        <w:rPr>
          <w:rFonts w:ascii="Times New Roman" w:hAnsi="Times New Roman" w:cs="Times New Roman"/>
          <w:color w:val="000000" w:themeColor="text1"/>
          <w:sz w:val="28"/>
          <w:lang w:val="uk-UA"/>
        </w:rPr>
        <w:t xml:space="preserve"> дітей молодшого шкільного віку</w:t>
      </w:r>
      <w:r w:rsidR="008C3699" w:rsidRPr="0027077E">
        <w:rPr>
          <w:rFonts w:ascii="Times New Roman" w:hAnsi="Times New Roman" w:cs="Times New Roman"/>
          <w:color w:val="000000" w:themeColor="text1"/>
          <w:sz w:val="28"/>
          <w:lang w:val="uk-UA"/>
        </w:rPr>
        <w:t xml:space="preserve"> [58]</w:t>
      </w:r>
      <w:r w:rsidR="00416189" w:rsidRPr="0027077E">
        <w:rPr>
          <w:rFonts w:ascii="Times New Roman" w:hAnsi="Times New Roman" w:cs="Times New Roman"/>
          <w:color w:val="000000" w:themeColor="text1"/>
          <w:sz w:val="28"/>
          <w:lang w:val="uk-UA"/>
        </w:rPr>
        <w:t xml:space="preserve">. </w:t>
      </w:r>
    </w:p>
    <w:p w:rsidR="000A3948" w:rsidRPr="0027077E" w:rsidRDefault="000A3948" w:rsidP="000A3948">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Ігрове спілкування для дитини легше, ніж спілкування з однолітками, в якому потрібно враховувати бажання, настрій партнерів, шукати з ними спільну мову. Дитина мимоволі готується до такого спілкування, оволодіваючи в режисерській грі вмінням «бачити» картину гри, планувати її, виходячи з задуманого, що зароджується у неї подумки раніше, ніж вона починає виконувати ігрові дії. Важливим є також уміння дитини дивитися на ігрову ситуацію з різних позицій. Саме таким чином очима різних персонажів дитина бачить подію, що відображається в режисерській грі, оскільки виконує не одну роль, а декілька. Оволодівши режисерською грою, дитина навчиться взаємодіяти й з реальним партнером у сюжетно-рольовій грі.</w:t>
      </w:r>
    </w:p>
    <w:p w:rsidR="000C6B38" w:rsidRPr="0027077E" w:rsidRDefault="00207A4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формуванні соціальної компетенції дітей молодшого шкільного віку важливо використовувати театралізовані ігри, оскільки їх виховна цінність полягає в тому, що, організовуючи такі ігри з дітьми, педагог має змогу шляхом продуктивного розподілу ролей впливати на реальну позицію дитини через гру. </w:t>
      </w:r>
    </w:p>
    <w:p w:rsidR="00207A4A" w:rsidRPr="0027077E" w:rsidRDefault="00207A4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Діти в іграх мімікою, жестами, рухами передають різний емоційний стан персонажів (зайчик заблукав, злякався, але його знайшли ведмежата, приголубили, відвели додому, і всі сміються, плескають у долоні, радіють); в жестах і рухах передають фізичні особливості ігрового образу </w:t>
      </w:r>
      <w:r w:rsidR="009123A2" w:rsidRPr="0027077E">
        <w:rPr>
          <w:rFonts w:ascii="Times New Roman" w:hAnsi="Times New Roman" w:cs="Times New Roman"/>
          <w:color w:val="000000" w:themeColor="text1"/>
          <w:sz w:val="28"/>
          <w:lang w:val="uk-UA"/>
        </w:rPr>
        <w:t>(летять вели</w:t>
      </w:r>
      <w:r w:rsidRPr="0027077E">
        <w:rPr>
          <w:rFonts w:ascii="Times New Roman" w:hAnsi="Times New Roman" w:cs="Times New Roman"/>
          <w:color w:val="000000" w:themeColor="text1"/>
          <w:sz w:val="28"/>
          <w:lang w:val="uk-UA"/>
        </w:rPr>
        <w:t>кі птахи і маленькі пташки, йде по снігу великий</w:t>
      </w:r>
      <w:r w:rsidR="009123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ведмідь і маленька мавпочка). Вчаться показувати жестами: «маленька намистинка», «лялечка –</w:t>
      </w:r>
      <w:r w:rsidR="009123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ось така», «будинок, гора – ось такі»; передати</w:t>
      </w:r>
      <w:r w:rsidR="009123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інтонацією і силою голосу ігровий образ (маленька мишка і велетень, гномик і дракон).</w:t>
      </w:r>
      <w:r w:rsidR="009123A2" w:rsidRPr="0027077E">
        <w:rPr>
          <w:rFonts w:ascii="Times New Roman" w:hAnsi="Times New Roman" w:cs="Times New Roman"/>
          <w:color w:val="000000" w:themeColor="text1"/>
          <w:sz w:val="28"/>
          <w:lang w:val="uk-UA"/>
        </w:rPr>
        <w:t xml:space="preserve"> Такі ігри зближують дітей, об'єднують їх загальною цікавою для всіх діяльністю. Регулярне проведення спільних ігор збагатить дітей новими враженнями, буде сприяти формуванню навичок соціальної </w:t>
      </w:r>
      <w:proofErr w:type="spellStart"/>
      <w:r w:rsidR="009123A2" w:rsidRPr="0027077E">
        <w:rPr>
          <w:rFonts w:ascii="Times New Roman" w:hAnsi="Times New Roman" w:cs="Times New Roman"/>
          <w:color w:val="000000" w:themeColor="text1"/>
          <w:sz w:val="28"/>
          <w:lang w:val="uk-UA"/>
        </w:rPr>
        <w:t>компентності</w:t>
      </w:r>
      <w:proofErr w:type="spellEnd"/>
      <w:r w:rsidR="009123A2" w:rsidRPr="0027077E">
        <w:rPr>
          <w:rFonts w:ascii="Times New Roman" w:hAnsi="Times New Roman" w:cs="Times New Roman"/>
          <w:color w:val="000000" w:themeColor="text1"/>
          <w:sz w:val="28"/>
          <w:lang w:val="uk-UA"/>
        </w:rPr>
        <w:t>, дасть їм новий соціальний досвід, який є важливим для розвитку їх особистості</w:t>
      </w:r>
      <w:r w:rsidR="008C3699" w:rsidRPr="0027077E">
        <w:rPr>
          <w:rFonts w:ascii="Times New Roman" w:hAnsi="Times New Roman" w:cs="Times New Roman"/>
          <w:color w:val="000000" w:themeColor="text1"/>
          <w:sz w:val="28"/>
          <w:lang w:val="uk-UA"/>
        </w:rPr>
        <w:t xml:space="preserve"> [21]</w:t>
      </w:r>
      <w:r w:rsidR="009123A2" w:rsidRPr="0027077E">
        <w:rPr>
          <w:rFonts w:ascii="Times New Roman" w:hAnsi="Times New Roman" w:cs="Times New Roman"/>
          <w:color w:val="000000" w:themeColor="text1"/>
          <w:sz w:val="28"/>
          <w:lang w:val="uk-UA"/>
        </w:rPr>
        <w:t>.</w:t>
      </w:r>
    </w:p>
    <w:p w:rsidR="005550E6" w:rsidRPr="0027077E" w:rsidRDefault="00425B97"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Звернемо увагу на роль драматичної гри для дитини. Саме гру можна розглядати як первинну драматичну форму у творчості дітей. Драматичні ігри спрямовані на спонтанне, властиве дітям молодшого шкільного віку драматичне сприйняття, і є засобом їх розвитку. Дана гра може бути у вигляді простої рухової вправи або цілої вистави, що включає рух, музику та слова. За допомогою ігрового спілкування дитина вчиться займати позицію іншої людини, передбачати її реакцію, осмислювати власні дії, прагнути пізнати нове. Контакт із іншими учасниками гри прискорює </w:t>
      </w:r>
      <w:r w:rsidR="00697EC5" w:rsidRPr="0027077E">
        <w:rPr>
          <w:rFonts w:ascii="Times New Roman" w:hAnsi="Times New Roman" w:cs="Times New Roman"/>
          <w:color w:val="000000" w:themeColor="text1"/>
          <w:sz w:val="28"/>
          <w:lang w:val="uk-UA"/>
        </w:rPr>
        <w:t>процес соціалізації дитини</w:t>
      </w:r>
      <w:r w:rsidRPr="0027077E">
        <w:rPr>
          <w:rFonts w:ascii="Times New Roman" w:hAnsi="Times New Roman" w:cs="Times New Roman"/>
          <w:color w:val="000000" w:themeColor="text1"/>
          <w:sz w:val="28"/>
          <w:lang w:val="uk-UA"/>
        </w:rPr>
        <w:t xml:space="preserve">. </w:t>
      </w:r>
      <w:r w:rsidR="00697EC5" w:rsidRPr="0027077E">
        <w:rPr>
          <w:rFonts w:ascii="Times New Roman" w:hAnsi="Times New Roman" w:cs="Times New Roman"/>
          <w:color w:val="000000" w:themeColor="text1"/>
          <w:sz w:val="28"/>
          <w:lang w:val="uk-UA"/>
        </w:rPr>
        <w:t xml:space="preserve">В драматичній грі дитина знаходить внутрішній комфорт, який активізує соціальну адаптацію. </w:t>
      </w:r>
    </w:p>
    <w:p w:rsidR="007F4FE0" w:rsidRPr="0027077E" w:rsidRDefault="000C2ACB"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Гра є важливою, оскільки дає можливість рухатись, робить дітей активними, викликає несподіванку і сприяє спільному відкриттю і спільним вчинкам. </w:t>
      </w:r>
      <w:r w:rsidR="00344C36" w:rsidRPr="0027077E">
        <w:rPr>
          <w:rFonts w:ascii="Times New Roman" w:hAnsi="Times New Roman" w:cs="Times New Roman"/>
          <w:color w:val="000000" w:themeColor="text1"/>
          <w:sz w:val="28"/>
          <w:lang w:val="uk-UA"/>
        </w:rPr>
        <w:t xml:space="preserve">Працюючи над роллю в драматичній грі та безпосередньо беручи в ній участь, дитина молодшого шкільного віку створює власні установки на соціалізацію, </w:t>
      </w:r>
      <w:proofErr w:type="spellStart"/>
      <w:r w:rsidR="00344C36" w:rsidRPr="0027077E">
        <w:rPr>
          <w:rFonts w:ascii="Times New Roman" w:hAnsi="Times New Roman" w:cs="Times New Roman"/>
          <w:color w:val="000000" w:themeColor="text1"/>
          <w:sz w:val="28"/>
          <w:lang w:val="uk-UA"/>
        </w:rPr>
        <w:t>апробовує</w:t>
      </w:r>
      <w:proofErr w:type="spellEnd"/>
      <w:r w:rsidR="00344C36" w:rsidRPr="0027077E">
        <w:rPr>
          <w:rFonts w:ascii="Times New Roman" w:hAnsi="Times New Roman" w:cs="Times New Roman"/>
          <w:color w:val="000000" w:themeColor="text1"/>
          <w:sz w:val="28"/>
          <w:lang w:val="uk-UA"/>
        </w:rPr>
        <w:t xml:space="preserve"> власне «Я», проявляє свою самостійність, </w:t>
      </w:r>
      <w:r w:rsidR="00E1794F" w:rsidRPr="0027077E">
        <w:rPr>
          <w:rFonts w:ascii="Times New Roman" w:hAnsi="Times New Roman" w:cs="Times New Roman"/>
          <w:color w:val="000000" w:themeColor="text1"/>
          <w:sz w:val="28"/>
          <w:lang w:val="uk-UA"/>
        </w:rPr>
        <w:t xml:space="preserve">незалежність, самоконтроль та впевненіше </w:t>
      </w:r>
      <w:proofErr w:type="spellStart"/>
      <w:r w:rsidR="00E1794F" w:rsidRPr="0027077E">
        <w:rPr>
          <w:rFonts w:ascii="Times New Roman" w:hAnsi="Times New Roman" w:cs="Times New Roman"/>
          <w:color w:val="000000" w:themeColor="text1"/>
          <w:sz w:val="28"/>
          <w:lang w:val="uk-UA"/>
        </w:rPr>
        <w:t>адаптувається</w:t>
      </w:r>
      <w:proofErr w:type="spellEnd"/>
      <w:r w:rsidR="00E1794F" w:rsidRPr="0027077E">
        <w:rPr>
          <w:rFonts w:ascii="Times New Roman" w:hAnsi="Times New Roman" w:cs="Times New Roman"/>
          <w:color w:val="000000" w:themeColor="text1"/>
          <w:sz w:val="28"/>
          <w:lang w:val="uk-UA"/>
        </w:rPr>
        <w:t xml:space="preserve"> до нових умов. </w:t>
      </w:r>
      <w:r w:rsidR="007F4FE0" w:rsidRPr="0027077E">
        <w:rPr>
          <w:rFonts w:ascii="Times New Roman" w:hAnsi="Times New Roman" w:cs="Times New Roman"/>
          <w:color w:val="000000" w:themeColor="text1"/>
          <w:sz w:val="28"/>
          <w:lang w:val="uk-UA"/>
        </w:rPr>
        <w:t>Важливість драматичної гри полягає у створенні ситуації, де учні можуть ідентифікувати себе з іншими, що в свою чергу, активізує процес соціалізації дитини молодшого шкільного віку</w:t>
      </w:r>
      <w:r w:rsidR="008C3699" w:rsidRPr="0027077E">
        <w:rPr>
          <w:rFonts w:ascii="Times New Roman" w:hAnsi="Times New Roman" w:cs="Times New Roman"/>
          <w:color w:val="000000" w:themeColor="text1"/>
          <w:sz w:val="28"/>
          <w:lang w:val="uk-UA"/>
        </w:rPr>
        <w:t xml:space="preserve"> [10]</w:t>
      </w:r>
      <w:r w:rsidR="007F4FE0" w:rsidRPr="0027077E">
        <w:rPr>
          <w:rFonts w:ascii="Times New Roman" w:hAnsi="Times New Roman" w:cs="Times New Roman"/>
          <w:color w:val="000000" w:themeColor="text1"/>
          <w:sz w:val="28"/>
          <w:lang w:val="uk-UA"/>
        </w:rPr>
        <w:t xml:space="preserve">. </w:t>
      </w:r>
    </w:p>
    <w:p w:rsidR="00375B05" w:rsidRPr="0027077E" w:rsidRDefault="00375B05"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Основною роллю вчителя у організації гри є створення такого входження дитини в доросле життя з його, на жаль, жорстокими нормами, щоб головним чином не зашкодити дитині. Досвідчені педагоги постійно дбають про те, щоб зміст ігор відповідав завданням виховання, щоб діти брали на себе ролі, які сприяють вихованню дружби, турботи, любові до професій. Вибір сюжетів рольових ігор часто залежить від вражень і спостережень дітей, від професійного оточення, від книг тощо.</w:t>
      </w:r>
    </w:p>
    <w:p w:rsidR="00375B05" w:rsidRPr="0027077E" w:rsidRDefault="00375B05" w:rsidP="000A1F6E">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Під час керування грою вчителю потрібен постійний контакт із гравцями, що дає змогу краще вивчати вподобання дітей, точніше відображати їхні інтереси в грі. Дуже важливо для встановлення такого контакту, привчати дітей радитися з учителем, підбираючи гру, іграшки, матеріал. У доборі гри вчитель зважає на те, у яких умовах вона проводитиметься, й у зв’язку з цим виникає п</w:t>
      </w:r>
      <w:r w:rsidR="000A1F6E">
        <w:rPr>
          <w:rFonts w:ascii="Times New Roman" w:hAnsi="Times New Roman" w:cs="Times New Roman"/>
          <w:color w:val="000000" w:themeColor="text1"/>
          <w:sz w:val="28"/>
          <w:lang w:val="uk-UA"/>
        </w:rPr>
        <w:t xml:space="preserve">отреба в плануванні діяльності </w:t>
      </w:r>
      <w:r w:rsidR="008C3699" w:rsidRPr="0027077E">
        <w:rPr>
          <w:rFonts w:ascii="Times New Roman" w:hAnsi="Times New Roman" w:cs="Times New Roman"/>
          <w:color w:val="000000" w:themeColor="text1"/>
          <w:sz w:val="28"/>
          <w:lang w:val="uk-UA"/>
        </w:rPr>
        <w:t>[60]</w:t>
      </w:r>
      <w:r w:rsidRPr="0027077E">
        <w:rPr>
          <w:rFonts w:ascii="Times New Roman" w:hAnsi="Times New Roman" w:cs="Times New Roman"/>
          <w:color w:val="000000" w:themeColor="text1"/>
          <w:sz w:val="28"/>
          <w:lang w:val="uk-UA"/>
        </w:rPr>
        <w:t>.</w:t>
      </w:r>
    </w:p>
    <w:p w:rsidR="0047649E" w:rsidRPr="0027077E" w:rsidRDefault="0047649E"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Якщо у реальному житті </w:t>
      </w:r>
      <w:r w:rsidR="000A1F6E">
        <w:rPr>
          <w:rFonts w:ascii="Times New Roman" w:hAnsi="Times New Roman" w:cs="Times New Roman"/>
          <w:color w:val="000000" w:themeColor="text1"/>
          <w:sz w:val="28"/>
          <w:lang w:val="uk-UA"/>
        </w:rPr>
        <w:t>діти</w:t>
      </w:r>
      <w:r w:rsidRPr="0027077E">
        <w:rPr>
          <w:rFonts w:ascii="Times New Roman" w:hAnsi="Times New Roman" w:cs="Times New Roman"/>
          <w:color w:val="000000" w:themeColor="text1"/>
          <w:sz w:val="28"/>
          <w:lang w:val="uk-UA"/>
        </w:rPr>
        <w:t xml:space="preserve"> здебільшого орієнтовані на спілкування з дорослими, то у грі вони взаємодіють насамперед одне з одним. На поведінку дошкільників впливає як партнер по грі – його ставлення до ігрового завдання, інших учасників, так і сама ігрова діяльність, яка потребує від дітей спрямованості одне на одного й актуалізує у них морально-етичні норми взаємодії.</w:t>
      </w:r>
      <w:r w:rsidR="000A1F6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Взаємодія з однолітками є одним з важливих чинників для формування морально-етичних рис особистості, оскільки така взаємодія не лише сповнює життя дітей новими враженнями, але й є джерелом їхнього власного соціального досвіду. Вона впливає на розвиток подальших стосунків </w:t>
      </w:r>
      <w:r w:rsidR="00014F60" w:rsidRPr="0027077E">
        <w:rPr>
          <w:rFonts w:ascii="Times New Roman" w:hAnsi="Times New Roman" w:cs="Times New Roman"/>
          <w:color w:val="000000" w:themeColor="text1"/>
          <w:sz w:val="28"/>
          <w:lang w:val="uk-UA"/>
        </w:rPr>
        <w:t>дітей</w:t>
      </w:r>
      <w:r w:rsidRPr="0027077E">
        <w:rPr>
          <w:rFonts w:ascii="Times New Roman" w:hAnsi="Times New Roman" w:cs="Times New Roman"/>
          <w:color w:val="000000" w:themeColor="text1"/>
          <w:sz w:val="28"/>
          <w:lang w:val="uk-UA"/>
        </w:rPr>
        <w:t xml:space="preserve"> з людьми, які їх оточують. </w:t>
      </w:r>
    </w:p>
    <w:p w:rsidR="00D20C4D" w:rsidRPr="0027077E" w:rsidRDefault="00D20C4D"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Молодший шкільний вік відкриває перед дитиною свій соціально-суспільного життя. Разом з родиною він бере на себе функції формування особистості. В реальне життя дитина ще не може входити повноцінно, тим часом як у грі вона почувається дорослою людиною, яка багато чого може без усяких обмежень. </w:t>
      </w:r>
      <w:r w:rsidR="00824463" w:rsidRPr="0027077E">
        <w:rPr>
          <w:rFonts w:ascii="Times New Roman" w:hAnsi="Times New Roman" w:cs="Times New Roman"/>
          <w:color w:val="000000" w:themeColor="text1"/>
          <w:sz w:val="28"/>
          <w:lang w:val="uk-UA"/>
        </w:rPr>
        <w:t xml:space="preserve">В умовах гри </w:t>
      </w:r>
      <w:r w:rsidR="00DB7855" w:rsidRPr="0027077E">
        <w:rPr>
          <w:rFonts w:ascii="Times New Roman" w:hAnsi="Times New Roman" w:cs="Times New Roman"/>
          <w:color w:val="000000" w:themeColor="text1"/>
          <w:sz w:val="28"/>
          <w:lang w:val="uk-UA"/>
        </w:rPr>
        <w:t xml:space="preserve">дитина молодшого шкільного віку моделює реальність (уявна ситуація, роль дорослого, предмети-замінники, символічний характер ігрових дій та результатів), відтворює її зміст, апробує різні схеми виконання або будує власний сюжет, долає стереотипи власної поведінки тощо). </w:t>
      </w:r>
    </w:p>
    <w:p w:rsidR="004A47EA" w:rsidRPr="0027077E" w:rsidRDefault="004A47E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У грі дитина </w:t>
      </w:r>
      <w:r w:rsidR="002207A2" w:rsidRPr="0027077E">
        <w:rPr>
          <w:rFonts w:ascii="Times New Roman" w:hAnsi="Times New Roman" w:cs="Times New Roman"/>
          <w:color w:val="000000" w:themeColor="text1"/>
          <w:sz w:val="28"/>
          <w:lang w:val="uk-UA"/>
        </w:rPr>
        <w:t xml:space="preserve">молодшого шкільного віку </w:t>
      </w:r>
      <w:r w:rsidRPr="0027077E">
        <w:rPr>
          <w:rFonts w:ascii="Times New Roman" w:hAnsi="Times New Roman" w:cs="Times New Roman"/>
          <w:color w:val="000000" w:themeColor="text1"/>
          <w:sz w:val="28"/>
          <w:lang w:val="uk-UA"/>
        </w:rPr>
        <w:t>набуває основних навичок соціальної компетентності, необхідних для встановлення контакту і розвитку взаємодії з навколишнім світом. Значний</w:t>
      </w:r>
      <w:r w:rsidR="002207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вплив гри на формування навичок соціальної</w:t>
      </w:r>
      <w:r w:rsidR="002207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компетентності особистості полягає в тому, що, завдяки ігровому наслідуванню і рольовому перевтіленню він знайомиться</w:t>
      </w:r>
      <w:r w:rsidR="002207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з нормами і моделями поведінки і взаємин дітей</w:t>
      </w:r>
      <w:r w:rsidR="002207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і дорослих людей, які стають зразками для його</w:t>
      </w:r>
      <w:r w:rsidR="002207A2"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власної поведінки.</w:t>
      </w:r>
    </w:p>
    <w:p w:rsidR="002207A2" w:rsidRPr="0027077E" w:rsidRDefault="002207A2"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У грі діти з власної ініціативи вступають у різні контакти між собою, здебільшого самостійно будують свої стосунки. Якщо ігрова діяльність дитини є вільною і невимушеною, такою, що вийшла за межі тиску з боку дорослих, ігрові</w:t>
      </w:r>
      <w:r w:rsidR="000A3948"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відносини виступають у ролі добровільних тренувань, шляхом яких дитина засвоює морально</w:t>
      </w:r>
      <w:r w:rsidR="000A3948" w:rsidRPr="0027077E">
        <w:rPr>
          <w:rFonts w:ascii="Times New Roman" w:hAnsi="Times New Roman" w:cs="Times New Roman"/>
          <w:color w:val="000000" w:themeColor="text1"/>
          <w:sz w:val="28"/>
          <w:lang w:val="uk-UA"/>
        </w:rPr>
        <w:t>-</w:t>
      </w:r>
      <w:r w:rsidRPr="0027077E">
        <w:rPr>
          <w:rFonts w:ascii="Times New Roman" w:hAnsi="Times New Roman" w:cs="Times New Roman"/>
          <w:color w:val="000000" w:themeColor="text1"/>
          <w:sz w:val="28"/>
          <w:lang w:val="uk-UA"/>
        </w:rPr>
        <w:t>етичні норми поведінки.</w:t>
      </w:r>
    </w:p>
    <w:p w:rsidR="000E67F3" w:rsidRPr="0027077E" w:rsidRDefault="000E67F3"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Роль</w:t>
      </w:r>
      <w:r w:rsidR="003C13DA"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 xml:space="preserve"> ігрової діяльності в початковій школі має важливе місце, оскільки сприяє виробленню звички зосереджуватися, мислити самостійно, розвивати увагу, прагнути до знань. Під час гри процес навчання стає цікавим, легко долаються труднощі у засвоєнні матеріалу; створюється </w:t>
      </w:r>
      <w:r w:rsidR="005E6033" w:rsidRPr="0027077E">
        <w:rPr>
          <w:rFonts w:ascii="Times New Roman" w:hAnsi="Times New Roman" w:cs="Times New Roman"/>
          <w:color w:val="000000" w:themeColor="text1"/>
          <w:sz w:val="28"/>
          <w:lang w:val="uk-UA"/>
        </w:rPr>
        <w:t>бадьорий робочий настрій. Учитель використовує гру як інструмент</w:t>
      </w:r>
      <w:r w:rsidRPr="0027077E">
        <w:rPr>
          <w:rFonts w:ascii="Times New Roman" w:hAnsi="Times New Roman" w:cs="Times New Roman"/>
          <w:color w:val="000000" w:themeColor="text1"/>
          <w:sz w:val="28"/>
          <w:lang w:val="uk-UA"/>
        </w:rPr>
        <w:t xml:space="preserve"> виховання, що дає змогу повніше</w:t>
      </w:r>
      <w:r w:rsidR="005E603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враховувати вікові особливості дітей, розвивати ініціативу і</w:t>
      </w:r>
      <w:r w:rsidR="005E603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самостійність, створювати атмосферу свободи, творчого розкриття</w:t>
      </w:r>
      <w:r w:rsidR="005E6033" w:rsidRPr="0027077E">
        <w:rPr>
          <w:rFonts w:ascii="Times New Roman" w:hAnsi="Times New Roman" w:cs="Times New Roman"/>
          <w:color w:val="000000" w:themeColor="text1"/>
          <w:sz w:val="28"/>
          <w:lang w:val="uk-UA"/>
        </w:rPr>
        <w:t xml:space="preserve"> </w:t>
      </w:r>
      <w:r w:rsidRPr="0027077E">
        <w:rPr>
          <w:rFonts w:ascii="Times New Roman" w:hAnsi="Times New Roman" w:cs="Times New Roman"/>
          <w:color w:val="000000" w:themeColor="text1"/>
          <w:sz w:val="28"/>
          <w:lang w:val="uk-UA"/>
        </w:rPr>
        <w:t>дитини.</w:t>
      </w:r>
    </w:p>
    <w:p w:rsidR="006032A3" w:rsidRPr="0027077E" w:rsidRDefault="006032A3" w:rsidP="006032A3">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Отже, ефективним щодо розвитку пізнавальних здібностей у дітей молодшого шкільного віку є застосування різноманітних за змістом, спрямованістю (комп’ютерні, дидактичні, змагальні, імітаційні, релаксаційні, рольові) і засобами (зі знаряддям, без знаряддя) ігрових психотехнік, які орієнтовані, перш за все, на розвиток «домінантних показників» пізнавальних здібностей, які у кожної дитини мають різну специфіку. Завдяки цьому оптимізується весь процес розвитку пізнавальних здібностей дитини, що проявляється в першу чергу в індивідуально-успішному вирішенні дитиною</w:t>
      </w:r>
    </w:p>
    <w:p w:rsidR="009F4DD0" w:rsidRPr="0027077E" w:rsidRDefault="006032A3" w:rsidP="009F4DD0">
      <w:pPr>
        <w:spacing w:after="0" w:line="360" w:lineRule="auto"/>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пізнавальних завдань, гармонійності розвитку різних компонентів пізнавальних здібностей. </w:t>
      </w:r>
      <w:r w:rsidR="005E6033" w:rsidRPr="0027077E">
        <w:rPr>
          <w:rFonts w:ascii="Times New Roman" w:hAnsi="Times New Roman" w:cs="Times New Roman"/>
          <w:color w:val="000000" w:themeColor="text1"/>
          <w:sz w:val="28"/>
          <w:lang w:val="uk-UA"/>
        </w:rPr>
        <w:t xml:space="preserve">Вимогами до використання ігор є: відповідність </w:t>
      </w:r>
      <w:r w:rsidR="000E67F3" w:rsidRPr="0027077E">
        <w:rPr>
          <w:rFonts w:ascii="Times New Roman" w:hAnsi="Times New Roman" w:cs="Times New Roman"/>
          <w:color w:val="000000" w:themeColor="text1"/>
          <w:sz w:val="28"/>
          <w:lang w:val="uk-UA"/>
        </w:rPr>
        <w:t>навчальній програмі</w:t>
      </w:r>
      <w:r w:rsidR="005E6033" w:rsidRPr="0027077E">
        <w:rPr>
          <w:rFonts w:ascii="Times New Roman" w:hAnsi="Times New Roman" w:cs="Times New Roman"/>
          <w:color w:val="000000" w:themeColor="text1"/>
          <w:sz w:val="28"/>
          <w:lang w:val="uk-UA"/>
        </w:rPr>
        <w:t xml:space="preserve"> та віковим особливостям</w:t>
      </w:r>
      <w:r w:rsidR="000E67F3" w:rsidRPr="0027077E">
        <w:rPr>
          <w:rFonts w:ascii="Times New Roman" w:hAnsi="Times New Roman" w:cs="Times New Roman"/>
          <w:color w:val="000000" w:themeColor="text1"/>
          <w:sz w:val="28"/>
          <w:lang w:val="uk-UA"/>
        </w:rPr>
        <w:t>;</w:t>
      </w:r>
      <w:r w:rsidR="005E6033" w:rsidRPr="0027077E">
        <w:rPr>
          <w:rFonts w:ascii="Times New Roman" w:hAnsi="Times New Roman" w:cs="Times New Roman"/>
          <w:color w:val="000000" w:themeColor="text1"/>
          <w:sz w:val="28"/>
          <w:lang w:val="uk-UA"/>
        </w:rPr>
        <w:t xml:space="preserve"> </w:t>
      </w:r>
      <w:r w:rsidR="000E67F3" w:rsidRPr="0027077E">
        <w:rPr>
          <w:rFonts w:ascii="Times New Roman" w:hAnsi="Times New Roman" w:cs="Times New Roman"/>
          <w:color w:val="000000" w:themeColor="text1"/>
          <w:sz w:val="28"/>
          <w:lang w:val="uk-UA"/>
        </w:rPr>
        <w:t>ігрові завдання повинні бути не надто легкими, проте й не дуже</w:t>
      </w:r>
      <w:r w:rsidR="005E6033" w:rsidRPr="0027077E">
        <w:rPr>
          <w:rFonts w:ascii="Times New Roman" w:hAnsi="Times New Roman" w:cs="Times New Roman"/>
          <w:color w:val="000000" w:themeColor="text1"/>
          <w:sz w:val="28"/>
          <w:lang w:val="uk-UA"/>
        </w:rPr>
        <w:t xml:space="preserve"> складними.</w:t>
      </w:r>
      <w:r w:rsidR="00827C7B" w:rsidRPr="0027077E">
        <w:rPr>
          <w:color w:val="000000" w:themeColor="text1"/>
          <w:lang w:val="uk-UA"/>
        </w:rPr>
        <w:t xml:space="preserve"> </w:t>
      </w:r>
      <w:r w:rsidR="00827C7B" w:rsidRPr="0027077E">
        <w:rPr>
          <w:rFonts w:ascii="Times New Roman" w:hAnsi="Times New Roman" w:cs="Times New Roman"/>
          <w:color w:val="000000" w:themeColor="text1"/>
          <w:sz w:val="28"/>
          <w:lang w:val="uk-UA"/>
        </w:rPr>
        <w:t>Ігрова діяльність активізує дитину, сприяє підвищенню її життєвого тонусу, задовольняє особисті інтереси та соціальні потреби.</w:t>
      </w:r>
    </w:p>
    <w:p w:rsidR="009F4DD0" w:rsidRPr="0027077E" w:rsidRDefault="009F4DD0" w:rsidP="009F4DD0">
      <w:pPr>
        <w:spacing w:after="0" w:line="360" w:lineRule="auto"/>
        <w:ind w:firstLine="708"/>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Ігрова діяльність у молодшому шкільному віці впливає на розвиток творчих здібностей тому, що представлені сприятливі умови для засвоєння дітьми нових знань і вмінь, для формування в них таких важливих якостей людського розуму, як здатність виконувати дії в розумовому плані, символічно замінювати реальні об’єкти й оперувати подібною заміною з пізнавальною метою. Ігрова діяльність сприяє розвитку здібностей, що давали б дитині можливість надалі самостійно здобувати різноманітні знання. Під час ігрової діяльності діти зміцнюють почуття впевненості в собі, необхідне їм для взаємодії з навколишнім середовищем. </w:t>
      </w:r>
    </w:p>
    <w:p w:rsidR="009F4DD0" w:rsidRPr="0027077E" w:rsidRDefault="009F4DD0" w:rsidP="009F4DD0">
      <w:pPr>
        <w:spacing w:after="0" w:line="360" w:lineRule="auto"/>
        <w:ind w:firstLine="708"/>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В ігровій діяльності у дітей з’являється перша і найважливіша, з точки зору їх подальшого розвитку, можливість проявити ініціативу, думати, говорити і бути самим собою Тільки будучи залученими у процес ігрової діяльності, діти можуть висловити і повністю використовувати потенціал своєї творчої особистості. Таким чином вони збагачують свою індивідуальність за рахунок творчого самовираження в ігровій діяльності. Компонентами ігрової діяльності, що сприяють цим відкриттям є наступне: у грі діти висловлюють свої емоції та думки; у грі вони репетирують різні способи поведінки; у грі вони тренують свою волю; всередині гри вони проходять через найважливіші стадії вікового розвитку</w:t>
      </w:r>
    </w:p>
    <w:p w:rsidR="00827C7B" w:rsidRPr="0027077E" w:rsidRDefault="00827C7B" w:rsidP="00827C7B">
      <w:pPr>
        <w:spacing w:after="0" w:line="360" w:lineRule="auto"/>
        <w:ind w:firstLine="709"/>
        <w:jc w:val="both"/>
        <w:rPr>
          <w:rFonts w:ascii="Times New Roman" w:hAnsi="Times New Roman" w:cs="Times New Roman"/>
          <w:color w:val="000000" w:themeColor="text1"/>
          <w:sz w:val="28"/>
          <w:lang w:val="uk-UA"/>
        </w:rPr>
      </w:pPr>
    </w:p>
    <w:p w:rsidR="00691413" w:rsidRPr="0027077E" w:rsidRDefault="00691413" w:rsidP="008C3699">
      <w:pPr>
        <w:spacing w:after="0" w:line="360" w:lineRule="auto"/>
        <w:ind w:firstLine="709"/>
        <w:jc w:val="both"/>
        <w:rPr>
          <w:rFonts w:ascii="Times New Roman" w:hAnsi="Times New Roman" w:cs="Times New Roman"/>
          <w:b/>
          <w:color w:val="000000" w:themeColor="text1"/>
          <w:sz w:val="28"/>
          <w:lang w:val="uk-UA"/>
        </w:rPr>
      </w:pPr>
      <w:r w:rsidRPr="0027077E">
        <w:rPr>
          <w:rFonts w:ascii="Times New Roman" w:hAnsi="Times New Roman" w:cs="Times New Roman"/>
          <w:b/>
          <w:color w:val="000000" w:themeColor="text1"/>
          <w:sz w:val="28"/>
          <w:lang w:val="uk-UA"/>
        </w:rPr>
        <w:t xml:space="preserve">2.2 Методика соціалізації дитини </w:t>
      </w:r>
      <w:r w:rsidR="00F63A39" w:rsidRPr="0027077E">
        <w:rPr>
          <w:rFonts w:ascii="Times New Roman" w:hAnsi="Times New Roman" w:cs="Times New Roman"/>
          <w:b/>
          <w:color w:val="000000" w:themeColor="text1"/>
          <w:sz w:val="28"/>
          <w:lang w:val="uk-UA"/>
        </w:rPr>
        <w:t xml:space="preserve">молодшого шкільного віку </w:t>
      </w:r>
      <w:r w:rsidRPr="0027077E">
        <w:rPr>
          <w:rFonts w:ascii="Times New Roman" w:hAnsi="Times New Roman" w:cs="Times New Roman"/>
          <w:b/>
          <w:color w:val="000000" w:themeColor="text1"/>
          <w:sz w:val="28"/>
          <w:lang w:val="uk-UA"/>
        </w:rPr>
        <w:t>за допомогою ігор</w:t>
      </w:r>
    </w:p>
    <w:p w:rsidR="00691413" w:rsidRPr="0027077E" w:rsidRDefault="00691413" w:rsidP="008C3699">
      <w:pPr>
        <w:spacing w:after="0" w:line="360" w:lineRule="auto"/>
        <w:ind w:firstLine="709"/>
        <w:jc w:val="both"/>
        <w:rPr>
          <w:rFonts w:ascii="Times New Roman" w:hAnsi="Times New Roman" w:cs="Times New Roman"/>
          <w:color w:val="000000" w:themeColor="text1"/>
          <w:sz w:val="28"/>
          <w:lang w:val="uk-UA"/>
        </w:rPr>
      </w:pPr>
    </w:p>
    <w:p w:rsidR="00A741E4" w:rsidRPr="0027077E" w:rsidRDefault="00A741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Процесі соціалізації дитини молодшого шкільного віку відбувається через засвоєння людиною особистісних цінностей, соціальних норм та моделей поведінки. Гра створює необхідне поле соціалізації, є провідною діяльністю у розвитку дитини, допомагає їй перейти від одного ступеню розвитку до іншого. Виконуючи взяту на себе або доручену іншими учасниками гри ігрову роль, дитина відтворює соціальні стосунки між людьми, намагається моделювати реальні взаємини дорослих людей з найближчого оточення та персонажів з улюблених мультфільмів, казок, емоційно відтворювати їх функції, дії.</w:t>
      </w:r>
    </w:p>
    <w:p w:rsidR="00F63A39" w:rsidRPr="0027077E" w:rsidRDefault="00F63A39"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Мета методики: сприяння соціалізації дитини молодшого шкільного віку в ході навчання. </w:t>
      </w:r>
    </w:p>
    <w:p w:rsidR="009711AA" w:rsidRPr="0027077E" w:rsidRDefault="008774B1"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 xml:space="preserve">Методика розрахована на школярів 1-4 класу (дітей віком від 6-7 до 10-11 років). </w:t>
      </w:r>
    </w:p>
    <w:p w:rsidR="00A741E4" w:rsidRPr="0027077E" w:rsidRDefault="00A4464A"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lang w:val="uk-UA"/>
        </w:rPr>
        <w:t>Пропонуємо ігри, я</w:t>
      </w:r>
      <w:r w:rsidR="00F63A39" w:rsidRPr="0027077E">
        <w:rPr>
          <w:rFonts w:ascii="Times New Roman" w:hAnsi="Times New Roman" w:cs="Times New Roman"/>
          <w:color w:val="000000" w:themeColor="text1"/>
          <w:sz w:val="28"/>
          <w:lang w:val="uk-UA"/>
        </w:rPr>
        <w:t xml:space="preserve">кі сприяють соціалізації дітей, їх гармонійному розвитку у ході щоденного навчання. </w:t>
      </w:r>
    </w:p>
    <w:p w:rsidR="00A741E4" w:rsidRPr="0027077E" w:rsidRDefault="001F28AD" w:rsidP="008C3699">
      <w:pPr>
        <w:spacing w:after="0" w:line="360" w:lineRule="auto"/>
        <w:ind w:firstLine="709"/>
        <w:jc w:val="both"/>
        <w:rPr>
          <w:rFonts w:ascii="Times New Roman" w:hAnsi="Times New Roman" w:cs="Times New Roman"/>
          <w:color w:val="000000" w:themeColor="text1"/>
          <w:sz w:val="20"/>
          <w:lang w:val="uk-UA"/>
        </w:rPr>
      </w:pPr>
      <w:r w:rsidRPr="0027077E">
        <w:rPr>
          <w:rFonts w:ascii="Times New Roman" w:eastAsia="Times New Roman" w:hAnsi="Times New Roman" w:cs="Times New Roman"/>
          <w:bCs/>
          <w:color w:val="000000" w:themeColor="text1"/>
          <w:sz w:val="28"/>
          <w:lang w:val="uk-UA" w:eastAsia="ru-RU"/>
        </w:rPr>
        <w:t xml:space="preserve">1. </w:t>
      </w:r>
      <w:r w:rsidR="00A4464A" w:rsidRPr="0027077E">
        <w:rPr>
          <w:rFonts w:ascii="Times New Roman" w:eastAsia="Times New Roman" w:hAnsi="Times New Roman" w:cs="Times New Roman"/>
          <w:bCs/>
          <w:color w:val="000000" w:themeColor="text1"/>
          <w:sz w:val="28"/>
          <w:lang w:val="uk-UA" w:eastAsia="ru-RU"/>
        </w:rPr>
        <w:t>«Ім’я-асоціація»</w:t>
      </w:r>
    </w:p>
    <w:p w:rsidR="00A4464A" w:rsidRPr="0027077E" w:rsidRDefault="00A741E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eastAsia="Times New Roman" w:hAnsi="Times New Roman" w:cs="Times New Roman"/>
          <w:color w:val="000000" w:themeColor="text1"/>
          <w:sz w:val="28"/>
          <w:szCs w:val="28"/>
          <w:lang w:val="uk-UA" w:eastAsia="ru-RU"/>
        </w:rPr>
        <w:t>Г</w:t>
      </w:r>
      <w:r w:rsidR="00A4464A" w:rsidRPr="0027077E">
        <w:rPr>
          <w:rFonts w:ascii="Times New Roman" w:eastAsia="Times New Roman" w:hAnsi="Times New Roman" w:cs="Times New Roman"/>
          <w:color w:val="000000" w:themeColor="text1"/>
          <w:sz w:val="28"/>
          <w:szCs w:val="28"/>
          <w:lang w:val="uk-UA" w:eastAsia="ru-RU"/>
        </w:rPr>
        <w:t>ра дозволить дітям навчитися визначати важливі риси-характеристики оточуючих, коректно формулювати свої твердження, розглядати осіб, предмети, події та явища з різних точок зору, аналізувати і сприймати різні характеристики. Дітям у класі вона допоможе краще пізнати одне одного.</w:t>
      </w:r>
    </w:p>
    <w:p w:rsidR="001F28AD" w:rsidRPr="0027077E" w:rsidRDefault="00A4464A" w:rsidP="008C3699">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color w:val="000000" w:themeColor="text1"/>
          <w:sz w:val="28"/>
          <w:szCs w:val="28"/>
          <w:lang w:val="uk-UA" w:eastAsia="ru-RU"/>
        </w:rPr>
        <w:t>Завдання може бути пов’язане з однією темою – задайте її: наприклад, рослини, квіти, явища природи. Ускладнений варіант гри – попросіть дитину пояснити свою асоціацію: «</w:t>
      </w:r>
      <w:proofErr w:type="spellStart"/>
      <w:r w:rsidRPr="0027077E">
        <w:rPr>
          <w:rFonts w:ascii="Times New Roman" w:eastAsia="Times New Roman" w:hAnsi="Times New Roman" w:cs="Times New Roman"/>
          <w:color w:val="000000" w:themeColor="text1"/>
          <w:sz w:val="28"/>
          <w:szCs w:val="28"/>
          <w:lang w:val="uk-UA" w:eastAsia="ru-RU"/>
        </w:rPr>
        <w:t>Маша</w:t>
      </w:r>
      <w:proofErr w:type="spellEnd"/>
      <w:r w:rsidRPr="0027077E">
        <w:rPr>
          <w:rFonts w:ascii="Times New Roman" w:eastAsia="Times New Roman" w:hAnsi="Times New Roman" w:cs="Times New Roman"/>
          <w:color w:val="000000" w:themeColor="text1"/>
          <w:sz w:val="28"/>
          <w:szCs w:val="28"/>
          <w:lang w:val="uk-UA" w:eastAsia="ru-RU"/>
        </w:rPr>
        <w:t xml:space="preserve"> – це дощик, бо вона часто сумує».</w:t>
      </w:r>
    </w:p>
    <w:p w:rsidR="00A4464A" w:rsidRPr="0027077E" w:rsidRDefault="00A4464A" w:rsidP="008C3699">
      <w:pPr>
        <w:shd w:val="clear" w:color="auto" w:fill="FFFFFF"/>
        <w:spacing w:after="0" w:line="360" w:lineRule="auto"/>
        <w:ind w:firstLine="709"/>
        <w:jc w:val="center"/>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bCs/>
          <w:color w:val="000000" w:themeColor="text1"/>
          <w:sz w:val="28"/>
          <w:szCs w:val="28"/>
          <w:lang w:val="uk-UA" w:eastAsia="ru-RU"/>
        </w:rPr>
        <w:t>Хід гри:</w:t>
      </w:r>
    </w:p>
    <w:p w:rsidR="001F28AD" w:rsidRPr="0027077E" w:rsidRDefault="00A4464A" w:rsidP="008C3699">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bCs/>
          <w:color w:val="000000" w:themeColor="text1"/>
          <w:sz w:val="28"/>
          <w:szCs w:val="28"/>
          <w:lang w:val="uk-UA" w:eastAsia="ru-RU"/>
        </w:rPr>
        <w:t>І варіант</w:t>
      </w:r>
      <w:r w:rsidR="001F28AD" w:rsidRPr="0027077E">
        <w:rPr>
          <w:rFonts w:ascii="Times New Roman" w:eastAsia="Times New Roman" w:hAnsi="Times New Roman" w:cs="Times New Roman"/>
          <w:color w:val="000000" w:themeColor="text1"/>
          <w:sz w:val="28"/>
          <w:szCs w:val="28"/>
          <w:lang w:val="uk-UA" w:eastAsia="ru-RU"/>
        </w:rPr>
        <w:t xml:space="preserve">. </w:t>
      </w:r>
      <w:r w:rsidRPr="0027077E">
        <w:rPr>
          <w:rFonts w:ascii="Times New Roman" w:eastAsia="Times New Roman" w:hAnsi="Times New Roman" w:cs="Times New Roman"/>
          <w:color w:val="000000" w:themeColor="text1"/>
          <w:sz w:val="28"/>
          <w:szCs w:val="28"/>
          <w:lang w:val="uk-UA" w:eastAsia="ru-RU"/>
        </w:rPr>
        <w:t>Діти разом з учителем сідають колом. Кожен по черзі називає своє ім’я і слово, з яким воно асоціюється. Тут важливо одразу визначити, асоціація пов’язана із самим іменем чи особою, яка його має; мова йде про звучання імені чи про конкретну дитину. Учителеві варто почати, щоб задати тон гри, показати можливі варіанти. Такий варіант покаже, які власні риси дитина вважає найважливішими.</w:t>
      </w:r>
    </w:p>
    <w:p w:rsidR="00A4464A" w:rsidRPr="0027077E" w:rsidRDefault="00A4464A" w:rsidP="008C3699">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bCs/>
          <w:color w:val="000000" w:themeColor="text1"/>
          <w:sz w:val="28"/>
          <w:szCs w:val="28"/>
          <w:lang w:val="uk-UA" w:eastAsia="ru-RU"/>
        </w:rPr>
        <w:t>ІІ варіант</w:t>
      </w:r>
      <w:r w:rsidR="001F28AD" w:rsidRPr="0027077E">
        <w:rPr>
          <w:rFonts w:ascii="Times New Roman" w:eastAsia="Times New Roman" w:hAnsi="Times New Roman" w:cs="Times New Roman"/>
          <w:color w:val="000000" w:themeColor="text1"/>
          <w:sz w:val="28"/>
          <w:szCs w:val="28"/>
          <w:lang w:val="uk-UA" w:eastAsia="ru-RU"/>
        </w:rPr>
        <w:t xml:space="preserve">. </w:t>
      </w:r>
      <w:r w:rsidRPr="0027077E">
        <w:rPr>
          <w:rFonts w:ascii="Times New Roman" w:eastAsia="Times New Roman" w:hAnsi="Times New Roman" w:cs="Times New Roman"/>
          <w:color w:val="000000" w:themeColor="text1"/>
          <w:sz w:val="28"/>
          <w:szCs w:val="28"/>
          <w:lang w:val="uk-UA" w:eastAsia="ru-RU"/>
        </w:rPr>
        <w:t>Діти разом з учителем сідають колом. Кожен по черзі називає ім’я однокласника, якого хоче схарактеризувати, і слово-асоціацію. Учитель, починаючи, демонструє, яким чином можна підкреслити певні риси особистості, як бути коректним, обережним і в той же час влучним та цікавим.</w:t>
      </w:r>
    </w:p>
    <w:p w:rsidR="003C13DA"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 xml:space="preserve">2. </w:t>
      </w:r>
      <w:r w:rsidR="003C13DA" w:rsidRPr="0027077E">
        <w:rPr>
          <w:b w:val="0"/>
          <w:bCs w:val="0"/>
          <w:color w:val="000000" w:themeColor="text1"/>
          <w:sz w:val="28"/>
          <w:szCs w:val="28"/>
          <w:lang w:val="uk-UA"/>
        </w:rPr>
        <w:t>«З гори у ворота»</w:t>
      </w:r>
    </w:p>
    <w:p w:rsidR="001F28AD"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1F28AD" w:rsidRPr="0027077E" w:rsidRDefault="003C13DA"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На схилі гори встановлюють ворота з лижних палиць. Учні по черзі спускаються</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вниз - без палиць, намагаючись проїхати крізь ворота і не зачепити їх. Той, кому це не</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вдається, одержує штрафне очко. Перемагає команда, що має менше штрафних очок.</w:t>
      </w:r>
    </w:p>
    <w:p w:rsidR="003C13DA"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 xml:space="preserve">3. </w:t>
      </w:r>
      <w:r w:rsidR="003C13DA" w:rsidRPr="0027077E">
        <w:rPr>
          <w:b w:val="0"/>
          <w:bCs w:val="0"/>
          <w:color w:val="000000" w:themeColor="text1"/>
          <w:sz w:val="28"/>
          <w:szCs w:val="28"/>
          <w:lang w:val="uk-UA"/>
        </w:rPr>
        <w:t>«Сніжками по м'ячу».</w:t>
      </w:r>
    </w:p>
    <w:p w:rsidR="003C13DA"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3C13DA" w:rsidRPr="0027077E" w:rsidRDefault="003C13DA"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Гравці поділяються на дві команди, відстань між ними 10-15 м. Посередині -</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волейбольний м'яч. За сигналом керівника учасники з обох боків кидають сніжки,</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намагаючись перекотити м'яч на бік суперника. Виграє команда, яка далі закотить м'яч.</w:t>
      </w:r>
    </w:p>
    <w:p w:rsidR="001F28AD"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 xml:space="preserve">4. </w:t>
      </w:r>
      <w:r w:rsidR="003C13DA" w:rsidRPr="0027077E">
        <w:rPr>
          <w:b w:val="0"/>
          <w:bCs w:val="0"/>
          <w:color w:val="000000" w:themeColor="text1"/>
          <w:sz w:val="28"/>
          <w:szCs w:val="28"/>
          <w:lang w:val="uk-UA"/>
        </w:rPr>
        <w:t>«Сороканіжки»</w:t>
      </w:r>
    </w:p>
    <w:p w:rsidR="001F28AD"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1F28AD" w:rsidRPr="0027077E" w:rsidRDefault="003C13DA"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Гравців поділяють на дві-три команди; члени кожної команди стають у колону по</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одному. Кожний лижник (без лижних палиць) тримається за довгу мотузку. За сигналом</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 xml:space="preserve">керівника команди одночасно виходять зі стартової лінії і намагаються швидше </w:t>
      </w:r>
      <w:r w:rsidR="001F28AD" w:rsidRPr="0027077E">
        <w:rPr>
          <w:b w:val="0"/>
          <w:bCs w:val="0"/>
          <w:color w:val="000000" w:themeColor="text1"/>
          <w:sz w:val="28"/>
          <w:szCs w:val="28"/>
          <w:lang w:val="uk-UA"/>
        </w:rPr>
        <w:t xml:space="preserve">дійти до </w:t>
      </w:r>
      <w:r w:rsidRPr="0027077E">
        <w:rPr>
          <w:b w:val="0"/>
          <w:bCs w:val="0"/>
          <w:color w:val="000000" w:themeColor="text1"/>
          <w:sz w:val="28"/>
          <w:szCs w:val="28"/>
          <w:lang w:val="uk-UA"/>
        </w:rPr>
        <w:t>фінішу. Виграє команда, яка найшвидше перетне лінію фінішу.</w:t>
      </w:r>
    </w:p>
    <w:p w:rsidR="00997F18"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5. «Мотогонки»</w:t>
      </w:r>
    </w:p>
    <w:p w:rsidR="00997F18"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997F18" w:rsidRPr="0027077E" w:rsidRDefault="00997F18"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Для проведення гри потрібно дві іграшкові машинки, дві мотузки по 4 - 5см дві круглі</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палички.</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Палички і машинки з'єднайте мотузкою. Два гравці сідають поруч на стільцях,</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відводять від себе машинки на довжину мотузки. За сигналом ведучого обидва гравці</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намотують мотузку на паличку, намагаючись якомога швидше наблизити до себе машинку.</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Перемагає той, хто швидше це зробить.</w:t>
      </w:r>
    </w:p>
    <w:p w:rsidR="00997F18"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6. «Танцюристи»</w:t>
      </w:r>
    </w:p>
    <w:p w:rsidR="001F28AD"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997F18" w:rsidRPr="0027077E" w:rsidRDefault="00997F18"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В центрі кімнати поставте колом б стільців. 7 гравців за командою ведучого під веселу</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мелодію починають танцювати навколо стільців. Несподівано ведучий вимикає музику.</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Гравці припиняють танцювати і кожен старається сісти</w:t>
      </w:r>
      <w:r w:rsidR="001F28AD" w:rsidRPr="0027077E">
        <w:rPr>
          <w:b w:val="0"/>
          <w:bCs w:val="0"/>
          <w:color w:val="000000" w:themeColor="text1"/>
          <w:sz w:val="28"/>
          <w:szCs w:val="28"/>
          <w:lang w:val="uk-UA"/>
        </w:rPr>
        <w:t xml:space="preserve"> на вільний стілець. Той, кому ц</w:t>
      </w:r>
      <w:r w:rsidRPr="0027077E">
        <w:rPr>
          <w:b w:val="0"/>
          <w:bCs w:val="0"/>
          <w:color w:val="000000" w:themeColor="text1"/>
          <w:sz w:val="28"/>
          <w:szCs w:val="28"/>
          <w:lang w:val="uk-UA"/>
        </w:rPr>
        <w:t>е не</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вдається -- вибуває з гри, а ведучий по</w:t>
      </w:r>
      <w:r w:rsidR="001F28AD" w:rsidRPr="0027077E">
        <w:rPr>
          <w:b w:val="0"/>
          <w:bCs w:val="0"/>
          <w:color w:val="000000" w:themeColor="text1"/>
          <w:sz w:val="28"/>
          <w:szCs w:val="28"/>
          <w:lang w:val="uk-UA"/>
        </w:rPr>
        <w:t>-черзі забирає по-одному стільцю</w:t>
      </w:r>
      <w:r w:rsidRPr="0027077E">
        <w:rPr>
          <w:b w:val="0"/>
          <w:bCs w:val="0"/>
          <w:color w:val="000000" w:themeColor="text1"/>
          <w:sz w:val="28"/>
          <w:szCs w:val="28"/>
          <w:lang w:val="uk-UA"/>
        </w:rPr>
        <w:t>. Гра</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продовжується доти, поки не залишається один стілець.</w:t>
      </w:r>
      <w:r w:rsidR="001F28AD" w:rsidRPr="0027077E">
        <w:rPr>
          <w:b w:val="0"/>
          <w:bCs w:val="0"/>
          <w:color w:val="000000" w:themeColor="text1"/>
          <w:sz w:val="28"/>
          <w:szCs w:val="28"/>
          <w:lang w:val="uk-UA"/>
        </w:rPr>
        <w:t xml:space="preserve"> Перемагає той, хто д</w:t>
      </w:r>
      <w:r w:rsidRPr="0027077E">
        <w:rPr>
          <w:b w:val="0"/>
          <w:bCs w:val="0"/>
          <w:color w:val="000000" w:themeColor="text1"/>
          <w:sz w:val="28"/>
          <w:szCs w:val="28"/>
          <w:lang w:val="uk-UA"/>
        </w:rPr>
        <w:t>обре танцював і зайняв останній стілець.</w:t>
      </w:r>
    </w:p>
    <w:p w:rsidR="00997F18"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7. «Зіпсований телефон»</w:t>
      </w:r>
    </w:p>
    <w:p w:rsidR="001F28AD"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r w:rsidRPr="0027077E">
        <w:rPr>
          <w:b w:val="0"/>
          <w:bCs w:val="0"/>
          <w:color w:val="000000" w:themeColor="text1"/>
          <w:sz w:val="28"/>
          <w:szCs w:val="28"/>
          <w:lang w:val="uk-UA"/>
        </w:rPr>
        <w:tab/>
      </w:r>
    </w:p>
    <w:p w:rsidR="00997F18" w:rsidRPr="0027077E" w:rsidRDefault="00997F18"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Гравці сідають на стільцях в коло, або в рядок на лаві. Ведучий каже тихенько на вухо</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 xml:space="preserve">гравцеві, що сидить справа від нього, слово, </w:t>
      </w:r>
      <w:r w:rsidR="001F28AD" w:rsidRPr="0027077E">
        <w:rPr>
          <w:b w:val="0"/>
          <w:bCs w:val="0"/>
          <w:color w:val="000000" w:themeColor="text1"/>
          <w:sz w:val="28"/>
          <w:szCs w:val="28"/>
          <w:lang w:val="uk-UA"/>
        </w:rPr>
        <w:t xml:space="preserve"> щ</w:t>
      </w:r>
      <w:r w:rsidRPr="0027077E">
        <w:rPr>
          <w:b w:val="0"/>
          <w:bCs w:val="0"/>
          <w:color w:val="000000" w:themeColor="text1"/>
          <w:sz w:val="28"/>
          <w:szCs w:val="28"/>
          <w:lang w:val="uk-UA"/>
        </w:rPr>
        <w:t>о є назвою предмета. Наприклад: парта,</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книжка, зошит, стіл, сонце, небо і т.д.</w:t>
      </w:r>
      <w:r w:rsidR="001F28AD" w:rsidRPr="0027077E">
        <w:rPr>
          <w:b w:val="0"/>
          <w:bCs w:val="0"/>
          <w:color w:val="000000" w:themeColor="text1"/>
          <w:sz w:val="28"/>
          <w:szCs w:val="28"/>
          <w:lang w:val="uk-UA"/>
        </w:rPr>
        <w:t xml:space="preserve"> Не </w:t>
      </w:r>
      <w:r w:rsidRPr="0027077E">
        <w:rPr>
          <w:b w:val="0"/>
          <w:bCs w:val="0"/>
          <w:color w:val="000000" w:themeColor="text1"/>
          <w:sz w:val="28"/>
          <w:szCs w:val="28"/>
          <w:lang w:val="uk-UA"/>
        </w:rPr>
        <w:t>перепитуючи, як</w:t>
      </w:r>
      <w:r w:rsidR="001F28AD" w:rsidRPr="0027077E">
        <w:rPr>
          <w:b w:val="0"/>
          <w:bCs w:val="0"/>
          <w:color w:val="000000" w:themeColor="text1"/>
          <w:sz w:val="28"/>
          <w:szCs w:val="28"/>
          <w:lang w:val="uk-UA"/>
        </w:rPr>
        <w:t>щ</w:t>
      </w:r>
      <w:r w:rsidRPr="0027077E">
        <w:rPr>
          <w:b w:val="0"/>
          <w:bCs w:val="0"/>
          <w:color w:val="000000" w:themeColor="text1"/>
          <w:sz w:val="28"/>
          <w:szCs w:val="28"/>
          <w:lang w:val="uk-UA"/>
        </w:rPr>
        <w:t>о нечітко почув, гравець так само тихенько каже це слово</w:t>
      </w:r>
    </w:p>
    <w:p w:rsidR="00997F18" w:rsidRPr="0027077E" w:rsidRDefault="00997F18" w:rsidP="008C3699">
      <w:pPr>
        <w:pStyle w:val="4"/>
        <w:shd w:val="clear" w:color="auto" w:fill="FFFFFF"/>
        <w:spacing w:before="0" w:beforeAutospacing="0" w:after="0" w:afterAutospacing="0" w:line="360" w:lineRule="auto"/>
        <w:jc w:val="both"/>
        <w:rPr>
          <w:b w:val="0"/>
          <w:bCs w:val="0"/>
          <w:color w:val="000000" w:themeColor="text1"/>
          <w:sz w:val="28"/>
          <w:szCs w:val="28"/>
          <w:lang w:val="uk-UA"/>
        </w:rPr>
      </w:pPr>
      <w:r w:rsidRPr="0027077E">
        <w:rPr>
          <w:b w:val="0"/>
          <w:bCs w:val="0"/>
          <w:color w:val="000000" w:themeColor="text1"/>
          <w:sz w:val="28"/>
          <w:szCs w:val="28"/>
          <w:lang w:val="uk-UA"/>
        </w:rPr>
        <w:t>наступному, а</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той - - іншому і</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т</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д.</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Коли ж край</w:t>
      </w:r>
      <w:r w:rsidR="001F28AD" w:rsidRPr="0027077E">
        <w:rPr>
          <w:b w:val="0"/>
          <w:bCs w:val="0"/>
          <w:color w:val="000000" w:themeColor="text1"/>
          <w:sz w:val="28"/>
          <w:szCs w:val="28"/>
          <w:lang w:val="uk-UA"/>
        </w:rPr>
        <w:t>ній гравець, що</w:t>
      </w:r>
      <w:r w:rsidRPr="0027077E">
        <w:rPr>
          <w:b w:val="0"/>
          <w:bCs w:val="0"/>
          <w:color w:val="000000" w:themeColor="text1"/>
          <w:sz w:val="28"/>
          <w:szCs w:val="28"/>
          <w:lang w:val="uk-UA"/>
        </w:rPr>
        <w:t xml:space="preserve"> сидить від ведучого зліва, скаже йому, яке слово він почув,</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ве</w:t>
      </w:r>
      <w:r w:rsidR="001F28AD" w:rsidRPr="0027077E">
        <w:rPr>
          <w:b w:val="0"/>
          <w:bCs w:val="0"/>
          <w:color w:val="000000" w:themeColor="text1"/>
          <w:sz w:val="28"/>
          <w:szCs w:val="28"/>
          <w:lang w:val="uk-UA"/>
        </w:rPr>
        <w:t>дучий вимовляє його голосно. Якщ</w:t>
      </w:r>
      <w:r w:rsidRPr="0027077E">
        <w:rPr>
          <w:b w:val="0"/>
          <w:bCs w:val="0"/>
          <w:color w:val="000000" w:themeColor="text1"/>
          <w:sz w:val="28"/>
          <w:szCs w:val="28"/>
          <w:lang w:val="uk-UA"/>
        </w:rPr>
        <w:t>о слово без будь-яких перекручень відповідає тому, що</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він сказав першому гравцеві, - - гра починається спочатку. А якщо хтось із гравців його</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зіпсував</w:t>
      </w:r>
      <w:r w:rsidR="001F28AD" w:rsidRPr="0027077E">
        <w:rPr>
          <w:b w:val="0"/>
          <w:bCs w:val="0"/>
          <w:color w:val="000000" w:themeColor="text1"/>
          <w:sz w:val="28"/>
          <w:szCs w:val="28"/>
          <w:lang w:val="uk-UA"/>
        </w:rPr>
        <w:t>»</w:t>
      </w:r>
      <w:r w:rsidRPr="0027077E">
        <w:rPr>
          <w:b w:val="0"/>
          <w:bCs w:val="0"/>
          <w:color w:val="000000" w:themeColor="text1"/>
          <w:sz w:val="28"/>
          <w:szCs w:val="28"/>
          <w:lang w:val="uk-UA"/>
        </w:rPr>
        <w:t xml:space="preserve">, то він дає ведучому </w:t>
      </w:r>
      <w:r w:rsidR="001F28AD" w:rsidRPr="0027077E">
        <w:rPr>
          <w:b w:val="0"/>
          <w:bCs w:val="0"/>
          <w:color w:val="000000" w:themeColor="text1"/>
          <w:sz w:val="28"/>
          <w:szCs w:val="28"/>
          <w:lang w:val="uk-UA"/>
        </w:rPr>
        <w:t>«</w:t>
      </w:r>
      <w:r w:rsidRPr="0027077E">
        <w:rPr>
          <w:b w:val="0"/>
          <w:bCs w:val="0"/>
          <w:color w:val="000000" w:themeColor="text1"/>
          <w:sz w:val="28"/>
          <w:szCs w:val="28"/>
          <w:lang w:val="uk-UA"/>
        </w:rPr>
        <w:t>фантик</w:t>
      </w:r>
      <w:r w:rsidR="001F28AD" w:rsidRPr="0027077E">
        <w:rPr>
          <w:b w:val="0"/>
          <w:bCs w:val="0"/>
          <w:color w:val="000000" w:themeColor="text1"/>
          <w:sz w:val="28"/>
          <w:szCs w:val="28"/>
          <w:lang w:val="uk-UA"/>
        </w:rPr>
        <w:t>» і гра починається знову. «</w:t>
      </w:r>
      <w:r w:rsidRPr="0027077E">
        <w:rPr>
          <w:b w:val="0"/>
          <w:bCs w:val="0"/>
          <w:color w:val="000000" w:themeColor="text1"/>
          <w:sz w:val="28"/>
          <w:szCs w:val="28"/>
          <w:lang w:val="uk-UA"/>
        </w:rPr>
        <w:t>Фантиком</w:t>
      </w:r>
      <w:r w:rsidR="001F28AD" w:rsidRPr="0027077E">
        <w:rPr>
          <w:b w:val="0"/>
          <w:bCs w:val="0"/>
          <w:color w:val="000000" w:themeColor="text1"/>
          <w:sz w:val="28"/>
          <w:szCs w:val="28"/>
          <w:lang w:val="uk-UA"/>
        </w:rPr>
        <w:t>»</w:t>
      </w:r>
      <w:r w:rsidRPr="0027077E">
        <w:rPr>
          <w:b w:val="0"/>
          <w:bCs w:val="0"/>
          <w:color w:val="000000" w:themeColor="text1"/>
          <w:sz w:val="28"/>
          <w:szCs w:val="28"/>
          <w:lang w:val="uk-UA"/>
        </w:rPr>
        <w:t xml:space="preserve"> може бути</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олівець, ручка, монетка, гумка і т. д.</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Післ</w:t>
      </w:r>
      <w:r w:rsidR="001F28AD" w:rsidRPr="0027077E">
        <w:rPr>
          <w:b w:val="0"/>
          <w:bCs w:val="0"/>
          <w:color w:val="000000" w:themeColor="text1"/>
          <w:sz w:val="28"/>
          <w:szCs w:val="28"/>
          <w:lang w:val="uk-UA"/>
        </w:rPr>
        <w:t>я того, як ведучий набирає 5-6 «фантиків»</w:t>
      </w:r>
      <w:r w:rsidRPr="0027077E">
        <w:rPr>
          <w:b w:val="0"/>
          <w:bCs w:val="0"/>
          <w:color w:val="000000" w:themeColor="text1"/>
          <w:sz w:val="28"/>
          <w:szCs w:val="28"/>
          <w:lang w:val="uk-UA"/>
        </w:rPr>
        <w:t>, їх розігрують. Для цього обирають з</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числа гравців суддю, зав'язують йому очі, а потім,</w:t>
      </w:r>
      <w:r w:rsidR="001F28AD" w:rsidRPr="0027077E">
        <w:rPr>
          <w:b w:val="0"/>
          <w:bCs w:val="0"/>
          <w:color w:val="000000" w:themeColor="text1"/>
          <w:sz w:val="28"/>
          <w:szCs w:val="28"/>
          <w:lang w:val="uk-UA"/>
        </w:rPr>
        <w:t xml:space="preserve"> тримаючи в руці один із «фантиків» ведучий запитує: «</w:t>
      </w:r>
      <w:r w:rsidRPr="0027077E">
        <w:rPr>
          <w:b w:val="0"/>
          <w:bCs w:val="0"/>
          <w:color w:val="000000" w:themeColor="text1"/>
          <w:sz w:val="28"/>
          <w:szCs w:val="28"/>
          <w:lang w:val="uk-UA"/>
        </w:rPr>
        <w:t xml:space="preserve">Що цьому </w:t>
      </w:r>
      <w:r w:rsidR="001F28AD" w:rsidRPr="0027077E">
        <w:rPr>
          <w:b w:val="0"/>
          <w:bCs w:val="0"/>
          <w:color w:val="000000" w:themeColor="text1"/>
          <w:sz w:val="28"/>
          <w:szCs w:val="28"/>
          <w:lang w:val="uk-UA"/>
        </w:rPr>
        <w:t>«фантику» присудити?».</w:t>
      </w:r>
      <w:r w:rsidRPr="0027077E">
        <w:rPr>
          <w:b w:val="0"/>
          <w:bCs w:val="0"/>
          <w:color w:val="000000" w:themeColor="text1"/>
          <w:sz w:val="28"/>
          <w:szCs w:val="28"/>
          <w:lang w:val="uk-UA"/>
        </w:rPr>
        <w:t xml:space="preserve"> Суддя пропонує затанцювати,</w:t>
      </w:r>
      <w:r w:rsidR="001F28AD" w:rsidRPr="0027077E">
        <w:rPr>
          <w:b w:val="0"/>
          <w:bCs w:val="0"/>
          <w:color w:val="000000" w:themeColor="text1"/>
          <w:sz w:val="28"/>
          <w:szCs w:val="28"/>
          <w:lang w:val="uk-UA"/>
        </w:rPr>
        <w:t xml:space="preserve"> </w:t>
      </w:r>
      <w:r w:rsidRPr="0027077E">
        <w:rPr>
          <w:b w:val="0"/>
          <w:bCs w:val="0"/>
          <w:color w:val="000000" w:themeColor="text1"/>
          <w:sz w:val="28"/>
          <w:szCs w:val="28"/>
          <w:lang w:val="uk-UA"/>
        </w:rPr>
        <w:t>розказати вірш, заспівати, загадати загадку і т</w:t>
      </w:r>
      <w:r w:rsidR="001F28AD" w:rsidRPr="0027077E">
        <w:rPr>
          <w:b w:val="0"/>
          <w:bCs w:val="0"/>
          <w:color w:val="000000" w:themeColor="text1"/>
          <w:sz w:val="28"/>
          <w:szCs w:val="28"/>
          <w:lang w:val="uk-UA"/>
        </w:rPr>
        <w:t>. д, а тоді повертає «</w:t>
      </w:r>
      <w:r w:rsidRPr="0027077E">
        <w:rPr>
          <w:b w:val="0"/>
          <w:bCs w:val="0"/>
          <w:color w:val="000000" w:themeColor="text1"/>
          <w:sz w:val="28"/>
          <w:szCs w:val="28"/>
          <w:lang w:val="uk-UA"/>
        </w:rPr>
        <w:t>фанти</w:t>
      </w:r>
      <w:r w:rsidR="001F28AD" w:rsidRPr="0027077E">
        <w:rPr>
          <w:b w:val="0"/>
          <w:bCs w:val="0"/>
          <w:color w:val="000000" w:themeColor="text1"/>
          <w:sz w:val="28"/>
          <w:szCs w:val="28"/>
          <w:lang w:val="uk-UA"/>
        </w:rPr>
        <w:t>к»</w:t>
      </w:r>
      <w:r w:rsidRPr="0027077E">
        <w:rPr>
          <w:b w:val="0"/>
          <w:bCs w:val="0"/>
          <w:color w:val="000000" w:themeColor="text1"/>
          <w:sz w:val="28"/>
          <w:szCs w:val="28"/>
          <w:lang w:val="uk-UA"/>
        </w:rPr>
        <w:t>. Коли всі</w:t>
      </w:r>
      <w:r w:rsidR="001F28AD" w:rsidRPr="0027077E">
        <w:rPr>
          <w:b w:val="0"/>
          <w:bCs w:val="0"/>
          <w:color w:val="000000" w:themeColor="text1"/>
          <w:sz w:val="28"/>
          <w:szCs w:val="28"/>
          <w:lang w:val="uk-UA"/>
        </w:rPr>
        <w:t xml:space="preserve"> «фантики»</w:t>
      </w:r>
      <w:r w:rsidRPr="0027077E">
        <w:rPr>
          <w:b w:val="0"/>
          <w:bCs w:val="0"/>
          <w:color w:val="000000" w:themeColor="text1"/>
          <w:sz w:val="28"/>
          <w:szCs w:val="28"/>
          <w:lang w:val="uk-UA"/>
        </w:rPr>
        <w:t xml:space="preserve"> у такий спосіб повернуть їх власникам, гра починається спочатку.</w:t>
      </w:r>
    </w:p>
    <w:p w:rsidR="00A4464A" w:rsidRPr="0027077E" w:rsidRDefault="001F28AD"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 xml:space="preserve">8. </w:t>
      </w:r>
      <w:r w:rsidR="00A4464A" w:rsidRPr="0027077E">
        <w:rPr>
          <w:b w:val="0"/>
          <w:bCs w:val="0"/>
          <w:color w:val="000000" w:themeColor="text1"/>
          <w:sz w:val="28"/>
          <w:szCs w:val="28"/>
          <w:lang w:val="uk-UA"/>
        </w:rPr>
        <w:t>Груповий малюнок</w:t>
      </w:r>
    </w:p>
    <w:p w:rsidR="001F28AD" w:rsidRPr="0027077E" w:rsidRDefault="001F28AD"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D97ADF" w:rsidRPr="0027077E" w:rsidRDefault="00A4464A"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color w:val="000000" w:themeColor="text1"/>
          <w:sz w:val="28"/>
          <w:szCs w:val="28"/>
          <w:lang w:val="uk-UA"/>
        </w:rPr>
        <w:t>Діти отримують завдання намалювати домашню тваринку, яку вони мають або мріють мати вдома.  Але так, щоб на тому ж аркуші інші могли розташувати своїх улюбленців. Кожна дитина отримує аркуш і малює на ньому, а потім передає іншій дитині. Таким чином діти обмінюються малюнками, додають своїх друзів або певні деталі, якщо мають бажання. По закінченню роботи можна запропонувати дітям обговорити, за що вони люблять своїх домашніх тварин, як доглядають їх, чим годують тощо.</w:t>
      </w:r>
    </w:p>
    <w:p w:rsidR="00D97ADF" w:rsidRPr="0027077E" w:rsidRDefault="00F26D55"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bCs/>
          <w:color w:val="000000" w:themeColor="text1"/>
          <w:sz w:val="28"/>
          <w:szCs w:val="28"/>
          <w:lang w:val="uk-UA"/>
        </w:rPr>
        <w:t xml:space="preserve">9. </w:t>
      </w:r>
      <w:r w:rsidR="00D97ADF" w:rsidRPr="0027077E">
        <w:rPr>
          <w:bCs/>
          <w:color w:val="000000" w:themeColor="text1"/>
          <w:sz w:val="28"/>
          <w:szCs w:val="28"/>
          <w:lang w:val="uk-UA"/>
        </w:rPr>
        <w:t>Чарівник</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F26D55" w:rsidRPr="0027077E" w:rsidRDefault="00D97ADF"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color w:val="000000" w:themeColor="text1"/>
          <w:sz w:val="28"/>
          <w:szCs w:val="28"/>
          <w:lang w:val="uk-UA"/>
        </w:rPr>
        <w:t>Запропонуйте учням уявити, що вони зустріли чарівника, який може виконати три будь-які їхні бажання, що стосуються шкільного життя: змінити керівництво школи, додати предмети до програми, скасувати контрольні роботи. Обговоріть з дітьми, що їм хотілося б змінити і чому, якими можуть бути наслідки таких змін, що треба зробити для того, щоб здійснити зміни в реальності.</w:t>
      </w:r>
    </w:p>
    <w:p w:rsidR="00F26D55" w:rsidRPr="0027077E" w:rsidRDefault="00F26D55"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color w:val="000000" w:themeColor="text1"/>
          <w:sz w:val="28"/>
          <w:szCs w:val="28"/>
          <w:lang w:val="uk-UA"/>
        </w:rPr>
        <w:t xml:space="preserve">10. </w:t>
      </w:r>
      <w:r w:rsidR="003C13DA" w:rsidRPr="0027077E">
        <w:rPr>
          <w:iCs/>
          <w:color w:val="000000" w:themeColor="text1"/>
          <w:sz w:val="28"/>
          <w:szCs w:val="28"/>
          <w:lang w:val="uk-UA"/>
        </w:rPr>
        <w:t>Гра «Хто більше?».</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3C13DA" w:rsidRPr="0027077E" w:rsidRDefault="003C13DA"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color w:val="000000" w:themeColor="text1"/>
          <w:sz w:val="28"/>
          <w:szCs w:val="28"/>
          <w:lang w:val="uk-UA"/>
        </w:rPr>
        <w:t>Підійде для наймолодших школярів. Це змагання доп</w:t>
      </w:r>
      <w:r w:rsidR="00033BB4" w:rsidRPr="0027077E">
        <w:rPr>
          <w:color w:val="000000" w:themeColor="text1"/>
          <w:sz w:val="28"/>
          <w:szCs w:val="28"/>
          <w:lang w:val="uk-UA"/>
        </w:rPr>
        <w:t xml:space="preserve">оможе розвивати моторику рук та </w:t>
      </w:r>
      <w:r w:rsidRPr="0027077E">
        <w:rPr>
          <w:color w:val="000000" w:themeColor="text1"/>
          <w:sz w:val="28"/>
          <w:szCs w:val="28"/>
          <w:lang w:val="uk-UA"/>
        </w:rPr>
        <w:t>спритність. Для його проведення необхідні лише мотузки (приблизно до</w:t>
      </w:r>
      <w:r w:rsidR="00033BB4" w:rsidRPr="0027077E">
        <w:rPr>
          <w:color w:val="000000" w:themeColor="text1"/>
          <w:sz w:val="28"/>
          <w:szCs w:val="28"/>
          <w:lang w:val="uk-UA"/>
        </w:rPr>
        <w:t xml:space="preserve"> </w:t>
      </w:r>
      <w:r w:rsidRPr="0027077E">
        <w:rPr>
          <w:color w:val="000000" w:themeColor="text1"/>
          <w:sz w:val="28"/>
          <w:szCs w:val="28"/>
          <w:lang w:val="uk-UA"/>
        </w:rPr>
        <w:t>1метра), їх кількість відповідає кількості учасників. Суть цієї вправи полягає у</w:t>
      </w:r>
      <w:r w:rsidR="00033BB4" w:rsidRPr="0027077E">
        <w:rPr>
          <w:color w:val="000000" w:themeColor="text1"/>
          <w:sz w:val="28"/>
          <w:szCs w:val="28"/>
          <w:lang w:val="uk-UA"/>
        </w:rPr>
        <w:t xml:space="preserve"> </w:t>
      </w:r>
      <w:r w:rsidRPr="0027077E">
        <w:rPr>
          <w:color w:val="000000" w:themeColor="text1"/>
          <w:sz w:val="28"/>
          <w:szCs w:val="28"/>
          <w:lang w:val="uk-UA"/>
        </w:rPr>
        <w:t>зав’язуванні вузлів на</w:t>
      </w:r>
      <w:r w:rsidR="00033BB4" w:rsidRPr="0027077E">
        <w:rPr>
          <w:color w:val="000000" w:themeColor="text1"/>
          <w:sz w:val="28"/>
          <w:szCs w:val="28"/>
          <w:lang w:val="uk-UA"/>
        </w:rPr>
        <w:t xml:space="preserve"> </w:t>
      </w:r>
      <w:r w:rsidRPr="0027077E">
        <w:rPr>
          <w:color w:val="000000" w:themeColor="text1"/>
          <w:sz w:val="28"/>
          <w:szCs w:val="28"/>
          <w:lang w:val="uk-UA"/>
        </w:rPr>
        <w:t>час. Перемогу здобуває той, у</w:t>
      </w:r>
      <w:r w:rsidR="00033BB4" w:rsidRPr="0027077E">
        <w:rPr>
          <w:color w:val="000000" w:themeColor="text1"/>
          <w:sz w:val="28"/>
          <w:szCs w:val="28"/>
          <w:lang w:val="uk-UA"/>
        </w:rPr>
        <w:t xml:space="preserve"> </w:t>
      </w:r>
      <w:r w:rsidRPr="0027077E">
        <w:rPr>
          <w:color w:val="000000" w:themeColor="text1"/>
          <w:sz w:val="28"/>
          <w:szCs w:val="28"/>
          <w:lang w:val="uk-UA"/>
        </w:rPr>
        <w:t>кого вузлів виявиться найбільше. Така гра має більш розважальний характер, однак стане чудовим варіантом розминки між заняттями.</w:t>
      </w:r>
    </w:p>
    <w:p w:rsidR="00F26D55" w:rsidRPr="0027077E" w:rsidRDefault="00F26D55" w:rsidP="008C3699">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iCs/>
          <w:color w:val="000000" w:themeColor="text1"/>
          <w:sz w:val="28"/>
          <w:szCs w:val="28"/>
          <w:lang w:val="uk-UA" w:eastAsia="ru-RU"/>
        </w:rPr>
        <w:t xml:space="preserve">11. </w:t>
      </w:r>
      <w:r w:rsidR="003C13DA" w:rsidRPr="0027077E">
        <w:rPr>
          <w:rFonts w:ascii="Times New Roman" w:eastAsia="Times New Roman" w:hAnsi="Times New Roman" w:cs="Times New Roman"/>
          <w:iCs/>
          <w:color w:val="000000" w:themeColor="text1"/>
          <w:sz w:val="28"/>
          <w:szCs w:val="28"/>
          <w:lang w:val="uk-UA" w:eastAsia="ru-RU"/>
        </w:rPr>
        <w:t>Гра «Ґудзик».</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F26D55" w:rsidRPr="0027077E" w:rsidRDefault="003C13DA" w:rsidP="008C3699">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27077E">
        <w:rPr>
          <w:rFonts w:ascii="Times New Roman" w:eastAsia="Times New Roman" w:hAnsi="Times New Roman" w:cs="Times New Roman"/>
          <w:color w:val="000000" w:themeColor="text1"/>
          <w:sz w:val="28"/>
          <w:szCs w:val="28"/>
          <w:lang w:val="uk-UA" w:eastAsia="ru-RU"/>
        </w:rPr>
        <w:t>Досить цікавий ва</w:t>
      </w:r>
      <w:r w:rsidR="00F26D55" w:rsidRPr="0027077E">
        <w:rPr>
          <w:rFonts w:ascii="Times New Roman" w:eastAsia="Times New Roman" w:hAnsi="Times New Roman" w:cs="Times New Roman"/>
          <w:color w:val="000000" w:themeColor="text1"/>
          <w:sz w:val="28"/>
          <w:szCs w:val="28"/>
          <w:lang w:val="uk-UA" w:eastAsia="ru-RU"/>
        </w:rPr>
        <w:t xml:space="preserve">ріант для того, аби розвивати у </w:t>
      </w:r>
      <w:r w:rsidRPr="0027077E">
        <w:rPr>
          <w:rFonts w:ascii="Times New Roman" w:eastAsia="Times New Roman" w:hAnsi="Times New Roman" w:cs="Times New Roman"/>
          <w:color w:val="000000" w:themeColor="text1"/>
          <w:sz w:val="28"/>
          <w:szCs w:val="28"/>
          <w:lang w:val="uk-UA" w:eastAsia="ru-RU"/>
        </w:rPr>
        <w:t>д</w:t>
      </w:r>
      <w:r w:rsidR="00F26D55" w:rsidRPr="0027077E">
        <w:rPr>
          <w:rFonts w:ascii="Times New Roman" w:eastAsia="Times New Roman" w:hAnsi="Times New Roman" w:cs="Times New Roman"/>
          <w:color w:val="000000" w:themeColor="text1"/>
          <w:sz w:val="28"/>
          <w:szCs w:val="28"/>
          <w:lang w:val="uk-UA" w:eastAsia="ru-RU"/>
        </w:rPr>
        <w:t xml:space="preserve">ітей фантазію, артистичність та упевненість у </w:t>
      </w:r>
      <w:r w:rsidRPr="0027077E">
        <w:rPr>
          <w:rFonts w:ascii="Times New Roman" w:eastAsia="Times New Roman" w:hAnsi="Times New Roman" w:cs="Times New Roman"/>
          <w:color w:val="000000" w:themeColor="text1"/>
          <w:sz w:val="28"/>
          <w:szCs w:val="28"/>
          <w:lang w:val="uk-UA" w:eastAsia="ru-RU"/>
        </w:rPr>
        <w:t>собі. Ведучий (вчитель) ка</w:t>
      </w:r>
      <w:r w:rsidR="00F26D55" w:rsidRPr="0027077E">
        <w:rPr>
          <w:rFonts w:ascii="Times New Roman" w:eastAsia="Times New Roman" w:hAnsi="Times New Roman" w:cs="Times New Roman"/>
          <w:color w:val="000000" w:themeColor="text1"/>
          <w:sz w:val="28"/>
          <w:szCs w:val="28"/>
          <w:lang w:val="uk-UA" w:eastAsia="ru-RU"/>
        </w:rPr>
        <w:t xml:space="preserve">же дітям розбитися на групки, а </w:t>
      </w:r>
      <w:r w:rsidRPr="0027077E">
        <w:rPr>
          <w:rFonts w:ascii="Times New Roman" w:eastAsia="Times New Roman" w:hAnsi="Times New Roman" w:cs="Times New Roman"/>
          <w:color w:val="000000" w:themeColor="text1"/>
          <w:sz w:val="28"/>
          <w:szCs w:val="28"/>
          <w:lang w:val="uk-UA" w:eastAsia="ru-RU"/>
        </w:rPr>
        <w:t>потім докласти усіх зусиль, аби здобути п</w:t>
      </w:r>
      <w:r w:rsidR="00F26D55" w:rsidRPr="0027077E">
        <w:rPr>
          <w:rFonts w:ascii="Times New Roman" w:eastAsia="Times New Roman" w:hAnsi="Times New Roman" w:cs="Times New Roman"/>
          <w:color w:val="000000" w:themeColor="text1"/>
          <w:sz w:val="28"/>
          <w:szCs w:val="28"/>
          <w:lang w:val="uk-UA" w:eastAsia="ru-RU"/>
        </w:rPr>
        <w:t xml:space="preserve">еремогу у конкурсі. Важливо, що номінація не </w:t>
      </w:r>
      <w:r w:rsidRPr="0027077E">
        <w:rPr>
          <w:rFonts w:ascii="Times New Roman" w:eastAsia="Times New Roman" w:hAnsi="Times New Roman" w:cs="Times New Roman"/>
          <w:color w:val="000000" w:themeColor="text1"/>
          <w:sz w:val="28"/>
          <w:szCs w:val="28"/>
          <w:lang w:val="uk-UA" w:eastAsia="ru-RU"/>
        </w:rPr>
        <w:t>повідомляється. Т</w:t>
      </w:r>
      <w:r w:rsidR="00F26D55" w:rsidRPr="0027077E">
        <w:rPr>
          <w:rFonts w:ascii="Times New Roman" w:eastAsia="Times New Roman" w:hAnsi="Times New Roman" w:cs="Times New Roman"/>
          <w:color w:val="000000" w:themeColor="text1"/>
          <w:sz w:val="28"/>
          <w:szCs w:val="28"/>
          <w:lang w:val="uk-UA" w:eastAsia="ru-RU"/>
        </w:rPr>
        <w:t xml:space="preserve">обто діти мають самі обрати, що </w:t>
      </w:r>
      <w:r w:rsidRPr="0027077E">
        <w:rPr>
          <w:rFonts w:ascii="Times New Roman" w:eastAsia="Times New Roman" w:hAnsi="Times New Roman" w:cs="Times New Roman"/>
          <w:color w:val="000000" w:themeColor="text1"/>
          <w:sz w:val="28"/>
          <w:szCs w:val="28"/>
          <w:lang w:val="uk-UA" w:eastAsia="ru-RU"/>
        </w:rPr>
        <w:t>робити</w:t>
      </w:r>
      <w:r w:rsidR="00F26D55" w:rsidRPr="0027077E">
        <w:rPr>
          <w:rFonts w:ascii="Times New Roman" w:eastAsia="Times New Roman" w:hAnsi="Times New Roman" w:cs="Times New Roman"/>
          <w:color w:val="000000" w:themeColor="text1"/>
          <w:sz w:val="28"/>
          <w:szCs w:val="28"/>
          <w:lang w:val="uk-UA" w:eastAsia="ru-RU"/>
        </w:rPr>
        <w:t xml:space="preserve"> </w:t>
      </w:r>
      <w:r w:rsidRPr="0027077E">
        <w:rPr>
          <w:rFonts w:ascii="Times New Roman" w:eastAsia="Times New Roman" w:hAnsi="Times New Roman" w:cs="Times New Roman"/>
          <w:color w:val="000000" w:themeColor="text1"/>
          <w:sz w:val="28"/>
          <w:szCs w:val="28"/>
          <w:lang w:val="uk-UA" w:eastAsia="ru-RU"/>
        </w:rPr>
        <w:t>— співати</w:t>
      </w:r>
      <w:r w:rsidR="00F26D55" w:rsidRPr="0027077E">
        <w:rPr>
          <w:rFonts w:ascii="Times New Roman" w:eastAsia="Times New Roman" w:hAnsi="Times New Roman" w:cs="Times New Roman"/>
          <w:color w:val="000000" w:themeColor="text1"/>
          <w:sz w:val="28"/>
          <w:szCs w:val="28"/>
          <w:lang w:val="uk-UA" w:eastAsia="ru-RU"/>
        </w:rPr>
        <w:t xml:space="preserve">, танцювати або читати вірші. У </w:t>
      </w:r>
      <w:r w:rsidRPr="0027077E">
        <w:rPr>
          <w:rFonts w:ascii="Times New Roman" w:eastAsia="Times New Roman" w:hAnsi="Times New Roman" w:cs="Times New Roman"/>
          <w:color w:val="000000" w:themeColor="text1"/>
          <w:sz w:val="28"/>
          <w:szCs w:val="28"/>
          <w:lang w:val="uk-UA" w:eastAsia="ru-RU"/>
        </w:rPr>
        <w:t>цей час ведучий ходить від кома</w:t>
      </w:r>
      <w:r w:rsidR="00F26D55" w:rsidRPr="0027077E">
        <w:rPr>
          <w:rFonts w:ascii="Times New Roman" w:eastAsia="Times New Roman" w:hAnsi="Times New Roman" w:cs="Times New Roman"/>
          <w:color w:val="000000" w:themeColor="text1"/>
          <w:sz w:val="28"/>
          <w:szCs w:val="28"/>
          <w:lang w:val="uk-UA" w:eastAsia="ru-RU"/>
        </w:rPr>
        <w:t xml:space="preserve">нди до </w:t>
      </w:r>
      <w:r w:rsidRPr="0027077E">
        <w:rPr>
          <w:rFonts w:ascii="Times New Roman" w:eastAsia="Times New Roman" w:hAnsi="Times New Roman" w:cs="Times New Roman"/>
          <w:color w:val="000000" w:themeColor="text1"/>
          <w:sz w:val="28"/>
          <w:szCs w:val="28"/>
          <w:lang w:val="uk-UA" w:eastAsia="ru-RU"/>
        </w:rPr>
        <w:t>команди і</w:t>
      </w:r>
      <w:r w:rsidR="00F26D55" w:rsidRPr="0027077E">
        <w:rPr>
          <w:rFonts w:ascii="Times New Roman" w:eastAsia="Times New Roman" w:hAnsi="Times New Roman" w:cs="Times New Roman"/>
          <w:color w:val="000000" w:themeColor="text1"/>
          <w:sz w:val="28"/>
          <w:szCs w:val="28"/>
          <w:lang w:val="uk-UA" w:eastAsia="ru-RU"/>
        </w:rPr>
        <w:t xml:space="preserve"> рахує кількість ґудзиків на </w:t>
      </w:r>
      <w:r w:rsidRPr="0027077E">
        <w:rPr>
          <w:rFonts w:ascii="Times New Roman" w:eastAsia="Times New Roman" w:hAnsi="Times New Roman" w:cs="Times New Roman"/>
          <w:color w:val="000000" w:themeColor="text1"/>
          <w:sz w:val="28"/>
          <w:szCs w:val="28"/>
          <w:lang w:val="uk-UA" w:eastAsia="ru-RU"/>
        </w:rPr>
        <w:t>одязі у</w:t>
      </w:r>
      <w:r w:rsidR="00F26D55" w:rsidRPr="0027077E">
        <w:rPr>
          <w:rFonts w:ascii="Times New Roman" w:eastAsia="Times New Roman" w:hAnsi="Times New Roman" w:cs="Times New Roman"/>
          <w:color w:val="000000" w:themeColor="text1"/>
          <w:sz w:val="28"/>
          <w:szCs w:val="28"/>
          <w:lang w:val="uk-UA" w:eastAsia="ru-RU"/>
        </w:rPr>
        <w:t xml:space="preserve">часників. Перемагає та група, у </w:t>
      </w:r>
      <w:r w:rsidRPr="0027077E">
        <w:rPr>
          <w:rFonts w:ascii="Times New Roman" w:eastAsia="Times New Roman" w:hAnsi="Times New Roman" w:cs="Times New Roman"/>
          <w:color w:val="000000" w:themeColor="text1"/>
          <w:sz w:val="28"/>
          <w:szCs w:val="28"/>
          <w:lang w:val="uk-UA" w:eastAsia="ru-RU"/>
        </w:rPr>
        <w:t>якої ґудзи</w:t>
      </w:r>
      <w:r w:rsidR="00F26D55" w:rsidRPr="0027077E">
        <w:rPr>
          <w:rFonts w:ascii="Times New Roman" w:eastAsia="Times New Roman" w:hAnsi="Times New Roman" w:cs="Times New Roman"/>
          <w:color w:val="000000" w:themeColor="text1"/>
          <w:sz w:val="28"/>
          <w:szCs w:val="28"/>
          <w:lang w:val="uk-UA" w:eastAsia="ru-RU"/>
        </w:rPr>
        <w:t xml:space="preserve">ків виявилось найбільше. Хоч ця гра і є </w:t>
      </w:r>
      <w:r w:rsidRPr="0027077E">
        <w:rPr>
          <w:rFonts w:ascii="Times New Roman" w:eastAsia="Times New Roman" w:hAnsi="Times New Roman" w:cs="Times New Roman"/>
          <w:color w:val="000000" w:themeColor="text1"/>
          <w:sz w:val="28"/>
          <w:szCs w:val="28"/>
          <w:lang w:val="uk-UA" w:eastAsia="ru-RU"/>
        </w:rPr>
        <w:t>жартівливою, однак вона неабияк допомагає дитині розкритися перед однокласниками та</w:t>
      </w:r>
      <w:r w:rsidR="00F26D55" w:rsidRPr="0027077E">
        <w:rPr>
          <w:rFonts w:ascii="Times New Roman" w:eastAsia="Times New Roman" w:hAnsi="Times New Roman" w:cs="Times New Roman"/>
          <w:color w:val="000000" w:themeColor="text1"/>
          <w:sz w:val="28"/>
          <w:szCs w:val="28"/>
          <w:lang w:val="uk-UA" w:eastAsia="ru-RU"/>
        </w:rPr>
        <w:t xml:space="preserve"> </w:t>
      </w:r>
      <w:r w:rsidRPr="0027077E">
        <w:rPr>
          <w:rFonts w:ascii="Times New Roman" w:eastAsia="Times New Roman" w:hAnsi="Times New Roman" w:cs="Times New Roman"/>
          <w:color w:val="000000" w:themeColor="text1"/>
          <w:sz w:val="28"/>
          <w:szCs w:val="28"/>
          <w:lang w:val="uk-UA" w:eastAsia="ru-RU"/>
        </w:rPr>
        <w:t>відчути себе більш впевнено.</w:t>
      </w:r>
    </w:p>
    <w:p w:rsidR="003C13DA" w:rsidRPr="0027077E" w:rsidRDefault="00F26D55" w:rsidP="008C3699">
      <w:pPr>
        <w:spacing w:after="0" w:line="360" w:lineRule="auto"/>
        <w:ind w:firstLine="709"/>
        <w:jc w:val="both"/>
        <w:textAlignment w:val="baseline"/>
        <w:rPr>
          <w:rFonts w:ascii="Times New Roman" w:hAnsi="Times New Roman" w:cs="Times New Roman"/>
          <w:bCs/>
          <w:color w:val="000000" w:themeColor="text1"/>
          <w:sz w:val="28"/>
          <w:szCs w:val="28"/>
          <w:lang w:val="uk-UA"/>
        </w:rPr>
      </w:pPr>
      <w:r w:rsidRPr="0027077E">
        <w:rPr>
          <w:rFonts w:ascii="Times New Roman" w:eastAsia="Times New Roman" w:hAnsi="Times New Roman" w:cs="Times New Roman"/>
          <w:color w:val="000000" w:themeColor="text1"/>
          <w:sz w:val="28"/>
          <w:szCs w:val="28"/>
          <w:lang w:val="uk-UA" w:eastAsia="ru-RU"/>
        </w:rPr>
        <w:t xml:space="preserve">12. </w:t>
      </w:r>
      <w:r w:rsidR="003C13DA" w:rsidRPr="0027077E">
        <w:rPr>
          <w:rFonts w:ascii="Times New Roman" w:hAnsi="Times New Roman" w:cs="Times New Roman"/>
          <w:bCs/>
          <w:color w:val="000000" w:themeColor="text1"/>
          <w:sz w:val="28"/>
          <w:szCs w:val="28"/>
          <w:lang w:val="uk-UA"/>
        </w:rPr>
        <w:t>«Влуч у м'яч»</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F26D55" w:rsidRPr="0027077E" w:rsidRDefault="00F26D55"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Г</w:t>
      </w:r>
      <w:r w:rsidR="003C13DA" w:rsidRPr="0027077E">
        <w:rPr>
          <w:b w:val="0"/>
          <w:bCs w:val="0"/>
          <w:color w:val="000000" w:themeColor="text1"/>
          <w:sz w:val="28"/>
          <w:szCs w:val="28"/>
          <w:lang w:val="uk-UA"/>
        </w:rPr>
        <w:t>равці діляться на 2 команди і стають у шеренги обличчям один до одного. Відстань</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між шеренгами 8-10 м. Посередині на табуретці лежить волейбольний м'яч. У кожного з</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гравців у руках по малому м'ячу. За сигналом вихователя гравці однієї команди по черзі.</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виконують кидки, стараючись збити з табуретки волейбольний м'яч. Як</w:t>
      </w:r>
      <w:r w:rsidRPr="0027077E">
        <w:rPr>
          <w:b w:val="0"/>
          <w:bCs w:val="0"/>
          <w:color w:val="000000" w:themeColor="text1"/>
          <w:sz w:val="28"/>
          <w:szCs w:val="28"/>
          <w:lang w:val="uk-UA"/>
        </w:rPr>
        <w:t>щ</w:t>
      </w:r>
      <w:r w:rsidR="003C13DA" w:rsidRPr="0027077E">
        <w:rPr>
          <w:b w:val="0"/>
          <w:bCs w:val="0"/>
          <w:color w:val="000000" w:themeColor="text1"/>
          <w:sz w:val="28"/>
          <w:szCs w:val="28"/>
          <w:lang w:val="uk-UA"/>
        </w:rPr>
        <w:t>о будь-кому з</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них це вдається, команді зараховується одне очко. Після того, як одна команда закінчить</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кидки, кидають гравці іншої команди. Виграє команда,</w:t>
      </w:r>
      <w:r w:rsidRPr="0027077E">
        <w:rPr>
          <w:b w:val="0"/>
          <w:bCs w:val="0"/>
          <w:color w:val="000000" w:themeColor="text1"/>
          <w:sz w:val="28"/>
          <w:szCs w:val="28"/>
          <w:lang w:val="uk-UA"/>
        </w:rPr>
        <w:t xml:space="preserve"> щ</w:t>
      </w:r>
      <w:r w:rsidR="003C13DA" w:rsidRPr="0027077E">
        <w:rPr>
          <w:b w:val="0"/>
          <w:bCs w:val="0"/>
          <w:color w:val="000000" w:themeColor="text1"/>
          <w:sz w:val="28"/>
          <w:szCs w:val="28"/>
          <w:lang w:val="uk-UA"/>
        </w:rPr>
        <w:t>о набрала більшу кількість очок.</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Варіанти: гравець, що попав у м'яч, має право на повторний кидок; гравці кидають</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м'яч не по одному, а групами по двоє-четверо; кидки виконуються одночасно всією</w:t>
      </w:r>
      <w:r w:rsidRPr="0027077E">
        <w:rPr>
          <w:b w:val="0"/>
          <w:bCs w:val="0"/>
          <w:color w:val="000000" w:themeColor="text1"/>
          <w:sz w:val="28"/>
          <w:szCs w:val="28"/>
          <w:lang w:val="uk-UA"/>
        </w:rPr>
        <w:t xml:space="preserve"> </w:t>
      </w:r>
      <w:r w:rsidR="003C13DA" w:rsidRPr="0027077E">
        <w:rPr>
          <w:b w:val="0"/>
          <w:bCs w:val="0"/>
          <w:color w:val="000000" w:themeColor="text1"/>
          <w:sz w:val="28"/>
          <w:szCs w:val="28"/>
          <w:lang w:val="uk-UA"/>
        </w:rPr>
        <w:t>командою.</w:t>
      </w:r>
    </w:p>
    <w:p w:rsidR="003C13DA" w:rsidRPr="0027077E" w:rsidRDefault="00F26D55" w:rsidP="008C3699">
      <w:pPr>
        <w:pStyle w:val="4"/>
        <w:shd w:val="clear" w:color="auto" w:fill="FFFFFF"/>
        <w:spacing w:before="0" w:beforeAutospacing="0" w:after="0" w:afterAutospacing="0" w:line="360" w:lineRule="auto"/>
        <w:ind w:firstLine="709"/>
        <w:rPr>
          <w:b w:val="0"/>
          <w:bCs w:val="0"/>
          <w:color w:val="000000" w:themeColor="text1"/>
          <w:sz w:val="28"/>
          <w:szCs w:val="28"/>
          <w:lang w:val="uk-UA"/>
        </w:rPr>
      </w:pPr>
      <w:r w:rsidRPr="0027077E">
        <w:rPr>
          <w:b w:val="0"/>
          <w:bCs w:val="0"/>
          <w:color w:val="000000" w:themeColor="text1"/>
          <w:sz w:val="28"/>
          <w:szCs w:val="28"/>
          <w:lang w:val="uk-UA"/>
        </w:rPr>
        <w:t>13. «Рухлива ц</w:t>
      </w:r>
      <w:r w:rsidR="003C13DA" w:rsidRPr="0027077E">
        <w:rPr>
          <w:b w:val="0"/>
          <w:bCs w:val="0"/>
          <w:color w:val="000000" w:themeColor="text1"/>
          <w:sz w:val="28"/>
          <w:szCs w:val="28"/>
          <w:lang w:val="uk-UA"/>
        </w:rPr>
        <w:t>іль»</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r w:rsidRPr="0027077E">
        <w:rPr>
          <w:b w:val="0"/>
          <w:bCs w:val="0"/>
          <w:color w:val="000000" w:themeColor="text1"/>
          <w:sz w:val="28"/>
          <w:szCs w:val="28"/>
          <w:lang w:val="uk-UA"/>
        </w:rPr>
        <w:tab/>
      </w:r>
    </w:p>
    <w:p w:rsidR="00F26D55" w:rsidRPr="0027077E" w:rsidRDefault="003C13DA"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Гравці стоять за лінією кола, а в його центрі - ведучий. В одного з гравців у руках</w:t>
      </w:r>
      <w:r w:rsidR="00F26D55" w:rsidRPr="0027077E">
        <w:rPr>
          <w:b w:val="0"/>
          <w:bCs w:val="0"/>
          <w:color w:val="000000" w:themeColor="text1"/>
          <w:sz w:val="28"/>
          <w:szCs w:val="28"/>
          <w:lang w:val="uk-UA"/>
        </w:rPr>
        <w:t xml:space="preserve"> </w:t>
      </w:r>
      <w:r w:rsidRPr="0027077E">
        <w:rPr>
          <w:b w:val="0"/>
          <w:bCs w:val="0"/>
          <w:color w:val="000000" w:themeColor="text1"/>
          <w:sz w:val="28"/>
          <w:szCs w:val="28"/>
          <w:lang w:val="uk-UA"/>
        </w:rPr>
        <w:t>м'яч. Ті, що стоять за лінією кола, кидають м'ячем у ведучого, стараючись влучити в</w:t>
      </w:r>
      <w:r w:rsidR="00F26D55" w:rsidRPr="0027077E">
        <w:rPr>
          <w:b w:val="0"/>
          <w:bCs w:val="0"/>
          <w:color w:val="000000" w:themeColor="text1"/>
          <w:sz w:val="28"/>
          <w:szCs w:val="28"/>
          <w:lang w:val="uk-UA"/>
        </w:rPr>
        <w:t xml:space="preserve"> </w:t>
      </w:r>
      <w:r w:rsidRPr="0027077E">
        <w:rPr>
          <w:b w:val="0"/>
          <w:bCs w:val="0"/>
          <w:color w:val="000000" w:themeColor="text1"/>
          <w:sz w:val="28"/>
          <w:szCs w:val="28"/>
          <w:lang w:val="uk-UA"/>
        </w:rPr>
        <w:t>останнього, або передають м'яч товаришеві, щоб той виконав кидок. Ведучий бігає,</w:t>
      </w:r>
      <w:r w:rsidR="00F26D55" w:rsidRPr="0027077E">
        <w:rPr>
          <w:b w:val="0"/>
          <w:bCs w:val="0"/>
          <w:color w:val="000000" w:themeColor="text1"/>
          <w:sz w:val="28"/>
          <w:szCs w:val="28"/>
          <w:lang w:val="uk-UA"/>
        </w:rPr>
        <w:t xml:space="preserve"> </w:t>
      </w:r>
      <w:r w:rsidRPr="0027077E">
        <w:rPr>
          <w:b w:val="0"/>
          <w:bCs w:val="0"/>
          <w:color w:val="000000" w:themeColor="text1"/>
          <w:sz w:val="28"/>
          <w:szCs w:val="28"/>
          <w:lang w:val="uk-UA"/>
        </w:rPr>
        <w:t>вивертається. Гравець, який не влучив м'ячем у ведучого, стає на його місце.</w:t>
      </w:r>
      <w:r w:rsidR="00F26D55" w:rsidRPr="0027077E">
        <w:rPr>
          <w:b w:val="0"/>
          <w:bCs w:val="0"/>
          <w:color w:val="000000" w:themeColor="text1"/>
          <w:sz w:val="28"/>
          <w:szCs w:val="28"/>
          <w:lang w:val="uk-UA"/>
        </w:rPr>
        <w:t xml:space="preserve"> </w:t>
      </w:r>
      <w:r w:rsidRPr="0027077E">
        <w:rPr>
          <w:b w:val="0"/>
          <w:bCs w:val="0"/>
          <w:color w:val="000000" w:themeColor="text1"/>
          <w:sz w:val="28"/>
          <w:szCs w:val="28"/>
          <w:lang w:val="uk-UA"/>
        </w:rPr>
        <w:t>Варіант: гравець, що влучив м'ячем</w:t>
      </w:r>
      <w:r w:rsidR="00F26D55" w:rsidRPr="0027077E">
        <w:rPr>
          <w:b w:val="0"/>
          <w:bCs w:val="0"/>
          <w:color w:val="000000" w:themeColor="text1"/>
          <w:sz w:val="28"/>
          <w:szCs w:val="28"/>
          <w:lang w:val="uk-UA"/>
        </w:rPr>
        <w:t xml:space="preserve"> у ведучого, стає на його місце.</w:t>
      </w:r>
    </w:p>
    <w:p w:rsidR="007453E3" w:rsidRPr="0027077E" w:rsidRDefault="00F26D55" w:rsidP="008C3699">
      <w:pPr>
        <w:pStyle w:val="4"/>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27077E">
        <w:rPr>
          <w:b w:val="0"/>
          <w:bCs w:val="0"/>
          <w:color w:val="000000" w:themeColor="text1"/>
          <w:sz w:val="28"/>
          <w:szCs w:val="28"/>
          <w:lang w:val="uk-UA"/>
        </w:rPr>
        <w:t>14. «</w:t>
      </w:r>
      <w:r w:rsidR="007453E3" w:rsidRPr="0027077E">
        <w:rPr>
          <w:b w:val="0"/>
          <w:bCs w:val="0"/>
          <w:color w:val="000000" w:themeColor="text1"/>
          <w:sz w:val="28"/>
          <w:szCs w:val="28"/>
          <w:lang w:val="uk-UA"/>
        </w:rPr>
        <w:t>Усе робимо одночасно</w:t>
      </w:r>
      <w:r w:rsidRPr="0027077E">
        <w:rPr>
          <w:b w:val="0"/>
          <w:bCs w:val="0"/>
          <w:color w:val="000000" w:themeColor="text1"/>
          <w:sz w:val="28"/>
          <w:szCs w:val="28"/>
          <w:lang w:val="uk-UA"/>
        </w:rPr>
        <w:t>»</w:t>
      </w:r>
    </w:p>
    <w:p w:rsidR="00F26D55" w:rsidRPr="0027077E" w:rsidRDefault="00F26D55"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7453E3" w:rsidRPr="0027077E" w:rsidRDefault="007453E3" w:rsidP="008C3699">
      <w:pPr>
        <w:pStyle w:val="a7"/>
        <w:shd w:val="clear" w:color="auto" w:fill="FFFFFF"/>
        <w:spacing w:before="0" w:beforeAutospacing="0" w:after="0" w:afterAutospacing="0" w:line="360" w:lineRule="auto"/>
        <w:ind w:firstLine="709"/>
        <w:jc w:val="both"/>
        <w:rPr>
          <w:color w:val="000000" w:themeColor="text1"/>
          <w:sz w:val="28"/>
          <w:szCs w:val="28"/>
          <w:lang w:val="uk-UA"/>
        </w:rPr>
      </w:pPr>
      <w:r w:rsidRPr="0027077E">
        <w:rPr>
          <w:color w:val="000000" w:themeColor="text1"/>
          <w:sz w:val="28"/>
          <w:szCs w:val="28"/>
          <w:lang w:val="uk-UA"/>
        </w:rPr>
        <w:t>Діти можуть залишатися на своїх робочих місцях, можуть стояти там, де їм зручно. Той, кого обрали ведучим, демонструє певні рухи, які всі мають повторити. Можна додати й музику на свій смак. У ході гри рухи можуть ускладнюватися. Головне завдання – всі учні мають виконати їх однаково. Рухи повторюються, поки всі учасники не виконають їх правильно.</w:t>
      </w:r>
    </w:p>
    <w:p w:rsidR="00584584" w:rsidRPr="0027077E" w:rsidRDefault="0058458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15. «</w:t>
      </w:r>
      <w:r w:rsidR="00DA4AF9" w:rsidRPr="0027077E">
        <w:rPr>
          <w:rFonts w:ascii="Times New Roman" w:hAnsi="Times New Roman" w:cs="Times New Roman"/>
          <w:color w:val="000000" w:themeColor="text1"/>
          <w:sz w:val="28"/>
          <w:szCs w:val="28"/>
          <w:lang w:val="uk-UA"/>
        </w:rPr>
        <w:t>Вимкнений звук</w:t>
      </w:r>
      <w:r w:rsidRPr="0027077E">
        <w:rPr>
          <w:rFonts w:ascii="Times New Roman" w:hAnsi="Times New Roman" w:cs="Times New Roman"/>
          <w:color w:val="000000" w:themeColor="text1"/>
          <w:sz w:val="28"/>
          <w:szCs w:val="28"/>
          <w:lang w:val="uk-UA"/>
        </w:rPr>
        <w:t>»</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2E7EF5" w:rsidRPr="0027077E" w:rsidRDefault="00DA4AF9"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Для цієї гри можна використовувати великий макет телевізора з отвором замість екрана. Ведучий по черзі пропонує дітям сісти на стілець «у телевізор». Потім просить дитину розповісти будь-яку історію, наприклад, про те, як вона йшла сьогодні у школу. Через кілька хвилин ведучий дає команду, за якою дитина замовкає. Ведучий говорить дітям: «В нашому телевізорі вимкнувся звук. Давайте спробуємо зрозуміти, про </w:t>
      </w:r>
      <w:r w:rsidR="00584584" w:rsidRPr="0027077E">
        <w:rPr>
          <w:rFonts w:ascii="Times New Roman" w:hAnsi="Times New Roman" w:cs="Times New Roman"/>
          <w:color w:val="000000" w:themeColor="text1"/>
          <w:sz w:val="28"/>
          <w:szCs w:val="28"/>
          <w:lang w:val="uk-UA"/>
        </w:rPr>
        <w:t>що нам розповідає (ім’я дити</w:t>
      </w:r>
      <w:r w:rsidRPr="0027077E">
        <w:rPr>
          <w:rFonts w:ascii="Times New Roman" w:hAnsi="Times New Roman" w:cs="Times New Roman"/>
          <w:color w:val="000000" w:themeColor="text1"/>
          <w:sz w:val="28"/>
          <w:szCs w:val="28"/>
          <w:lang w:val="uk-UA"/>
        </w:rPr>
        <w:t>ни)». Діти «озвучують» розповідь дитини. Якщо оповідача зрозуміли неправильно, треба повторити ще раз. Потім можна замінити оповідача</w:t>
      </w:r>
    </w:p>
    <w:p w:rsidR="00DA4AF9" w:rsidRPr="0027077E" w:rsidRDefault="0058458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16. </w:t>
      </w:r>
      <w:r w:rsidR="00DA4AF9" w:rsidRPr="0027077E">
        <w:rPr>
          <w:rFonts w:ascii="Times New Roman" w:hAnsi="Times New Roman" w:cs="Times New Roman"/>
          <w:color w:val="000000" w:themeColor="text1"/>
          <w:sz w:val="28"/>
          <w:szCs w:val="28"/>
          <w:lang w:val="uk-UA"/>
        </w:rPr>
        <w:t xml:space="preserve">Долоньки </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584584" w:rsidRPr="0027077E" w:rsidRDefault="00DA4AF9"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Дітям пропонуються папір і фломастер. Треба покласти свою долоньку на аркуш паперу, розсунути пальці й акуратно обвести її контур. Потім ведучий просить на контурі кожного пальця написати щось хороше про себе. Після цього ведучий збирає «долоньки», читає їх групі, а діти вгадують, де чия «долонька».</w:t>
      </w:r>
    </w:p>
    <w:p w:rsidR="00584584" w:rsidRPr="0027077E" w:rsidRDefault="00584584" w:rsidP="008C3699">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hAnsi="Times New Roman" w:cs="Times New Roman"/>
          <w:color w:val="000000" w:themeColor="text1"/>
          <w:sz w:val="28"/>
          <w:szCs w:val="28"/>
          <w:lang w:val="uk-UA"/>
        </w:rPr>
        <w:t xml:space="preserve">17. </w:t>
      </w:r>
      <w:r w:rsidR="00854811" w:rsidRPr="0027077E">
        <w:rPr>
          <w:rFonts w:ascii="Times New Roman" w:eastAsia="Times New Roman" w:hAnsi="Times New Roman" w:cs="Times New Roman"/>
          <w:iCs/>
          <w:color w:val="000000" w:themeColor="text1"/>
          <w:sz w:val="28"/>
          <w:szCs w:val="28"/>
          <w:lang w:val="uk-UA" w:eastAsia="ru-RU"/>
        </w:rPr>
        <w:t>«Дорисовки»</w:t>
      </w:r>
      <w:r w:rsidRPr="0027077E">
        <w:rPr>
          <w:rFonts w:ascii="Times New Roman" w:eastAsia="Times New Roman" w:hAnsi="Times New Roman" w:cs="Times New Roman"/>
          <w:color w:val="000000" w:themeColor="text1"/>
          <w:sz w:val="28"/>
          <w:szCs w:val="28"/>
          <w:lang w:val="uk-UA" w:eastAsia="ru-RU"/>
        </w:rPr>
        <w:t xml:space="preserve"> </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584584" w:rsidRPr="0027077E" w:rsidRDefault="00854811"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eastAsia="Times New Roman" w:hAnsi="Times New Roman" w:cs="Times New Roman"/>
          <w:color w:val="000000" w:themeColor="text1"/>
          <w:sz w:val="28"/>
          <w:szCs w:val="28"/>
          <w:lang w:val="uk-UA" w:eastAsia="ru-RU"/>
        </w:rPr>
        <w:t>Основне завдання</w:t>
      </w:r>
      <w:r w:rsidR="00584584" w:rsidRPr="0027077E">
        <w:rPr>
          <w:rFonts w:ascii="Times New Roman" w:eastAsia="Times New Roman" w:hAnsi="Times New Roman" w:cs="Times New Roman"/>
          <w:color w:val="000000" w:themeColor="text1"/>
          <w:sz w:val="28"/>
          <w:szCs w:val="28"/>
          <w:lang w:val="uk-UA" w:eastAsia="ru-RU"/>
        </w:rPr>
        <w:t xml:space="preserve"> цієї гри </w:t>
      </w:r>
      <w:r w:rsidRPr="0027077E">
        <w:rPr>
          <w:rFonts w:ascii="Times New Roman" w:eastAsia="Times New Roman" w:hAnsi="Times New Roman" w:cs="Times New Roman"/>
          <w:color w:val="000000" w:themeColor="text1"/>
          <w:sz w:val="28"/>
          <w:szCs w:val="28"/>
          <w:lang w:val="uk-UA" w:eastAsia="ru-RU"/>
        </w:rPr>
        <w:t>— розвиток інтуїції, фантазії та</w:t>
      </w:r>
      <w:r w:rsidR="00584584" w:rsidRPr="0027077E">
        <w:rPr>
          <w:rFonts w:ascii="Times New Roman" w:eastAsia="Times New Roman" w:hAnsi="Times New Roman" w:cs="Times New Roman"/>
          <w:color w:val="000000" w:themeColor="text1"/>
          <w:sz w:val="28"/>
          <w:szCs w:val="28"/>
          <w:lang w:val="uk-UA" w:eastAsia="ru-RU"/>
        </w:rPr>
        <w:t xml:space="preserve"> </w:t>
      </w:r>
      <w:r w:rsidRPr="0027077E">
        <w:rPr>
          <w:rFonts w:ascii="Times New Roman" w:eastAsia="Times New Roman" w:hAnsi="Times New Roman" w:cs="Times New Roman"/>
          <w:color w:val="000000" w:themeColor="text1"/>
          <w:sz w:val="28"/>
          <w:szCs w:val="28"/>
          <w:lang w:val="uk-UA" w:eastAsia="ru-RU"/>
        </w:rPr>
        <w:t>удосконалення пам’яті. Для проведення вправи необхідний альб</w:t>
      </w:r>
      <w:r w:rsidR="00584584" w:rsidRPr="0027077E">
        <w:rPr>
          <w:rFonts w:ascii="Times New Roman" w:eastAsia="Times New Roman" w:hAnsi="Times New Roman" w:cs="Times New Roman"/>
          <w:color w:val="000000" w:themeColor="text1"/>
          <w:sz w:val="28"/>
          <w:szCs w:val="28"/>
          <w:lang w:val="uk-UA" w:eastAsia="ru-RU"/>
        </w:rPr>
        <w:t xml:space="preserve">омний аркуш або зошит, ручка та </w:t>
      </w:r>
      <w:r w:rsidRPr="0027077E">
        <w:rPr>
          <w:rFonts w:ascii="Times New Roman" w:eastAsia="Times New Roman" w:hAnsi="Times New Roman" w:cs="Times New Roman"/>
          <w:color w:val="000000" w:themeColor="text1"/>
          <w:sz w:val="28"/>
          <w:szCs w:val="28"/>
          <w:lang w:val="uk-UA" w:eastAsia="ru-RU"/>
        </w:rPr>
        <w:t>олівець. Учитель (або батьки) має зобразити</w:t>
      </w:r>
      <w:r w:rsidR="00584584" w:rsidRPr="0027077E">
        <w:rPr>
          <w:rFonts w:ascii="Times New Roman" w:eastAsia="Times New Roman" w:hAnsi="Times New Roman" w:cs="Times New Roman"/>
          <w:color w:val="000000" w:themeColor="text1"/>
          <w:sz w:val="28"/>
          <w:szCs w:val="28"/>
          <w:lang w:val="uk-UA" w:eastAsia="ru-RU"/>
        </w:rPr>
        <w:t xml:space="preserve"> незакінчену геометричну фігуру </w:t>
      </w:r>
      <w:r w:rsidRPr="0027077E">
        <w:rPr>
          <w:rFonts w:ascii="Times New Roman" w:eastAsia="Times New Roman" w:hAnsi="Times New Roman" w:cs="Times New Roman"/>
          <w:color w:val="000000" w:themeColor="text1"/>
          <w:sz w:val="28"/>
          <w:szCs w:val="28"/>
          <w:lang w:val="uk-UA" w:eastAsia="ru-RU"/>
        </w:rPr>
        <w:t>— трикутник, квадрат, прямокутник тощо. Дитина</w:t>
      </w:r>
      <w:r w:rsidR="00584584" w:rsidRPr="0027077E">
        <w:rPr>
          <w:rFonts w:ascii="Times New Roman" w:eastAsia="Times New Roman" w:hAnsi="Times New Roman" w:cs="Times New Roman"/>
          <w:color w:val="000000" w:themeColor="text1"/>
          <w:sz w:val="28"/>
          <w:szCs w:val="28"/>
          <w:lang w:val="uk-UA" w:eastAsia="ru-RU"/>
        </w:rPr>
        <w:t xml:space="preserve"> ж має довести справу до кінця — тобто завершити рисунок. В </w:t>
      </w:r>
      <w:r w:rsidRPr="0027077E">
        <w:rPr>
          <w:rFonts w:ascii="Times New Roman" w:eastAsia="Times New Roman" w:hAnsi="Times New Roman" w:cs="Times New Roman"/>
          <w:color w:val="000000" w:themeColor="text1"/>
          <w:sz w:val="28"/>
          <w:szCs w:val="28"/>
          <w:lang w:val="uk-UA" w:eastAsia="ru-RU"/>
        </w:rPr>
        <w:t>такій невимушеній формі, рисуючи та </w:t>
      </w:r>
      <w:r w:rsidR="00584584" w:rsidRPr="0027077E">
        <w:rPr>
          <w:rFonts w:ascii="Times New Roman" w:eastAsia="Times New Roman" w:hAnsi="Times New Roman" w:cs="Times New Roman"/>
          <w:color w:val="000000" w:themeColor="text1"/>
          <w:sz w:val="28"/>
          <w:szCs w:val="28"/>
          <w:lang w:val="uk-UA" w:eastAsia="ru-RU"/>
        </w:rPr>
        <w:t xml:space="preserve">запам’ятовуючи фігури, можна як відпочивати, так і </w:t>
      </w:r>
      <w:r w:rsidRPr="0027077E">
        <w:rPr>
          <w:rFonts w:ascii="Times New Roman" w:eastAsia="Times New Roman" w:hAnsi="Times New Roman" w:cs="Times New Roman"/>
          <w:color w:val="000000" w:themeColor="text1"/>
          <w:sz w:val="28"/>
          <w:szCs w:val="28"/>
          <w:lang w:val="uk-UA" w:eastAsia="ru-RU"/>
        </w:rPr>
        <w:t>навчатися.</w:t>
      </w:r>
    </w:p>
    <w:p w:rsidR="00584584" w:rsidRPr="0027077E" w:rsidRDefault="00584584" w:rsidP="008C3699">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7077E">
        <w:rPr>
          <w:rFonts w:ascii="Times New Roman" w:hAnsi="Times New Roman" w:cs="Times New Roman"/>
          <w:color w:val="000000" w:themeColor="text1"/>
          <w:sz w:val="28"/>
          <w:szCs w:val="28"/>
          <w:lang w:val="uk-UA"/>
        </w:rPr>
        <w:t xml:space="preserve">18. </w:t>
      </w:r>
      <w:r w:rsidR="00854811" w:rsidRPr="0027077E">
        <w:rPr>
          <w:rFonts w:ascii="Times New Roman" w:eastAsia="Times New Roman" w:hAnsi="Times New Roman" w:cs="Times New Roman"/>
          <w:iCs/>
          <w:color w:val="000000" w:themeColor="text1"/>
          <w:sz w:val="28"/>
          <w:szCs w:val="28"/>
          <w:lang w:val="uk-UA" w:eastAsia="ru-RU"/>
        </w:rPr>
        <w:t>Гра «Розсипані сірники»</w:t>
      </w:r>
      <w:r w:rsidRPr="0027077E">
        <w:rPr>
          <w:rFonts w:ascii="Times New Roman" w:eastAsia="Times New Roman" w:hAnsi="Times New Roman" w:cs="Times New Roman"/>
          <w:color w:val="000000" w:themeColor="text1"/>
          <w:sz w:val="28"/>
          <w:szCs w:val="28"/>
          <w:lang w:val="uk-UA" w:eastAsia="ru-RU"/>
        </w:rPr>
        <w:t xml:space="preserve"> </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854811" w:rsidRPr="0027077E" w:rsidRDefault="0058458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eastAsia="Times New Roman" w:hAnsi="Times New Roman" w:cs="Times New Roman"/>
          <w:color w:val="000000" w:themeColor="text1"/>
          <w:sz w:val="28"/>
          <w:szCs w:val="28"/>
          <w:lang w:val="uk-UA" w:eastAsia="ru-RU"/>
        </w:rPr>
        <w:t xml:space="preserve">Необхідно розсипати сірники на </w:t>
      </w:r>
      <w:r w:rsidR="00854811" w:rsidRPr="0027077E">
        <w:rPr>
          <w:rFonts w:ascii="Times New Roman" w:eastAsia="Times New Roman" w:hAnsi="Times New Roman" w:cs="Times New Roman"/>
          <w:color w:val="000000" w:themeColor="text1"/>
          <w:sz w:val="28"/>
          <w:szCs w:val="28"/>
          <w:lang w:val="uk-UA" w:eastAsia="ru-RU"/>
        </w:rPr>
        <w:t>рівну повер</w:t>
      </w:r>
      <w:r w:rsidRPr="0027077E">
        <w:rPr>
          <w:rFonts w:ascii="Times New Roman" w:eastAsia="Times New Roman" w:hAnsi="Times New Roman" w:cs="Times New Roman"/>
          <w:color w:val="000000" w:themeColor="text1"/>
          <w:sz w:val="28"/>
          <w:szCs w:val="28"/>
          <w:lang w:val="uk-UA" w:eastAsia="ru-RU"/>
        </w:rPr>
        <w:t xml:space="preserve">хню (якомога більш хаотично), а </w:t>
      </w:r>
      <w:r w:rsidR="00854811" w:rsidRPr="0027077E">
        <w:rPr>
          <w:rFonts w:ascii="Times New Roman" w:eastAsia="Times New Roman" w:hAnsi="Times New Roman" w:cs="Times New Roman"/>
          <w:color w:val="000000" w:themeColor="text1"/>
          <w:sz w:val="28"/>
          <w:szCs w:val="28"/>
          <w:lang w:val="uk-UA" w:eastAsia="ru-RU"/>
        </w:rPr>
        <w:t>потім дати дітям команду склас</w:t>
      </w:r>
      <w:r w:rsidRPr="0027077E">
        <w:rPr>
          <w:rFonts w:ascii="Times New Roman" w:eastAsia="Times New Roman" w:hAnsi="Times New Roman" w:cs="Times New Roman"/>
          <w:color w:val="000000" w:themeColor="text1"/>
          <w:sz w:val="28"/>
          <w:szCs w:val="28"/>
          <w:lang w:val="uk-UA" w:eastAsia="ru-RU"/>
        </w:rPr>
        <w:t xml:space="preserve">ти із сірників якусь фігуру: чи то </w:t>
      </w:r>
      <w:r w:rsidR="00854811" w:rsidRPr="0027077E">
        <w:rPr>
          <w:rFonts w:ascii="Times New Roman" w:eastAsia="Times New Roman" w:hAnsi="Times New Roman" w:cs="Times New Roman"/>
          <w:color w:val="000000" w:themeColor="text1"/>
          <w:sz w:val="28"/>
          <w:szCs w:val="28"/>
          <w:lang w:val="uk-UA" w:eastAsia="ru-RU"/>
        </w:rPr>
        <w:t>звіра, чи</w:t>
      </w:r>
      <w:r w:rsidRPr="0027077E">
        <w:rPr>
          <w:rFonts w:ascii="Times New Roman" w:eastAsia="Times New Roman" w:hAnsi="Times New Roman" w:cs="Times New Roman"/>
          <w:color w:val="000000" w:themeColor="text1"/>
          <w:sz w:val="28"/>
          <w:szCs w:val="28"/>
          <w:lang w:val="uk-UA" w:eastAsia="ru-RU"/>
        </w:rPr>
        <w:t xml:space="preserve"> </w:t>
      </w:r>
      <w:r w:rsidR="00854811" w:rsidRPr="0027077E">
        <w:rPr>
          <w:rFonts w:ascii="Times New Roman" w:eastAsia="Times New Roman" w:hAnsi="Times New Roman" w:cs="Times New Roman"/>
          <w:color w:val="000000" w:themeColor="text1"/>
          <w:sz w:val="28"/>
          <w:szCs w:val="28"/>
          <w:lang w:val="uk-UA" w:eastAsia="ru-RU"/>
        </w:rPr>
        <w:t>будь-яки</w:t>
      </w:r>
      <w:r w:rsidRPr="0027077E">
        <w:rPr>
          <w:rFonts w:ascii="Times New Roman" w:eastAsia="Times New Roman" w:hAnsi="Times New Roman" w:cs="Times New Roman"/>
          <w:color w:val="000000" w:themeColor="text1"/>
          <w:sz w:val="28"/>
          <w:szCs w:val="28"/>
          <w:lang w:val="uk-UA" w:eastAsia="ru-RU"/>
        </w:rPr>
        <w:t xml:space="preserve">й предмет. Перемогу здобуває не </w:t>
      </w:r>
      <w:r w:rsidR="00854811" w:rsidRPr="0027077E">
        <w:rPr>
          <w:rFonts w:ascii="Times New Roman" w:eastAsia="Times New Roman" w:hAnsi="Times New Roman" w:cs="Times New Roman"/>
          <w:color w:val="000000" w:themeColor="text1"/>
          <w:sz w:val="28"/>
          <w:szCs w:val="28"/>
          <w:lang w:val="uk-UA" w:eastAsia="ru-RU"/>
        </w:rPr>
        <w:t>тільки той, хто впорається</w:t>
      </w:r>
      <w:r w:rsidRPr="0027077E">
        <w:rPr>
          <w:rFonts w:ascii="Times New Roman" w:eastAsia="Times New Roman" w:hAnsi="Times New Roman" w:cs="Times New Roman"/>
          <w:color w:val="000000" w:themeColor="text1"/>
          <w:sz w:val="28"/>
          <w:szCs w:val="28"/>
          <w:lang w:val="uk-UA" w:eastAsia="ru-RU"/>
        </w:rPr>
        <w:t xml:space="preserve"> найшвидше, а й </w:t>
      </w:r>
      <w:r w:rsidR="00854811" w:rsidRPr="0027077E">
        <w:rPr>
          <w:rFonts w:ascii="Times New Roman" w:eastAsia="Times New Roman" w:hAnsi="Times New Roman" w:cs="Times New Roman"/>
          <w:color w:val="000000" w:themeColor="text1"/>
          <w:sz w:val="28"/>
          <w:szCs w:val="28"/>
          <w:lang w:val="uk-UA" w:eastAsia="ru-RU"/>
        </w:rPr>
        <w:t>той, хто виконає</w:t>
      </w:r>
      <w:r w:rsidRPr="0027077E">
        <w:rPr>
          <w:rFonts w:ascii="Times New Roman" w:eastAsia="Times New Roman" w:hAnsi="Times New Roman" w:cs="Times New Roman"/>
          <w:color w:val="000000" w:themeColor="text1"/>
          <w:sz w:val="28"/>
          <w:szCs w:val="28"/>
          <w:lang w:val="uk-UA" w:eastAsia="ru-RU"/>
        </w:rPr>
        <w:t xml:space="preserve"> завдання найбільш старанно. Ця гра є однією з </w:t>
      </w:r>
      <w:r w:rsidR="00854811" w:rsidRPr="0027077E">
        <w:rPr>
          <w:rFonts w:ascii="Times New Roman" w:eastAsia="Times New Roman" w:hAnsi="Times New Roman" w:cs="Times New Roman"/>
          <w:color w:val="000000" w:themeColor="text1"/>
          <w:sz w:val="28"/>
          <w:szCs w:val="28"/>
          <w:lang w:val="uk-UA" w:eastAsia="ru-RU"/>
        </w:rPr>
        <w:t>тих, що</w:t>
      </w:r>
      <w:r w:rsidRPr="0027077E">
        <w:rPr>
          <w:rFonts w:ascii="Times New Roman" w:eastAsia="Times New Roman" w:hAnsi="Times New Roman" w:cs="Times New Roman"/>
          <w:color w:val="000000" w:themeColor="text1"/>
          <w:sz w:val="28"/>
          <w:szCs w:val="28"/>
          <w:lang w:val="uk-UA" w:eastAsia="ru-RU"/>
        </w:rPr>
        <w:t xml:space="preserve"> </w:t>
      </w:r>
      <w:r w:rsidR="00854811" w:rsidRPr="0027077E">
        <w:rPr>
          <w:rFonts w:ascii="Times New Roman" w:eastAsia="Times New Roman" w:hAnsi="Times New Roman" w:cs="Times New Roman"/>
          <w:color w:val="000000" w:themeColor="text1"/>
          <w:sz w:val="28"/>
          <w:szCs w:val="28"/>
          <w:lang w:val="uk-UA" w:eastAsia="ru-RU"/>
        </w:rPr>
        <w:t>якнайкраще розви</w:t>
      </w:r>
      <w:r w:rsidRPr="0027077E">
        <w:rPr>
          <w:rFonts w:ascii="Times New Roman" w:eastAsia="Times New Roman" w:hAnsi="Times New Roman" w:cs="Times New Roman"/>
          <w:color w:val="000000" w:themeColor="text1"/>
          <w:sz w:val="28"/>
          <w:szCs w:val="28"/>
          <w:lang w:val="uk-UA" w:eastAsia="ru-RU"/>
        </w:rPr>
        <w:t xml:space="preserve">ває у дитини ліву півкулю мозку </w:t>
      </w:r>
      <w:r w:rsidR="00854811" w:rsidRPr="0027077E">
        <w:rPr>
          <w:rFonts w:ascii="Times New Roman" w:eastAsia="Times New Roman" w:hAnsi="Times New Roman" w:cs="Times New Roman"/>
          <w:color w:val="000000" w:themeColor="text1"/>
          <w:sz w:val="28"/>
          <w:szCs w:val="28"/>
          <w:lang w:val="uk-UA" w:eastAsia="ru-RU"/>
        </w:rPr>
        <w:t>— творчий бік особистості.</w:t>
      </w:r>
    </w:p>
    <w:p w:rsidR="003C13DA" w:rsidRPr="0027077E" w:rsidRDefault="0058458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19. </w:t>
      </w:r>
      <w:r w:rsidR="003C13DA" w:rsidRPr="0027077E">
        <w:rPr>
          <w:rFonts w:ascii="Times New Roman" w:hAnsi="Times New Roman" w:cs="Times New Roman"/>
          <w:color w:val="000000" w:themeColor="text1"/>
          <w:sz w:val="28"/>
          <w:szCs w:val="28"/>
          <w:lang w:val="uk-UA"/>
        </w:rPr>
        <w:t>«М'яч середньому».</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3C13DA" w:rsidRPr="0027077E" w:rsidRDefault="003C13D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Гравці утворюють кілька кіл. У середині кожного кола стоїть ведучий, який</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почергово кидає м'яч своїм товаришам по команді, а ті передають  - його назад.</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Отримавши м'яч від останнього гравця, ведучий підіймає м'яч угору. Виграє команда, що</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першою закінчила передачу м'яча.</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Варіанти: 1) передача м'ячів триває 2-3 рази підряд; 2) гравці, крім ведучого, сидять</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на підлозі; шикування - 2 півкола, ведучий - в середині.</w:t>
      </w:r>
    </w:p>
    <w:p w:rsidR="003C13DA" w:rsidRPr="0027077E" w:rsidRDefault="0058458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20. </w:t>
      </w:r>
      <w:r w:rsidR="003C13DA" w:rsidRPr="0027077E">
        <w:rPr>
          <w:rFonts w:ascii="Times New Roman" w:hAnsi="Times New Roman" w:cs="Times New Roman"/>
          <w:color w:val="000000" w:themeColor="text1"/>
          <w:sz w:val="28"/>
          <w:szCs w:val="28"/>
          <w:lang w:val="uk-UA"/>
        </w:rPr>
        <w:t>«Квач зі стрічками»</w:t>
      </w:r>
    </w:p>
    <w:p w:rsidR="00584584" w:rsidRPr="0027077E" w:rsidRDefault="00584584" w:rsidP="008C3699">
      <w:pPr>
        <w:pStyle w:val="4"/>
        <w:shd w:val="clear" w:color="auto" w:fill="FFFFFF"/>
        <w:spacing w:before="0" w:beforeAutospacing="0" w:after="0" w:afterAutospacing="0" w:line="360" w:lineRule="auto"/>
        <w:ind w:firstLine="709"/>
        <w:jc w:val="center"/>
        <w:rPr>
          <w:b w:val="0"/>
          <w:bCs w:val="0"/>
          <w:color w:val="000000" w:themeColor="text1"/>
          <w:sz w:val="28"/>
          <w:szCs w:val="28"/>
          <w:lang w:val="uk-UA"/>
        </w:rPr>
      </w:pPr>
      <w:r w:rsidRPr="0027077E">
        <w:rPr>
          <w:b w:val="0"/>
          <w:bCs w:val="0"/>
          <w:color w:val="000000" w:themeColor="text1"/>
          <w:sz w:val="28"/>
          <w:szCs w:val="28"/>
          <w:lang w:val="uk-UA"/>
        </w:rPr>
        <w:t>Хід гри</w:t>
      </w:r>
    </w:p>
    <w:p w:rsidR="003C13DA" w:rsidRPr="0027077E" w:rsidRDefault="003C13D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Гравці, крім ведучого, пересуваються по майданчику (по залі), як їм заманеться. У</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кожного з них ззаду за поясом прикріплена кольорова стрічка, один кінець якої</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(довжиною 20-30 см) вільно звисає. За сигналом вихователя ведучий наздоганяє гравців-</w:t>
      </w:r>
      <w:r w:rsidR="00584584" w:rsidRPr="0027077E">
        <w:rPr>
          <w:rFonts w:ascii="Times New Roman" w:hAnsi="Times New Roman" w:cs="Times New Roman"/>
          <w:color w:val="000000" w:themeColor="text1"/>
          <w:sz w:val="28"/>
          <w:szCs w:val="28"/>
          <w:lang w:val="uk-UA"/>
        </w:rPr>
        <w:t>ут</w:t>
      </w:r>
      <w:r w:rsidRPr="0027077E">
        <w:rPr>
          <w:rFonts w:ascii="Times New Roman" w:hAnsi="Times New Roman" w:cs="Times New Roman"/>
          <w:color w:val="000000" w:themeColor="text1"/>
          <w:sz w:val="28"/>
          <w:szCs w:val="28"/>
          <w:lang w:val="uk-UA"/>
        </w:rPr>
        <w:t>ікачів, стараючись схопитись за кінець стрічки. Якщо йому це вдається, він закріплює її</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у себе за по</w:t>
      </w:r>
      <w:r w:rsidR="00584584" w:rsidRPr="0027077E">
        <w:rPr>
          <w:rFonts w:ascii="Times New Roman" w:hAnsi="Times New Roman" w:cs="Times New Roman"/>
          <w:color w:val="000000" w:themeColor="text1"/>
          <w:sz w:val="28"/>
          <w:szCs w:val="28"/>
          <w:lang w:val="uk-UA"/>
        </w:rPr>
        <w:t>ясом і стає втікачем. Гравець, щ</w:t>
      </w:r>
      <w:r w:rsidRPr="0027077E">
        <w:rPr>
          <w:rFonts w:ascii="Times New Roman" w:hAnsi="Times New Roman" w:cs="Times New Roman"/>
          <w:color w:val="000000" w:themeColor="text1"/>
          <w:sz w:val="28"/>
          <w:szCs w:val="28"/>
          <w:lang w:val="uk-UA"/>
        </w:rPr>
        <w:t>о залишився без стрічки, стає ведучим. Він</w:t>
      </w:r>
      <w:r w:rsidR="00584584" w:rsidRPr="0027077E">
        <w:rPr>
          <w:rFonts w:ascii="Times New Roman" w:hAnsi="Times New Roman" w:cs="Times New Roman"/>
          <w:color w:val="000000" w:themeColor="text1"/>
          <w:sz w:val="28"/>
          <w:szCs w:val="28"/>
          <w:lang w:val="uk-UA"/>
        </w:rPr>
        <w:t xml:space="preserve"> </w:t>
      </w:r>
      <w:r w:rsidRPr="0027077E">
        <w:rPr>
          <w:rFonts w:ascii="Times New Roman" w:hAnsi="Times New Roman" w:cs="Times New Roman"/>
          <w:color w:val="000000" w:themeColor="text1"/>
          <w:sz w:val="28"/>
          <w:szCs w:val="28"/>
          <w:lang w:val="uk-UA"/>
        </w:rPr>
        <w:t>піднімає руку і вимовляє:</w:t>
      </w:r>
    </w:p>
    <w:p w:rsidR="00B4274B" w:rsidRPr="0027077E" w:rsidRDefault="00B4274B"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21. Гра «Не знищуй»</w:t>
      </w:r>
    </w:p>
    <w:p w:rsidR="00B4274B" w:rsidRPr="0027077E" w:rsidRDefault="00B4274B" w:rsidP="008C3699">
      <w:pPr>
        <w:spacing w:after="0" w:line="360" w:lineRule="auto"/>
        <w:ind w:firstLine="709"/>
        <w:jc w:val="cente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Хід гри</w:t>
      </w:r>
    </w:p>
    <w:p w:rsidR="00B4274B" w:rsidRPr="0027077E" w:rsidRDefault="00B4274B"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Учитель на дошці малює три вписаних кола. У колі посередині прикріплює картки із зображенням тварин і рослин. Потім пояснює, що це коло означає планету Землю, де живуть люди, тварини і рослини. Потім учитель дає команду жителям планети Земля: «У центрі буде побудовано місто. Звільніть територію і розмістіть усіх у двох інших районах (колах)». Після того як учні виконають це завдання, учитель дає іншу команду: «У другому районі будуть побудовані дороги, заводи. Розмістіть усіх у третьому районі». Для стимулювання в учнів уміння аналізувати ситуацію та з’ясування, як вони уявляють роль тварин у житті людей і природи, учитель пропонує обговорити ситуацію за допомогою таких запитань:</w:t>
      </w:r>
    </w:p>
    <w:p w:rsidR="00B4274B" w:rsidRPr="0027077E" w:rsidRDefault="00B4274B" w:rsidP="008C3699">
      <w:pPr>
        <w:pStyle w:val="a4"/>
        <w:numPr>
          <w:ilvl w:val="0"/>
          <w:numId w:val="1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У результаті чого тварини опинилися в цій ситуації?</w:t>
      </w:r>
    </w:p>
    <w:p w:rsidR="00B4274B" w:rsidRPr="0027077E" w:rsidRDefault="00B4274B" w:rsidP="008C3699">
      <w:pPr>
        <w:pStyle w:val="a4"/>
        <w:numPr>
          <w:ilvl w:val="0"/>
          <w:numId w:val="1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Як впливає людина на природу?</w:t>
      </w:r>
    </w:p>
    <w:p w:rsidR="00B4274B" w:rsidRPr="0027077E" w:rsidRDefault="00B4274B" w:rsidP="008C3699">
      <w:pPr>
        <w:pStyle w:val="a4"/>
        <w:numPr>
          <w:ilvl w:val="0"/>
          <w:numId w:val="19"/>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Який зв’язок ви бачите між природою і здоров’ям людини?</w:t>
      </w:r>
    </w:p>
    <w:p w:rsidR="000B4F3A" w:rsidRPr="0027077E" w:rsidRDefault="000B4F3A" w:rsidP="008C3699">
      <w:pPr>
        <w:spacing w:after="0" w:line="360" w:lineRule="auto"/>
        <w:ind w:firstLine="709"/>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22. Гра «Хто я?»</w:t>
      </w:r>
    </w:p>
    <w:p w:rsidR="000B4F3A" w:rsidRPr="0027077E" w:rsidRDefault="000B4F3A" w:rsidP="008C3699">
      <w:pPr>
        <w:spacing w:after="0" w:line="360" w:lineRule="auto"/>
        <w:ind w:firstLine="709"/>
        <w:jc w:val="cente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Хід гри</w:t>
      </w:r>
    </w:p>
    <w:p w:rsidR="000B4F3A" w:rsidRPr="0027077E" w:rsidRDefault="000B4F3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Учитель перед початком гри пояснює, що кожна людина має право на ім’я (стаття 294 Цивільного кодексу України так і називається – Право на ім’я). Насамперед це означає право кожної людини з моменту її народження бути названою. Клас ділиться на 2–3 команди, кожен гравець якої отримує картку зі своїм ім’ям. У гру вступає перша команда. Усі гравці цієї групи представляються, називаючи своє ім’я і прізвище, трохи розповідають про себе, відповідаючи на запитання: «Хто я?» (хлопчик/дівчинка, син/дочка, місце проживання, хобі тощо). Після цього всі картки з іменами гравців першої команди віддають гравцям-суперникам. Вони, порадившись, повинні правильно роздати картки гравцям першої команди та згадати ім’я і прізвище кожного, назвавши їх уголос. За кожну правильну відповідь команда отримує очко. Потім у гру вступає друга команда. Наприкінці можна провести тематичну бесіду «Імена», відповідаючи на такі запитання вчителя/вчительки: </w:t>
      </w:r>
    </w:p>
    <w:p w:rsidR="000B4F3A" w:rsidRPr="0027077E" w:rsidRDefault="000B4F3A" w:rsidP="008C3699">
      <w:pPr>
        <w:pStyle w:val="a4"/>
        <w:numPr>
          <w:ilvl w:val="0"/>
          <w:numId w:val="20"/>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Тобі подобається твоє ім’я?</w:t>
      </w:r>
    </w:p>
    <w:p w:rsidR="000B4F3A" w:rsidRPr="0027077E" w:rsidRDefault="000B4F3A" w:rsidP="008C3699">
      <w:pPr>
        <w:pStyle w:val="a4"/>
        <w:numPr>
          <w:ilvl w:val="0"/>
          <w:numId w:val="20"/>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Чи хотів/</w:t>
      </w:r>
      <w:proofErr w:type="spellStart"/>
      <w:r w:rsidRPr="0027077E">
        <w:rPr>
          <w:rFonts w:ascii="Times New Roman" w:hAnsi="Times New Roman" w:cs="Times New Roman"/>
          <w:color w:val="000000" w:themeColor="text1"/>
          <w:sz w:val="28"/>
          <w:szCs w:val="28"/>
          <w:lang w:val="uk-UA"/>
        </w:rPr>
        <w:t>ла</w:t>
      </w:r>
      <w:proofErr w:type="spellEnd"/>
      <w:r w:rsidRPr="0027077E">
        <w:rPr>
          <w:rFonts w:ascii="Times New Roman" w:hAnsi="Times New Roman" w:cs="Times New Roman"/>
          <w:color w:val="000000" w:themeColor="text1"/>
          <w:sz w:val="28"/>
          <w:szCs w:val="28"/>
          <w:lang w:val="uk-UA"/>
        </w:rPr>
        <w:t xml:space="preserve"> би ти, щоб тебе назвали інакше? Як?</w:t>
      </w:r>
    </w:p>
    <w:p w:rsidR="000B4F3A" w:rsidRPr="0027077E" w:rsidRDefault="000B4F3A" w:rsidP="008C3699">
      <w:pPr>
        <w:pStyle w:val="a4"/>
        <w:numPr>
          <w:ilvl w:val="0"/>
          <w:numId w:val="20"/>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Назви своє повне ім’я та по батькові.</w:t>
      </w:r>
    </w:p>
    <w:p w:rsidR="000B4F3A" w:rsidRPr="0027077E" w:rsidRDefault="000B4F3A" w:rsidP="008C3699">
      <w:pPr>
        <w:pStyle w:val="a4"/>
        <w:numPr>
          <w:ilvl w:val="0"/>
          <w:numId w:val="20"/>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Які імена та по батькові у твоїх батьків?</w:t>
      </w:r>
    </w:p>
    <w:p w:rsidR="00B4274B" w:rsidRPr="0027077E" w:rsidRDefault="000B4F3A" w:rsidP="008C3699">
      <w:pPr>
        <w:pStyle w:val="a4"/>
        <w:numPr>
          <w:ilvl w:val="0"/>
          <w:numId w:val="20"/>
        </w:num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Чи знаєш ти, що означає твоє ім’я?</w:t>
      </w:r>
    </w:p>
    <w:p w:rsidR="000B4F3A" w:rsidRPr="0027077E" w:rsidRDefault="000B4F3A" w:rsidP="008C3699">
      <w:pPr>
        <w:spacing w:after="0" w:line="360" w:lineRule="auto"/>
        <w:ind w:firstLine="709"/>
        <w:jc w:val="cente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23. Гра «Рух – це здоров’я»</w:t>
      </w:r>
    </w:p>
    <w:p w:rsidR="000B4F3A" w:rsidRPr="0027077E" w:rsidRDefault="000B4F3A" w:rsidP="008C3699">
      <w:pPr>
        <w:spacing w:after="0" w:line="360" w:lineRule="auto"/>
        <w:ind w:firstLine="709"/>
        <w:jc w:val="cente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Хід гри</w:t>
      </w:r>
    </w:p>
    <w:p w:rsidR="000B4F3A" w:rsidRPr="0027077E" w:rsidRDefault="000B4F3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Учитель нагадує учням, що 60 хвилин фізичної активності необхідні щодня для їхнього міцного здоров’я. Він/вона пропонує дітям зіграти у гру, під час якої вони відповідатимуть на запитання, коли і за яких обставин можна проявити фізичну активність. Наприклад:</w:t>
      </w:r>
    </w:p>
    <w:p w:rsidR="000B4F3A" w:rsidRPr="0027077E" w:rsidRDefault="000B4F3A" w:rsidP="008C3699">
      <w:p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1. Вдома. Прибрати у своїй кімнаті та допомогти батькам у щоденних хатніх справах, посадити квіти на подвір’ї, робити нескладні фізичні вправи під час перегляду улюблених телепередач.</w:t>
      </w:r>
    </w:p>
    <w:p w:rsidR="000B4F3A" w:rsidRPr="0027077E" w:rsidRDefault="000B4F3A" w:rsidP="008C3699">
      <w:p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2. У школі. Їздити до школи велосипедом, якщо вона знаходиться неподалеку від дому і дорога є безпечною, відвідувати спортивні секції після уроків, басейн тощо. </w:t>
      </w:r>
    </w:p>
    <w:p w:rsidR="000B4F3A" w:rsidRPr="0027077E" w:rsidRDefault="000B4F3A" w:rsidP="008C3699">
      <w:p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3. Поза школою. Організовувати рухливі ігри із друзями-сусідами, їздити на велосипеді, роликах, самокаті зеленими зонами тощо.</w:t>
      </w:r>
    </w:p>
    <w:p w:rsidR="000B4F3A" w:rsidRPr="0027077E" w:rsidRDefault="000B4F3A" w:rsidP="008C3699">
      <w:pPr>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4. У дорозі. Більше ходити пішки, ходити сходами замість їхати ліфтом.</w:t>
      </w:r>
    </w:p>
    <w:p w:rsidR="000B4F3A" w:rsidRPr="0027077E" w:rsidRDefault="000B4F3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Учні можуть пропонувати і власні відповіді, що не входять до зазначеного вище переліку.</w:t>
      </w:r>
    </w:p>
    <w:p w:rsidR="002E7EF5" w:rsidRPr="0027077E" w:rsidRDefault="009711AA"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Дана м</w:t>
      </w:r>
      <w:r w:rsidR="00C96C51" w:rsidRPr="0027077E">
        <w:rPr>
          <w:rFonts w:ascii="Times New Roman" w:hAnsi="Times New Roman" w:cs="Times New Roman"/>
          <w:color w:val="000000" w:themeColor="text1"/>
          <w:sz w:val="28"/>
          <w:szCs w:val="28"/>
          <w:lang w:val="uk-UA"/>
        </w:rPr>
        <w:t>етодика місти</w:t>
      </w:r>
      <w:r w:rsidRPr="0027077E">
        <w:rPr>
          <w:rFonts w:ascii="Times New Roman" w:hAnsi="Times New Roman" w:cs="Times New Roman"/>
          <w:color w:val="000000" w:themeColor="text1"/>
          <w:sz w:val="28"/>
          <w:szCs w:val="28"/>
          <w:lang w:val="uk-UA"/>
        </w:rPr>
        <w:t xml:space="preserve">ть рухливі та малорухливі ігри, що </w:t>
      </w:r>
      <w:r w:rsidR="00DA4AF9" w:rsidRPr="0027077E">
        <w:rPr>
          <w:rFonts w:ascii="Times New Roman" w:hAnsi="Times New Roman" w:cs="Times New Roman"/>
          <w:color w:val="000000" w:themeColor="text1"/>
          <w:sz w:val="28"/>
          <w:szCs w:val="28"/>
          <w:lang w:val="uk-UA"/>
        </w:rPr>
        <w:t xml:space="preserve">спрямовані на: </w:t>
      </w:r>
    </w:p>
    <w:p w:rsidR="00DA4AF9" w:rsidRPr="0027077E" w:rsidRDefault="009711AA" w:rsidP="008C3699">
      <w:pPr>
        <w:pStyle w:val="a4"/>
        <w:numPr>
          <w:ilvl w:val="0"/>
          <w:numId w:val="17"/>
        </w:numPr>
        <w:tabs>
          <w:tab w:val="left" w:pos="993"/>
        </w:tabs>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в</w:t>
      </w:r>
      <w:r w:rsidR="00DA4AF9" w:rsidRPr="0027077E">
        <w:rPr>
          <w:rFonts w:ascii="Times New Roman" w:hAnsi="Times New Roman" w:cs="Times New Roman"/>
          <w:color w:val="000000" w:themeColor="text1"/>
          <w:sz w:val="28"/>
          <w:szCs w:val="28"/>
          <w:lang w:val="uk-UA"/>
        </w:rPr>
        <w:t>доск</w:t>
      </w:r>
      <w:r w:rsidRPr="0027077E">
        <w:rPr>
          <w:rFonts w:ascii="Times New Roman" w:hAnsi="Times New Roman" w:cs="Times New Roman"/>
          <w:color w:val="000000" w:themeColor="text1"/>
          <w:sz w:val="28"/>
          <w:szCs w:val="28"/>
          <w:lang w:val="uk-UA"/>
        </w:rPr>
        <w:t xml:space="preserve">оналення комунікативних навичок; </w:t>
      </w:r>
    </w:p>
    <w:p w:rsidR="00DA4AF9" w:rsidRPr="0027077E" w:rsidRDefault="009711AA" w:rsidP="008C3699">
      <w:pPr>
        <w:pStyle w:val="a4"/>
        <w:numPr>
          <w:ilvl w:val="0"/>
          <w:numId w:val="17"/>
        </w:numPr>
        <w:tabs>
          <w:tab w:val="left" w:pos="993"/>
        </w:tabs>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з</w:t>
      </w:r>
      <w:r w:rsidR="00DA4AF9" w:rsidRPr="0027077E">
        <w:rPr>
          <w:rFonts w:ascii="Times New Roman" w:hAnsi="Times New Roman" w:cs="Times New Roman"/>
          <w:color w:val="000000" w:themeColor="text1"/>
          <w:sz w:val="28"/>
          <w:szCs w:val="28"/>
          <w:lang w:val="uk-UA"/>
        </w:rPr>
        <w:t xml:space="preserve">ниження психоемоційного напруження, </w:t>
      </w:r>
      <w:r w:rsidRPr="0027077E">
        <w:rPr>
          <w:rFonts w:ascii="Times New Roman" w:hAnsi="Times New Roman" w:cs="Times New Roman"/>
          <w:color w:val="000000" w:themeColor="text1"/>
          <w:sz w:val="28"/>
          <w:szCs w:val="28"/>
          <w:lang w:val="uk-UA"/>
        </w:rPr>
        <w:t xml:space="preserve">навчання основам саморегуляції; </w:t>
      </w:r>
    </w:p>
    <w:p w:rsidR="003C13DA" w:rsidRPr="0027077E" w:rsidRDefault="00DA4AF9" w:rsidP="008C3699">
      <w:pPr>
        <w:pStyle w:val="a4"/>
        <w:numPr>
          <w:ilvl w:val="0"/>
          <w:numId w:val="17"/>
        </w:numPr>
        <w:tabs>
          <w:tab w:val="left" w:pos="993"/>
        </w:tabs>
        <w:spacing w:after="0" w:line="360" w:lineRule="auto"/>
        <w:ind w:left="993" w:hanging="284"/>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shd w:val="clear" w:color="auto" w:fill="FFFFFF"/>
          <w:lang w:val="uk-UA"/>
        </w:rPr>
        <w:t xml:space="preserve">розвиток уваги, </w:t>
      </w:r>
      <w:r w:rsidR="00854811" w:rsidRPr="0027077E">
        <w:rPr>
          <w:rFonts w:ascii="Times New Roman" w:hAnsi="Times New Roman" w:cs="Times New Roman"/>
          <w:color w:val="000000" w:themeColor="text1"/>
          <w:sz w:val="28"/>
          <w:szCs w:val="28"/>
          <w:shd w:val="clear" w:color="auto" w:fill="FFFFFF"/>
          <w:lang w:val="uk-UA"/>
        </w:rPr>
        <w:t xml:space="preserve">логіки, </w:t>
      </w:r>
      <w:r w:rsidRPr="0027077E">
        <w:rPr>
          <w:rFonts w:ascii="Times New Roman" w:hAnsi="Times New Roman" w:cs="Times New Roman"/>
          <w:color w:val="000000" w:themeColor="text1"/>
          <w:sz w:val="28"/>
          <w:szCs w:val="28"/>
          <w:shd w:val="clear" w:color="auto" w:fill="FFFFFF"/>
          <w:lang w:val="uk-UA"/>
        </w:rPr>
        <w:t>швидкості, витривалості, сили</w:t>
      </w:r>
      <w:r w:rsidR="009711AA" w:rsidRPr="0027077E">
        <w:rPr>
          <w:rFonts w:ascii="Times New Roman" w:hAnsi="Times New Roman" w:cs="Times New Roman"/>
          <w:color w:val="000000" w:themeColor="text1"/>
          <w:sz w:val="28"/>
          <w:szCs w:val="28"/>
          <w:shd w:val="clear" w:color="auto" w:fill="FFFFFF"/>
          <w:lang w:val="uk-UA"/>
        </w:rPr>
        <w:t>;</w:t>
      </w:r>
    </w:p>
    <w:p w:rsidR="009711AA" w:rsidRPr="0027077E" w:rsidRDefault="003C13DA" w:rsidP="008C3699">
      <w:pPr>
        <w:pStyle w:val="a4"/>
        <w:numPr>
          <w:ilvl w:val="0"/>
          <w:numId w:val="17"/>
        </w:numPr>
        <w:tabs>
          <w:tab w:val="left" w:pos="993"/>
        </w:tabs>
        <w:spacing w:after="0" w:line="360" w:lineRule="auto"/>
        <w:ind w:left="993" w:hanging="284"/>
        <w:jc w:val="both"/>
        <w:rPr>
          <w:rStyle w:val="a6"/>
          <w:rFonts w:ascii="Times New Roman" w:hAnsi="Times New Roman" w:cs="Times New Roman"/>
          <w:b w:val="0"/>
          <w:bCs w:val="0"/>
          <w:color w:val="000000" w:themeColor="text1"/>
          <w:sz w:val="28"/>
          <w:szCs w:val="28"/>
          <w:lang w:val="uk-UA"/>
        </w:rPr>
      </w:pPr>
      <w:r w:rsidRPr="0027077E">
        <w:rPr>
          <w:rStyle w:val="a6"/>
          <w:rFonts w:ascii="Times New Roman" w:hAnsi="Times New Roman" w:cs="Times New Roman"/>
          <w:b w:val="0"/>
          <w:color w:val="000000" w:themeColor="text1"/>
          <w:sz w:val="28"/>
          <w:szCs w:val="28"/>
          <w:bdr w:val="none" w:sz="0" w:space="0" w:color="auto" w:frame="1"/>
          <w:lang w:val="uk-UA"/>
        </w:rPr>
        <w:t>розвиток спритності та гостроти реакції</w:t>
      </w:r>
      <w:r w:rsidR="009711AA" w:rsidRPr="0027077E">
        <w:rPr>
          <w:rStyle w:val="a6"/>
          <w:rFonts w:ascii="Times New Roman" w:hAnsi="Times New Roman" w:cs="Times New Roman"/>
          <w:b w:val="0"/>
          <w:color w:val="000000" w:themeColor="text1"/>
          <w:sz w:val="28"/>
          <w:szCs w:val="28"/>
          <w:bdr w:val="none" w:sz="0" w:space="0" w:color="auto" w:frame="1"/>
          <w:lang w:val="uk-UA"/>
        </w:rPr>
        <w:t>;</w:t>
      </w:r>
    </w:p>
    <w:p w:rsidR="002E7EF5" w:rsidRPr="0027077E" w:rsidRDefault="003C13DA" w:rsidP="008C3699">
      <w:pPr>
        <w:pStyle w:val="a4"/>
        <w:numPr>
          <w:ilvl w:val="0"/>
          <w:numId w:val="17"/>
        </w:numPr>
        <w:tabs>
          <w:tab w:val="left" w:pos="993"/>
        </w:tabs>
        <w:spacing w:after="0" w:line="360" w:lineRule="auto"/>
        <w:ind w:left="993" w:hanging="284"/>
        <w:jc w:val="both"/>
        <w:rPr>
          <w:rStyle w:val="a6"/>
          <w:rFonts w:ascii="Times New Roman" w:hAnsi="Times New Roman" w:cs="Times New Roman"/>
          <w:b w:val="0"/>
          <w:bCs w:val="0"/>
          <w:color w:val="000000" w:themeColor="text1"/>
          <w:sz w:val="28"/>
          <w:szCs w:val="28"/>
          <w:lang w:val="uk-UA"/>
        </w:rPr>
      </w:pPr>
      <w:r w:rsidRPr="0027077E">
        <w:rPr>
          <w:rStyle w:val="a6"/>
          <w:rFonts w:ascii="Times New Roman" w:hAnsi="Times New Roman" w:cs="Times New Roman"/>
          <w:b w:val="0"/>
          <w:color w:val="000000" w:themeColor="text1"/>
          <w:sz w:val="28"/>
          <w:szCs w:val="28"/>
          <w:bdr w:val="none" w:sz="0" w:space="0" w:color="auto" w:frame="1"/>
          <w:lang w:val="uk-UA"/>
        </w:rPr>
        <w:t>покращення фізичного стану</w:t>
      </w:r>
      <w:r w:rsidR="009711AA" w:rsidRPr="0027077E">
        <w:rPr>
          <w:rStyle w:val="a6"/>
          <w:rFonts w:ascii="Times New Roman" w:hAnsi="Times New Roman" w:cs="Times New Roman"/>
          <w:b w:val="0"/>
          <w:color w:val="000000" w:themeColor="text1"/>
          <w:sz w:val="28"/>
          <w:szCs w:val="28"/>
          <w:bdr w:val="none" w:sz="0" w:space="0" w:color="auto" w:frame="1"/>
          <w:lang w:val="uk-UA"/>
        </w:rPr>
        <w:t>.</w:t>
      </w:r>
    </w:p>
    <w:p w:rsidR="00584584" w:rsidRDefault="00C572AF" w:rsidP="00AE340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Отже, використання запропонованих ігор </w:t>
      </w:r>
      <w:r w:rsidR="00101348">
        <w:rPr>
          <w:rFonts w:ascii="Times New Roman" w:hAnsi="Times New Roman" w:cs="Times New Roman"/>
          <w:color w:val="000000" w:themeColor="text1"/>
          <w:sz w:val="28"/>
          <w:szCs w:val="28"/>
          <w:lang w:val="uk-UA"/>
        </w:rPr>
        <w:t xml:space="preserve">сприяло встановленню контакту між дітьми, наслідування і відтворення певні норми та моделей </w:t>
      </w:r>
      <w:r w:rsidRPr="00C572AF">
        <w:rPr>
          <w:rFonts w:ascii="Times New Roman" w:hAnsi="Times New Roman" w:cs="Times New Roman"/>
          <w:color w:val="000000" w:themeColor="text1"/>
          <w:sz w:val="28"/>
          <w:szCs w:val="28"/>
          <w:lang w:val="uk-UA"/>
        </w:rPr>
        <w:t>поведінки</w:t>
      </w:r>
      <w:r w:rsidR="00101348">
        <w:rPr>
          <w:rFonts w:ascii="Times New Roman" w:hAnsi="Times New Roman" w:cs="Times New Roman"/>
          <w:color w:val="000000" w:themeColor="text1"/>
          <w:sz w:val="28"/>
          <w:szCs w:val="28"/>
          <w:lang w:val="uk-UA"/>
        </w:rPr>
        <w:t>.</w:t>
      </w:r>
      <w:r w:rsidR="007D7A70">
        <w:rPr>
          <w:rFonts w:ascii="Times New Roman" w:hAnsi="Times New Roman" w:cs="Times New Roman"/>
          <w:color w:val="000000" w:themeColor="text1"/>
          <w:sz w:val="28"/>
          <w:szCs w:val="28"/>
          <w:lang w:val="uk-UA"/>
        </w:rPr>
        <w:t xml:space="preserve"> Ігрова діяльність зблизила дітей, зацікавила їх, збагатила дітей новими враженнями.</w:t>
      </w:r>
      <w:r w:rsidR="008B729E">
        <w:rPr>
          <w:rFonts w:ascii="Times New Roman" w:hAnsi="Times New Roman" w:cs="Times New Roman"/>
          <w:color w:val="000000" w:themeColor="text1"/>
          <w:sz w:val="28"/>
          <w:szCs w:val="28"/>
          <w:lang w:val="uk-UA"/>
        </w:rPr>
        <w:t xml:space="preserve"> Ігри допомогли дітям сформувати </w:t>
      </w:r>
      <w:r w:rsidR="008B729E" w:rsidRPr="008B729E">
        <w:rPr>
          <w:rFonts w:ascii="Times New Roman" w:hAnsi="Times New Roman" w:cs="Times New Roman"/>
          <w:color w:val="000000" w:themeColor="text1"/>
          <w:sz w:val="28"/>
          <w:szCs w:val="28"/>
          <w:lang w:val="uk-UA"/>
        </w:rPr>
        <w:t>ті уміння</w:t>
      </w:r>
      <w:r w:rsidR="008B729E">
        <w:rPr>
          <w:rFonts w:ascii="Times New Roman" w:hAnsi="Times New Roman" w:cs="Times New Roman"/>
          <w:color w:val="000000" w:themeColor="text1"/>
          <w:sz w:val="28"/>
          <w:szCs w:val="28"/>
          <w:lang w:val="uk-UA"/>
        </w:rPr>
        <w:t xml:space="preserve"> </w:t>
      </w:r>
      <w:r w:rsidR="008B729E" w:rsidRPr="008B729E">
        <w:rPr>
          <w:rFonts w:ascii="Times New Roman" w:hAnsi="Times New Roman" w:cs="Times New Roman"/>
          <w:color w:val="000000" w:themeColor="text1"/>
          <w:sz w:val="28"/>
          <w:szCs w:val="28"/>
          <w:lang w:val="uk-UA"/>
        </w:rPr>
        <w:t>і навички, які впливатимуть на їх адаптацію у суспільстві, відносини з оточуючими людьми.</w:t>
      </w:r>
      <w:r w:rsidR="008B729E">
        <w:rPr>
          <w:rFonts w:ascii="Times New Roman" w:hAnsi="Times New Roman" w:cs="Times New Roman"/>
          <w:color w:val="000000" w:themeColor="text1"/>
          <w:sz w:val="28"/>
          <w:szCs w:val="28"/>
          <w:lang w:val="uk-UA"/>
        </w:rPr>
        <w:t xml:space="preserve"> </w:t>
      </w:r>
      <w:r w:rsidR="007D7A70">
        <w:rPr>
          <w:rFonts w:ascii="Times New Roman" w:hAnsi="Times New Roman" w:cs="Times New Roman"/>
          <w:color w:val="000000" w:themeColor="text1"/>
          <w:sz w:val="28"/>
          <w:szCs w:val="28"/>
          <w:lang w:val="uk-UA"/>
        </w:rPr>
        <w:t xml:space="preserve">Ігрова діяльність сприяла </w:t>
      </w:r>
      <w:r w:rsidR="007D7A70" w:rsidRPr="007D7A70">
        <w:rPr>
          <w:rFonts w:ascii="Times New Roman" w:hAnsi="Times New Roman" w:cs="Times New Roman"/>
          <w:color w:val="000000" w:themeColor="text1"/>
          <w:sz w:val="28"/>
          <w:szCs w:val="28"/>
          <w:lang w:val="uk-UA"/>
        </w:rPr>
        <w:t>формуванню навичок соціальної компетентності,</w:t>
      </w:r>
      <w:r w:rsidR="007D7A70">
        <w:rPr>
          <w:rFonts w:ascii="Times New Roman" w:hAnsi="Times New Roman" w:cs="Times New Roman"/>
          <w:color w:val="000000" w:themeColor="text1"/>
          <w:sz w:val="28"/>
          <w:szCs w:val="28"/>
          <w:lang w:val="uk-UA"/>
        </w:rPr>
        <w:t xml:space="preserve"> дала діям</w:t>
      </w:r>
      <w:r w:rsidR="007D7A70" w:rsidRPr="007D7A70">
        <w:rPr>
          <w:rFonts w:ascii="Times New Roman" w:hAnsi="Times New Roman" w:cs="Times New Roman"/>
          <w:color w:val="000000" w:themeColor="text1"/>
          <w:sz w:val="28"/>
          <w:szCs w:val="28"/>
          <w:lang w:val="uk-UA"/>
        </w:rPr>
        <w:t xml:space="preserve"> новий соціальний досвід, який є важливим для розвитку їх особистості.</w:t>
      </w:r>
    </w:p>
    <w:p w:rsidR="00AE3401" w:rsidRPr="0027077E" w:rsidRDefault="00AE3401" w:rsidP="00AE3401">
      <w:pPr>
        <w:spacing w:after="0" w:line="360" w:lineRule="auto"/>
        <w:ind w:firstLine="709"/>
        <w:jc w:val="both"/>
        <w:rPr>
          <w:rFonts w:ascii="Times New Roman" w:hAnsi="Times New Roman" w:cs="Times New Roman"/>
          <w:color w:val="000000" w:themeColor="text1"/>
          <w:sz w:val="28"/>
          <w:szCs w:val="28"/>
          <w:lang w:val="uk-UA"/>
        </w:rPr>
      </w:pPr>
    </w:p>
    <w:p w:rsidR="002E7EF5" w:rsidRDefault="002E7EF5" w:rsidP="008C3699">
      <w:pPr>
        <w:spacing w:after="0" w:line="360" w:lineRule="auto"/>
        <w:ind w:firstLine="709"/>
        <w:jc w:val="center"/>
        <w:rPr>
          <w:rFonts w:ascii="Times New Roman" w:hAnsi="Times New Roman" w:cs="Times New Roman"/>
          <w:b/>
          <w:color w:val="000000" w:themeColor="text1"/>
          <w:sz w:val="28"/>
          <w:szCs w:val="28"/>
          <w:lang w:val="uk-UA"/>
        </w:rPr>
      </w:pPr>
      <w:r w:rsidRPr="00AE3401">
        <w:rPr>
          <w:rFonts w:ascii="Times New Roman" w:hAnsi="Times New Roman" w:cs="Times New Roman"/>
          <w:b/>
          <w:color w:val="000000" w:themeColor="text1"/>
          <w:sz w:val="28"/>
          <w:szCs w:val="28"/>
          <w:lang w:val="uk-UA"/>
        </w:rPr>
        <w:t>Висновки до 2 розділу</w:t>
      </w:r>
    </w:p>
    <w:p w:rsidR="00AE3401" w:rsidRPr="00AE3401" w:rsidRDefault="00AE3401" w:rsidP="008C3699">
      <w:pPr>
        <w:spacing w:after="0" w:line="360" w:lineRule="auto"/>
        <w:ind w:firstLine="709"/>
        <w:jc w:val="center"/>
        <w:rPr>
          <w:rFonts w:ascii="Times New Roman" w:hAnsi="Times New Roman" w:cs="Times New Roman"/>
          <w:b/>
          <w:color w:val="000000" w:themeColor="text1"/>
          <w:sz w:val="28"/>
          <w:szCs w:val="28"/>
          <w:lang w:val="uk-UA"/>
        </w:rPr>
      </w:pPr>
    </w:p>
    <w:p w:rsidR="00AE3401" w:rsidRPr="00AE3401" w:rsidRDefault="00AE3401" w:rsidP="00AE340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Pr="00AE3401">
        <w:rPr>
          <w:rFonts w:ascii="Times New Roman" w:hAnsi="Times New Roman" w:cs="Times New Roman"/>
          <w:color w:val="000000" w:themeColor="text1"/>
          <w:sz w:val="28"/>
          <w:szCs w:val="28"/>
          <w:lang w:val="uk-UA"/>
        </w:rPr>
        <w:t xml:space="preserve">ра - це життєво важливий і необхідний елемент </w:t>
      </w:r>
      <w:r>
        <w:rPr>
          <w:rFonts w:ascii="Times New Roman" w:hAnsi="Times New Roman" w:cs="Times New Roman"/>
          <w:color w:val="000000" w:themeColor="text1"/>
          <w:sz w:val="28"/>
          <w:szCs w:val="28"/>
          <w:lang w:val="uk-UA"/>
        </w:rPr>
        <w:t>соціалізації</w:t>
      </w:r>
      <w:r w:rsidRPr="00AE3401">
        <w:rPr>
          <w:rFonts w:ascii="Times New Roman" w:hAnsi="Times New Roman" w:cs="Times New Roman"/>
          <w:color w:val="000000" w:themeColor="text1"/>
          <w:sz w:val="28"/>
          <w:szCs w:val="28"/>
          <w:lang w:val="uk-UA"/>
        </w:rPr>
        <w:t xml:space="preserve"> індивідуума, розвитку суспільства в цілому. За складністю характеру ігор можна судити про побут, права і навичках суспільства.</w:t>
      </w:r>
    </w:p>
    <w:p w:rsidR="00AE3401" w:rsidRPr="00AE3401" w:rsidRDefault="00AE3401" w:rsidP="00AE3401">
      <w:pPr>
        <w:spacing w:after="0" w:line="360" w:lineRule="auto"/>
        <w:ind w:firstLine="709"/>
        <w:jc w:val="both"/>
        <w:rPr>
          <w:rFonts w:ascii="Times New Roman" w:hAnsi="Times New Roman" w:cs="Times New Roman"/>
          <w:color w:val="000000" w:themeColor="text1"/>
          <w:sz w:val="28"/>
          <w:szCs w:val="28"/>
          <w:lang w:val="uk-UA"/>
        </w:rPr>
      </w:pPr>
      <w:r w:rsidRPr="00AE3401">
        <w:rPr>
          <w:rFonts w:ascii="Times New Roman" w:hAnsi="Times New Roman" w:cs="Times New Roman"/>
          <w:color w:val="000000" w:themeColor="text1"/>
          <w:sz w:val="28"/>
          <w:szCs w:val="28"/>
          <w:lang w:val="uk-UA"/>
        </w:rPr>
        <w:t xml:space="preserve">Для дитини в грі надається можливість представити себе в ролі дорослого, копіювати побачені коли-небудь дії і тим самим, набуваючи певні навички, які можуть стати в нагоді йому в майбутньому. Діти аналізують певні ситуації в іграх, роблять висновки, зумовлюючи свої дії в подібних ситуаціях в майбутньому. Гра одночасно - розвиваюча діяльність, принцип, метод і форма життєдіяльності, зона соціалізації, захищеності, </w:t>
      </w:r>
      <w:proofErr w:type="spellStart"/>
      <w:r w:rsidRPr="00AE3401">
        <w:rPr>
          <w:rFonts w:ascii="Times New Roman" w:hAnsi="Times New Roman" w:cs="Times New Roman"/>
          <w:color w:val="000000" w:themeColor="text1"/>
          <w:sz w:val="28"/>
          <w:szCs w:val="28"/>
          <w:lang w:val="uk-UA"/>
        </w:rPr>
        <w:t>самореабілітації</w:t>
      </w:r>
      <w:proofErr w:type="spellEnd"/>
      <w:r w:rsidRPr="00AE3401">
        <w:rPr>
          <w:rFonts w:ascii="Times New Roman" w:hAnsi="Times New Roman" w:cs="Times New Roman"/>
          <w:color w:val="000000" w:themeColor="text1"/>
          <w:sz w:val="28"/>
          <w:szCs w:val="28"/>
          <w:lang w:val="uk-UA"/>
        </w:rPr>
        <w:t>, співпраці, співдружності, співтворчості з дорослими, посередник між світом дитини і світом дорослого. Гра реальна і вічна цінність культури дозвілля, соціальної практики людей в цілому. Вона на рівних стоїть поряд з працею, пізнанням, спілкуванням, творчістю, будучи їх кореспондентом. В ігровому світовідчутті дітей присутні істини конгеніального характеру, не менш важливі, ніж настановні погляди на реальності світу. Ігри вчать дітей філософії осмислення складнощів, суперечностей, трагедій життя, вчать, що не поступаючись їм, бачити світле і радісне, підійматися над негараздами, жити з користю і святково, «граючи».</w:t>
      </w:r>
    </w:p>
    <w:p w:rsidR="007621B2" w:rsidRPr="0027077E" w:rsidRDefault="00AE3401" w:rsidP="00AE3401">
      <w:pPr>
        <w:spacing w:after="0" w:line="360" w:lineRule="auto"/>
        <w:ind w:firstLine="709"/>
        <w:jc w:val="both"/>
        <w:rPr>
          <w:rFonts w:ascii="Times New Roman" w:hAnsi="Times New Roman" w:cs="Times New Roman"/>
          <w:color w:val="000000" w:themeColor="text1"/>
          <w:sz w:val="28"/>
          <w:szCs w:val="28"/>
          <w:lang w:val="uk-UA"/>
        </w:rPr>
      </w:pPr>
      <w:r w:rsidRPr="00AE3401">
        <w:rPr>
          <w:rFonts w:ascii="Times New Roman" w:hAnsi="Times New Roman" w:cs="Times New Roman"/>
          <w:color w:val="000000" w:themeColor="text1"/>
          <w:sz w:val="28"/>
          <w:szCs w:val="28"/>
          <w:lang w:val="uk-UA"/>
        </w:rPr>
        <w:t>Гра займає велике місце в системі фізичного, морального, трудового та естетичного виховання школярів. Дитині потрібна активна діяльність, що сприяє підвищенню його життєвого тонусу, що задовольняє його інтереси, соціальні потреби. Ігри необхідні для здоров'я дитини, вони роблять його життя змістовним, повної, створюють впевненість в своїх силах. Сучасні психолого-педагогічні дослідження виходять з необхідності вивчати особистісний розвиток дитини в його тісній взаємодії з колективом інших дітей. Тому цікавими все частіше виявляються відносини дітей, як учасників повсякденного навчально-виховного процесу. Особливе місце при вивченні цих відносин відводиться грі, оскільки ігрове творчість розуміється як обов'язкова складова особистісного становлення. Цим визначається актуальність дослідження.</w:t>
      </w:r>
    </w:p>
    <w:p w:rsidR="007916D4" w:rsidRPr="0027077E" w:rsidRDefault="007916D4" w:rsidP="008C3699">
      <w:pPr>
        <w:spacing w:after="0" w:line="360" w:lineRule="auto"/>
        <w:ind w:firstLine="709"/>
        <w:jc w:val="both"/>
        <w:rPr>
          <w:rFonts w:ascii="Times New Roman" w:hAnsi="Times New Roman" w:cs="Times New Roman"/>
          <w:color w:val="000000" w:themeColor="text1"/>
          <w:sz w:val="28"/>
          <w:szCs w:val="28"/>
          <w:lang w:val="uk-UA"/>
        </w:rPr>
      </w:pPr>
    </w:p>
    <w:p w:rsidR="007621B2" w:rsidRPr="0027077E" w:rsidRDefault="007621B2" w:rsidP="008C3699">
      <w:pPr>
        <w:spacing w:after="0"/>
        <w:ind w:firstLine="709"/>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br w:type="page"/>
      </w:r>
    </w:p>
    <w:p w:rsidR="002E7EF5" w:rsidRPr="0027077E" w:rsidRDefault="007621B2" w:rsidP="008C3699">
      <w:pPr>
        <w:spacing w:after="0" w:line="360" w:lineRule="auto"/>
        <w:ind w:firstLine="709"/>
        <w:jc w:val="center"/>
        <w:rPr>
          <w:rFonts w:ascii="Times New Roman" w:hAnsi="Times New Roman" w:cs="Times New Roman"/>
          <w:b/>
          <w:color w:val="000000" w:themeColor="text1"/>
          <w:sz w:val="28"/>
          <w:szCs w:val="28"/>
          <w:lang w:val="uk-UA"/>
        </w:rPr>
      </w:pPr>
      <w:r w:rsidRPr="0027077E">
        <w:rPr>
          <w:rFonts w:ascii="Times New Roman" w:hAnsi="Times New Roman" w:cs="Times New Roman"/>
          <w:b/>
          <w:color w:val="000000" w:themeColor="text1"/>
          <w:sz w:val="28"/>
          <w:szCs w:val="28"/>
          <w:lang w:val="uk-UA"/>
        </w:rPr>
        <w:t>ВИСНОВКИ</w:t>
      </w:r>
    </w:p>
    <w:p w:rsidR="0062134F" w:rsidRPr="0027077E" w:rsidRDefault="0062134F" w:rsidP="008C3699">
      <w:pPr>
        <w:spacing w:after="0" w:line="360" w:lineRule="auto"/>
        <w:ind w:firstLine="709"/>
        <w:jc w:val="center"/>
        <w:rPr>
          <w:rFonts w:ascii="Times New Roman" w:hAnsi="Times New Roman" w:cs="Times New Roman"/>
          <w:b/>
          <w:color w:val="000000" w:themeColor="text1"/>
          <w:sz w:val="28"/>
          <w:szCs w:val="28"/>
          <w:lang w:val="uk-UA"/>
        </w:rPr>
      </w:pPr>
    </w:p>
    <w:p w:rsidR="00840348" w:rsidRDefault="0072232D" w:rsidP="008C3699">
      <w:pPr>
        <w:shd w:val="clear" w:color="auto" w:fill="FFFFFF"/>
        <w:spacing w:after="0" w:line="360" w:lineRule="auto"/>
        <w:ind w:firstLine="709"/>
        <w:jc w:val="both"/>
        <w:rPr>
          <w:rFonts w:ascii="Times New Roman" w:eastAsia="Times New Roman" w:hAnsi="Times New Roman" w:cs="Times New Roman"/>
          <w:color w:val="000000" w:themeColor="text1"/>
          <w:sz w:val="28"/>
          <w:szCs w:val="38"/>
          <w:lang w:val="uk-UA" w:eastAsia="ru-RU"/>
        </w:rPr>
      </w:pPr>
      <w:r w:rsidRPr="0027077E">
        <w:rPr>
          <w:rFonts w:ascii="Times New Roman" w:eastAsia="Times New Roman" w:hAnsi="Times New Roman" w:cs="Times New Roman"/>
          <w:color w:val="000000" w:themeColor="text1"/>
          <w:sz w:val="28"/>
          <w:szCs w:val="38"/>
          <w:lang w:val="uk-UA" w:eastAsia="ru-RU"/>
        </w:rPr>
        <w:t xml:space="preserve">1. </w:t>
      </w:r>
      <w:r w:rsidR="00840348" w:rsidRPr="00840348">
        <w:rPr>
          <w:rFonts w:ascii="Times New Roman" w:eastAsia="Times New Roman" w:hAnsi="Times New Roman" w:cs="Times New Roman"/>
          <w:color w:val="000000" w:themeColor="text1"/>
          <w:sz w:val="28"/>
          <w:szCs w:val="38"/>
          <w:lang w:val="uk-UA" w:eastAsia="ru-RU"/>
        </w:rPr>
        <w:t xml:space="preserve">Соціалізація молодших школярів являє собою процес встановлення взаємин суб'єкта з соціумом на основі реалізації індивідуальної стратегії соціального навчання, самопізнання і самореалізації особистості, що забезпечує соціальні знання, соціально орієнтованим мотиви і соціальний досвід особистості. </w:t>
      </w:r>
      <w:proofErr w:type="spellStart"/>
      <w:r w:rsidR="00840348" w:rsidRPr="00840348">
        <w:rPr>
          <w:rFonts w:ascii="Times New Roman" w:eastAsia="Times New Roman" w:hAnsi="Times New Roman" w:cs="Times New Roman"/>
          <w:color w:val="000000" w:themeColor="text1"/>
          <w:sz w:val="28"/>
          <w:szCs w:val="38"/>
          <w:lang w:val="uk-UA" w:eastAsia="ru-RU"/>
        </w:rPr>
        <w:t>Соціалізованість</w:t>
      </w:r>
      <w:proofErr w:type="spellEnd"/>
      <w:r w:rsidR="00840348" w:rsidRPr="00840348">
        <w:rPr>
          <w:rFonts w:ascii="Times New Roman" w:eastAsia="Times New Roman" w:hAnsi="Times New Roman" w:cs="Times New Roman"/>
          <w:color w:val="000000" w:themeColor="text1"/>
          <w:sz w:val="28"/>
          <w:szCs w:val="38"/>
          <w:lang w:val="uk-UA" w:eastAsia="ru-RU"/>
        </w:rPr>
        <w:t xml:space="preserve"> молодшого школяра як результат його </w:t>
      </w:r>
      <w:proofErr w:type="spellStart"/>
      <w:r w:rsidR="00840348" w:rsidRPr="00840348">
        <w:rPr>
          <w:rFonts w:ascii="Times New Roman" w:eastAsia="Times New Roman" w:hAnsi="Times New Roman" w:cs="Times New Roman"/>
          <w:color w:val="000000" w:themeColor="text1"/>
          <w:sz w:val="28"/>
          <w:szCs w:val="38"/>
          <w:lang w:val="uk-UA" w:eastAsia="ru-RU"/>
        </w:rPr>
        <w:t>соціалізаціі</w:t>
      </w:r>
      <w:proofErr w:type="spellEnd"/>
      <w:r w:rsidR="00840348">
        <w:rPr>
          <w:rFonts w:ascii="Times New Roman" w:eastAsia="Times New Roman" w:hAnsi="Times New Roman" w:cs="Times New Roman"/>
          <w:color w:val="000000" w:themeColor="text1"/>
          <w:sz w:val="28"/>
          <w:szCs w:val="38"/>
          <w:lang w:val="uk-UA" w:eastAsia="ru-RU"/>
        </w:rPr>
        <w:t xml:space="preserve"> являє собою </w:t>
      </w:r>
      <w:r w:rsidR="00840348" w:rsidRPr="00840348">
        <w:rPr>
          <w:rFonts w:ascii="Times New Roman" w:eastAsia="Times New Roman" w:hAnsi="Times New Roman" w:cs="Times New Roman"/>
          <w:color w:val="000000" w:themeColor="text1"/>
          <w:sz w:val="28"/>
          <w:szCs w:val="38"/>
          <w:lang w:val="uk-UA" w:eastAsia="ru-RU"/>
        </w:rPr>
        <w:t>сукупність соціальних знань; здатність до передачі соціальної інформації, інтерес до пізнання соціальних норм, своїх прав і обов'язків у соціумі; задоволеність міжособистісними відносинами; самооцінка в системі статусно</w:t>
      </w:r>
      <w:r w:rsidR="00840348">
        <w:rPr>
          <w:rFonts w:ascii="Times New Roman" w:eastAsia="Times New Roman" w:hAnsi="Times New Roman" w:cs="Times New Roman"/>
          <w:color w:val="000000" w:themeColor="text1"/>
          <w:sz w:val="28"/>
          <w:szCs w:val="38"/>
          <w:lang w:val="uk-UA" w:eastAsia="ru-RU"/>
        </w:rPr>
        <w:t>-рольових зв'язків суспільства</w:t>
      </w:r>
      <w:r w:rsidR="00840348" w:rsidRPr="00840348">
        <w:rPr>
          <w:rFonts w:ascii="Times New Roman" w:eastAsia="Times New Roman" w:hAnsi="Times New Roman" w:cs="Times New Roman"/>
          <w:color w:val="000000" w:themeColor="text1"/>
          <w:sz w:val="28"/>
          <w:szCs w:val="38"/>
          <w:lang w:val="uk-UA" w:eastAsia="ru-RU"/>
        </w:rPr>
        <w:t>, інтенсивність участі в ігровій діяльності, соціально адекватна нормативність поведінки, творч</w:t>
      </w:r>
      <w:r w:rsidR="00840348">
        <w:rPr>
          <w:rFonts w:ascii="Times New Roman" w:eastAsia="Times New Roman" w:hAnsi="Times New Roman" w:cs="Times New Roman"/>
          <w:color w:val="000000" w:themeColor="text1"/>
          <w:sz w:val="28"/>
          <w:szCs w:val="38"/>
          <w:lang w:val="uk-UA" w:eastAsia="ru-RU"/>
        </w:rPr>
        <w:t>а актуалізація власного досвіду</w:t>
      </w:r>
      <w:r w:rsidR="00840348" w:rsidRPr="00840348">
        <w:rPr>
          <w:rFonts w:ascii="Times New Roman" w:eastAsia="Times New Roman" w:hAnsi="Times New Roman" w:cs="Times New Roman"/>
          <w:color w:val="000000" w:themeColor="text1"/>
          <w:sz w:val="28"/>
          <w:szCs w:val="38"/>
          <w:lang w:val="uk-UA" w:eastAsia="ru-RU"/>
        </w:rPr>
        <w:t>.</w:t>
      </w:r>
    </w:p>
    <w:p w:rsidR="0096253C" w:rsidRPr="0027077E" w:rsidRDefault="00417903" w:rsidP="008C3699">
      <w:pPr>
        <w:shd w:val="clear" w:color="auto" w:fill="FFFFFF"/>
        <w:spacing w:after="0" w:line="360" w:lineRule="auto"/>
        <w:ind w:firstLine="709"/>
        <w:jc w:val="both"/>
        <w:rPr>
          <w:rFonts w:ascii="Times New Roman" w:eastAsia="Times New Roman" w:hAnsi="Times New Roman" w:cs="Times New Roman"/>
          <w:color w:val="000000" w:themeColor="text1"/>
          <w:sz w:val="28"/>
          <w:szCs w:val="38"/>
          <w:lang w:val="uk-UA" w:eastAsia="ru-RU"/>
        </w:rPr>
      </w:pPr>
      <w:r w:rsidRPr="0027077E">
        <w:rPr>
          <w:rFonts w:ascii="Times New Roman" w:eastAsia="Times New Roman" w:hAnsi="Times New Roman" w:cs="Times New Roman"/>
          <w:color w:val="000000" w:themeColor="text1"/>
          <w:sz w:val="28"/>
          <w:szCs w:val="38"/>
          <w:lang w:val="uk-UA" w:eastAsia="ru-RU"/>
        </w:rPr>
        <w:t>Початкова школа є важливим</w:t>
      </w:r>
      <w:r w:rsidR="0096253C" w:rsidRPr="0027077E">
        <w:rPr>
          <w:rFonts w:ascii="Times New Roman" w:eastAsia="Times New Roman" w:hAnsi="Times New Roman" w:cs="Times New Roman"/>
          <w:color w:val="000000" w:themeColor="text1"/>
          <w:sz w:val="28"/>
          <w:szCs w:val="38"/>
          <w:lang w:val="uk-UA" w:eastAsia="ru-RU"/>
        </w:rPr>
        <w:t xml:space="preserve"> етап</w:t>
      </w:r>
      <w:r w:rsidRPr="0027077E">
        <w:rPr>
          <w:rFonts w:ascii="Times New Roman" w:eastAsia="Times New Roman" w:hAnsi="Times New Roman" w:cs="Times New Roman"/>
          <w:color w:val="000000" w:themeColor="text1"/>
          <w:sz w:val="28"/>
          <w:szCs w:val="38"/>
          <w:lang w:val="uk-UA" w:eastAsia="ru-RU"/>
        </w:rPr>
        <w:t>ом</w:t>
      </w:r>
      <w:r w:rsidR="0096253C" w:rsidRPr="0027077E">
        <w:rPr>
          <w:rFonts w:ascii="Times New Roman" w:eastAsia="Times New Roman" w:hAnsi="Times New Roman" w:cs="Times New Roman"/>
          <w:color w:val="000000" w:themeColor="text1"/>
          <w:sz w:val="28"/>
          <w:szCs w:val="38"/>
          <w:lang w:val="uk-UA" w:eastAsia="ru-RU"/>
        </w:rPr>
        <w:t xml:space="preserve"> у житті школярів, оскільки саме у цей період відбувається перебудова свідомості дитини, її емоційної сфери, соціальна та психолог</w:t>
      </w:r>
      <w:r w:rsidR="0072232D" w:rsidRPr="0027077E">
        <w:rPr>
          <w:rFonts w:ascii="Times New Roman" w:eastAsia="Times New Roman" w:hAnsi="Times New Roman" w:cs="Times New Roman"/>
          <w:color w:val="000000" w:themeColor="text1"/>
          <w:sz w:val="28"/>
          <w:szCs w:val="38"/>
          <w:lang w:val="uk-UA" w:eastAsia="ru-RU"/>
        </w:rPr>
        <w:t>ічна адаптація до умов навчання. Вступ до школи є переломним</w:t>
      </w:r>
      <w:r w:rsidR="0096253C" w:rsidRPr="0027077E">
        <w:rPr>
          <w:rFonts w:ascii="Times New Roman" w:eastAsia="Times New Roman" w:hAnsi="Times New Roman" w:cs="Times New Roman"/>
          <w:color w:val="000000" w:themeColor="text1"/>
          <w:sz w:val="28"/>
          <w:szCs w:val="38"/>
          <w:lang w:val="uk-UA" w:eastAsia="ru-RU"/>
        </w:rPr>
        <w:t xml:space="preserve"> момент</w:t>
      </w:r>
      <w:r w:rsidR="0072232D" w:rsidRPr="0027077E">
        <w:rPr>
          <w:rFonts w:ascii="Times New Roman" w:eastAsia="Times New Roman" w:hAnsi="Times New Roman" w:cs="Times New Roman"/>
          <w:color w:val="000000" w:themeColor="text1"/>
          <w:sz w:val="28"/>
          <w:szCs w:val="38"/>
          <w:lang w:val="uk-UA" w:eastAsia="ru-RU"/>
        </w:rPr>
        <w:t>ом</w:t>
      </w:r>
      <w:r w:rsidR="0096253C" w:rsidRPr="0027077E">
        <w:rPr>
          <w:rFonts w:ascii="Times New Roman" w:eastAsia="Times New Roman" w:hAnsi="Times New Roman" w:cs="Times New Roman"/>
          <w:color w:val="000000" w:themeColor="text1"/>
          <w:sz w:val="28"/>
          <w:szCs w:val="38"/>
          <w:lang w:val="uk-UA" w:eastAsia="ru-RU"/>
        </w:rPr>
        <w:t xml:space="preserve"> у житті дитини, пов’язаний з новим типом стосунків та переходом від ігрової до навчальної діяльності як провідної. </w:t>
      </w:r>
      <w:r w:rsidR="0072232D" w:rsidRPr="0027077E">
        <w:rPr>
          <w:rFonts w:ascii="Times New Roman" w:eastAsia="Times New Roman" w:hAnsi="Times New Roman" w:cs="Times New Roman"/>
          <w:color w:val="000000" w:themeColor="text1"/>
          <w:sz w:val="28"/>
          <w:szCs w:val="38"/>
          <w:lang w:val="uk-UA" w:eastAsia="ru-RU"/>
        </w:rPr>
        <w:t>Вступ дитини до школи супроводжується її адаптацією до нової соціальної ситуації, а її успішність обумовлена низкою чинників як особистісно</w:t>
      </w:r>
      <w:r w:rsidR="00840348">
        <w:rPr>
          <w:rFonts w:ascii="Times New Roman" w:eastAsia="Times New Roman" w:hAnsi="Times New Roman" w:cs="Times New Roman"/>
          <w:color w:val="000000" w:themeColor="text1"/>
          <w:sz w:val="28"/>
          <w:szCs w:val="38"/>
          <w:lang w:val="uk-UA" w:eastAsia="ru-RU"/>
        </w:rPr>
        <w:t xml:space="preserve">го, так і навчального характеру, а також рівнем її </w:t>
      </w:r>
      <w:proofErr w:type="spellStart"/>
      <w:r w:rsidR="00840348">
        <w:rPr>
          <w:rFonts w:ascii="Times New Roman" w:eastAsia="Times New Roman" w:hAnsi="Times New Roman" w:cs="Times New Roman"/>
          <w:color w:val="000000" w:themeColor="text1"/>
          <w:sz w:val="28"/>
          <w:szCs w:val="38"/>
          <w:lang w:val="uk-UA" w:eastAsia="ru-RU"/>
        </w:rPr>
        <w:t>соціалізованості</w:t>
      </w:r>
      <w:proofErr w:type="spellEnd"/>
      <w:r w:rsidR="0072232D" w:rsidRPr="0027077E">
        <w:rPr>
          <w:rFonts w:ascii="Times New Roman" w:eastAsia="Times New Roman" w:hAnsi="Times New Roman" w:cs="Times New Roman"/>
          <w:color w:val="000000" w:themeColor="text1"/>
          <w:sz w:val="28"/>
          <w:szCs w:val="38"/>
          <w:lang w:val="uk-UA" w:eastAsia="ru-RU"/>
        </w:rPr>
        <w:t>.</w:t>
      </w:r>
    </w:p>
    <w:p w:rsidR="007916D4" w:rsidRPr="0027077E" w:rsidRDefault="0072232D" w:rsidP="008C3699">
      <w:pPr>
        <w:spacing w:after="0" w:line="360" w:lineRule="auto"/>
        <w:ind w:firstLine="709"/>
        <w:jc w:val="both"/>
        <w:rPr>
          <w:rFonts w:ascii="Times New Roman" w:eastAsia="Times New Roman" w:hAnsi="Times New Roman" w:cs="Times New Roman"/>
          <w:color w:val="000000" w:themeColor="text1"/>
          <w:sz w:val="26"/>
          <w:szCs w:val="26"/>
          <w:lang w:val="uk-UA" w:eastAsia="ru-RU"/>
        </w:rPr>
      </w:pPr>
      <w:r w:rsidRPr="0027077E">
        <w:rPr>
          <w:rFonts w:ascii="Times New Roman" w:hAnsi="Times New Roman" w:cs="Times New Roman"/>
          <w:color w:val="000000" w:themeColor="text1"/>
          <w:sz w:val="28"/>
          <w:szCs w:val="28"/>
          <w:lang w:val="uk-UA"/>
        </w:rPr>
        <w:t xml:space="preserve">2. </w:t>
      </w:r>
      <w:r w:rsidR="007621B2" w:rsidRPr="0027077E">
        <w:rPr>
          <w:rFonts w:ascii="Times New Roman" w:hAnsi="Times New Roman" w:cs="Times New Roman"/>
          <w:color w:val="000000" w:themeColor="text1"/>
          <w:sz w:val="28"/>
          <w:szCs w:val="28"/>
          <w:lang w:val="uk-UA"/>
        </w:rPr>
        <w:t xml:space="preserve">Концепція Нової української школи передбачає формування в учнів початкових класів низки ключових </w:t>
      </w:r>
      <w:proofErr w:type="spellStart"/>
      <w:r w:rsidR="007621B2" w:rsidRPr="0027077E">
        <w:rPr>
          <w:rFonts w:ascii="Times New Roman" w:hAnsi="Times New Roman" w:cs="Times New Roman"/>
          <w:color w:val="000000" w:themeColor="text1"/>
          <w:sz w:val="28"/>
          <w:szCs w:val="28"/>
          <w:lang w:val="uk-UA"/>
        </w:rPr>
        <w:t>компетентностей</w:t>
      </w:r>
      <w:proofErr w:type="spellEnd"/>
      <w:r w:rsidR="007621B2" w:rsidRPr="0027077E">
        <w:rPr>
          <w:rFonts w:ascii="Times New Roman" w:hAnsi="Times New Roman" w:cs="Times New Roman"/>
          <w:color w:val="000000" w:themeColor="text1"/>
          <w:sz w:val="28"/>
          <w:szCs w:val="28"/>
          <w:lang w:val="uk-UA"/>
        </w:rPr>
        <w:t xml:space="preserve"> та наскрізних умінь, які слугують основою для інтеграції освітніх галузей. Такими наскрізними вміннями є: читання з розумінням, уміння висловлювати власну думку усно й письмово, критичне та системне мислення, здатність логічно обґрунтовувати позицію, творчість, ініціативність, уміння конструктивно керувати емоціями, оцінювати ризики, приймати рішення, розв’язувати проблеми, здатність співпрацювати з іншими людьми.</w:t>
      </w:r>
      <w:r w:rsidR="00A67224" w:rsidRPr="0027077E">
        <w:rPr>
          <w:rFonts w:ascii="Times New Roman" w:hAnsi="Times New Roman" w:cs="Times New Roman"/>
          <w:color w:val="000000" w:themeColor="text1"/>
          <w:sz w:val="28"/>
          <w:szCs w:val="28"/>
          <w:lang w:val="uk-UA"/>
        </w:rPr>
        <w:t xml:space="preserve"> </w:t>
      </w:r>
      <w:r w:rsidR="007916D4" w:rsidRPr="0027077E">
        <w:rPr>
          <w:rFonts w:ascii="Times New Roman" w:eastAsia="Times New Roman" w:hAnsi="Times New Roman" w:cs="Times New Roman"/>
          <w:color w:val="000000" w:themeColor="text1"/>
          <w:sz w:val="28"/>
          <w:szCs w:val="28"/>
          <w:lang w:val="uk-UA" w:eastAsia="ru-RU"/>
        </w:rPr>
        <w:t xml:space="preserve">Концепція Нової української школи побудована на засадах педагогіки партнерства та передбачає </w:t>
      </w:r>
      <w:r w:rsidR="00A67224" w:rsidRPr="0027077E">
        <w:rPr>
          <w:rFonts w:ascii="Times New Roman" w:hAnsi="Times New Roman" w:cs="Times New Roman"/>
          <w:color w:val="000000" w:themeColor="text1"/>
          <w:sz w:val="28"/>
          <w:szCs w:val="28"/>
          <w:lang w:val="uk-UA"/>
        </w:rPr>
        <w:t xml:space="preserve"> </w:t>
      </w:r>
      <w:r w:rsidR="007916D4" w:rsidRPr="0027077E">
        <w:rPr>
          <w:rFonts w:ascii="Times New Roman" w:eastAsia="Times New Roman" w:hAnsi="Times New Roman" w:cs="Times New Roman"/>
          <w:color w:val="000000" w:themeColor="text1"/>
          <w:sz w:val="28"/>
          <w:szCs w:val="28"/>
          <w:lang w:val="uk-UA" w:eastAsia="ru-RU"/>
        </w:rPr>
        <w:t xml:space="preserve">врахування вікових й індивідуальних особливостей дитини, підтримку її психічного, інтелектуального, </w:t>
      </w:r>
      <w:r w:rsidR="00A67224" w:rsidRPr="0027077E">
        <w:rPr>
          <w:rFonts w:ascii="Times New Roman" w:hAnsi="Times New Roman" w:cs="Times New Roman"/>
          <w:color w:val="000000" w:themeColor="text1"/>
          <w:sz w:val="28"/>
          <w:szCs w:val="28"/>
          <w:lang w:val="uk-UA"/>
        </w:rPr>
        <w:t xml:space="preserve"> </w:t>
      </w:r>
      <w:r w:rsidR="007916D4" w:rsidRPr="0027077E">
        <w:rPr>
          <w:rFonts w:ascii="Times New Roman" w:eastAsia="Times New Roman" w:hAnsi="Times New Roman" w:cs="Times New Roman"/>
          <w:color w:val="000000" w:themeColor="text1"/>
          <w:sz w:val="28"/>
          <w:szCs w:val="28"/>
          <w:lang w:val="uk-UA" w:eastAsia="ru-RU"/>
        </w:rPr>
        <w:t xml:space="preserve">творчого потенціалу, позитивне ставлення та повагу до її особистості, а саме ці складові є основою у </w:t>
      </w:r>
      <w:r w:rsidR="00A67224" w:rsidRPr="0027077E">
        <w:rPr>
          <w:rFonts w:ascii="Times New Roman" w:hAnsi="Times New Roman" w:cs="Times New Roman"/>
          <w:color w:val="000000" w:themeColor="text1"/>
          <w:sz w:val="28"/>
          <w:szCs w:val="28"/>
          <w:lang w:val="uk-UA"/>
        </w:rPr>
        <w:t xml:space="preserve"> </w:t>
      </w:r>
      <w:r w:rsidR="007916D4" w:rsidRPr="0027077E">
        <w:rPr>
          <w:rFonts w:ascii="Times New Roman" w:eastAsia="Times New Roman" w:hAnsi="Times New Roman" w:cs="Times New Roman"/>
          <w:color w:val="000000" w:themeColor="text1"/>
          <w:sz w:val="28"/>
          <w:szCs w:val="28"/>
          <w:lang w:val="uk-UA" w:eastAsia="ru-RU"/>
        </w:rPr>
        <w:t xml:space="preserve">психолого-педагогічному супроводі процесу адаптації </w:t>
      </w:r>
      <w:r w:rsidR="00E20E87">
        <w:rPr>
          <w:rFonts w:ascii="Times New Roman" w:eastAsia="Times New Roman" w:hAnsi="Times New Roman" w:cs="Times New Roman"/>
          <w:color w:val="000000" w:themeColor="text1"/>
          <w:sz w:val="28"/>
          <w:szCs w:val="28"/>
          <w:lang w:val="uk-UA" w:eastAsia="ru-RU"/>
        </w:rPr>
        <w:t>школярів</w:t>
      </w:r>
      <w:r w:rsidR="00A67224" w:rsidRPr="0027077E">
        <w:rPr>
          <w:rFonts w:ascii="Times New Roman" w:eastAsia="Times New Roman" w:hAnsi="Times New Roman" w:cs="Times New Roman"/>
          <w:color w:val="000000" w:themeColor="text1"/>
          <w:sz w:val="28"/>
          <w:szCs w:val="28"/>
          <w:lang w:val="uk-UA" w:eastAsia="ru-RU"/>
        </w:rPr>
        <w:t>, попе</w:t>
      </w:r>
      <w:r w:rsidR="007916D4" w:rsidRPr="0027077E">
        <w:rPr>
          <w:rFonts w:ascii="Times New Roman" w:eastAsia="Times New Roman" w:hAnsi="Times New Roman" w:cs="Times New Roman"/>
          <w:color w:val="000000" w:themeColor="text1"/>
          <w:sz w:val="28"/>
          <w:szCs w:val="28"/>
          <w:lang w:val="uk-UA" w:eastAsia="ru-RU"/>
        </w:rPr>
        <w:t>редженні їх шкільної дезадаптації.</w:t>
      </w:r>
      <w:r w:rsidR="00A67224" w:rsidRPr="0027077E">
        <w:rPr>
          <w:rFonts w:ascii="Times New Roman" w:eastAsia="Times New Roman" w:hAnsi="Times New Roman" w:cs="Times New Roman"/>
          <w:color w:val="000000" w:themeColor="text1"/>
          <w:sz w:val="26"/>
          <w:szCs w:val="26"/>
          <w:lang w:val="uk-UA" w:eastAsia="ru-RU"/>
        </w:rPr>
        <w:t xml:space="preserve"> </w:t>
      </w:r>
    </w:p>
    <w:p w:rsidR="00534795" w:rsidRPr="0027077E" w:rsidRDefault="00A67224" w:rsidP="008C3699">
      <w:pPr>
        <w:spacing w:after="0" w:line="360" w:lineRule="auto"/>
        <w:ind w:firstLine="709"/>
        <w:jc w:val="both"/>
        <w:rPr>
          <w:rFonts w:ascii="Times New Roman" w:hAnsi="Times New Roman" w:cs="Times New Roman"/>
          <w:color w:val="000000" w:themeColor="text1"/>
          <w:sz w:val="28"/>
          <w:lang w:val="uk-UA"/>
        </w:rPr>
      </w:pPr>
      <w:r w:rsidRPr="0027077E">
        <w:rPr>
          <w:rFonts w:ascii="Times New Roman" w:hAnsi="Times New Roman" w:cs="Times New Roman"/>
          <w:color w:val="000000" w:themeColor="text1"/>
          <w:sz w:val="28"/>
          <w:szCs w:val="28"/>
          <w:lang w:val="uk-UA"/>
        </w:rPr>
        <w:t xml:space="preserve">3. </w:t>
      </w:r>
      <w:r w:rsidR="00534795" w:rsidRPr="0027077E">
        <w:rPr>
          <w:rFonts w:ascii="Times New Roman" w:hAnsi="Times New Roman" w:cs="Times New Roman"/>
          <w:color w:val="000000" w:themeColor="text1"/>
          <w:sz w:val="28"/>
          <w:lang w:val="uk-UA"/>
        </w:rPr>
        <w:t>Існують різноманітні форми та методи, що забезпечують шкільну соціалізацію дітей молодшого шкільного віку. Методами соціалізації дітей молодшого шкільного віку: бесіди, вправи, ігри, заняття, читання художніх творів, колізії морального змісту, етюди, ігрові вправи, «проживання» ситуацій, конкурси, колективні бесіди, розвиваючі ігри, ігрові вправи, методи організації діяльності, різні види ситуацій, інтелектуальні ігри (ігри-загадки, ігри з правилами) й творчі ігри (сюжетно-рольові, ігри-драматизації), організація морального досвіду, інтелектуальні тощо. У своїй діяльності завдання соціалізації на практиці вчителя Нової української школи реалізують шляхом використання інтерактивних форм навчання: тематичне малювання, бесіди, дискусії, мозкові штурми, обговорення ситуацій, ділові та рольові ігри, робота в групах, в парах, анкетування, змагання, тренінги, вікторини, тощо.</w:t>
      </w:r>
    </w:p>
    <w:p w:rsidR="000A0C03" w:rsidRPr="0027077E" w:rsidRDefault="00A67224"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4. </w:t>
      </w:r>
      <w:r w:rsidR="00840348" w:rsidRPr="00840348">
        <w:rPr>
          <w:rFonts w:ascii="Times New Roman" w:hAnsi="Times New Roman" w:cs="Times New Roman"/>
          <w:color w:val="000000" w:themeColor="text1"/>
          <w:sz w:val="28"/>
          <w:lang w:val="uk-UA"/>
        </w:rPr>
        <w:t xml:space="preserve">Первинним етапом зовнішньої і внутрішньої соціалізації молодших школярів виступає ігрова діяльність, що володіє значним потенціалом для освоєння навколишнього їх дійсності. </w:t>
      </w:r>
      <w:r w:rsidR="00840348" w:rsidRPr="00840348">
        <w:rPr>
          <w:rFonts w:ascii="Times New Roman" w:hAnsi="Times New Roman" w:cs="Times New Roman"/>
          <w:color w:val="000000" w:themeColor="text1"/>
          <w:sz w:val="28"/>
          <w:szCs w:val="28"/>
          <w:lang w:val="uk-UA"/>
        </w:rPr>
        <w:t>Ігрова діяльність сприяє становленню соціаліз</w:t>
      </w:r>
      <w:r w:rsidR="00840348">
        <w:rPr>
          <w:rFonts w:ascii="Times New Roman" w:hAnsi="Times New Roman" w:cs="Times New Roman"/>
          <w:color w:val="000000" w:themeColor="text1"/>
          <w:sz w:val="28"/>
          <w:szCs w:val="28"/>
          <w:lang w:val="uk-UA"/>
        </w:rPr>
        <w:t>ації</w:t>
      </w:r>
      <w:r w:rsidR="00840348" w:rsidRPr="00840348">
        <w:rPr>
          <w:rFonts w:ascii="Times New Roman" w:hAnsi="Times New Roman" w:cs="Times New Roman"/>
          <w:color w:val="000000" w:themeColor="text1"/>
          <w:sz w:val="28"/>
          <w:szCs w:val="28"/>
          <w:lang w:val="uk-UA"/>
        </w:rPr>
        <w:t xml:space="preserve"> молодших школярів в силу таких особливостей: різноманітності предметного змісту ігор, що представляє широкий спектр знань про навколишню дійсність; емоційної привабливості, яка забезпечує мотивацію до позитивного взаємодії з соціумом; творчого характеру ігрового процесу, що дає можливість самореалізації та індивідуального проживання унікальних соціальних ролей, закріплення навичок соціальної поведінки.</w:t>
      </w:r>
      <w:r w:rsidR="00C5727D" w:rsidRPr="0027077E">
        <w:rPr>
          <w:rFonts w:ascii="Times New Roman" w:hAnsi="Times New Roman" w:cs="Times New Roman"/>
          <w:color w:val="000000" w:themeColor="text1"/>
          <w:sz w:val="28"/>
          <w:szCs w:val="28"/>
          <w:lang w:val="uk-UA"/>
        </w:rPr>
        <w:t xml:space="preserve"> Гра виконує такі найважливіші функції: розважальну (розвага, виклик інтересу), комунікативну (освоєння діалектики спілкування), самореалізація в грі, терапевтичну (подолання різних труднощів, що виникають у інших видах життєдіяльності), діагностичну (виявлення відхилень від нормативної поведінки, самопізнання в процесі гри), </w:t>
      </w:r>
      <w:proofErr w:type="spellStart"/>
      <w:r w:rsidR="00C5727D" w:rsidRPr="0027077E">
        <w:rPr>
          <w:rFonts w:ascii="Times New Roman" w:hAnsi="Times New Roman" w:cs="Times New Roman"/>
          <w:color w:val="000000" w:themeColor="text1"/>
          <w:sz w:val="28"/>
          <w:szCs w:val="28"/>
          <w:lang w:val="uk-UA"/>
        </w:rPr>
        <w:t>корекційну</w:t>
      </w:r>
      <w:proofErr w:type="spellEnd"/>
      <w:r w:rsidR="00C5727D" w:rsidRPr="0027077E">
        <w:rPr>
          <w:rFonts w:ascii="Times New Roman" w:hAnsi="Times New Roman" w:cs="Times New Roman"/>
          <w:color w:val="000000" w:themeColor="text1"/>
          <w:sz w:val="28"/>
          <w:szCs w:val="28"/>
          <w:lang w:val="uk-UA"/>
        </w:rPr>
        <w:t xml:space="preserve"> (внесення позитивних змін </w:t>
      </w:r>
      <w:r w:rsidR="00D333E9" w:rsidRPr="0027077E">
        <w:rPr>
          <w:rFonts w:ascii="Times New Roman" w:hAnsi="Times New Roman" w:cs="Times New Roman"/>
          <w:color w:val="000000" w:themeColor="text1"/>
          <w:sz w:val="28"/>
          <w:szCs w:val="28"/>
          <w:lang w:val="uk-UA"/>
        </w:rPr>
        <w:t xml:space="preserve">в структуру особистісних показників), міжнаціональної комунікації (засвоєння єдиних для всіх людей соціокультурних цінностей), соціалізації (включення в систему суспільних відносин, засвоєння норм існування в суспільстві). </w:t>
      </w:r>
    </w:p>
    <w:p w:rsidR="00633031" w:rsidRPr="0027077E" w:rsidRDefault="00D333E9"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Ігрова форма занять створюється за допомогою ігрових прийомів і ситуацій, які дозволяють активізувати пізнавальну діяльність учнів. При ігровій діяльності дитина спостерігає, порівнює, зіставляє, класифікує предмети, проводить доступний їй аналіз і синтез, узагальнює, а всі ці здібності розвивають креативну особистість. </w:t>
      </w:r>
      <w:r w:rsidR="002B488D" w:rsidRPr="0027077E">
        <w:rPr>
          <w:rFonts w:ascii="Times New Roman" w:hAnsi="Times New Roman" w:cs="Times New Roman"/>
          <w:color w:val="000000" w:themeColor="text1"/>
          <w:sz w:val="28"/>
          <w:szCs w:val="28"/>
          <w:lang w:val="uk-UA"/>
        </w:rPr>
        <w:t xml:space="preserve">Розвиваючі ігри сприяють всебічному гармонійному розвитку дітей, розвивають творчу особистість, сприяють розвитку пізнавальних інтересів, розумових процесів і позитивної мотивації до навчання дітей. Ігри спрямовані на розвиток логічного мислення, творчої уяви, на формування в учнів інтересу до навчання, допомагають створювати світогляд дитини, а також урізноманітнюють зв’язне мовлення та формують критичне мислення дітей. </w:t>
      </w:r>
    </w:p>
    <w:p w:rsidR="002B488D" w:rsidRPr="0027077E" w:rsidRDefault="002B488D" w:rsidP="008C3699">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У процесі гри в дітей виробляється пізнавальна самостійність учнів. Така організація здобуття знань дає змогу максимально активізувати навчально-пізнавальну діяльність учнів на уроках і водночас сприяє не тільки підвищенню якості навчання, а й забезпеченню емоційного благополуччя та психологічного комфорту кожній дитині вже з перших днів навчання в школі. </w:t>
      </w:r>
      <w:r w:rsidR="00742550" w:rsidRPr="0027077E">
        <w:rPr>
          <w:rFonts w:ascii="Times New Roman" w:hAnsi="Times New Roman" w:cs="Times New Roman"/>
          <w:color w:val="000000" w:themeColor="text1"/>
          <w:sz w:val="28"/>
          <w:szCs w:val="28"/>
          <w:lang w:val="uk-UA"/>
        </w:rPr>
        <w:t xml:space="preserve">В процесі проведення уроків з елементами гри, реалізується ідея співдружності, змагання, самоуправління, виховання відповідальності кожного за результати своєї праці, а основне – інтерес дітей до навчання. </w:t>
      </w:r>
    </w:p>
    <w:p w:rsidR="0062134F" w:rsidRPr="0027077E" w:rsidRDefault="00A67224" w:rsidP="005A0AFA">
      <w:pPr>
        <w:spacing w:after="0" w:line="360" w:lineRule="auto"/>
        <w:ind w:firstLine="709"/>
        <w:jc w:val="both"/>
        <w:rPr>
          <w:rStyle w:val="a6"/>
          <w:rFonts w:ascii="Times New Roman" w:hAnsi="Times New Roman" w:cs="Times New Roman"/>
          <w:b w:val="0"/>
          <w:bCs w:val="0"/>
          <w:color w:val="000000" w:themeColor="text1"/>
          <w:sz w:val="28"/>
          <w:szCs w:val="28"/>
          <w:lang w:val="uk-UA"/>
        </w:rPr>
      </w:pPr>
      <w:r w:rsidRPr="0027077E">
        <w:rPr>
          <w:rFonts w:ascii="Times New Roman" w:hAnsi="Times New Roman" w:cs="Times New Roman"/>
          <w:color w:val="000000" w:themeColor="text1"/>
          <w:sz w:val="28"/>
          <w:szCs w:val="28"/>
          <w:lang w:val="uk-UA"/>
        </w:rPr>
        <w:t xml:space="preserve">5. </w:t>
      </w:r>
      <w:r w:rsidR="0062134F" w:rsidRPr="0027077E">
        <w:rPr>
          <w:rFonts w:ascii="Times New Roman" w:hAnsi="Times New Roman" w:cs="Times New Roman"/>
          <w:color w:val="000000" w:themeColor="text1"/>
          <w:sz w:val="28"/>
          <w:szCs w:val="28"/>
          <w:lang w:val="uk-UA"/>
        </w:rPr>
        <w:t xml:space="preserve">Задля сприяння соціалізації дітей молодшого шкільного віку розроблено методику </w:t>
      </w:r>
      <w:r w:rsidR="005A0AFA" w:rsidRPr="0027077E">
        <w:rPr>
          <w:rFonts w:ascii="Times New Roman" w:hAnsi="Times New Roman" w:cs="Times New Roman"/>
          <w:color w:val="000000" w:themeColor="text1"/>
          <w:sz w:val="28"/>
          <w:szCs w:val="28"/>
          <w:lang w:val="uk-UA"/>
        </w:rPr>
        <w:t xml:space="preserve">соціалізації за допомогою ігор. </w:t>
      </w:r>
      <w:r w:rsidR="00840348" w:rsidRPr="00840348">
        <w:rPr>
          <w:rFonts w:ascii="Times New Roman" w:hAnsi="Times New Roman" w:cs="Times New Roman"/>
          <w:color w:val="000000" w:themeColor="text1"/>
          <w:sz w:val="28"/>
          <w:szCs w:val="28"/>
          <w:lang w:val="uk-UA"/>
        </w:rPr>
        <w:t>Успішна реалізація методик</w:t>
      </w:r>
      <w:r w:rsidR="00840348">
        <w:rPr>
          <w:rFonts w:ascii="Times New Roman" w:hAnsi="Times New Roman" w:cs="Times New Roman"/>
          <w:color w:val="000000" w:themeColor="text1"/>
          <w:sz w:val="28"/>
          <w:szCs w:val="28"/>
          <w:lang w:val="uk-UA"/>
        </w:rPr>
        <w:t>и</w:t>
      </w:r>
      <w:r w:rsidR="00840348" w:rsidRPr="00840348">
        <w:rPr>
          <w:rFonts w:ascii="Times New Roman" w:hAnsi="Times New Roman" w:cs="Times New Roman"/>
          <w:color w:val="000000" w:themeColor="text1"/>
          <w:sz w:val="28"/>
          <w:szCs w:val="28"/>
          <w:lang w:val="uk-UA"/>
        </w:rPr>
        <w:t xml:space="preserve"> соціалізації молодших школярів в ігровій діяльності забезпечується педагогічними умовами: цільове конструювання соціально орієнтованого змісту ігрової діяльності, </w:t>
      </w:r>
      <w:r w:rsidR="00840348">
        <w:rPr>
          <w:rFonts w:ascii="Times New Roman" w:hAnsi="Times New Roman" w:cs="Times New Roman"/>
          <w:color w:val="000000" w:themeColor="text1"/>
          <w:sz w:val="28"/>
          <w:szCs w:val="28"/>
          <w:lang w:val="uk-UA"/>
        </w:rPr>
        <w:t xml:space="preserve"> </w:t>
      </w:r>
      <w:r w:rsidR="00840348" w:rsidRPr="00840348">
        <w:rPr>
          <w:rFonts w:ascii="Times New Roman" w:hAnsi="Times New Roman" w:cs="Times New Roman"/>
          <w:color w:val="000000" w:themeColor="text1"/>
          <w:sz w:val="28"/>
          <w:szCs w:val="28"/>
          <w:lang w:val="uk-UA"/>
        </w:rPr>
        <w:t>яке</w:t>
      </w:r>
      <w:r w:rsidR="00840348">
        <w:rPr>
          <w:rFonts w:ascii="Times New Roman" w:hAnsi="Times New Roman" w:cs="Times New Roman"/>
          <w:color w:val="000000" w:themeColor="text1"/>
          <w:sz w:val="28"/>
          <w:szCs w:val="28"/>
          <w:lang w:val="uk-UA"/>
        </w:rPr>
        <w:t xml:space="preserve"> </w:t>
      </w:r>
      <w:r w:rsidR="00840348" w:rsidRPr="00840348">
        <w:rPr>
          <w:rFonts w:ascii="Times New Roman" w:hAnsi="Times New Roman" w:cs="Times New Roman"/>
          <w:color w:val="000000" w:themeColor="text1"/>
          <w:sz w:val="28"/>
          <w:szCs w:val="28"/>
          <w:lang w:val="uk-UA"/>
        </w:rPr>
        <w:t>сприяє соціальному</w:t>
      </w:r>
      <w:r w:rsidR="00840348">
        <w:rPr>
          <w:rFonts w:ascii="Times New Roman" w:hAnsi="Times New Roman" w:cs="Times New Roman"/>
          <w:color w:val="000000" w:themeColor="text1"/>
          <w:sz w:val="28"/>
          <w:szCs w:val="28"/>
          <w:lang w:val="uk-UA"/>
        </w:rPr>
        <w:t xml:space="preserve"> </w:t>
      </w:r>
      <w:r w:rsidR="00840348" w:rsidRPr="00840348">
        <w:rPr>
          <w:rFonts w:ascii="Times New Roman" w:hAnsi="Times New Roman" w:cs="Times New Roman"/>
          <w:color w:val="000000" w:themeColor="text1"/>
          <w:sz w:val="28"/>
          <w:szCs w:val="28"/>
          <w:lang w:val="uk-UA"/>
        </w:rPr>
        <w:t xml:space="preserve"> навчанн</w:t>
      </w:r>
      <w:r w:rsidR="00840348">
        <w:rPr>
          <w:rFonts w:ascii="Times New Roman" w:hAnsi="Times New Roman" w:cs="Times New Roman"/>
          <w:color w:val="000000" w:themeColor="text1"/>
          <w:sz w:val="28"/>
          <w:szCs w:val="28"/>
          <w:lang w:val="uk-UA"/>
        </w:rPr>
        <w:t>ю</w:t>
      </w:r>
      <w:r w:rsidR="00840348" w:rsidRPr="00840348">
        <w:rPr>
          <w:rFonts w:ascii="Times New Roman" w:hAnsi="Times New Roman" w:cs="Times New Roman"/>
          <w:color w:val="000000" w:themeColor="text1"/>
          <w:sz w:val="28"/>
          <w:szCs w:val="28"/>
          <w:lang w:val="uk-UA"/>
        </w:rPr>
        <w:t xml:space="preserve">, </w:t>
      </w:r>
      <w:r w:rsidR="00E20E87">
        <w:rPr>
          <w:rFonts w:ascii="Times New Roman" w:hAnsi="Times New Roman" w:cs="Times New Roman"/>
          <w:color w:val="000000" w:themeColor="text1"/>
          <w:sz w:val="28"/>
          <w:szCs w:val="28"/>
          <w:lang w:val="uk-UA"/>
        </w:rPr>
        <w:t>самопізнанню</w:t>
      </w:r>
      <w:r w:rsidR="00840348" w:rsidRPr="00840348">
        <w:rPr>
          <w:rFonts w:ascii="Times New Roman" w:hAnsi="Times New Roman" w:cs="Times New Roman"/>
          <w:color w:val="000000" w:themeColor="text1"/>
          <w:sz w:val="28"/>
          <w:szCs w:val="28"/>
          <w:lang w:val="uk-UA"/>
        </w:rPr>
        <w:t xml:space="preserve"> і</w:t>
      </w:r>
      <w:r w:rsidR="00E20E87">
        <w:rPr>
          <w:rFonts w:ascii="Times New Roman" w:hAnsi="Times New Roman" w:cs="Times New Roman"/>
          <w:color w:val="000000" w:themeColor="text1"/>
          <w:sz w:val="28"/>
          <w:szCs w:val="28"/>
          <w:lang w:val="uk-UA"/>
        </w:rPr>
        <w:t xml:space="preserve"> </w:t>
      </w:r>
      <w:r w:rsidR="00840348" w:rsidRPr="00840348">
        <w:rPr>
          <w:rFonts w:ascii="Times New Roman" w:hAnsi="Times New Roman" w:cs="Times New Roman"/>
          <w:color w:val="000000" w:themeColor="text1"/>
          <w:sz w:val="28"/>
          <w:szCs w:val="28"/>
          <w:lang w:val="uk-UA"/>
        </w:rPr>
        <w:t>самореалізації школярів; педагогічне забезпечення соціально-розвиваючого спілкування школярів, стимулююч</w:t>
      </w:r>
      <w:r w:rsidR="00E20E87">
        <w:rPr>
          <w:rFonts w:ascii="Times New Roman" w:hAnsi="Times New Roman" w:cs="Times New Roman"/>
          <w:color w:val="000000" w:themeColor="text1"/>
          <w:sz w:val="28"/>
          <w:szCs w:val="28"/>
          <w:lang w:val="uk-UA"/>
        </w:rPr>
        <w:t>ого</w:t>
      </w:r>
      <w:r w:rsidR="00840348" w:rsidRPr="00840348">
        <w:rPr>
          <w:rFonts w:ascii="Times New Roman" w:hAnsi="Times New Roman" w:cs="Times New Roman"/>
          <w:color w:val="000000" w:themeColor="text1"/>
          <w:sz w:val="28"/>
          <w:szCs w:val="28"/>
          <w:lang w:val="uk-UA"/>
        </w:rPr>
        <w:t xml:space="preserve"> мотивацію до позитивно</w:t>
      </w:r>
      <w:r w:rsidR="00E20E87">
        <w:rPr>
          <w:rFonts w:ascii="Times New Roman" w:hAnsi="Times New Roman" w:cs="Times New Roman"/>
          <w:color w:val="000000" w:themeColor="text1"/>
          <w:sz w:val="28"/>
          <w:szCs w:val="28"/>
          <w:lang w:val="uk-UA"/>
        </w:rPr>
        <w:t>ї</w:t>
      </w:r>
      <w:r w:rsidR="00840348" w:rsidRPr="00840348">
        <w:rPr>
          <w:rFonts w:ascii="Times New Roman" w:hAnsi="Times New Roman" w:cs="Times New Roman"/>
          <w:color w:val="000000" w:themeColor="text1"/>
          <w:sz w:val="28"/>
          <w:szCs w:val="28"/>
          <w:lang w:val="uk-UA"/>
        </w:rPr>
        <w:t xml:space="preserve"> взаємодії з соціумом; створення </w:t>
      </w:r>
      <w:proofErr w:type="spellStart"/>
      <w:r w:rsidR="00840348" w:rsidRPr="00840348">
        <w:rPr>
          <w:rFonts w:ascii="Times New Roman" w:hAnsi="Times New Roman" w:cs="Times New Roman"/>
          <w:color w:val="000000" w:themeColor="text1"/>
          <w:sz w:val="28"/>
          <w:szCs w:val="28"/>
          <w:lang w:val="uk-UA"/>
        </w:rPr>
        <w:t>соц</w:t>
      </w:r>
      <w:r w:rsidR="00E20E87">
        <w:rPr>
          <w:rFonts w:ascii="Times New Roman" w:hAnsi="Times New Roman" w:cs="Times New Roman"/>
          <w:color w:val="000000" w:themeColor="text1"/>
          <w:sz w:val="28"/>
          <w:szCs w:val="28"/>
          <w:lang w:val="uk-UA"/>
        </w:rPr>
        <w:t>і</w:t>
      </w:r>
      <w:r w:rsidR="00840348" w:rsidRPr="00840348">
        <w:rPr>
          <w:rFonts w:ascii="Times New Roman" w:hAnsi="Times New Roman" w:cs="Times New Roman"/>
          <w:color w:val="000000" w:themeColor="text1"/>
          <w:sz w:val="28"/>
          <w:szCs w:val="28"/>
          <w:lang w:val="uk-UA"/>
        </w:rPr>
        <w:t>ал</w:t>
      </w:r>
      <w:r w:rsidR="00E20E87">
        <w:rPr>
          <w:rFonts w:ascii="Times New Roman" w:hAnsi="Times New Roman" w:cs="Times New Roman"/>
          <w:color w:val="000000" w:themeColor="text1"/>
          <w:sz w:val="28"/>
          <w:szCs w:val="28"/>
          <w:lang w:val="uk-UA"/>
        </w:rPr>
        <w:t>і</w:t>
      </w:r>
      <w:r w:rsidR="00840348" w:rsidRPr="00840348">
        <w:rPr>
          <w:rFonts w:ascii="Times New Roman" w:hAnsi="Times New Roman" w:cs="Times New Roman"/>
          <w:color w:val="000000" w:themeColor="text1"/>
          <w:sz w:val="28"/>
          <w:szCs w:val="28"/>
          <w:lang w:val="uk-UA"/>
        </w:rPr>
        <w:t>зую</w:t>
      </w:r>
      <w:r w:rsidR="00E20E87">
        <w:rPr>
          <w:rFonts w:ascii="Times New Roman" w:hAnsi="Times New Roman" w:cs="Times New Roman"/>
          <w:color w:val="000000" w:themeColor="text1"/>
          <w:sz w:val="28"/>
          <w:szCs w:val="28"/>
          <w:lang w:val="uk-UA"/>
        </w:rPr>
        <w:t>чого</w:t>
      </w:r>
      <w:proofErr w:type="spellEnd"/>
      <w:r w:rsidR="00840348" w:rsidRPr="00840348">
        <w:rPr>
          <w:rFonts w:ascii="Times New Roman" w:hAnsi="Times New Roman" w:cs="Times New Roman"/>
          <w:color w:val="000000" w:themeColor="text1"/>
          <w:sz w:val="28"/>
          <w:szCs w:val="28"/>
          <w:lang w:val="uk-UA"/>
        </w:rPr>
        <w:t xml:space="preserve"> середовища ігрової діяльності, що сприяє творчій актуалізації соціального досвіду молодших школярів.</w:t>
      </w:r>
    </w:p>
    <w:p w:rsidR="00742550" w:rsidRPr="0027077E" w:rsidRDefault="005A0AFA" w:rsidP="00165E9C">
      <w:pPr>
        <w:spacing w:after="0" w:line="360" w:lineRule="auto"/>
        <w:ind w:firstLine="709"/>
        <w:jc w:val="both"/>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t>Методика р</w:t>
      </w:r>
      <w:r w:rsidR="00B3322D" w:rsidRPr="0027077E">
        <w:rPr>
          <w:rFonts w:ascii="Times New Roman" w:hAnsi="Times New Roman" w:cs="Times New Roman"/>
          <w:color w:val="000000" w:themeColor="text1"/>
          <w:sz w:val="28"/>
          <w:szCs w:val="28"/>
          <w:lang w:val="uk-UA"/>
        </w:rPr>
        <w:t xml:space="preserve">озрахована на дітей 1-4 класів. Метою методики є сприяння соціалізації дитини молодшого шкільного віку в ході навчання. </w:t>
      </w:r>
      <w:r w:rsidR="00633031" w:rsidRPr="0027077E">
        <w:rPr>
          <w:rFonts w:ascii="Times New Roman" w:hAnsi="Times New Roman" w:cs="Times New Roman"/>
          <w:color w:val="000000" w:themeColor="text1"/>
          <w:sz w:val="28"/>
          <w:szCs w:val="28"/>
          <w:lang w:val="uk-UA"/>
        </w:rPr>
        <w:t xml:space="preserve">Дані ігри </w:t>
      </w:r>
      <w:r w:rsidR="00633031" w:rsidRPr="0027077E">
        <w:rPr>
          <w:rFonts w:ascii="Times New Roman" w:hAnsi="Times New Roman" w:cs="Times New Roman"/>
          <w:color w:val="000000" w:themeColor="text1"/>
          <w:sz w:val="28"/>
          <w:lang w:val="uk-UA"/>
        </w:rPr>
        <w:t>створюють</w:t>
      </w:r>
      <w:r w:rsidR="00B3322D" w:rsidRPr="0027077E">
        <w:rPr>
          <w:rFonts w:ascii="Times New Roman" w:hAnsi="Times New Roman" w:cs="Times New Roman"/>
          <w:color w:val="000000" w:themeColor="text1"/>
          <w:sz w:val="28"/>
          <w:lang w:val="uk-UA"/>
        </w:rPr>
        <w:t xml:space="preserve"> необхідне поле соціалізації, є провідною діяльністю у розвитку дитини, допомагає їй перейти від одного ступеню розвитку до іншого.</w:t>
      </w:r>
      <w:r w:rsidR="00341D2A">
        <w:rPr>
          <w:rFonts w:ascii="Times New Roman" w:hAnsi="Times New Roman" w:cs="Times New Roman"/>
          <w:color w:val="000000" w:themeColor="text1"/>
          <w:sz w:val="28"/>
          <w:lang w:val="uk-UA"/>
        </w:rPr>
        <w:t xml:space="preserve"> В</w:t>
      </w:r>
      <w:r w:rsidR="00341D2A">
        <w:rPr>
          <w:rFonts w:ascii="Times New Roman" w:hAnsi="Times New Roman" w:cs="Times New Roman"/>
          <w:color w:val="000000" w:themeColor="text1"/>
          <w:sz w:val="28"/>
          <w:szCs w:val="28"/>
          <w:lang w:val="uk-UA"/>
        </w:rPr>
        <w:t xml:space="preserve">икористання запропонованих ігор сприяло встановленню контакту між дітьми, наслідування і відтворення певні норми та моделей </w:t>
      </w:r>
      <w:r w:rsidR="00341D2A" w:rsidRPr="00C572AF">
        <w:rPr>
          <w:rFonts w:ascii="Times New Roman" w:hAnsi="Times New Roman" w:cs="Times New Roman"/>
          <w:color w:val="000000" w:themeColor="text1"/>
          <w:sz w:val="28"/>
          <w:szCs w:val="28"/>
          <w:lang w:val="uk-UA"/>
        </w:rPr>
        <w:t>поведінки</w:t>
      </w:r>
      <w:r w:rsidR="00341D2A">
        <w:rPr>
          <w:rFonts w:ascii="Times New Roman" w:hAnsi="Times New Roman" w:cs="Times New Roman"/>
          <w:color w:val="000000" w:themeColor="text1"/>
          <w:sz w:val="28"/>
          <w:szCs w:val="28"/>
          <w:lang w:val="uk-UA"/>
        </w:rPr>
        <w:t xml:space="preserve">. Ігрова діяльність зблизила дітей, зацікавила їх, збагатила дітей новими враженнями. Ігри допомогли дітям сформувати </w:t>
      </w:r>
      <w:r w:rsidR="00341D2A" w:rsidRPr="008B729E">
        <w:rPr>
          <w:rFonts w:ascii="Times New Roman" w:hAnsi="Times New Roman" w:cs="Times New Roman"/>
          <w:color w:val="000000" w:themeColor="text1"/>
          <w:sz w:val="28"/>
          <w:szCs w:val="28"/>
          <w:lang w:val="uk-UA"/>
        </w:rPr>
        <w:t>ті уміння</w:t>
      </w:r>
      <w:r w:rsidR="00341D2A">
        <w:rPr>
          <w:rFonts w:ascii="Times New Roman" w:hAnsi="Times New Roman" w:cs="Times New Roman"/>
          <w:color w:val="000000" w:themeColor="text1"/>
          <w:sz w:val="28"/>
          <w:szCs w:val="28"/>
          <w:lang w:val="uk-UA"/>
        </w:rPr>
        <w:t xml:space="preserve"> </w:t>
      </w:r>
      <w:r w:rsidR="00341D2A" w:rsidRPr="008B729E">
        <w:rPr>
          <w:rFonts w:ascii="Times New Roman" w:hAnsi="Times New Roman" w:cs="Times New Roman"/>
          <w:color w:val="000000" w:themeColor="text1"/>
          <w:sz w:val="28"/>
          <w:szCs w:val="28"/>
          <w:lang w:val="uk-UA"/>
        </w:rPr>
        <w:t>і навички, які впливатимуть на їх адаптацію у суспільстві, відносини з оточуючими людьми.</w:t>
      </w:r>
      <w:r w:rsidR="00341D2A">
        <w:rPr>
          <w:rFonts w:ascii="Times New Roman" w:hAnsi="Times New Roman" w:cs="Times New Roman"/>
          <w:color w:val="000000" w:themeColor="text1"/>
          <w:sz w:val="28"/>
          <w:szCs w:val="28"/>
          <w:lang w:val="uk-UA"/>
        </w:rPr>
        <w:t xml:space="preserve"> Ігрова діяльність сприяла </w:t>
      </w:r>
      <w:r w:rsidR="00341D2A" w:rsidRPr="007D7A70">
        <w:rPr>
          <w:rFonts w:ascii="Times New Roman" w:hAnsi="Times New Roman" w:cs="Times New Roman"/>
          <w:color w:val="000000" w:themeColor="text1"/>
          <w:sz w:val="28"/>
          <w:szCs w:val="28"/>
          <w:lang w:val="uk-UA"/>
        </w:rPr>
        <w:t>формуванню навичок соціальної компетентності,</w:t>
      </w:r>
      <w:r w:rsidR="00341D2A">
        <w:rPr>
          <w:rFonts w:ascii="Times New Roman" w:hAnsi="Times New Roman" w:cs="Times New Roman"/>
          <w:color w:val="000000" w:themeColor="text1"/>
          <w:sz w:val="28"/>
          <w:szCs w:val="28"/>
          <w:lang w:val="uk-UA"/>
        </w:rPr>
        <w:t xml:space="preserve"> дала діям</w:t>
      </w:r>
      <w:r w:rsidR="00341D2A" w:rsidRPr="007D7A70">
        <w:rPr>
          <w:rFonts w:ascii="Times New Roman" w:hAnsi="Times New Roman" w:cs="Times New Roman"/>
          <w:color w:val="000000" w:themeColor="text1"/>
          <w:sz w:val="28"/>
          <w:szCs w:val="28"/>
          <w:lang w:val="uk-UA"/>
        </w:rPr>
        <w:t xml:space="preserve"> новий соціальний досвід, який є важливим для розвитку їх особистості.</w:t>
      </w:r>
    </w:p>
    <w:p w:rsidR="00F54066" w:rsidRPr="0027077E" w:rsidRDefault="00F54066">
      <w:pPr>
        <w:rPr>
          <w:rFonts w:ascii="Times New Roman" w:hAnsi="Times New Roman" w:cs="Times New Roman"/>
          <w:color w:val="000000" w:themeColor="text1"/>
          <w:sz w:val="28"/>
          <w:szCs w:val="28"/>
          <w:lang w:val="uk-UA"/>
        </w:rPr>
      </w:pPr>
      <w:r w:rsidRPr="0027077E">
        <w:rPr>
          <w:rFonts w:ascii="Times New Roman" w:hAnsi="Times New Roman" w:cs="Times New Roman"/>
          <w:color w:val="000000" w:themeColor="text1"/>
          <w:sz w:val="28"/>
          <w:szCs w:val="28"/>
          <w:lang w:val="uk-UA"/>
        </w:rPr>
        <w:br w:type="page"/>
      </w:r>
    </w:p>
    <w:p w:rsidR="00F54066" w:rsidRPr="0027077E" w:rsidRDefault="00F54066" w:rsidP="00F54066">
      <w:pPr>
        <w:pStyle w:val="a4"/>
        <w:spacing w:after="0" w:line="360" w:lineRule="auto"/>
        <w:jc w:val="center"/>
        <w:rPr>
          <w:rFonts w:ascii="Times New Roman" w:hAnsi="Times New Roman" w:cs="Times New Roman"/>
          <w:b/>
          <w:bCs/>
          <w:color w:val="000000" w:themeColor="text1"/>
          <w:sz w:val="28"/>
          <w:szCs w:val="28"/>
          <w:lang w:val="uk-UA"/>
        </w:rPr>
      </w:pPr>
      <w:r w:rsidRPr="0027077E">
        <w:rPr>
          <w:rFonts w:ascii="Times New Roman" w:hAnsi="Times New Roman" w:cs="Times New Roman"/>
          <w:b/>
          <w:bCs/>
          <w:color w:val="000000" w:themeColor="text1"/>
          <w:sz w:val="28"/>
          <w:szCs w:val="28"/>
          <w:lang w:val="uk-UA"/>
        </w:rPr>
        <w:t>СПИСОК ВИКОРИСТАНИХ ДЖЕРЕЛ</w:t>
      </w:r>
    </w:p>
    <w:p w:rsidR="00F54066" w:rsidRPr="0027077E" w:rsidRDefault="00F54066" w:rsidP="00F54066">
      <w:pPr>
        <w:pStyle w:val="a4"/>
        <w:spacing w:after="0" w:line="360" w:lineRule="auto"/>
        <w:jc w:val="center"/>
        <w:rPr>
          <w:rFonts w:ascii="Times New Roman" w:hAnsi="Times New Roman" w:cs="Times New Roman"/>
          <w:bCs/>
          <w:color w:val="000000" w:themeColor="text1"/>
          <w:sz w:val="28"/>
          <w:szCs w:val="28"/>
          <w:lang w:val="uk-UA"/>
        </w:rPr>
      </w:pP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Аветисян</w:t>
      </w:r>
      <w:proofErr w:type="spellEnd"/>
      <w:r w:rsidRPr="0027077E">
        <w:rPr>
          <w:rFonts w:ascii="Times New Roman" w:hAnsi="Times New Roman" w:cs="Times New Roman"/>
          <w:color w:val="000000" w:themeColor="text1"/>
          <w:sz w:val="28"/>
          <w:szCs w:val="28"/>
          <w:lang w:val="uk-UA"/>
        </w:rPr>
        <w:t xml:space="preserve"> Л. А. Важливість педагогічних ідей Г. С. Сковороди в сучасній українській школі. Нова українська школа в умовах викликів сучасності: зб. тез доповідей І Всеукраїнської науково-практичної конференції, 11 квітня 2019 року. МДУ, 2019. С. 3-4</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Барчій</w:t>
      </w:r>
      <w:proofErr w:type="spellEnd"/>
      <w:r w:rsidRPr="0027077E">
        <w:rPr>
          <w:rFonts w:ascii="Times New Roman" w:hAnsi="Times New Roman" w:cs="Times New Roman"/>
          <w:color w:val="000000" w:themeColor="text1"/>
          <w:sz w:val="28"/>
          <w:szCs w:val="28"/>
          <w:lang w:val="uk-UA"/>
        </w:rPr>
        <w:t xml:space="preserve"> М. С. Розвиток творчої активності молодших школярів в умовах нової української школи. Актуальні проблеми навчання і виховання в умовах інтеграційних процесів в освітньому та науковому просторах : збірник тез доповідей ІІ Всеукраїнської </w:t>
      </w:r>
      <w:proofErr w:type="spellStart"/>
      <w:r w:rsidRPr="0027077E">
        <w:rPr>
          <w:rFonts w:ascii="Times New Roman" w:hAnsi="Times New Roman" w:cs="Times New Roman"/>
          <w:color w:val="000000" w:themeColor="text1"/>
          <w:sz w:val="28"/>
          <w:szCs w:val="28"/>
          <w:lang w:val="uk-UA"/>
        </w:rPr>
        <w:t>науковопрактичної</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Інтернет-конференції</w:t>
      </w:r>
      <w:proofErr w:type="spellEnd"/>
      <w:r w:rsidRPr="0027077E">
        <w:rPr>
          <w:rFonts w:ascii="Times New Roman" w:hAnsi="Times New Roman" w:cs="Times New Roman"/>
          <w:color w:val="000000" w:themeColor="text1"/>
          <w:sz w:val="28"/>
          <w:szCs w:val="28"/>
          <w:lang w:val="uk-UA"/>
        </w:rPr>
        <w:t xml:space="preserve">, 07 листопада 2019 р., </w:t>
      </w:r>
      <w:proofErr w:type="spellStart"/>
      <w:r w:rsidRPr="0027077E">
        <w:rPr>
          <w:rFonts w:ascii="Times New Roman" w:hAnsi="Times New Roman" w:cs="Times New Roman"/>
          <w:color w:val="000000" w:themeColor="text1"/>
          <w:sz w:val="28"/>
          <w:szCs w:val="28"/>
          <w:lang w:val="uk-UA"/>
        </w:rPr>
        <w:t>Мукачево</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Мукачево</w:t>
      </w:r>
      <w:proofErr w:type="spellEnd"/>
      <w:r w:rsidRPr="0027077E">
        <w:rPr>
          <w:rFonts w:ascii="Times New Roman" w:hAnsi="Times New Roman" w:cs="Times New Roman"/>
          <w:color w:val="000000" w:themeColor="text1"/>
          <w:sz w:val="28"/>
          <w:szCs w:val="28"/>
          <w:lang w:val="uk-UA"/>
        </w:rPr>
        <w:t xml:space="preserve"> : МДУ, 2019. С. 101-105</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Бібік</w:t>
      </w:r>
      <w:proofErr w:type="spellEnd"/>
      <w:r w:rsidRPr="0027077E">
        <w:rPr>
          <w:rFonts w:ascii="Times New Roman" w:hAnsi="Times New Roman" w:cs="Times New Roman"/>
          <w:color w:val="000000" w:themeColor="text1"/>
          <w:sz w:val="28"/>
          <w:szCs w:val="28"/>
          <w:lang w:val="uk-UA"/>
        </w:rPr>
        <w:t xml:space="preserve"> Н. М. Структура і зміст соціальної компетентності // Формування </w:t>
      </w:r>
      <w:proofErr w:type="spellStart"/>
      <w:r w:rsidRPr="0027077E">
        <w:rPr>
          <w:rFonts w:ascii="Times New Roman" w:hAnsi="Times New Roman" w:cs="Times New Roman"/>
          <w:color w:val="000000" w:themeColor="text1"/>
          <w:sz w:val="28"/>
          <w:szCs w:val="28"/>
          <w:lang w:val="uk-UA"/>
        </w:rPr>
        <w:t>предментих</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компетентностей</w:t>
      </w:r>
      <w:proofErr w:type="spellEnd"/>
      <w:r w:rsidRPr="0027077E">
        <w:rPr>
          <w:rFonts w:ascii="Times New Roman" w:hAnsi="Times New Roman" w:cs="Times New Roman"/>
          <w:color w:val="000000" w:themeColor="text1"/>
          <w:sz w:val="28"/>
          <w:szCs w:val="28"/>
          <w:lang w:val="uk-UA"/>
        </w:rPr>
        <w:t xml:space="preserve"> в учнів початкової школи. </w:t>
      </w:r>
      <w:proofErr w:type="spellStart"/>
      <w:r w:rsidRPr="0027077E">
        <w:rPr>
          <w:rFonts w:ascii="Times New Roman" w:hAnsi="Times New Roman" w:cs="Times New Roman"/>
          <w:color w:val="000000" w:themeColor="text1"/>
          <w:sz w:val="28"/>
          <w:szCs w:val="28"/>
          <w:lang w:val="uk-UA"/>
        </w:rPr>
        <w:t>Монографія.-</w:t>
      </w:r>
      <w:proofErr w:type="spellEnd"/>
      <w:r w:rsidRPr="0027077E">
        <w:rPr>
          <w:rFonts w:ascii="Times New Roman" w:hAnsi="Times New Roman" w:cs="Times New Roman"/>
          <w:color w:val="000000" w:themeColor="text1"/>
          <w:sz w:val="28"/>
          <w:szCs w:val="28"/>
          <w:lang w:val="uk-UA"/>
        </w:rPr>
        <w:t xml:space="preserve"> К.: Педагогічна думка. – С. 49-62</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Білик Т.С. Гра як метод реалізації виховної функції уроку математики у початковій школі /Т.С.Білик // Інноваційні наукові дослідження у галузі педагогіки та психології : Матеріали всеукраїнської </w:t>
      </w:r>
      <w:proofErr w:type="spellStart"/>
      <w:r w:rsidRPr="0027077E">
        <w:rPr>
          <w:rFonts w:ascii="Times New Roman" w:hAnsi="Times New Roman" w:cs="Times New Roman"/>
          <w:color w:val="000000" w:themeColor="text1"/>
          <w:sz w:val="28"/>
          <w:szCs w:val="28"/>
          <w:lang w:val="uk-UA"/>
        </w:rPr>
        <w:t>науковопрактичної</w:t>
      </w:r>
      <w:proofErr w:type="spellEnd"/>
      <w:r w:rsidRPr="0027077E">
        <w:rPr>
          <w:rFonts w:ascii="Times New Roman" w:hAnsi="Times New Roman" w:cs="Times New Roman"/>
          <w:color w:val="000000" w:themeColor="text1"/>
          <w:sz w:val="28"/>
          <w:szCs w:val="28"/>
          <w:lang w:val="uk-UA"/>
        </w:rPr>
        <w:t xml:space="preserve"> конференції, </w:t>
      </w:r>
      <w:proofErr w:type="spellStart"/>
      <w:r w:rsidRPr="0027077E">
        <w:rPr>
          <w:rFonts w:ascii="Times New Roman" w:hAnsi="Times New Roman" w:cs="Times New Roman"/>
          <w:color w:val="000000" w:themeColor="text1"/>
          <w:sz w:val="28"/>
          <w:szCs w:val="28"/>
          <w:lang w:val="uk-UA"/>
        </w:rPr>
        <w:t>м.Запоріжжя</w:t>
      </w:r>
      <w:proofErr w:type="spellEnd"/>
      <w:r w:rsidRPr="0027077E">
        <w:rPr>
          <w:rFonts w:ascii="Times New Roman" w:hAnsi="Times New Roman" w:cs="Times New Roman"/>
          <w:color w:val="000000" w:themeColor="text1"/>
          <w:sz w:val="28"/>
          <w:szCs w:val="28"/>
          <w:lang w:val="uk-UA"/>
        </w:rPr>
        <w:t>, 3-4 лютого 2017 р. – Запоріжжя : Класичний приватний університет, 2017 р. С. 6-10.</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Білик Т.С. Розвиток творчих здібностей молодших школярів засобами ігрових технологій. Актуальні проблеми формування творчої особистості педагога в контексті наступності дошкільної та початкової освіти : збірник матеріалів Міжнародної науково-практичної </w:t>
      </w:r>
      <w:proofErr w:type="spellStart"/>
      <w:r w:rsidRPr="0027077E">
        <w:rPr>
          <w:rFonts w:ascii="Times New Roman" w:hAnsi="Times New Roman" w:cs="Times New Roman"/>
          <w:color w:val="000000" w:themeColor="text1"/>
          <w:sz w:val="28"/>
          <w:szCs w:val="28"/>
          <w:lang w:val="uk-UA"/>
        </w:rPr>
        <w:t>інтернет-конференції</w:t>
      </w:r>
      <w:proofErr w:type="spellEnd"/>
      <w:r w:rsidRPr="0027077E">
        <w:rPr>
          <w:rFonts w:ascii="Times New Roman" w:hAnsi="Times New Roman" w:cs="Times New Roman"/>
          <w:color w:val="000000" w:themeColor="text1"/>
          <w:sz w:val="28"/>
          <w:szCs w:val="28"/>
          <w:lang w:val="uk-UA"/>
        </w:rPr>
        <w:t xml:space="preserve"> (Вінниця, ВДПУ ім. М. Коцюбинського, 10-11 листопада 2015 р.) / за ред. Г. С. Тарасенко ; Вінницький державний педагогічний університет імені Михайла Коцюбинського, інститут педагогіки, психології і мистецтв. – Вінниця : ТОВ  «</w:t>
      </w:r>
      <w:proofErr w:type="spellStart"/>
      <w:r w:rsidRPr="0027077E">
        <w:rPr>
          <w:rFonts w:ascii="Times New Roman" w:hAnsi="Times New Roman" w:cs="Times New Roman"/>
          <w:color w:val="000000" w:themeColor="text1"/>
          <w:sz w:val="28"/>
          <w:szCs w:val="28"/>
          <w:lang w:val="uk-UA"/>
        </w:rPr>
        <w:t>Нілан</w:t>
      </w:r>
      <w:proofErr w:type="spellEnd"/>
      <w:r w:rsidRPr="0027077E">
        <w:rPr>
          <w:rFonts w:ascii="Times New Roman" w:hAnsi="Times New Roman" w:cs="Times New Roman"/>
          <w:color w:val="000000" w:themeColor="text1"/>
          <w:sz w:val="28"/>
          <w:szCs w:val="28"/>
          <w:lang w:val="uk-UA"/>
        </w:rPr>
        <w:t xml:space="preserve"> – ЛТД» 2015. С. 316-320 </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Борбич</w:t>
      </w:r>
      <w:proofErr w:type="spellEnd"/>
      <w:r w:rsidRPr="0027077E">
        <w:rPr>
          <w:rFonts w:ascii="Times New Roman" w:hAnsi="Times New Roman" w:cs="Times New Roman"/>
          <w:color w:val="000000" w:themeColor="text1"/>
          <w:sz w:val="28"/>
          <w:szCs w:val="28"/>
          <w:lang w:val="uk-UA"/>
        </w:rPr>
        <w:t xml:space="preserve"> Н. Особливості шкільної соціалізації учнів початкових класів / Н. </w:t>
      </w:r>
      <w:proofErr w:type="spellStart"/>
      <w:r w:rsidRPr="0027077E">
        <w:rPr>
          <w:rFonts w:ascii="Times New Roman" w:hAnsi="Times New Roman" w:cs="Times New Roman"/>
          <w:color w:val="000000" w:themeColor="text1"/>
          <w:sz w:val="28"/>
          <w:szCs w:val="28"/>
          <w:lang w:val="uk-UA"/>
        </w:rPr>
        <w:t>Борбич</w:t>
      </w:r>
      <w:proofErr w:type="spellEnd"/>
      <w:r w:rsidRPr="0027077E">
        <w:rPr>
          <w:rFonts w:ascii="Times New Roman" w:hAnsi="Times New Roman" w:cs="Times New Roman"/>
          <w:color w:val="000000" w:themeColor="text1"/>
          <w:sz w:val="28"/>
          <w:szCs w:val="28"/>
          <w:lang w:val="uk-UA"/>
        </w:rPr>
        <w:t xml:space="preserve"> // Педагогічні науки, 2009. Вип. 2. С. 4-8. URL: </w:t>
      </w:r>
      <w:hyperlink r:id="rId9" w:history="1">
        <w:r w:rsidRPr="0027077E">
          <w:rPr>
            <w:rStyle w:val="a3"/>
            <w:rFonts w:ascii="Times New Roman" w:hAnsi="Times New Roman" w:cs="Times New Roman"/>
            <w:color w:val="000000" w:themeColor="text1"/>
            <w:sz w:val="28"/>
            <w:szCs w:val="28"/>
            <w:lang w:val="uk-UA"/>
          </w:rPr>
          <w:t>http://nbuv.gov.ua/UJRN/pena_2009_2_4</w:t>
        </w:r>
      </w:hyperlink>
      <w:r w:rsidRPr="0027077E">
        <w:rPr>
          <w:rFonts w:ascii="Times New Roman" w:hAnsi="Times New Roman" w:cs="Times New Roman"/>
          <w:color w:val="000000" w:themeColor="text1"/>
          <w:sz w:val="28"/>
          <w:szCs w:val="28"/>
          <w:lang w:val="uk-UA"/>
        </w:rPr>
        <w:t>]</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Буртна</w:t>
      </w:r>
      <w:proofErr w:type="spellEnd"/>
      <w:r w:rsidRPr="0027077E">
        <w:rPr>
          <w:rFonts w:ascii="Times New Roman" w:hAnsi="Times New Roman" w:cs="Times New Roman"/>
          <w:color w:val="000000" w:themeColor="text1"/>
          <w:sz w:val="28"/>
          <w:szCs w:val="28"/>
          <w:lang w:val="uk-UA"/>
        </w:rPr>
        <w:t xml:space="preserve"> С. Гра як соціально-педагогічний напрямок соціалізації молодших школярів в сучасних умовах. Наука. Освіта. Молодь, 2016.  Частина 1. С.64-65.</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Васильченко О. А. Ігрова терапія як метод соціальної роботи з дітьми шкільного віку. Вісник Національного технічного університету України "Київський політехнічний інститут". Політологія. Соціологія. Право, 2013. № 3. С. 90-94. URL: </w:t>
      </w:r>
      <w:hyperlink r:id="rId10" w:history="1">
        <w:r w:rsidRPr="0027077E">
          <w:rPr>
            <w:rStyle w:val="a3"/>
            <w:rFonts w:ascii="Times New Roman" w:hAnsi="Times New Roman" w:cs="Times New Roman"/>
            <w:color w:val="000000" w:themeColor="text1"/>
            <w:sz w:val="28"/>
            <w:szCs w:val="28"/>
            <w:lang w:val="uk-UA"/>
          </w:rPr>
          <w:t>http://nbuv.gov.ua/UJRN/VKPI_soc_2013_3_17</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Вічалковська</w:t>
      </w:r>
      <w:proofErr w:type="spellEnd"/>
      <w:r w:rsidRPr="0027077E">
        <w:rPr>
          <w:rFonts w:ascii="Times New Roman" w:hAnsi="Times New Roman" w:cs="Times New Roman"/>
          <w:color w:val="000000" w:themeColor="text1"/>
          <w:sz w:val="28"/>
          <w:szCs w:val="28"/>
          <w:lang w:val="uk-UA"/>
        </w:rPr>
        <w:t xml:space="preserve"> Н.К. Метафора як засіб соціалізації дітей молодшого шкільного віку. Психологічні перспективи. Вип. 28. Луцьк: Східноєвропейський нац. ун-т ім. Лесі Українки, 2016. С. 58-73.</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Гандзілевська</w:t>
      </w:r>
      <w:proofErr w:type="spellEnd"/>
      <w:r w:rsidRPr="0027077E">
        <w:rPr>
          <w:rFonts w:ascii="Times New Roman" w:hAnsi="Times New Roman" w:cs="Times New Roman"/>
          <w:color w:val="000000" w:themeColor="text1"/>
          <w:sz w:val="28"/>
          <w:szCs w:val="28"/>
          <w:lang w:val="uk-UA"/>
        </w:rPr>
        <w:t xml:space="preserve"> Г. Б. Гра як спосіб соціалізації молодшого школяра. Наукові записки [Національного університету "Острозька академія"]. Сер. : Психологія і педагогіка, 2009. Вип. 13. С. 86-96. URL: </w:t>
      </w:r>
      <w:hyperlink r:id="rId11" w:history="1">
        <w:r w:rsidRPr="0027077E">
          <w:rPr>
            <w:rStyle w:val="a3"/>
            <w:rFonts w:ascii="Times New Roman" w:hAnsi="Times New Roman" w:cs="Times New Roman"/>
            <w:color w:val="000000" w:themeColor="text1"/>
            <w:sz w:val="28"/>
            <w:szCs w:val="28"/>
            <w:lang w:val="uk-UA"/>
          </w:rPr>
          <w:t>http://nbuv.gov.ua/UJRN/Nznuoapp_2009_13_12</w:t>
        </w:r>
      </w:hyperlink>
      <w:r w:rsidRPr="0027077E">
        <w:rPr>
          <w:rFonts w:ascii="Times New Roman" w:hAnsi="Times New Roman" w:cs="Times New Roman"/>
          <w:color w:val="000000" w:themeColor="text1"/>
          <w:sz w:val="28"/>
          <w:szCs w:val="28"/>
          <w:lang w:val="uk-UA"/>
        </w:rPr>
        <w:t>]</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Грицюк</w:t>
      </w:r>
      <w:proofErr w:type="spellEnd"/>
      <w:r w:rsidRPr="0027077E">
        <w:rPr>
          <w:rFonts w:ascii="Times New Roman" w:hAnsi="Times New Roman" w:cs="Times New Roman"/>
          <w:color w:val="000000" w:themeColor="text1"/>
          <w:sz w:val="28"/>
          <w:szCs w:val="28"/>
          <w:lang w:val="uk-UA"/>
        </w:rPr>
        <w:t xml:space="preserve"> С. А. Педагогічне значення наукових досліджень сутнісних особливостей дитячої гри. Молодий вчений, 2015. № 2(4). С. 33-36. URL: </w:t>
      </w:r>
      <w:hyperlink r:id="rId12" w:history="1">
        <w:r w:rsidRPr="0027077E">
          <w:rPr>
            <w:rStyle w:val="a3"/>
            <w:rFonts w:ascii="Times New Roman" w:hAnsi="Times New Roman" w:cs="Times New Roman"/>
            <w:color w:val="000000" w:themeColor="text1"/>
            <w:sz w:val="28"/>
            <w:szCs w:val="28"/>
            <w:lang w:val="uk-UA"/>
          </w:rPr>
          <w:t>http://nbuv.gov.ua/UJRN/molv_2015_2(4)__10</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Дзюбко</w:t>
      </w:r>
      <w:proofErr w:type="spellEnd"/>
      <w:r w:rsidRPr="0027077E">
        <w:rPr>
          <w:rFonts w:ascii="Times New Roman" w:hAnsi="Times New Roman" w:cs="Times New Roman"/>
          <w:color w:val="000000" w:themeColor="text1"/>
          <w:sz w:val="28"/>
          <w:szCs w:val="28"/>
          <w:lang w:val="uk-UA"/>
        </w:rPr>
        <w:t xml:space="preserve"> Л.В., Бучма В.В. Психологічна безпека взаємодії в системі «вчитель-учень» в умовах Нової української школи. Психологічні виміри особистісної взаємодії суб’єктів освітнього простору в контексті гуманістичної парадигми: матеріали ІІ всеукраїнської конференції з міжнародною участю (Київ, 21 березня 2019 р.). Міжнародна видавнича платформа “</w:t>
      </w:r>
      <w:proofErr w:type="spellStart"/>
      <w:r w:rsidRPr="0027077E">
        <w:rPr>
          <w:rFonts w:ascii="Times New Roman" w:hAnsi="Times New Roman" w:cs="Times New Roman"/>
          <w:color w:val="000000" w:themeColor="text1"/>
          <w:sz w:val="28"/>
          <w:szCs w:val="28"/>
          <w:lang w:val="uk-UA"/>
        </w:rPr>
        <w:t>Fundamental</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And</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Applied</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Researches</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In</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Practice</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Of</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Leading</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Scientific</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Schools</w:t>
      </w:r>
      <w:proofErr w:type="spellEnd"/>
      <w:r w:rsidRPr="0027077E">
        <w:rPr>
          <w:rFonts w:ascii="Times New Roman" w:hAnsi="Times New Roman" w:cs="Times New Roman"/>
          <w:color w:val="000000" w:themeColor="text1"/>
          <w:sz w:val="28"/>
          <w:szCs w:val="28"/>
          <w:lang w:val="uk-UA"/>
        </w:rPr>
        <w:t xml:space="preserve">” С.55-64. URL: https://fdotadotr.wordpress.com/психологічнівиміри/ </w:t>
      </w:r>
      <w:hyperlink r:id="rId13" w:history="1">
        <w:r w:rsidRPr="0027077E">
          <w:rPr>
            <w:rStyle w:val="a3"/>
            <w:rFonts w:ascii="Times New Roman" w:hAnsi="Times New Roman" w:cs="Times New Roman"/>
            <w:color w:val="000000" w:themeColor="text1"/>
            <w:sz w:val="28"/>
            <w:szCs w:val="28"/>
            <w:lang w:val="uk-UA"/>
          </w:rPr>
          <w:t>https://fdotadotr.files.wordpress.com/2019/06/d09cd0b0d182d0b5d180d196d0b0d 0bbd0b8-wp.pdf</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Заброцький</w:t>
      </w:r>
      <w:proofErr w:type="spellEnd"/>
      <w:r w:rsidRPr="0027077E">
        <w:rPr>
          <w:rFonts w:ascii="Times New Roman" w:hAnsi="Times New Roman" w:cs="Times New Roman"/>
          <w:color w:val="000000" w:themeColor="text1"/>
          <w:sz w:val="28"/>
          <w:szCs w:val="28"/>
          <w:lang w:val="uk-UA"/>
        </w:rPr>
        <w:t xml:space="preserve"> M.М. Основи вікової психології. Навчальний посібник.  Тернопіль: Навчальна книга  Богдан, 2009. 112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Заярна</w:t>
      </w:r>
      <w:proofErr w:type="spellEnd"/>
      <w:r w:rsidRPr="0027077E">
        <w:rPr>
          <w:rFonts w:ascii="Times New Roman" w:hAnsi="Times New Roman" w:cs="Times New Roman"/>
          <w:color w:val="000000" w:themeColor="text1"/>
          <w:sz w:val="28"/>
          <w:szCs w:val="28"/>
          <w:lang w:val="uk-UA"/>
        </w:rPr>
        <w:t xml:space="preserve"> Л. І. Активізація діяльності молодших школярів у процесі оволодіння знаннями через гру. Таврійський вісник освіти, 2014. № 2. С. 221-228. - Режим доступу: </w:t>
      </w:r>
      <w:hyperlink r:id="rId14" w:history="1">
        <w:r w:rsidRPr="0027077E">
          <w:rPr>
            <w:rStyle w:val="a3"/>
            <w:rFonts w:ascii="Times New Roman" w:hAnsi="Times New Roman" w:cs="Times New Roman"/>
            <w:color w:val="000000" w:themeColor="text1"/>
            <w:sz w:val="28"/>
            <w:szCs w:val="28"/>
            <w:lang w:val="uk-UA"/>
          </w:rPr>
          <w:t>http://nbuv.gov.ua/UJRN/Tvo_2014_2_35</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Зосюк</w:t>
      </w:r>
      <w:proofErr w:type="spellEnd"/>
      <w:r w:rsidRPr="0027077E">
        <w:rPr>
          <w:rFonts w:ascii="Times New Roman" w:hAnsi="Times New Roman" w:cs="Times New Roman"/>
          <w:color w:val="000000" w:themeColor="text1"/>
          <w:sz w:val="28"/>
          <w:szCs w:val="28"/>
          <w:lang w:val="uk-UA"/>
        </w:rPr>
        <w:t xml:space="preserve"> К. В. Дидактична гра на уроках англійської мови як засіб активізації пізнавальної діяльності молодших школярів. Таврійський вісник освіти, 2013. № 4. С. 224-229. URL: </w:t>
      </w:r>
      <w:hyperlink r:id="rId15" w:history="1">
        <w:r w:rsidRPr="0027077E">
          <w:rPr>
            <w:rStyle w:val="a3"/>
            <w:rFonts w:ascii="Times New Roman" w:hAnsi="Times New Roman" w:cs="Times New Roman"/>
            <w:color w:val="000000" w:themeColor="text1"/>
            <w:sz w:val="28"/>
            <w:szCs w:val="28"/>
            <w:lang w:val="uk-UA"/>
          </w:rPr>
          <w:t>http://nbuv.gov.ua/UJRN/Tvo_2013_4_40</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Іващенко</w:t>
      </w:r>
      <w:proofErr w:type="spellEnd"/>
      <w:r w:rsidRPr="0027077E">
        <w:rPr>
          <w:rFonts w:ascii="Times New Roman" w:hAnsi="Times New Roman" w:cs="Times New Roman"/>
          <w:color w:val="000000" w:themeColor="text1"/>
          <w:sz w:val="28"/>
          <w:szCs w:val="28"/>
          <w:lang w:val="uk-UA"/>
        </w:rPr>
        <w:t xml:space="preserve"> М. Літературна гра як засіб активізації навчальної діяльності молодших школярів. Матеріали ІІ міжвузівської науково-практичної конференції «Наукова діяльність як шлях формування професійних </w:t>
      </w:r>
      <w:proofErr w:type="spellStart"/>
      <w:r w:rsidRPr="0027077E">
        <w:rPr>
          <w:rFonts w:ascii="Times New Roman" w:hAnsi="Times New Roman" w:cs="Times New Roman"/>
          <w:color w:val="000000" w:themeColor="text1"/>
          <w:sz w:val="28"/>
          <w:szCs w:val="28"/>
          <w:lang w:val="uk-UA"/>
        </w:rPr>
        <w:t>компетентностей</w:t>
      </w:r>
      <w:proofErr w:type="spellEnd"/>
      <w:r w:rsidRPr="0027077E">
        <w:rPr>
          <w:rFonts w:ascii="Times New Roman" w:hAnsi="Times New Roman" w:cs="Times New Roman"/>
          <w:color w:val="000000" w:themeColor="text1"/>
          <w:sz w:val="28"/>
          <w:szCs w:val="28"/>
          <w:lang w:val="uk-UA"/>
        </w:rPr>
        <w:t xml:space="preserve"> майбутнього фахівця» (НПК-2011), м. Суми, 1-2 грудня 2011 р. – Суми : Вид-во </w:t>
      </w:r>
      <w:proofErr w:type="spellStart"/>
      <w:r w:rsidRPr="0027077E">
        <w:rPr>
          <w:rFonts w:ascii="Times New Roman" w:hAnsi="Times New Roman" w:cs="Times New Roman"/>
          <w:color w:val="000000" w:themeColor="text1"/>
          <w:sz w:val="28"/>
          <w:szCs w:val="28"/>
          <w:lang w:val="uk-UA"/>
        </w:rPr>
        <w:t>СумДПУ</w:t>
      </w:r>
      <w:proofErr w:type="spellEnd"/>
      <w:r w:rsidRPr="0027077E">
        <w:rPr>
          <w:rFonts w:ascii="Times New Roman" w:hAnsi="Times New Roman" w:cs="Times New Roman"/>
          <w:color w:val="000000" w:themeColor="text1"/>
          <w:sz w:val="28"/>
          <w:szCs w:val="28"/>
          <w:lang w:val="uk-UA"/>
        </w:rPr>
        <w:t xml:space="preserve"> імені А.С. Макаренка, 2011. С. 33-37 </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Кічук</w:t>
      </w:r>
      <w:proofErr w:type="spellEnd"/>
      <w:r w:rsidRPr="0027077E">
        <w:rPr>
          <w:rFonts w:ascii="Times New Roman" w:hAnsi="Times New Roman" w:cs="Times New Roman"/>
          <w:color w:val="000000" w:themeColor="text1"/>
          <w:sz w:val="28"/>
          <w:szCs w:val="28"/>
          <w:lang w:val="uk-UA"/>
        </w:rPr>
        <w:t xml:space="preserve"> Н.В. Домінантність педагогіки партнерства у параметрах професійної підготовки вчителя для нової української школи. Нова українська школа в умовах викликів сучасності: зб. тез доповідей І Всеукраїнської науково-практичної конференції, 11 квітня 2019 року. МДУ, 2019. С. 198-200</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Ковальчук О. В. Психолого-педагогічні особливості розвитку молодшого школяра як об’єкта формування гуманістичних цінностей. Науковий часопис НПУ імені М. П. Драгоманова. Серія 11 : Соціологія. Соціальна робота. Соціальна педагогіка. Управління, 2014. Вип. 19. С. 97-103. URL: </w:t>
      </w:r>
      <w:hyperlink r:id="rId16" w:history="1">
        <w:r w:rsidRPr="0027077E">
          <w:rPr>
            <w:rStyle w:val="a3"/>
            <w:rFonts w:ascii="Times New Roman" w:hAnsi="Times New Roman" w:cs="Times New Roman"/>
            <w:color w:val="000000" w:themeColor="text1"/>
            <w:sz w:val="28"/>
            <w:szCs w:val="28"/>
            <w:lang w:val="uk-UA"/>
          </w:rPr>
          <w:t>http://nbuv.gov.ua/UJRN/Nchnpu_011_2014_19_17</w:t>
        </w:r>
      </w:hyperlink>
      <w:r w:rsidRPr="0027077E">
        <w:rPr>
          <w:rFonts w:ascii="Times New Roman" w:hAnsi="Times New Roman" w:cs="Times New Roman"/>
          <w:color w:val="000000" w:themeColor="text1"/>
          <w:sz w:val="28"/>
          <w:szCs w:val="28"/>
          <w:lang w:val="uk-UA"/>
        </w:rPr>
        <w:t>]</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Колодяжна</w:t>
      </w:r>
      <w:proofErr w:type="spellEnd"/>
      <w:r w:rsidRPr="0027077E">
        <w:rPr>
          <w:rFonts w:ascii="Times New Roman" w:hAnsi="Times New Roman" w:cs="Times New Roman"/>
          <w:color w:val="000000" w:themeColor="text1"/>
          <w:sz w:val="28"/>
          <w:szCs w:val="28"/>
          <w:lang w:val="uk-UA"/>
        </w:rPr>
        <w:t xml:space="preserve"> Н.В. Методологічні основи організації творчої діяльності вчителя початкових класів засобами педагогічної гри. Актуальні проблеми формування творчої особистості педагога в контексті наступності дошкільної та початкової освіти : збірник матеріалів Міжнародної </w:t>
      </w:r>
      <w:proofErr w:type="spellStart"/>
      <w:r w:rsidRPr="0027077E">
        <w:rPr>
          <w:rFonts w:ascii="Times New Roman" w:hAnsi="Times New Roman" w:cs="Times New Roman"/>
          <w:color w:val="000000" w:themeColor="text1"/>
          <w:sz w:val="28"/>
          <w:szCs w:val="28"/>
          <w:lang w:val="uk-UA"/>
        </w:rPr>
        <w:t>науковопрактичної</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інтернет-конференції</w:t>
      </w:r>
      <w:proofErr w:type="spellEnd"/>
      <w:r w:rsidRPr="0027077E">
        <w:rPr>
          <w:rFonts w:ascii="Times New Roman" w:hAnsi="Times New Roman" w:cs="Times New Roman"/>
          <w:color w:val="000000" w:themeColor="text1"/>
          <w:sz w:val="28"/>
          <w:szCs w:val="28"/>
          <w:lang w:val="uk-UA"/>
        </w:rPr>
        <w:t xml:space="preserve"> (Вінниця, ВДПУ ім. М. Коцюбинського, 10-11 листопада 2015 р.) / за ред. Г. С. Тарасенко ; Вінницький державний педагогічний університет імені Михайла Коцюбинського, інститут педагогіки, психології і мистецтв. Вінниця : ТОВ «</w:t>
      </w:r>
      <w:proofErr w:type="spellStart"/>
      <w:r w:rsidRPr="0027077E">
        <w:rPr>
          <w:rFonts w:ascii="Times New Roman" w:hAnsi="Times New Roman" w:cs="Times New Roman"/>
          <w:color w:val="000000" w:themeColor="text1"/>
          <w:sz w:val="28"/>
          <w:szCs w:val="28"/>
          <w:lang w:val="uk-UA"/>
        </w:rPr>
        <w:t>Нілан</w:t>
      </w:r>
      <w:proofErr w:type="spellEnd"/>
      <w:r w:rsidRPr="0027077E">
        <w:rPr>
          <w:rFonts w:ascii="Times New Roman" w:hAnsi="Times New Roman" w:cs="Times New Roman"/>
          <w:color w:val="000000" w:themeColor="text1"/>
          <w:sz w:val="28"/>
          <w:szCs w:val="28"/>
          <w:lang w:val="uk-UA"/>
        </w:rPr>
        <w:t xml:space="preserve">  ЛТД» 2015. С. 129-132</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Костiков</w:t>
      </w:r>
      <w:proofErr w:type="spellEnd"/>
      <w:r w:rsidRPr="0027077E">
        <w:rPr>
          <w:rFonts w:ascii="Times New Roman" w:hAnsi="Times New Roman" w:cs="Times New Roman"/>
          <w:color w:val="000000" w:themeColor="text1"/>
          <w:sz w:val="28"/>
          <w:szCs w:val="28"/>
          <w:lang w:val="uk-UA"/>
        </w:rPr>
        <w:t xml:space="preserve"> В. О. Переваги арт-терапії як засобу адаптації дітей молодшого шкільного віку до умов навчально-виховного процесу / В. О. </w:t>
      </w:r>
      <w:proofErr w:type="spellStart"/>
      <w:r w:rsidRPr="0027077E">
        <w:rPr>
          <w:rFonts w:ascii="Times New Roman" w:hAnsi="Times New Roman" w:cs="Times New Roman"/>
          <w:color w:val="000000" w:themeColor="text1"/>
          <w:sz w:val="28"/>
          <w:szCs w:val="28"/>
          <w:lang w:val="uk-UA"/>
        </w:rPr>
        <w:t>Костiков</w:t>
      </w:r>
      <w:proofErr w:type="spellEnd"/>
      <w:r w:rsidRPr="0027077E">
        <w:rPr>
          <w:rFonts w:ascii="Times New Roman" w:hAnsi="Times New Roman" w:cs="Times New Roman"/>
          <w:color w:val="000000" w:themeColor="text1"/>
          <w:sz w:val="28"/>
          <w:szCs w:val="28"/>
          <w:lang w:val="uk-UA"/>
        </w:rPr>
        <w:t xml:space="preserve">. Молодий вчений, 2015. № 5(3). С. 104-107. URL: </w:t>
      </w:r>
      <w:hyperlink r:id="rId17" w:history="1">
        <w:r w:rsidRPr="0027077E">
          <w:rPr>
            <w:rStyle w:val="a3"/>
            <w:rFonts w:ascii="Times New Roman" w:hAnsi="Times New Roman" w:cs="Times New Roman"/>
            <w:color w:val="000000" w:themeColor="text1"/>
            <w:sz w:val="28"/>
            <w:szCs w:val="28"/>
            <w:lang w:val="uk-UA"/>
          </w:rPr>
          <w:t>http://nbuv.gov.ua/UJRN/molv_2015_5%283%29__29</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Кубата</w:t>
      </w:r>
      <w:proofErr w:type="spellEnd"/>
      <w:r w:rsidRPr="0027077E">
        <w:rPr>
          <w:rFonts w:ascii="Times New Roman" w:hAnsi="Times New Roman" w:cs="Times New Roman"/>
          <w:color w:val="000000" w:themeColor="text1"/>
          <w:sz w:val="28"/>
          <w:szCs w:val="28"/>
          <w:lang w:val="uk-UA"/>
        </w:rPr>
        <w:t xml:space="preserve"> Н. П.  Гра як засіб формування соціальної компетенції у дітей старшого дошкільного віку. Молодий вчений, 2018. № 5(1). С. 53-57. URL: </w:t>
      </w:r>
      <w:hyperlink r:id="rId18" w:history="1">
        <w:r w:rsidRPr="0027077E">
          <w:rPr>
            <w:rStyle w:val="a3"/>
            <w:rFonts w:ascii="Times New Roman" w:hAnsi="Times New Roman" w:cs="Times New Roman"/>
            <w:color w:val="000000" w:themeColor="text1"/>
            <w:sz w:val="28"/>
            <w:szCs w:val="28"/>
            <w:lang w:val="uk-UA"/>
          </w:rPr>
          <w:t>http://nbuv.gov.ua/UJRN/molv_2018_5%281%29__16</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Куц</w:t>
      </w:r>
      <w:proofErr w:type="spellEnd"/>
      <w:r w:rsidRPr="0027077E">
        <w:rPr>
          <w:rFonts w:ascii="Times New Roman" w:hAnsi="Times New Roman" w:cs="Times New Roman"/>
          <w:color w:val="000000" w:themeColor="text1"/>
          <w:sz w:val="28"/>
          <w:szCs w:val="28"/>
          <w:lang w:val="uk-UA"/>
        </w:rPr>
        <w:t xml:space="preserve"> Н. Класифікація ігор та вимоги до організації в умовах нової української школи. Збірник студентських наукових досліджень «Освітній альманах» [вступ. слово, </w:t>
      </w:r>
      <w:proofErr w:type="spellStart"/>
      <w:r w:rsidRPr="0027077E">
        <w:rPr>
          <w:rFonts w:ascii="Times New Roman" w:hAnsi="Times New Roman" w:cs="Times New Roman"/>
          <w:color w:val="000000" w:themeColor="text1"/>
          <w:sz w:val="28"/>
          <w:szCs w:val="28"/>
          <w:lang w:val="uk-UA"/>
        </w:rPr>
        <w:t>впоряд</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редак</w:t>
      </w:r>
      <w:proofErr w:type="spellEnd"/>
      <w:r w:rsidRPr="0027077E">
        <w:rPr>
          <w:rFonts w:ascii="Times New Roman" w:hAnsi="Times New Roman" w:cs="Times New Roman"/>
          <w:color w:val="000000" w:themeColor="text1"/>
          <w:sz w:val="28"/>
          <w:szCs w:val="28"/>
          <w:lang w:val="uk-UA"/>
        </w:rPr>
        <w:t xml:space="preserve">. Н. </w:t>
      </w:r>
      <w:proofErr w:type="spellStart"/>
      <w:r w:rsidRPr="0027077E">
        <w:rPr>
          <w:rFonts w:ascii="Times New Roman" w:hAnsi="Times New Roman" w:cs="Times New Roman"/>
          <w:color w:val="000000" w:themeColor="text1"/>
          <w:sz w:val="28"/>
          <w:szCs w:val="28"/>
          <w:lang w:val="uk-UA"/>
        </w:rPr>
        <w:t>Мачинська</w:t>
      </w:r>
      <w:proofErr w:type="spellEnd"/>
      <w:r w:rsidRPr="0027077E">
        <w:rPr>
          <w:rFonts w:ascii="Times New Roman" w:hAnsi="Times New Roman" w:cs="Times New Roman"/>
          <w:color w:val="000000" w:themeColor="text1"/>
          <w:sz w:val="28"/>
          <w:szCs w:val="28"/>
          <w:lang w:val="uk-UA"/>
        </w:rPr>
        <w:t>]. – Львів : Львівський національний університет імені Івана Франка, 2020. Вип. 3. С. 100-105</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Лещук</w:t>
      </w:r>
      <w:proofErr w:type="spellEnd"/>
      <w:r w:rsidRPr="0027077E">
        <w:rPr>
          <w:rFonts w:ascii="Times New Roman" w:hAnsi="Times New Roman" w:cs="Times New Roman"/>
          <w:color w:val="000000" w:themeColor="text1"/>
          <w:sz w:val="28"/>
          <w:szCs w:val="28"/>
          <w:lang w:val="uk-UA"/>
        </w:rPr>
        <w:t>, Г. В. Соціалізація особистості як соціально-педагогічне явище. Науковий вісник Ужгородського університету : Серія: Педагогіка. Соціальна робота / [</w:t>
      </w:r>
      <w:proofErr w:type="spellStart"/>
      <w:r w:rsidRPr="0027077E">
        <w:rPr>
          <w:rFonts w:ascii="Times New Roman" w:hAnsi="Times New Roman" w:cs="Times New Roman"/>
          <w:color w:val="000000" w:themeColor="text1"/>
          <w:sz w:val="28"/>
          <w:szCs w:val="28"/>
          <w:lang w:val="uk-UA"/>
        </w:rPr>
        <w:t>редкол</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Козубовська</w:t>
      </w:r>
      <w:proofErr w:type="spellEnd"/>
      <w:r w:rsidRPr="0027077E">
        <w:rPr>
          <w:rFonts w:ascii="Times New Roman" w:hAnsi="Times New Roman" w:cs="Times New Roman"/>
          <w:color w:val="000000" w:themeColor="text1"/>
          <w:sz w:val="28"/>
          <w:szCs w:val="28"/>
          <w:lang w:val="uk-UA"/>
        </w:rPr>
        <w:t xml:space="preserve"> І.В. (гол. ред.) та ін.]. Ужгород: Видавництво </w:t>
      </w:r>
      <w:proofErr w:type="spellStart"/>
      <w:r w:rsidRPr="0027077E">
        <w:rPr>
          <w:rFonts w:ascii="Times New Roman" w:hAnsi="Times New Roman" w:cs="Times New Roman"/>
          <w:color w:val="000000" w:themeColor="text1"/>
          <w:sz w:val="28"/>
          <w:szCs w:val="28"/>
          <w:lang w:val="uk-UA"/>
        </w:rPr>
        <w:t>УжНУ</w:t>
      </w:r>
      <w:proofErr w:type="spellEnd"/>
      <w:r w:rsidRPr="0027077E">
        <w:rPr>
          <w:rFonts w:ascii="Times New Roman" w:hAnsi="Times New Roman" w:cs="Times New Roman"/>
          <w:color w:val="000000" w:themeColor="text1"/>
          <w:sz w:val="28"/>
          <w:szCs w:val="28"/>
          <w:lang w:val="uk-UA"/>
        </w:rPr>
        <w:t xml:space="preserve"> «Говерла», 2011. Вип. 20. С. 71–73.</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shd w:val="clear" w:color="auto" w:fill="FFFFFF"/>
          <w:lang w:val="uk-UA"/>
        </w:rPr>
        <w:t>Лимар Ю. М., Чекан Ю. М. Нові професійні ролі вчителя в умовах Нової української школи. Інноваційна педагогіка : зб. наук. праць. Одеса, 2019. Вип. 15. Т. 2. С. 82-85.</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Лінкевич С.Б. Ігрові технології та інновації в умовах реалізації Нової української школи. Житомирщина педагогічна. Електронний науково-методичний журнал, 2019. № 4 (16)</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Лукашевич М.П. Теорія і методи соціальної роботи. </w:t>
      </w:r>
      <w:proofErr w:type="spellStart"/>
      <w:r w:rsidRPr="0027077E">
        <w:rPr>
          <w:rFonts w:ascii="Times New Roman" w:hAnsi="Times New Roman" w:cs="Times New Roman"/>
          <w:color w:val="000000" w:themeColor="text1"/>
          <w:sz w:val="28"/>
          <w:szCs w:val="28"/>
          <w:lang w:val="uk-UA"/>
        </w:rPr>
        <w:t>Навч</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посіб</w:t>
      </w:r>
      <w:proofErr w:type="spellEnd"/>
      <w:r w:rsidRPr="0027077E">
        <w:rPr>
          <w:rFonts w:ascii="Times New Roman" w:hAnsi="Times New Roman" w:cs="Times New Roman"/>
          <w:color w:val="000000" w:themeColor="text1"/>
          <w:sz w:val="28"/>
          <w:szCs w:val="28"/>
          <w:lang w:val="uk-UA"/>
        </w:rPr>
        <w:t xml:space="preserve">. / М.П.Лукашевич, </w:t>
      </w:r>
      <w:proofErr w:type="spellStart"/>
      <w:r w:rsidRPr="0027077E">
        <w:rPr>
          <w:rFonts w:ascii="Times New Roman" w:hAnsi="Times New Roman" w:cs="Times New Roman"/>
          <w:color w:val="000000" w:themeColor="text1"/>
          <w:sz w:val="28"/>
          <w:szCs w:val="28"/>
          <w:lang w:val="uk-UA"/>
        </w:rPr>
        <w:t>I.I.Мигович</w:t>
      </w:r>
      <w:proofErr w:type="spellEnd"/>
      <w:r w:rsidRPr="0027077E">
        <w:rPr>
          <w:rFonts w:ascii="Times New Roman" w:hAnsi="Times New Roman" w:cs="Times New Roman"/>
          <w:color w:val="000000" w:themeColor="text1"/>
          <w:sz w:val="28"/>
          <w:szCs w:val="28"/>
          <w:lang w:val="uk-UA"/>
        </w:rPr>
        <w:t xml:space="preserve"> – 2-ге вид., </w:t>
      </w:r>
      <w:proofErr w:type="spellStart"/>
      <w:r w:rsidRPr="0027077E">
        <w:rPr>
          <w:rFonts w:ascii="Times New Roman" w:hAnsi="Times New Roman" w:cs="Times New Roman"/>
          <w:color w:val="000000" w:themeColor="text1"/>
          <w:sz w:val="28"/>
          <w:szCs w:val="28"/>
          <w:lang w:val="uk-UA"/>
        </w:rPr>
        <w:t>доп</w:t>
      </w:r>
      <w:proofErr w:type="spellEnd"/>
      <w:r w:rsidRPr="0027077E">
        <w:rPr>
          <w:rFonts w:ascii="Times New Roman" w:hAnsi="Times New Roman" w:cs="Times New Roman"/>
          <w:color w:val="000000" w:themeColor="text1"/>
          <w:sz w:val="28"/>
          <w:szCs w:val="28"/>
          <w:lang w:val="uk-UA"/>
        </w:rPr>
        <w:t xml:space="preserve">. і </w:t>
      </w:r>
      <w:proofErr w:type="spellStart"/>
      <w:r w:rsidRPr="0027077E">
        <w:rPr>
          <w:rFonts w:ascii="Times New Roman" w:hAnsi="Times New Roman" w:cs="Times New Roman"/>
          <w:color w:val="000000" w:themeColor="text1"/>
          <w:sz w:val="28"/>
          <w:szCs w:val="28"/>
          <w:lang w:val="uk-UA"/>
        </w:rPr>
        <w:t>випр.–</w:t>
      </w:r>
      <w:proofErr w:type="spellEnd"/>
      <w:r w:rsidRPr="0027077E">
        <w:rPr>
          <w:rFonts w:ascii="Times New Roman" w:hAnsi="Times New Roman" w:cs="Times New Roman"/>
          <w:color w:val="000000" w:themeColor="text1"/>
          <w:sz w:val="28"/>
          <w:szCs w:val="28"/>
          <w:lang w:val="uk-UA"/>
        </w:rPr>
        <w:t xml:space="preserve"> К.: МАУП, 2003. 168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Ляшко К. Творча гра як засіб соціалізації дітей дошкільного віку. Збірник наукових статей студентів спеціальності «Дошкільна освіта» / за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ред. проф. О. Л. </w:t>
      </w:r>
      <w:proofErr w:type="spellStart"/>
      <w:r w:rsidRPr="0027077E">
        <w:rPr>
          <w:rFonts w:ascii="Times New Roman" w:hAnsi="Times New Roman" w:cs="Times New Roman"/>
          <w:color w:val="000000" w:themeColor="text1"/>
          <w:sz w:val="28"/>
          <w:szCs w:val="28"/>
          <w:lang w:val="uk-UA"/>
        </w:rPr>
        <w:t>Кононко</w:t>
      </w:r>
      <w:proofErr w:type="spellEnd"/>
      <w:r w:rsidRPr="0027077E">
        <w:rPr>
          <w:rFonts w:ascii="Times New Roman" w:hAnsi="Times New Roman" w:cs="Times New Roman"/>
          <w:color w:val="000000" w:themeColor="text1"/>
          <w:sz w:val="28"/>
          <w:szCs w:val="28"/>
          <w:lang w:val="uk-UA"/>
        </w:rPr>
        <w:t>. Ніжин : НДУ ім. М. Гоголя, 2017. С. 102-105</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Макаренко А.С. Деякі висновки з мого педагогічного досвіду / А.С. Макаренко. Твори в семи томах. Т. 5. К.:Державне учбово-педагогічне видавництво «Радянська школа», 1954. 209-230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Матвієнко С.І. Методика формування у дошкільників соціальної компетентності </w:t>
      </w:r>
      <w:proofErr w:type="spellStart"/>
      <w:r w:rsidRPr="0027077E">
        <w:rPr>
          <w:rFonts w:ascii="Times New Roman" w:hAnsi="Times New Roman" w:cs="Times New Roman"/>
          <w:color w:val="000000" w:themeColor="text1"/>
          <w:sz w:val="28"/>
          <w:szCs w:val="28"/>
          <w:lang w:val="uk-UA"/>
        </w:rPr>
        <w:t>навч.-метод</w:t>
      </w:r>
      <w:proofErr w:type="spellEnd"/>
      <w:r w:rsidRPr="0027077E">
        <w:rPr>
          <w:rFonts w:ascii="Times New Roman" w:hAnsi="Times New Roman" w:cs="Times New Roman"/>
          <w:color w:val="000000" w:themeColor="text1"/>
          <w:sz w:val="28"/>
          <w:szCs w:val="28"/>
          <w:lang w:val="uk-UA"/>
        </w:rPr>
        <w:t>. посібник. Ніжин : НДУ ім. М.Гоголя, 2012. 103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Мельник Ю. Самостійна робота у системі індивідуального навчання учнів сільських шкіл. Рідна школа. 2002 №6. с. 51-53.</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Муляр Н. Особливості соціалізації учня початкової школи на уроках "Я у світі" / Н. Муляр. Актуальні питання гуманітарних наук, 2014. Вип. 10. С. 253-258. URL: </w:t>
      </w:r>
      <w:hyperlink r:id="rId19" w:history="1">
        <w:r w:rsidRPr="0027077E">
          <w:rPr>
            <w:rStyle w:val="a3"/>
            <w:rFonts w:ascii="Times New Roman" w:hAnsi="Times New Roman" w:cs="Times New Roman"/>
            <w:color w:val="000000" w:themeColor="text1"/>
            <w:sz w:val="28"/>
            <w:szCs w:val="28"/>
            <w:lang w:val="uk-UA"/>
          </w:rPr>
          <w:t>http://nbuv.gov.ua/UJRN/apgnd_2014_10_42</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Назарук</w:t>
      </w:r>
      <w:proofErr w:type="spellEnd"/>
      <w:r w:rsidRPr="0027077E">
        <w:rPr>
          <w:rFonts w:ascii="Times New Roman" w:hAnsi="Times New Roman" w:cs="Times New Roman"/>
          <w:color w:val="000000" w:themeColor="text1"/>
          <w:sz w:val="28"/>
          <w:szCs w:val="28"/>
          <w:lang w:val="uk-UA"/>
        </w:rPr>
        <w:t xml:space="preserve"> О. М. Молодший шкільний вік: теоретичний аналіз психічного розвитку та формування соціально адаптованої особистості. Збірник наукових праць КПНУ імені Івана Огієнка, Інституту психології ім. Г.С.Костюка НАПН України, 2012. С. 565-576</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shd w:val="clear" w:color="auto" w:fill="FFFFFF"/>
          <w:lang w:val="uk-UA"/>
        </w:rPr>
        <w:t>Ніколенко</w:t>
      </w:r>
      <w:proofErr w:type="spellEnd"/>
      <w:r w:rsidRPr="0027077E">
        <w:rPr>
          <w:rFonts w:ascii="Times New Roman" w:hAnsi="Times New Roman" w:cs="Times New Roman"/>
          <w:color w:val="000000" w:themeColor="text1"/>
          <w:sz w:val="28"/>
          <w:szCs w:val="28"/>
          <w:shd w:val="clear" w:color="auto" w:fill="FFFFFF"/>
          <w:lang w:val="uk-UA"/>
        </w:rPr>
        <w:t xml:space="preserve"> Л. Педагогіка партнерства як умова реалізації завдань розвитку особистості дитини у контексті Нової української школи. Методист, 2018 </w:t>
      </w:r>
      <w:r w:rsidRPr="0027077E">
        <w:rPr>
          <w:rFonts w:ascii="Times New Roman" w:hAnsi="Times New Roman" w:cs="Times New Roman"/>
          <w:color w:val="000000" w:themeColor="text1"/>
          <w:sz w:val="28"/>
          <w:szCs w:val="28"/>
          <w:lang w:val="uk-UA"/>
        </w:rPr>
        <w:t xml:space="preserve">URL: </w:t>
      </w:r>
      <w:hyperlink r:id="rId20" w:history="1">
        <w:r w:rsidRPr="0027077E">
          <w:rPr>
            <w:rStyle w:val="a3"/>
            <w:rFonts w:ascii="Times New Roman" w:hAnsi="Times New Roman" w:cs="Times New Roman"/>
            <w:color w:val="000000" w:themeColor="text1"/>
            <w:sz w:val="28"/>
            <w:szCs w:val="28"/>
            <w:u w:val="none"/>
            <w:bdr w:val="none" w:sz="0" w:space="0" w:color="auto" w:frame="1"/>
            <w:shd w:val="clear" w:color="auto" w:fill="FFFFFF"/>
            <w:lang w:val="uk-UA"/>
          </w:rPr>
          <w:t>http://lib.iitta.gov.ua/710749/1/Ніколенко_Методист_Ст.%20Педаг.%20партнерства%20як%20умова.pdf</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Нова  українська школа,  2016 – Нова  українська  школа.  Концептуальні  засади  реформування середньої  школи  (документ  пройшов  обговорення  і  ухвалений  рішенням  колегія Міністерства освіти і науки України від 27.10.2016). URL: </w:t>
      </w:r>
      <w:hyperlink r:id="rId21" w:history="1">
        <w:r w:rsidRPr="0027077E">
          <w:rPr>
            <w:rStyle w:val="a3"/>
            <w:rFonts w:ascii="Times New Roman" w:hAnsi="Times New Roman" w:cs="Times New Roman"/>
            <w:color w:val="000000" w:themeColor="text1"/>
            <w:sz w:val="28"/>
            <w:szCs w:val="28"/>
            <w:lang w:val="uk-UA"/>
          </w:rPr>
          <w:t>http://mon.gov.ua/Новини%202016/12/05/konczepcziya.pdf</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bCs/>
          <w:color w:val="000000" w:themeColor="text1"/>
          <w:sz w:val="28"/>
          <w:szCs w:val="28"/>
          <w:lang w:val="uk-UA"/>
        </w:rPr>
        <w:t>Нова українська школа.</w:t>
      </w:r>
      <w:r w:rsidRPr="0027077E">
        <w:rPr>
          <w:rFonts w:ascii="Times New Roman" w:hAnsi="Times New Roman" w:cs="Times New Roman"/>
          <w:color w:val="000000" w:themeColor="text1"/>
          <w:sz w:val="28"/>
          <w:szCs w:val="28"/>
          <w:lang w:val="uk-UA"/>
        </w:rPr>
        <w:t xml:space="preserve"> URL:</w:t>
      </w:r>
      <w:r w:rsidRPr="0027077E">
        <w:rPr>
          <w:rFonts w:ascii="Times New Roman" w:hAnsi="Times New Roman" w:cs="Times New Roman"/>
          <w:bCs/>
          <w:color w:val="000000" w:themeColor="text1"/>
          <w:sz w:val="28"/>
          <w:szCs w:val="28"/>
          <w:lang w:val="uk-UA"/>
        </w:rPr>
        <w:t xml:space="preserve"> </w:t>
      </w:r>
      <w:hyperlink r:id="rId22" w:history="1">
        <w:r w:rsidRPr="0027077E">
          <w:rPr>
            <w:rStyle w:val="a3"/>
            <w:rFonts w:ascii="Times New Roman" w:hAnsi="Times New Roman" w:cs="Times New Roman"/>
            <w:bCs/>
            <w:color w:val="000000" w:themeColor="text1"/>
            <w:sz w:val="28"/>
            <w:szCs w:val="28"/>
            <w:lang w:val="uk-UA"/>
          </w:rPr>
          <w:t>https://nus.org.ua/</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Нова українська школа. Концептуальні засади реформування середньої освіти / Міністерство освіти і науки України. 2016. 20 с. URL: https://www.kmu.gov.ua/storage/app/media/reforms/ukrainska-shkola-compressed.pdf</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Нова українська школа: порадник для вчителя / [під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ред. Н. М. </w:t>
      </w:r>
      <w:proofErr w:type="spellStart"/>
      <w:r w:rsidRPr="0027077E">
        <w:rPr>
          <w:rFonts w:ascii="Times New Roman" w:hAnsi="Times New Roman" w:cs="Times New Roman"/>
          <w:color w:val="000000" w:themeColor="text1"/>
          <w:sz w:val="28"/>
          <w:szCs w:val="28"/>
          <w:lang w:val="uk-UA"/>
        </w:rPr>
        <w:t>Бібік</w:t>
      </w:r>
      <w:proofErr w:type="spellEnd"/>
      <w:r w:rsidRPr="0027077E">
        <w:rPr>
          <w:rFonts w:ascii="Times New Roman" w:hAnsi="Times New Roman" w:cs="Times New Roman"/>
          <w:color w:val="000000" w:themeColor="text1"/>
          <w:sz w:val="28"/>
          <w:szCs w:val="28"/>
          <w:lang w:val="uk-UA"/>
        </w:rPr>
        <w:t>]. Київ : ТОВ «Видавничий дім «Плеяди», 2017. 206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Нова українська школа: порадник для вчителя за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ред. </w:t>
      </w:r>
      <w:proofErr w:type="spellStart"/>
      <w:r w:rsidRPr="0027077E">
        <w:rPr>
          <w:rFonts w:ascii="Times New Roman" w:hAnsi="Times New Roman" w:cs="Times New Roman"/>
          <w:color w:val="000000" w:themeColor="text1"/>
          <w:sz w:val="28"/>
          <w:szCs w:val="28"/>
          <w:lang w:val="uk-UA"/>
        </w:rPr>
        <w:t>Н. М. Бі</w:t>
      </w:r>
      <w:proofErr w:type="spellEnd"/>
      <w:r w:rsidRPr="0027077E">
        <w:rPr>
          <w:rFonts w:ascii="Times New Roman" w:hAnsi="Times New Roman" w:cs="Times New Roman"/>
          <w:color w:val="000000" w:themeColor="text1"/>
          <w:sz w:val="28"/>
          <w:szCs w:val="28"/>
          <w:lang w:val="uk-UA"/>
        </w:rPr>
        <w:t>бік. Київ : Літера ЛТД, 2018. 160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Новіцька</w:t>
      </w:r>
      <w:proofErr w:type="spellEnd"/>
      <w:r w:rsidRPr="0027077E">
        <w:rPr>
          <w:rFonts w:ascii="Times New Roman" w:hAnsi="Times New Roman" w:cs="Times New Roman"/>
          <w:color w:val="000000" w:themeColor="text1"/>
          <w:sz w:val="28"/>
          <w:szCs w:val="28"/>
          <w:lang w:val="uk-UA"/>
        </w:rPr>
        <w:t xml:space="preserve"> І. В., </w:t>
      </w:r>
      <w:proofErr w:type="spellStart"/>
      <w:r w:rsidRPr="0027077E">
        <w:rPr>
          <w:rFonts w:ascii="Times New Roman" w:hAnsi="Times New Roman" w:cs="Times New Roman"/>
          <w:color w:val="000000" w:themeColor="text1"/>
          <w:sz w:val="28"/>
          <w:szCs w:val="28"/>
          <w:lang w:val="uk-UA"/>
        </w:rPr>
        <w:t>Колодяженська</w:t>
      </w:r>
      <w:proofErr w:type="spellEnd"/>
      <w:r w:rsidRPr="0027077E">
        <w:rPr>
          <w:rFonts w:ascii="Times New Roman" w:hAnsi="Times New Roman" w:cs="Times New Roman"/>
          <w:color w:val="000000" w:themeColor="text1"/>
          <w:sz w:val="28"/>
          <w:szCs w:val="28"/>
          <w:lang w:val="uk-UA"/>
        </w:rPr>
        <w:t xml:space="preserve"> Т. М. Педагогічні умови соціалізації молодших школярів у стосунках з однолітками. Вісник Житомирського державного університету імені Івана Франка : наук. журн.. Житомир. C. 97-102.</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Орбан-Лембрик</w:t>
      </w:r>
      <w:proofErr w:type="spellEnd"/>
      <w:r w:rsidRPr="0027077E">
        <w:rPr>
          <w:rFonts w:ascii="Times New Roman" w:hAnsi="Times New Roman" w:cs="Times New Roman"/>
          <w:color w:val="000000" w:themeColor="text1"/>
          <w:sz w:val="28"/>
          <w:szCs w:val="28"/>
          <w:lang w:val="uk-UA"/>
        </w:rPr>
        <w:t xml:space="preserve"> Л.Е. Соціальна психологія : посібник / Л.Е.</w:t>
      </w:r>
      <w:proofErr w:type="spellStart"/>
      <w:r w:rsidRPr="0027077E">
        <w:rPr>
          <w:rFonts w:ascii="Times New Roman" w:hAnsi="Times New Roman" w:cs="Times New Roman"/>
          <w:color w:val="000000" w:themeColor="text1"/>
          <w:sz w:val="28"/>
          <w:szCs w:val="28"/>
          <w:lang w:val="uk-UA"/>
        </w:rPr>
        <w:t>ОрбанЛембрик</w:t>
      </w:r>
      <w:proofErr w:type="spellEnd"/>
      <w:r w:rsidRPr="0027077E">
        <w:rPr>
          <w:rFonts w:ascii="Times New Roman" w:hAnsi="Times New Roman" w:cs="Times New Roman"/>
          <w:color w:val="000000" w:themeColor="text1"/>
          <w:sz w:val="28"/>
          <w:szCs w:val="28"/>
          <w:lang w:val="uk-UA"/>
        </w:rPr>
        <w:t xml:space="preserve">. – К. : </w:t>
      </w:r>
      <w:proofErr w:type="spellStart"/>
      <w:r w:rsidRPr="0027077E">
        <w:rPr>
          <w:rFonts w:ascii="Times New Roman" w:hAnsi="Times New Roman" w:cs="Times New Roman"/>
          <w:color w:val="000000" w:themeColor="text1"/>
          <w:sz w:val="28"/>
          <w:szCs w:val="28"/>
          <w:lang w:val="uk-UA"/>
        </w:rPr>
        <w:t>Академвидав</w:t>
      </w:r>
      <w:proofErr w:type="spellEnd"/>
      <w:r w:rsidRPr="0027077E">
        <w:rPr>
          <w:rFonts w:ascii="Times New Roman" w:hAnsi="Times New Roman" w:cs="Times New Roman"/>
          <w:color w:val="000000" w:themeColor="text1"/>
          <w:sz w:val="28"/>
          <w:szCs w:val="28"/>
          <w:lang w:val="uk-UA"/>
        </w:rPr>
        <w:t>, 2003. С. 90.</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Павелків</w:t>
      </w:r>
      <w:proofErr w:type="spellEnd"/>
      <w:r w:rsidRPr="0027077E">
        <w:rPr>
          <w:rFonts w:ascii="Times New Roman" w:hAnsi="Times New Roman" w:cs="Times New Roman"/>
          <w:color w:val="000000" w:themeColor="text1"/>
          <w:sz w:val="28"/>
          <w:szCs w:val="28"/>
          <w:lang w:val="uk-UA"/>
        </w:rPr>
        <w:t xml:space="preserve">, Р. В. Вікова </w:t>
      </w:r>
      <w:proofErr w:type="spellStart"/>
      <w:r w:rsidRPr="0027077E">
        <w:rPr>
          <w:rFonts w:ascii="Times New Roman" w:hAnsi="Times New Roman" w:cs="Times New Roman"/>
          <w:color w:val="000000" w:themeColor="text1"/>
          <w:sz w:val="28"/>
          <w:szCs w:val="28"/>
          <w:lang w:val="uk-UA"/>
        </w:rPr>
        <w:t>психологік</w:t>
      </w:r>
      <w:proofErr w:type="spellEnd"/>
      <w:r w:rsidRPr="0027077E">
        <w:rPr>
          <w:rFonts w:ascii="Times New Roman" w:hAnsi="Times New Roman" w:cs="Times New Roman"/>
          <w:color w:val="000000" w:themeColor="text1"/>
          <w:sz w:val="28"/>
          <w:szCs w:val="28"/>
          <w:lang w:val="uk-UA"/>
        </w:rPr>
        <w:t xml:space="preserve">: підручник для </w:t>
      </w:r>
      <w:proofErr w:type="spellStart"/>
      <w:r w:rsidRPr="0027077E">
        <w:rPr>
          <w:rFonts w:ascii="Times New Roman" w:hAnsi="Times New Roman" w:cs="Times New Roman"/>
          <w:color w:val="000000" w:themeColor="text1"/>
          <w:sz w:val="28"/>
          <w:szCs w:val="28"/>
          <w:lang w:val="uk-UA"/>
        </w:rPr>
        <w:t>студ</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вищ</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навч</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закл</w:t>
      </w:r>
      <w:proofErr w:type="spellEnd"/>
      <w:r w:rsidRPr="0027077E">
        <w:rPr>
          <w:rFonts w:ascii="Times New Roman" w:hAnsi="Times New Roman" w:cs="Times New Roman"/>
          <w:color w:val="000000" w:themeColor="text1"/>
          <w:sz w:val="28"/>
          <w:szCs w:val="28"/>
          <w:lang w:val="uk-UA"/>
        </w:rPr>
        <w:t xml:space="preserve">. / Р. В. </w:t>
      </w:r>
      <w:proofErr w:type="spellStart"/>
      <w:r w:rsidRPr="0027077E">
        <w:rPr>
          <w:rFonts w:ascii="Times New Roman" w:hAnsi="Times New Roman" w:cs="Times New Roman"/>
          <w:color w:val="000000" w:themeColor="text1"/>
          <w:sz w:val="28"/>
          <w:szCs w:val="28"/>
          <w:lang w:val="uk-UA"/>
        </w:rPr>
        <w:t>Павелків</w:t>
      </w:r>
      <w:proofErr w:type="spellEnd"/>
      <w:r w:rsidRPr="0027077E">
        <w:rPr>
          <w:rFonts w:ascii="Times New Roman" w:hAnsi="Times New Roman" w:cs="Times New Roman"/>
          <w:color w:val="000000" w:themeColor="text1"/>
          <w:sz w:val="28"/>
          <w:szCs w:val="28"/>
          <w:lang w:val="uk-UA"/>
        </w:rPr>
        <w:t>. К. : Кондор, 2011. 469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Пастир Ю. І. Спрямування соціалізації молодшого школяра: інноваційна діяльність учителя. Наукові записки Тернопільського національного педагогічного університету. Серія : Педагогіка, 2009. № 5. С. 132-138.</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Передерій</w:t>
      </w:r>
      <w:proofErr w:type="spellEnd"/>
      <w:r w:rsidRPr="0027077E">
        <w:rPr>
          <w:rFonts w:ascii="Times New Roman" w:hAnsi="Times New Roman" w:cs="Times New Roman"/>
          <w:color w:val="000000" w:themeColor="text1"/>
          <w:sz w:val="28"/>
          <w:szCs w:val="28"/>
          <w:lang w:val="uk-UA"/>
        </w:rPr>
        <w:t xml:space="preserve"> О. Роль Нової української школи у процесі соціальної адаптації учнів молодшого шкільного віку. </w:t>
      </w:r>
      <w:proofErr w:type="spellStart"/>
      <w:r w:rsidRPr="0027077E">
        <w:rPr>
          <w:rFonts w:ascii="Times New Roman" w:hAnsi="Times New Roman" w:cs="Times New Roman"/>
          <w:color w:val="000000" w:themeColor="text1"/>
          <w:sz w:val="28"/>
          <w:szCs w:val="28"/>
          <w:lang w:val="uk-UA"/>
        </w:rPr>
        <w:t>Humanitarium</w:t>
      </w:r>
      <w:proofErr w:type="spellEnd"/>
      <w:r w:rsidRPr="0027077E">
        <w:rPr>
          <w:rFonts w:ascii="Times New Roman" w:hAnsi="Times New Roman" w:cs="Times New Roman"/>
          <w:color w:val="000000" w:themeColor="text1"/>
          <w:sz w:val="28"/>
          <w:szCs w:val="28"/>
          <w:lang w:val="uk-UA"/>
        </w:rPr>
        <w:t xml:space="preserve">, 2018. - Т. 41, Вип. 2. С. 84-92. URL: </w:t>
      </w:r>
      <w:hyperlink r:id="rId23" w:history="1">
        <w:r w:rsidRPr="0027077E">
          <w:rPr>
            <w:rStyle w:val="a3"/>
            <w:rFonts w:ascii="Times New Roman" w:hAnsi="Times New Roman" w:cs="Times New Roman"/>
            <w:color w:val="000000" w:themeColor="text1"/>
            <w:sz w:val="28"/>
            <w:szCs w:val="28"/>
            <w:lang w:val="uk-UA"/>
          </w:rPr>
          <w:t>http://nbuv.gov.ua/UJRN/gvpdpu_2018_41_2_13</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Петровська Т. Модель позашкільних занять карате, спрямована на психофізичний та соціальний розвиток дітей молодшого шкільного віку. Теорія і методика фізичного виховання і спорту,  2018. № 2. С. 83-88. URL: </w:t>
      </w:r>
      <w:hyperlink r:id="rId24" w:history="1">
        <w:r w:rsidRPr="0027077E">
          <w:rPr>
            <w:rStyle w:val="a3"/>
            <w:rFonts w:ascii="Times New Roman" w:hAnsi="Times New Roman" w:cs="Times New Roman"/>
            <w:color w:val="000000" w:themeColor="text1"/>
            <w:sz w:val="28"/>
            <w:szCs w:val="28"/>
            <w:lang w:val="uk-UA"/>
          </w:rPr>
          <w:t>http://nbuv.gov.ua/UJRN/TMFVS_2018_2_16</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Пономарьова К. Нестандартні форми організації навчання української мови в початкових класах. Початкова школа, 2015. № 12. С. 1-6.  URL: </w:t>
      </w:r>
      <w:hyperlink r:id="rId25" w:history="1">
        <w:r w:rsidRPr="0027077E">
          <w:rPr>
            <w:rStyle w:val="a3"/>
            <w:rFonts w:ascii="Times New Roman" w:hAnsi="Times New Roman" w:cs="Times New Roman"/>
            <w:color w:val="000000" w:themeColor="text1"/>
            <w:sz w:val="28"/>
            <w:szCs w:val="28"/>
            <w:lang w:val="uk-UA"/>
          </w:rPr>
          <w:t>http://nbuv.gov.ua/UJRN/Psh_2015_12_3</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Прит</w:t>
      </w:r>
      <w:proofErr w:type="spellEnd"/>
      <w:r w:rsidRPr="0027077E">
        <w:rPr>
          <w:rFonts w:ascii="Times New Roman" w:hAnsi="Times New Roman" w:cs="Times New Roman"/>
          <w:color w:val="000000" w:themeColor="text1"/>
          <w:sz w:val="28"/>
          <w:szCs w:val="28"/>
          <w:lang w:val="uk-UA"/>
        </w:rPr>
        <w:t xml:space="preserve"> В. В. Особливості розвитку креативності у дітей молодшого шкільного віку. Збірник наукових праць Хмельницького інституту соціальних технологій Університету "Україна",  2016. № 12. С. 156-159. URL: </w:t>
      </w:r>
      <w:hyperlink r:id="rId26" w:history="1">
        <w:r w:rsidRPr="0027077E">
          <w:rPr>
            <w:rStyle w:val="a3"/>
            <w:rFonts w:ascii="Times New Roman" w:hAnsi="Times New Roman" w:cs="Times New Roman"/>
            <w:color w:val="000000" w:themeColor="text1"/>
            <w:sz w:val="28"/>
            <w:szCs w:val="28"/>
            <w:lang w:val="uk-UA"/>
          </w:rPr>
          <w:t>http://nbuv.gov.ua/UJRN/Znpkhist_2016_12_36</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Розпорядження Кабінету Міністрів України; Концепція від 14.12.2016 № 988-р. URL: </w:t>
      </w:r>
      <w:hyperlink r:id="rId27" w:history="1">
        <w:r w:rsidRPr="0027077E">
          <w:rPr>
            <w:rStyle w:val="a3"/>
            <w:rFonts w:ascii="Times New Roman" w:hAnsi="Times New Roman" w:cs="Times New Roman"/>
            <w:color w:val="000000" w:themeColor="text1"/>
            <w:sz w:val="28"/>
            <w:szCs w:val="28"/>
            <w:lang w:val="uk-UA"/>
          </w:rPr>
          <w:t>https://zakon.rada.gov.ua/laws/show/988-2016-%D1%80</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Психологія діяльності та навчальний менеджмент: </w:t>
      </w:r>
      <w:proofErr w:type="spellStart"/>
      <w:r w:rsidRPr="0027077E">
        <w:rPr>
          <w:rFonts w:ascii="Times New Roman" w:hAnsi="Times New Roman" w:cs="Times New Roman"/>
          <w:color w:val="000000" w:themeColor="text1"/>
          <w:sz w:val="28"/>
          <w:szCs w:val="28"/>
          <w:lang w:val="uk-UA"/>
        </w:rPr>
        <w:t>Навч</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посіб</w:t>
      </w:r>
      <w:proofErr w:type="spellEnd"/>
      <w:r w:rsidRPr="0027077E">
        <w:rPr>
          <w:rFonts w:ascii="Times New Roman" w:hAnsi="Times New Roman" w:cs="Times New Roman"/>
          <w:color w:val="000000" w:themeColor="text1"/>
          <w:sz w:val="28"/>
          <w:szCs w:val="28"/>
          <w:lang w:val="uk-UA"/>
        </w:rPr>
        <w:t xml:space="preserve">. / М. В. </w:t>
      </w:r>
      <w:proofErr w:type="spellStart"/>
      <w:r w:rsidRPr="0027077E">
        <w:rPr>
          <w:rFonts w:ascii="Times New Roman" w:hAnsi="Times New Roman" w:cs="Times New Roman"/>
          <w:color w:val="000000" w:themeColor="text1"/>
          <w:sz w:val="28"/>
          <w:szCs w:val="28"/>
          <w:lang w:val="uk-UA"/>
        </w:rPr>
        <w:t>Артюшина</w:t>
      </w:r>
      <w:proofErr w:type="spellEnd"/>
      <w:r w:rsidRPr="0027077E">
        <w:rPr>
          <w:rFonts w:ascii="Times New Roman" w:hAnsi="Times New Roman" w:cs="Times New Roman"/>
          <w:color w:val="000000" w:themeColor="text1"/>
          <w:sz w:val="28"/>
          <w:szCs w:val="28"/>
          <w:lang w:val="uk-UA"/>
        </w:rPr>
        <w:t xml:space="preserve">, Л. М. Журавська, Л. А. </w:t>
      </w:r>
      <w:proofErr w:type="spellStart"/>
      <w:r w:rsidRPr="0027077E">
        <w:rPr>
          <w:rFonts w:ascii="Times New Roman" w:hAnsi="Times New Roman" w:cs="Times New Roman"/>
          <w:color w:val="000000" w:themeColor="text1"/>
          <w:sz w:val="28"/>
          <w:szCs w:val="28"/>
          <w:lang w:val="uk-UA"/>
        </w:rPr>
        <w:t>Колесні-</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ченко</w:t>
      </w:r>
      <w:proofErr w:type="spellEnd"/>
      <w:r w:rsidRPr="0027077E">
        <w:rPr>
          <w:rFonts w:ascii="Times New Roman" w:hAnsi="Times New Roman" w:cs="Times New Roman"/>
          <w:color w:val="000000" w:themeColor="text1"/>
          <w:sz w:val="28"/>
          <w:szCs w:val="28"/>
          <w:lang w:val="uk-UA"/>
        </w:rPr>
        <w:t xml:space="preserve"> та ін.; За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ред. М. В. </w:t>
      </w:r>
      <w:proofErr w:type="spellStart"/>
      <w:r w:rsidRPr="0027077E">
        <w:rPr>
          <w:rFonts w:ascii="Times New Roman" w:hAnsi="Times New Roman" w:cs="Times New Roman"/>
          <w:color w:val="000000" w:themeColor="text1"/>
          <w:sz w:val="28"/>
          <w:szCs w:val="28"/>
          <w:lang w:val="uk-UA"/>
        </w:rPr>
        <w:t>Артюшиної</w:t>
      </w:r>
      <w:proofErr w:type="spellEnd"/>
      <w:r w:rsidRPr="0027077E">
        <w:rPr>
          <w:rFonts w:ascii="Times New Roman" w:hAnsi="Times New Roman" w:cs="Times New Roman"/>
          <w:color w:val="000000" w:themeColor="text1"/>
          <w:sz w:val="28"/>
          <w:szCs w:val="28"/>
          <w:lang w:val="uk-UA"/>
        </w:rPr>
        <w:t>. К.: КНЕУ, 2008. 336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Рябич</w:t>
      </w:r>
      <w:proofErr w:type="spellEnd"/>
      <w:r w:rsidRPr="0027077E">
        <w:rPr>
          <w:rFonts w:ascii="Times New Roman" w:hAnsi="Times New Roman" w:cs="Times New Roman"/>
          <w:color w:val="000000" w:themeColor="text1"/>
          <w:sz w:val="28"/>
          <w:szCs w:val="28"/>
          <w:lang w:val="uk-UA"/>
        </w:rPr>
        <w:t xml:space="preserve"> О.В. Дидактичні ігри та їх роль у навчанні та вихованні дітей молодшого шкільного віку. Навчання і виховання дітей дошкільного і молодшого шкільного віку: актуальні питання теорії і методики : збірник науково-методичних праць / за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xml:space="preserve">. ред. О.О.Максимової, М.А.Федорової. – Житомир: ФОП </w:t>
      </w:r>
      <w:proofErr w:type="spellStart"/>
      <w:r w:rsidRPr="0027077E">
        <w:rPr>
          <w:rFonts w:ascii="Times New Roman" w:hAnsi="Times New Roman" w:cs="Times New Roman"/>
          <w:color w:val="000000" w:themeColor="text1"/>
          <w:sz w:val="28"/>
          <w:szCs w:val="28"/>
          <w:lang w:val="uk-UA"/>
        </w:rPr>
        <w:t>Левковець</w:t>
      </w:r>
      <w:proofErr w:type="spellEnd"/>
      <w:r w:rsidRPr="0027077E">
        <w:rPr>
          <w:rFonts w:ascii="Times New Roman" w:hAnsi="Times New Roman" w:cs="Times New Roman"/>
          <w:color w:val="000000" w:themeColor="text1"/>
          <w:sz w:val="28"/>
          <w:szCs w:val="28"/>
          <w:lang w:val="uk-UA"/>
        </w:rPr>
        <w:t xml:space="preserve">, 2016. С.149-152 </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shd w:val="clear" w:color="auto" w:fill="FFFFFF"/>
          <w:lang w:val="uk-UA"/>
        </w:rPr>
        <w:t>Савченко О. ПОЧАТКОВА ОСВІТА В КОНТЕКСТІ ІДЕЙ НОВОЇ УКРАЇНСЬКОЇ ШКОЛИ І УЧНІВ. </w:t>
      </w:r>
      <w:r w:rsidRPr="0027077E">
        <w:rPr>
          <w:rFonts w:ascii="Times New Roman" w:hAnsi="Times New Roman" w:cs="Times New Roman"/>
          <w:i/>
          <w:iCs/>
          <w:color w:val="000000" w:themeColor="text1"/>
          <w:sz w:val="28"/>
          <w:szCs w:val="28"/>
          <w:shd w:val="clear" w:color="auto" w:fill="FFFFFF"/>
          <w:lang w:val="uk-UA"/>
        </w:rPr>
        <w:t>Всеукраїнський науково-практичний журнал «Директор школи, ліцею, гімназії»</w:t>
      </w:r>
      <w:r w:rsidRPr="0027077E">
        <w:rPr>
          <w:rFonts w:ascii="Times New Roman" w:hAnsi="Times New Roman" w:cs="Times New Roman"/>
          <w:color w:val="000000" w:themeColor="text1"/>
          <w:sz w:val="28"/>
          <w:szCs w:val="28"/>
          <w:shd w:val="clear" w:color="auto" w:fill="FFFFFF"/>
          <w:lang w:val="uk-UA"/>
        </w:rPr>
        <w:t>, </w:t>
      </w:r>
      <w:r w:rsidRPr="0027077E">
        <w:rPr>
          <w:rFonts w:ascii="Times New Roman" w:hAnsi="Times New Roman" w:cs="Times New Roman"/>
          <w:i/>
          <w:iCs/>
          <w:color w:val="000000" w:themeColor="text1"/>
          <w:sz w:val="28"/>
          <w:szCs w:val="28"/>
          <w:shd w:val="clear" w:color="auto" w:fill="FFFFFF"/>
          <w:lang w:val="uk-UA"/>
        </w:rPr>
        <w:t>19</w:t>
      </w:r>
      <w:r w:rsidRPr="0027077E">
        <w:rPr>
          <w:rFonts w:ascii="Times New Roman" w:hAnsi="Times New Roman" w:cs="Times New Roman"/>
          <w:color w:val="000000" w:themeColor="text1"/>
          <w:sz w:val="28"/>
          <w:szCs w:val="28"/>
          <w:shd w:val="clear" w:color="auto" w:fill="FFFFFF"/>
          <w:lang w:val="uk-UA"/>
        </w:rPr>
        <w:t xml:space="preserve">(2), 2018. С. 4-10. </w:t>
      </w:r>
      <w:r w:rsidRPr="0027077E">
        <w:rPr>
          <w:rFonts w:ascii="Times New Roman" w:hAnsi="Times New Roman" w:cs="Times New Roman"/>
          <w:color w:val="000000" w:themeColor="text1"/>
          <w:sz w:val="28"/>
          <w:szCs w:val="28"/>
          <w:lang w:val="uk-UA"/>
        </w:rPr>
        <w:t xml:space="preserve">URL: </w:t>
      </w:r>
      <w:hyperlink r:id="rId28" w:history="1">
        <w:r w:rsidRPr="0027077E">
          <w:rPr>
            <w:rStyle w:val="a3"/>
            <w:rFonts w:ascii="Times New Roman" w:hAnsi="Times New Roman" w:cs="Times New Roman"/>
            <w:color w:val="000000" w:themeColor="text1"/>
            <w:sz w:val="28"/>
            <w:szCs w:val="28"/>
            <w:shd w:val="clear" w:color="auto" w:fill="FFFFFF"/>
            <w:lang w:val="uk-UA"/>
          </w:rPr>
          <w:t>https://director-ua.info/index.php/dslg/article/view/51</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eastAsia="Times New Roman" w:hAnsi="Times New Roman" w:cs="Times New Roman"/>
          <w:color w:val="000000" w:themeColor="text1"/>
          <w:sz w:val="28"/>
          <w:szCs w:val="28"/>
          <w:lang w:val="uk-UA" w:eastAsia="ru-RU"/>
        </w:rPr>
        <w:t>Савченко С. В., Курило В. С. Формування критичного мислення як одна з умов успішної соціалізації сучасної особистості. Вісник ЛНУ імені Тараса Шевченка. Педагогічні науки Ч.1, 2019. № 6. С. 329</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Савчин</w:t>
      </w:r>
      <w:proofErr w:type="spellEnd"/>
      <w:r w:rsidRPr="0027077E">
        <w:rPr>
          <w:rFonts w:ascii="Times New Roman" w:hAnsi="Times New Roman" w:cs="Times New Roman"/>
          <w:color w:val="000000" w:themeColor="text1"/>
          <w:sz w:val="28"/>
          <w:szCs w:val="28"/>
          <w:lang w:val="uk-UA"/>
        </w:rPr>
        <w:t xml:space="preserve"> М. В. Вікова психологія : </w:t>
      </w:r>
      <w:proofErr w:type="spellStart"/>
      <w:r w:rsidRPr="0027077E">
        <w:rPr>
          <w:rFonts w:ascii="Times New Roman" w:hAnsi="Times New Roman" w:cs="Times New Roman"/>
          <w:color w:val="000000" w:themeColor="text1"/>
          <w:sz w:val="28"/>
          <w:szCs w:val="28"/>
          <w:lang w:val="uk-UA"/>
        </w:rPr>
        <w:t>навч</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посіб</w:t>
      </w:r>
      <w:proofErr w:type="spellEnd"/>
      <w:r w:rsidRPr="0027077E">
        <w:rPr>
          <w:rFonts w:ascii="Times New Roman" w:hAnsi="Times New Roman" w:cs="Times New Roman"/>
          <w:color w:val="000000" w:themeColor="text1"/>
          <w:sz w:val="28"/>
          <w:szCs w:val="28"/>
          <w:lang w:val="uk-UA"/>
        </w:rPr>
        <w:t xml:space="preserve">. / М. В. </w:t>
      </w:r>
      <w:proofErr w:type="spellStart"/>
      <w:r w:rsidRPr="0027077E">
        <w:rPr>
          <w:rFonts w:ascii="Times New Roman" w:hAnsi="Times New Roman" w:cs="Times New Roman"/>
          <w:color w:val="000000" w:themeColor="text1"/>
          <w:sz w:val="28"/>
          <w:szCs w:val="28"/>
          <w:lang w:val="uk-UA"/>
        </w:rPr>
        <w:t>Савчин</w:t>
      </w:r>
      <w:proofErr w:type="spellEnd"/>
      <w:r w:rsidRPr="0027077E">
        <w:rPr>
          <w:rFonts w:ascii="Times New Roman" w:hAnsi="Times New Roman" w:cs="Times New Roman"/>
          <w:color w:val="000000" w:themeColor="text1"/>
          <w:sz w:val="28"/>
          <w:szCs w:val="28"/>
          <w:lang w:val="uk-UA"/>
        </w:rPr>
        <w:t xml:space="preserve">, Л. П . Василенко. - 2-ге вид., </w:t>
      </w:r>
      <w:proofErr w:type="spellStart"/>
      <w:r w:rsidRPr="0027077E">
        <w:rPr>
          <w:rFonts w:ascii="Times New Roman" w:hAnsi="Times New Roman" w:cs="Times New Roman"/>
          <w:color w:val="000000" w:themeColor="text1"/>
          <w:sz w:val="28"/>
          <w:szCs w:val="28"/>
          <w:lang w:val="uk-UA"/>
        </w:rPr>
        <w:t>доповн</w:t>
      </w:r>
      <w:proofErr w:type="spellEnd"/>
      <w:r w:rsidRPr="0027077E">
        <w:rPr>
          <w:rFonts w:ascii="Times New Roman" w:hAnsi="Times New Roman" w:cs="Times New Roman"/>
          <w:color w:val="000000" w:themeColor="text1"/>
          <w:sz w:val="28"/>
          <w:szCs w:val="28"/>
          <w:lang w:val="uk-UA"/>
        </w:rPr>
        <w:t xml:space="preserve">. - К. : </w:t>
      </w:r>
      <w:proofErr w:type="spellStart"/>
      <w:r w:rsidRPr="0027077E">
        <w:rPr>
          <w:rFonts w:ascii="Times New Roman" w:hAnsi="Times New Roman" w:cs="Times New Roman"/>
          <w:color w:val="000000" w:themeColor="text1"/>
          <w:sz w:val="28"/>
          <w:szCs w:val="28"/>
          <w:lang w:val="uk-UA"/>
        </w:rPr>
        <w:t>Академ-видав</w:t>
      </w:r>
      <w:proofErr w:type="spellEnd"/>
      <w:r w:rsidRPr="0027077E">
        <w:rPr>
          <w:rFonts w:ascii="Times New Roman" w:hAnsi="Times New Roman" w:cs="Times New Roman"/>
          <w:color w:val="000000" w:themeColor="text1"/>
          <w:sz w:val="28"/>
          <w:szCs w:val="28"/>
          <w:lang w:val="uk-UA"/>
        </w:rPr>
        <w:t>, 2011. - 384 с.</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Сердюк Р.В. Розумовий розвиток дітей у творчій грі </w:t>
      </w:r>
      <w:proofErr w:type="spellStart"/>
      <w:r w:rsidRPr="0027077E">
        <w:rPr>
          <w:rFonts w:ascii="Times New Roman" w:hAnsi="Times New Roman" w:cs="Times New Roman"/>
          <w:color w:val="000000" w:themeColor="text1"/>
          <w:sz w:val="28"/>
          <w:szCs w:val="28"/>
          <w:lang w:val="uk-UA"/>
        </w:rPr>
        <w:t>.Збірник</w:t>
      </w:r>
      <w:proofErr w:type="spellEnd"/>
      <w:r w:rsidRPr="0027077E">
        <w:rPr>
          <w:rFonts w:ascii="Times New Roman" w:hAnsi="Times New Roman" w:cs="Times New Roman"/>
          <w:color w:val="000000" w:themeColor="text1"/>
          <w:sz w:val="28"/>
          <w:szCs w:val="28"/>
          <w:lang w:val="uk-UA"/>
        </w:rPr>
        <w:t xml:space="preserve"> наукових статей студентів спеціальності «Дошкільна освіта» / За </w:t>
      </w:r>
      <w:proofErr w:type="spellStart"/>
      <w:r w:rsidRPr="0027077E">
        <w:rPr>
          <w:rFonts w:ascii="Times New Roman" w:hAnsi="Times New Roman" w:cs="Times New Roman"/>
          <w:color w:val="000000" w:themeColor="text1"/>
          <w:sz w:val="28"/>
          <w:szCs w:val="28"/>
          <w:lang w:val="uk-UA"/>
        </w:rPr>
        <w:t>заг</w:t>
      </w:r>
      <w:proofErr w:type="spellEnd"/>
      <w:r w:rsidRPr="0027077E">
        <w:rPr>
          <w:rFonts w:ascii="Times New Roman" w:hAnsi="Times New Roman" w:cs="Times New Roman"/>
          <w:color w:val="000000" w:themeColor="text1"/>
          <w:sz w:val="28"/>
          <w:szCs w:val="28"/>
          <w:lang w:val="uk-UA"/>
        </w:rPr>
        <w:t>. ред. проф. О.Л.</w:t>
      </w:r>
      <w:proofErr w:type="spellStart"/>
      <w:r w:rsidRPr="0027077E">
        <w:rPr>
          <w:rFonts w:ascii="Times New Roman" w:hAnsi="Times New Roman" w:cs="Times New Roman"/>
          <w:color w:val="000000" w:themeColor="text1"/>
          <w:sz w:val="28"/>
          <w:szCs w:val="28"/>
          <w:lang w:val="uk-UA"/>
        </w:rPr>
        <w:t>Кононко</w:t>
      </w:r>
      <w:proofErr w:type="spellEnd"/>
      <w:r w:rsidRPr="0027077E">
        <w:rPr>
          <w:rFonts w:ascii="Times New Roman" w:hAnsi="Times New Roman" w:cs="Times New Roman"/>
          <w:color w:val="000000" w:themeColor="text1"/>
          <w:sz w:val="28"/>
          <w:szCs w:val="28"/>
          <w:lang w:val="uk-UA"/>
        </w:rPr>
        <w:t xml:space="preserve">. Ніжин : НДУ ім. М.Гоголя, 2014. С. 173-177 </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Сидоренко В.В. Концептуальні засади Нової української школи: ключові компетентності, ціннісні орієнтири, освітні результати / Вікторія Сидоренко. Методист. - №5. – травень</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Сидоренко В.В. Концептуальні засади Нової української школи: ціннісно-світоглядний аспект. Професійний розвиток фахівців у системі освіти дорослих: історія, теорія, технології: збірник матеріалів </w:t>
      </w:r>
      <w:proofErr w:type="spellStart"/>
      <w:r w:rsidRPr="0027077E">
        <w:rPr>
          <w:rFonts w:ascii="Times New Roman" w:hAnsi="Times New Roman" w:cs="Times New Roman"/>
          <w:color w:val="000000" w:themeColor="text1"/>
          <w:sz w:val="28"/>
          <w:szCs w:val="28"/>
          <w:lang w:val="uk-UA"/>
        </w:rPr>
        <w:t>ІІІ-ї</w:t>
      </w:r>
      <w:proofErr w:type="spellEnd"/>
      <w:r w:rsidRPr="0027077E">
        <w:rPr>
          <w:rFonts w:ascii="Times New Roman" w:hAnsi="Times New Roman" w:cs="Times New Roman"/>
          <w:color w:val="000000" w:themeColor="text1"/>
          <w:sz w:val="28"/>
          <w:szCs w:val="28"/>
          <w:lang w:val="uk-UA"/>
        </w:rPr>
        <w:t xml:space="preserve"> Всеукраїнської </w:t>
      </w:r>
      <w:proofErr w:type="spellStart"/>
      <w:r w:rsidRPr="0027077E">
        <w:rPr>
          <w:rFonts w:ascii="Times New Roman" w:hAnsi="Times New Roman" w:cs="Times New Roman"/>
          <w:color w:val="000000" w:themeColor="text1"/>
          <w:sz w:val="28"/>
          <w:szCs w:val="28"/>
          <w:lang w:val="uk-UA"/>
        </w:rPr>
        <w:t>Інтернет-конференції</w:t>
      </w:r>
      <w:proofErr w:type="spellEnd"/>
      <w:r w:rsidRPr="0027077E">
        <w:rPr>
          <w:rFonts w:ascii="Times New Roman" w:hAnsi="Times New Roman" w:cs="Times New Roman"/>
          <w:color w:val="000000" w:themeColor="text1"/>
          <w:sz w:val="28"/>
          <w:szCs w:val="28"/>
          <w:lang w:val="uk-UA"/>
        </w:rPr>
        <w:t xml:space="preserve"> 18 квітня 2018 р. м. Київ. У 2-х частинах : Ч.1. ⁄ наукова редакція, упорядкування: В.В.Сидоренко, Я.Л.</w:t>
      </w:r>
      <w:proofErr w:type="spellStart"/>
      <w:r w:rsidRPr="0027077E">
        <w:rPr>
          <w:rFonts w:ascii="Times New Roman" w:hAnsi="Times New Roman" w:cs="Times New Roman"/>
          <w:color w:val="000000" w:themeColor="text1"/>
          <w:sz w:val="28"/>
          <w:szCs w:val="28"/>
          <w:lang w:val="uk-UA"/>
        </w:rPr>
        <w:t>Швень</w:t>
      </w:r>
      <w:proofErr w:type="spellEnd"/>
      <w:r w:rsidRPr="0027077E">
        <w:rPr>
          <w:rFonts w:ascii="Times New Roman" w:hAnsi="Times New Roman" w:cs="Times New Roman"/>
          <w:color w:val="000000" w:themeColor="text1"/>
          <w:sz w:val="28"/>
          <w:szCs w:val="28"/>
          <w:lang w:val="uk-UA"/>
        </w:rPr>
        <w:t xml:space="preserve">. К.: </w:t>
      </w:r>
      <w:proofErr w:type="spellStart"/>
      <w:r w:rsidRPr="0027077E">
        <w:rPr>
          <w:rFonts w:ascii="Times New Roman" w:hAnsi="Times New Roman" w:cs="Times New Roman"/>
          <w:color w:val="000000" w:themeColor="text1"/>
          <w:sz w:val="28"/>
          <w:szCs w:val="28"/>
          <w:lang w:val="uk-UA"/>
        </w:rPr>
        <w:t>Агроосвіта</w:t>
      </w:r>
      <w:proofErr w:type="spellEnd"/>
      <w:r w:rsidRPr="0027077E">
        <w:rPr>
          <w:rFonts w:ascii="Times New Roman" w:hAnsi="Times New Roman" w:cs="Times New Roman"/>
          <w:color w:val="000000" w:themeColor="text1"/>
          <w:sz w:val="28"/>
          <w:szCs w:val="28"/>
          <w:lang w:val="uk-UA"/>
        </w:rPr>
        <w:t>, 2018. 282 с. С. 121-128.</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bCs/>
          <w:color w:val="000000" w:themeColor="text1"/>
          <w:sz w:val="28"/>
          <w:szCs w:val="28"/>
          <w:lang w:val="uk-UA"/>
        </w:rPr>
        <w:t>Сорочан</w:t>
      </w:r>
      <w:proofErr w:type="spellEnd"/>
      <w:r w:rsidRPr="0027077E">
        <w:rPr>
          <w:rFonts w:ascii="Times New Roman" w:hAnsi="Times New Roman" w:cs="Times New Roman"/>
          <w:bCs/>
          <w:color w:val="000000" w:themeColor="text1"/>
          <w:sz w:val="28"/>
          <w:szCs w:val="28"/>
          <w:lang w:val="uk-UA"/>
        </w:rPr>
        <w:t xml:space="preserve"> Т.М. </w:t>
      </w:r>
      <w:proofErr w:type="spellStart"/>
      <w:r w:rsidRPr="0027077E">
        <w:rPr>
          <w:rFonts w:ascii="Times New Roman" w:hAnsi="Times New Roman" w:cs="Times New Roman"/>
          <w:bCs/>
          <w:color w:val="000000" w:themeColor="text1"/>
          <w:sz w:val="28"/>
          <w:szCs w:val="28"/>
          <w:lang w:val="uk-UA"/>
        </w:rPr>
        <w:t>Methodical</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work</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preparation</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of</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teachers</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for</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the</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implementation</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of</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the</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concept</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New</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Ukrainian</w:t>
      </w:r>
      <w:proofErr w:type="spellEnd"/>
      <w:r w:rsidRPr="0027077E">
        <w:rPr>
          <w:rFonts w:ascii="Times New Roman" w:hAnsi="Times New Roman" w:cs="Times New Roman"/>
          <w:bCs/>
          <w:color w:val="000000" w:themeColor="text1"/>
          <w:sz w:val="28"/>
          <w:szCs w:val="28"/>
          <w:lang w:val="uk-UA"/>
        </w:rPr>
        <w:t xml:space="preserve"> </w:t>
      </w:r>
      <w:proofErr w:type="spellStart"/>
      <w:r w:rsidRPr="0027077E">
        <w:rPr>
          <w:rFonts w:ascii="Times New Roman" w:hAnsi="Times New Roman" w:cs="Times New Roman"/>
          <w:bCs/>
          <w:color w:val="000000" w:themeColor="text1"/>
          <w:sz w:val="28"/>
          <w:szCs w:val="28"/>
          <w:lang w:val="uk-UA"/>
        </w:rPr>
        <w:t>School</w:t>
      </w:r>
      <w:proofErr w:type="spellEnd"/>
      <w:r w:rsidRPr="0027077E">
        <w:rPr>
          <w:rFonts w:ascii="Times New Roman" w:hAnsi="Times New Roman" w:cs="Times New Roman"/>
          <w:bCs/>
          <w:color w:val="000000" w:themeColor="text1"/>
          <w:sz w:val="28"/>
          <w:szCs w:val="28"/>
          <w:lang w:val="uk-UA"/>
        </w:rPr>
        <w:t xml:space="preserve">" Методист, 2018, 6. </w:t>
      </w:r>
      <w:proofErr w:type="spellStart"/>
      <w:r w:rsidRPr="0027077E">
        <w:rPr>
          <w:rFonts w:ascii="Times New Roman" w:hAnsi="Times New Roman" w:cs="Times New Roman"/>
          <w:bCs/>
          <w:color w:val="000000" w:themeColor="text1"/>
          <w:sz w:val="28"/>
          <w:szCs w:val="28"/>
          <w:lang w:val="uk-UA"/>
        </w:rPr>
        <w:t>pp</w:t>
      </w:r>
      <w:proofErr w:type="spellEnd"/>
      <w:r w:rsidRPr="0027077E">
        <w:rPr>
          <w:rFonts w:ascii="Times New Roman" w:hAnsi="Times New Roman" w:cs="Times New Roman"/>
          <w:bCs/>
          <w:color w:val="000000" w:themeColor="text1"/>
          <w:sz w:val="28"/>
          <w:szCs w:val="28"/>
          <w:lang w:val="uk-UA"/>
        </w:rPr>
        <w:t>. 4-9.</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Старовойт Л. В. Дослідження дидактичної гри як засобу розвитку пізнавальної та творчої активності молодших школярів на уроках трудового навчання. </w:t>
      </w:r>
      <w:proofErr w:type="spellStart"/>
      <w:r w:rsidRPr="0027077E">
        <w:rPr>
          <w:rFonts w:ascii="Times New Roman" w:hAnsi="Times New Roman" w:cs="Times New Roman"/>
          <w:color w:val="000000" w:themeColor="text1"/>
          <w:sz w:val="28"/>
          <w:szCs w:val="28"/>
          <w:lang w:val="uk-UA"/>
        </w:rPr>
        <w:t>ScienceRise</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Pedagogical</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Education</w:t>
      </w:r>
      <w:proofErr w:type="spellEnd"/>
      <w:r w:rsidRPr="0027077E">
        <w:rPr>
          <w:rFonts w:ascii="Times New Roman" w:hAnsi="Times New Roman" w:cs="Times New Roman"/>
          <w:color w:val="000000" w:themeColor="text1"/>
          <w:sz w:val="28"/>
          <w:szCs w:val="28"/>
          <w:lang w:val="uk-UA"/>
        </w:rPr>
        <w:t xml:space="preserve">., 2017.  № 1. С. 28-31. URL: </w:t>
      </w:r>
      <w:hyperlink r:id="rId29" w:history="1">
        <w:r w:rsidRPr="0027077E">
          <w:rPr>
            <w:rStyle w:val="a3"/>
            <w:rFonts w:ascii="Times New Roman" w:hAnsi="Times New Roman" w:cs="Times New Roman"/>
            <w:color w:val="000000" w:themeColor="text1"/>
            <w:sz w:val="28"/>
            <w:szCs w:val="28"/>
            <w:lang w:val="uk-UA"/>
          </w:rPr>
          <w:t>http://nbuv.gov.ua/UJRN/texcped_2017_1_8</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Тадаєва</w:t>
      </w:r>
      <w:proofErr w:type="spellEnd"/>
      <w:r w:rsidRPr="0027077E">
        <w:rPr>
          <w:rFonts w:ascii="Times New Roman" w:hAnsi="Times New Roman" w:cs="Times New Roman"/>
          <w:color w:val="000000" w:themeColor="text1"/>
          <w:sz w:val="28"/>
          <w:szCs w:val="28"/>
          <w:lang w:val="uk-UA"/>
        </w:rPr>
        <w:t xml:space="preserve"> А. В.  </w:t>
      </w:r>
      <w:proofErr w:type="spellStart"/>
      <w:r w:rsidRPr="0027077E">
        <w:rPr>
          <w:rFonts w:ascii="Times New Roman" w:hAnsi="Times New Roman" w:cs="Times New Roman"/>
          <w:color w:val="000000" w:themeColor="text1"/>
          <w:sz w:val="28"/>
          <w:szCs w:val="28"/>
          <w:lang w:val="uk-UA"/>
        </w:rPr>
        <w:t>Кіберсоціалізація</w:t>
      </w:r>
      <w:proofErr w:type="spellEnd"/>
      <w:r w:rsidRPr="0027077E">
        <w:rPr>
          <w:rFonts w:ascii="Times New Roman" w:hAnsi="Times New Roman" w:cs="Times New Roman"/>
          <w:color w:val="000000" w:themeColor="text1"/>
          <w:sz w:val="28"/>
          <w:szCs w:val="28"/>
          <w:lang w:val="uk-UA"/>
        </w:rPr>
        <w:t xml:space="preserve"> як складова соціалізації дітей молодшого шкільного віку в умовах інформаційного суспільства, 2014. Вип. 42. С. 242-249. URL: </w:t>
      </w:r>
      <w:hyperlink r:id="rId30" w:history="1">
        <w:r w:rsidRPr="0027077E">
          <w:rPr>
            <w:rStyle w:val="a3"/>
            <w:rFonts w:ascii="Times New Roman" w:hAnsi="Times New Roman" w:cs="Times New Roman"/>
            <w:color w:val="000000" w:themeColor="text1"/>
            <w:sz w:val="28"/>
            <w:szCs w:val="28"/>
            <w:lang w:val="uk-UA"/>
          </w:rPr>
          <w:t>http://nbuv.gov.ua/UJRN/hak_2014_42_32</w:t>
        </w:r>
      </w:hyperlink>
      <w:r w:rsidRPr="0027077E">
        <w:rPr>
          <w:rFonts w:ascii="Times New Roman" w:hAnsi="Times New Roman" w:cs="Times New Roman"/>
          <w:color w:val="000000" w:themeColor="text1"/>
          <w:sz w:val="28"/>
          <w:szCs w:val="28"/>
          <w:lang w:val="uk-UA"/>
        </w:rPr>
        <w:t>]</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Товканець</w:t>
      </w:r>
      <w:proofErr w:type="spellEnd"/>
      <w:r w:rsidRPr="0027077E">
        <w:rPr>
          <w:rFonts w:ascii="Times New Roman" w:hAnsi="Times New Roman" w:cs="Times New Roman"/>
          <w:color w:val="000000" w:themeColor="text1"/>
          <w:sz w:val="28"/>
          <w:szCs w:val="28"/>
          <w:lang w:val="uk-UA"/>
        </w:rPr>
        <w:t xml:space="preserve"> Г. В. Завдання морального виховання молодших школярів в контексті Нової української школи. Сучасні тенденції розвитку науки і освіти в умовах поглиблення євроінтеграційних процесів : збірник тез доповідей ІІІ Всеукраїнської науково-практичної конференції (16-17 травня 2019 р., м. </w:t>
      </w:r>
      <w:proofErr w:type="spellStart"/>
      <w:r w:rsidRPr="0027077E">
        <w:rPr>
          <w:rFonts w:ascii="Times New Roman" w:hAnsi="Times New Roman" w:cs="Times New Roman"/>
          <w:color w:val="000000" w:themeColor="text1"/>
          <w:sz w:val="28"/>
          <w:szCs w:val="28"/>
          <w:lang w:val="uk-UA"/>
        </w:rPr>
        <w:t>Мукачево</w:t>
      </w:r>
      <w:proofErr w:type="spellEnd"/>
      <w:r w:rsidRPr="0027077E">
        <w:rPr>
          <w:rFonts w:ascii="Times New Roman" w:hAnsi="Times New Roman" w:cs="Times New Roman"/>
          <w:color w:val="000000" w:themeColor="text1"/>
          <w:sz w:val="28"/>
          <w:szCs w:val="28"/>
          <w:lang w:val="uk-UA"/>
        </w:rPr>
        <w:t xml:space="preserve">) / </w:t>
      </w:r>
      <w:proofErr w:type="spellStart"/>
      <w:r w:rsidRPr="0027077E">
        <w:rPr>
          <w:rFonts w:ascii="Times New Roman" w:hAnsi="Times New Roman" w:cs="Times New Roman"/>
          <w:color w:val="000000" w:themeColor="text1"/>
          <w:sz w:val="28"/>
          <w:szCs w:val="28"/>
          <w:lang w:val="uk-UA"/>
        </w:rPr>
        <w:t>ред.кол</w:t>
      </w:r>
      <w:proofErr w:type="spellEnd"/>
      <w:r w:rsidRPr="0027077E">
        <w:rPr>
          <w:rFonts w:ascii="Times New Roman" w:hAnsi="Times New Roman" w:cs="Times New Roman"/>
          <w:color w:val="000000" w:themeColor="text1"/>
          <w:sz w:val="28"/>
          <w:szCs w:val="28"/>
          <w:lang w:val="uk-UA"/>
        </w:rPr>
        <w:t>. : Т.Д.</w:t>
      </w:r>
      <w:proofErr w:type="spellStart"/>
      <w:r w:rsidRPr="0027077E">
        <w:rPr>
          <w:rFonts w:ascii="Times New Roman" w:hAnsi="Times New Roman" w:cs="Times New Roman"/>
          <w:color w:val="000000" w:themeColor="text1"/>
          <w:sz w:val="28"/>
          <w:szCs w:val="28"/>
          <w:lang w:val="uk-UA"/>
        </w:rPr>
        <w:t>Щербан</w:t>
      </w:r>
      <w:proofErr w:type="spellEnd"/>
      <w:r w:rsidRPr="0027077E">
        <w:rPr>
          <w:rFonts w:ascii="Times New Roman" w:hAnsi="Times New Roman" w:cs="Times New Roman"/>
          <w:color w:val="000000" w:themeColor="text1"/>
          <w:sz w:val="28"/>
          <w:szCs w:val="28"/>
          <w:lang w:val="uk-UA"/>
        </w:rPr>
        <w:t xml:space="preserve"> (</w:t>
      </w:r>
      <w:proofErr w:type="spellStart"/>
      <w:r w:rsidRPr="0027077E">
        <w:rPr>
          <w:rFonts w:ascii="Times New Roman" w:hAnsi="Times New Roman" w:cs="Times New Roman"/>
          <w:color w:val="000000" w:themeColor="text1"/>
          <w:sz w:val="28"/>
          <w:szCs w:val="28"/>
          <w:lang w:val="uk-UA"/>
        </w:rPr>
        <w:t>гол.ред</w:t>
      </w:r>
      <w:proofErr w:type="spellEnd"/>
      <w:r w:rsidRPr="0027077E">
        <w:rPr>
          <w:rFonts w:ascii="Times New Roman" w:hAnsi="Times New Roman" w:cs="Times New Roman"/>
          <w:color w:val="000000" w:themeColor="text1"/>
          <w:sz w:val="28"/>
          <w:szCs w:val="28"/>
          <w:lang w:val="uk-UA"/>
        </w:rPr>
        <w:t xml:space="preserve">.) та ін. - </w:t>
      </w:r>
      <w:proofErr w:type="spellStart"/>
      <w:r w:rsidRPr="0027077E">
        <w:rPr>
          <w:rFonts w:ascii="Times New Roman" w:hAnsi="Times New Roman" w:cs="Times New Roman"/>
          <w:color w:val="000000" w:themeColor="text1"/>
          <w:sz w:val="28"/>
          <w:szCs w:val="28"/>
          <w:lang w:val="uk-UA"/>
        </w:rPr>
        <w:t>Мукачево</w:t>
      </w:r>
      <w:proofErr w:type="spellEnd"/>
      <w:r w:rsidRPr="0027077E">
        <w:rPr>
          <w:rFonts w:ascii="Times New Roman" w:hAnsi="Times New Roman" w:cs="Times New Roman"/>
          <w:color w:val="000000" w:themeColor="text1"/>
          <w:sz w:val="28"/>
          <w:szCs w:val="28"/>
          <w:lang w:val="uk-UA"/>
        </w:rPr>
        <w:t xml:space="preserve"> : МДУ, 2019.  С. 313-315 </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Федь І. Становлення особистості дитини молодшого шкільного віку в грі. Професіоналізм педагога: теоретичні й методичні аспекти., 2017.  Вип. 6. С. 251-258. URL: </w:t>
      </w:r>
      <w:hyperlink r:id="rId31" w:history="1">
        <w:r w:rsidRPr="0027077E">
          <w:rPr>
            <w:rStyle w:val="a3"/>
            <w:rFonts w:ascii="Times New Roman" w:hAnsi="Times New Roman" w:cs="Times New Roman"/>
            <w:color w:val="000000" w:themeColor="text1"/>
            <w:sz w:val="28"/>
            <w:szCs w:val="28"/>
            <w:lang w:val="uk-UA"/>
          </w:rPr>
          <w:t>http://nbuv.gov.ua/UJRN/prptma_2017_6_29</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Хома О. Дидактична гра як один із засобів пізнавальної діяльності учнів на уроках української мови в початковій школі. Педагогічні науки: теорія, історія, інноваційні технології, 2016. № 7. С. 99-111. URL: </w:t>
      </w:r>
      <w:hyperlink r:id="rId32" w:history="1">
        <w:r w:rsidRPr="0027077E">
          <w:rPr>
            <w:rStyle w:val="a3"/>
            <w:rFonts w:ascii="Times New Roman" w:hAnsi="Times New Roman" w:cs="Times New Roman"/>
            <w:color w:val="000000" w:themeColor="text1"/>
            <w:sz w:val="28"/>
            <w:szCs w:val="28"/>
            <w:lang w:val="uk-UA"/>
          </w:rPr>
          <w:t>http://nbuv.gov.ua/UJRN/pednauk_2016_7_13</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Щербань П. Дидактичні ігри у навчально-виховному процесі // Початкова школа, 1997. № 9.  с.18 (Київ “Педагогічна думка”).</w:t>
      </w:r>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proofErr w:type="spellStart"/>
      <w:r w:rsidRPr="0027077E">
        <w:rPr>
          <w:rFonts w:ascii="Times New Roman" w:hAnsi="Times New Roman" w:cs="Times New Roman"/>
          <w:color w:val="000000" w:themeColor="text1"/>
          <w:sz w:val="28"/>
          <w:szCs w:val="28"/>
          <w:lang w:val="uk-UA"/>
        </w:rPr>
        <w:t>Яковлева</w:t>
      </w:r>
      <w:proofErr w:type="spellEnd"/>
      <w:r w:rsidRPr="0027077E">
        <w:rPr>
          <w:rFonts w:ascii="Times New Roman" w:hAnsi="Times New Roman" w:cs="Times New Roman"/>
          <w:color w:val="000000" w:themeColor="text1"/>
          <w:sz w:val="28"/>
          <w:szCs w:val="28"/>
          <w:lang w:val="uk-UA"/>
        </w:rPr>
        <w:t xml:space="preserve"> О. В. Діагностика </w:t>
      </w:r>
      <w:proofErr w:type="spellStart"/>
      <w:r w:rsidRPr="0027077E">
        <w:rPr>
          <w:rFonts w:ascii="Times New Roman" w:hAnsi="Times New Roman" w:cs="Times New Roman"/>
          <w:color w:val="000000" w:themeColor="text1"/>
          <w:sz w:val="28"/>
          <w:szCs w:val="28"/>
          <w:lang w:val="uk-UA"/>
        </w:rPr>
        <w:t>соціалізованості</w:t>
      </w:r>
      <w:proofErr w:type="spellEnd"/>
      <w:r w:rsidRPr="0027077E">
        <w:rPr>
          <w:rFonts w:ascii="Times New Roman" w:hAnsi="Times New Roman" w:cs="Times New Roman"/>
          <w:color w:val="000000" w:themeColor="text1"/>
          <w:sz w:val="28"/>
          <w:szCs w:val="28"/>
          <w:lang w:val="uk-UA"/>
        </w:rPr>
        <w:t xml:space="preserve"> молодших школярів / О. В. </w:t>
      </w:r>
      <w:proofErr w:type="spellStart"/>
      <w:r w:rsidRPr="0027077E">
        <w:rPr>
          <w:rFonts w:ascii="Times New Roman" w:hAnsi="Times New Roman" w:cs="Times New Roman"/>
          <w:color w:val="000000" w:themeColor="text1"/>
          <w:sz w:val="28"/>
          <w:szCs w:val="28"/>
          <w:lang w:val="uk-UA"/>
        </w:rPr>
        <w:t>Яковлева</w:t>
      </w:r>
      <w:proofErr w:type="spellEnd"/>
      <w:r w:rsidRPr="0027077E">
        <w:rPr>
          <w:rFonts w:ascii="Times New Roman" w:hAnsi="Times New Roman" w:cs="Times New Roman"/>
          <w:color w:val="000000" w:themeColor="text1"/>
          <w:sz w:val="28"/>
          <w:szCs w:val="28"/>
          <w:lang w:val="uk-UA"/>
        </w:rPr>
        <w:t xml:space="preserve">. Молодий вчений, 2014. № 7(1). С. 173-176. URL </w:t>
      </w:r>
      <w:hyperlink r:id="rId33" w:history="1">
        <w:r w:rsidRPr="0027077E">
          <w:rPr>
            <w:rStyle w:val="a3"/>
            <w:rFonts w:ascii="Times New Roman" w:hAnsi="Times New Roman" w:cs="Times New Roman"/>
            <w:color w:val="000000" w:themeColor="text1"/>
            <w:sz w:val="28"/>
            <w:szCs w:val="28"/>
            <w:lang w:val="uk-UA"/>
          </w:rPr>
          <w:t>http://nbuv.gov.ua/UJRN/molv_2014_7%281%29__49</w:t>
        </w:r>
      </w:hyperlink>
    </w:p>
    <w:p w:rsidR="00F54066" w:rsidRPr="0027077E" w:rsidRDefault="00F54066" w:rsidP="00F54066">
      <w:pPr>
        <w:pStyle w:val="a4"/>
        <w:numPr>
          <w:ilvl w:val="0"/>
          <w:numId w:val="30"/>
        </w:numPr>
        <w:spacing w:after="0" w:line="360" w:lineRule="auto"/>
        <w:jc w:val="both"/>
        <w:rPr>
          <w:rFonts w:ascii="Times New Roman" w:hAnsi="Times New Roman" w:cs="Times New Roman"/>
          <w:bCs/>
          <w:color w:val="000000" w:themeColor="text1"/>
          <w:sz w:val="28"/>
          <w:szCs w:val="28"/>
          <w:lang w:val="uk-UA"/>
        </w:rPr>
      </w:pPr>
      <w:r w:rsidRPr="0027077E">
        <w:rPr>
          <w:rFonts w:ascii="Times New Roman" w:hAnsi="Times New Roman" w:cs="Times New Roman"/>
          <w:color w:val="000000" w:themeColor="text1"/>
          <w:sz w:val="28"/>
          <w:szCs w:val="28"/>
          <w:lang w:val="uk-UA"/>
        </w:rPr>
        <w:t xml:space="preserve">Яценко Л. Особливості соціалізації дітей молодшого шкільного віку.  Гуманітарний вісник Державного вищого навчального закладу "Переяслав-Хмельницький державний педагогічний університет імені Г. С. Сковороди". Педагогіка. Психологія. Філософія, 2013. Вип. 28(2). С. 383-388. URL: </w:t>
      </w:r>
      <w:hyperlink r:id="rId34" w:history="1">
        <w:r w:rsidRPr="0027077E">
          <w:rPr>
            <w:rStyle w:val="a3"/>
            <w:rFonts w:ascii="Times New Roman" w:hAnsi="Times New Roman" w:cs="Times New Roman"/>
            <w:color w:val="000000" w:themeColor="text1"/>
            <w:sz w:val="28"/>
            <w:szCs w:val="28"/>
            <w:lang w:val="uk-UA"/>
          </w:rPr>
          <w:t>http://nbuv.gov.ua/UJRN/gvpdpu_2013_28_2_74</w:t>
        </w:r>
      </w:hyperlink>
      <w:r w:rsidRPr="0027077E">
        <w:rPr>
          <w:rFonts w:ascii="Times New Roman" w:hAnsi="Times New Roman" w:cs="Times New Roman"/>
          <w:color w:val="000000" w:themeColor="text1"/>
          <w:sz w:val="28"/>
          <w:szCs w:val="28"/>
          <w:lang w:val="uk-UA"/>
        </w:rPr>
        <w:t>]</w:t>
      </w:r>
    </w:p>
    <w:p w:rsidR="00C5727D" w:rsidRPr="0027077E" w:rsidRDefault="00C5727D" w:rsidP="008C3699">
      <w:pPr>
        <w:spacing w:after="0" w:line="360" w:lineRule="auto"/>
        <w:ind w:firstLine="709"/>
        <w:jc w:val="both"/>
        <w:rPr>
          <w:rFonts w:ascii="Times New Roman" w:hAnsi="Times New Roman" w:cs="Times New Roman"/>
          <w:color w:val="000000" w:themeColor="text1"/>
          <w:sz w:val="28"/>
          <w:szCs w:val="28"/>
          <w:lang w:val="uk-UA"/>
        </w:rPr>
      </w:pPr>
    </w:p>
    <w:sectPr w:rsidR="00C5727D" w:rsidRPr="0027077E" w:rsidSect="00F54066">
      <w:headerReference w:type="default" r:id="rId3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B90" w:rsidRDefault="00830B90" w:rsidP="00F54066">
      <w:pPr>
        <w:spacing w:after="0" w:line="240" w:lineRule="auto"/>
      </w:pPr>
      <w:r>
        <w:separator/>
      </w:r>
    </w:p>
  </w:endnote>
  <w:endnote w:type="continuationSeparator" w:id="0">
    <w:p w:rsidR="00830B90" w:rsidRDefault="00830B90" w:rsidP="00F54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B90" w:rsidRDefault="00830B90" w:rsidP="00F54066">
      <w:pPr>
        <w:spacing w:after="0" w:line="240" w:lineRule="auto"/>
      </w:pPr>
      <w:r>
        <w:separator/>
      </w:r>
    </w:p>
  </w:footnote>
  <w:footnote w:type="continuationSeparator" w:id="0">
    <w:p w:rsidR="00830B90" w:rsidRDefault="00830B90" w:rsidP="00F540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33827"/>
      <w:docPartObj>
        <w:docPartGallery w:val="Page Numbers (Top of Page)"/>
        <w:docPartUnique/>
      </w:docPartObj>
    </w:sdtPr>
    <w:sdtEndPr/>
    <w:sdtContent>
      <w:p w:rsidR="006F7D9F" w:rsidRDefault="006F7D9F">
        <w:pPr>
          <w:pStyle w:val="a9"/>
          <w:jc w:val="right"/>
        </w:pPr>
        <w:r>
          <w:fldChar w:fldCharType="begin"/>
        </w:r>
        <w:r>
          <w:instrText xml:space="preserve"> PAGE   \* MERGEFORMAT </w:instrText>
        </w:r>
        <w:r>
          <w:fldChar w:fldCharType="separate"/>
        </w:r>
        <w:r w:rsidR="00DE6270">
          <w:rPr>
            <w:noProof/>
          </w:rPr>
          <w:t>82</w:t>
        </w:r>
        <w:r>
          <w:rPr>
            <w:noProof/>
          </w:rPr>
          <w:fldChar w:fldCharType="end"/>
        </w:r>
      </w:p>
    </w:sdtContent>
  </w:sdt>
  <w:p w:rsidR="006F7D9F" w:rsidRDefault="006F7D9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42E78"/>
    <w:multiLevelType w:val="hybridMultilevel"/>
    <w:tmpl w:val="FEEEACA0"/>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12215C"/>
    <w:multiLevelType w:val="hybridMultilevel"/>
    <w:tmpl w:val="DF30E43C"/>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E71799"/>
    <w:multiLevelType w:val="hybridMultilevel"/>
    <w:tmpl w:val="7FE6F9A6"/>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3624F0"/>
    <w:multiLevelType w:val="hybridMultilevel"/>
    <w:tmpl w:val="93E8B02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EFF07CB"/>
    <w:multiLevelType w:val="hybridMultilevel"/>
    <w:tmpl w:val="36722F7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F125623"/>
    <w:multiLevelType w:val="hybridMultilevel"/>
    <w:tmpl w:val="857EB2D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180A6F"/>
    <w:multiLevelType w:val="hybridMultilevel"/>
    <w:tmpl w:val="FFC0F55E"/>
    <w:lvl w:ilvl="0" w:tplc="89B8B86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D11D5F"/>
    <w:multiLevelType w:val="hybridMultilevel"/>
    <w:tmpl w:val="EAA6AAA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AC23FE3"/>
    <w:multiLevelType w:val="hybridMultilevel"/>
    <w:tmpl w:val="59D4AB06"/>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1504205"/>
    <w:multiLevelType w:val="hybridMultilevel"/>
    <w:tmpl w:val="F2AA149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5FF5DCE"/>
    <w:multiLevelType w:val="hybridMultilevel"/>
    <w:tmpl w:val="F20C817C"/>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4957B91"/>
    <w:multiLevelType w:val="hybridMultilevel"/>
    <w:tmpl w:val="59FEDD6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56B1180"/>
    <w:multiLevelType w:val="hybridMultilevel"/>
    <w:tmpl w:val="435EBF26"/>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80F53B4"/>
    <w:multiLevelType w:val="hybridMultilevel"/>
    <w:tmpl w:val="5C30192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CCF0265"/>
    <w:multiLevelType w:val="hybridMultilevel"/>
    <w:tmpl w:val="392A85F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3322424"/>
    <w:multiLevelType w:val="hybridMultilevel"/>
    <w:tmpl w:val="C9706898"/>
    <w:lvl w:ilvl="0" w:tplc="12A8FB7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40129BC"/>
    <w:multiLevelType w:val="hybridMultilevel"/>
    <w:tmpl w:val="BBDEDEC8"/>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6FA3906"/>
    <w:multiLevelType w:val="multilevel"/>
    <w:tmpl w:val="D1FA1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8DC714C"/>
    <w:multiLevelType w:val="multilevel"/>
    <w:tmpl w:val="8A043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AD34314"/>
    <w:multiLevelType w:val="hybridMultilevel"/>
    <w:tmpl w:val="EC08AA40"/>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AEB4FEB"/>
    <w:multiLevelType w:val="hybridMultilevel"/>
    <w:tmpl w:val="425E99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DA04B00"/>
    <w:multiLevelType w:val="hybridMultilevel"/>
    <w:tmpl w:val="D1A66F9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350658B"/>
    <w:multiLevelType w:val="hybridMultilevel"/>
    <w:tmpl w:val="85DCC9BC"/>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41148AC"/>
    <w:multiLevelType w:val="hybridMultilevel"/>
    <w:tmpl w:val="6794EE3E"/>
    <w:lvl w:ilvl="0" w:tplc="2F08BFA6">
      <w:start w:val="1"/>
      <w:numFmt w:val="bullet"/>
      <w:lvlText w:val=""/>
      <w:lvlJc w:val="left"/>
      <w:pPr>
        <w:ind w:left="784" w:hanging="360"/>
      </w:pPr>
      <w:rPr>
        <w:rFonts w:ascii="Symbol" w:hAnsi="Symbol" w:hint="default"/>
      </w:rPr>
    </w:lvl>
    <w:lvl w:ilvl="1" w:tplc="04190003" w:tentative="1">
      <w:start w:val="1"/>
      <w:numFmt w:val="bullet"/>
      <w:lvlText w:val="o"/>
      <w:lvlJc w:val="left"/>
      <w:pPr>
        <w:ind w:left="1504" w:hanging="360"/>
      </w:pPr>
      <w:rPr>
        <w:rFonts w:ascii="Courier New" w:hAnsi="Courier New" w:cs="Courier New" w:hint="default"/>
      </w:rPr>
    </w:lvl>
    <w:lvl w:ilvl="2" w:tplc="04190005" w:tentative="1">
      <w:start w:val="1"/>
      <w:numFmt w:val="bullet"/>
      <w:lvlText w:val=""/>
      <w:lvlJc w:val="left"/>
      <w:pPr>
        <w:ind w:left="2224" w:hanging="360"/>
      </w:pPr>
      <w:rPr>
        <w:rFonts w:ascii="Wingdings" w:hAnsi="Wingdings" w:hint="default"/>
      </w:rPr>
    </w:lvl>
    <w:lvl w:ilvl="3" w:tplc="04190001" w:tentative="1">
      <w:start w:val="1"/>
      <w:numFmt w:val="bullet"/>
      <w:lvlText w:val=""/>
      <w:lvlJc w:val="left"/>
      <w:pPr>
        <w:ind w:left="2944" w:hanging="360"/>
      </w:pPr>
      <w:rPr>
        <w:rFonts w:ascii="Symbol" w:hAnsi="Symbol" w:hint="default"/>
      </w:rPr>
    </w:lvl>
    <w:lvl w:ilvl="4" w:tplc="04190003" w:tentative="1">
      <w:start w:val="1"/>
      <w:numFmt w:val="bullet"/>
      <w:lvlText w:val="o"/>
      <w:lvlJc w:val="left"/>
      <w:pPr>
        <w:ind w:left="3664" w:hanging="360"/>
      </w:pPr>
      <w:rPr>
        <w:rFonts w:ascii="Courier New" w:hAnsi="Courier New" w:cs="Courier New" w:hint="default"/>
      </w:rPr>
    </w:lvl>
    <w:lvl w:ilvl="5" w:tplc="04190005" w:tentative="1">
      <w:start w:val="1"/>
      <w:numFmt w:val="bullet"/>
      <w:lvlText w:val=""/>
      <w:lvlJc w:val="left"/>
      <w:pPr>
        <w:ind w:left="4384" w:hanging="360"/>
      </w:pPr>
      <w:rPr>
        <w:rFonts w:ascii="Wingdings" w:hAnsi="Wingdings" w:hint="default"/>
      </w:rPr>
    </w:lvl>
    <w:lvl w:ilvl="6" w:tplc="04190001" w:tentative="1">
      <w:start w:val="1"/>
      <w:numFmt w:val="bullet"/>
      <w:lvlText w:val=""/>
      <w:lvlJc w:val="left"/>
      <w:pPr>
        <w:ind w:left="5104" w:hanging="360"/>
      </w:pPr>
      <w:rPr>
        <w:rFonts w:ascii="Symbol" w:hAnsi="Symbol" w:hint="default"/>
      </w:rPr>
    </w:lvl>
    <w:lvl w:ilvl="7" w:tplc="04190003" w:tentative="1">
      <w:start w:val="1"/>
      <w:numFmt w:val="bullet"/>
      <w:lvlText w:val="o"/>
      <w:lvlJc w:val="left"/>
      <w:pPr>
        <w:ind w:left="5824" w:hanging="360"/>
      </w:pPr>
      <w:rPr>
        <w:rFonts w:ascii="Courier New" w:hAnsi="Courier New" w:cs="Courier New" w:hint="default"/>
      </w:rPr>
    </w:lvl>
    <w:lvl w:ilvl="8" w:tplc="04190005" w:tentative="1">
      <w:start w:val="1"/>
      <w:numFmt w:val="bullet"/>
      <w:lvlText w:val=""/>
      <w:lvlJc w:val="left"/>
      <w:pPr>
        <w:ind w:left="6544" w:hanging="360"/>
      </w:pPr>
      <w:rPr>
        <w:rFonts w:ascii="Wingdings" w:hAnsi="Wingdings" w:hint="default"/>
      </w:rPr>
    </w:lvl>
  </w:abstractNum>
  <w:abstractNum w:abstractNumId="24">
    <w:nsid w:val="54297369"/>
    <w:multiLevelType w:val="hybridMultilevel"/>
    <w:tmpl w:val="CBAE5304"/>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8A31C2C"/>
    <w:multiLevelType w:val="hybridMultilevel"/>
    <w:tmpl w:val="1A56BD56"/>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FA74606"/>
    <w:multiLevelType w:val="hybridMultilevel"/>
    <w:tmpl w:val="0DCCB7D2"/>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66469B4"/>
    <w:multiLevelType w:val="hybridMultilevel"/>
    <w:tmpl w:val="DB0844E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96763AA"/>
    <w:multiLevelType w:val="hybridMultilevel"/>
    <w:tmpl w:val="2444BCCE"/>
    <w:lvl w:ilvl="0" w:tplc="2F08BFA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1EF23ED"/>
    <w:multiLevelType w:val="hybridMultilevel"/>
    <w:tmpl w:val="D5524A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24D494E"/>
    <w:multiLevelType w:val="hybridMultilevel"/>
    <w:tmpl w:val="DAA0B59A"/>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84E1BD4"/>
    <w:multiLevelType w:val="hybridMultilevel"/>
    <w:tmpl w:val="79B69E34"/>
    <w:lvl w:ilvl="0" w:tplc="2F08BF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31"/>
  </w:num>
  <w:num w:numId="3">
    <w:abstractNumId w:val="11"/>
  </w:num>
  <w:num w:numId="4">
    <w:abstractNumId w:val="25"/>
  </w:num>
  <w:num w:numId="5">
    <w:abstractNumId w:val="5"/>
  </w:num>
  <w:num w:numId="6">
    <w:abstractNumId w:val="2"/>
  </w:num>
  <w:num w:numId="7">
    <w:abstractNumId w:val="26"/>
  </w:num>
  <w:num w:numId="8">
    <w:abstractNumId w:val="1"/>
  </w:num>
  <w:num w:numId="9">
    <w:abstractNumId w:val="12"/>
  </w:num>
  <w:num w:numId="10">
    <w:abstractNumId w:val="22"/>
  </w:num>
  <w:num w:numId="11">
    <w:abstractNumId w:val="8"/>
  </w:num>
  <w:num w:numId="12">
    <w:abstractNumId w:val="13"/>
  </w:num>
  <w:num w:numId="13">
    <w:abstractNumId w:val="24"/>
  </w:num>
  <w:num w:numId="14">
    <w:abstractNumId w:val="20"/>
  </w:num>
  <w:num w:numId="15">
    <w:abstractNumId w:val="18"/>
  </w:num>
  <w:num w:numId="16">
    <w:abstractNumId w:val="17"/>
  </w:num>
  <w:num w:numId="17">
    <w:abstractNumId w:val="3"/>
  </w:num>
  <w:num w:numId="18">
    <w:abstractNumId w:val="19"/>
  </w:num>
  <w:num w:numId="19">
    <w:abstractNumId w:val="16"/>
  </w:num>
  <w:num w:numId="20">
    <w:abstractNumId w:val="0"/>
  </w:num>
  <w:num w:numId="21">
    <w:abstractNumId w:val="7"/>
  </w:num>
  <w:num w:numId="22">
    <w:abstractNumId w:val="27"/>
  </w:num>
  <w:num w:numId="23">
    <w:abstractNumId w:val="4"/>
  </w:num>
  <w:num w:numId="24">
    <w:abstractNumId w:val="14"/>
  </w:num>
  <w:num w:numId="25">
    <w:abstractNumId w:val="30"/>
  </w:num>
  <w:num w:numId="26">
    <w:abstractNumId w:val="23"/>
  </w:num>
  <w:num w:numId="27">
    <w:abstractNumId w:val="28"/>
  </w:num>
  <w:num w:numId="28">
    <w:abstractNumId w:val="10"/>
  </w:num>
  <w:num w:numId="29">
    <w:abstractNumId w:val="9"/>
  </w:num>
  <w:num w:numId="30">
    <w:abstractNumId w:val="29"/>
  </w:num>
  <w:num w:numId="31">
    <w:abstractNumId w:val="6"/>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3CEC"/>
    <w:rsid w:val="00000A64"/>
    <w:rsid w:val="0001004E"/>
    <w:rsid w:val="000115F8"/>
    <w:rsid w:val="00014F60"/>
    <w:rsid w:val="000231BF"/>
    <w:rsid w:val="0002542F"/>
    <w:rsid w:val="00025EE7"/>
    <w:rsid w:val="00033BB4"/>
    <w:rsid w:val="0003512B"/>
    <w:rsid w:val="00047114"/>
    <w:rsid w:val="000574D7"/>
    <w:rsid w:val="00064131"/>
    <w:rsid w:val="00076253"/>
    <w:rsid w:val="0008031D"/>
    <w:rsid w:val="00083A72"/>
    <w:rsid w:val="00085FAE"/>
    <w:rsid w:val="00096690"/>
    <w:rsid w:val="000A0C03"/>
    <w:rsid w:val="000A1755"/>
    <w:rsid w:val="000A1F6E"/>
    <w:rsid w:val="000A3948"/>
    <w:rsid w:val="000A3D01"/>
    <w:rsid w:val="000A5EB8"/>
    <w:rsid w:val="000B0470"/>
    <w:rsid w:val="000B2E3A"/>
    <w:rsid w:val="000B4F3A"/>
    <w:rsid w:val="000B50C4"/>
    <w:rsid w:val="000C2ACB"/>
    <w:rsid w:val="000C361A"/>
    <w:rsid w:val="000C6B38"/>
    <w:rsid w:val="000E67F3"/>
    <w:rsid w:val="00101348"/>
    <w:rsid w:val="0010324D"/>
    <w:rsid w:val="00107941"/>
    <w:rsid w:val="00115729"/>
    <w:rsid w:val="001343D8"/>
    <w:rsid w:val="00151C85"/>
    <w:rsid w:val="001526CF"/>
    <w:rsid w:val="00162A89"/>
    <w:rsid w:val="0016329A"/>
    <w:rsid w:val="001648DE"/>
    <w:rsid w:val="00165E9C"/>
    <w:rsid w:val="00167FC9"/>
    <w:rsid w:val="00195A29"/>
    <w:rsid w:val="001A18EC"/>
    <w:rsid w:val="001A20DC"/>
    <w:rsid w:val="001C0814"/>
    <w:rsid w:val="001C114B"/>
    <w:rsid w:val="001D6BCA"/>
    <w:rsid w:val="001E389D"/>
    <w:rsid w:val="001E66BB"/>
    <w:rsid w:val="001E71C2"/>
    <w:rsid w:val="001F00A0"/>
    <w:rsid w:val="001F28AD"/>
    <w:rsid w:val="001F2E55"/>
    <w:rsid w:val="00201224"/>
    <w:rsid w:val="0020529A"/>
    <w:rsid w:val="00207A4A"/>
    <w:rsid w:val="00211723"/>
    <w:rsid w:val="002164EA"/>
    <w:rsid w:val="0021747C"/>
    <w:rsid w:val="00220051"/>
    <w:rsid w:val="002207A2"/>
    <w:rsid w:val="00227DCF"/>
    <w:rsid w:val="00235319"/>
    <w:rsid w:val="0023683A"/>
    <w:rsid w:val="00247CB1"/>
    <w:rsid w:val="00252A0C"/>
    <w:rsid w:val="00254ED1"/>
    <w:rsid w:val="00256B66"/>
    <w:rsid w:val="0026552A"/>
    <w:rsid w:val="00265940"/>
    <w:rsid w:val="002671AD"/>
    <w:rsid w:val="0027077E"/>
    <w:rsid w:val="002A0C7F"/>
    <w:rsid w:val="002A33B1"/>
    <w:rsid w:val="002B0E27"/>
    <w:rsid w:val="002B28D8"/>
    <w:rsid w:val="002B3EB9"/>
    <w:rsid w:val="002B488D"/>
    <w:rsid w:val="002E7EF5"/>
    <w:rsid w:val="002F7A3E"/>
    <w:rsid w:val="003013C6"/>
    <w:rsid w:val="00312A12"/>
    <w:rsid w:val="003137CE"/>
    <w:rsid w:val="00315886"/>
    <w:rsid w:val="00322A0D"/>
    <w:rsid w:val="003339CF"/>
    <w:rsid w:val="00341D2A"/>
    <w:rsid w:val="00343ABB"/>
    <w:rsid w:val="00344C36"/>
    <w:rsid w:val="00356740"/>
    <w:rsid w:val="0035687A"/>
    <w:rsid w:val="00357043"/>
    <w:rsid w:val="0036400C"/>
    <w:rsid w:val="00375B05"/>
    <w:rsid w:val="003813E2"/>
    <w:rsid w:val="0038798C"/>
    <w:rsid w:val="003A00B5"/>
    <w:rsid w:val="003A0550"/>
    <w:rsid w:val="003A44A8"/>
    <w:rsid w:val="003A65B3"/>
    <w:rsid w:val="003B2514"/>
    <w:rsid w:val="003B544F"/>
    <w:rsid w:val="003C13DA"/>
    <w:rsid w:val="003D712C"/>
    <w:rsid w:val="003E0123"/>
    <w:rsid w:val="003E1D37"/>
    <w:rsid w:val="003F0ECA"/>
    <w:rsid w:val="003F35DF"/>
    <w:rsid w:val="003F5036"/>
    <w:rsid w:val="004058A2"/>
    <w:rsid w:val="00414A0D"/>
    <w:rsid w:val="00416189"/>
    <w:rsid w:val="00417903"/>
    <w:rsid w:val="00422296"/>
    <w:rsid w:val="00425B97"/>
    <w:rsid w:val="00437FA0"/>
    <w:rsid w:val="00442163"/>
    <w:rsid w:val="00445907"/>
    <w:rsid w:val="00447934"/>
    <w:rsid w:val="00451E3B"/>
    <w:rsid w:val="00451EAC"/>
    <w:rsid w:val="00475F3B"/>
    <w:rsid w:val="0047649E"/>
    <w:rsid w:val="004905B9"/>
    <w:rsid w:val="004A0D8B"/>
    <w:rsid w:val="004A47EA"/>
    <w:rsid w:val="004B31A5"/>
    <w:rsid w:val="004B7A88"/>
    <w:rsid w:val="004C25A3"/>
    <w:rsid w:val="004E3CC9"/>
    <w:rsid w:val="004F0A53"/>
    <w:rsid w:val="004F182F"/>
    <w:rsid w:val="004F73B3"/>
    <w:rsid w:val="0050432E"/>
    <w:rsid w:val="00506DED"/>
    <w:rsid w:val="00511726"/>
    <w:rsid w:val="00520D5C"/>
    <w:rsid w:val="00531176"/>
    <w:rsid w:val="00533C0D"/>
    <w:rsid w:val="00534795"/>
    <w:rsid w:val="0053591B"/>
    <w:rsid w:val="00535996"/>
    <w:rsid w:val="00543AE8"/>
    <w:rsid w:val="005454AC"/>
    <w:rsid w:val="00550055"/>
    <w:rsid w:val="005550E6"/>
    <w:rsid w:val="00555835"/>
    <w:rsid w:val="00557E7F"/>
    <w:rsid w:val="005617BF"/>
    <w:rsid w:val="00562C7B"/>
    <w:rsid w:val="00567309"/>
    <w:rsid w:val="00584584"/>
    <w:rsid w:val="00587B96"/>
    <w:rsid w:val="00592A85"/>
    <w:rsid w:val="00595158"/>
    <w:rsid w:val="005A0AFA"/>
    <w:rsid w:val="005A1A39"/>
    <w:rsid w:val="005A3005"/>
    <w:rsid w:val="005A700D"/>
    <w:rsid w:val="005D61A6"/>
    <w:rsid w:val="005E5435"/>
    <w:rsid w:val="005E6033"/>
    <w:rsid w:val="005F3E50"/>
    <w:rsid w:val="006000E8"/>
    <w:rsid w:val="006032A3"/>
    <w:rsid w:val="0061309E"/>
    <w:rsid w:val="00616E6C"/>
    <w:rsid w:val="0062134F"/>
    <w:rsid w:val="00623024"/>
    <w:rsid w:val="00623533"/>
    <w:rsid w:val="00627615"/>
    <w:rsid w:val="00633031"/>
    <w:rsid w:val="006432DF"/>
    <w:rsid w:val="00646540"/>
    <w:rsid w:val="00657D38"/>
    <w:rsid w:val="0068052B"/>
    <w:rsid w:val="00691413"/>
    <w:rsid w:val="00696839"/>
    <w:rsid w:val="00697EC5"/>
    <w:rsid w:val="006E0F6F"/>
    <w:rsid w:val="006E6FE7"/>
    <w:rsid w:val="006F7D9F"/>
    <w:rsid w:val="00707F3D"/>
    <w:rsid w:val="007206E0"/>
    <w:rsid w:val="0072232D"/>
    <w:rsid w:val="00724200"/>
    <w:rsid w:val="00742550"/>
    <w:rsid w:val="007453E3"/>
    <w:rsid w:val="0076150F"/>
    <w:rsid w:val="007621B2"/>
    <w:rsid w:val="0077128D"/>
    <w:rsid w:val="00771604"/>
    <w:rsid w:val="0078203C"/>
    <w:rsid w:val="00783FCE"/>
    <w:rsid w:val="007916D4"/>
    <w:rsid w:val="0079427E"/>
    <w:rsid w:val="007A2A01"/>
    <w:rsid w:val="007A3DB1"/>
    <w:rsid w:val="007A44D3"/>
    <w:rsid w:val="007A52C6"/>
    <w:rsid w:val="007A79C9"/>
    <w:rsid w:val="007B4528"/>
    <w:rsid w:val="007C6E4B"/>
    <w:rsid w:val="007D7A70"/>
    <w:rsid w:val="007E4214"/>
    <w:rsid w:val="007F4FE0"/>
    <w:rsid w:val="007F61BF"/>
    <w:rsid w:val="0080345B"/>
    <w:rsid w:val="00803938"/>
    <w:rsid w:val="00824463"/>
    <w:rsid w:val="00827B09"/>
    <w:rsid w:val="00827C7B"/>
    <w:rsid w:val="00830B90"/>
    <w:rsid w:val="00840348"/>
    <w:rsid w:val="0084052D"/>
    <w:rsid w:val="008452BB"/>
    <w:rsid w:val="00851C07"/>
    <w:rsid w:val="00854811"/>
    <w:rsid w:val="00856AC1"/>
    <w:rsid w:val="008620E1"/>
    <w:rsid w:val="00871FD5"/>
    <w:rsid w:val="0087736C"/>
    <w:rsid w:val="008774B1"/>
    <w:rsid w:val="008779DF"/>
    <w:rsid w:val="00884D38"/>
    <w:rsid w:val="00885FD8"/>
    <w:rsid w:val="0089315B"/>
    <w:rsid w:val="00894D1A"/>
    <w:rsid w:val="008A5B7E"/>
    <w:rsid w:val="008B729E"/>
    <w:rsid w:val="008C125A"/>
    <w:rsid w:val="008C2EF8"/>
    <w:rsid w:val="008C2F06"/>
    <w:rsid w:val="008C3699"/>
    <w:rsid w:val="008F34E9"/>
    <w:rsid w:val="008F3BE8"/>
    <w:rsid w:val="008F76DC"/>
    <w:rsid w:val="0090123A"/>
    <w:rsid w:val="0090367E"/>
    <w:rsid w:val="009123A2"/>
    <w:rsid w:val="00912641"/>
    <w:rsid w:val="00916C61"/>
    <w:rsid w:val="00916F25"/>
    <w:rsid w:val="00923FE3"/>
    <w:rsid w:val="009462F1"/>
    <w:rsid w:val="00947849"/>
    <w:rsid w:val="00950694"/>
    <w:rsid w:val="00955106"/>
    <w:rsid w:val="0096253C"/>
    <w:rsid w:val="009711AA"/>
    <w:rsid w:val="009760B4"/>
    <w:rsid w:val="00977C09"/>
    <w:rsid w:val="00977C7D"/>
    <w:rsid w:val="00982D29"/>
    <w:rsid w:val="009839C7"/>
    <w:rsid w:val="00984065"/>
    <w:rsid w:val="00990994"/>
    <w:rsid w:val="00991158"/>
    <w:rsid w:val="00997F18"/>
    <w:rsid w:val="009A3F2C"/>
    <w:rsid w:val="009B1F98"/>
    <w:rsid w:val="009B62AC"/>
    <w:rsid w:val="009C3207"/>
    <w:rsid w:val="009E259E"/>
    <w:rsid w:val="009E4A01"/>
    <w:rsid w:val="009E5633"/>
    <w:rsid w:val="009F1301"/>
    <w:rsid w:val="009F4DD0"/>
    <w:rsid w:val="009F6B1A"/>
    <w:rsid w:val="00A0751A"/>
    <w:rsid w:val="00A10FD2"/>
    <w:rsid w:val="00A13C01"/>
    <w:rsid w:val="00A17C84"/>
    <w:rsid w:val="00A24BC4"/>
    <w:rsid w:val="00A32EA1"/>
    <w:rsid w:val="00A37DAF"/>
    <w:rsid w:val="00A41047"/>
    <w:rsid w:val="00A4464A"/>
    <w:rsid w:val="00A4716D"/>
    <w:rsid w:val="00A51B63"/>
    <w:rsid w:val="00A60C68"/>
    <w:rsid w:val="00A61240"/>
    <w:rsid w:val="00A652C0"/>
    <w:rsid w:val="00A66EF5"/>
    <w:rsid w:val="00A67224"/>
    <w:rsid w:val="00A733B1"/>
    <w:rsid w:val="00A741E4"/>
    <w:rsid w:val="00A86610"/>
    <w:rsid w:val="00A93F9A"/>
    <w:rsid w:val="00A94167"/>
    <w:rsid w:val="00A95AC9"/>
    <w:rsid w:val="00AB3086"/>
    <w:rsid w:val="00AC3CEC"/>
    <w:rsid w:val="00AD13B7"/>
    <w:rsid w:val="00AD7CD7"/>
    <w:rsid w:val="00AE3401"/>
    <w:rsid w:val="00AE7C2E"/>
    <w:rsid w:val="00AF1562"/>
    <w:rsid w:val="00AF754C"/>
    <w:rsid w:val="00B0140D"/>
    <w:rsid w:val="00B207D6"/>
    <w:rsid w:val="00B24230"/>
    <w:rsid w:val="00B25AEE"/>
    <w:rsid w:val="00B31680"/>
    <w:rsid w:val="00B3322D"/>
    <w:rsid w:val="00B35D68"/>
    <w:rsid w:val="00B4274B"/>
    <w:rsid w:val="00B43F07"/>
    <w:rsid w:val="00B45D16"/>
    <w:rsid w:val="00B460DA"/>
    <w:rsid w:val="00B5030B"/>
    <w:rsid w:val="00B63BF0"/>
    <w:rsid w:val="00B63FFA"/>
    <w:rsid w:val="00B72906"/>
    <w:rsid w:val="00B72C6C"/>
    <w:rsid w:val="00B73626"/>
    <w:rsid w:val="00B76EB3"/>
    <w:rsid w:val="00B849CC"/>
    <w:rsid w:val="00B86342"/>
    <w:rsid w:val="00B921BA"/>
    <w:rsid w:val="00B957A7"/>
    <w:rsid w:val="00B97666"/>
    <w:rsid w:val="00BA6431"/>
    <w:rsid w:val="00BD51A7"/>
    <w:rsid w:val="00BD7B84"/>
    <w:rsid w:val="00BE4CE5"/>
    <w:rsid w:val="00BF0400"/>
    <w:rsid w:val="00BF0773"/>
    <w:rsid w:val="00BF3753"/>
    <w:rsid w:val="00C1252B"/>
    <w:rsid w:val="00C33BAC"/>
    <w:rsid w:val="00C41C99"/>
    <w:rsid w:val="00C449AF"/>
    <w:rsid w:val="00C45081"/>
    <w:rsid w:val="00C5727D"/>
    <w:rsid w:val="00C572AF"/>
    <w:rsid w:val="00C83E14"/>
    <w:rsid w:val="00C858F7"/>
    <w:rsid w:val="00C8751B"/>
    <w:rsid w:val="00C908E4"/>
    <w:rsid w:val="00C90D1F"/>
    <w:rsid w:val="00C943C9"/>
    <w:rsid w:val="00C95645"/>
    <w:rsid w:val="00C96344"/>
    <w:rsid w:val="00C96C51"/>
    <w:rsid w:val="00CA1AA6"/>
    <w:rsid w:val="00CA495B"/>
    <w:rsid w:val="00CB0D99"/>
    <w:rsid w:val="00D005B6"/>
    <w:rsid w:val="00D04B5D"/>
    <w:rsid w:val="00D20C4D"/>
    <w:rsid w:val="00D26D11"/>
    <w:rsid w:val="00D307E6"/>
    <w:rsid w:val="00D333E9"/>
    <w:rsid w:val="00D4572F"/>
    <w:rsid w:val="00D50CCD"/>
    <w:rsid w:val="00D54CD0"/>
    <w:rsid w:val="00D76F7E"/>
    <w:rsid w:val="00D9219F"/>
    <w:rsid w:val="00D96E25"/>
    <w:rsid w:val="00D97ADF"/>
    <w:rsid w:val="00DA4AF9"/>
    <w:rsid w:val="00DB10F9"/>
    <w:rsid w:val="00DB7855"/>
    <w:rsid w:val="00DC4799"/>
    <w:rsid w:val="00DC5007"/>
    <w:rsid w:val="00DD5037"/>
    <w:rsid w:val="00DD62C1"/>
    <w:rsid w:val="00DE3275"/>
    <w:rsid w:val="00DE6270"/>
    <w:rsid w:val="00DF7AE4"/>
    <w:rsid w:val="00E1087D"/>
    <w:rsid w:val="00E1181E"/>
    <w:rsid w:val="00E122BE"/>
    <w:rsid w:val="00E1794F"/>
    <w:rsid w:val="00E20E87"/>
    <w:rsid w:val="00E218C6"/>
    <w:rsid w:val="00E2209A"/>
    <w:rsid w:val="00E2600B"/>
    <w:rsid w:val="00E34D59"/>
    <w:rsid w:val="00E35C9E"/>
    <w:rsid w:val="00E36BA9"/>
    <w:rsid w:val="00E4200F"/>
    <w:rsid w:val="00E502A5"/>
    <w:rsid w:val="00E515AD"/>
    <w:rsid w:val="00E8062F"/>
    <w:rsid w:val="00E815BF"/>
    <w:rsid w:val="00E81802"/>
    <w:rsid w:val="00E937BB"/>
    <w:rsid w:val="00EA19EC"/>
    <w:rsid w:val="00EA72E8"/>
    <w:rsid w:val="00EC7C7F"/>
    <w:rsid w:val="00ED39DE"/>
    <w:rsid w:val="00ED6680"/>
    <w:rsid w:val="00ED6FC8"/>
    <w:rsid w:val="00EE5F66"/>
    <w:rsid w:val="00EF298E"/>
    <w:rsid w:val="00EF4CC1"/>
    <w:rsid w:val="00EF6C41"/>
    <w:rsid w:val="00F0066E"/>
    <w:rsid w:val="00F05CF5"/>
    <w:rsid w:val="00F06D05"/>
    <w:rsid w:val="00F1491E"/>
    <w:rsid w:val="00F26D55"/>
    <w:rsid w:val="00F31FBA"/>
    <w:rsid w:val="00F3798D"/>
    <w:rsid w:val="00F37D41"/>
    <w:rsid w:val="00F54066"/>
    <w:rsid w:val="00F63A39"/>
    <w:rsid w:val="00F65318"/>
    <w:rsid w:val="00F65677"/>
    <w:rsid w:val="00F67379"/>
    <w:rsid w:val="00F73B6D"/>
    <w:rsid w:val="00F74E29"/>
    <w:rsid w:val="00F802A2"/>
    <w:rsid w:val="00F81C0D"/>
    <w:rsid w:val="00F8600E"/>
    <w:rsid w:val="00F86B16"/>
    <w:rsid w:val="00FA0B06"/>
    <w:rsid w:val="00FA0E97"/>
    <w:rsid w:val="00FB72F3"/>
    <w:rsid w:val="00FC30D1"/>
    <w:rsid w:val="00FC6A14"/>
    <w:rsid w:val="00FD258B"/>
    <w:rsid w:val="00FE4F37"/>
    <w:rsid w:val="00FF5688"/>
    <w:rsid w:val="00FF66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562"/>
  </w:style>
  <w:style w:type="paragraph" w:styleId="3">
    <w:name w:val="heading 3"/>
    <w:basedOn w:val="a"/>
    <w:next w:val="a"/>
    <w:link w:val="30"/>
    <w:uiPriority w:val="9"/>
    <w:semiHidden/>
    <w:unhideWhenUsed/>
    <w:qFormat/>
    <w:rsid w:val="00D97AD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A4464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7D38"/>
    <w:rPr>
      <w:color w:val="0000FF"/>
      <w:u w:val="single"/>
    </w:rPr>
  </w:style>
  <w:style w:type="paragraph" w:styleId="a4">
    <w:name w:val="List Paragraph"/>
    <w:basedOn w:val="a"/>
    <w:uiPriority w:val="34"/>
    <w:qFormat/>
    <w:rsid w:val="009E4A01"/>
    <w:pPr>
      <w:ind w:left="720"/>
      <w:contextualSpacing/>
    </w:pPr>
  </w:style>
  <w:style w:type="table" w:styleId="a5">
    <w:name w:val="Table Grid"/>
    <w:basedOn w:val="a1"/>
    <w:uiPriority w:val="59"/>
    <w:rsid w:val="004F0A5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40">
    <w:name w:val="Заголовок 4 Знак"/>
    <w:basedOn w:val="a0"/>
    <w:link w:val="4"/>
    <w:uiPriority w:val="9"/>
    <w:rsid w:val="00A4464A"/>
    <w:rPr>
      <w:rFonts w:ascii="Times New Roman" w:eastAsia="Times New Roman" w:hAnsi="Times New Roman" w:cs="Times New Roman"/>
      <w:b/>
      <w:bCs/>
      <w:sz w:val="24"/>
      <w:szCs w:val="24"/>
      <w:lang w:eastAsia="ru-RU"/>
    </w:rPr>
  </w:style>
  <w:style w:type="character" w:styleId="a6">
    <w:name w:val="Strong"/>
    <w:basedOn w:val="a0"/>
    <w:uiPriority w:val="22"/>
    <w:qFormat/>
    <w:rsid w:val="00A4464A"/>
    <w:rPr>
      <w:b/>
      <w:bCs/>
    </w:rPr>
  </w:style>
  <w:style w:type="paragraph" w:styleId="a7">
    <w:name w:val="Normal (Web)"/>
    <w:basedOn w:val="a"/>
    <w:uiPriority w:val="99"/>
    <w:unhideWhenUsed/>
    <w:rsid w:val="00A446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D97ADF"/>
    <w:rPr>
      <w:rFonts w:asciiTheme="majorHAnsi" w:eastAsiaTheme="majorEastAsia" w:hAnsiTheme="majorHAnsi" w:cstheme="majorBidi"/>
      <w:b/>
      <w:bCs/>
      <w:color w:val="4F81BD" w:themeColor="accent1"/>
    </w:rPr>
  </w:style>
  <w:style w:type="character" w:styleId="a8">
    <w:name w:val="Emphasis"/>
    <w:basedOn w:val="a0"/>
    <w:uiPriority w:val="20"/>
    <w:qFormat/>
    <w:rsid w:val="00854811"/>
    <w:rPr>
      <w:i/>
      <w:iCs/>
    </w:rPr>
  </w:style>
  <w:style w:type="paragraph" w:styleId="a9">
    <w:name w:val="header"/>
    <w:basedOn w:val="a"/>
    <w:link w:val="aa"/>
    <w:uiPriority w:val="99"/>
    <w:unhideWhenUsed/>
    <w:rsid w:val="00F5406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54066"/>
  </w:style>
  <w:style w:type="paragraph" w:styleId="ab">
    <w:name w:val="footer"/>
    <w:basedOn w:val="a"/>
    <w:link w:val="ac"/>
    <w:uiPriority w:val="99"/>
    <w:semiHidden/>
    <w:unhideWhenUsed/>
    <w:rsid w:val="00F5406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F540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562"/>
  </w:style>
  <w:style w:type="paragraph" w:styleId="3">
    <w:name w:val="heading 3"/>
    <w:basedOn w:val="a"/>
    <w:next w:val="a"/>
    <w:link w:val="30"/>
    <w:uiPriority w:val="9"/>
    <w:semiHidden/>
    <w:unhideWhenUsed/>
    <w:qFormat/>
    <w:rsid w:val="00D97AD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A4464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7D38"/>
    <w:rPr>
      <w:color w:val="0000FF"/>
      <w:u w:val="single"/>
    </w:rPr>
  </w:style>
  <w:style w:type="paragraph" w:styleId="a4">
    <w:name w:val="List Paragraph"/>
    <w:basedOn w:val="a"/>
    <w:uiPriority w:val="34"/>
    <w:qFormat/>
    <w:rsid w:val="009E4A01"/>
    <w:pPr>
      <w:ind w:left="720"/>
      <w:contextualSpacing/>
    </w:pPr>
  </w:style>
  <w:style w:type="table" w:styleId="a5">
    <w:name w:val="Table Grid"/>
    <w:basedOn w:val="a1"/>
    <w:uiPriority w:val="59"/>
    <w:rsid w:val="004F0A5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40">
    <w:name w:val="Заголовок 4 Знак"/>
    <w:basedOn w:val="a0"/>
    <w:link w:val="4"/>
    <w:uiPriority w:val="9"/>
    <w:rsid w:val="00A4464A"/>
    <w:rPr>
      <w:rFonts w:ascii="Times New Roman" w:eastAsia="Times New Roman" w:hAnsi="Times New Roman" w:cs="Times New Roman"/>
      <w:b/>
      <w:bCs/>
      <w:sz w:val="24"/>
      <w:szCs w:val="24"/>
      <w:lang w:eastAsia="ru-RU"/>
    </w:rPr>
  </w:style>
  <w:style w:type="character" w:styleId="a6">
    <w:name w:val="Strong"/>
    <w:basedOn w:val="a0"/>
    <w:uiPriority w:val="22"/>
    <w:qFormat/>
    <w:rsid w:val="00A4464A"/>
    <w:rPr>
      <w:b/>
      <w:bCs/>
    </w:rPr>
  </w:style>
  <w:style w:type="paragraph" w:styleId="a7">
    <w:name w:val="Normal (Web)"/>
    <w:basedOn w:val="a"/>
    <w:uiPriority w:val="99"/>
    <w:unhideWhenUsed/>
    <w:rsid w:val="00A446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D97ADF"/>
    <w:rPr>
      <w:rFonts w:asciiTheme="majorHAnsi" w:eastAsiaTheme="majorEastAsia" w:hAnsiTheme="majorHAnsi" w:cstheme="majorBidi"/>
      <w:b/>
      <w:bCs/>
      <w:color w:val="4F81BD" w:themeColor="accent1"/>
    </w:rPr>
  </w:style>
  <w:style w:type="character" w:styleId="a8">
    <w:name w:val="Emphasis"/>
    <w:basedOn w:val="a0"/>
    <w:uiPriority w:val="20"/>
    <w:qFormat/>
    <w:rsid w:val="00854811"/>
    <w:rPr>
      <w:i/>
      <w:iCs/>
    </w:rPr>
  </w:style>
  <w:style w:type="paragraph" w:styleId="a9">
    <w:name w:val="header"/>
    <w:basedOn w:val="a"/>
    <w:link w:val="aa"/>
    <w:uiPriority w:val="99"/>
    <w:unhideWhenUsed/>
    <w:rsid w:val="00F5406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54066"/>
  </w:style>
  <w:style w:type="paragraph" w:styleId="ab">
    <w:name w:val="footer"/>
    <w:basedOn w:val="a"/>
    <w:link w:val="ac"/>
    <w:uiPriority w:val="99"/>
    <w:semiHidden/>
    <w:unhideWhenUsed/>
    <w:rsid w:val="00F5406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F540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39781">
      <w:bodyDiv w:val="1"/>
      <w:marLeft w:val="0"/>
      <w:marRight w:val="0"/>
      <w:marTop w:val="0"/>
      <w:marBottom w:val="0"/>
      <w:divBdr>
        <w:top w:val="none" w:sz="0" w:space="0" w:color="auto"/>
        <w:left w:val="none" w:sz="0" w:space="0" w:color="auto"/>
        <w:bottom w:val="none" w:sz="0" w:space="0" w:color="auto"/>
        <w:right w:val="none" w:sz="0" w:space="0" w:color="auto"/>
      </w:divBdr>
      <w:divsChild>
        <w:div w:id="32078736">
          <w:marLeft w:val="0"/>
          <w:marRight w:val="0"/>
          <w:marTop w:val="0"/>
          <w:marBottom w:val="0"/>
          <w:divBdr>
            <w:top w:val="none" w:sz="0" w:space="0" w:color="auto"/>
            <w:left w:val="none" w:sz="0" w:space="0" w:color="auto"/>
            <w:bottom w:val="none" w:sz="0" w:space="0" w:color="auto"/>
            <w:right w:val="none" w:sz="0" w:space="0" w:color="auto"/>
          </w:divBdr>
        </w:div>
        <w:div w:id="39481873">
          <w:marLeft w:val="0"/>
          <w:marRight w:val="0"/>
          <w:marTop w:val="0"/>
          <w:marBottom w:val="0"/>
          <w:divBdr>
            <w:top w:val="none" w:sz="0" w:space="0" w:color="auto"/>
            <w:left w:val="none" w:sz="0" w:space="0" w:color="auto"/>
            <w:bottom w:val="none" w:sz="0" w:space="0" w:color="auto"/>
            <w:right w:val="none" w:sz="0" w:space="0" w:color="auto"/>
          </w:divBdr>
        </w:div>
        <w:div w:id="384913632">
          <w:marLeft w:val="0"/>
          <w:marRight w:val="0"/>
          <w:marTop w:val="0"/>
          <w:marBottom w:val="0"/>
          <w:divBdr>
            <w:top w:val="none" w:sz="0" w:space="0" w:color="auto"/>
            <w:left w:val="none" w:sz="0" w:space="0" w:color="auto"/>
            <w:bottom w:val="none" w:sz="0" w:space="0" w:color="auto"/>
            <w:right w:val="none" w:sz="0" w:space="0" w:color="auto"/>
          </w:divBdr>
        </w:div>
        <w:div w:id="559176151">
          <w:marLeft w:val="0"/>
          <w:marRight w:val="0"/>
          <w:marTop w:val="0"/>
          <w:marBottom w:val="0"/>
          <w:divBdr>
            <w:top w:val="none" w:sz="0" w:space="0" w:color="auto"/>
            <w:left w:val="none" w:sz="0" w:space="0" w:color="auto"/>
            <w:bottom w:val="none" w:sz="0" w:space="0" w:color="auto"/>
            <w:right w:val="none" w:sz="0" w:space="0" w:color="auto"/>
          </w:divBdr>
        </w:div>
        <w:div w:id="664433114">
          <w:marLeft w:val="0"/>
          <w:marRight w:val="0"/>
          <w:marTop w:val="0"/>
          <w:marBottom w:val="0"/>
          <w:divBdr>
            <w:top w:val="none" w:sz="0" w:space="0" w:color="auto"/>
            <w:left w:val="none" w:sz="0" w:space="0" w:color="auto"/>
            <w:bottom w:val="none" w:sz="0" w:space="0" w:color="auto"/>
            <w:right w:val="none" w:sz="0" w:space="0" w:color="auto"/>
          </w:divBdr>
        </w:div>
        <w:div w:id="965309638">
          <w:marLeft w:val="0"/>
          <w:marRight w:val="0"/>
          <w:marTop w:val="0"/>
          <w:marBottom w:val="0"/>
          <w:divBdr>
            <w:top w:val="none" w:sz="0" w:space="0" w:color="auto"/>
            <w:left w:val="none" w:sz="0" w:space="0" w:color="auto"/>
            <w:bottom w:val="none" w:sz="0" w:space="0" w:color="auto"/>
            <w:right w:val="none" w:sz="0" w:space="0" w:color="auto"/>
          </w:divBdr>
        </w:div>
        <w:div w:id="979000089">
          <w:marLeft w:val="0"/>
          <w:marRight w:val="0"/>
          <w:marTop w:val="0"/>
          <w:marBottom w:val="0"/>
          <w:divBdr>
            <w:top w:val="none" w:sz="0" w:space="0" w:color="auto"/>
            <w:left w:val="none" w:sz="0" w:space="0" w:color="auto"/>
            <w:bottom w:val="none" w:sz="0" w:space="0" w:color="auto"/>
            <w:right w:val="none" w:sz="0" w:space="0" w:color="auto"/>
          </w:divBdr>
        </w:div>
        <w:div w:id="1011183804">
          <w:marLeft w:val="0"/>
          <w:marRight w:val="0"/>
          <w:marTop w:val="0"/>
          <w:marBottom w:val="0"/>
          <w:divBdr>
            <w:top w:val="none" w:sz="0" w:space="0" w:color="auto"/>
            <w:left w:val="none" w:sz="0" w:space="0" w:color="auto"/>
            <w:bottom w:val="none" w:sz="0" w:space="0" w:color="auto"/>
            <w:right w:val="none" w:sz="0" w:space="0" w:color="auto"/>
          </w:divBdr>
        </w:div>
        <w:div w:id="1586838821">
          <w:marLeft w:val="0"/>
          <w:marRight w:val="0"/>
          <w:marTop w:val="0"/>
          <w:marBottom w:val="0"/>
          <w:divBdr>
            <w:top w:val="none" w:sz="0" w:space="0" w:color="auto"/>
            <w:left w:val="none" w:sz="0" w:space="0" w:color="auto"/>
            <w:bottom w:val="none" w:sz="0" w:space="0" w:color="auto"/>
            <w:right w:val="none" w:sz="0" w:space="0" w:color="auto"/>
          </w:divBdr>
        </w:div>
        <w:div w:id="1599873670">
          <w:marLeft w:val="0"/>
          <w:marRight w:val="0"/>
          <w:marTop w:val="0"/>
          <w:marBottom w:val="0"/>
          <w:divBdr>
            <w:top w:val="none" w:sz="0" w:space="0" w:color="auto"/>
            <w:left w:val="none" w:sz="0" w:space="0" w:color="auto"/>
            <w:bottom w:val="none" w:sz="0" w:space="0" w:color="auto"/>
            <w:right w:val="none" w:sz="0" w:space="0" w:color="auto"/>
          </w:divBdr>
        </w:div>
        <w:div w:id="2056001712">
          <w:marLeft w:val="0"/>
          <w:marRight w:val="0"/>
          <w:marTop w:val="0"/>
          <w:marBottom w:val="0"/>
          <w:divBdr>
            <w:top w:val="none" w:sz="0" w:space="0" w:color="auto"/>
            <w:left w:val="none" w:sz="0" w:space="0" w:color="auto"/>
            <w:bottom w:val="none" w:sz="0" w:space="0" w:color="auto"/>
            <w:right w:val="none" w:sz="0" w:space="0" w:color="auto"/>
          </w:divBdr>
        </w:div>
        <w:div w:id="2067025025">
          <w:marLeft w:val="0"/>
          <w:marRight w:val="0"/>
          <w:marTop w:val="0"/>
          <w:marBottom w:val="0"/>
          <w:divBdr>
            <w:top w:val="none" w:sz="0" w:space="0" w:color="auto"/>
            <w:left w:val="none" w:sz="0" w:space="0" w:color="auto"/>
            <w:bottom w:val="none" w:sz="0" w:space="0" w:color="auto"/>
            <w:right w:val="none" w:sz="0" w:space="0" w:color="auto"/>
          </w:divBdr>
        </w:div>
        <w:div w:id="2087192353">
          <w:marLeft w:val="0"/>
          <w:marRight w:val="0"/>
          <w:marTop w:val="0"/>
          <w:marBottom w:val="0"/>
          <w:divBdr>
            <w:top w:val="none" w:sz="0" w:space="0" w:color="auto"/>
            <w:left w:val="none" w:sz="0" w:space="0" w:color="auto"/>
            <w:bottom w:val="none" w:sz="0" w:space="0" w:color="auto"/>
            <w:right w:val="none" w:sz="0" w:space="0" w:color="auto"/>
          </w:divBdr>
        </w:div>
        <w:div w:id="2102870017">
          <w:marLeft w:val="0"/>
          <w:marRight w:val="0"/>
          <w:marTop w:val="0"/>
          <w:marBottom w:val="0"/>
          <w:divBdr>
            <w:top w:val="none" w:sz="0" w:space="0" w:color="auto"/>
            <w:left w:val="none" w:sz="0" w:space="0" w:color="auto"/>
            <w:bottom w:val="none" w:sz="0" w:space="0" w:color="auto"/>
            <w:right w:val="none" w:sz="0" w:space="0" w:color="auto"/>
          </w:divBdr>
        </w:div>
        <w:div w:id="2104960059">
          <w:marLeft w:val="0"/>
          <w:marRight w:val="0"/>
          <w:marTop w:val="0"/>
          <w:marBottom w:val="0"/>
          <w:divBdr>
            <w:top w:val="none" w:sz="0" w:space="0" w:color="auto"/>
            <w:left w:val="none" w:sz="0" w:space="0" w:color="auto"/>
            <w:bottom w:val="none" w:sz="0" w:space="0" w:color="auto"/>
            <w:right w:val="none" w:sz="0" w:space="0" w:color="auto"/>
          </w:divBdr>
        </w:div>
        <w:div w:id="2136288399">
          <w:marLeft w:val="0"/>
          <w:marRight w:val="0"/>
          <w:marTop w:val="0"/>
          <w:marBottom w:val="0"/>
          <w:divBdr>
            <w:top w:val="none" w:sz="0" w:space="0" w:color="auto"/>
            <w:left w:val="none" w:sz="0" w:space="0" w:color="auto"/>
            <w:bottom w:val="none" w:sz="0" w:space="0" w:color="auto"/>
            <w:right w:val="none" w:sz="0" w:space="0" w:color="auto"/>
          </w:divBdr>
        </w:div>
      </w:divsChild>
    </w:div>
    <w:div w:id="104161433">
      <w:bodyDiv w:val="1"/>
      <w:marLeft w:val="0"/>
      <w:marRight w:val="0"/>
      <w:marTop w:val="0"/>
      <w:marBottom w:val="0"/>
      <w:divBdr>
        <w:top w:val="none" w:sz="0" w:space="0" w:color="auto"/>
        <w:left w:val="none" w:sz="0" w:space="0" w:color="auto"/>
        <w:bottom w:val="none" w:sz="0" w:space="0" w:color="auto"/>
        <w:right w:val="none" w:sz="0" w:space="0" w:color="auto"/>
      </w:divBdr>
    </w:div>
    <w:div w:id="176896694">
      <w:bodyDiv w:val="1"/>
      <w:marLeft w:val="0"/>
      <w:marRight w:val="0"/>
      <w:marTop w:val="0"/>
      <w:marBottom w:val="0"/>
      <w:divBdr>
        <w:top w:val="none" w:sz="0" w:space="0" w:color="auto"/>
        <w:left w:val="none" w:sz="0" w:space="0" w:color="auto"/>
        <w:bottom w:val="none" w:sz="0" w:space="0" w:color="auto"/>
        <w:right w:val="none" w:sz="0" w:space="0" w:color="auto"/>
      </w:divBdr>
      <w:divsChild>
        <w:div w:id="1125347383">
          <w:marLeft w:val="0"/>
          <w:marRight w:val="0"/>
          <w:marTop w:val="15"/>
          <w:marBottom w:val="0"/>
          <w:divBdr>
            <w:top w:val="none" w:sz="0" w:space="0" w:color="auto"/>
            <w:left w:val="none" w:sz="0" w:space="0" w:color="auto"/>
            <w:bottom w:val="none" w:sz="0" w:space="0" w:color="auto"/>
            <w:right w:val="none" w:sz="0" w:space="0" w:color="auto"/>
          </w:divBdr>
          <w:divsChild>
            <w:div w:id="1117985542">
              <w:marLeft w:val="0"/>
              <w:marRight w:val="0"/>
              <w:marTop w:val="0"/>
              <w:marBottom w:val="0"/>
              <w:divBdr>
                <w:top w:val="none" w:sz="0" w:space="0" w:color="auto"/>
                <w:left w:val="none" w:sz="0" w:space="0" w:color="auto"/>
                <w:bottom w:val="none" w:sz="0" w:space="0" w:color="auto"/>
                <w:right w:val="none" w:sz="0" w:space="0" w:color="auto"/>
              </w:divBdr>
              <w:divsChild>
                <w:div w:id="247736920">
                  <w:marLeft w:val="0"/>
                  <w:marRight w:val="0"/>
                  <w:marTop w:val="0"/>
                  <w:marBottom w:val="0"/>
                  <w:divBdr>
                    <w:top w:val="none" w:sz="0" w:space="0" w:color="auto"/>
                    <w:left w:val="none" w:sz="0" w:space="0" w:color="auto"/>
                    <w:bottom w:val="none" w:sz="0" w:space="0" w:color="auto"/>
                    <w:right w:val="none" w:sz="0" w:space="0" w:color="auto"/>
                  </w:divBdr>
                </w:div>
                <w:div w:id="343283387">
                  <w:marLeft w:val="0"/>
                  <w:marRight w:val="0"/>
                  <w:marTop w:val="0"/>
                  <w:marBottom w:val="0"/>
                  <w:divBdr>
                    <w:top w:val="none" w:sz="0" w:space="0" w:color="auto"/>
                    <w:left w:val="none" w:sz="0" w:space="0" w:color="auto"/>
                    <w:bottom w:val="none" w:sz="0" w:space="0" w:color="auto"/>
                    <w:right w:val="none" w:sz="0" w:space="0" w:color="auto"/>
                  </w:divBdr>
                </w:div>
                <w:div w:id="436215786">
                  <w:marLeft w:val="0"/>
                  <w:marRight w:val="0"/>
                  <w:marTop w:val="0"/>
                  <w:marBottom w:val="0"/>
                  <w:divBdr>
                    <w:top w:val="none" w:sz="0" w:space="0" w:color="auto"/>
                    <w:left w:val="none" w:sz="0" w:space="0" w:color="auto"/>
                    <w:bottom w:val="none" w:sz="0" w:space="0" w:color="auto"/>
                    <w:right w:val="none" w:sz="0" w:space="0" w:color="auto"/>
                  </w:divBdr>
                </w:div>
                <w:div w:id="1223370601">
                  <w:marLeft w:val="0"/>
                  <w:marRight w:val="0"/>
                  <w:marTop w:val="0"/>
                  <w:marBottom w:val="0"/>
                  <w:divBdr>
                    <w:top w:val="none" w:sz="0" w:space="0" w:color="auto"/>
                    <w:left w:val="none" w:sz="0" w:space="0" w:color="auto"/>
                    <w:bottom w:val="none" w:sz="0" w:space="0" w:color="auto"/>
                    <w:right w:val="none" w:sz="0" w:space="0" w:color="auto"/>
                  </w:divBdr>
                </w:div>
                <w:div w:id="1386490593">
                  <w:marLeft w:val="0"/>
                  <w:marRight w:val="0"/>
                  <w:marTop w:val="0"/>
                  <w:marBottom w:val="0"/>
                  <w:divBdr>
                    <w:top w:val="none" w:sz="0" w:space="0" w:color="auto"/>
                    <w:left w:val="none" w:sz="0" w:space="0" w:color="auto"/>
                    <w:bottom w:val="none" w:sz="0" w:space="0" w:color="auto"/>
                    <w:right w:val="none" w:sz="0" w:space="0" w:color="auto"/>
                  </w:divBdr>
                </w:div>
                <w:div w:id="1764449008">
                  <w:marLeft w:val="0"/>
                  <w:marRight w:val="0"/>
                  <w:marTop w:val="0"/>
                  <w:marBottom w:val="0"/>
                  <w:divBdr>
                    <w:top w:val="none" w:sz="0" w:space="0" w:color="auto"/>
                    <w:left w:val="none" w:sz="0" w:space="0" w:color="auto"/>
                    <w:bottom w:val="none" w:sz="0" w:space="0" w:color="auto"/>
                    <w:right w:val="none" w:sz="0" w:space="0" w:color="auto"/>
                  </w:divBdr>
                </w:div>
                <w:div w:id="1788115733">
                  <w:marLeft w:val="0"/>
                  <w:marRight w:val="0"/>
                  <w:marTop w:val="0"/>
                  <w:marBottom w:val="0"/>
                  <w:divBdr>
                    <w:top w:val="none" w:sz="0" w:space="0" w:color="auto"/>
                    <w:left w:val="none" w:sz="0" w:space="0" w:color="auto"/>
                    <w:bottom w:val="none" w:sz="0" w:space="0" w:color="auto"/>
                    <w:right w:val="none" w:sz="0" w:space="0" w:color="auto"/>
                  </w:divBdr>
                </w:div>
                <w:div w:id="1978796319">
                  <w:marLeft w:val="0"/>
                  <w:marRight w:val="0"/>
                  <w:marTop w:val="0"/>
                  <w:marBottom w:val="0"/>
                  <w:divBdr>
                    <w:top w:val="none" w:sz="0" w:space="0" w:color="auto"/>
                    <w:left w:val="none" w:sz="0" w:space="0" w:color="auto"/>
                    <w:bottom w:val="none" w:sz="0" w:space="0" w:color="auto"/>
                    <w:right w:val="none" w:sz="0" w:space="0" w:color="auto"/>
                  </w:divBdr>
                </w:div>
                <w:div w:id="2036154531">
                  <w:marLeft w:val="0"/>
                  <w:marRight w:val="0"/>
                  <w:marTop w:val="0"/>
                  <w:marBottom w:val="0"/>
                  <w:divBdr>
                    <w:top w:val="none" w:sz="0" w:space="0" w:color="auto"/>
                    <w:left w:val="none" w:sz="0" w:space="0" w:color="auto"/>
                    <w:bottom w:val="none" w:sz="0" w:space="0" w:color="auto"/>
                    <w:right w:val="none" w:sz="0" w:space="0" w:color="auto"/>
                  </w:divBdr>
                </w:div>
                <w:div w:id="207554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19485">
      <w:bodyDiv w:val="1"/>
      <w:marLeft w:val="0"/>
      <w:marRight w:val="0"/>
      <w:marTop w:val="0"/>
      <w:marBottom w:val="0"/>
      <w:divBdr>
        <w:top w:val="none" w:sz="0" w:space="0" w:color="auto"/>
        <w:left w:val="none" w:sz="0" w:space="0" w:color="auto"/>
        <w:bottom w:val="none" w:sz="0" w:space="0" w:color="auto"/>
        <w:right w:val="none" w:sz="0" w:space="0" w:color="auto"/>
      </w:divBdr>
    </w:div>
    <w:div w:id="259263992">
      <w:bodyDiv w:val="1"/>
      <w:marLeft w:val="0"/>
      <w:marRight w:val="0"/>
      <w:marTop w:val="0"/>
      <w:marBottom w:val="0"/>
      <w:divBdr>
        <w:top w:val="none" w:sz="0" w:space="0" w:color="auto"/>
        <w:left w:val="none" w:sz="0" w:space="0" w:color="auto"/>
        <w:bottom w:val="none" w:sz="0" w:space="0" w:color="auto"/>
        <w:right w:val="none" w:sz="0" w:space="0" w:color="auto"/>
      </w:divBdr>
      <w:divsChild>
        <w:div w:id="3939838">
          <w:marLeft w:val="0"/>
          <w:marRight w:val="0"/>
          <w:marTop w:val="0"/>
          <w:marBottom w:val="0"/>
          <w:divBdr>
            <w:top w:val="none" w:sz="0" w:space="0" w:color="auto"/>
            <w:left w:val="none" w:sz="0" w:space="0" w:color="auto"/>
            <w:bottom w:val="none" w:sz="0" w:space="0" w:color="auto"/>
            <w:right w:val="none" w:sz="0" w:space="0" w:color="auto"/>
          </w:divBdr>
        </w:div>
        <w:div w:id="59715955">
          <w:marLeft w:val="0"/>
          <w:marRight w:val="0"/>
          <w:marTop w:val="0"/>
          <w:marBottom w:val="0"/>
          <w:divBdr>
            <w:top w:val="none" w:sz="0" w:space="0" w:color="auto"/>
            <w:left w:val="none" w:sz="0" w:space="0" w:color="auto"/>
            <w:bottom w:val="none" w:sz="0" w:space="0" w:color="auto"/>
            <w:right w:val="none" w:sz="0" w:space="0" w:color="auto"/>
          </w:divBdr>
        </w:div>
        <w:div w:id="150559650">
          <w:marLeft w:val="0"/>
          <w:marRight w:val="0"/>
          <w:marTop w:val="0"/>
          <w:marBottom w:val="0"/>
          <w:divBdr>
            <w:top w:val="none" w:sz="0" w:space="0" w:color="auto"/>
            <w:left w:val="none" w:sz="0" w:space="0" w:color="auto"/>
            <w:bottom w:val="none" w:sz="0" w:space="0" w:color="auto"/>
            <w:right w:val="none" w:sz="0" w:space="0" w:color="auto"/>
          </w:divBdr>
        </w:div>
        <w:div w:id="162745717">
          <w:marLeft w:val="0"/>
          <w:marRight w:val="0"/>
          <w:marTop w:val="0"/>
          <w:marBottom w:val="0"/>
          <w:divBdr>
            <w:top w:val="none" w:sz="0" w:space="0" w:color="auto"/>
            <w:left w:val="none" w:sz="0" w:space="0" w:color="auto"/>
            <w:bottom w:val="none" w:sz="0" w:space="0" w:color="auto"/>
            <w:right w:val="none" w:sz="0" w:space="0" w:color="auto"/>
          </w:divBdr>
        </w:div>
        <w:div w:id="198013920">
          <w:marLeft w:val="0"/>
          <w:marRight w:val="0"/>
          <w:marTop w:val="0"/>
          <w:marBottom w:val="0"/>
          <w:divBdr>
            <w:top w:val="none" w:sz="0" w:space="0" w:color="auto"/>
            <w:left w:val="none" w:sz="0" w:space="0" w:color="auto"/>
            <w:bottom w:val="none" w:sz="0" w:space="0" w:color="auto"/>
            <w:right w:val="none" w:sz="0" w:space="0" w:color="auto"/>
          </w:divBdr>
        </w:div>
        <w:div w:id="240917074">
          <w:marLeft w:val="0"/>
          <w:marRight w:val="0"/>
          <w:marTop w:val="0"/>
          <w:marBottom w:val="0"/>
          <w:divBdr>
            <w:top w:val="none" w:sz="0" w:space="0" w:color="auto"/>
            <w:left w:val="none" w:sz="0" w:space="0" w:color="auto"/>
            <w:bottom w:val="none" w:sz="0" w:space="0" w:color="auto"/>
            <w:right w:val="none" w:sz="0" w:space="0" w:color="auto"/>
          </w:divBdr>
        </w:div>
        <w:div w:id="287056854">
          <w:marLeft w:val="0"/>
          <w:marRight w:val="0"/>
          <w:marTop w:val="0"/>
          <w:marBottom w:val="0"/>
          <w:divBdr>
            <w:top w:val="none" w:sz="0" w:space="0" w:color="auto"/>
            <w:left w:val="none" w:sz="0" w:space="0" w:color="auto"/>
            <w:bottom w:val="none" w:sz="0" w:space="0" w:color="auto"/>
            <w:right w:val="none" w:sz="0" w:space="0" w:color="auto"/>
          </w:divBdr>
        </w:div>
        <w:div w:id="394012160">
          <w:marLeft w:val="0"/>
          <w:marRight w:val="0"/>
          <w:marTop w:val="0"/>
          <w:marBottom w:val="0"/>
          <w:divBdr>
            <w:top w:val="none" w:sz="0" w:space="0" w:color="auto"/>
            <w:left w:val="none" w:sz="0" w:space="0" w:color="auto"/>
            <w:bottom w:val="none" w:sz="0" w:space="0" w:color="auto"/>
            <w:right w:val="none" w:sz="0" w:space="0" w:color="auto"/>
          </w:divBdr>
        </w:div>
        <w:div w:id="506481352">
          <w:marLeft w:val="0"/>
          <w:marRight w:val="0"/>
          <w:marTop w:val="0"/>
          <w:marBottom w:val="0"/>
          <w:divBdr>
            <w:top w:val="none" w:sz="0" w:space="0" w:color="auto"/>
            <w:left w:val="none" w:sz="0" w:space="0" w:color="auto"/>
            <w:bottom w:val="none" w:sz="0" w:space="0" w:color="auto"/>
            <w:right w:val="none" w:sz="0" w:space="0" w:color="auto"/>
          </w:divBdr>
        </w:div>
        <w:div w:id="598296115">
          <w:marLeft w:val="0"/>
          <w:marRight w:val="0"/>
          <w:marTop w:val="0"/>
          <w:marBottom w:val="0"/>
          <w:divBdr>
            <w:top w:val="none" w:sz="0" w:space="0" w:color="auto"/>
            <w:left w:val="none" w:sz="0" w:space="0" w:color="auto"/>
            <w:bottom w:val="none" w:sz="0" w:space="0" w:color="auto"/>
            <w:right w:val="none" w:sz="0" w:space="0" w:color="auto"/>
          </w:divBdr>
        </w:div>
        <w:div w:id="625430639">
          <w:marLeft w:val="0"/>
          <w:marRight w:val="0"/>
          <w:marTop w:val="0"/>
          <w:marBottom w:val="0"/>
          <w:divBdr>
            <w:top w:val="none" w:sz="0" w:space="0" w:color="auto"/>
            <w:left w:val="none" w:sz="0" w:space="0" w:color="auto"/>
            <w:bottom w:val="none" w:sz="0" w:space="0" w:color="auto"/>
            <w:right w:val="none" w:sz="0" w:space="0" w:color="auto"/>
          </w:divBdr>
        </w:div>
        <w:div w:id="736515769">
          <w:marLeft w:val="0"/>
          <w:marRight w:val="0"/>
          <w:marTop w:val="0"/>
          <w:marBottom w:val="0"/>
          <w:divBdr>
            <w:top w:val="none" w:sz="0" w:space="0" w:color="auto"/>
            <w:left w:val="none" w:sz="0" w:space="0" w:color="auto"/>
            <w:bottom w:val="none" w:sz="0" w:space="0" w:color="auto"/>
            <w:right w:val="none" w:sz="0" w:space="0" w:color="auto"/>
          </w:divBdr>
        </w:div>
        <w:div w:id="786048343">
          <w:marLeft w:val="0"/>
          <w:marRight w:val="0"/>
          <w:marTop w:val="0"/>
          <w:marBottom w:val="0"/>
          <w:divBdr>
            <w:top w:val="none" w:sz="0" w:space="0" w:color="auto"/>
            <w:left w:val="none" w:sz="0" w:space="0" w:color="auto"/>
            <w:bottom w:val="none" w:sz="0" w:space="0" w:color="auto"/>
            <w:right w:val="none" w:sz="0" w:space="0" w:color="auto"/>
          </w:divBdr>
        </w:div>
        <w:div w:id="796601782">
          <w:marLeft w:val="0"/>
          <w:marRight w:val="0"/>
          <w:marTop w:val="0"/>
          <w:marBottom w:val="0"/>
          <w:divBdr>
            <w:top w:val="none" w:sz="0" w:space="0" w:color="auto"/>
            <w:left w:val="none" w:sz="0" w:space="0" w:color="auto"/>
            <w:bottom w:val="none" w:sz="0" w:space="0" w:color="auto"/>
            <w:right w:val="none" w:sz="0" w:space="0" w:color="auto"/>
          </w:divBdr>
        </w:div>
        <w:div w:id="803037752">
          <w:marLeft w:val="0"/>
          <w:marRight w:val="0"/>
          <w:marTop w:val="0"/>
          <w:marBottom w:val="0"/>
          <w:divBdr>
            <w:top w:val="none" w:sz="0" w:space="0" w:color="auto"/>
            <w:left w:val="none" w:sz="0" w:space="0" w:color="auto"/>
            <w:bottom w:val="none" w:sz="0" w:space="0" w:color="auto"/>
            <w:right w:val="none" w:sz="0" w:space="0" w:color="auto"/>
          </w:divBdr>
        </w:div>
        <w:div w:id="816580061">
          <w:marLeft w:val="0"/>
          <w:marRight w:val="0"/>
          <w:marTop w:val="0"/>
          <w:marBottom w:val="0"/>
          <w:divBdr>
            <w:top w:val="none" w:sz="0" w:space="0" w:color="auto"/>
            <w:left w:val="none" w:sz="0" w:space="0" w:color="auto"/>
            <w:bottom w:val="none" w:sz="0" w:space="0" w:color="auto"/>
            <w:right w:val="none" w:sz="0" w:space="0" w:color="auto"/>
          </w:divBdr>
        </w:div>
        <w:div w:id="832989404">
          <w:marLeft w:val="0"/>
          <w:marRight w:val="0"/>
          <w:marTop w:val="0"/>
          <w:marBottom w:val="0"/>
          <w:divBdr>
            <w:top w:val="none" w:sz="0" w:space="0" w:color="auto"/>
            <w:left w:val="none" w:sz="0" w:space="0" w:color="auto"/>
            <w:bottom w:val="none" w:sz="0" w:space="0" w:color="auto"/>
            <w:right w:val="none" w:sz="0" w:space="0" w:color="auto"/>
          </w:divBdr>
        </w:div>
        <w:div w:id="833648777">
          <w:marLeft w:val="0"/>
          <w:marRight w:val="0"/>
          <w:marTop w:val="0"/>
          <w:marBottom w:val="0"/>
          <w:divBdr>
            <w:top w:val="none" w:sz="0" w:space="0" w:color="auto"/>
            <w:left w:val="none" w:sz="0" w:space="0" w:color="auto"/>
            <w:bottom w:val="none" w:sz="0" w:space="0" w:color="auto"/>
            <w:right w:val="none" w:sz="0" w:space="0" w:color="auto"/>
          </w:divBdr>
        </w:div>
        <w:div w:id="988945273">
          <w:marLeft w:val="0"/>
          <w:marRight w:val="0"/>
          <w:marTop w:val="0"/>
          <w:marBottom w:val="0"/>
          <w:divBdr>
            <w:top w:val="none" w:sz="0" w:space="0" w:color="auto"/>
            <w:left w:val="none" w:sz="0" w:space="0" w:color="auto"/>
            <w:bottom w:val="none" w:sz="0" w:space="0" w:color="auto"/>
            <w:right w:val="none" w:sz="0" w:space="0" w:color="auto"/>
          </w:divBdr>
        </w:div>
        <w:div w:id="1116867965">
          <w:marLeft w:val="0"/>
          <w:marRight w:val="0"/>
          <w:marTop w:val="0"/>
          <w:marBottom w:val="0"/>
          <w:divBdr>
            <w:top w:val="none" w:sz="0" w:space="0" w:color="auto"/>
            <w:left w:val="none" w:sz="0" w:space="0" w:color="auto"/>
            <w:bottom w:val="none" w:sz="0" w:space="0" w:color="auto"/>
            <w:right w:val="none" w:sz="0" w:space="0" w:color="auto"/>
          </w:divBdr>
        </w:div>
        <w:div w:id="1137263665">
          <w:marLeft w:val="0"/>
          <w:marRight w:val="0"/>
          <w:marTop w:val="0"/>
          <w:marBottom w:val="0"/>
          <w:divBdr>
            <w:top w:val="none" w:sz="0" w:space="0" w:color="auto"/>
            <w:left w:val="none" w:sz="0" w:space="0" w:color="auto"/>
            <w:bottom w:val="none" w:sz="0" w:space="0" w:color="auto"/>
            <w:right w:val="none" w:sz="0" w:space="0" w:color="auto"/>
          </w:divBdr>
        </w:div>
        <w:div w:id="1184855156">
          <w:marLeft w:val="0"/>
          <w:marRight w:val="0"/>
          <w:marTop w:val="0"/>
          <w:marBottom w:val="0"/>
          <w:divBdr>
            <w:top w:val="none" w:sz="0" w:space="0" w:color="auto"/>
            <w:left w:val="none" w:sz="0" w:space="0" w:color="auto"/>
            <w:bottom w:val="none" w:sz="0" w:space="0" w:color="auto"/>
            <w:right w:val="none" w:sz="0" w:space="0" w:color="auto"/>
          </w:divBdr>
        </w:div>
        <w:div w:id="1238785371">
          <w:marLeft w:val="0"/>
          <w:marRight w:val="0"/>
          <w:marTop w:val="0"/>
          <w:marBottom w:val="0"/>
          <w:divBdr>
            <w:top w:val="none" w:sz="0" w:space="0" w:color="auto"/>
            <w:left w:val="none" w:sz="0" w:space="0" w:color="auto"/>
            <w:bottom w:val="none" w:sz="0" w:space="0" w:color="auto"/>
            <w:right w:val="none" w:sz="0" w:space="0" w:color="auto"/>
          </w:divBdr>
        </w:div>
        <w:div w:id="1324432557">
          <w:marLeft w:val="0"/>
          <w:marRight w:val="0"/>
          <w:marTop w:val="0"/>
          <w:marBottom w:val="0"/>
          <w:divBdr>
            <w:top w:val="none" w:sz="0" w:space="0" w:color="auto"/>
            <w:left w:val="none" w:sz="0" w:space="0" w:color="auto"/>
            <w:bottom w:val="none" w:sz="0" w:space="0" w:color="auto"/>
            <w:right w:val="none" w:sz="0" w:space="0" w:color="auto"/>
          </w:divBdr>
        </w:div>
        <w:div w:id="1417358332">
          <w:marLeft w:val="0"/>
          <w:marRight w:val="0"/>
          <w:marTop w:val="0"/>
          <w:marBottom w:val="0"/>
          <w:divBdr>
            <w:top w:val="none" w:sz="0" w:space="0" w:color="auto"/>
            <w:left w:val="none" w:sz="0" w:space="0" w:color="auto"/>
            <w:bottom w:val="none" w:sz="0" w:space="0" w:color="auto"/>
            <w:right w:val="none" w:sz="0" w:space="0" w:color="auto"/>
          </w:divBdr>
        </w:div>
        <w:div w:id="1437210892">
          <w:marLeft w:val="0"/>
          <w:marRight w:val="0"/>
          <w:marTop w:val="0"/>
          <w:marBottom w:val="0"/>
          <w:divBdr>
            <w:top w:val="none" w:sz="0" w:space="0" w:color="auto"/>
            <w:left w:val="none" w:sz="0" w:space="0" w:color="auto"/>
            <w:bottom w:val="none" w:sz="0" w:space="0" w:color="auto"/>
            <w:right w:val="none" w:sz="0" w:space="0" w:color="auto"/>
          </w:divBdr>
        </w:div>
        <w:div w:id="1555774144">
          <w:marLeft w:val="0"/>
          <w:marRight w:val="0"/>
          <w:marTop w:val="0"/>
          <w:marBottom w:val="0"/>
          <w:divBdr>
            <w:top w:val="none" w:sz="0" w:space="0" w:color="auto"/>
            <w:left w:val="none" w:sz="0" w:space="0" w:color="auto"/>
            <w:bottom w:val="none" w:sz="0" w:space="0" w:color="auto"/>
            <w:right w:val="none" w:sz="0" w:space="0" w:color="auto"/>
          </w:divBdr>
        </w:div>
        <w:div w:id="1562709146">
          <w:marLeft w:val="0"/>
          <w:marRight w:val="0"/>
          <w:marTop w:val="0"/>
          <w:marBottom w:val="0"/>
          <w:divBdr>
            <w:top w:val="none" w:sz="0" w:space="0" w:color="auto"/>
            <w:left w:val="none" w:sz="0" w:space="0" w:color="auto"/>
            <w:bottom w:val="none" w:sz="0" w:space="0" w:color="auto"/>
            <w:right w:val="none" w:sz="0" w:space="0" w:color="auto"/>
          </w:divBdr>
        </w:div>
        <w:div w:id="1630747552">
          <w:marLeft w:val="0"/>
          <w:marRight w:val="0"/>
          <w:marTop w:val="0"/>
          <w:marBottom w:val="0"/>
          <w:divBdr>
            <w:top w:val="none" w:sz="0" w:space="0" w:color="auto"/>
            <w:left w:val="none" w:sz="0" w:space="0" w:color="auto"/>
            <w:bottom w:val="none" w:sz="0" w:space="0" w:color="auto"/>
            <w:right w:val="none" w:sz="0" w:space="0" w:color="auto"/>
          </w:divBdr>
        </w:div>
        <w:div w:id="1776242419">
          <w:marLeft w:val="0"/>
          <w:marRight w:val="0"/>
          <w:marTop w:val="0"/>
          <w:marBottom w:val="0"/>
          <w:divBdr>
            <w:top w:val="none" w:sz="0" w:space="0" w:color="auto"/>
            <w:left w:val="none" w:sz="0" w:space="0" w:color="auto"/>
            <w:bottom w:val="none" w:sz="0" w:space="0" w:color="auto"/>
            <w:right w:val="none" w:sz="0" w:space="0" w:color="auto"/>
          </w:divBdr>
        </w:div>
        <w:div w:id="1901943842">
          <w:marLeft w:val="0"/>
          <w:marRight w:val="0"/>
          <w:marTop w:val="0"/>
          <w:marBottom w:val="0"/>
          <w:divBdr>
            <w:top w:val="none" w:sz="0" w:space="0" w:color="auto"/>
            <w:left w:val="none" w:sz="0" w:space="0" w:color="auto"/>
            <w:bottom w:val="none" w:sz="0" w:space="0" w:color="auto"/>
            <w:right w:val="none" w:sz="0" w:space="0" w:color="auto"/>
          </w:divBdr>
        </w:div>
        <w:div w:id="1934589478">
          <w:marLeft w:val="0"/>
          <w:marRight w:val="0"/>
          <w:marTop w:val="0"/>
          <w:marBottom w:val="0"/>
          <w:divBdr>
            <w:top w:val="none" w:sz="0" w:space="0" w:color="auto"/>
            <w:left w:val="none" w:sz="0" w:space="0" w:color="auto"/>
            <w:bottom w:val="none" w:sz="0" w:space="0" w:color="auto"/>
            <w:right w:val="none" w:sz="0" w:space="0" w:color="auto"/>
          </w:divBdr>
        </w:div>
        <w:div w:id="1940063147">
          <w:marLeft w:val="0"/>
          <w:marRight w:val="0"/>
          <w:marTop w:val="0"/>
          <w:marBottom w:val="0"/>
          <w:divBdr>
            <w:top w:val="none" w:sz="0" w:space="0" w:color="auto"/>
            <w:left w:val="none" w:sz="0" w:space="0" w:color="auto"/>
            <w:bottom w:val="none" w:sz="0" w:space="0" w:color="auto"/>
            <w:right w:val="none" w:sz="0" w:space="0" w:color="auto"/>
          </w:divBdr>
        </w:div>
        <w:div w:id="1942714118">
          <w:marLeft w:val="0"/>
          <w:marRight w:val="0"/>
          <w:marTop w:val="0"/>
          <w:marBottom w:val="0"/>
          <w:divBdr>
            <w:top w:val="none" w:sz="0" w:space="0" w:color="auto"/>
            <w:left w:val="none" w:sz="0" w:space="0" w:color="auto"/>
            <w:bottom w:val="none" w:sz="0" w:space="0" w:color="auto"/>
            <w:right w:val="none" w:sz="0" w:space="0" w:color="auto"/>
          </w:divBdr>
        </w:div>
        <w:div w:id="1987585921">
          <w:marLeft w:val="0"/>
          <w:marRight w:val="0"/>
          <w:marTop w:val="0"/>
          <w:marBottom w:val="0"/>
          <w:divBdr>
            <w:top w:val="none" w:sz="0" w:space="0" w:color="auto"/>
            <w:left w:val="none" w:sz="0" w:space="0" w:color="auto"/>
            <w:bottom w:val="none" w:sz="0" w:space="0" w:color="auto"/>
            <w:right w:val="none" w:sz="0" w:space="0" w:color="auto"/>
          </w:divBdr>
        </w:div>
        <w:div w:id="2047751739">
          <w:marLeft w:val="0"/>
          <w:marRight w:val="0"/>
          <w:marTop w:val="0"/>
          <w:marBottom w:val="0"/>
          <w:divBdr>
            <w:top w:val="none" w:sz="0" w:space="0" w:color="auto"/>
            <w:left w:val="none" w:sz="0" w:space="0" w:color="auto"/>
            <w:bottom w:val="none" w:sz="0" w:space="0" w:color="auto"/>
            <w:right w:val="none" w:sz="0" w:space="0" w:color="auto"/>
          </w:divBdr>
        </w:div>
        <w:div w:id="2088844132">
          <w:marLeft w:val="0"/>
          <w:marRight w:val="0"/>
          <w:marTop w:val="0"/>
          <w:marBottom w:val="0"/>
          <w:divBdr>
            <w:top w:val="none" w:sz="0" w:space="0" w:color="auto"/>
            <w:left w:val="none" w:sz="0" w:space="0" w:color="auto"/>
            <w:bottom w:val="none" w:sz="0" w:space="0" w:color="auto"/>
            <w:right w:val="none" w:sz="0" w:space="0" w:color="auto"/>
          </w:divBdr>
        </w:div>
      </w:divsChild>
    </w:div>
    <w:div w:id="261380591">
      <w:bodyDiv w:val="1"/>
      <w:marLeft w:val="0"/>
      <w:marRight w:val="0"/>
      <w:marTop w:val="0"/>
      <w:marBottom w:val="0"/>
      <w:divBdr>
        <w:top w:val="none" w:sz="0" w:space="0" w:color="auto"/>
        <w:left w:val="none" w:sz="0" w:space="0" w:color="auto"/>
        <w:bottom w:val="none" w:sz="0" w:space="0" w:color="auto"/>
        <w:right w:val="none" w:sz="0" w:space="0" w:color="auto"/>
      </w:divBdr>
    </w:div>
    <w:div w:id="301204153">
      <w:bodyDiv w:val="1"/>
      <w:marLeft w:val="0"/>
      <w:marRight w:val="0"/>
      <w:marTop w:val="0"/>
      <w:marBottom w:val="0"/>
      <w:divBdr>
        <w:top w:val="none" w:sz="0" w:space="0" w:color="auto"/>
        <w:left w:val="none" w:sz="0" w:space="0" w:color="auto"/>
        <w:bottom w:val="none" w:sz="0" w:space="0" w:color="auto"/>
        <w:right w:val="none" w:sz="0" w:space="0" w:color="auto"/>
      </w:divBdr>
      <w:divsChild>
        <w:div w:id="35814413">
          <w:marLeft w:val="0"/>
          <w:marRight w:val="0"/>
          <w:marTop w:val="0"/>
          <w:marBottom w:val="0"/>
          <w:divBdr>
            <w:top w:val="none" w:sz="0" w:space="0" w:color="auto"/>
            <w:left w:val="none" w:sz="0" w:space="0" w:color="auto"/>
            <w:bottom w:val="none" w:sz="0" w:space="0" w:color="auto"/>
            <w:right w:val="none" w:sz="0" w:space="0" w:color="auto"/>
          </w:divBdr>
        </w:div>
        <w:div w:id="133061188">
          <w:marLeft w:val="0"/>
          <w:marRight w:val="0"/>
          <w:marTop w:val="0"/>
          <w:marBottom w:val="0"/>
          <w:divBdr>
            <w:top w:val="none" w:sz="0" w:space="0" w:color="auto"/>
            <w:left w:val="none" w:sz="0" w:space="0" w:color="auto"/>
            <w:bottom w:val="none" w:sz="0" w:space="0" w:color="auto"/>
            <w:right w:val="none" w:sz="0" w:space="0" w:color="auto"/>
          </w:divBdr>
        </w:div>
        <w:div w:id="203714725">
          <w:marLeft w:val="0"/>
          <w:marRight w:val="0"/>
          <w:marTop w:val="0"/>
          <w:marBottom w:val="0"/>
          <w:divBdr>
            <w:top w:val="none" w:sz="0" w:space="0" w:color="auto"/>
            <w:left w:val="none" w:sz="0" w:space="0" w:color="auto"/>
            <w:bottom w:val="none" w:sz="0" w:space="0" w:color="auto"/>
            <w:right w:val="none" w:sz="0" w:space="0" w:color="auto"/>
          </w:divBdr>
        </w:div>
        <w:div w:id="323825456">
          <w:marLeft w:val="0"/>
          <w:marRight w:val="0"/>
          <w:marTop w:val="0"/>
          <w:marBottom w:val="0"/>
          <w:divBdr>
            <w:top w:val="none" w:sz="0" w:space="0" w:color="auto"/>
            <w:left w:val="none" w:sz="0" w:space="0" w:color="auto"/>
            <w:bottom w:val="none" w:sz="0" w:space="0" w:color="auto"/>
            <w:right w:val="none" w:sz="0" w:space="0" w:color="auto"/>
          </w:divBdr>
        </w:div>
        <w:div w:id="466708635">
          <w:marLeft w:val="0"/>
          <w:marRight w:val="0"/>
          <w:marTop w:val="0"/>
          <w:marBottom w:val="0"/>
          <w:divBdr>
            <w:top w:val="none" w:sz="0" w:space="0" w:color="auto"/>
            <w:left w:val="none" w:sz="0" w:space="0" w:color="auto"/>
            <w:bottom w:val="none" w:sz="0" w:space="0" w:color="auto"/>
            <w:right w:val="none" w:sz="0" w:space="0" w:color="auto"/>
          </w:divBdr>
        </w:div>
        <w:div w:id="474025456">
          <w:marLeft w:val="0"/>
          <w:marRight w:val="0"/>
          <w:marTop w:val="0"/>
          <w:marBottom w:val="0"/>
          <w:divBdr>
            <w:top w:val="none" w:sz="0" w:space="0" w:color="auto"/>
            <w:left w:val="none" w:sz="0" w:space="0" w:color="auto"/>
            <w:bottom w:val="none" w:sz="0" w:space="0" w:color="auto"/>
            <w:right w:val="none" w:sz="0" w:space="0" w:color="auto"/>
          </w:divBdr>
        </w:div>
        <w:div w:id="521013181">
          <w:marLeft w:val="0"/>
          <w:marRight w:val="0"/>
          <w:marTop w:val="0"/>
          <w:marBottom w:val="0"/>
          <w:divBdr>
            <w:top w:val="none" w:sz="0" w:space="0" w:color="auto"/>
            <w:left w:val="none" w:sz="0" w:space="0" w:color="auto"/>
            <w:bottom w:val="none" w:sz="0" w:space="0" w:color="auto"/>
            <w:right w:val="none" w:sz="0" w:space="0" w:color="auto"/>
          </w:divBdr>
        </w:div>
        <w:div w:id="525363396">
          <w:marLeft w:val="0"/>
          <w:marRight w:val="0"/>
          <w:marTop w:val="0"/>
          <w:marBottom w:val="0"/>
          <w:divBdr>
            <w:top w:val="none" w:sz="0" w:space="0" w:color="auto"/>
            <w:left w:val="none" w:sz="0" w:space="0" w:color="auto"/>
            <w:bottom w:val="none" w:sz="0" w:space="0" w:color="auto"/>
            <w:right w:val="none" w:sz="0" w:space="0" w:color="auto"/>
          </w:divBdr>
        </w:div>
        <w:div w:id="623344594">
          <w:marLeft w:val="0"/>
          <w:marRight w:val="0"/>
          <w:marTop w:val="0"/>
          <w:marBottom w:val="0"/>
          <w:divBdr>
            <w:top w:val="none" w:sz="0" w:space="0" w:color="auto"/>
            <w:left w:val="none" w:sz="0" w:space="0" w:color="auto"/>
            <w:bottom w:val="none" w:sz="0" w:space="0" w:color="auto"/>
            <w:right w:val="none" w:sz="0" w:space="0" w:color="auto"/>
          </w:divBdr>
        </w:div>
        <w:div w:id="623535628">
          <w:marLeft w:val="0"/>
          <w:marRight w:val="0"/>
          <w:marTop w:val="0"/>
          <w:marBottom w:val="0"/>
          <w:divBdr>
            <w:top w:val="none" w:sz="0" w:space="0" w:color="auto"/>
            <w:left w:val="none" w:sz="0" w:space="0" w:color="auto"/>
            <w:bottom w:val="none" w:sz="0" w:space="0" w:color="auto"/>
            <w:right w:val="none" w:sz="0" w:space="0" w:color="auto"/>
          </w:divBdr>
        </w:div>
        <w:div w:id="652955117">
          <w:marLeft w:val="0"/>
          <w:marRight w:val="0"/>
          <w:marTop w:val="0"/>
          <w:marBottom w:val="0"/>
          <w:divBdr>
            <w:top w:val="none" w:sz="0" w:space="0" w:color="auto"/>
            <w:left w:val="none" w:sz="0" w:space="0" w:color="auto"/>
            <w:bottom w:val="none" w:sz="0" w:space="0" w:color="auto"/>
            <w:right w:val="none" w:sz="0" w:space="0" w:color="auto"/>
          </w:divBdr>
        </w:div>
        <w:div w:id="826827197">
          <w:marLeft w:val="0"/>
          <w:marRight w:val="0"/>
          <w:marTop w:val="0"/>
          <w:marBottom w:val="0"/>
          <w:divBdr>
            <w:top w:val="none" w:sz="0" w:space="0" w:color="auto"/>
            <w:left w:val="none" w:sz="0" w:space="0" w:color="auto"/>
            <w:bottom w:val="none" w:sz="0" w:space="0" w:color="auto"/>
            <w:right w:val="none" w:sz="0" w:space="0" w:color="auto"/>
          </w:divBdr>
        </w:div>
        <w:div w:id="942958988">
          <w:marLeft w:val="0"/>
          <w:marRight w:val="0"/>
          <w:marTop w:val="0"/>
          <w:marBottom w:val="0"/>
          <w:divBdr>
            <w:top w:val="none" w:sz="0" w:space="0" w:color="auto"/>
            <w:left w:val="none" w:sz="0" w:space="0" w:color="auto"/>
            <w:bottom w:val="none" w:sz="0" w:space="0" w:color="auto"/>
            <w:right w:val="none" w:sz="0" w:space="0" w:color="auto"/>
          </w:divBdr>
        </w:div>
        <w:div w:id="978997997">
          <w:marLeft w:val="0"/>
          <w:marRight w:val="0"/>
          <w:marTop w:val="0"/>
          <w:marBottom w:val="0"/>
          <w:divBdr>
            <w:top w:val="none" w:sz="0" w:space="0" w:color="auto"/>
            <w:left w:val="none" w:sz="0" w:space="0" w:color="auto"/>
            <w:bottom w:val="none" w:sz="0" w:space="0" w:color="auto"/>
            <w:right w:val="none" w:sz="0" w:space="0" w:color="auto"/>
          </w:divBdr>
        </w:div>
        <w:div w:id="979840894">
          <w:marLeft w:val="0"/>
          <w:marRight w:val="0"/>
          <w:marTop w:val="0"/>
          <w:marBottom w:val="0"/>
          <w:divBdr>
            <w:top w:val="none" w:sz="0" w:space="0" w:color="auto"/>
            <w:left w:val="none" w:sz="0" w:space="0" w:color="auto"/>
            <w:bottom w:val="none" w:sz="0" w:space="0" w:color="auto"/>
            <w:right w:val="none" w:sz="0" w:space="0" w:color="auto"/>
          </w:divBdr>
        </w:div>
        <w:div w:id="1120808098">
          <w:marLeft w:val="0"/>
          <w:marRight w:val="0"/>
          <w:marTop w:val="0"/>
          <w:marBottom w:val="0"/>
          <w:divBdr>
            <w:top w:val="none" w:sz="0" w:space="0" w:color="auto"/>
            <w:left w:val="none" w:sz="0" w:space="0" w:color="auto"/>
            <w:bottom w:val="none" w:sz="0" w:space="0" w:color="auto"/>
            <w:right w:val="none" w:sz="0" w:space="0" w:color="auto"/>
          </w:divBdr>
        </w:div>
        <w:div w:id="1180512764">
          <w:marLeft w:val="0"/>
          <w:marRight w:val="0"/>
          <w:marTop w:val="0"/>
          <w:marBottom w:val="0"/>
          <w:divBdr>
            <w:top w:val="none" w:sz="0" w:space="0" w:color="auto"/>
            <w:left w:val="none" w:sz="0" w:space="0" w:color="auto"/>
            <w:bottom w:val="none" w:sz="0" w:space="0" w:color="auto"/>
            <w:right w:val="none" w:sz="0" w:space="0" w:color="auto"/>
          </w:divBdr>
        </w:div>
        <w:div w:id="1183595865">
          <w:marLeft w:val="0"/>
          <w:marRight w:val="0"/>
          <w:marTop w:val="0"/>
          <w:marBottom w:val="0"/>
          <w:divBdr>
            <w:top w:val="none" w:sz="0" w:space="0" w:color="auto"/>
            <w:left w:val="none" w:sz="0" w:space="0" w:color="auto"/>
            <w:bottom w:val="none" w:sz="0" w:space="0" w:color="auto"/>
            <w:right w:val="none" w:sz="0" w:space="0" w:color="auto"/>
          </w:divBdr>
        </w:div>
        <w:div w:id="1211377584">
          <w:marLeft w:val="0"/>
          <w:marRight w:val="0"/>
          <w:marTop w:val="0"/>
          <w:marBottom w:val="0"/>
          <w:divBdr>
            <w:top w:val="none" w:sz="0" w:space="0" w:color="auto"/>
            <w:left w:val="none" w:sz="0" w:space="0" w:color="auto"/>
            <w:bottom w:val="none" w:sz="0" w:space="0" w:color="auto"/>
            <w:right w:val="none" w:sz="0" w:space="0" w:color="auto"/>
          </w:divBdr>
        </w:div>
        <w:div w:id="1255435093">
          <w:marLeft w:val="0"/>
          <w:marRight w:val="0"/>
          <w:marTop w:val="0"/>
          <w:marBottom w:val="0"/>
          <w:divBdr>
            <w:top w:val="none" w:sz="0" w:space="0" w:color="auto"/>
            <w:left w:val="none" w:sz="0" w:space="0" w:color="auto"/>
            <w:bottom w:val="none" w:sz="0" w:space="0" w:color="auto"/>
            <w:right w:val="none" w:sz="0" w:space="0" w:color="auto"/>
          </w:divBdr>
        </w:div>
        <w:div w:id="1380206385">
          <w:marLeft w:val="0"/>
          <w:marRight w:val="0"/>
          <w:marTop w:val="0"/>
          <w:marBottom w:val="0"/>
          <w:divBdr>
            <w:top w:val="none" w:sz="0" w:space="0" w:color="auto"/>
            <w:left w:val="none" w:sz="0" w:space="0" w:color="auto"/>
            <w:bottom w:val="none" w:sz="0" w:space="0" w:color="auto"/>
            <w:right w:val="none" w:sz="0" w:space="0" w:color="auto"/>
          </w:divBdr>
        </w:div>
        <w:div w:id="1388919658">
          <w:marLeft w:val="0"/>
          <w:marRight w:val="0"/>
          <w:marTop w:val="0"/>
          <w:marBottom w:val="0"/>
          <w:divBdr>
            <w:top w:val="none" w:sz="0" w:space="0" w:color="auto"/>
            <w:left w:val="none" w:sz="0" w:space="0" w:color="auto"/>
            <w:bottom w:val="none" w:sz="0" w:space="0" w:color="auto"/>
            <w:right w:val="none" w:sz="0" w:space="0" w:color="auto"/>
          </w:divBdr>
        </w:div>
        <w:div w:id="1415514551">
          <w:marLeft w:val="0"/>
          <w:marRight w:val="0"/>
          <w:marTop w:val="0"/>
          <w:marBottom w:val="0"/>
          <w:divBdr>
            <w:top w:val="none" w:sz="0" w:space="0" w:color="auto"/>
            <w:left w:val="none" w:sz="0" w:space="0" w:color="auto"/>
            <w:bottom w:val="none" w:sz="0" w:space="0" w:color="auto"/>
            <w:right w:val="none" w:sz="0" w:space="0" w:color="auto"/>
          </w:divBdr>
        </w:div>
        <w:div w:id="1459834448">
          <w:marLeft w:val="0"/>
          <w:marRight w:val="0"/>
          <w:marTop w:val="0"/>
          <w:marBottom w:val="0"/>
          <w:divBdr>
            <w:top w:val="none" w:sz="0" w:space="0" w:color="auto"/>
            <w:left w:val="none" w:sz="0" w:space="0" w:color="auto"/>
            <w:bottom w:val="none" w:sz="0" w:space="0" w:color="auto"/>
            <w:right w:val="none" w:sz="0" w:space="0" w:color="auto"/>
          </w:divBdr>
        </w:div>
        <w:div w:id="1498232146">
          <w:marLeft w:val="0"/>
          <w:marRight w:val="0"/>
          <w:marTop w:val="0"/>
          <w:marBottom w:val="0"/>
          <w:divBdr>
            <w:top w:val="none" w:sz="0" w:space="0" w:color="auto"/>
            <w:left w:val="none" w:sz="0" w:space="0" w:color="auto"/>
            <w:bottom w:val="none" w:sz="0" w:space="0" w:color="auto"/>
            <w:right w:val="none" w:sz="0" w:space="0" w:color="auto"/>
          </w:divBdr>
        </w:div>
        <w:div w:id="1565262396">
          <w:marLeft w:val="0"/>
          <w:marRight w:val="0"/>
          <w:marTop w:val="0"/>
          <w:marBottom w:val="0"/>
          <w:divBdr>
            <w:top w:val="none" w:sz="0" w:space="0" w:color="auto"/>
            <w:left w:val="none" w:sz="0" w:space="0" w:color="auto"/>
            <w:bottom w:val="none" w:sz="0" w:space="0" w:color="auto"/>
            <w:right w:val="none" w:sz="0" w:space="0" w:color="auto"/>
          </w:divBdr>
        </w:div>
        <w:div w:id="1645281330">
          <w:marLeft w:val="0"/>
          <w:marRight w:val="0"/>
          <w:marTop w:val="0"/>
          <w:marBottom w:val="0"/>
          <w:divBdr>
            <w:top w:val="none" w:sz="0" w:space="0" w:color="auto"/>
            <w:left w:val="none" w:sz="0" w:space="0" w:color="auto"/>
            <w:bottom w:val="none" w:sz="0" w:space="0" w:color="auto"/>
            <w:right w:val="none" w:sz="0" w:space="0" w:color="auto"/>
          </w:divBdr>
        </w:div>
        <w:div w:id="1860196241">
          <w:marLeft w:val="0"/>
          <w:marRight w:val="0"/>
          <w:marTop w:val="0"/>
          <w:marBottom w:val="0"/>
          <w:divBdr>
            <w:top w:val="none" w:sz="0" w:space="0" w:color="auto"/>
            <w:left w:val="none" w:sz="0" w:space="0" w:color="auto"/>
            <w:bottom w:val="none" w:sz="0" w:space="0" w:color="auto"/>
            <w:right w:val="none" w:sz="0" w:space="0" w:color="auto"/>
          </w:divBdr>
        </w:div>
        <w:div w:id="1899590456">
          <w:marLeft w:val="0"/>
          <w:marRight w:val="0"/>
          <w:marTop w:val="0"/>
          <w:marBottom w:val="0"/>
          <w:divBdr>
            <w:top w:val="none" w:sz="0" w:space="0" w:color="auto"/>
            <w:left w:val="none" w:sz="0" w:space="0" w:color="auto"/>
            <w:bottom w:val="none" w:sz="0" w:space="0" w:color="auto"/>
            <w:right w:val="none" w:sz="0" w:space="0" w:color="auto"/>
          </w:divBdr>
        </w:div>
        <w:div w:id="1956449438">
          <w:marLeft w:val="0"/>
          <w:marRight w:val="0"/>
          <w:marTop w:val="0"/>
          <w:marBottom w:val="0"/>
          <w:divBdr>
            <w:top w:val="none" w:sz="0" w:space="0" w:color="auto"/>
            <w:left w:val="none" w:sz="0" w:space="0" w:color="auto"/>
            <w:bottom w:val="none" w:sz="0" w:space="0" w:color="auto"/>
            <w:right w:val="none" w:sz="0" w:space="0" w:color="auto"/>
          </w:divBdr>
        </w:div>
        <w:div w:id="1993562148">
          <w:marLeft w:val="0"/>
          <w:marRight w:val="0"/>
          <w:marTop w:val="0"/>
          <w:marBottom w:val="0"/>
          <w:divBdr>
            <w:top w:val="none" w:sz="0" w:space="0" w:color="auto"/>
            <w:left w:val="none" w:sz="0" w:space="0" w:color="auto"/>
            <w:bottom w:val="none" w:sz="0" w:space="0" w:color="auto"/>
            <w:right w:val="none" w:sz="0" w:space="0" w:color="auto"/>
          </w:divBdr>
        </w:div>
        <w:div w:id="2006592995">
          <w:marLeft w:val="0"/>
          <w:marRight w:val="0"/>
          <w:marTop w:val="0"/>
          <w:marBottom w:val="0"/>
          <w:divBdr>
            <w:top w:val="none" w:sz="0" w:space="0" w:color="auto"/>
            <w:left w:val="none" w:sz="0" w:space="0" w:color="auto"/>
            <w:bottom w:val="none" w:sz="0" w:space="0" w:color="auto"/>
            <w:right w:val="none" w:sz="0" w:space="0" w:color="auto"/>
          </w:divBdr>
        </w:div>
        <w:div w:id="2071423417">
          <w:marLeft w:val="0"/>
          <w:marRight w:val="0"/>
          <w:marTop w:val="0"/>
          <w:marBottom w:val="0"/>
          <w:divBdr>
            <w:top w:val="none" w:sz="0" w:space="0" w:color="auto"/>
            <w:left w:val="none" w:sz="0" w:space="0" w:color="auto"/>
            <w:bottom w:val="none" w:sz="0" w:space="0" w:color="auto"/>
            <w:right w:val="none" w:sz="0" w:space="0" w:color="auto"/>
          </w:divBdr>
        </w:div>
        <w:div w:id="2083867901">
          <w:marLeft w:val="0"/>
          <w:marRight w:val="0"/>
          <w:marTop w:val="0"/>
          <w:marBottom w:val="0"/>
          <w:divBdr>
            <w:top w:val="none" w:sz="0" w:space="0" w:color="auto"/>
            <w:left w:val="none" w:sz="0" w:space="0" w:color="auto"/>
            <w:bottom w:val="none" w:sz="0" w:space="0" w:color="auto"/>
            <w:right w:val="none" w:sz="0" w:space="0" w:color="auto"/>
          </w:divBdr>
        </w:div>
        <w:div w:id="2129002498">
          <w:marLeft w:val="0"/>
          <w:marRight w:val="0"/>
          <w:marTop w:val="0"/>
          <w:marBottom w:val="0"/>
          <w:divBdr>
            <w:top w:val="none" w:sz="0" w:space="0" w:color="auto"/>
            <w:left w:val="none" w:sz="0" w:space="0" w:color="auto"/>
            <w:bottom w:val="none" w:sz="0" w:space="0" w:color="auto"/>
            <w:right w:val="none" w:sz="0" w:space="0" w:color="auto"/>
          </w:divBdr>
        </w:div>
      </w:divsChild>
    </w:div>
    <w:div w:id="306400506">
      <w:bodyDiv w:val="1"/>
      <w:marLeft w:val="0"/>
      <w:marRight w:val="0"/>
      <w:marTop w:val="0"/>
      <w:marBottom w:val="0"/>
      <w:divBdr>
        <w:top w:val="none" w:sz="0" w:space="0" w:color="auto"/>
        <w:left w:val="none" w:sz="0" w:space="0" w:color="auto"/>
        <w:bottom w:val="none" w:sz="0" w:space="0" w:color="auto"/>
        <w:right w:val="none" w:sz="0" w:space="0" w:color="auto"/>
      </w:divBdr>
    </w:div>
    <w:div w:id="647830481">
      <w:bodyDiv w:val="1"/>
      <w:marLeft w:val="0"/>
      <w:marRight w:val="0"/>
      <w:marTop w:val="0"/>
      <w:marBottom w:val="0"/>
      <w:divBdr>
        <w:top w:val="none" w:sz="0" w:space="0" w:color="auto"/>
        <w:left w:val="none" w:sz="0" w:space="0" w:color="auto"/>
        <w:bottom w:val="none" w:sz="0" w:space="0" w:color="auto"/>
        <w:right w:val="none" w:sz="0" w:space="0" w:color="auto"/>
      </w:divBdr>
      <w:divsChild>
        <w:div w:id="3020352">
          <w:marLeft w:val="0"/>
          <w:marRight w:val="0"/>
          <w:marTop w:val="0"/>
          <w:marBottom w:val="0"/>
          <w:divBdr>
            <w:top w:val="none" w:sz="0" w:space="0" w:color="auto"/>
            <w:left w:val="none" w:sz="0" w:space="0" w:color="auto"/>
            <w:bottom w:val="none" w:sz="0" w:space="0" w:color="auto"/>
            <w:right w:val="none" w:sz="0" w:space="0" w:color="auto"/>
          </w:divBdr>
        </w:div>
        <w:div w:id="114755111">
          <w:marLeft w:val="0"/>
          <w:marRight w:val="0"/>
          <w:marTop w:val="0"/>
          <w:marBottom w:val="0"/>
          <w:divBdr>
            <w:top w:val="none" w:sz="0" w:space="0" w:color="auto"/>
            <w:left w:val="none" w:sz="0" w:space="0" w:color="auto"/>
            <w:bottom w:val="none" w:sz="0" w:space="0" w:color="auto"/>
            <w:right w:val="none" w:sz="0" w:space="0" w:color="auto"/>
          </w:divBdr>
        </w:div>
        <w:div w:id="125896762">
          <w:marLeft w:val="0"/>
          <w:marRight w:val="0"/>
          <w:marTop w:val="0"/>
          <w:marBottom w:val="0"/>
          <w:divBdr>
            <w:top w:val="none" w:sz="0" w:space="0" w:color="auto"/>
            <w:left w:val="none" w:sz="0" w:space="0" w:color="auto"/>
            <w:bottom w:val="none" w:sz="0" w:space="0" w:color="auto"/>
            <w:right w:val="none" w:sz="0" w:space="0" w:color="auto"/>
          </w:divBdr>
        </w:div>
        <w:div w:id="182859767">
          <w:marLeft w:val="0"/>
          <w:marRight w:val="0"/>
          <w:marTop w:val="0"/>
          <w:marBottom w:val="0"/>
          <w:divBdr>
            <w:top w:val="none" w:sz="0" w:space="0" w:color="auto"/>
            <w:left w:val="none" w:sz="0" w:space="0" w:color="auto"/>
            <w:bottom w:val="none" w:sz="0" w:space="0" w:color="auto"/>
            <w:right w:val="none" w:sz="0" w:space="0" w:color="auto"/>
          </w:divBdr>
        </w:div>
        <w:div w:id="269705995">
          <w:marLeft w:val="0"/>
          <w:marRight w:val="0"/>
          <w:marTop w:val="0"/>
          <w:marBottom w:val="0"/>
          <w:divBdr>
            <w:top w:val="none" w:sz="0" w:space="0" w:color="auto"/>
            <w:left w:val="none" w:sz="0" w:space="0" w:color="auto"/>
            <w:bottom w:val="none" w:sz="0" w:space="0" w:color="auto"/>
            <w:right w:val="none" w:sz="0" w:space="0" w:color="auto"/>
          </w:divBdr>
        </w:div>
        <w:div w:id="346443707">
          <w:marLeft w:val="0"/>
          <w:marRight w:val="0"/>
          <w:marTop w:val="0"/>
          <w:marBottom w:val="0"/>
          <w:divBdr>
            <w:top w:val="none" w:sz="0" w:space="0" w:color="auto"/>
            <w:left w:val="none" w:sz="0" w:space="0" w:color="auto"/>
            <w:bottom w:val="none" w:sz="0" w:space="0" w:color="auto"/>
            <w:right w:val="none" w:sz="0" w:space="0" w:color="auto"/>
          </w:divBdr>
        </w:div>
        <w:div w:id="418063257">
          <w:marLeft w:val="0"/>
          <w:marRight w:val="0"/>
          <w:marTop w:val="0"/>
          <w:marBottom w:val="0"/>
          <w:divBdr>
            <w:top w:val="none" w:sz="0" w:space="0" w:color="auto"/>
            <w:left w:val="none" w:sz="0" w:space="0" w:color="auto"/>
            <w:bottom w:val="none" w:sz="0" w:space="0" w:color="auto"/>
            <w:right w:val="none" w:sz="0" w:space="0" w:color="auto"/>
          </w:divBdr>
        </w:div>
        <w:div w:id="424770397">
          <w:marLeft w:val="0"/>
          <w:marRight w:val="0"/>
          <w:marTop w:val="0"/>
          <w:marBottom w:val="0"/>
          <w:divBdr>
            <w:top w:val="none" w:sz="0" w:space="0" w:color="auto"/>
            <w:left w:val="none" w:sz="0" w:space="0" w:color="auto"/>
            <w:bottom w:val="none" w:sz="0" w:space="0" w:color="auto"/>
            <w:right w:val="none" w:sz="0" w:space="0" w:color="auto"/>
          </w:divBdr>
        </w:div>
        <w:div w:id="563222326">
          <w:marLeft w:val="0"/>
          <w:marRight w:val="0"/>
          <w:marTop w:val="0"/>
          <w:marBottom w:val="0"/>
          <w:divBdr>
            <w:top w:val="none" w:sz="0" w:space="0" w:color="auto"/>
            <w:left w:val="none" w:sz="0" w:space="0" w:color="auto"/>
            <w:bottom w:val="none" w:sz="0" w:space="0" w:color="auto"/>
            <w:right w:val="none" w:sz="0" w:space="0" w:color="auto"/>
          </w:divBdr>
        </w:div>
        <w:div w:id="588003946">
          <w:marLeft w:val="0"/>
          <w:marRight w:val="0"/>
          <w:marTop w:val="0"/>
          <w:marBottom w:val="0"/>
          <w:divBdr>
            <w:top w:val="none" w:sz="0" w:space="0" w:color="auto"/>
            <w:left w:val="none" w:sz="0" w:space="0" w:color="auto"/>
            <w:bottom w:val="none" w:sz="0" w:space="0" w:color="auto"/>
            <w:right w:val="none" w:sz="0" w:space="0" w:color="auto"/>
          </w:divBdr>
        </w:div>
        <w:div w:id="636764541">
          <w:marLeft w:val="0"/>
          <w:marRight w:val="0"/>
          <w:marTop w:val="0"/>
          <w:marBottom w:val="0"/>
          <w:divBdr>
            <w:top w:val="none" w:sz="0" w:space="0" w:color="auto"/>
            <w:left w:val="none" w:sz="0" w:space="0" w:color="auto"/>
            <w:bottom w:val="none" w:sz="0" w:space="0" w:color="auto"/>
            <w:right w:val="none" w:sz="0" w:space="0" w:color="auto"/>
          </w:divBdr>
        </w:div>
        <w:div w:id="767501078">
          <w:marLeft w:val="0"/>
          <w:marRight w:val="0"/>
          <w:marTop w:val="0"/>
          <w:marBottom w:val="0"/>
          <w:divBdr>
            <w:top w:val="none" w:sz="0" w:space="0" w:color="auto"/>
            <w:left w:val="none" w:sz="0" w:space="0" w:color="auto"/>
            <w:bottom w:val="none" w:sz="0" w:space="0" w:color="auto"/>
            <w:right w:val="none" w:sz="0" w:space="0" w:color="auto"/>
          </w:divBdr>
        </w:div>
        <w:div w:id="822160775">
          <w:marLeft w:val="0"/>
          <w:marRight w:val="0"/>
          <w:marTop w:val="0"/>
          <w:marBottom w:val="0"/>
          <w:divBdr>
            <w:top w:val="none" w:sz="0" w:space="0" w:color="auto"/>
            <w:left w:val="none" w:sz="0" w:space="0" w:color="auto"/>
            <w:bottom w:val="none" w:sz="0" w:space="0" w:color="auto"/>
            <w:right w:val="none" w:sz="0" w:space="0" w:color="auto"/>
          </w:divBdr>
        </w:div>
        <w:div w:id="866067408">
          <w:marLeft w:val="0"/>
          <w:marRight w:val="0"/>
          <w:marTop w:val="0"/>
          <w:marBottom w:val="0"/>
          <w:divBdr>
            <w:top w:val="none" w:sz="0" w:space="0" w:color="auto"/>
            <w:left w:val="none" w:sz="0" w:space="0" w:color="auto"/>
            <w:bottom w:val="none" w:sz="0" w:space="0" w:color="auto"/>
            <w:right w:val="none" w:sz="0" w:space="0" w:color="auto"/>
          </w:divBdr>
        </w:div>
        <w:div w:id="883059375">
          <w:marLeft w:val="0"/>
          <w:marRight w:val="0"/>
          <w:marTop w:val="0"/>
          <w:marBottom w:val="0"/>
          <w:divBdr>
            <w:top w:val="none" w:sz="0" w:space="0" w:color="auto"/>
            <w:left w:val="none" w:sz="0" w:space="0" w:color="auto"/>
            <w:bottom w:val="none" w:sz="0" w:space="0" w:color="auto"/>
            <w:right w:val="none" w:sz="0" w:space="0" w:color="auto"/>
          </w:divBdr>
        </w:div>
        <w:div w:id="940408235">
          <w:marLeft w:val="0"/>
          <w:marRight w:val="0"/>
          <w:marTop w:val="0"/>
          <w:marBottom w:val="0"/>
          <w:divBdr>
            <w:top w:val="none" w:sz="0" w:space="0" w:color="auto"/>
            <w:left w:val="none" w:sz="0" w:space="0" w:color="auto"/>
            <w:bottom w:val="none" w:sz="0" w:space="0" w:color="auto"/>
            <w:right w:val="none" w:sz="0" w:space="0" w:color="auto"/>
          </w:divBdr>
        </w:div>
        <w:div w:id="1022510503">
          <w:marLeft w:val="0"/>
          <w:marRight w:val="0"/>
          <w:marTop w:val="0"/>
          <w:marBottom w:val="0"/>
          <w:divBdr>
            <w:top w:val="none" w:sz="0" w:space="0" w:color="auto"/>
            <w:left w:val="none" w:sz="0" w:space="0" w:color="auto"/>
            <w:bottom w:val="none" w:sz="0" w:space="0" w:color="auto"/>
            <w:right w:val="none" w:sz="0" w:space="0" w:color="auto"/>
          </w:divBdr>
        </w:div>
        <w:div w:id="1225485658">
          <w:marLeft w:val="0"/>
          <w:marRight w:val="0"/>
          <w:marTop w:val="0"/>
          <w:marBottom w:val="0"/>
          <w:divBdr>
            <w:top w:val="none" w:sz="0" w:space="0" w:color="auto"/>
            <w:left w:val="none" w:sz="0" w:space="0" w:color="auto"/>
            <w:bottom w:val="none" w:sz="0" w:space="0" w:color="auto"/>
            <w:right w:val="none" w:sz="0" w:space="0" w:color="auto"/>
          </w:divBdr>
        </w:div>
        <w:div w:id="1256861022">
          <w:marLeft w:val="0"/>
          <w:marRight w:val="0"/>
          <w:marTop w:val="0"/>
          <w:marBottom w:val="0"/>
          <w:divBdr>
            <w:top w:val="none" w:sz="0" w:space="0" w:color="auto"/>
            <w:left w:val="none" w:sz="0" w:space="0" w:color="auto"/>
            <w:bottom w:val="none" w:sz="0" w:space="0" w:color="auto"/>
            <w:right w:val="none" w:sz="0" w:space="0" w:color="auto"/>
          </w:divBdr>
        </w:div>
        <w:div w:id="1388528574">
          <w:marLeft w:val="0"/>
          <w:marRight w:val="0"/>
          <w:marTop w:val="0"/>
          <w:marBottom w:val="0"/>
          <w:divBdr>
            <w:top w:val="none" w:sz="0" w:space="0" w:color="auto"/>
            <w:left w:val="none" w:sz="0" w:space="0" w:color="auto"/>
            <w:bottom w:val="none" w:sz="0" w:space="0" w:color="auto"/>
            <w:right w:val="none" w:sz="0" w:space="0" w:color="auto"/>
          </w:divBdr>
        </w:div>
        <w:div w:id="1528366353">
          <w:marLeft w:val="0"/>
          <w:marRight w:val="0"/>
          <w:marTop w:val="0"/>
          <w:marBottom w:val="0"/>
          <w:divBdr>
            <w:top w:val="none" w:sz="0" w:space="0" w:color="auto"/>
            <w:left w:val="none" w:sz="0" w:space="0" w:color="auto"/>
            <w:bottom w:val="none" w:sz="0" w:space="0" w:color="auto"/>
            <w:right w:val="none" w:sz="0" w:space="0" w:color="auto"/>
          </w:divBdr>
        </w:div>
        <w:div w:id="1607276752">
          <w:marLeft w:val="0"/>
          <w:marRight w:val="0"/>
          <w:marTop w:val="0"/>
          <w:marBottom w:val="0"/>
          <w:divBdr>
            <w:top w:val="none" w:sz="0" w:space="0" w:color="auto"/>
            <w:left w:val="none" w:sz="0" w:space="0" w:color="auto"/>
            <w:bottom w:val="none" w:sz="0" w:space="0" w:color="auto"/>
            <w:right w:val="none" w:sz="0" w:space="0" w:color="auto"/>
          </w:divBdr>
        </w:div>
        <w:div w:id="1699547835">
          <w:marLeft w:val="0"/>
          <w:marRight w:val="0"/>
          <w:marTop w:val="0"/>
          <w:marBottom w:val="0"/>
          <w:divBdr>
            <w:top w:val="none" w:sz="0" w:space="0" w:color="auto"/>
            <w:left w:val="none" w:sz="0" w:space="0" w:color="auto"/>
            <w:bottom w:val="none" w:sz="0" w:space="0" w:color="auto"/>
            <w:right w:val="none" w:sz="0" w:space="0" w:color="auto"/>
          </w:divBdr>
        </w:div>
        <w:div w:id="1732732027">
          <w:marLeft w:val="0"/>
          <w:marRight w:val="0"/>
          <w:marTop w:val="0"/>
          <w:marBottom w:val="0"/>
          <w:divBdr>
            <w:top w:val="none" w:sz="0" w:space="0" w:color="auto"/>
            <w:left w:val="none" w:sz="0" w:space="0" w:color="auto"/>
            <w:bottom w:val="none" w:sz="0" w:space="0" w:color="auto"/>
            <w:right w:val="none" w:sz="0" w:space="0" w:color="auto"/>
          </w:divBdr>
        </w:div>
        <w:div w:id="1733196369">
          <w:marLeft w:val="0"/>
          <w:marRight w:val="0"/>
          <w:marTop w:val="0"/>
          <w:marBottom w:val="0"/>
          <w:divBdr>
            <w:top w:val="none" w:sz="0" w:space="0" w:color="auto"/>
            <w:left w:val="none" w:sz="0" w:space="0" w:color="auto"/>
            <w:bottom w:val="none" w:sz="0" w:space="0" w:color="auto"/>
            <w:right w:val="none" w:sz="0" w:space="0" w:color="auto"/>
          </w:divBdr>
        </w:div>
        <w:div w:id="1739211779">
          <w:marLeft w:val="0"/>
          <w:marRight w:val="0"/>
          <w:marTop w:val="0"/>
          <w:marBottom w:val="0"/>
          <w:divBdr>
            <w:top w:val="none" w:sz="0" w:space="0" w:color="auto"/>
            <w:left w:val="none" w:sz="0" w:space="0" w:color="auto"/>
            <w:bottom w:val="none" w:sz="0" w:space="0" w:color="auto"/>
            <w:right w:val="none" w:sz="0" w:space="0" w:color="auto"/>
          </w:divBdr>
        </w:div>
        <w:div w:id="1855806878">
          <w:marLeft w:val="0"/>
          <w:marRight w:val="0"/>
          <w:marTop w:val="0"/>
          <w:marBottom w:val="0"/>
          <w:divBdr>
            <w:top w:val="none" w:sz="0" w:space="0" w:color="auto"/>
            <w:left w:val="none" w:sz="0" w:space="0" w:color="auto"/>
            <w:bottom w:val="none" w:sz="0" w:space="0" w:color="auto"/>
            <w:right w:val="none" w:sz="0" w:space="0" w:color="auto"/>
          </w:divBdr>
        </w:div>
        <w:div w:id="1940410697">
          <w:marLeft w:val="0"/>
          <w:marRight w:val="0"/>
          <w:marTop w:val="0"/>
          <w:marBottom w:val="0"/>
          <w:divBdr>
            <w:top w:val="none" w:sz="0" w:space="0" w:color="auto"/>
            <w:left w:val="none" w:sz="0" w:space="0" w:color="auto"/>
            <w:bottom w:val="none" w:sz="0" w:space="0" w:color="auto"/>
            <w:right w:val="none" w:sz="0" w:space="0" w:color="auto"/>
          </w:divBdr>
        </w:div>
        <w:div w:id="2069724262">
          <w:marLeft w:val="0"/>
          <w:marRight w:val="0"/>
          <w:marTop w:val="0"/>
          <w:marBottom w:val="0"/>
          <w:divBdr>
            <w:top w:val="none" w:sz="0" w:space="0" w:color="auto"/>
            <w:left w:val="none" w:sz="0" w:space="0" w:color="auto"/>
            <w:bottom w:val="none" w:sz="0" w:space="0" w:color="auto"/>
            <w:right w:val="none" w:sz="0" w:space="0" w:color="auto"/>
          </w:divBdr>
        </w:div>
        <w:div w:id="2122794821">
          <w:marLeft w:val="0"/>
          <w:marRight w:val="0"/>
          <w:marTop w:val="0"/>
          <w:marBottom w:val="0"/>
          <w:divBdr>
            <w:top w:val="none" w:sz="0" w:space="0" w:color="auto"/>
            <w:left w:val="none" w:sz="0" w:space="0" w:color="auto"/>
            <w:bottom w:val="none" w:sz="0" w:space="0" w:color="auto"/>
            <w:right w:val="none" w:sz="0" w:space="0" w:color="auto"/>
          </w:divBdr>
        </w:div>
        <w:div w:id="2134667608">
          <w:marLeft w:val="0"/>
          <w:marRight w:val="0"/>
          <w:marTop w:val="0"/>
          <w:marBottom w:val="0"/>
          <w:divBdr>
            <w:top w:val="none" w:sz="0" w:space="0" w:color="auto"/>
            <w:left w:val="none" w:sz="0" w:space="0" w:color="auto"/>
            <w:bottom w:val="none" w:sz="0" w:space="0" w:color="auto"/>
            <w:right w:val="none" w:sz="0" w:space="0" w:color="auto"/>
          </w:divBdr>
        </w:div>
      </w:divsChild>
    </w:div>
    <w:div w:id="676926370">
      <w:bodyDiv w:val="1"/>
      <w:marLeft w:val="0"/>
      <w:marRight w:val="0"/>
      <w:marTop w:val="0"/>
      <w:marBottom w:val="0"/>
      <w:divBdr>
        <w:top w:val="none" w:sz="0" w:space="0" w:color="auto"/>
        <w:left w:val="none" w:sz="0" w:space="0" w:color="auto"/>
        <w:bottom w:val="none" w:sz="0" w:space="0" w:color="auto"/>
        <w:right w:val="none" w:sz="0" w:space="0" w:color="auto"/>
      </w:divBdr>
    </w:div>
    <w:div w:id="686057002">
      <w:bodyDiv w:val="1"/>
      <w:marLeft w:val="0"/>
      <w:marRight w:val="0"/>
      <w:marTop w:val="0"/>
      <w:marBottom w:val="0"/>
      <w:divBdr>
        <w:top w:val="none" w:sz="0" w:space="0" w:color="auto"/>
        <w:left w:val="none" w:sz="0" w:space="0" w:color="auto"/>
        <w:bottom w:val="none" w:sz="0" w:space="0" w:color="auto"/>
        <w:right w:val="none" w:sz="0" w:space="0" w:color="auto"/>
      </w:divBdr>
    </w:div>
    <w:div w:id="716930347">
      <w:bodyDiv w:val="1"/>
      <w:marLeft w:val="0"/>
      <w:marRight w:val="0"/>
      <w:marTop w:val="0"/>
      <w:marBottom w:val="0"/>
      <w:divBdr>
        <w:top w:val="none" w:sz="0" w:space="0" w:color="auto"/>
        <w:left w:val="none" w:sz="0" w:space="0" w:color="auto"/>
        <w:bottom w:val="none" w:sz="0" w:space="0" w:color="auto"/>
        <w:right w:val="none" w:sz="0" w:space="0" w:color="auto"/>
      </w:divBdr>
    </w:div>
    <w:div w:id="716977653">
      <w:bodyDiv w:val="1"/>
      <w:marLeft w:val="0"/>
      <w:marRight w:val="0"/>
      <w:marTop w:val="0"/>
      <w:marBottom w:val="0"/>
      <w:divBdr>
        <w:top w:val="none" w:sz="0" w:space="0" w:color="auto"/>
        <w:left w:val="none" w:sz="0" w:space="0" w:color="auto"/>
        <w:bottom w:val="none" w:sz="0" w:space="0" w:color="auto"/>
        <w:right w:val="none" w:sz="0" w:space="0" w:color="auto"/>
      </w:divBdr>
    </w:div>
    <w:div w:id="831915768">
      <w:bodyDiv w:val="1"/>
      <w:marLeft w:val="0"/>
      <w:marRight w:val="0"/>
      <w:marTop w:val="0"/>
      <w:marBottom w:val="0"/>
      <w:divBdr>
        <w:top w:val="none" w:sz="0" w:space="0" w:color="auto"/>
        <w:left w:val="none" w:sz="0" w:space="0" w:color="auto"/>
        <w:bottom w:val="none" w:sz="0" w:space="0" w:color="auto"/>
        <w:right w:val="none" w:sz="0" w:space="0" w:color="auto"/>
      </w:divBdr>
    </w:div>
    <w:div w:id="857934268">
      <w:bodyDiv w:val="1"/>
      <w:marLeft w:val="0"/>
      <w:marRight w:val="0"/>
      <w:marTop w:val="0"/>
      <w:marBottom w:val="0"/>
      <w:divBdr>
        <w:top w:val="none" w:sz="0" w:space="0" w:color="auto"/>
        <w:left w:val="none" w:sz="0" w:space="0" w:color="auto"/>
        <w:bottom w:val="none" w:sz="0" w:space="0" w:color="auto"/>
        <w:right w:val="none" w:sz="0" w:space="0" w:color="auto"/>
      </w:divBdr>
    </w:div>
    <w:div w:id="861552982">
      <w:bodyDiv w:val="1"/>
      <w:marLeft w:val="0"/>
      <w:marRight w:val="0"/>
      <w:marTop w:val="0"/>
      <w:marBottom w:val="0"/>
      <w:divBdr>
        <w:top w:val="none" w:sz="0" w:space="0" w:color="auto"/>
        <w:left w:val="none" w:sz="0" w:space="0" w:color="auto"/>
        <w:bottom w:val="none" w:sz="0" w:space="0" w:color="auto"/>
        <w:right w:val="none" w:sz="0" w:space="0" w:color="auto"/>
      </w:divBdr>
    </w:div>
    <w:div w:id="929655043">
      <w:bodyDiv w:val="1"/>
      <w:marLeft w:val="0"/>
      <w:marRight w:val="0"/>
      <w:marTop w:val="0"/>
      <w:marBottom w:val="0"/>
      <w:divBdr>
        <w:top w:val="none" w:sz="0" w:space="0" w:color="auto"/>
        <w:left w:val="none" w:sz="0" w:space="0" w:color="auto"/>
        <w:bottom w:val="none" w:sz="0" w:space="0" w:color="auto"/>
        <w:right w:val="none" w:sz="0" w:space="0" w:color="auto"/>
      </w:divBdr>
    </w:div>
    <w:div w:id="940332438">
      <w:bodyDiv w:val="1"/>
      <w:marLeft w:val="0"/>
      <w:marRight w:val="0"/>
      <w:marTop w:val="0"/>
      <w:marBottom w:val="0"/>
      <w:divBdr>
        <w:top w:val="none" w:sz="0" w:space="0" w:color="auto"/>
        <w:left w:val="none" w:sz="0" w:space="0" w:color="auto"/>
        <w:bottom w:val="none" w:sz="0" w:space="0" w:color="auto"/>
        <w:right w:val="none" w:sz="0" w:space="0" w:color="auto"/>
      </w:divBdr>
      <w:divsChild>
        <w:div w:id="11151653">
          <w:marLeft w:val="0"/>
          <w:marRight w:val="0"/>
          <w:marTop w:val="0"/>
          <w:marBottom w:val="0"/>
          <w:divBdr>
            <w:top w:val="none" w:sz="0" w:space="0" w:color="auto"/>
            <w:left w:val="none" w:sz="0" w:space="0" w:color="auto"/>
            <w:bottom w:val="none" w:sz="0" w:space="0" w:color="auto"/>
            <w:right w:val="none" w:sz="0" w:space="0" w:color="auto"/>
          </w:divBdr>
        </w:div>
        <w:div w:id="124931281">
          <w:marLeft w:val="0"/>
          <w:marRight w:val="0"/>
          <w:marTop w:val="0"/>
          <w:marBottom w:val="0"/>
          <w:divBdr>
            <w:top w:val="none" w:sz="0" w:space="0" w:color="auto"/>
            <w:left w:val="none" w:sz="0" w:space="0" w:color="auto"/>
            <w:bottom w:val="none" w:sz="0" w:space="0" w:color="auto"/>
            <w:right w:val="none" w:sz="0" w:space="0" w:color="auto"/>
          </w:divBdr>
        </w:div>
        <w:div w:id="278613660">
          <w:marLeft w:val="0"/>
          <w:marRight w:val="0"/>
          <w:marTop w:val="0"/>
          <w:marBottom w:val="0"/>
          <w:divBdr>
            <w:top w:val="none" w:sz="0" w:space="0" w:color="auto"/>
            <w:left w:val="none" w:sz="0" w:space="0" w:color="auto"/>
            <w:bottom w:val="none" w:sz="0" w:space="0" w:color="auto"/>
            <w:right w:val="none" w:sz="0" w:space="0" w:color="auto"/>
          </w:divBdr>
        </w:div>
        <w:div w:id="391077719">
          <w:marLeft w:val="0"/>
          <w:marRight w:val="0"/>
          <w:marTop w:val="0"/>
          <w:marBottom w:val="0"/>
          <w:divBdr>
            <w:top w:val="none" w:sz="0" w:space="0" w:color="auto"/>
            <w:left w:val="none" w:sz="0" w:space="0" w:color="auto"/>
            <w:bottom w:val="none" w:sz="0" w:space="0" w:color="auto"/>
            <w:right w:val="none" w:sz="0" w:space="0" w:color="auto"/>
          </w:divBdr>
        </w:div>
        <w:div w:id="402265929">
          <w:marLeft w:val="0"/>
          <w:marRight w:val="0"/>
          <w:marTop w:val="0"/>
          <w:marBottom w:val="0"/>
          <w:divBdr>
            <w:top w:val="none" w:sz="0" w:space="0" w:color="auto"/>
            <w:left w:val="none" w:sz="0" w:space="0" w:color="auto"/>
            <w:bottom w:val="none" w:sz="0" w:space="0" w:color="auto"/>
            <w:right w:val="none" w:sz="0" w:space="0" w:color="auto"/>
          </w:divBdr>
        </w:div>
        <w:div w:id="402338396">
          <w:marLeft w:val="0"/>
          <w:marRight w:val="0"/>
          <w:marTop w:val="0"/>
          <w:marBottom w:val="0"/>
          <w:divBdr>
            <w:top w:val="none" w:sz="0" w:space="0" w:color="auto"/>
            <w:left w:val="none" w:sz="0" w:space="0" w:color="auto"/>
            <w:bottom w:val="none" w:sz="0" w:space="0" w:color="auto"/>
            <w:right w:val="none" w:sz="0" w:space="0" w:color="auto"/>
          </w:divBdr>
        </w:div>
        <w:div w:id="419133634">
          <w:marLeft w:val="0"/>
          <w:marRight w:val="0"/>
          <w:marTop w:val="0"/>
          <w:marBottom w:val="0"/>
          <w:divBdr>
            <w:top w:val="none" w:sz="0" w:space="0" w:color="auto"/>
            <w:left w:val="none" w:sz="0" w:space="0" w:color="auto"/>
            <w:bottom w:val="none" w:sz="0" w:space="0" w:color="auto"/>
            <w:right w:val="none" w:sz="0" w:space="0" w:color="auto"/>
          </w:divBdr>
        </w:div>
        <w:div w:id="477384494">
          <w:marLeft w:val="0"/>
          <w:marRight w:val="0"/>
          <w:marTop w:val="0"/>
          <w:marBottom w:val="0"/>
          <w:divBdr>
            <w:top w:val="none" w:sz="0" w:space="0" w:color="auto"/>
            <w:left w:val="none" w:sz="0" w:space="0" w:color="auto"/>
            <w:bottom w:val="none" w:sz="0" w:space="0" w:color="auto"/>
            <w:right w:val="none" w:sz="0" w:space="0" w:color="auto"/>
          </w:divBdr>
        </w:div>
        <w:div w:id="482505979">
          <w:marLeft w:val="0"/>
          <w:marRight w:val="0"/>
          <w:marTop w:val="0"/>
          <w:marBottom w:val="0"/>
          <w:divBdr>
            <w:top w:val="none" w:sz="0" w:space="0" w:color="auto"/>
            <w:left w:val="none" w:sz="0" w:space="0" w:color="auto"/>
            <w:bottom w:val="none" w:sz="0" w:space="0" w:color="auto"/>
            <w:right w:val="none" w:sz="0" w:space="0" w:color="auto"/>
          </w:divBdr>
        </w:div>
        <w:div w:id="529799371">
          <w:marLeft w:val="0"/>
          <w:marRight w:val="0"/>
          <w:marTop w:val="0"/>
          <w:marBottom w:val="0"/>
          <w:divBdr>
            <w:top w:val="none" w:sz="0" w:space="0" w:color="auto"/>
            <w:left w:val="none" w:sz="0" w:space="0" w:color="auto"/>
            <w:bottom w:val="none" w:sz="0" w:space="0" w:color="auto"/>
            <w:right w:val="none" w:sz="0" w:space="0" w:color="auto"/>
          </w:divBdr>
        </w:div>
        <w:div w:id="550187291">
          <w:marLeft w:val="0"/>
          <w:marRight w:val="0"/>
          <w:marTop w:val="0"/>
          <w:marBottom w:val="0"/>
          <w:divBdr>
            <w:top w:val="none" w:sz="0" w:space="0" w:color="auto"/>
            <w:left w:val="none" w:sz="0" w:space="0" w:color="auto"/>
            <w:bottom w:val="none" w:sz="0" w:space="0" w:color="auto"/>
            <w:right w:val="none" w:sz="0" w:space="0" w:color="auto"/>
          </w:divBdr>
        </w:div>
        <w:div w:id="603728687">
          <w:marLeft w:val="0"/>
          <w:marRight w:val="0"/>
          <w:marTop w:val="0"/>
          <w:marBottom w:val="0"/>
          <w:divBdr>
            <w:top w:val="none" w:sz="0" w:space="0" w:color="auto"/>
            <w:left w:val="none" w:sz="0" w:space="0" w:color="auto"/>
            <w:bottom w:val="none" w:sz="0" w:space="0" w:color="auto"/>
            <w:right w:val="none" w:sz="0" w:space="0" w:color="auto"/>
          </w:divBdr>
        </w:div>
        <w:div w:id="623584139">
          <w:marLeft w:val="0"/>
          <w:marRight w:val="0"/>
          <w:marTop w:val="0"/>
          <w:marBottom w:val="0"/>
          <w:divBdr>
            <w:top w:val="none" w:sz="0" w:space="0" w:color="auto"/>
            <w:left w:val="none" w:sz="0" w:space="0" w:color="auto"/>
            <w:bottom w:val="none" w:sz="0" w:space="0" w:color="auto"/>
            <w:right w:val="none" w:sz="0" w:space="0" w:color="auto"/>
          </w:divBdr>
        </w:div>
        <w:div w:id="794061607">
          <w:marLeft w:val="0"/>
          <w:marRight w:val="0"/>
          <w:marTop w:val="0"/>
          <w:marBottom w:val="0"/>
          <w:divBdr>
            <w:top w:val="none" w:sz="0" w:space="0" w:color="auto"/>
            <w:left w:val="none" w:sz="0" w:space="0" w:color="auto"/>
            <w:bottom w:val="none" w:sz="0" w:space="0" w:color="auto"/>
            <w:right w:val="none" w:sz="0" w:space="0" w:color="auto"/>
          </w:divBdr>
        </w:div>
        <w:div w:id="844200533">
          <w:marLeft w:val="0"/>
          <w:marRight w:val="0"/>
          <w:marTop w:val="0"/>
          <w:marBottom w:val="0"/>
          <w:divBdr>
            <w:top w:val="none" w:sz="0" w:space="0" w:color="auto"/>
            <w:left w:val="none" w:sz="0" w:space="0" w:color="auto"/>
            <w:bottom w:val="none" w:sz="0" w:space="0" w:color="auto"/>
            <w:right w:val="none" w:sz="0" w:space="0" w:color="auto"/>
          </w:divBdr>
        </w:div>
        <w:div w:id="1021011796">
          <w:marLeft w:val="0"/>
          <w:marRight w:val="0"/>
          <w:marTop w:val="0"/>
          <w:marBottom w:val="0"/>
          <w:divBdr>
            <w:top w:val="none" w:sz="0" w:space="0" w:color="auto"/>
            <w:left w:val="none" w:sz="0" w:space="0" w:color="auto"/>
            <w:bottom w:val="none" w:sz="0" w:space="0" w:color="auto"/>
            <w:right w:val="none" w:sz="0" w:space="0" w:color="auto"/>
          </w:divBdr>
        </w:div>
        <w:div w:id="1071149910">
          <w:marLeft w:val="0"/>
          <w:marRight w:val="0"/>
          <w:marTop w:val="0"/>
          <w:marBottom w:val="0"/>
          <w:divBdr>
            <w:top w:val="none" w:sz="0" w:space="0" w:color="auto"/>
            <w:left w:val="none" w:sz="0" w:space="0" w:color="auto"/>
            <w:bottom w:val="none" w:sz="0" w:space="0" w:color="auto"/>
            <w:right w:val="none" w:sz="0" w:space="0" w:color="auto"/>
          </w:divBdr>
        </w:div>
        <w:div w:id="1084304424">
          <w:marLeft w:val="0"/>
          <w:marRight w:val="0"/>
          <w:marTop w:val="0"/>
          <w:marBottom w:val="0"/>
          <w:divBdr>
            <w:top w:val="none" w:sz="0" w:space="0" w:color="auto"/>
            <w:left w:val="none" w:sz="0" w:space="0" w:color="auto"/>
            <w:bottom w:val="none" w:sz="0" w:space="0" w:color="auto"/>
            <w:right w:val="none" w:sz="0" w:space="0" w:color="auto"/>
          </w:divBdr>
        </w:div>
        <w:div w:id="1158766380">
          <w:marLeft w:val="0"/>
          <w:marRight w:val="0"/>
          <w:marTop w:val="0"/>
          <w:marBottom w:val="0"/>
          <w:divBdr>
            <w:top w:val="none" w:sz="0" w:space="0" w:color="auto"/>
            <w:left w:val="none" w:sz="0" w:space="0" w:color="auto"/>
            <w:bottom w:val="none" w:sz="0" w:space="0" w:color="auto"/>
            <w:right w:val="none" w:sz="0" w:space="0" w:color="auto"/>
          </w:divBdr>
        </w:div>
        <w:div w:id="1228153507">
          <w:marLeft w:val="0"/>
          <w:marRight w:val="0"/>
          <w:marTop w:val="0"/>
          <w:marBottom w:val="0"/>
          <w:divBdr>
            <w:top w:val="none" w:sz="0" w:space="0" w:color="auto"/>
            <w:left w:val="none" w:sz="0" w:space="0" w:color="auto"/>
            <w:bottom w:val="none" w:sz="0" w:space="0" w:color="auto"/>
            <w:right w:val="none" w:sz="0" w:space="0" w:color="auto"/>
          </w:divBdr>
        </w:div>
        <w:div w:id="1309094340">
          <w:marLeft w:val="0"/>
          <w:marRight w:val="0"/>
          <w:marTop w:val="0"/>
          <w:marBottom w:val="0"/>
          <w:divBdr>
            <w:top w:val="none" w:sz="0" w:space="0" w:color="auto"/>
            <w:left w:val="none" w:sz="0" w:space="0" w:color="auto"/>
            <w:bottom w:val="none" w:sz="0" w:space="0" w:color="auto"/>
            <w:right w:val="none" w:sz="0" w:space="0" w:color="auto"/>
          </w:divBdr>
        </w:div>
        <w:div w:id="1309244521">
          <w:marLeft w:val="0"/>
          <w:marRight w:val="0"/>
          <w:marTop w:val="0"/>
          <w:marBottom w:val="0"/>
          <w:divBdr>
            <w:top w:val="none" w:sz="0" w:space="0" w:color="auto"/>
            <w:left w:val="none" w:sz="0" w:space="0" w:color="auto"/>
            <w:bottom w:val="none" w:sz="0" w:space="0" w:color="auto"/>
            <w:right w:val="none" w:sz="0" w:space="0" w:color="auto"/>
          </w:divBdr>
        </w:div>
        <w:div w:id="1373844595">
          <w:marLeft w:val="0"/>
          <w:marRight w:val="0"/>
          <w:marTop w:val="0"/>
          <w:marBottom w:val="0"/>
          <w:divBdr>
            <w:top w:val="none" w:sz="0" w:space="0" w:color="auto"/>
            <w:left w:val="none" w:sz="0" w:space="0" w:color="auto"/>
            <w:bottom w:val="none" w:sz="0" w:space="0" w:color="auto"/>
            <w:right w:val="none" w:sz="0" w:space="0" w:color="auto"/>
          </w:divBdr>
        </w:div>
        <w:div w:id="1408110234">
          <w:marLeft w:val="0"/>
          <w:marRight w:val="0"/>
          <w:marTop w:val="0"/>
          <w:marBottom w:val="0"/>
          <w:divBdr>
            <w:top w:val="none" w:sz="0" w:space="0" w:color="auto"/>
            <w:left w:val="none" w:sz="0" w:space="0" w:color="auto"/>
            <w:bottom w:val="none" w:sz="0" w:space="0" w:color="auto"/>
            <w:right w:val="none" w:sz="0" w:space="0" w:color="auto"/>
          </w:divBdr>
        </w:div>
        <w:div w:id="1416824249">
          <w:marLeft w:val="0"/>
          <w:marRight w:val="0"/>
          <w:marTop w:val="0"/>
          <w:marBottom w:val="0"/>
          <w:divBdr>
            <w:top w:val="none" w:sz="0" w:space="0" w:color="auto"/>
            <w:left w:val="none" w:sz="0" w:space="0" w:color="auto"/>
            <w:bottom w:val="none" w:sz="0" w:space="0" w:color="auto"/>
            <w:right w:val="none" w:sz="0" w:space="0" w:color="auto"/>
          </w:divBdr>
        </w:div>
        <w:div w:id="1560898228">
          <w:marLeft w:val="0"/>
          <w:marRight w:val="0"/>
          <w:marTop w:val="0"/>
          <w:marBottom w:val="0"/>
          <w:divBdr>
            <w:top w:val="none" w:sz="0" w:space="0" w:color="auto"/>
            <w:left w:val="none" w:sz="0" w:space="0" w:color="auto"/>
            <w:bottom w:val="none" w:sz="0" w:space="0" w:color="auto"/>
            <w:right w:val="none" w:sz="0" w:space="0" w:color="auto"/>
          </w:divBdr>
        </w:div>
        <w:div w:id="1562596894">
          <w:marLeft w:val="0"/>
          <w:marRight w:val="0"/>
          <w:marTop w:val="0"/>
          <w:marBottom w:val="0"/>
          <w:divBdr>
            <w:top w:val="none" w:sz="0" w:space="0" w:color="auto"/>
            <w:left w:val="none" w:sz="0" w:space="0" w:color="auto"/>
            <w:bottom w:val="none" w:sz="0" w:space="0" w:color="auto"/>
            <w:right w:val="none" w:sz="0" w:space="0" w:color="auto"/>
          </w:divBdr>
        </w:div>
        <w:div w:id="1634866583">
          <w:marLeft w:val="0"/>
          <w:marRight w:val="0"/>
          <w:marTop w:val="0"/>
          <w:marBottom w:val="0"/>
          <w:divBdr>
            <w:top w:val="none" w:sz="0" w:space="0" w:color="auto"/>
            <w:left w:val="none" w:sz="0" w:space="0" w:color="auto"/>
            <w:bottom w:val="none" w:sz="0" w:space="0" w:color="auto"/>
            <w:right w:val="none" w:sz="0" w:space="0" w:color="auto"/>
          </w:divBdr>
        </w:div>
        <w:div w:id="1639728480">
          <w:marLeft w:val="0"/>
          <w:marRight w:val="0"/>
          <w:marTop w:val="0"/>
          <w:marBottom w:val="0"/>
          <w:divBdr>
            <w:top w:val="none" w:sz="0" w:space="0" w:color="auto"/>
            <w:left w:val="none" w:sz="0" w:space="0" w:color="auto"/>
            <w:bottom w:val="none" w:sz="0" w:space="0" w:color="auto"/>
            <w:right w:val="none" w:sz="0" w:space="0" w:color="auto"/>
          </w:divBdr>
        </w:div>
        <w:div w:id="1641616679">
          <w:marLeft w:val="0"/>
          <w:marRight w:val="0"/>
          <w:marTop w:val="0"/>
          <w:marBottom w:val="0"/>
          <w:divBdr>
            <w:top w:val="none" w:sz="0" w:space="0" w:color="auto"/>
            <w:left w:val="none" w:sz="0" w:space="0" w:color="auto"/>
            <w:bottom w:val="none" w:sz="0" w:space="0" w:color="auto"/>
            <w:right w:val="none" w:sz="0" w:space="0" w:color="auto"/>
          </w:divBdr>
        </w:div>
        <w:div w:id="1680891629">
          <w:marLeft w:val="0"/>
          <w:marRight w:val="0"/>
          <w:marTop w:val="0"/>
          <w:marBottom w:val="0"/>
          <w:divBdr>
            <w:top w:val="none" w:sz="0" w:space="0" w:color="auto"/>
            <w:left w:val="none" w:sz="0" w:space="0" w:color="auto"/>
            <w:bottom w:val="none" w:sz="0" w:space="0" w:color="auto"/>
            <w:right w:val="none" w:sz="0" w:space="0" w:color="auto"/>
          </w:divBdr>
        </w:div>
        <w:div w:id="1702782403">
          <w:marLeft w:val="0"/>
          <w:marRight w:val="0"/>
          <w:marTop w:val="0"/>
          <w:marBottom w:val="0"/>
          <w:divBdr>
            <w:top w:val="none" w:sz="0" w:space="0" w:color="auto"/>
            <w:left w:val="none" w:sz="0" w:space="0" w:color="auto"/>
            <w:bottom w:val="none" w:sz="0" w:space="0" w:color="auto"/>
            <w:right w:val="none" w:sz="0" w:space="0" w:color="auto"/>
          </w:divBdr>
        </w:div>
        <w:div w:id="1731491777">
          <w:marLeft w:val="0"/>
          <w:marRight w:val="0"/>
          <w:marTop w:val="0"/>
          <w:marBottom w:val="0"/>
          <w:divBdr>
            <w:top w:val="none" w:sz="0" w:space="0" w:color="auto"/>
            <w:left w:val="none" w:sz="0" w:space="0" w:color="auto"/>
            <w:bottom w:val="none" w:sz="0" w:space="0" w:color="auto"/>
            <w:right w:val="none" w:sz="0" w:space="0" w:color="auto"/>
          </w:divBdr>
        </w:div>
        <w:div w:id="1877817649">
          <w:marLeft w:val="0"/>
          <w:marRight w:val="0"/>
          <w:marTop w:val="0"/>
          <w:marBottom w:val="0"/>
          <w:divBdr>
            <w:top w:val="none" w:sz="0" w:space="0" w:color="auto"/>
            <w:left w:val="none" w:sz="0" w:space="0" w:color="auto"/>
            <w:bottom w:val="none" w:sz="0" w:space="0" w:color="auto"/>
            <w:right w:val="none" w:sz="0" w:space="0" w:color="auto"/>
          </w:divBdr>
        </w:div>
        <w:div w:id="1941909528">
          <w:marLeft w:val="0"/>
          <w:marRight w:val="0"/>
          <w:marTop w:val="0"/>
          <w:marBottom w:val="0"/>
          <w:divBdr>
            <w:top w:val="none" w:sz="0" w:space="0" w:color="auto"/>
            <w:left w:val="none" w:sz="0" w:space="0" w:color="auto"/>
            <w:bottom w:val="none" w:sz="0" w:space="0" w:color="auto"/>
            <w:right w:val="none" w:sz="0" w:space="0" w:color="auto"/>
          </w:divBdr>
        </w:div>
        <w:div w:id="2118522158">
          <w:marLeft w:val="0"/>
          <w:marRight w:val="0"/>
          <w:marTop w:val="0"/>
          <w:marBottom w:val="0"/>
          <w:divBdr>
            <w:top w:val="none" w:sz="0" w:space="0" w:color="auto"/>
            <w:left w:val="none" w:sz="0" w:space="0" w:color="auto"/>
            <w:bottom w:val="none" w:sz="0" w:space="0" w:color="auto"/>
            <w:right w:val="none" w:sz="0" w:space="0" w:color="auto"/>
          </w:divBdr>
        </w:div>
        <w:div w:id="2120298108">
          <w:marLeft w:val="0"/>
          <w:marRight w:val="0"/>
          <w:marTop w:val="0"/>
          <w:marBottom w:val="0"/>
          <w:divBdr>
            <w:top w:val="none" w:sz="0" w:space="0" w:color="auto"/>
            <w:left w:val="none" w:sz="0" w:space="0" w:color="auto"/>
            <w:bottom w:val="none" w:sz="0" w:space="0" w:color="auto"/>
            <w:right w:val="none" w:sz="0" w:space="0" w:color="auto"/>
          </w:divBdr>
        </w:div>
      </w:divsChild>
    </w:div>
    <w:div w:id="954556813">
      <w:bodyDiv w:val="1"/>
      <w:marLeft w:val="0"/>
      <w:marRight w:val="0"/>
      <w:marTop w:val="0"/>
      <w:marBottom w:val="0"/>
      <w:divBdr>
        <w:top w:val="none" w:sz="0" w:space="0" w:color="auto"/>
        <w:left w:val="none" w:sz="0" w:space="0" w:color="auto"/>
        <w:bottom w:val="none" w:sz="0" w:space="0" w:color="auto"/>
        <w:right w:val="none" w:sz="0" w:space="0" w:color="auto"/>
      </w:divBdr>
    </w:div>
    <w:div w:id="981809487">
      <w:bodyDiv w:val="1"/>
      <w:marLeft w:val="0"/>
      <w:marRight w:val="0"/>
      <w:marTop w:val="0"/>
      <w:marBottom w:val="0"/>
      <w:divBdr>
        <w:top w:val="none" w:sz="0" w:space="0" w:color="auto"/>
        <w:left w:val="none" w:sz="0" w:space="0" w:color="auto"/>
        <w:bottom w:val="none" w:sz="0" w:space="0" w:color="auto"/>
        <w:right w:val="none" w:sz="0" w:space="0" w:color="auto"/>
      </w:divBdr>
    </w:div>
    <w:div w:id="1033530716">
      <w:bodyDiv w:val="1"/>
      <w:marLeft w:val="0"/>
      <w:marRight w:val="0"/>
      <w:marTop w:val="0"/>
      <w:marBottom w:val="0"/>
      <w:divBdr>
        <w:top w:val="none" w:sz="0" w:space="0" w:color="auto"/>
        <w:left w:val="none" w:sz="0" w:space="0" w:color="auto"/>
        <w:bottom w:val="none" w:sz="0" w:space="0" w:color="auto"/>
        <w:right w:val="none" w:sz="0" w:space="0" w:color="auto"/>
      </w:divBdr>
      <w:divsChild>
        <w:div w:id="129131160">
          <w:marLeft w:val="0"/>
          <w:marRight w:val="0"/>
          <w:marTop w:val="0"/>
          <w:marBottom w:val="0"/>
          <w:divBdr>
            <w:top w:val="none" w:sz="0" w:space="0" w:color="auto"/>
            <w:left w:val="none" w:sz="0" w:space="0" w:color="auto"/>
            <w:bottom w:val="none" w:sz="0" w:space="0" w:color="auto"/>
            <w:right w:val="none" w:sz="0" w:space="0" w:color="auto"/>
          </w:divBdr>
        </w:div>
        <w:div w:id="506555379">
          <w:marLeft w:val="0"/>
          <w:marRight w:val="0"/>
          <w:marTop w:val="0"/>
          <w:marBottom w:val="0"/>
          <w:divBdr>
            <w:top w:val="none" w:sz="0" w:space="0" w:color="auto"/>
            <w:left w:val="none" w:sz="0" w:space="0" w:color="auto"/>
            <w:bottom w:val="none" w:sz="0" w:space="0" w:color="auto"/>
            <w:right w:val="none" w:sz="0" w:space="0" w:color="auto"/>
          </w:divBdr>
        </w:div>
        <w:div w:id="552035801">
          <w:marLeft w:val="0"/>
          <w:marRight w:val="0"/>
          <w:marTop w:val="0"/>
          <w:marBottom w:val="0"/>
          <w:divBdr>
            <w:top w:val="none" w:sz="0" w:space="0" w:color="auto"/>
            <w:left w:val="none" w:sz="0" w:space="0" w:color="auto"/>
            <w:bottom w:val="none" w:sz="0" w:space="0" w:color="auto"/>
            <w:right w:val="none" w:sz="0" w:space="0" w:color="auto"/>
          </w:divBdr>
        </w:div>
        <w:div w:id="555702017">
          <w:marLeft w:val="0"/>
          <w:marRight w:val="0"/>
          <w:marTop w:val="0"/>
          <w:marBottom w:val="0"/>
          <w:divBdr>
            <w:top w:val="none" w:sz="0" w:space="0" w:color="auto"/>
            <w:left w:val="none" w:sz="0" w:space="0" w:color="auto"/>
            <w:bottom w:val="none" w:sz="0" w:space="0" w:color="auto"/>
            <w:right w:val="none" w:sz="0" w:space="0" w:color="auto"/>
          </w:divBdr>
        </w:div>
        <w:div w:id="627784631">
          <w:marLeft w:val="0"/>
          <w:marRight w:val="0"/>
          <w:marTop w:val="0"/>
          <w:marBottom w:val="0"/>
          <w:divBdr>
            <w:top w:val="none" w:sz="0" w:space="0" w:color="auto"/>
            <w:left w:val="none" w:sz="0" w:space="0" w:color="auto"/>
            <w:bottom w:val="none" w:sz="0" w:space="0" w:color="auto"/>
            <w:right w:val="none" w:sz="0" w:space="0" w:color="auto"/>
          </w:divBdr>
        </w:div>
        <w:div w:id="681980569">
          <w:marLeft w:val="0"/>
          <w:marRight w:val="0"/>
          <w:marTop w:val="0"/>
          <w:marBottom w:val="0"/>
          <w:divBdr>
            <w:top w:val="none" w:sz="0" w:space="0" w:color="auto"/>
            <w:left w:val="none" w:sz="0" w:space="0" w:color="auto"/>
            <w:bottom w:val="none" w:sz="0" w:space="0" w:color="auto"/>
            <w:right w:val="none" w:sz="0" w:space="0" w:color="auto"/>
          </w:divBdr>
        </w:div>
        <w:div w:id="726027843">
          <w:marLeft w:val="0"/>
          <w:marRight w:val="0"/>
          <w:marTop w:val="0"/>
          <w:marBottom w:val="0"/>
          <w:divBdr>
            <w:top w:val="none" w:sz="0" w:space="0" w:color="auto"/>
            <w:left w:val="none" w:sz="0" w:space="0" w:color="auto"/>
            <w:bottom w:val="none" w:sz="0" w:space="0" w:color="auto"/>
            <w:right w:val="none" w:sz="0" w:space="0" w:color="auto"/>
          </w:divBdr>
        </w:div>
        <w:div w:id="729303046">
          <w:marLeft w:val="0"/>
          <w:marRight w:val="0"/>
          <w:marTop w:val="0"/>
          <w:marBottom w:val="0"/>
          <w:divBdr>
            <w:top w:val="none" w:sz="0" w:space="0" w:color="auto"/>
            <w:left w:val="none" w:sz="0" w:space="0" w:color="auto"/>
            <w:bottom w:val="none" w:sz="0" w:space="0" w:color="auto"/>
            <w:right w:val="none" w:sz="0" w:space="0" w:color="auto"/>
          </w:divBdr>
        </w:div>
        <w:div w:id="808744483">
          <w:marLeft w:val="0"/>
          <w:marRight w:val="0"/>
          <w:marTop w:val="0"/>
          <w:marBottom w:val="0"/>
          <w:divBdr>
            <w:top w:val="none" w:sz="0" w:space="0" w:color="auto"/>
            <w:left w:val="none" w:sz="0" w:space="0" w:color="auto"/>
            <w:bottom w:val="none" w:sz="0" w:space="0" w:color="auto"/>
            <w:right w:val="none" w:sz="0" w:space="0" w:color="auto"/>
          </w:divBdr>
        </w:div>
        <w:div w:id="853230930">
          <w:marLeft w:val="0"/>
          <w:marRight w:val="0"/>
          <w:marTop w:val="0"/>
          <w:marBottom w:val="0"/>
          <w:divBdr>
            <w:top w:val="none" w:sz="0" w:space="0" w:color="auto"/>
            <w:left w:val="none" w:sz="0" w:space="0" w:color="auto"/>
            <w:bottom w:val="none" w:sz="0" w:space="0" w:color="auto"/>
            <w:right w:val="none" w:sz="0" w:space="0" w:color="auto"/>
          </w:divBdr>
        </w:div>
        <w:div w:id="910893002">
          <w:marLeft w:val="0"/>
          <w:marRight w:val="0"/>
          <w:marTop w:val="0"/>
          <w:marBottom w:val="0"/>
          <w:divBdr>
            <w:top w:val="none" w:sz="0" w:space="0" w:color="auto"/>
            <w:left w:val="none" w:sz="0" w:space="0" w:color="auto"/>
            <w:bottom w:val="none" w:sz="0" w:space="0" w:color="auto"/>
            <w:right w:val="none" w:sz="0" w:space="0" w:color="auto"/>
          </w:divBdr>
        </w:div>
        <w:div w:id="920139782">
          <w:marLeft w:val="0"/>
          <w:marRight w:val="0"/>
          <w:marTop w:val="0"/>
          <w:marBottom w:val="0"/>
          <w:divBdr>
            <w:top w:val="none" w:sz="0" w:space="0" w:color="auto"/>
            <w:left w:val="none" w:sz="0" w:space="0" w:color="auto"/>
            <w:bottom w:val="none" w:sz="0" w:space="0" w:color="auto"/>
            <w:right w:val="none" w:sz="0" w:space="0" w:color="auto"/>
          </w:divBdr>
        </w:div>
        <w:div w:id="963118426">
          <w:marLeft w:val="0"/>
          <w:marRight w:val="0"/>
          <w:marTop w:val="0"/>
          <w:marBottom w:val="0"/>
          <w:divBdr>
            <w:top w:val="none" w:sz="0" w:space="0" w:color="auto"/>
            <w:left w:val="none" w:sz="0" w:space="0" w:color="auto"/>
            <w:bottom w:val="none" w:sz="0" w:space="0" w:color="auto"/>
            <w:right w:val="none" w:sz="0" w:space="0" w:color="auto"/>
          </w:divBdr>
        </w:div>
        <w:div w:id="966471781">
          <w:marLeft w:val="0"/>
          <w:marRight w:val="0"/>
          <w:marTop w:val="0"/>
          <w:marBottom w:val="0"/>
          <w:divBdr>
            <w:top w:val="none" w:sz="0" w:space="0" w:color="auto"/>
            <w:left w:val="none" w:sz="0" w:space="0" w:color="auto"/>
            <w:bottom w:val="none" w:sz="0" w:space="0" w:color="auto"/>
            <w:right w:val="none" w:sz="0" w:space="0" w:color="auto"/>
          </w:divBdr>
        </w:div>
        <w:div w:id="1050108506">
          <w:marLeft w:val="0"/>
          <w:marRight w:val="0"/>
          <w:marTop w:val="0"/>
          <w:marBottom w:val="0"/>
          <w:divBdr>
            <w:top w:val="none" w:sz="0" w:space="0" w:color="auto"/>
            <w:left w:val="none" w:sz="0" w:space="0" w:color="auto"/>
            <w:bottom w:val="none" w:sz="0" w:space="0" w:color="auto"/>
            <w:right w:val="none" w:sz="0" w:space="0" w:color="auto"/>
          </w:divBdr>
        </w:div>
        <w:div w:id="1067654204">
          <w:marLeft w:val="0"/>
          <w:marRight w:val="0"/>
          <w:marTop w:val="0"/>
          <w:marBottom w:val="0"/>
          <w:divBdr>
            <w:top w:val="none" w:sz="0" w:space="0" w:color="auto"/>
            <w:left w:val="none" w:sz="0" w:space="0" w:color="auto"/>
            <w:bottom w:val="none" w:sz="0" w:space="0" w:color="auto"/>
            <w:right w:val="none" w:sz="0" w:space="0" w:color="auto"/>
          </w:divBdr>
        </w:div>
        <w:div w:id="1125270749">
          <w:marLeft w:val="0"/>
          <w:marRight w:val="0"/>
          <w:marTop w:val="0"/>
          <w:marBottom w:val="0"/>
          <w:divBdr>
            <w:top w:val="none" w:sz="0" w:space="0" w:color="auto"/>
            <w:left w:val="none" w:sz="0" w:space="0" w:color="auto"/>
            <w:bottom w:val="none" w:sz="0" w:space="0" w:color="auto"/>
            <w:right w:val="none" w:sz="0" w:space="0" w:color="auto"/>
          </w:divBdr>
        </w:div>
        <w:div w:id="1204444201">
          <w:marLeft w:val="0"/>
          <w:marRight w:val="0"/>
          <w:marTop w:val="0"/>
          <w:marBottom w:val="0"/>
          <w:divBdr>
            <w:top w:val="none" w:sz="0" w:space="0" w:color="auto"/>
            <w:left w:val="none" w:sz="0" w:space="0" w:color="auto"/>
            <w:bottom w:val="none" w:sz="0" w:space="0" w:color="auto"/>
            <w:right w:val="none" w:sz="0" w:space="0" w:color="auto"/>
          </w:divBdr>
        </w:div>
        <w:div w:id="1289240857">
          <w:marLeft w:val="0"/>
          <w:marRight w:val="0"/>
          <w:marTop w:val="0"/>
          <w:marBottom w:val="0"/>
          <w:divBdr>
            <w:top w:val="none" w:sz="0" w:space="0" w:color="auto"/>
            <w:left w:val="none" w:sz="0" w:space="0" w:color="auto"/>
            <w:bottom w:val="none" w:sz="0" w:space="0" w:color="auto"/>
            <w:right w:val="none" w:sz="0" w:space="0" w:color="auto"/>
          </w:divBdr>
        </w:div>
        <w:div w:id="1388382176">
          <w:marLeft w:val="0"/>
          <w:marRight w:val="0"/>
          <w:marTop w:val="0"/>
          <w:marBottom w:val="0"/>
          <w:divBdr>
            <w:top w:val="none" w:sz="0" w:space="0" w:color="auto"/>
            <w:left w:val="none" w:sz="0" w:space="0" w:color="auto"/>
            <w:bottom w:val="none" w:sz="0" w:space="0" w:color="auto"/>
            <w:right w:val="none" w:sz="0" w:space="0" w:color="auto"/>
          </w:divBdr>
        </w:div>
        <w:div w:id="1590845045">
          <w:marLeft w:val="0"/>
          <w:marRight w:val="0"/>
          <w:marTop w:val="0"/>
          <w:marBottom w:val="0"/>
          <w:divBdr>
            <w:top w:val="none" w:sz="0" w:space="0" w:color="auto"/>
            <w:left w:val="none" w:sz="0" w:space="0" w:color="auto"/>
            <w:bottom w:val="none" w:sz="0" w:space="0" w:color="auto"/>
            <w:right w:val="none" w:sz="0" w:space="0" w:color="auto"/>
          </w:divBdr>
        </w:div>
        <w:div w:id="1594975094">
          <w:marLeft w:val="0"/>
          <w:marRight w:val="0"/>
          <w:marTop w:val="0"/>
          <w:marBottom w:val="0"/>
          <w:divBdr>
            <w:top w:val="none" w:sz="0" w:space="0" w:color="auto"/>
            <w:left w:val="none" w:sz="0" w:space="0" w:color="auto"/>
            <w:bottom w:val="none" w:sz="0" w:space="0" w:color="auto"/>
            <w:right w:val="none" w:sz="0" w:space="0" w:color="auto"/>
          </w:divBdr>
        </w:div>
        <w:div w:id="1620842030">
          <w:marLeft w:val="0"/>
          <w:marRight w:val="0"/>
          <w:marTop w:val="0"/>
          <w:marBottom w:val="0"/>
          <w:divBdr>
            <w:top w:val="none" w:sz="0" w:space="0" w:color="auto"/>
            <w:left w:val="none" w:sz="0" w:space="0" w:color="auto"/>
            <w:bottom w:val="none" w:sz="0" w:space="0" w:color="auto"/>
            <w:right w:val="none" w:sz="0" w:space="0" w:color="auto"/>
          </w:divBdr>
        </w:div>
        <w:div w:id="1667781746">
          <w:marLeft w:val="0"/>
          <w:marRight w:val="0"/>
          <w:marTop w:val="0"/>
          <w:marBottom w:val="0"/>
          <w:divBdr>
            <w:top w:val="none" w:sz="0" w:space="0" w:color="auto"/>
            <w:left w:val="none" w:sz="0" w:space="0" w:color="auto"/>
            <w:bottom w:val="none" w:sz="0" w:space="0" w:color="auto"/>
            <w:right w:val="none" w:sz="0" w:space="0" w:color="auto"/>
          </w:divBdr>
        </w:div>
        <w:div w:id="1671063478">
          <w:marLeft w:val="0"/>
          <w:marRight w:val="0"/>
          <w:marTop w:val="0"/>
          <w:marBottom w:val="0"/>
          <w:divBdr>
            <w:top w:val="none" w:sz="0" w:space="0" w:color="auto"/>
            <w:left w:val="none" w:sz="0" w:space="0" w:color="auto"/>
            <w:bottom w:val="none" w:sz="0" w:space="0" w:color="auto"/>
            <w:right w:val="none" w:sz="0" w:space="0" w:color="auto"/>
          </w:divBdr>
        </w:div>
        <w:div w:id="1761293780">
          <w:marLeft w:val="0"/>
          <w:marRight w:val="0"/>
          <w:marTop w:val="0"/>
          <w:marBottom w:val="0"/>
          <w:divBdr>
            <w:top w:val="none" w:sz="0" w:space="0" w:color="auto"/>
            <w:left w:val="none" w:sz="0" w:space="0" w:color="auto"/>
            <w:bottom w:val="none" w:sz="0" w:space="0" w:color="auto"/>
            <w:right w:val="none" w:sz="0" w:space="0" w:color="auto"/>
          </w:divBdr>
        </w:div>
        <w:div w:id="1801729257">
          <w:marLeft w:val="0"/>
          <w:marRight w:val="0"/>
          <w:marTop w:val="0"/>
          <w:marBottom w:val="0"/>
          <w:divBdr>
            <w:top w:val="none" w:sz="0" w:space="0" w:color="auto"/>
            <w:left w:val="none" w:sz="0" w:space="0" w:color="auto"/>
            <w:bottom w:val="none" w:sz="0" w:space="0" w:color="auto"/>
            <w:right w:val="none" w:sz="0" w:space="0" w:color="auto"/>
          </w:divBdr>
        </w:div>
        <w:div w:id="1837917995">
          <w:marLeft w:val="0"/>
          <w:marRight w:val="0"/>
          <w:marTop w:val="0"/>
          <w:marBottom w:val="0"/>
          <w:divBdr>
            <w:top w:val="none" w:sz="0" w:space="0" w:color="auto"/>
            <w:left w:val="none" w:sz="0" w:space="0" w:color="auto"/>
            <w:bottom w:val="none" w:sz="0" w:space="0" w:color="auto"/>
            <w:right w:val="none" w:sz="0" w:space="0" w:color="auto"/>
          </w:divBdr>
        </w:div>
        <w:div w:id="1894193465">
          <w:marLeft w:val="0"/>
          <w:marRight w:val="0"/>
          <w:marTop w:val="0"/>
          <w:marBottom w:val="0"/>
          <w:divBdr>
            <w:top w:val="none" w:sz="0" w:space="0" w:color="auto"/>
            <w:left w:val="none" w:sz="0" w:space="0" w:color="auto"/>
            <w:bottom w:val="none" w:sz="0" w:space="0" w:color="auto"/>
            <w:right w:val="none" w:sz="0" w:space="0" w:color="auto"/>
          </w:divBdr>
        </w:div>
        <w:div w:id="1932470606">
          <w:marLeft w:val="0"/>
          <w:marRight w:val="0"/>
          <w:marTop w:val="0"/>
          <w:marBottom w:val="0"/>
          <w:divBdr>
            <w:top w:val="none" w:sz="0" w:space="0" w:color="auto"/>
            <w:left w:val="none" w:sz="0" w:space="0" w:color="auto"/>
            <w:bottom w:val="none" w:sz="0" w:space="0" w:color="auto"/>
            <w:right w:val="none" w:sz="0" w:space="0" w:color="auto"/>
          </w:divBdr>
        </w:div>
        <w:div w:id="1978105423">
          <w:marLeft w:val="0"/>
          <w:marRight w:val="0"/>
          <w:marTop w:val="0"/>
          <w:marBottom w:val="0"/>
          <w:divBdr>
            <w:top w:val="none" w:sz="0" w:space="0" w:color="auto"/>
            <w:left w:val="none" w:sz="0" w:space="0" w:color="auto"/>
            <w:bottom w:val="none" w:sz="0" w:space="0" w:color="auto"/>
            <w:right w:val="none" w:sz="0" w:space="0" w:color="auto"/>
          </w:divBdr>
        </w:div>
        <w:div w:id="2074112081">
          <w:marLeft w:val="0"/>
          <w:marRight w:val="0"/>
          <w:marTop w:val="0"/>
          <w:marBottom w:val="0"/>
          <w:divBdr>
            <w:top w:val="none" w:sz="0" w:space="0" w:color="auto"/>
            <w:left w:val="none" w:sz="0" w:space="0" w:color="auto"/>
            <w:bottom w:val="none" w:sz="0" w:space="0" w:color="auto"/>
            <w:right w:val="none" w:sz="0" w:space="0" w:color="auto"/>
          </w:divBdr>
        </w:div>
        <w:div w:id="2092002710">
          <w:marLeft w:val="0"/>
          <w:marRight w:val="0"/>
          <w:marTop w:val="0"/>
          <w:marBottom w:val="0"/>
          <w:divBdr>
            <w:top w:val="none" w:sz="0" w:space="0" w:color="auto"/>
            <w:left w:val="none" w:sz="0" w:space="0" w:color="auto"/>
            <w:bottom w:val="none" w:sz="0" w:space="0" w:color="auto"/>
            <w:right w:val="none" w:sz="0" w:space="0" w:color="auto"/>
          </w:divBdr>
        </w:div>
        <w:div w:id="2119138999">
          <w:marLeft w:val="0"/>
          <w:marRight w:val="0"/>
          <w:marTop w:val="0"/>
          <w:marBottom w:val="0"/>
          <w:divBdr>
            <w:top w:val="none" w:sz="0" w:space="0" w:color="auto"/>
            <w:left w:val="none" w:sz="0" w:space="0" w:color="auto"/>
            <w:bottom w:val="none" w:sz="0" w:space="0" w:color="auto"/>
            <w:right w:val="none" w:sz="0" w:space="0" w:color="auto"/>
          </w:divBdr>
        </w:div>
        <w:div w:id="2127045335">
          <w:marLeft w:val="0"/>
          <w:marRight w:val="0"/>
          <w:marTop w:val="0"/>
          <w:marBottom w:val="0"/>
          <w:divBdr>
            <w:top w:val="none" w:sz="0" w:space="0" w:color="auto"/>
            <w:left w:val="none" w:sz="0" w:space="0" w:color="auto"/>
            <w:bottom w:val="none" w:sz="0" w:space="0" w:color="auto"/>
            <w:right w:val="none" w:sz="0" w:space="0" w:color="auto"/>
          </w:divBdr>
        </w:div>
      </w:divsChild>
    </w:div>
    <w:div w:id="1091925055">
      <w:bodyDiv w:val="1"/>
      <w:marLeft w:val="0"/>
      <w:marRight w:val="0"/>
      <w:marTop w:val="0"/>
      <w:marBottom w:val="0"/>
      <w:divBdr>
        <w:top w:val="none" w:sz="0" w:space="0" w:color="auto"/>
        <w:left w:val="none" w:sz="0" w:space="0" w:color="auto"/>
        <w:bottom w:val="none" w:sz="0" w:space="0" w:color="auto"/>
        <w:right w:val="none" w:sz="0" w:space="0" w:color="auto"/>
      </w:divBdr>
      <w:divsChild>
        <w:div w:id="244802294">
          <w:marLeft w:val="0"/>
          <w:marRight w:val="0"/>
          <w:marTop w:val="0"/>
          <w:marBottom w:val="0"/>
          <w:divBdr>
            <w:top w:val="none" w:sz="0" w:space="0" w:color="auto"/>
            <w:left w:val="none" w:sz="0" w:space="0" w:color="auto"/>
            <w:bottom w:val="none" w:sz="0" w:space="0" w:color="auto"/>
            <w:right w:val="none" w:sz="0" w:space="0" w:color="auto"/>
          </w:divBdr>
        </w:div>
        <w:div w:id="251396493">
          <w:marLeft w:val="0"/>
          <w:marRight w:val="0"/>
          <w:marTop w:val="0"/>
          <w:marBottom w:val="0"/>
          <w:divBdr>
            <w:top w:val="none" w:sz="0" w:space="0" w:color="auto"/>
            <w:left w:val="none" w:sz="0" w:space="0" w:color="auto"/>
            <w:bottom w:val="none" w:sz="0" w:space="0" w:color="auto"/>
            <w:right w:val="none" w:sz="0" w:space="0" w:color="auto"/>
          </w:divBdr>
        </w:div>
        <w:div w:id="308293627">
          <w:marLeft w:val="0"/>
          <w:marRight w:val="0"/>
          <w:marTop w:val="0"/>
          <w:marBottom w:val="0"/>
          <w:divBdr>
            <w:top w:val="none" w:sz="0" w:space="0" w:color="auto"/>
            <w:left w:val="none" w:sz="0" w:space="0" w:color="auto"/>
            <w:bottom w:val="none" w:sz="0" w:space="0" w:color="auto"/>
            <w:right w:val="none" w:sz="0" w:space="0" w:color="auto"/>
          </w:divBdr>
        </w:div>
        <w:div w:id="403601094">
          <w:marLeft w:val="0"/>
          <w:marRight w:val="0"/>
          <w:marTop w:val="0"/>
          <w:marBottom w:val="0"/>
          <w:divBdr>
            <w:top w:val="none" w:sz="0" w:space="0" w:color="auto"/>
            <w:left w:val="none" w:sz="0" w:space="0" w:color="auto"/>
            <w:bottom w:val="none" w:sz="0" w:space="0" w:color="auto"/>
            <w:right w:val="none" w:sz="0" w:space="0" w:color="auto"/>
          </w:divBdr>
        </w:div>
        <w:div w:id="1292247696">
          <w:marLeft w:val="0"/>
          <w:marRight w:val="0"/>
          <w:marTop w:val="0"/>
          <w:marBottom w:val="0"/>
          <w:divBdr>
            <w:top w:val="none" w:sz="0" w:space="0" w:color="auto"/>
            <w:left w:val="none" w:sz="0" w:space="0" w:color="auto"/>
            <w:bottom w:val="none" w:sz="0" w:space="0" w:color="auto"/>
            <w:right w:val="none" w:sz="0" w:space="0" w:color="auto"/>
          </w:divBdr>
        </w:div>
        <w:div w:id="1526483647">
          <w:marLeft w:val="0"/>
          <w:marRight w:val="0"/>
          <w:marTop w:val="0"/>
          <w:marBottom w:val="0"/>
          <w:divBdr>
            <w:top w:val="none" w:sz="0" w:space="0" w:color="auto"/>
            <w:left w:val="none" w:sz="0" w:space="0" w:color="auto"/>
            <w:bottom w:val="none" w:sz="0" w:space="0" w:color="auto"/>
            <w:right w:val="none" w:sz="0" w:space="0" w:color="auto"/>
          </w:divBdr>
        </w:div>
        <w:div w:id="1849176355">
          <w:marLeft w:val="0"/>
          <w:marRight w:val="0"/>
          <w:marTop w:val="0"/>
          <w:marBottom w:val="0"/>
          <w:divBdr>
            <w:top w:val="none" w:sz="0" w:space="0" w:color="auto"/>
            <w:left w:val="none" w:sz="0" w:space="0" w:color="auto"/>
            <w:bottom w:val="none" w:sz="0" w:space="0" w:color="auto"/>
            <w:right w:val="none" w:sz="0" w:space="0" w:color="auto"/>
          </w:divBdr>
        </w:div>
        <w:div w:id="1959143559">
          <w:marLeft w:val="0"/>
          <w:marRight w:val="0"/>
          <w:marTop w:val="0"/>
          <w:marBottom w:val="0"/>
          <w:divBdr>
            <w:top w:val="none" w:sz="0" w:space="0" w:color="auto"/>
            <w:left w:val="none" w:sz="0" w:space="0" w:color="auto"/>
            <w:bottom w:val="none" w:sz="0" w:space="0" w:color="auto"/>
            <w:right w:val="none" w:sz="0" w:space="0" w:color="auto"/>
          </w:divBdr>
        </w:div>
      </w:divsChild>
    </w:div>
    <w:div w:id="1093279336">
      <w:bodyDiv w:val="1"/>
      <w:marLeft w:val="0"/>
      <w:marRight w:val="0"/>
      <w:marTop w:val="0"/>
      <w:marBottom w:val="0"/>
      <w:divBdr>
        <w:top w:val="none" w:sz="0" w:space="0" w:color="auto"/>
        <w:left w:val="none" w:sz="0" w:space="0" w:color="auto"/>
        <w:bottom w:val="none" w:sz="0" w:space="0" w:color="auto"/>
        <w:right w:val="none" w:sz="0" w:space="0" w:color="auto"/>
      </w:divBdr>
    </w:div>
    <w:div w:id="1100299020">
      <w:bodyDiv w:val="1"/>
      <w:marLeft w:val="0"/>
      <w:marRight w:val="0"/>
      <w:marTop w:val="0"/>
      <w:marBottom w:val="0"/>
      <w:divBdr>
        <w:top w:val="none" w:sz="0" w:space="0" w:color="auto"/>
        <w:left w:val="none" w:sz="0" w:space="0" w:color="auto"/>
        <w:bottom w:val="none" w:sz="0" w:space="0" w:color="auto"/>
        <w:right w:val="none" w:sz="0" w:space="0" w:color="auto"/>
      </w:divBdr>
    </w:div>
    <w:div w:id="1127508787">
      <w:bodyDiv w:val="1"/>
      <w:marLeft w:val="0"/>
      <w:marRight w:val="0"/>
      <w:marTop w:val="0"/>
      <w:marBottom w:val="0"/>
      <w:divBdr>
        <w:top w:val="none" w:sz="0" w:space="0" w:color="auto"/>
        <w:left w:val="none" w:sz="0" w:space="0" w:color="auto"/>
        <w:bottom w:val="none" w:sz="0" w:space="0" w:color="auto"/>
        <w:right w:val="none" w:sz="0" w:space="0" w:color="auto"/>
      </w:divBdr>
      <w:divsChild>
        <w:div w:id="141117670">
          <w:marLeft w:val="0"/>
          <w:marRight w:val="0"/>
          <w:marTop w:val="0"/>
          <w:marBottom w:val="0"/>
          <w:divBdr>
            <w:top w:val="none" w:sz="0" w:space="0" w:color="auto"/>
            <w:left w:val="none" w:sz="0" w:space="0" w:color="auto"/>
            <w:bottom w:val="none" w:sz="0" w:space="0" w:color="auto"/>
            <w:right w:val="none" w:sz="0" w:space="0" w:color="auto"/>
          </w:divBdr>
        </w:div>
        <w:div w:id="189151334">
          <w:marLeft w:val="0"/>
          <w:marRight w:val="0"/>
          <w:marTop w:val="0"/>
          <w:marBottom w:val="0"/>
          <w:divBdr>
            <w:top w:val="none" w:sz="0" w:space="0" w:color="auto"/>
            <w:left w:val="none" w:sz="0" w:space="0" w:color="auto"/>
            <w:bottom w:val="none" w:sz="0" w:space="0" w:color="auto"/>
            <w:right w:val="none" w:sz="0" w:space="0" w:color="auto"/>
          </w:divBdr>
        </w:div>
        <w:div w:id="189926713">
          <w:marLeft w:val="0"/>
          <w:marRight w:val="0"/>
          <w:marTop w:val="0"/>
          <w:marBottom w:val="0"/>
          <w:divBdr>
            <w:top w:val="none" w:sz="0" w:space="0" w:color="auto"/>
            <w:left w:val="none" w:sz="0" w:space="0" w:color="auto"/>
            <w:bottom w:val="none" w:sz="0" w:space="0" w:color="auto"/>
            <w:right w:val="none" w:sz="0" w:space="0" w:color="auto"/>
          </w:divBdr>
        </w:div>
        <w:div w:id="353190483">
          <w:marLeft w:val="0"/>
          <w:marRight w:val="0"/>
          <w:marTop w:val="0"/>
          <w:marBottom w:val="0"/>
          <w:divBdr>
            <w:top w:val="none" w:sz="0" w:space="0" w:color="auto"/>
            <w:left w:val="none" w:sz="0" w:space="0" w:color="auto"/>
            <w:bottom w:val="none" w:sz="0" w:space="0" w:color="auto"/>
            <w:right w:val="none" w:sz="0" w:space="0" w:color="auto"/>
          </w:divBdr>
        </w:div>
        <w:div w:id="544801612">
          <w:marLeft w:val="0"/>
          <w:marRight w:val="0"/>
          <w:marTop w:val="0"/>
          <w:marBottom w:val="0"/>
          <w:divBdr>
            <w:top w:val="none" w:sz="0" w:space="0" w:color="auto"/>
            <w:left w:val="none" w:sz="0" w:space="0" w:color="auto"/>
            <w:bottom w:val="none" w:sz="0" w:space="0" w:color="auto"/>
            <w:right w:val="none" w:sz="0" w:space="0" w:color="auto"/>
          </w:divBdr>
        </w:div>
        <w:div w:id="743455091">
          <w:marLeft w:val="0"/>
          <w:marRight w:val="0"/>
          <w:marTop w:val="0"/>
          <w:marBottom w:val="0"/>
          <w:divBdr>
            <w:top w:val="none" w:sz="0" w:space="0" w:color="auto"/>
            <w:left w:val="none" w:sz="0" w:space="0" w:color="auto"/>
            <w:bottom w:val="none" w:sz="0" w:space="0" w:color="auto"/>
            <w:right w:val="none" w:sz="0" w:space="0" w:color="auto"/>
          </w:divBdr>
        </w:div>
        <w:div w:id="1391684139">
          <w:marLeft w:val="0"/>
          <w:marRight w:val="0"/>
          <w:marTop w:val="0"/>
          <w:marBottom w:val="0"/>
          <w:divBdr>
            <w:top w:val="none" w:sz="0" w:space="0" w:color="auto"/>
            <w:left w:val="none" w:sz="0" w:space="0" w:color="auto"/>
            <w:bottom w:val="none" w:sz="0" w:space="0" w:color="auto"/>
            <w:right w:val="none" w:sz="0" w:space="0" w:color="auto"/>
          </w:divBdr>
        </w:div>
      </w:divsChild>
    </w:div>
    <w:div w:id="1266577294">
      <w:bodyDiv w:val="1"/>
      <w:marLeft w:val="0"/>
      <w:marRight w:val="0"/>
      <w:marTop w:val="0"/>
      <w:marBottom w:val="0"/>
      <w:divBdr>
        <w:top w:val="none" w:sz="0" w:space="0" w:color="auto"/>
        <w:left w:val="none" w:sz="0" w:space="0" w:color="auto"/>
        <w:bottom w:val="none" w:sz="0" w:space="0" w:color="auto"/>
        <w:right w:val="none" w:sz="0" w:space="0" w:color="auto"/>
      </w:divBdr>
    </w:div>
    <w:div w:id="1289311015">
      <w:bodyDiv w:val="1"/>
      <w:marLeft w:val="0"/>
      <w:marRight w:val="0"/>
      <w:marTop w:val="0"/>
      <w:marBottom w:val="0"/>
      <w:divBdr>
        <w:top w:val="none" w:sz="0" w:space="0" w:color="auto"/>
        <w:left w:val="none" w:sz="0" w:space="0" w:color="auto"/>
        <w:bottom w:val="none" w:sz="0" w:space="0" w:color="auto"/>
        <w:right w:val="none" w:sz="0" w:space="0" w:color="auto"/>
      </w:divBdr>
    </w:div>
    <w:div w:id="1364015151">
      <w:bodyDiv w:val="1"/>
      <w:marLeft w:val="0"/>
      <w:marRight w:val="0"/>
      <w:marTop w:val="0"/>
      <w:marBottom w:val="0"/>
      <w:divBdr>
        <w:top w:val="none" w:sz="0" w:space="0" w:color="auto"/>
        <w:left w:val="none" w:sz="0" w:space="0" w:color="auto"/>
        <w:bottom w:val="none" w:sz="0" w:space="0" w:color="auto"/>
        <w:right w:val="none" w:sz="0" w:space="0" w:color="auto"/>
      </w:divBdr>
    </w:div>
    <w:div w:id="1380395383">
      <w:bodyDiv w:val="1"/>
      <w:marLeft w:val="0"/>
      <w:marRight w:val="0"/>
      <w:marTop w:val="0"/>
      <w:marBottom w:val="0"/>
      <w:divBdr>
        <w:top w:val="none" w:sz="0" w:space="0" w:color="auto"/>
        <w:left w:val="none" w:sz="0" w:space="0" w:color="auto"/>
        <w:bottom w:val="none" w:sz="0" w:space="0" w:color="auto"/>
        <w:right w:val="none" w:sz="0" w:space="0" w:color="auto"/>
      </w:divBdr>
      <w:divsChild>
        <w:div w:id="22023238">
          <w:marLeft w:val="0"/>
          <w:marRight w:val="0"/>
          <w:marTop w:val="0"/>
          <w:marBottom w:val="0"/>
          <w:divBdr>
            <w:top w:val="none" w:sz="0" w:space="0" w:color="auto"/>
            <w:left w:val="none" w:sz="0" w:space="0" w:color="auto"/>
            <w:bottom w:val="none" w:sz="0" w:space="0" w:color="auto"/>
            <w:right w:val="none" w:sz="0" w:space="0" w:color="auto"/>
          </w:divBdr>
        </w:div>
        <w:div w:id="42945038">
          <w:marLeft w:val="0"/>
          <w:marRight w:val="0"/>
          <w:marTop w:val="0"/>
          <w:marBottom w:val="0"/>
          <w:divBdr>
            <w:top w:val="none" w:sz="0" w:space="0" w:color="auto"/>
            <w:left w:val="none" w:sz="0" w:space="0" w:color="auto"/>
            <w:bottom w:val="none" w:sz="0" w:space="0" w:color="auto"/>
            <w:right w:val="none" w:sz="0" w:space="0" w:color="auto"/>
          </w:divBdr>
        </w:div>
        <w:div w:id="253367364">
          <w:marLeft w:val="0"/>
          <w:marRight w:val="0"/>
          <w:marTop w:val="0"/>
          <w:marBottom w:val="0"/>
          <w:divBdr>
            <w:top w:val="none" w:sz="0" w:space="0" w:color="auto"/>
            <w:left w:val="none" w:sz="0" w:space="0" w:color="auto"/>
            <w:bottom w:val="none" w:sz="0" w:space="0" w:color="auto"/>
            <w:right w:val="none" w:sz="0" w:space="0" w:color="auto"/>
          </w:divBdr>
        </w:div>
        <w:div w:id="263460304">
          <w:marLeft w:val="0"/>
          <w:marRight w:val="0"/>
          <w:marTop w:val="0"/>
          <w:marBottom w:val="0"/>
          <w:divBdr>
            <w:top w:val="none" w:sz="0" w:space="0" w:color="auto"/>
            <w:left w:val="none" w:sz="0" w:space="0" w:color="auto"/>
            <w:bottom w:val="none" w:sz="0" w:space="0" w:color="auto"/>
            <w:right w:val="none" w:sz="0" w:space="0" w:color="auto"/>
          </w:divBdr>
        </w:div>
        <w:div w:id="280840307">
          <w:marLeft w:val="0"/>
          <w:marRight w:val="0"/>
          <w:marTop w:val="0"/>
          <w:marBottom w:val="0"/>
          <w:divBdr>
            <w:top w:val="none" w:sz="0" w:space="0" w:color="auto"/>
            <w:left w:val="none" w:sz="0" w:space="0" w:color="auto"/>
            <w:bottom w:val="none" w:sz="0" w:space="0" w:color="auto"/>
            <w:right w:val="none" w:sz="0" w:space="0" w:color="auto"/>
          </w:divBdr>
        </w:div>
        <w:div w:id="432478080">
          <w:marLeft w:val="0"/>
          <w:marRight w:val="0"/>
          <w:marTop w:val="0"/>
          <w:marBottom w:val="0"/>
          <w:divBdr>
            <w:top w:val="none" w:sz="0" w:space="0" w:color="auto"/>
            <w:left w:val="none" w:sz="0" w:space="0" w:color="auto"/>
            <w:bottom w:val="none" w:sz="0" w:space="0" w:color="auto"/>
            <w:right w:val="none" w:sz="0" w:space="0" w:color="auto"/>
          </w:divBdr>
        </w:div>
        <w:div w:id="612060594">
          <w:marLeft w:val="0"/>
          <w:marRight w:val="0"/>
          <w:marTop w:val="0"/>
          <w:marBottom w:val="0"/>
          <w:divBdr>
            <w:top w:val="none" w:sz="0" w:space="0" w:color="auto"/>
            <w:left w:val="none" w:sz="0" w:space="0" w:color="auto"/>
            <w:bottom w:val="none" w:sz="0" w:space="0" w:color="auto"/>
            <w:right w:val="none" w:sz="0" w:space="0" w:color="auto"/>
          </w:divBdr>
        </w:div>
        <w:div w:id="1152327572">
          <w:marLeft w:val="0"/>
          <w:marRight w:val="0"/>
          <w:marTop w:val="0"/>
          <w:marBottom w:val="0"/>
          <w:divBdr>
            <w:top w:val="none" w:sz="0" w:space="0" w:color="auto"/>
            <w:left w:val="none" w:sz="0" w:space="0" w:color="auto"/>
            <w:bottom w:val="none" w:sz="0" w:space="0" w:color="auto"/>
            <w:right w:val="none" w:sz="0" w:space="0" w:color="auto"/>
          </w:divBdr>
        </w:div>
        <w:div w:id="1261371842">
          <w:marLeft w:val="0"/>
          <w:marRight w:val="0"/>
          <w:marTop w:val="0"/>
          <w:marBottom w:val="0"/>
          <w:divBdr>
            <w:top w:val="none" w:sz="0" w:space="0" w:color="auto"/>
            <w:left w:val="none" w:sz="0" w:space="0" w:color="auto"/>
            <w:bottom w:val="none" w:sz="0" w:space="0" w:color="auto"/>
            <w:right w:val="none" w:sz="0" w:space="0" w:color="auto"/>
          </w:divBdr>
        </w:div>
        <w:div w:id="1689066615">
          <w:marLeft w:val="0"/>
          <w:marRight w:val="0"/>
          <w:marTop w:val="0"/>
          <w:marBottom w:val="0"/>
          <w:divBdr>
            <w:top w:val="none" w:sz="0" w:space="0" w:color="auto"/>
            <w:left w:val="none" w:sz="0" w:space="0" w:color="auto"/>
            <w:bottom w:val="none" w:sz="0" w:space="0" w:color="auto"/>
            <w:right w:val="none" w:sz="0" w:space="0" w:color="auto"/>
          </w:divBdr>
        </w:div>
        <w:div w:id="1781684834">
          <w:marLeft w:val="0"/>
          <w:marRight w:val="0"/>
          <w:marTop w:val="0"/>
          <w:marBottom w:val="0"/>
          <w:divBdr>
            <w:top w:val="none" w:sz="0" w:space="0" w:color="auto"/>
            <w:left w:val="none" w:sz="0" w:space="0" w:color="auto"/>
            <w:bottom w:val="none" w:sz="0" w:space="0" w:color="auto"/>
            <w:right w:val="none" w:sz="0" w:space="0" w:color="auto"/>
          </w:divBdr>
        </w:div>
        <w:div w:id="1995641457">
          <w:marLeft w:val="0"/>
          <w:marRight w:val="0"/>
          <w:marTop w:val="0"/>
          <w:marBottom w:val="0"/>
          <w:divBdr>
            <w:top w:val="none" w:sz="0" w:space="0" w:color="auto"/>
            <w:left w:val="none" w:sz="0" w:space="0" w:color="auto"/>
            <w:bottom w:val="none" w:sz="0" w:space="0" w:color="auto"/>
            <w:right w:val="none" w:sz="0" w:space="0" w:color="auto"/>
          </w:divBdr>
        </w:div>
        <w:div w:id="2023510831">
          <w:marLeft w:val="0"/>
          <w:marRight w:val="0"/>
          <w:marTop w:val="0"/>
          <w:marBottom w:val="0"/>
          <w:divBdr>
            <w:top w:val="none" w:sz="0" w:space="0" w:color="auto"/>
            <w:left w:val="none" w:sz="0" w:space="0" w:color="auto"/>
            <w:bottom w:val="none" w:sz="0" w:space="0" w:color="auto"/>
            <w:right w:val="none" w:sz="0" w:space="0" w:color="auto"/>
          </w:divBdr>
        </w:div>
        <w:div w:id="2145387440">
          <w:marLeft w:val="0"/>
          <w:marRight w:val="0"/>
          <w:marTop w:val="0"/>
          <w:marBottom w:val="0"/>
          <w:divBdr>
            <w:top w:val="none" w:sz="0" w:space="0" w:color="auto"/>
            <w:left w:val="none" w:sz="0" w:space="0" w:color="auto"/>
            <w:bottom w:val="none" w:sz="0" w:space="0" w:color="auto"/>
            <w:right w:val="none" w:sz="0" w:space="0" w:color="auto"/>
          </w:divBdr>
        </w:div>
      </w:divsChild>
    </w:div>
    <w:div w:id="1380517803">
      <w:bodyDiv w:val="1"/>
      <w:marLeft w:val="0"/>
      <w:marRight w:val="0"/>
      <w:marTop w:val="0"/>
      <w:marBottom w:val="0"/>
      <w:divBdr>
        <w:top w:val="none" w:sz="0" w:space="0" w:color="auto"/>
        <w:left w:val="none" w:sz="0" w:space="0" w:color="auto"/>
        <w:bottom w:val="none" w:sz="0" w:space="0" w:color="auto"/>
        <w:right w:val="none" w:sz="0" w:space="0" w:color="auto"/>
      </w:divBdr>
      <w:divsChild>
        <w:div w:id="41830767">
          <w:marLeft w:val="0"/>
          <w:marRight w:val="0"/>
          <w:marTop w:val="0"/>
          <w:marBottom w:val="0"/>
          <w:divBdr>
            <w:top w:val="none" w:sz="0" w:space="0" w:color="auto"/>
            <w:left w:val="none" w:sz="0" w:space="0" w:color="auto"/>
            <w:bottom w:val="none" w:sz="0" w:space="0" w:color="auto"/>
            <w:right w:val="none" w:sz="0" w:space="0" w:color="auto"/>
          </w:divBdr>
        </w:div>
        <w:div w:id="135027293">
          <w:marLeft w:val="0"/>
          <w:marRight w:val="0"/>
          <w:marTop w:val="0"/>
          <w:marBottom w:val="0"/>
          <w:divBdr>
            <w:top w:val="none" w:sz="0" w:space="0" w:color="auto"/>
            <w:left w:val="none" w:sz="0" w:space="0" w:color="auto"/>
            <w:bottom w:val="none" w:sz="0" w:space="0" w:color="auto"/>
            <w:right w:val="none" w:sz="0" w:space="0" w:color="auto"/>
          </w:divBdr>
        </w:div>
        <w:div w:id="192884199">
          <w:marLeft w:val="0"/>
          <w:marRight w:val="0"/>
          <w:marTop w:val="0"/>
          <w:marBottom w:val="0"/>
          <w:divBdr>
            <w:top w:val="none" w:sz="0" w:space="0" w:color="auto"/>
            <w:left w:val="none" w:sz="0" w:space="0" w:color="auto"/>
            <w:bottom w:val="none" w:sz="0" w:space="0" w:color="auto"/>
            <w:right w:val="none" w:sz="0" w:space="0" w:color="auto"/>
          </w:divBdr>
        </w:div>
        <w:div w:id="739063344">
          <w:marLeft w:val="0"/>
          <w:marRight w:val="0"/>
          <w:marTop w:val="0"/>
          <w:marBottom w:val="0"/>
          <w:divBdr>
            <w:top w:val="none" w:sz="0" w:space="0" w:color="auto"/>
            <w:left w:val="none" w:sz="0" w:space="0" w:color="auto"/>
            <w:bottom w:val="none" w:sz="0" w:space="0" w:color="auto"/>
            <w:right w:val="none" w:sz="0" w:space="0" w:color="auto"/>
          </w:divBdr>
        </w:div>
        <w:div w:id="1061558732">
          <w:marLeft w:val="0"/>
          <w:marRight w:val="0"/>
          <w:marTop w:val="0"/>
          <w:marBottom w:val="0"/>
          <w:divBdr>
            <w:top w:val="none" w:sz="0" w:space="0" w:color="auto"/>
            <w:left w:val="none" w:sz="0" w:space="0" w:color="auto"/>
            <w:bottom w:val="none" w:sz="0" w:space="0" w:color="auto"/>
            <w:right w:val="none" w:sz="0" w:space="0" w:color="auto"/>
          </w:divBdr>
        </w:div>
        <w:div w:id="1210150929">
          <w:marLeft w:val="0"/>
          <w:marRight w:val="0"/>
          <w:marTop w:val="0"/>
          <w:marBottom w:val="0"/>
          <w:divBdr>
            <w:top w:val="none" w:sz="0" w:space="0" w:color="auto"/>
            <w:left w:val="none" w:sz="0" w:space="0" w:color="auto"/>
            <w:bottom w:val="none" w:sz="0" w:space="0" w:color="auto"/>
            <w:right w:val="none" w:sz="0" w:space="0" w:color="auto"/>
          </w:divBdr>
        </w:div>
        <w:div w:id="1374957938">
          <w:marLeft w:val="0"/>
          <w:marRight w:val="0"/>
          <w:marTop w:val="0"/>
          <w:marBottom w:val="0"/>
          <w:divBdr>
            <w:top w:val="none" w:sz="0" w:space="0" w:color="auto"/>
            <w:left w:val="none" w:sz="0" w:space="0" w:color="auto"/>
            <w:bottom w:val="none" w:sz="0" w:space="0" w:color="auto"/>
            <w:right w:val="none" w:sz="0" w:space="0" w:color="auto"/>
          </w:divBdr>
        </w:div>
        <w:div w:id="1416365905">
          <w:marLeft w:val="0"/>
          <w:marRight w:val="0"/>
          <w:marTop w:val="0"/>
          <w:marBottom w:val="0"/>
          <w:divBdr>
            <w:top w:val="none" w:sz="0" w:space="0" w:color="auto"/>
            <w:left w:val="none" w:sz="0" w:space="0" w:color="auto"/>
            <w:bottom w:val="none" w:sz="0" w:space="0" w:color="auto"/>
            <w:right w:val="none" w:sz="0" w:space="0" w:color="auto"/>
          </w:divBdr>
        </w:div>
        <w:div w:id="1686010618">
          <w:marLeft w:val="0"/>
          <w:marRight w:val="0"/>
          <w:marTop w:val="0"/>
          <w:marBottom w:val="0"/>
          <w:divBdr>
            <w:top w:val="none" w:sz="0" w:space="0" w:color="auto"/>
            <w:left w:val="none" w:sz="0" w:space="0" w:color="auto"/>
            <w:bottom w:val="none" w:sz="0" w:space="0" w:color="auto"/>
            <w:right w:val="none" w:sz="0" w:space="0" w:color="auto"/>
          </w:divBdr>
        </w:div>
        <w:div w:id="1691641922">
          <w:marLeft w:val="0"/>
          <w:marRight w:val="0"/>
          <w:marTop w:val="0"/>
          <w:marBottom w:val="0"/>
          <w:divBdr>
            <w:top w:val="none" w:sz="0" w:space="0" w:color="auto"/>
            <w:left w:val="none" w:sz="0" w:space="0" w:color="auto"/>
            <w:bottom w:val="none" w:sz="0" w:space="0" w:color="auto"/>
            <w:right w:val="none" w:sz="0" w:space="0" w:color="auto"/>
          </w:divBdr>
        </w:div>
        <w:div w:id="1988893663">
          <w:marLeft w:val="0"/>
          <w:marRight w:val="0"/>
          <w:marTop w:val="0"/>
          <w:marBottom w:val="0"/>
          <w:divBdr>
            <w:top w:val="none" w:sz="0" w:space="0" w:color="auto"/>
            <w:left w:val="none" w:sz="0" w:space="0" w:color="auto"/>
            <w:bottom w:val="none" w:sz="0" w:space="0" w:color="auto"/>
            <w:right w:val="none" w:sz="0" w:space="0" w:color="auto"/>
          </w:divBdr>
        </w:div>
        <w:div w:id="2026664284">
          <w:marLeft w:val="0"/>
          <w:marRight w:val="0"/>
          <w:marTop w:val="0"/>
          <w:marBottom w:val="0"/>
          <w:divBdr>
            <w:top w:val="none" w:sz="0" w:space="0" w:color="auto"/>
            <w:left w:val="none" w:sz="0" w:space="0" w:color="auto"/>
            <w:bottom w:val="none" w:sz="0" w:space="0" w:color="auto"/>
            <w:right w:val="none" w:sz="0" w:space="0" w:color="auto"/>
          </w:divBdr>
        </w:div>
        <w:div w:id="2130513007">
          <w:marLeft w:val="0"/>
          <w:marRight w:val="0"/>
          <w:marTop w:val="0"/>
          <w:marBottom w:val="0"/>
          <w:divBdr>
            <w:top w:val="none" w:sz="0" w:space="0" w:color="auto"/>
            <w:left w:val="none" w:sz="0" w:space="0" w:color="auto"/>
            <w:bottom w:val="none" w:sz="0" w:space="0" w:color="auto"/>
            <w:right w:val="none" w:sz="0" w:space="0" w:color="auto"/>
          </w:divBdr>
        </w:div>
        <w:div w:id="2144230353">
          <w:marLeft w:val="0"/>
          <w:marRight w:val="0"/>
          <w:marTop w:val="0"/>
          <w:marBottom w:val="0"/>
          <w:divBdr>
            <w:top w:val="none" w:sz="0" w:space="0" w:color="auto"/>
            <w:left w:val="none" w:sz="0" w:space="0" w:color="auto"/>
            <w:bottom w:val="none" w:sz="0" w:space="0" w:color="auto"/>
            <w:right w:val="none" w:sz="0" w:space="0" w:color="auto"/>
          </w:divBdr>
        </w:div>
      </w:divsChild>
    </w:div>
    <w:div w:id="1406295149">
      <w:bodyDiv w:val="1"/>
      <w:marLeft w:val="0"/>
      <w:marRight w:val="0"/>
      <w:marTop w:val="0"/>
      <w:marBottom w:val="0"/>
      <w:divBdr>
        <w:top w:val="none" w:sz="0" w:space="0" w:color="auto"/>
        <w:left w:val="none" w:sz="0" w:space="0" w:color="auto"/>
        <w:bottom w:val="none" w:sz="0" w:space="0" w:color="auto"/>
        <w:right w:val="none" w:sz="0" w:space="0" w:color="auto"/>
      </w:divBdr>
    </w:div>
    <w:div w:id="1408571265">
      <w:bodyDiv w:val="1"/>
      <w:marLeft w:val="0"/>
      <w:marRight w:val="0"/>
      <w:marTop w:val="0"/>
      <w:marBottom w:val="0"/>
      <w:divBdr>
        <w:top w:val="none" w:sz="0" w:space="0" w:color="auto"/>
        <w:left w:val="none" w:sz="0" w:space="0" w:color="auto"/>
        <w:bottom w:val="none" w:sz="0" w:space="0" w:color="auto"/>
        <w:right w:val="none" w:sz="0" w:space="0" w:color="auto"/>
      </w:divBdr>
      <w:divsChild>
        <w:div w:id="866599746">
          <w:marLeft w:val="0"/>
          <w:marRight w:val="0"/>
          <w:marTop w:val="0"/>
          <w:marBottom w:val="0"/>
          <w:divBdr>
            <w:top w:val="none" w:sz="0" w:space="0" w:color="auto"/>
            <w:left w:val="none" w:sz="0" w:space="0" w:color="auto"/>
            <w:bottom w:val="none" w:sz="0" w:space="0" w:color="auto"/>
            <w:right w:val="none" w:sz="0" w:space="0" w:color="auto"/>
          </w:divBdr>
        </w:div>
      </w:divsChild>
    </w:div>
    <w:div w:id="1420440928">
      <w:bodyDiv w:val="1"/>
      <w:marLeft w:val="0"/>
      <w:marRight w:val="0"/>
      <w:marTop w:val="0"/>
      <w:marBottom w:val="0"/>
      <w:divBdr>
        <w:top w:val="none" w:sz="0" w:space="0" w:color="auto"/>
        <w:left w:val="none" w:sz="0" w:space="0" w:color="auto"/>
        <w:bottom w:val="none" w:sz="0" w:space="0" w:color="auto"/>
        <w:right w:val="none" w:sz="0" w:space="0" w:color="auto"/>
      </w:divBdr>
      <w:divsChild>
        <w:div w:id="250242228">
          <w:marLeft w:val="0"/>
          <w:marRight w:val="0"/>
          <w:marTop w:val="0"/>
          <w:marBottom w:val="0"/>
          <w:divBdr>
            <w:top w:val="none" w:sz="0" w:space="0" w:color="auto"/>
            <w:left w:val="none" w:sz="0" w:space="0" w:color="auto"/>
            <w:bottom w:val="none" w:sz="0" w:space="0" w:color="auto"/>
            <w:right w:val="none" w:sz="0" w:space="0" w:color="auto"/>
          </w:divBdr>
        </w:div>
        <w:div w:id="280452900">
          <w:marLeft w:val="0"/>
          <w:marRight w:val="0"/>
          <w:marTop w:val="0"/>
          <w:marBottom w:val="0"/>
          <w:divBdr>
            <w:top w:val="none" w:sz="0" w:space="0" w:color="auto"/>
            <w:left w:val="none" w:sz="0" w:space="0" w:color="auto"/>
            <w:bottom w:val="none" w:sz="0" w:space="0" w:color="auto"/>
            <w:right w:val="none" w:sz="0" w:space="0" w:color="auto"/>
          </w:divBdr>
        </w:div>
        <w:div w:id="375202904">
          <w:marLeft w:val="0"/>
          <w:marRight w:val="0"/>
          <w:marTop w:val="0"/>
          <w:marBottom w:val="0"/>
          <w:divBdr>
            <w:top w:val="none" w:sz="0" w:space="0" w:color="auto"/>
            <w:left w:val="none" w:sz="0" w:space="0" w:color="auto"/>
            <w:bottom w:val="none" w:sz="0" w:space="0" w:color="auto"/>
            <w:right w:val="none" w:sz="0" w:space="0" w:color="auto"/>
          </w:divBdr>
        </w:div>
        <w:div w:id="375744299">
          <w:marLeft w:val="0"/>
          <w:marRight w:val="0"/>
          <w:marTop w:val="0"/>
          <w:marBottom w:val="0"/>
          <w:divBdr>
            <w:top w:val="none" w:sz="0" w:space="0" w:color="auto"/>
            <w:left w:val="none" w:sz="0" w:space="0" w:color="auto"/>
            <w:bottom w:val="none" w:sz="0" w:space="0" w:color="auto"/>
            <w:right w:val="none" w:sz="0" w:space="0" w:color="auto"/>
          </w:divBdr>
        </w:div>
        <w:div w:id="475607776">
          <w:marLeft w:val="0"/>
          <w:marRight w:val="0"/>
          <w:marTop w:val="0"/>
          <w:marBottom w:val="0"/>
          <w:divBdr>
            <w:top w:val="none" w:sz="0" w:space="0" w:color="auto"/>
            <w:left w:val="none" w:sz="0" w:space="0" w:color="auto"/>
            <w:bottom w:val="none" w:sz="0" w:space="0" w:color="auto"/>
            <w:right w:val="none" w:sz="0" w:space="0" w:color="auto"/>
          </w:divBdr>
        </w:div>
        <w:div w:id="846209912">
          <w:marLeft w:val="0"/>
          <w:marRight w:val="0"/>
          <w:marTop w:val="0"/>
          <w:marBottom w:val="0"/>
          <w:divBdr>
            <w:top w:val="none" w:sz="0" w:space="0" w:color="auto"/>
            <w:left w:val="none" w:sz="0" w:space="0" w:color="auto"/>
            <w:bottom w:val="none" w:sz="0" w:space="0" w:color="auto"/>
            <w:right w:val="none" w:sz="0" w:space="0" w:color="auto"/>
          </w:divBdr>
        </w:div>
        <w:div w:id="878007661">
          <w:marLeft w:val="0"/>
          <w:marRight w:val="0"/>
          <w:marTop w:val="0"/>
          <w:marBottom w:val="0"/>
          <w:divBdr>
            <w:top w:val="none" w:sz="0" w:space="0" w:color="auto"/>
            <w:left w:val="none" w:sz="0" w:space="0" w:color="auto"/>
            <w:bottom w:val="none" w:sz="0" w:space="0" w:color="auto"/>
            <w:right w:val="none" w:sz="0" w:space="0" w:color="auto"/>
          </w:divBdr>
        </w:div>
        <w:div w:id="1703046642">
          <w:marLeft w:val="0"/>
          <w:marRight w:val="0"/>
          <w:marTop w:val="0"/>
          <w:marBottom w:val="0"/>
          <w:divBdr>
            <w:top w:val="none" w:sz="0" w:space="0" w:color="auto"/>
            <w:left w:val="none" w:sz="0" w:space="0" w:color="auto"/>
            <w:bottom w:val="none" w:sz="0" w:space="0" w:color="auto"/>
            <w:right w:val="none" w:sz="0" w:space="0" w:color="auto"/>
          </w:divBdr>
        </w:div>
        <w:div w:id="1768187787">
          <w:marLeft w:val="0"/>
          <w:marRight w:val="0"/>
          <w:marTop w:val="0"/>
          <w:marBottom w:val="0"/>
          <w:divBdr>
            <w:top w:val="none" w:sz="0" w:space="0" w:color="auto"/>
            <w:left w:val="none" w:sz="0" w:space="0" w:color="auto"/>
            <w:bottom w:val="none" w:sz="0" w:space="0" w:color="auto"/>
            <w:right w:val="none" w:sz="0" w:space="0" w:color="auto"/>
          </w:divBdr>
        </w:div>
        <w:div w:id="1797987410">
          <w:marLeft w:val="0"/>
          <w:marRight w:val="0"/>
          <w:marTop w:val="0"/>
          <w:marBottom w:val="0"/>
          <w:divBdr>
            <w:top w:val="none" w:sz="0" w:space="0" w:color="auto"/>
            <w:left w:val="none" w:sz="0" w:space="0" w:color="auto"/>
            <w:bottom w:val="none" w:sz="0" w:space="0" w:color="auto"/>
            <w:right w:val="none" w:sz="0" w:space="0" w:color="auto"/>
          </w:divBdr>
        </w:div>
        <w:div w:id="1843229831">
          <w:marLeft w:val="0"/>
          <w:marRight w:val="0"/>
          <w:marTop w:val="0"/>
          <w:marBottom w:val="0"/>
          <w:divBdr>
            <w:top w:val="none" w:sz="0" w:space="0" w:color="auto"/>
            <w:left w:val="none" w:sz="0" w:space="0" w:color="auto"/>
            <w:bottom w:val="none" w:sz="0" w:space="0" w:color="auto"/>
            <w:right w:val="none" w:sz="0" w:space="0" w:color="auto"/>
          </w:divBdr>
        </w:div>
        <w:div w:id="1967734931">
          <w:marLeft w:val="0"/>
          <w:marRight w:val="0"/>
          <w:marTop w:val="0"/>
          <w:marBottom w:val="0"/>
          <w:divBdr>
            <w:top w:val="none" w:sz="0" w:space="0" w:color="auto"/>
            <w:left w:val="none" w:sz="0" w:space="0" w:color="auto"/>
            <w:bottom w:val="none" w:sz="0" w:space="0" w:color="auto"/>
            <w:right w:val="none" w:sz="0" w:space="0" w:color="auto"/>
          </w:divBdr>
        </w:div>
        <w:div w:id="2035955477">
          <w:marLeft w:val="0"/>
          <w:marRight w:val="0"/>
          <w:marTop w:val="0"/>
          <w:marBottom w:val="0"/>
          <w:divBdr>
            <w:top w:val="none" w:sz="0" w:space="0" w:color="auto"/>
            <w:left w:val="none" w:sz="0" w:space="0" w:color="auto"/>
            <w:bottom w:val="none" w:sz="0" w:space="0" w:color="auto"/>
            <w:right w:val="none" w:sz="0" w:space="0" w:color="auto"/>
          </w:divBdr>
        </w:div>
        <w:div w:id="2054117259">
          <w:marLeft w:val="0"/>
          <w:marRight w:val="0"/>
          <w:marTop w:val="0"/>
          <w:marBottom w:val="0"/>
          <w:divBdr>
            <w:top w:val="none" w:sz="0" w:space="0" w:color="auto"/>
            <w:left w:val="none" w:sz="0" w:space="0" w:color="auto"/>
            <w:bottom w:val="none" w:sz="0" w:space="0" w:color="auto"/>
            <w:right w:val="none" w:sz="0" w:space="0" w:color="auto"/>
          </w:divBdr>
        </w:div>
      </w:divsChild>
    </w:div>
    <w:div w:id="1475635229">
      <w:bodyDiv w:val="1"/>
      <w:marLeft w:val="0"/>
      <w:marRight w:val="0"/>
      <w:marTop w:val="0"/>
      <w:marBottom w:val="0"/>
      <w:divBdr>
        <w:top w:val="none" w:sz="0" w:space="0" w:color="auto"/>
        <w:left w:val="none" w:sz="0" w:space="0" w:color="auto"/>
        <w:bottom w:val="none" w:sz="0" w:space="0" w:color="auto"/>
        <w:right w:val="none" w:sz="0" w:space="0" w:color="auto"/>
      </w:divBdr>
    </w:div>
    <w:div w:id="1528106301">
      <w:bodyDiv w:val="1"/>
      <w:marLeft w:val="0"/>
      <w:marRight w:val="0"/>
      <w:marTop w:val="0"/>
      <w:marBottom w:val="0"/>
      <w:divBdr>
        <w:top w:val="none" w:sz="0" w:space="0" w:color="auto"/>
        <w:left w:val="none" w:sz="0" w:space="0" w:color="auto"/>
        <w:bottom w:val="none" w:sz="0" w:space="0" w:color="auto"/>
        <w:right w:val="none" w:sz="0" w:space="0" w:color="auto"/>
      </w:divBdr>
    </w:div>
    <w:div w:id="1625501563">
      <w:bodyDiv w:val="1"/>
      <w:marLeft w:val="0"/>
      <w:marRight w:val="0"/>
      <w:marTop w:val="0"/>
      <w:marBottom w:val="0"/>
      <w:divBdr>
        <w:top w:val="none" w:sz="0" w:space="0" w:color="auto"/>
        <w:left w:val="none" w:sz="0" w:space="0" w:color="auto"/>
        <w:bottom w:val="none" w:sz="0" w:space="0" w:color="auto"/>
        <w:right w:val="none" w:sz="0" w:space="0" w:color="auto"/>
      </w:divBdr>
    </w:div>
    <w:div w:id="1759251887">
      <w:bodyDiv w:val="1"/>
      <w:marLeft w:val="0"/>
      <w:marRight w:val="0"/>
      <w:marTop w:val="0"/>
      <w:marBottom w:val="0"/>
      <w:divBdr>
        <w:top w:val="none" w:sz="0" w:space="0" w:color="auto"/>
        <w:left w:val="none" w:sz="0" w:space="0" w:color="auto"/>
        <w:bottom w:val="none" w:sz="0" w:space="0" w:color="auto"/>
        <w:right w:val="none" w:sz="0" w:space="0" w:color="auto"/>
      </w:divBdr>
    </w:div>
    <w:div w:id="1779637119">
      <w:bodyDiv w:val="1"/>
      <w:marLeft w:val="0"/>
      <w:marRight w:val="0"/>
      <w:marTop w:val="0"/>
      <w:marBottom w:val="0"/>
      <w:divBdr>
        <w:top w:val="none" w:sz="0" w:space="0" w:color="auto"/>
        <w:left w:val="none" w:sz="0" w:space="0" w:color="auto"/>
        <w:bottom w:val="none" w:sz="0" w:space="0" w:color="auto"/>
        <w:right w:val="none" w:sz="0" w:space="0" w:color="auto"/>
      </w:divBdr>
      <w:divsChild>
        <w:div w:id="358942222">
          <w:marLeft w:val="0"/>
          <w:marRight w:val="0"/>
          <w:marTop w:val="0"/>
          <w:marBottom w:val="0"/>
          <w:divBdr>
            <w:top w:val="none" w:sz="0" w:space="0" w:color="auto"/>
            <w:left w:val="none" w:sz="0" w:space="0" w:color="auto"/>
            <w:bottom w:val="none" w:sz="0" w:space="0" w:color="auto"/>
            <w:right w:val="none" w:sz="0" w:space="0" w:color="auto"/>
          </w:divBdr>
        </w:div>
        <w:div w:id="717585734">
          <w:marLeft w:val="0"/>
          <w:marRight w:val="0"/>
          <w:marTop w:val="0"/>
          <w:marBottom w:val="0"/>
          <w:divBdr>
            <w:top w:val="none" w:sz="0" w:space="0" w:color="auto"/>
            <w:left w:val="none" w:sz="0" w:space="0" w:color="auto"/>
            <w:bottom w:val="none" w:sz="0" w:space="0" w:color="auto"/>
            <w:right w:val="none" w:sz="0" w:space="0" w:color="auto"/>
          </w:divBdr>
        </w:div>
        <w:div w:id="722875391">
          <w:marLeft w:val="0"/>
          <w:marRight w:val="0"/>
          <w:marTop w:val="0"/>
          <w:marBottom w:val="0"/>
          <w:divBdr>
            <w:top w:val="none" w:sz="0" w:space="0" w:color="auto"/>
            <w:left w:val="none" w:sz="0" w:space="0" w:color="auto"/>
            <w:bottom w:val="none" w:sz="0" w:space="0" w:color="auto"/>
            <w:right w:val="none" w:sz="0" w:space="0" w:color="auto"/>
          </w:divBdr>
        </w:div>
        <w:div w:id="1077292088">
          <w:marLeft w:val="0"/>
          <w:marRight w:val="0"/>
          <w:marTop w:val="0"/>
          <w:marBottom w:val="0"/>
          <w:divBdr>
            <w:top w:val="none" w:sz="0" w:space="0" w:color="auto"/>
            <w:left w:val="none" w:sz="0" w:space="0" w:color="auto"/>
            <w:bottom w:val="none" w:sz="0" w:space="0" w:color="auto"/>
            <w:right w:val="none" w:sz="0" w:space="0" w:color="auto"/>
          </w:divBdr>
        </w:div>
        <w:div w:id="1086727619">
          <w:marLeft w:val="0"/>
          <w:marRight w:val="0"/>
          <w:marTop w:val="0"/>
          <w:marBottom w:val="0"/>
          <w:divBdr>
            <w:top w:val="none" w:sz="0" w:space="0" w:color="auto"/>
            <w:left w:val="none" w:sz="0" w:space="0" w:color="auto"/>
            <w:bottom w:val="none" w:sz="0" w:space="0" w:color="auto"/>
            <w:right w:val="none" w:sz="0" w:space="0" w:color="auto"/>
          </w:divBdr>
        </w:div>
        <w:div w:id="1424959092">
          <w:marLeft w:val="0"/>
          <w:marRight w:val="0"/>
          <w:marTop w:val="0"/>
          <w:marBottom w:val="0"/>
          <w:divBdr>
            <w:top w:val="none" w:sz="0" w:space="0" w:color="auto"/>
            <w:left w:val="none" w:sz="0" w:space="0" w:color="auto"/>
            <w:bottom w:val="none" w:sz="0" w:space="0" w:color="auto"/>
            <w:right w:val="none" w:sz="0" w:space="0" w:color="auto"/>
          </w:divBdr>
        </w:div>
        <w:div w:id="1547065029">
          <w:marLeft w:val="0"/>
          <w:marRight w:val="0"/>
          <w:marTop w:val="0"/>
          <w:marBottom w:val="0"/>
          <w:divBdr>
            <w:top w:val="none" w:sz="0" w:space="0" w:color="auto"/>
            <w:left w:val="none" w:sz="0" w:space="0" w:color="auto"/>
            <w:bottom w:val="none" w:sz="0" w:space="0" w:color="auto"/>
            <w:right w:val="none" w:sz="0" w:space="0" w:color="auto"/>
          </w:divBdr>
        </w:div>
        <w:div w:id="1603538066">
          <w:marLeft w:val="0"/>
          <w:marRight w:val="0"/>
          <w:marTop w:val="0"/>
          <w:marBottom w:val="0"/>
          <w:divBdr>
            <w:top w:val="none" w:sz="0" w:space="0" w:color="auto"/>
            <w:left w:val="none" w:sz="0" w:space="0" w:color="auto"/>
            <w:bottom w:val="none" w:sz="0" w:space="0" w:color="auto"/>
            <w:right w:val="none" w:sz="0" w:space="0" w:color="auto"/>
          </w:divBdr>
        </w:div>
        <w:div w:id="1618683030">
          <w:marLeft w:val="0"/>
          <w:marRight w:val="0"/>
          <w:marTop w:val="0"/>
          <w:marBottom w:val="0"/>
          <w:divBdr>
            <w:top w:val="none" w:sz="0" w:space="0" w:color="auto"/>
            <w:left w:val="none" w:sz="0" w:space="0" w:color="auto"/>
            <w:bottom w:val="none" w:sz="0" w:space="0" w:color="auto"/>
            <w:right w:val="none" w:sz="0" w:space="0" w:color="auto"/>
          </w:divBdr>
        </w:div>
        <w:div w:id="1697849699">
          <w:marLeft w:val="0"/>
          <w:marRight w:val="0"/>
          <w:marTop w:val="0"/>
          <w:marBottom w:val="0"/>
          <w:divBdr>
            <w:top w:val="none" w:sz="0" w:space="0" w:color="auto"/>
            <w:left w:val="none" w:sz="0" w:space="0" w:color="auto"/>
            <w:bottom w:val="none" w:sz="0" w:space="0" w:color="auto"/>
            <w:right w:val="none" w:sz="0" w:space="0" w:color="auto"/>
          </w:divBdr>
        </w:div>
        <w:div w:id="1785659905">
          <w:marLeft w:val="0"/>
          <w:marRight w:val="0"/>
          <w:marTop w:val="0"/>
          <w:marBottom w:val="0"/>
          <w:divBdr>
            <w:top w:val="none" w:sz="0" w:space="0" w:color="auto"/>
            <w:left w:val="none" w:sz="0" w:space="0" w:color="auto"/>
            <w:bottom w:val="none" w:sz="0" w:space="0" w:color="auto"/>
            <w:right w:val="none" w:sz="0" w:space="0" w:color="auto"/>
          </w:divBdr>
        </w:div>
        <w:div w:id="1987585269">
          <w:marLeft w:val="0"/>
          <w:marRight w:val="0"/>
          <w:marTop w:val="0"/>
          <w:marBottom w:val="0"/>
          <w:divBdr>
            <w:top w:val="none" w:sz="0" w:space="0" w:color="auto"/>
            <w:left w:val="none" w:sz="0" w:space="0" w:color="auto"/>
            <w:bottom w:val="none" w:sz="0" w:space="0" w:color="auto"/>
            <w:right w:val="none" w:sz="0" w:space="0" w:color="auto"/>
          </w:divBdr>
        </w:div>
      </w:divsChild>
    </w:div>
    <w:div w:id="1783457986">
      <w:bodyDiv w:val="1"/>
      <w:marLeft w:val="0"/>
      <w:marRight w:val="0"/>
      <w:marTop w:val="0"/>
      <w:marBottom w:val="0"/>
      <w:divBdr>
        <w:top w:val="none" w:sz="0" w:space="0" w:color="auto"/>
        <w:left w:val="none" w:sz="0" w:space="0" w:color="auto"/>
        <w:bottom w:val="none" w:sz="0" w:space="0" w:color="auto"/>
        <w:right w:val="none" w:sz="0" w:space="0" w:color="auto"/>
      </w:divBdr>
    </w:div>
    <w:div w:id="1860389848">
      <w:bodyDiv w:val="1"/>
      <w:marLeft w:val="0"/>
      <w:marRight w:val="0"/>
      <w:marTop w:val="0"/>
      <w:marBottom w:val="0"/>
      <w:divBdr>
        <w:top w:val="none" w:sz="0" w:space="0" w:color="auto"/>
        <w:left w:val="none" w:sz="0" w:space="0" w:color="auto"/>
        <w:bottom w:val="none" w:sz="0" w:space="0" w:color="auto"/>
        <w:right w:val="none" w:sz="0" w:space="0" w:color="auto"/>
      </w:divBdr>
      <w:divsChild>
        <w:div w:id="37752623">
          <w:marLeft w:val="0"/>
          <w:marRight w:val="0"/>
          <w:marTop w:val="0"/>
          <w:marBottom w:val="0"/>
          <w:divBdr>
            <w:top w:val="none" w:sz="0" w:space="0" w:color="auto"/>
            <w:left w:val="none" w:sz="0" w:space="0" w:color="auto"/>
            <w:bottom w:val="none" w:sz="0" w:space="0" w:color="auto"/>
            <w:right w:val="none" w:sz="0" w:space="0" w:color="auto"/>
          </w:divBdr>
        </w:div>
        <w:div w:id="41877847">
          <w:marLeft w:val="0"/>
          <w:marRight w:val="0"/>
          <w:marTop w:val="0"/>
          <w:marBottom w:val="0"/>
          <w:divBdr>
            <w:top w:val="none" w:sz="0" w:space="0" w:color="auto"/>
            <w:left w:val="none" w:sz="0" w:space="0" w:color="auto"/>
            <w:bottom w:val="none" w:sz="0" w:space="0" w:color="auto"/>
            <w:right w:val="none" w:sz="0" w:space="0" w:color="auto"/>
          </w:divBdr>
        </w:div>
        <w:div w:id="50034734">
          <w:marLeft w:val="0"/>
          <w:marRight w:val="0"/>
          <w:marTop w:val="0"/>
          <w:marBottom w:val="0"/>
          <w:divBdr>
            <w:top w:val="none" w:sz="0" w:space="0" w:color="auto"/>
            <w:left w:val="none" w:sz="0" w:space="0" w:color="auto"/>
            <w:bottom w:val="none" w:sz="0" w:space="0" w:color="auto"/>
            <w:right w:val="none" w:sz="0" w:space="0" w:color="auto"/>
          </w:divBdr>
        </w:div>
        <w:div w:id="53745452">
          <w:marLeft w:val="0"/>
          <w:marRight w:val="0"/>
          <w:marTop w:val="0"/>
          <w:marBottom w:val="0"/>
          <w:divBdr>
            <w:top w:val="none" w:sz="0" w:space="0" w:color="auto"/>
            <w:left w:val="none" w:sz="0" w:space="0" w:color="auto"/>
            <w:bottom w:val="none" w:sz="0" w:space="0" w:color="auto"/>
            <w:right w:val="none" w:sz="0" w:space="0" w:color="auto"/>
          </w:divBdr>
        </w:div>
        <w:div w:id="128479312">
          <w:marLeft w:val="0"/>
          <w:marRight w:val="0"/>
          <w:marTop w:val="0"/>
          <w:marBottom w:val="0"/>
          <w:divBdr>
            <w:top w:val="none" w:sz="0" w:space="0" w:color="auto"/>
            <w:left w:val="none" w:sz="0" w:space="0" w:color="auto"/>
            <w:bottom w:val="none" w:sz="0" w:space="0" w:color="auto"/>
            <w:right w:val="none" w:sz="0" w:space="0" w:color="auto"/>
          </w:divBdr>
        </w:div>
        <w:div w:id="149636296">
          <w:marLeft w:val="0"/>
          <w:marRight w:val="0"/>
          <w:marTop w:val="0"/>
          <w:marBottom w:val="0"/>
          <w:divBdr>
            <w:top w:val="none" w:sz="0" w:space="0" w:color="auto"/>
            <w:left w:val="none" w:sz="0" w:space="0" w:color="auto"/>
            <w:bottom w:val="none" w:sz="0" w:space="0" w:color="auto"/>
            <w:right w:val="none" w:sz="0" w:space="0" w:color="auto"/>
          </w:divBdr>
        </w:div>
        <w:div w:id="168253719">
          <w:marLeft w:val="0"/>
          <w:marRight w:val="0"/>
          <w:marTop w:val="0"/>
          <w:marBottom w:val="0"/>
          <w:divBdr>
            <w:top w:val="none" w:sz="0" w:space="0" w:color="auto"/>
            <w:left w:val="none" w:sz="0" w:space="0" w:color="auto"/>
            <w:bottom w:val="none" w:sz="0" w:space="0" w:color="auto"/>
            <w:right w:val="none" w:sz="0" w:space="0" w:color="auto"/>
          </w:divBdr>
        </w:div>
        <w:div w:id="214314726">
          <w:marLeft w:val="0"/>
          <w:marRight w:val="0"/>
          <w:marTop w:val="0"/>
          <w:marBottom w:val="0"/>
          <w:divBdr>
            <w:top w:val="none" w:sz="0" w:space="0" w:color="auto"/>
            <w:left w:val="none" w:sz="0" w:space="0" w:color="auto"/>
            <w:bottom w:val="none" w:sz="0" w:space="0" w:color="auto"/>
            <w:right w:val="none" w:sz="0" w:space="0" w:color="auto"/>
          </w:divBdr>
        </w:div>
        <w:div w:id="293025589">
          <w:marLeft w:val="0"/>
          <w:marRight w:val="0"/>
          <w:marTop w:val="0"/>
          <w:marBottom w:val="0"/>
          <w:divBdr>
            <w:top w:val="none" w:sz="0" w:space="0" w:color="auto"/>
            <w:left w:val="none" w:sz="0" w:space="0" w:color="auto"/>
            <w:bottom w:val="none" w:sz="0" w:space="0" w:color="auto"/>
            <w:right w:val="none" w:sz="0" w:space="0" w:color="auto"/>
          </w:divBdr>
        </w:div>
        <w:div w:id="294916447">
          <w:marLeft w:val="0"/>
          <w:marRight w:val="0"/>
          <w:marTop w:val="0"/>
          <w:marBottom w:val="0"/>
          <w:divBdr>
            <w:top w:val="none" w:sz="0" w:space="0" w:color="auto"/>
            <w:left w:val="none" w:sz="0" w:space="0" w:color="auto"/>
            <w:bottom w:val="none" w:sz="0" w:space="0" w:color="auto"/>
            <w:right w:val="none" w:sz="0" w:space="0" w:color="auto"/>
          </w:divBdr>
        </w:div>
        <w:div w:id="374159236">
          <w:marLeft w:val="0"/>
          <w:marRight w:val="0"/>
          <w:marTop w:val="0"/>
          <w:marBottom w:val="0"/>
          <w:divBdr>
            <w:top w:val="none" w:sz="0" w:space="0" w:color="auto"/>
            <w:left w:val="none" w:sz="0" w:space="0" w:color="auto"/>
            <w:bottom w:val="none" w:sz="0" w:space="0" w:color="auto"/>
            <w:right w:val="none" w:sz="0" w:space="0" w:color="auto"/>
          </w:divBdr>
        </w:div>
        <w:div w:id="374355267">
          <w:marLeft w:val="0"/>
          <w:marRight w:val="0"/>
          <w:marTop w:val="0"/>
          <w:marBottom w:val="0"/>
          <w:divBdr>
            <w:top w:val="none" w:sz="0" w:space="0" w:color="auto"/>
            <w:left w:val="none" w:sz="0" w:space="0" w:color="auto"/>
            <w:bottom w:val="none" w:sz="0" w:space="0" w:color="auto"/>
            <w:right w:val="none" w:sz="0" w:space="0" w:color="auto"/>
          </w:divBdr>
        </w:div>
        <w:div w:id="419375606">
          <w:marLeft w:val="0"/>
          <w:marRight w:val="0"/>
          <w:marTop w:val="0"/>
          <w:marBottom w:val="0"/>
          <w:divBdr>
            <w:top w:val="none" w:sz="0" w:space="0" w:color="auto"/>
            <w:left w:val="none" w:sz="0" w:space="0" w:color="auto"/>
            <w:bottom w:val="none" w:sz="0" w:space="0" w:color="auto"/>
            <w:right w:val="none" w:sz="0" w:space="0" w:color="auto"/>
          </w:divBdr>
        </w:div>
        <w:div w:id="426315216">
          <w:marLeft w:val="0"/>
          <w:marRight w:val="0"/>
          <w:marTop w:val="0"/>
          <w:marBottom w:val="0"/>
          <w:divBdr>
            <w:top w:val="none" w:sz="0" w:space="0" w:color="auto"/>
            <w:left w:val="none" w:sz="0" w:space="0" w:color="auto"/>
            <w:bottom w:val="none" w:sz="0" w:space="0" w:color="auto"/>
            <w:right w:val="none" w:sz="0" w:space="0" w:color="auto"/>
          </w:divBdr>
        </w:div>
        <w:div w:id="465469363">
          <w:marLeft w:val="0"/>
          <w:marRight w:val="0"/>
          <w:marTop w:val="0"/>
          <w:marBottom w:val="0"/>
          <w:divBdr>
            <w:top w:val="none" w:sz="0" w:space="0" w:color="auto"/>
            <w:left w:val="none" w:sz="0" w:space="0" w:color="auto"/>
            <w:bottom w:val="none" w:sz="0" w:space="0" w:color="auto"/>
            <w:right w:val="none" w:sz="0" w:space="0" w:color="auto"/>
          </w:divBdr>
        </w:div>
        <w:div w:id="577204039">
          <w:marLeft w:val="0"/>
          <w:marRight w:val="0"/>
          <w:marTop w:val="0"/>
          <w:marBottom w:val="0"/>
          <w:divBdr>
            <w:top w:val="none" w:sz="0" w:space="0" w:color="auto"/>
            <w:left w:val="none" w:sz="0" w:space="0" w:color="auto"/>
            <w:bottom w:val="none" w:sz="0" w:space="0" w:color="auto"/>
            <w:right w:val="none" w:sz="0" w:space="0" w:color="auto"/>
          </w:divBdr>
        </w:div>
        <w:div w:id="609896655">
          <w:marLeft w:val="0"/>
          <w:marRight w:val="0"/>
          <w:marTop w:val="0"/>
          <w:marBottom w:val="0"/>
          <w:divBdr>
            <w:top w:val="none" w:sz="0" w:space="0" w:color="auto"/>
            <w:left w:val="none" w:sz="0" w:space="0" w:color="auto"/>
            <w:bottom w:val="none" w:sz="0" w:space="0" w:color="auto"/>
            <w:right w:val="none" w:sz="0" w:space="0" w:color="auto"/>
          </w:divBdr>
        </w:div>
        <w:div w:id="619149283">
          <w:marLeft w:val="0"/>
          <w:marRight w:val="0"/>
          <w:marTop w:val="0"/>
          <w:marBottom w:val="0"/>
          <w:divBdr>
            <w:top w:val="none" w:sz="0" w:space="0" w:color="auto"/>
            <w:left w:val="none" w:sz="0" w:space="0" w:color="auto"/>
            <w:bottom w:val="none" w:sz="0" w:space="0" w:color="auto"/>
            <w:right w:val="none" w:sz="0" w:space="0" w:color="auto"/>
          </w:divBdr>
        </w:div>
        <w:div w:id="629434421">
          <w:marLeft w:val="0"/>
          <w:marRight w:val="0"/>
          <w:marTop w:val="0"/>
          <w:marBottom w:val="0"/>
          <w:divBdr>
            <w:top w:val="none" w:sz="0" w:space="0" w:color="auto"/>
            <w:left w:val="none" w:sz="0" w:space="0" w:color="auto"/>
            <w:bottom w:val="none" w:sz="0" w:space="0" w:color="auto"/>
            <w:right w:val="none" w:sz="0" w:space="0" w:color="auto"/>
          </w:divBdr>
        </w:div>
        <w:div w:id="730230227">
          <w:marLeft w:val="0"/>
          <w:marRight w:val="0"/>
          <w:marTop w:val="0"/>
          <w:marBottom w:val="0"/>
          <w:divBdr>
            <w:top w:val="none" w:sz="0" w:space="0" w:color="auto"/>
            <w:left w:val="none" w:sz="0" w:space="0" w:color="auto"/>
            <w:bottom w:val="none" w:sz="0" w:space="0" w:color="auto"/>
            <w:right w:val="none" w:sz="0" w:space="0" w:color="auto"/>
          </w:divBdr>
        </w:div>
        <w:div w:id="732432283">
          <w:marLeft w:val="0"/>
          <w:marRight w:val="0"/>
          <w:marTop w:val="0"/>
          <w:marBottom w:val="0"/>
          <w:divBdr>
            <w:top w:val="none" w:sz="0" w:space="0" w:color="auto"/>
            <w:left w:val="none" w:sz="0" w:space="0" w:color="auto"/>
            <w:bottom w:val="none" w:sz="0" w:space="0" w:color="auto"/>
            <w:right w:val="none" w:sz="0" w:space="0" w:color="auto"/>
          </w:divBdr>
        </w:div>
        <w:div w:id="757289443">
          <w:marLeft w:val="0"/>
          <w:marRight w:val="0"/>
          <w:marTop w:val="0"/>
          <w:marBottom w:val="0"/>
          <w:divBdr>
            <w:top w:val="none" w:sz="0" w:space="0" w:color="auto"/>
            <w:left w:val="none" w:sz="0" w:space="0" w:color="auto"/>
            <w:bottom w:val="none" w:sz="0" w:space="0" w:color="auto"/>
            <w:right w:val="none" w:sz="0" w:space="0" w:color="auto"/>
          </w:divBdr>
        </w:div>
        <w:div w:id="849292957">
          <w:marLeft w:val="0"/>
          <w:marRight w:val="0"/>
          <w:marTop w:val="0"/>
          <w:marBottom w:val="0"/>
          <w:divBdr>
            <w:top w:val="none" w:sz="0" w:space="0" w:color="auto"/>
            <w:left w:val="none" w:sz="0" w:space="0" w:color="auto"/>
            <w:bottom w:val="none" w:sz="0" w:space="0" w:color="auto"/>
            <w:right w:val="none" w:sz="0" w:space="0" w:color="auto"/>
          </w:divBdr>
        </w:div>
        <w:div w:id="1049693485">
          <w:marLeft w:val="0"/>
          <w:marRight w:val="0"/>
          <w:marTop w:val="0"/>
          <w:marBottom w:val="0"/>
          <w:divBdr>
            <w:top w:val="none" w:sz="0" w:space="0" w:color="auto"/>
            <w:left w:val="none" w:sz="0" w:space="0" w:color="auto"/>
            <w:bottom w:val="none" w:sz="0" w:space="0" w:color="auto"/>
            <w:right w:val="none" w:sz="0" w:space="0" w:color="auto"/>
          </w:divBdr>
        </w:div>
        <w:div w:id="1086422708">
          <w:marLeft w:val="0"/>
          <w:marRight w:val="0"/>
          <w:marTop w:val="0"/>
          <w:marBottom w:val="0"/>
          <w:divBdr>
            <w:top w:val="none" w:sz="0" w:space="0" w:color="auto"/>
            <w:left w:val="none" w:sz="0" w:space="0" w:color="auto"/>
            <w:bottom w:val="none" w:sz="0" w:space="0" w:color="auto"/>
            <w:right w:val="none" w:sz="0" w:space="0" w:color="auto"/>
          </w:divBdr>
        </w:div>
        <w:div w:id="1124235128">
          <w:marLeft w:val="0"/>
          <w:marRight w:val="0"/>
          <w:marTop w:val="0"/>
          <w:marBottom w:val="0"/>
          <w:divBdr>
            <w:top w:val="none" w:sz="0" w:space="0" w:color="auto"/>
            <w:left w:val="none" w:sz="0" w:space="0" w:color="auto"/>
            <w:bottom w:val="none" w:sz="0" w:space="0" w:color="auto"/>
            <w:right w:val="none" w:sz="0" w:space="0" w:color="auto"/>
          </w:divBdr>
        </w:div>
        <w:div w:id="1142424527">
          <w:marLeft w:val="0"/>
          <w:marRight w:val="0"/>
          <w:marTop w:val="0"/>
          <w:marBottom w:val="0"/>
          <w:divBdr>
            <w:top w:val="none" w:sz="0" w:space="0" w:color="auto"/>
            <w:left w:val="none" w:sz="0" w:space="0" w:color="auto"/>
            <w:bottom w:val="none" w:sz="0" w:space="0" w:color="auto"/>
            <w:right w:val="none" w:sz="0" w:space="0" w:color="auto"/>
          </w:divBdr>
        </w:div>
        <w:div w:id="1147354833">
          <w:marLeft w:val="0"/>
          <w:marRight w:val="0"/>
          <w:marTop w:val="0"/>
          <w:marBottom w:val="0"/>
          <w:divBdr>
            <w:top w:val="none" w:sz="0" w:space="0" w:color="auto"/>
            <w:left w:val="none" w:sz="0" w:space="0" w:color="auto"/>
            <w:bottom w:val="none" w:sz="0" w:space="0" w:color="auto"/>
            <w:right w:val="none" w:sz="0" w:space="0" w:color="auto"/>
          </w:divBdr>
        </w:div>
        <w:div w:id="1175605481">
          <w:marLeft w:val="0"/>
          <w:marRight w:val="0"/>
          <w:marTop w:val="0"/>
          <w:marBottom w:val="0"/>
          <w:divBdr>
            <w:top w:val="none" w:sz="0" w:space="0" w:color="auto"/>
            <w:left w:val="none" w:sz="0" w:space="0" w:color="auto"/>
            <w:bottom w:val="none" w:sz="0" w:space="0" w:color="auto"/>
            <w:right w:val="none" w:sz="0" w:space="0" w:color="auto"/>
          </w:divBdr>
        </w:div>
        <w:div w:id="1238901150">
          <w:marLeft w:val="0"/>
          <w:marRight w:val="0"/>
          <w:marTop w:val="0"/>
          <w:marBottom w:val="0"/>
          <w:divBdr>
            <w:top w:val="none" w:sz="0" w:space="0" w:color="auto"/>
            <w:left w:val="none" w:sz="0" w:space="0" w:color="auto"/>
            <w:bottom w:val="none" w:sz="0" w:space="0" w:color="auto"/>
            <w:right w:val="none" w:sz="0" w:space="0" w:color="auto"/>
          </w:divBdr>
        </w:div>
        <w:div w:id="1287276041">
          <w:marLeft w:val="0"/>
          <w:marRight w:val="0"/>
          <w:marTop w:val="0"/>
          <w:marBottom w:val="0"/>
          <w:divBdr>
            <w:top w:val="none" w:sz="0" w:space="0" w:color="auto"/>
            <w:left w:val="none" w:sz="0" w:space="0" w:color="auto"/>
            <w:bottom w:val="none" w:sz="0" w:space="0" w:color="auto"/>
            <w:right w:val="none" w:sz="0" w:space="0" w:color="auto"/>
          </w:divBdr>
        </w:div>
        <w:div w:id="1303268133">
          <w:marLeft w:val="0"/>
          <w:marRight w:val="0"/>
          <w:marTop w:val="0"/>
          <w:marBottom w:val="0"/>
          <w:divBdr>
            <w:top w:val="none" w:sz="0" w:space="0" w:color="auto"/>
            <w:left w:val="none" w:sz="0" w:space="0" w:color="auto"/>
            <w:bottom w:val="none" w:sz="0" w:space="0" w:color="auto"/>
            <w:right w:val="none" w:sz="0" w:space="0" w:color="auto"/>
          </w:divBdr>
        </w:div>
        <w:div w:id="1305744612">
          <w:marLeft w:val="0"/>
          <w:marRight w:val="0"/>
          <w:marTop w:val="0"/>
          <w:marBottom w:val="0"/>
          <w:divBdr>
            <w:top w:val="none" w:sz="0" w:space="0" w:color="auto"/>
            <w:left w:val="none" w:sz="0" w:space="0" w:color="auto"/>
            <w:bottom w:val="none" w:sz="0" w:space="0" w:color="auto"/>
            <w:right w:val="none" w:sz="0" w:space="0" w:color="auto"/>
          </w:divBdr>
        </w:div>
        <w:div w:id="1306281163">
          <w:marLeft w:val="0"/>
          <w:marRight w:val="0"/>
          <w:marTop w:val="0"/>
          <w:marBottom w:val="0"/>
          <w:divBdr>
            <w:top w:val="none" w:sz="0" w:space="0" w:color="auto"/>
            <w:left w:val="none" w:sz="0" w:space="0" w:color="auto"/>
            <w:bottom w:val="none" w:sz="0" w:space="0" w:color="auto"/>
            <w:right w:val="none" w:sz="0" w:space="0" w:color="auto"/>
          </w:divBdr>
        </w:div>
        <w:div w:id="1314723023">
          <w:marLeft w:val="0"/>
          <w:marRight w:val="0"/>
          <w:marTop w:val="0"/>
          <w:marBottom w:val="0"/>
          <w:divBdr>
            <w:top w:val="none" w:sz="0" w:space="0" w:color="auto"/>
            <w:left w:val="none" w:sz="0" w:space="0" w:color="auto"/>
            <w:bottom w:val="none" w:sz="0" w:space="0" w:color="auto"/>
            <w:right w:val="none" w:sz="0" w:space="0" w:color="auto"/>
          </w:divBdr>
        </w:div>
        <w:div w:id="1344474187">
          <w:marLeft w:val="0"/>
          <w:marRight w:val="0"/>
          <w:marTop w:val="0"/>
          <w:marBottom w:val="0"/>
          <w:divBdr>
            <w:top w:val="none" w:sz="0" w:space="0" w:color="auto"/>
            <w:left w:val="none" w:sz="0" w:space="0" w:color="auto"/>
            <w:bottom w:val="none" w:sz="0" w:space="0" w:color="auto"/>
            <w:right w:val="none" w:sz="0" w:space="0" w:color="auto"/>
          </w:divBdr>
        </w:div>
        <w:div w:id="1405644920">
          <w:marLeft w:val="0"/>
          <w:marRight w:val="0"/>
          <w:marTop w:val="0"/>
          <w:marBottom w:val="0"/>
          <w:divBdr>
            <w:top w:val="none" w:sz="0" w:space="0" w:color="auto"/>
            <w:left w:val="none" w:sz="0" w:space="0" w:color="auto"/>
            <w:bottom w:val="none" w:sz="0" w:space="0" w:color="auto"/>
            <w:right w:val="none" w:sz="0" w:space="0" w:color="auto"/>
          </w:divBdr>
        </w:div>
        <w:div w:id="1422948931">
          <w:marLeft w:val="0"/>
          <w:marRight w:val="0"/>
          <w:marTop w:val="0"/>
          <w:marBottom w:val="0"/>
          <w:divBdr>
            <w:top w:val="none" w:sz="0" w:space="0" w:color="auto"/>
            <w:left w:val="none" w:sz="0" w:space="0" w:color="auto"/>
            <w:bottom w:val="none" w:sz="0" w:space="0" w:color="auto"/>
            <w:right w:val="none" w:sz="0" w:space="0" w:color="auto"/>
          </w:divBdr>
        </w:div>
        <w:div w:id="1456755270">
          <w:marLeft w:val="0"/>
          <w:marRight w:val="0"/>
          <w:marTop w:val="0"/>
          <w:marBottom w:val="0"/>
          <w:divBdr>
            <w:top w:val="none" w:sz="0" w:space="0" w:color="auto"/>
            <w:left w:val="none" w:sz="0" w:space="0" w:color="auto"/>
            <w:bottom w:val="none" w:sz="0" w:space="0" w:color="auto"/>
            <w:right w:val="none" w:sz="0" w:space="0" w:color="auto"/>
          </w:divBdr>
        </w:div>
        <w:div w:id="1474984523">
          <w:marLeft w:val="0"/>
          <w:marRight w:val="0"/>
          <w:marTop w:val="0"/>
          <w:marBottom w:val="0"/>
          <w:divBdr>
            <w:top w:val="none" w:sz="0" w:space="0" w:color="auto"/>
            <w:left w:val="none" w:sz="0" w:space="0" w:color="auto"/>
            <w:bottom w:val="none" w:sz="0" w:space="0" w:color="auto"/>
            <w:right w:val="none" w:sz="0" w:space="0" w:color="auto"/>
          </w:divBdr>
        </w:div>
        <w:div w:id="1485243862">
          <w:marLeft w:val="0"/>
          <w:marRight w:val="0"/>
          <w:marTop w:val="0"/>
          <w:marBottom w:val="0"/>
          <w:divBdr>
            <w:top w:val="none" w:sz="0" w:space="0" w:color="auto"/>
            <w:left w:val="none" w:sz="0" w:space="0" w:color="auto"/>
            <w:bottom w:val="none" w:sz="0" w:space="0" w:color="auto"/>
            <w:right w:val="none" w:sz="0" w:space="0" w:color="auto"/>
          </w:divBdr>
        </w:div>
        <w:div w:id="1502968886">
          <w:marLeft w:val="0"/>
          <w:marRight w:val="0"/>
          <w:marTop w:val="0"/>
          <w:marBottom w:val="0"/>
          <w:divBdr>
            <w:top w:val="none" w:sz="0" w:space="0" w:color="auto"/>
            <w:left w:val="none" w:sz="0" w:space="0" w:color="auto"/>
            <w:bottom w:val="none" w:sz="0" w:space="0" w:color="auto"/>
            <w:right w:val="none" w:sz="0" w:space="0" w:color="auto"/>
          </w:divBdr>
        </w:div>
        <w:div w:id="1512599305">
          <w:marLeft w:val="0"/>
          <w:marRight w:val="0"/>
          <w:marTop w:val="0"/>
          <w:marBottom w:val="0"/>
          <w:divBdr>
            <w:top w:val="none" w:sz="0" w:space="0" w:color="auto"/>
            <w:left w:val="none" w:sz="0" w:space="0" w:color="auto"/>
            <w:bottom w:val="none" w:sz="0" w:space="0" w:color="auto"/>
            <w:right w:val="none" w:sz="0" w:space="0" w:color="auto"/>
          </w:divBdr>
        </w:div>
        <w:div w:id="1519272585">
          <w:marLeft w:val="0"/>
          <w:marRight w:val="0"/>
          <w:marTop w:val="0"/>
          <w:marBottom w:val="0"/>
          <w:divBdr>
            <w:top w:val="none" w:sz="0" w:space="0" w:color="auto"/>
            <w:left w:val="none" w:sz="0" w:space="0" w:color="auto"/>
            <w:bottom w:val="none" w:sz="0" w:space="0" w:color="auto"/>
            <w:right w:val="none" w:sz="0" w:space="0" w:color="auto"/>
          </w:divBdr>
        </w:div>
        <w:div w:id="1555970159">
          <w:marLeft w:val="0"/>
          <w:marRight w:val="0"/>
          <w:marTop w:val="0"/>
          <w:marBottom w:val="0"/>
          <w:divBdr>
            <w:top w:val="none" w:sz="0" w:space="0" w:color="auto"/>
            <w:left w:val="none" w:sz="0" w:space="0" w:color="auto"/>
            <w:bottom w:val="none" w:sz="0" w:space="0" w:color="auto"/>
            <w:right w:val="none" w:sz="0" w:space="0" w:color="auto"/>
          </w:divBdr>
        </w:div>
        <w:div w:id="1661931094">
          <w:marLeft w:val="0"/>
          <w:marRight w:val="0"/>
          <w:marTop w:val="0"/>
          <w:marBottom w:val="0"/>
          <w:divBdr>
            <w:top w:val="none" w:sz="0" w:space="0" w:color="auto"/>
            <w:left w:val="none" w:sz="0" w:space="0" w:color="auto"/>
            <w:bottom w:val="none" w:sz="0" w:space="0" w:color="auto"/>
            <w:right w:val="none" w:sz="0" w:space="0" w:color="auto"/>
          </w:divBdr>
        </w:div>
        <w:div w:id="1807316934">
          <w:marLeft w:val="0"/>
          <w:marRight w:val="0"/>
          <w:marTop w:val="0"/>
          <w:marBottom w:val="0"/>
          <w:divBdr>
            <w:top w:val="none" w:sz="0" w:space="0" w:color="auto"/>
            <w:left w:val="none" w:sz="0" w:space="0" w:color="auto"/>
            <w:bottom w:val="none" w:sz="0" w:space="0" w:color="auto"/>
            <w:right w:val="none" w:sz="0" w:space="0" w:color="auto"/>
          </w:divBdr>
        </w:div>
        <w:div w:id="1826240713">
          <w:marLeft w:val="0"/>
          <w:marRight w:val="0"/>
          <w:marTop w:val="0"/>
          <w:marBottom w:val="0"/>
          <w:divBdr>
            <w:top w:val="none" w:sz="0" w:space="0" w:color="auto"/>
            <w:left w:val="none" w:sz="0" w:space="0" w:color="auto"/>
            <w:bottom w:val="none" w:sz="0" w:space="0" w:color="auto"/>
            <w:right w:val="none" w:sz="0" w:space="0" w:color="auto"/>
          </w:divBdr>
        </w:div>
        <w:div w:id="1868829052">
          <w:marLeft w:val="0"/>
          <w:marRight w:val="0"/>
          <w:marTop w:val="0"/>
          <w:marBottom w:val="0"/>
          <w:divBdr>
            <w:top w:val="none" w:sz="0" w:space="0" w:color="auto"/>
            <w:left w:val="none" w:sz="0" w:space="0" w:color="auto"/>
            <w:bottom w:val="none" w:sz="0" w:space="0" w:color="auto"/>
            <w:right w:val="none" w:sz="0" w:space="0" w:color="auto"/>
          </w:divBdr>
        </w:div>
        <w:div w:id="1875537208">
          <w:marLeft w:val="0"/>
          <w:marRight w:val="0"/>
          <w:marTop w:val="0"/>
          <w:marBottom w:val="0"/>
          <w:divBdr>
            <w:top w:val="none" w:sz="0" w:space="0" w:color="auto"/>
            <w:left w:val="none" w:sz="0" w:space="0" w:color="auto"/>
            <w:bottom w:val="none" w:sz="0" w:space="0" w:color="auto"/>
            <w:right w:val="none" w:sz="0" w:space="0" w:color="auto"/>
          </w:divBdr>
        </w:div>
        <w:div w:id="1915164931">
          <w:marLeft w:val="0"/>
          <w:marRight w:val="0"/>
          <w:marTop w:val="0"/>
          <w:marBottom w:val="0"/>
          <w:divBdr>
            <w:top w:val="none" w:sz="0" w:space="0" w:color="auto"/>
            <w:left w:val="none" w:sz="0" w:space="0" w:color="auto"/>
            <w:bottom w:val="none" w:sz="0" w:space="0" w:color="auto"/>
            <w:right w:val="none" w:sz="0" w:space="0" w:color="auto"/>
          </w:divBdr>
        </w:div>
        <w:div w:id="1938711330">
          <w:marLeft w:val="0"/>
          <w:marRight w:val="0"/>
          <w:marTop w:val="0"/>
          <w:marBottom w:val="0"/>
          <w:divBdr>
            <w:top w:val="none" w:sz="0" w:space="0" w:color="auto"/>
            <w:left w:val="none" w:sz="0" w:space="0" w:color="auto"/>
            <w:bottom w:val="none" w:sz="0" w:space="0" w:color="auto"/>
            <w:right w:val="none" w:sz="0" w:space="0" w:color="auto"/>
          </w:divBdr>
        </w:div>
        <w:div w:id="1957370535">
          <w:marLeft w:val="0"/>
          <w:marRight w:val="0"/>
          <w:marTop w:val="0"/>
          <w:marBottom w:val="0"/>
          <w:divBdr>
            <w:top w:val="none" w:sz="0" w:space="0" w:color="auto"/>
            <w:left w:val="none" w:sz="0" w:space="0" w:color="auto"/>
            <w:bottom w:val="none" w:sz="0" w:space="0" w:color="auto"/>
            <w:right w:val="none" w:sz="0" w:space="0" w:color="auto"/>
          </w:divBdr>
        </w:div>
        <w:div w:id="1983341505">
          <w:marLeft w:val="0"/>
          <w:marRight w:val="0"/>
          <w:marTop w:val="0"/>
          <w:marBottom w:val="0"/>
          <w:divBdr>
            <w:top w:val="none" w:sz="0" w:space="0" w:color="auto"/>
            <w:left w:val="none" w:sz="0" w:space="0" w:color="auto"/>
            <w:bottom w:val="none" w:sz="0" w:space="0" w:color="auto"/>
            <w:right w:val="none" w:sz="0" w:space="0" w:color="auto"/>
          </w:divBdr>
        </w:div>
        <w:div w:id="1996370134">
          <w:marLeft w:val="0"/>
          <w:marRight w:val="0"/>
          <w:marTop w:val="0"/>
          <w:marBottom w:val="0"/>
          <w:divBdr>
            <w:top w:val="none" w:sz="0" w:space="0" w:color="auto"/>
            <w:left w:val="none" w:sz="0" w:space="0" w:color="auto"/>
            <w:bottom w:val="none" w:sz="0" w:space="0" w:color="auto"/>
            <w:right w:val="none" w:sz="0" w:space="0" w:color="auto"/>
          </w:divBdr>
        </w:div>
        <w:div w:id="2141148908">
          <w:marLeft w:val="0"/>
          <w:marRight w:val="0"/>
          <w:marTop w:val="0"/>
          <w:marBottom w:val="0"/>
          <w:divBdr>
            <w:top w:val="none" w:sz="0" w:space="0" w:color="auto"/>
            <w:left w:val="none" w:sz="0" w:space="0" w:color="auto"/>
            <w:bottom w:val="none" w:sz="0" w:space="0" w:color="auto"/>
            <w:right w:val="none" w:sz="0" w:space="0" w:color="auto"/>
          </w:divBdr>
        </w:div>
      </w:divsChild>
    </w:div>
    <w:div w:id="1937638284">
      <w:bodyDiv w:val="1"/>
      <w:marLeft w:val="0"/>
      <w:marRight w:val="0"/>
      <w:marTop w:val="0"/>
      <w:marBottom w:val="0"/>
      <w:divBdr>
        <w:top w:val="none" w:sz="0" w:space="0" w:color="auto"/>
        <w:left w:val="none" w:sz="0" w:space="0" w:color="auto"/>
        <w:bottom w:val="none" w:sz="0" w:space="0" w:color="auto"/>
        <w:right w:val="none" w:sz="0" w:space="0" w:color="auto"/>
      </w:divBdr>
      <w:divsChild>
        <w:div w:id="8485796">
          <w:marLeft w:val="0"/>
          <w:marRight w:val="0"/>
          <w:marTop w:val="0"/>
          <w:marBottom w:val="0"/>
          <w:divBdr>
            <w:top w:val="none" w:sz="0" w:space="0" w:color="auto"/>
            <w:left w:val="none" w:sz="0" w:space="0" w:color="auto"/>
            <w:bottom w:val="none" w:sz="0" w:space="0" w:color="auto"/>
            <w:right w:val="none" w:sz="0" w:space="0" w:color="auto"/>
          </w:divBdr>
        </w:div>
        <w:div w:id="71397167">
          <w:marLeft w:val="0"/>
          <w:marRight w:val="0"/>
          <w:marTop w:val="0"/>
          <w:marBottom w:val="0"/>
          <w:divBdr>
            <w:top w:val="none" w:sz="0" w:space="0" w:color="auto"/>
            <w:left w:val="none" w:sz="0" w:space="0" w:color="auto"/>
            <w:bottom w:val="none" w:sz="0" w:space="0" w:color="auto"/>
            <w:right w:val="none" w:sz="0" w:space="0" w:color="auto"/>
          </w:divBdr>
        </w:div>
        <w:div w:id="168183876">
          <w:marLeft w:val="0"/>
          <w:marRight w:val="0"/>
          <w:marTop w:val="0"/>
          <w:marBottom w:val="0"/>
          <w:divBdr>
            <w:top w:val="none" w:sz="0" w:space="0" w:color="auto"/>
            <w:left w:val="none" w:sz="0" w:space="0" w:color="auto"/>
            <w:bottom w:val="none" w:sz="0" w:space="0" w:color="auto"/>
            <w:right w:val="none" w:sz="0" w:space="0" w:color="auto"/>
          </w:divBdr>
        </w:div>
        <w:div w:id="182326801">
          <w:marLeft w:val="0"/>
          <w:marRight w:val="0"/>
          <w:marTop w:val="0"/>
          <w:marBottom w:val="0"/>
          <w:divBdr>
            <w:top w:val="none" w:sz="0" w:space="0" w:color="auto"/>
            <w:left w:val="none" w:sz="0" w:space="0" w:color="auto"/>
            <w:bottom w:val="none" w:sz="0" w:space="0" w:color="auto"/>
            <w:right w:val="none" w:sz="0" w:space="0" w:color="auto"/>
          </w:divBdr>
        </w:div>
        <w:div w:id="201134845">
          <w:marLeft w:val="0"/>
          <w:marRight w:val="0"/>
          <w:marTop w:val="0"/>
          <w:marBottom w:val="0"/>
          <w:divBdr>
            <w:top w:val="none" w:sz="0" w:space="0" w:color="auto"/>
            <w:left w:val="none" w:sz="0" w:space="0" w:color="auto"/>
            <w:bottom w:val="none" w:sz="0" w:space="0" w:color="auto"/>
            <w:right w:val="none" w:sz="0" w:space="0" w:color="auto"/>
          </w:divBdr>
        </w:div>
        <w:div w:id="225647848">
          <w:marLeft w:val="0"/>
          <w:marRight w:val="0"/>
          <w:marTop w:val="0"/>
          <w:marBottom w:val="0"/>
          <w:divBdr>
            <w:top w:val="none" w:sz="0" w:space="0" w:color="auto"/>
            <w:left w:val="none" w:sz="0" w:space="0" w:color="auto"/>
            <w:bottom w:val="none" w:sz="0" w:space="0" w:color="auto"/>
            <w:right w:val="none" w:sz="0" w:space="0" w:color="auto"/>
          </w:divBdr>
        </w:div>
        <w:div w:id="227693446">
          <w:marLeft w:val="0"/>
          <w:marRight w:val="0"/>
          <w:marTop w:val="0"/>
          <w:marBottom w:val="0"/>
          <w:divBdr>
            <w:top w:val="none" w:sz="0" w:space="0" w:color="auto"/>
            <w:left w:val="none" w:sz="0" w:space="0" w:color="auto"/>
            <w:bottom w:val="none" w:sz="0" w:space="0" w:color="auto"/>
            <w:right w:val="none" w:sz="0" w:space="0" w:color="auto"/>
          </w:divBdr>
        </w:div>
        <w:div w:id="232547397">
          <w:marLeft w:val="0"/>
          <w:marRight w:val="0"/>
          <w:marTop w:val="0"/>
          <w:marBottom w:val="0"/>
          <w:divBdr>
            <w:top w:val="none" w:sz="0" w:space="0" w:color="auto"/>
            <w:left w:val="none" w:sz="0" w:space="0" w:color="auto"/>
            <w:bottom w:val="none" w:sz="0" w:space="0" w:color="auto"/>
            <w:right w:val="none" w:sz="0" w:space="0" w:color="auto"/>
          </w:divBdr>
        </w:div>
        <w:div w:id="295137084">
          <w:marLeft w:val="0"/>
          <w:marRight w:val="0"/>
          <w:marTop w:val="0"/>
          <w:marBottom w:val="0"/>
          <w:divBdr>
            <w:top w:val="none" w:sz="0" w:space="0" w:color="auto"/>
            <w:left w:val="none" w:sz="0" w:space="0" w:color="auto"/>
            <w:bottom w:val="none" w:sz="0" w:space="0" w:color="auto"/>
            <w:right w:val="none" w:sz="0" w:space="0" w:color="auto"/>
          </w:divBdr>
        </w:div>
        <w:div w:id="296490670">
          <w:marLeft w:val="0"/>
          <w:marRight w:val="0"/>
          <w:marTop w:val="0"/>
          <w:marBottom w:val="0"/>
          <w:divBdr>
            <w:top w:val="none" w:sz="0" w:space="0" w:color="auto"/>
            <w:left w:val="none" w:sz="0" w:space="0" w:color="auto"/>
            <w:bottom w:val="none" w:sz="0" w:space="0" w:color="auto"/>
            <w:right w:val="none" w:sz="0" w:space="0" w:color="auto"/>
          </w:divBdr>
        </w:div>
        <w:div w:id="333261679">
          <w:marLeft w:val="0"/>
          <w:marRight w:val="0"/>
          <w:marTop w:val="0"/>
          <w:marBottom w:val="0"/>
          <w:divBdr>
            <w:top w:val="none" w:sz="0" w:space="0" w:color="auto"/>
            <w:left w:val="none" w:sz="0" w:space="0" w:color="auto"/>
            <w:bottom w:val="none" w:sz="0" w:space="0" w:color="auto"/>
            <w:right w:val="none" w:sz="0" w:space="0" w:color="auto"/>
          </w:divBdr>
        </w:div>
        <w:div w:id="356272802">
          <w:marLeft w:val="0"/>
          <w:marRight w:val="0"/>
          <w:marTop w:val="0"/>
          <w:marBottom w:val="0"/>
          <w:divBdr>
            <w:top w:val="none" w:sz="0" w:space="0" w:color="auto"/>
            <w:left w:val="none" w:sz="0" w:space="0" w:color="auto"/>
            <w:bottom w:val="none" w:sz="0" w:space="0" w:color="auto"/>
            <w:right w:val="none" w:sz="0" w:space="0" w:color="auto"/>
          </w:divBdr>
        </w:div>
        <w:div w:id="414277979">
          <w:marLeft w:val="0"/>
          <w:marRight w:val="0"/>
          <w:marTop w:val="0"/>
          <w:marBottom w:val="0"/>
          <w:divBdr>
            <w:top w:val="none" w:sz="0" w:space="0" w:color="auto"/>
            <w:left w:val="none" w:sz="0" w:space="0" w:color="auto"/>
            <w:bottom w:val="none" w:sz="0" w:space="0" w:color="auto"/>
            <w:right w:val="none" w:sz="0" w:space="0" w:color="auto"/>
          </w:divBdr>
        </w:div>
        <w:div w:id="512260015">
          <w:marLeft w:val="0"/>
          <w:marRight w:val="0"/>
          <w:marTop w:val="0"/>
          <w:marBottom w:val="0"/>
          <w:divBdr>
            <w:top w:val="none" w:sz="0" w:space="0" w:color="auto"/>
            <w:left w:val="none" w:sz="0" w:space="0" w:color="auto"/>
            <w:bottom w:val="none" w:sz="0" w:space="0" w:color="auto"/>
            <w:right w:val="none" w:sz="0" w:space="0" w:color="auto"/>
          </w:divBdr>
        </w:div>
        <w:div w:id="731200932">
          <w:marLeft w:val="0"/>
          <w:marRight w:val="0"/>
          <w:marTop w:val="0"/>
          <w:marBottom w:val="0"/>
          <w:divBdr>
            <w:top w:val="none" w:sz="0" w:space="0" w:color="auto"/>
            <w:left w:val="none" w:sz="0" w:space="0" w:color="auto"/>
            <w:bottom w:val="none" w:sz="0" w:space="0" w:color="auto"/>
            <w:right w:val="none" w:sz="0" w:space="0" w:color="auto"/>
          </w:divBdr>
        </w:div>
        <w:div w:id="1031299783">
          <w:marLeft w:val="0"/>
          <w:marRight w:val="0"/>
          <w:marTop w:val="0"/>
          <w:marBottom w:val="0"/>
          <w:divBdr>
            <w:top w:val="none" w:sz="0" w:space="0" w:color="auto"/>
            <w:left w:val="none" w:sz="0" w:space="0" w:color="auto"/>
            <w:bottom w:val="none" w:sz="0" w:space="0" w:color="auto"/>
            <w:right w:val="none" w:sz="0" w:space="0" w:color="auto"/>
          </w:divBdr>
        </w:div>
        <w:div w:id="1238785638">
          <w:marLeft w:val="0"/>
          <w:marRight w:val="0"/>
          <w:marTop w:val="0"/>
          <w:marBottom w:val="0"/>
          <w:divBdr>
            <w:top w:val="none" w:sz="0" w:space="0" w:color="auto"/>
            <w:left w:val="none" w:sz="0" w:space="0" w:color="auto"/>
            <w:bottom w:val="none" w:sz="0" w:space="0" w:color="auto"/>
            <w:right w:val="none" w:sz="0" w:space="0" w:color="auto"/>
          </w:divBdr>
        </w:div>
        <w:div w:id="1247499919">
          <w:marLeft w:val="0"/>
          <w:marRight w:val="0"/>
          <w:marTop w:val="0"/>
          <w:marBottom w:val="0"/>
          <w:divBdr>
            <w:top w:val="none" w:sz="0" w:space="0" w:color="auto"/>
            <w:left w:val="none" w:sz="0" w:space="0" w:color="auto"/>
            <w:bottom w:val="none" w:sz="0" w:space="0" w:color="auto"/>
            <w:right w:val="none" w:sz="0" w:space="0" w:color="auto"/>
          </w:divBdr>
        </w:div>
        <w:div w:id="1302730613">
          <w:marLeft w:val="0"/>
          <w:marRight w:val="0"/>
          <w:marTop w:val="0"/>
          <w:marBottom w:val="0"/>
          <w:divBdr>
            <w:top w:val="none" w:sz="0" w:space="0" w:color="auto"/>
            <w:left w:val="none" w:sz="0" w:space="0" w:color="auto"/>
            <w:bottom w:val="none" w:sz="0" w:space="0" w:color="auto"/>
            <w:right w:val="none" w:sz="0" w:space="0" w:color="auto"/>
          </w:divBdr>
        </w:div>
        <w:div w:id="1337461674">
          <w:marLeft w:val="0"/>
          <w:marRight w:val="0"/>
          <w:marTop w:val="0"/>
          <w:marBottom w:val="0"/>
          <w:divBdr>
            <w:top w:val="none" w:sz="0" w:space="0" w:color="auto"/>
            <w:left w:val="none" w:sz="0" w:space="0" w:color="auto"/>
            <w:bottom w:val="none" w:sz="0" w:space="0" w:color="auto"/>
            <w:right w:val="none" w:sz="0" w:space="0" w:color="auto"/>
          </w:divBdr>
        </w:div>
        <w:div w:id="1421833284">
          <w:marLeft w:val="0"/>
          <w:marRight w:val="0"/>
          <w:marTop w:val="0"/>
          <w:marBottom w:val="0"/>
          <w:divBdr>
            <w:top w:val="none" w:sz="0" w:space="0" w:color="auto"/>
            <w:left w:val="none" w:sz="0" w:space="0" w:color="auto"/>
            <w:bottom w:val="none" w:sz="0" w:space="0" w:color="auto"/>
            <w:right w:val="none" w:sz="0" w:space="0" w:color="auto"/>
          </w:divBdr>
        </w:div>
        <w:div w:id="1453477784">
          <w:marLeft w:val="0"/>
          <w:marRight w:val="0"/>
          <w:marTop w:val="0"/>
          <w:marBottom w:val="0"/>
          <w:divBdr>
            <w:top w:val="none" w:sz="0" w:space="0" w:color="auto"/>
            <w:left w:val="none" w:sz="0" w:space="0" w:color="auto"/>
            <w:bottom w:val="none" w:sz="0" w:space="0" w:color="auto"/>
            <w:right w:val="none" w:sz="0" w:space="0" w:color="auto"/>
          </w:divBdr>
        </w:div>
        <w:div w:id="1471633169">
          <w:marLeft w:val="0"/>
          <w:marRight w:val="0"/>
          <w:marTop w:val="0"/>
          <w:marBottom w:val="0"/>
          <w:divBdr>
            <w:top w:val="none" w:sz="0" w:space="0" w:color="auto"/>
            <w:left w:val="none" w:sz="0" w:space="0" w:color="auto"/>
            <w:bottom w:val="none" w:sz="0" w:space="0" w:color="auto"/>
            <w:right w:val="none" w:sz="0" w:space="0" w:color="auto"/>
          </w:divBdr>
        </w:div>
        <w:div w:id="1473518924">
          <w:marLeft w:val="0"/>
          <w:marRight w:val="0"/>
          <w:marTop w:val="0"/>
          <w:marBottom w:val="0"/>
          <w:divBdr>
            <w:top w:val="none" w:sz="0" w:space="0" w:color="auto"/>
            <w:left w:val="none" w:sz="0" w:space="0" w:color="auto"/>
            <w:bottom w:val="none" w:sz="0" w:space="0" w:color="auto"/>
            <w:right w:val="none" w:sz="0" w:space="0" w:color="auto"/>
          </w:divBdr>
        </w:div>
        <w:div w:id="1571890118">
          <w:marLeft w:val="0"/>
          <w:marRight w:val="0"/>
          <w:marTop w:val="0"/>
          <w:marBottom w:val="0"/>
          <w:divBdr>
            <w:top w:val="none" w:sz="0" w:space="0" w:color="auto"/>
            <w:left w:val="none" w:sz="0" w:space="0" w:color="auto"/>
            <w:bottom w:val="none" w:sz="0" w:space="0" w:color="auto"/>
            <w:right w:val="none" w:sz="0" w:space="0" w:color="auto"/>
          </w:divBdr>
        </w:div>
        <w:div w:id="1649938115">
          <w:marLeft w:val="0"/>
          <w:marRight w:val="0"/>
          <w:marTop w:val="0"/>
          <w:marBottom w:val="0"/>
          <w:divBdr>
            <w:top w:val="none" w:sz="0" w:space="0" w:color="auto"/>
            <w:left w:val="none" w:sz="0" w:space="0" w:color="auto"/>
            <w:bottom w:val="none" w:sz="0" w:space="0" w:color="auto"/>
            <w:right w:val="none" w:sz="0" w:space="0" w:color="auto"/>
          </w:divBdr>
        </w:div>
        <w:div w:id="1739402327">
          <w:marLeft w:val="0"/>
          <w:marRight w:val="0"/>
          <w:marTop w:val="0"/>
          <w:marBottom w:val="0"/>
          <w:divBdr>
            <w:top w:val="none" w:sz="0" w:space="0" w:color="auto"/>
            <w:left w:val="none" w:sz="0" w:space="0" w:color="auto"/>
            <w:bottom w:val="none" w:sz="0" w:space="0" w:color="auto"/>
            <w:right w:val="none" w:sz="0" w:space="0" w:color="auto"/>
          </w:divBdr>
        </w:div>
        <w:div w:id="1753811911">
          <w:marLeft w:val="0"/>
          <w:marRight w:val="0"/>
          <w:marTop w:val="0"/>
          <w:marBottom w:val="0"/>
          <w:divBdr>
            <w:top w:val="none" w:sz="0" w:space="0" w:color="auto"/>
            <w:left w:val="none" w:sz="0" w:space="0" w:color="auto"/>
            <w:bottom w:val="none" w:sz="0" w:space="0" w:color="auto"/>
            <w:right w:val="none" w:sz="0" w:space="0" w:color="auto"/>
          </w:divBdr>
        </w:div>
        <w:div w:id="1785660002">
          <w:marLeft w:val="0"/>
          <w:marRight w:val="0"/>
          <w:marTop w:val="0"/>
          <w:marBottom w:val="0"/>
          <w:divBdr>
            <w:top w:val="none" w:sz="0" w:space="0" w:color="auto"/>
            <w:left w:val="none" w:sz="0" w:space="0" w:color="auto"/>
            <w:bottom w:val="none" w:sz="0" w:space="0" w:color="auto"/>
            <w:right w:val="none" w:sz="0" w:space="0" w:color="auto"/>
          </w:divBdr>
        </w:div>
        <w:div w:id="1933853773">
          <w:marLeft w:val="0"/>
          <w:marRight w:val="0"/>
          <w:marTop w:val="0"/>
          <w:marBottom w:val="0"/>
          <w:divBdr>
            <w:top w:val="none" w:sz="0" w:space="0" w:color="auto"/>
            <w:left w:val="none" w:sz="0" w:space="0" w:color="auto"/>
            <w:bottom w:val="none" w:sz="0" w:space="0" w:color="auto"/>
            <w:right w:val="none" w:sz="0" w:space="0" w:color="auto"/>
          </w:divBdr>
        </w:div>
        <w:div w:id="1939635197">
          <w:marLeft w:val="0"/>
          <w:marRight w:val="0"/>
          <w:marTop w:val="0"/>
          <w:marBottom w:val="0"/>
          <w:divBdr>
            <w:top w:val="none" w:sz="0" w:space="0" w:color="auto"/>
            <w:left w:val="none" w:sz="0" w:space="0" w:color="auto"/>
            <w:bottom w:val="none" w:sz="0" w:space="0" w:color="auto"/>
            <w:right w:val="none" w:sz="0" w:space="0" w:color="auto"/>
          </w:divBdr>
        </w:div>
        <w:div w:id="1944023385">
          <w:marLeft w:val="0"/>
          <w:marRight w:val="0"/>
          <w:marTop w:val="0"/>
          <w:marBottom w:val="0"/>
          <w:divBdr>
            <w:top w:val="none" w:sz="0" w:space="0" w:color="auto"/>
            <w:left w:val="none" w:sz="0" w:space="0" w:color="auto"/>
            <w:bottom w:val="none" w:sz="0" w:space="0" w:color="auto"/>
            <w:right w:val="none" w:sz="0" w:space="0" w:color="auto"/>
          </w:divBdr>
        </w:div>
        <w:div w:id="1963803486">
          <w:marLeft w:val="0"/>
          <w:marRight w:val="0"/>
          <w:marTop w:val="0"/>
          <w:marBottom w:val="0"/>
          <w:divBdr>
            <w:top w:val="none" w:sz="0" w:space="0" w:color="auto"/>
            <w:left w:val="none" w:sz="0" w:space="0" w:color="auto"/>
            <w:bottom w:val="none" w:sz="0" w:space="0" w:color="auto"/>
            <w:right w:val="none" w:sz="0" w:space="0" w:color="auto"/>
          </w:divBdr>
        </w:div>
        <w:div w:id="2011593927">
          <w:marLeft w:val="0"/>
          <w:marRight w:val="0"/>
          <w:marTop w:val="0"/>
          <w:marBottom w:val="0"/>
          <w:divBdr>
            <w:top w:val="none" w:sz="0" w:space="0" w:color="auto"/>
            <w:left w:val="none" w:sz="0" w:space="0" w:color="auto"/>
            <w:bottom w:val="none" w:sz="0" w:space="0" w:color="auto"/>
            <w:right w:val="none" w:sz="0" w:space="0" w:color="auto"/>
          </w:divBdr>
        </w:div>
        <w:div w:id="2055422943">
          <w:marLeft w:val="0"/>
          <w:marRight w:val="0"/>
          <w:marTop w:val="0"/>
          <w:marBottom w:val="0"/>
          <w:divBdr>
            <w:top w:val="none" w:sz="0" w:space="0" w:color="auto"/>
            <w:left w:val="none" w:sz="0" w:space="0" w:color="auto"/>
            <w:bottom w:val="none" w:sz="0" w:space="0" w:color="auto"/>
            <w:right w:val="none" w:sz="0" w:space="0" w:color="auto"/>
          </w:divBdr>
        </w:div>
      </w:divsChild>
    </w:div>
    <w:div w:id="1976637560">
      <w:bodyDiv w:val="1"/>
      <w:marLeft w:val="0"/>
      <w:marRight w:val="0"/>
      <w:marTop w:val="0"/>
      <w:marBottom w:val="0"/>
      <w:divBdr>
        <w:top w:val="none" w:sz="0" w:space="0" w:color="auto"/>
        <w:left w:val="none" w:sz="0" w:space="0" w:color="auto"/>
        <w:bottom w:val="none" w:sz="0" w:space="0" w:color="auto"/>
        <w:right w:val="none" w:sz="0" w:space="0" w:color="auto"/>
      </w:divBdr>
      <w:divsChild>
        <w:div w:id="145636636">
          <w:marLeft w:val="0"/>
          <w:marRight w:val="0"/>
          <w:marTop w:val="0"/>
          <w:marBottom w:val="0"/>
          <w:divBdr>
            <w:top w:val="none" w:sz="0" w:space="0" w:color="auto"/>
            <w:left w:val="none" w:sz="0" w:space="0" w:color="auto"/>
            <w:bottom w:val="none" w:sz="0" w:space="0" w:color="auto"/>
            <w:right w:val="none" w:sz="0" w:space="0" w:color="auto"/>
          </w:divBdr>
        </w:div>
        <w:div w:id="270942597">
          <w:marLeft w:val="0"/>
          <w:marRight w:val="0"/>
          <w:marTop w:val="0"/>
          <w:marBottom w:val="0"/>
          <w:divBdr>
            <w:top w:val="none" w:sz="0" w:space="0" w:color="auto"/>
            <w:left w:val="none" w:sz="0" w:space="0" w:color="auto"/>
            <w:bottom w:val="none" w:sz="0" w:space="0" w:color="auto"/>
            <w:right w:val="none" w:sz="0" w:space="0" w:color="auto"/>
          </w:divBdr>
        </w:div>
        <w:div w:id="585771659">
          <w:marLeft w:val="0"/>
          <w:marRight w:val="0"/>
          <w:marTop w:val="0"/>
          <w:marBottom w:val="0"/>
          <w:divBdr>
            <w:top w:val="none" w:sz="0" w:space="0" w:color="auto"/>
            <w:left w:val="none" w:sz="0" w:space="0" w:color="auto"/>
            <w:bottom w:val="none" w:sz="0" w:space="0" w:color="auto"/>
            <w:right w:val="none" w:sz="0" w:space="0" w:color="auto"/>
          </w:divBdr>
        </w:div>
        <w:div w:id="677537962">
          <w:marLeft w:val="0"/>
          <w:marRight w:val="0"/>
          <w:marTop w:val="0"/>
          <w:marBottom w:val="0"/>
          <w:divBdr>
            <w:top w:val="none" w:sz="0" w:space="0" w:color="auto"/>
            <w:left w:val="none" w:sz="0" w:space="0" w:color="auto"/>
            <w:bottom w:val="none" w:sz="0" w:space="0" w:color="auto"/>
            <w:right w:val="none" w:sz="0" w:space="0" w:color="auto"/>
          </w:divBdr>
        </w:div>
        <w:div w:id="905148654">
          <w:marLeft w:val="0"/>
          <w:marRight w:val="0"/>
          <w:marTop w:val="0"/>
          <w:marBottom w:val="0"/>
          <w:divBdr>
            <w:top w:val="none" w:sz="0" w:space="0" w:color="auto"/>
            <w:left w:val="none" w:sz="0" w:space="0" w:color="auto"/>
            <w:bottom w:val="none" w:sz="0" w:space="0" w:color="auto"/>
            <w:right w:val="none" w:sz="0" w:space="0" w:color="auto"/>
          </w:divBdr>
        </w:div>
        <w:div w:id="968124982">
          <w:marLeft w:val="0"/>
          <w:marRight w:val="0"/>
          <w:marTop w:val="0"/>
          <w:marBottom w:val="0"/>
          <w:divBdr>
            <w:top w:val="none" w:sz="0" w:space="0" w:color="auto"/>
            <w:left w:val="none" w:sz="0" w:space="0" w:color="auto"/>
            <w:bottom w:val="none" w:sz="0" w:space="0" w:color="auto"/>
            <w:right w:val="none" w:sz="0" w:space="0" w:color="auto"/>
          </w:divBdr>
        </w:div>
        <w:div w:id="992946333">
          <w:marLeft w:val="0"/>
          <w:marRight w:val="0"/>
          <w:marTop w:val="0"/>
          <w:marBottom w:val="0"/>
          <w:divBdr>
            <w:top w:val="none" w:sz="0" w:space="0" w:color="auto"/>
            <w:left w:val="none" w:sz="0" w:space="0" w:color="auto"/>
            <w:bottom w:val="none" w:sz="0" w:space="0" w:color="auto"/>
            <w:right w:val="none" w:sz="0" w:space="0" w:color="auto"/>
          </w:divBdr>
        </w:div>
        <w:div w:id="1234585472">
          <w:marLeft w:val="0"/>
          <w:marRight w:val="0"/>
          <w:marTop w:val="0"/>
          <w:marBottom w:val="0"/>
          <w:divBdr>
            <w:top w:val="none" w:sz="0" w:space="0" w:color="auto"/>
            <w:left w:val="none" w:sz="0" w:space="0" w:color="auto"/>
            <w:bottom w:val="none" w:sz="0" w:space="0" w:color="auto"/>
            <w:right w:val="none" w:sz="0" w:space="0" w:color="auto"/>
          </w:divBdr>
        </w:div>
        <w:div w:id="1433162426">
          <w:marLeft w:val="0"/>
          <w:marRight w:val="0"/>
          <w:marTop w:val="0"/>
          <w:marBottom w:val="0"/>
          <w:divBdr>
            <w:top w:val="none" w:sz="0" w:space="0" w:color="auto"/>
            <w:left w:val="none" w:sz="0" w:space="0" w:color="auto"/>
            <w:bottom w:val="none" w:sz="0" w:space="0" w:color="auto"/>
            <w:right w:val="none" w:sz="0" w:space="0" w:color="auto"/>
          </w:divBdr>
        </w:div>
        <w:div w:id="1657757697">
          <w:marLeft w:val="0"/>
          <w:marRight w:val="0"/>
          <w:marTop w:val="0"/>
          <w:marBottom w:val="0"/>
          <w:divBdr>
            <w:top w:val="none" w:sz="0" w:space="0" w:color="auto"/>
            <w:left w:val="none" w:sz="0" w:space="0" w:color="auto"/>
            <w:bottom w:val="none" w:sz="0" w:space="0" w:color="auto"/>
            <w:right w:val="none" w:sz="0" w:space="0" w:color="auto"/>
          </w:divBdr>
        </w:div>
        <w:div w:id="1748266922">
          <w:marLeft w:val="0"/>
          <w:marRight w:val="0"/>
          <w:marTop w:val="0"/>
          <w:marBottom w:val="0"/>
          <w:divBdr>
            <w:top w:val="none" w:sz="0" w:space="0" w:color="auto"/>
            <w:left w:val="none" w:sz="0" w:space="0" w:color="auto"/>
            <w:bottom w:val="none" w:sz="0" w:space="0" w:color="auto"/>
            <w:right w:val="none" w:sz="0" w:space="0" w:color="auto"/>
          </w:divBdr>
        </w:div>
      </w:divsChild>
    </w:div>
    <w:div w:id="2026247198">
      <w:bodyDiv w:val="1"/>
      <w:marLeft w:val="0"/>
      <w:marRight w:val="0"/>
      <w:marTop w:val="0"/>
      <w:marBottom w:val="0"/>
      <w:divBdr>
        <w:top w:val="none" w:sz="0" w:space="0" w:color="auto"/>
        <w:left w:val="none" w:sz="0" w:space="0" w:color="auto"/>
        <w:bottom w:val="none" w:sz="0" w:space="0" w:color="auto"/>
        <w:right w:val="none" w:sz="0" w:space="0" w:color="auto"/>
      </w:divBdr>
      <w:divsChild>
        <w:div w:id="18894815">
          <w:marLeft w:val="0"/>
          <w:marRight w:val="0"/>
          <w:marTop w:val="0"/>
          <w:marBottom w:val="0"/>
          <w:divBdr>
            <w:top w:val="none" w:sz="0" w:space="0" w:color="auto"/>
            <w:left w:val="none" w:sz="0" w:space="0" w:color="auto"/>
            <w:bottom w:val="none" w:sz="0" w:space="0" w:color="auto"/>
            <w:right w:val="none" w:sz="0" w:space="0" w:color="auto"/>
          </w:divBdr>
        </w:div>
        <w:div w:id="149101561">
          <w:marLeft w:val="0"/>
          <w:marRight w:val="0"/>
          <w:marTop w:val="0"/>
          <w:marBottom w:val="0"/>
          <w:divBdr>
            <w:top w:val="none" w:sz="0" w:space="0" w:color="auto"/>
            <w:left w:val="none" w:sz="0" w:space="0" w:color="auto"/>
            <w:bottom w:val="none" w:sz="0" w:space="0" w:color="auto"/>
            <w:right w:val="none" w:sz="0" w:space="0" w:color="auto"/>
          </w:divBdr>
        </w:div>
        <w:div w:id="926305015">
          <w:marLeft w:val="0"/>
          <w:marRight w:val="0"/>
          <w:marTop w:val="0"/>
          <w:marBottom w:val="0"/>
          <w:divBdr>
            <w:top w:val="none" w:sz="0" w:space="0" w:color="auto"/>
            <w:left w:val="none" w:sz="0" w:space="0" w:color="auto"/>
            <w:bottom w:val="none" w:sz="0" w:space="0" w:color="auto"/>
            <w:right w:val="none" w:sz="0" w:space="0" w:color="auto"/>
          </w:divBdr>
        </w:div>
        <w:div w:id="1063412139">
          <w:marLeft w:val="0"/>
          <w:marRight w:val="0"/>
          <w:marTop w:val="0"/>
          <w:marBottom w:val="0"/>
          <w:divBdr>
            <w:top w:val="none" w:sz="0" w:space="0" w:color="auto"/>
            <w:left w:val="none" w:sz="0" w:space="0" w:color="auto"/>
            <w:bottom w:val="none" w:sz="0" w:space="0" w:color="auto"/>
            <w:right w:val="none" w:sz="0" w:space="0" w:color="auto"/>
          </w:divBdr>
        </w:div>
        <w:div w:id="1384333880">
          <w:marLeft w:val="0"/>
          <w:marRight w:val="0"/>
          <w:marTop w:val="0"/>
          <w:marBottom w:val="0"/>
          <w:divBdr>
            <w:top w:val="none" w:sz="0" w:space="0" w:color="auto"/>
            <w:left w:val="none" w:sz="0" w:space="0" w:color="auto"/>
            <w:bottom w:val="none" w:sz="0" w:space="0" w:color="auto"/>
            <w:right w:val="none" w:sz="0" w:space="0" w:color="auto"/>
          </w:divBdr>
        </w:div>
        <w:div w:id="19231005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dotadotr.files.wordpress.com/2019/06/d09cd0b0d182d0b5d180d196d0b0d%200bbd0b8-wp.pdf" TargetMode="External"/><Relationship Id="rId18" Type="http://schemas.openxmlformats.org/officeDocument/2006/relationships/hyperlink" Target="http://nbuv.gov.ua/UJRN/molv_2018_5%281%29__16" TargetMode="External"/><Relationship Id="rId26" Type="http://schemas.openxmlformats.org/officeDocument/2006/relationships/hyperlink" Target="http://nbuv.gov.ua/UJRN/Znpkhist_2016_12_36" TargetMode="External"/><Relationship Id="rId3" Type="http://schemas.openxmlformats.org/officeDocument/2006/relationships/styles" Target="styles.xml"/><Relationship Id="rId21" Type="http://schemas.openxmlformats.org/officeDocument/2006/relationships/hyperlink" Target="http://mon.gov.ua/&#1053;&#1086;&#1074;&#1080;&#1085;&#1080;%202016/12/05/konczepcziya.pdf" TargetMode="External"/><Relationship Id="rId34" Type="http://schemas.openxmlformats.org/officeDocument/2006/relationships/hyperlink" Target="http://nbuv.gov.ua/UJRN/gvpdpu_2013_28_2_74" TargetMode="External"/><Relationship Id="rId7" Type="http://schemas.openxmlformats.org/officeDocument/2006/relationships/footnotes" Target="footnotes.xml"/><Relationship Id="rId12" Type="http://schemas.openxmlformats.org/officeDocument/2006/relationships/hyperlink" Target="http://nbuv.gov.ua/UJRN/molv_2015_2(4)__10" TargetMode="External"/><Relationship Id="rId17" Type="http://schemas.openxmlformats.org/officeDocument/2006/relationships/hyperlink" Target="http://nbuv.gov.ua/UJRN/molv_2015_5%283%29__29" TargetMode="External"/><Relationship Id="rId25" Type="http://schemas.openxmlformats.org/officeDocument/2006/relationships/hyperlink" Target="http://nbuv.gov.ua/UJRN/Psh_2015_12_3" TargetMode="External"/><Relationship Id="rId33" Type="http://schemas.openxmlformats.org/officeDocument/2006/relationships/hyperlink" Target="http://nbuv.gov.ua/UJRN/molv_2014_7%281%29__49" TargetMode="External"/><Relationship Id="rId2" Type="http://schemas.openxmlformats.org/officeDocument/2006/relationships/numbering" Target="numbering.xml"/><Relationship Id="rId16" Type="http://schemas.openxmlformats.org/officeDocument/2006/relationships/hyperlink" Target="http://nbuv.gov.ua/UJRN/Nchnpu_011_2014_19_17" TargetMode="External"/><Relationship Id="rId20" Type="http://schemas.openxmlformats.org/officeDocument/2006/relationships/hyperlink" Target="http://lib.iitta.gov.ua/710749/1/%D0%9D%D1%96%D0%BA%D0%BE%D0%BB%D0%B5%D0%BD%D0%BA%D0%BE_%D0%9C%D0%B5%D1%82%D0%BE%D0%B4%D0%B8%D1%81%D1%82_%D0%A1%D1%82.%20%D0%9F%D0%B5%D0%B4%D0%B0%D0%B3.%20%D0%BF%D0%B0%D1%80%D1%82%D0%BD%D0%B5%D1%80%D1%81%D1%82%D0%B2%D0%B0%20%D1%8F%D0%BA%20%D1%83%D0%BC%D0%BE%D0%B2%D0%B0.pdf" TargetMode="External"/><Relationship Id="rId29" Type="http://schemas.openxmlformats.org/officeDocument/2006/relationships/hyperlink" Target="http://nbuv.gov.ua/UJRN/texcped_2017_1_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Nznuoapp_2009_13_12" TargetMode="External"/><Relationship Id="rId24" Type="http://schemas.openxmlformats.org/officeDocument/2006/relationships/hyperlink" Target="http://nbuv.gov.ua/UJRN/TMFVS_2018_2_16" TargetMode="External"/><Relationship Id="rId32" Type="http://schemas.openxmlformats.org/officeDocument/2006/relationships/hyperlink" Target="http://nbuv.gov.ua/UJRN/pednauk_2016_7_13"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nbuv.gov.ua/UJRN/Tvo_2013_4_40" TargetMode="External"/><Relationship Id="rId23" Type="http://schemas.openxmlformats.org/officeDocument/2006/relationships/hyperlink" Target="http://nbuv.gov.ua/UJRN/gvpdpu_2018_41_2_13" TargetMode="External"/><Relationship Id="rId28" Type="http://schemas.openxmlformats.org/officeDocument/2006/relationships/hyperlink" Target="https://director-ua.info/index.php/dslg/article/view/51" TargetMode="External"/><Relationship Id="rId36" Type="http://schemas.openxmlformats.org/officeDocument/2006/relationships/fontTable" Target="fontTable.xml"/><Relationship Id="rId10" Type="http://schemas.openxmlformats.org/officeDocument/2006/relationships/hyperlink" Target="http://nbuv.gov.ua/UJRN/VKPI_soc_2013_3_17" TargetMode="External"/><Relationship Id="rId19" Type="http://schemas.openxmlformats.org/officeDocument/2006/relationships/hyperlink" Target="http://nbuv.gov.ua/UJRN/apgnd_2014_10_42" TargetMode="External"/><Relationship Id="rId31" Type="http://schemas.openxmlformats.org/officeDocument/2006/relationships/hyperlink" Target="http://nbuv.gov.ua/UJRN/prptma_2017_6_29" TargetMode="External"/><Relationship Id="rId4" Type="http://schemas.microsoft.com/office/2007/relationships/stylesWithEffects" Target="stylesWithEffects.xml"/><Relationship Id="rId9" Type="http://schemas.openxmlformats.org/officeDocument/2006/relationships/hyperlink" Target="http://nbuv.gov.ua/UJRN/pena_2009_2_4" TargetMode="External"/><Relationship Id="rId14" Type="http://schemas.openxmlformats.org/officeDocument/2006/relationships/hyperlink" Target="http://nbuv.gov.ua/UJRN/Tvo_2014_2_35" TargetMode="External"/><Relationship Id="rId22" Type="http://schemas.openxmlformats.org/officeDocument/2006/relationships/hyperlink" Target="https://nus.org.ua/" TargetMode="External"/><Relationship Id="rId27" Type="http://schemas.openxmlformats.org/officeDocument/2006/relationships/hyperlink" Target="https://zakon.rada.gov.ua/laws/show/988-2016-%D1%80" TargetMode="External"/><Relationship Id="rId30" Type="http://schemas.openxmlformats.org/officeDocument/2006/relationships/hyperlink" Target="http://nbuv.gov.ua/UJRN/hak_2014_42_32" TargetMode="External"/><Relationship Id="rId35"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513BFBC5-DCD6-4F02-ADB1-37FCEA69A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6076</TotalTime>
  <Pages>91</Pages>
  <Words>23522</Words>
  <Characters>134077</Characters>
  <Application>Microsoft Office Word</Application>
  <DocSecurity>0</DocSecurity>
  <Lines>1117</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157285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Asus</cp:lastModifiedBy>
  <cp:revision>6</cp:revision>
  <dcterms:created xsi:type="dcterms:W3CDTF">2020-04-19T17:58:00Z</dcterms:created>
  <dcterms:modified xsi:type="dcterms:W3CDTF">2020-12-10T08:08:00Z</dcterms:modified>
</cp:coreProperties>
</file>