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2186" w:rsidRPr="00121153" w:rsidRDefault="00B02186" w:rsidP="001B61F9">
      <w:pPr>
        <w:shd w:val="clear" w:color="auto" w:fill="FFFFFF"/>
        <w:spacing w:after="0" w:line="240" w:lineRule="auto"/>
        <w:ind w:right="-1" w:firstLine="720"/>
        <w:rPr>
          <w:rFonts w:ascii="Times New Roman" w:hAnsi="Times New Roman"/>
          <w:b/>
          <w:bCs/>
          <w:sz w:val="28"/>
          <w:szCs w:val="28"/>
          <w:lang w:eastAsia="ru-RU"/>
        </w:rPr>
      </w:pPr>
      <w:r w:rsidRPr="00121153">
        <w:rPr>
          <w:rFonts w:ascii="Times New Roman" w:hAnsi="Times New Roman"/>
          <w:b/>
          <w:bCs/>
          <w:sz w:val="28"/>
          <w:szCs w:val="28"/>
          <w:lang w:eastAsia="ru-RU"/>
        </w:rPr>
        <w:t>УДК 373</w:t>
      </w:r>
    </w:p>
    <w:p w:rsidR="00B02186" w:rsidRPr="00121153"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121153">
        <w:rPr>
          <w:rFonts w:ascii="Times New Roman" w:hAnsi="Times New Roman"/>
          <w:b/>
          <w:bCs/>
          <w:sz w:val="28"/>
          <w:szCs w:val="28"/>
          <w:lang w:eastAsia="ru-RU"/>
        </w:rPr>
        <w:t>Олександр Іванович Курок,</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доктор історичних наук, професор </w:t>
      </w:r>
    </w:p>
    <w:p w:rsidR="00B02186" w:rsidRPr="00121153" w:rsidRDefault="00B02186" w:rsidP="009C4D70">
      <w:pPr>
        <w:shd w:val="clear" w:color="auto" w:fill="FFFFFF"/>
        <w:spacing w:after="0" w:line="240" w:lineRule="auto"/>
        <w:ind w:left="4536" w:right="-1"/>
        <w:jc w:val="both"/>
        <w:rPr>
          <w:rFonts w:ascii="Times New Roman" w:hAnsi="Times New Roman"/>
          <w:bCs/>
          <w:sz w:val="28"/>
          <w:szCs w:val="28"/>
          <w:lang w:eastAsia="ru-RU"/>
        </w:rPr>
      </w:pPr>
      <w:r w:rsidRPr="00121153">
        <w:rPr>
          <w:rFonts w:ascii="Times New Roman" w:hAnsi="Times New Roman"/>
          <w:bCs/>
          <w:sz w:val="28"/>
          <w:szCs w:val="28"/>
          <w:lang w:eastAsia="ru-RU"/>
        </w:rPr>
        <w:t xml:space="preserve">кафедри дошкільної педагогіки і психології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Глухівського національного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педагогічного університету</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імені Олександра Довженка</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p>
    <w:p w:rsidR="00B02186" w:rsidRPr="00121153"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121153">
        <w:rPr>
          <w:rFonts w:ascii="Times New Roman" w:hAnsi="Times New Roman"/>
          <w:b/>
          <w:bCs/>
          <w:sz w:val="28"/>
          <w:szCs w:val="28"/>
          <w:lang w:eastAsia="ru-RU"/>
        </w:rPr>
        <w:t>Галина Петрівна Барсуковська,</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старший викладач кафедри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дошкільної педагогіки і психології</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Глухівського національного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педагогічного університету</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імені Олександра Довженка</w:t>
      </w:r>
    </w:p>
    <w:p w:rsidR="00B02186" w:rsidRPr="00121153" w:rsidRDefault="00B02186" w:rsidP="009C4D70">
      <w:pPr>
        <w:shd w:val="clear" w:color="auto" w:fill="FFFFFF"/>
        <w:spacing w:after="0" w:line="240" w:lineRule="auto"/>
        <w:ind w:right="-1"/>
        <w:jc w:val="center"/>
        <w:rPr>
          <w:rFonts w:ascii="Times New Roman" w:hAnsi="Times New Roman"/>
          <w:bCs/>
          <w:sz w:val="28"/>
          <w:szCs w:val="28"/>
          <w:lang w:eastAsia="ru-RU"/>
        </w:rPr>
      </w:pPr>
    </w:p>
    <w:p w:rsidR="00B02186" w:rsidRPr="00121153" w:rsidRDefault="00B02186" w:rsidP="009C4D70">
      <w:pPr>
        <w:shd w:val="clear" w:color="auto" w:fill="FFFFFF"/>
        <w:spacing w:after="0" w:line="240" w:lineRule="auto"/>
        <w:ind w:right="-1"/>
        <w:jc w:val="center"/>
        <w:rPr>
          <w:rFonts w:ascii="Times New Roman" w:hAnsi="Times New Roman"/>
          <w:bCs/>
          <w:sz w:val="28"/>
          <w:szCs w:val="28"/>
          <w:lang w:eastAsia="ru-RU"/>
        </w:rPr>
      </w:pPr>
      <w:r w:rsidRPr="00121153">
        <w:rPr>
          <w:rFonts w:ascii="Times New Roman" w:hAnsi="Times New Roman"/>
          <w:b/>
          <w:bCs/>
          <w:sz w:val="28"/>
          <w:szCs w:val="28"/>
          <w:lang w:eastAsia="ru-RU"/>
        </w:rPr>
        <w:t>ВИКОРИСТАННЯ МЕТОДУ ПРОЕКТІВ У ПІДГОТОВЦІ МАЙБУТНІХ ВИХОВАТЕЛІВ ДО ОСВОЄННЯ СТАРШИМИ ДОШКІЛЬНИКАМИ ЕЛЕМЕНТІВ СПОРТИВНИХ ВПРАВ В ЗИМОВИЙ ПЕРІОД</w:t>
      </w:r>
    </w:p>
    <w:p w:rsidR="00B02186" w:rsidRPr="00121153" w:rsidRDefault="00B02186" w:rsidP="001B61F9">
      <w:pPr>
        <w:shd w:val="clear" w:color="auto" w:fill="FFFFFF"/>
        <w:spacing w:after="0" w:line="240" w:lineRule="auto"/>
        <w:ind w:right="-1" w:firstLine="720"/>
        <w:jc w:val="both"/>
        <w:rPr>
          <w:rFonts w:ascii="Times New Roman" w:hAnsi="Times New Roman"/>
          <w:bCs/>
          <w:i/>
          <w:sz w:val="28"/>
          <w:szCs w:val="28"/>
          <w:lang w:eastAsia="ru-RU"/>
        </w:rPr>
      </w:pPr>
      <w:r w:rsidRPr="00121153">
        <w:rPr>
          <w:rFonts w:ascii="Times New Roman" w:hAnsi="Times New Roman"/>
          <w:bCs/>
          <w:i/>
          <w:sz w:val="28"/>
          <w:szCs w:val="28"/>
          <w:lang w:eastAsia="ru-RU"/>
        </w:rPr>
        <w:t>У статті висвітлено проблему підготовки майбутніх вихователів до організації і проведення фізкультурно-оздоровчої роботи з дітьми дошкільного віку в природних умовах засобом зимових видів спортивних вправ. Презентовано можливості використання методу проектів у процесі вивчення фахової дисципліни «Спортивні ігри та вправи з методикою викладання» як засобу фахово-методичної підготовки студентів спеціальності 012 «Дошкільна освіта» Глухівського національного педагогічного університету імені Олександра Довженка.</w:t>
      </w:r>
    </w:p>
    <w:p w:rsidR="00B02186" w:rsidRPr="00121153" w:rsidRDefault="00B02186" w:rsidP="001B61F9">
      <w:pPr>
        <w:shd w:val="clear" w:color="auto" w:fill="FFFFFF"/>
        <w:spacing w:after="0" w:line="240" w:lineRule="auto"/>
        <w:ind w:right="-1" w:firstLine="720"/>
        <w:jc w:val="both"/>
        <w:rPr>
          <w:rFonts w:ascii="Times New Roman" w:hAnsi="Times New Roman"/>
          <w:bCs/>
          <w:sz w:val="28"/>
          <w:szCs w:val="28"/>
          <w:lang w:eastAsia="ru-RU"/>
        </w:rPr>
      </w:pPr>
      <w:r w:rsidRPr="00121153">
        <w:rPr>
          <w:rFonts w:ascii="Times New Roman" w:hAnsi="Times New Roman"/>
          <w:bCs/>
          <w:i/>
          <w:sz w:val="28"/>
          <w:szCs w:val="28"/>
          <w:lang w:eastAsia="ru-RU"/>
        </w:rPr>
        <w:t xml:space="preserve">Ключові слова: підготовка майбутніх вихователів до освоєння старшими дошкільниками елементів спортивних вправ в зимовий період, фізичне виховання дітей дошкільного віку, рухова активність, метод проектів, ходьба на лижах, рухливі ігри. </w:t>
      </w:r>
    </w:p>
    <w:p w:rsidR="00B02186" w:rsidRPr="00121153" w:rsidRDefault="00B02186" w:rsidP="001B61F9">
      <w:pPr>
        <w:spacing w:after="0" w:line="240" w:lineRule="auto"/>
        <w:ind w:right="-1" w:firstLine="720"/>
        <w:jc w:val="both"/>
        <w:rPr>
          <w:rFonts w:ascii="Times New Roman" w:hAnsi="Times New Roman"/>
          <w:sz w:val="28"/>
          <w:szCs w:val="28"/>
        </w:rPr>
      </w:pPr>
      <w:r w:rsidRPr="00121153">
        <w:rPr>
          <w:rFonts w:ascii="Times New Roman" w:hAnsi="Times New Roman"/>
          <w:b/>
          <w:sz w:val="28"/>
          <w:szCs w:val="28"/>
        </w:rPr>
        <w:t xml:space="preserve">Постановка проблеми. </w:t>
      </w:r>
      <w:r w:rsidRPr="00121153">
        <w:rPr>
          <w:rFonts w:ascii="Times New Roman" w:hAnsi="Times New Roman"/>
          <w:sz w:val="28"/>
          <w:szCs w:val="28"/>
        </w:rPr>
        <w:t xml:space="preserve">Збереження здоров’я дітей-дошкільників виокремлюється як одне з основних завдань у державних та регіональних законах, національних програмах і Доктрині розвитку освіти в Україні. У період дошкільного дитинства відбувається якісний розвиток й становлення тілесної структури дитини, що визначає подальший соматичний статус людини. В останні десятиліття значна частина дітей уже народжується хворими, що великою мірою зумовлено екологічними проблемами. Сьогодні, коли більшість дітей дошкільного віку потерпають від гіподинамії і мають невтішні показники загартованості організму – використання природних умов для фізичного виховання – ефективний засіб підвищення рухової активності і зміцнення здоров’я. Діти із задоволенням взимку катаються на санках з природних гірок, спускаються на лижах зі схилів, оволодівають навичками лижних ходів. Але, як свідчить практика, природні умови не завжди у повній мірі використовуються у процесі фізичного виховання дітей дошкільного віку. </w:t>
      </w:r>
    </w:p>
    <w:p w:rsidR="00B02186" w:rsidRPr="00121153" w:rsidRDefault="00B02186" w:rsidP="001B61F9">
      <w:pPr>
        <w:shd w:val="clear" w:color="auto" w:fill="FFFFFF"/>
        <w:tabs>
          <w:tab w:val="left" w:pos="9180"/>
        </w:tabs>
        <w:autoSpaceDE w:val="0"/>
        <w:autoSpaceDN w:val="0"/>
        <w:adjustRightInd w:val="0"/>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 xml:space="preserve">У низці робіт сучасних учених, присвячених проблемі здоров’я і фізичного виховання дітей, наголошується на тому, що пріоритетним завданням освіти і, дошкільної зокрема, є інтелектуальний розвиток. Проте беззаперечним і загальновизнаним є той факт, що фізичне здоров’я і фізичний розвиток особистості – це фундамент повноцінної соціалізації дитини. В основі  розвитку психічних процесів, соціалізації дітей лежить довільна дія. Тому фізичне виховання, фізичний розвиток, загалом стан здоров’я дітей повинні бути пріоритетними завданнями в галузі дошкільної освіти. Щоб зламати усталену систему формальної реалізації завдань фізичного виховання в ЗДО слід здійснювати цілеспрямовану підготовку майбутніх вихователів до фізичного виховання дошкільників у закладах вищої освіти, зокрема, використовуючи активні методи навчання. </w:t>
      </w:r>
    </w:p>
    <w:p w:rsidR="00B02186" w:rsidRPr="00121153" w:rsidRDefault="00B02186" w:rsidP="00121153">
      <w:pPr>
        <w:shd w:val="clear" w:color="auto" w:fill="FFFFFF"/>
        <w:tabs>
          <w:tab w:val="left" w:pos="9180"/>
        </w:tabs>
        <w:autoSpaceDE w:val="0"/>
        <w:autoSpaceDN w:val="0"/>
        <w:adjustRightInd w:val="0"/>
        <w:spacing w:after="0" w:line="240" w:lineRule="auto"/>
        <w:ind w:right="-1" w:firstLine="720"/>
        <w:jc w:val="both"/>
        <w:rPr>
          <w:rFonts w:ascii="Times New Roman" w:hAnsi="Times New Roman"/>
          <w:sz w:val="28"/>
          <w:szCs w:val="28"/>
        </w:rPr>
      </w:pPr>
      <w:r w:rsidRPr="00121153">
        <w:rPr>
          <w:rFonts w:ascii="Times New Roman" w:hAnsi="Times New Roman"/>
          <w:color w:val="000000"/>
          <w:sz w:val="28"/>
          <w:szCs w:val="28"/>
        </w:rPr>
        <w:t>Різні аспекти проблеми зміцнення здоров’я і фізичного виховання дітей вивчали Т.Дмитренко, Н.Денисенко, Д.Хухлаєва, Г.Шалигіна, методика фізичного виховання дошкільників презентована в працях Е.Адашкявичене, Е.Вільчковського, О.Вавілової, О.Курка, Т.Осокіної, Л.Пустинникової, М.Рунової, Е.Степаненкової, та інших.</w:t>
      </w:r>
      <w:r w:rsidRPr="00121153">
        <w:rPr>
          <w:rFonts w:ascii="Times New Roman" w:hAnsi="Times New Roman"/>
          <w:sz w:val="28"/>
          <w:szCs w:val="28"/>
        </w:rPr>
        <w:t xml:space="preserve"> </w:t>
      </w:r>
    </w:p>
    <w:p w:rsidR="00B02186" w:rsidRPr="00121153" w:rsidRDefault="00B02186" w:rsidP="00121153">
      <w:pPr>
        <w:shd w:val="clear" w:color="auto" w:fill="FFFFFF"/>
        <w:tabs>
          <w:tab w:val="left" w:pos="9180"/>
        </w:tabs>
        <w:autoSpaceDE w:val="0"/>
        <w:autoSpaceDN w:val="0"/>
        <w:adjustRightInd w:val="0"/>
        <w:spacing w:after="0" w:line="240" w:lineRule="auto"/>
        <w:ind w:right="-1" w:firstLine="720"/>
        <w:jc w:val="both"/>
        <w:rPr>
          <w:rFonts w:ascii="Times New Roman" w:hAnsi="Times New Roman"/>
          <w:sz w:val="28"/>
          <w:szCs w:val="28"/>
        </w:rPr>
      </w:pPr>
      <w:r w:rsidRPr="00121153">
        <w:rPr>
          <w:rFonts w:ascii="Times New Roman" w:hAnsi="Times New Roman"/>
          <w:b/>
          <w:sz w:val="28"/>
          <w:szCs w:val="28"/>
        </w:rPr>
        <w:t xml:space="preserve">Аналіз останніх досліджень і публікацій. </w:t>
      </w:r>
      <w:r w:rsidRPr="00121153">
        <w:rPr>
          <w:rFonts w:ascii="Times New Roman" w:hAnsi="Times New Roman"/>
          <w:sz w:val="28"/>
          <w:szCs w:val="28"/>
        </w:rPr>
        <w:t>Особливості здійснення фізичного виховання дітей дошкільного віку в умовах природного середовища досліджували такі учені: Е. Адашкявичене, Е. Вільчковський, О. Вавілова, М. Голощокіна, Н. Денисенко, Т. Дмитренко, Т. Осокіна, М. Рунова, Е. Степаненкова, та інші. Підготовку майбутніх вихователів до реалізації завдань фізичного виховання дошкільників висвітлено в працях Г. Барсуковської, Л. Загородньої, О. Курка, Н. Лісневської, С. Тітаренко, О. Шовкопляс та інших. Використання активних й інтерактивних засобів навчання у процесі викладання фахових дисциплін майбутнім вихователям висвітлено у працях Л. Артемової, Г. Бєлєнької, О. Богініч, Л. Загородньої, С. Тітаренко, Т. Марєєвої та інших.</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 xml:space="preserve">Уперше ґрунтовні дослідження використання природних умов у різні пори року для фізичного виховання дошкільників розпочала Г. Шалигіна. Учена узагальнила значення фізкультурних занять на повітрі для всебічного розвитку дошкільників. Д. Хухлаєва, у свою чергу, запропонувала використовувати рухливі ігри на прогулянці для підвищення рухової активності дітей. </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 xml:space="preserve">Е. Адашкявичене у посібнику «Спортивні ігри і вправи в дитячому садку», представила поділ процесу навчання дітей елементам спортивних ігор на етапи, запропонувала добір підвідних ігор та вправ для навчання дошкільників ходьбі на лижах, катанню на санках, ковзанах для кожної вікової групи, описала умови їх проведення. </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Е. Вільчковський, запропонував систему роботи з удосконалення змісту, форм, методів фізичного виховання дітей дошкільного віку, їх інтеграції</w:t>
      </w:r>
      <w:r w:rsidRPr="00121153">
        <w:rPr>
          <w:rFonts w:ascii="Times New Roman" w:hAnsi="Times New Roman"/>
          <w:color w:val="00B0F0"/>
          <w:sz w:val="28"/>
          <w:szCs w:val="28"/>
        </w:rPr>
        <w:t xml:space="preserve"> </w:t>
      </w:r>
      <w:r w:rsidRPr="00121153">
        <w:rPr>
          <w:rFonts w:ascii="Times New Roman" w:hAnsi="Times New Roman"/>
          <w:sz w:val="28"/>
          <w:szCs w:val="28"/>
        </w:rPr>
        <w:t>і реалізації</w:t>
      </w:r>
      <w:r w:rsidRPr="00121153">
        <w:rPr>
          <w:rFonts w:ascii="Times New Roman" w:hAnsi="Times New Roman"/>
          <w:color w:val="00B0F0"/>
          <w:sz w:val="28"/>
          <w:szCs w:val="28"/>
        </w:rPr>
        <w:t xml:space="preserve"> </w:t>
      </w:r>
      <w:r w:rsidRPr="00121153">
        <w:rPr>
          <w:rFonts w:ascii="Times New Roman" w:hAnsi="Times New Roman"/>
          <w:sz w:val="28"/>
          <w:szCs w:val="28"/>
        </w:rPr>
        <w:t>відповідно до природних умов режиму дня, вікових та індивідуальних особливостей дітей, засоби</w:t>
      </w:r>
      <w:r w:rsidRPr="00121153">
        <w:rPr>
          <w:rFonts w:ascii="Times New Roman" w:hAnsi="Times New Roman"/>
          <w:color w:val="FF0000"/>
          <w:sz w:val="28"/>
          <w:szCs w:val="28"/>
        </w:rPr>
        <w:t xml:space="preserve"> </w:t>
      </w:r>
      <w:r w:rsidRPr="00121153">
        <w:rPr>
          <w:rFonts w:ascii="Times New Roman" w:hAnsi="Times New Roman"/>
          <w:sz w:val="28"/>
          <w:szCs w:val="28"/>
        </w:rPr>
        <w:t>підвищення активності рухової діяльності у повсякденному житті. На його думку, така система якнайкраще сприятиме розв’язанню основного завдання – охорони життя, зміцнення здоров’я, всебічного фізичного розвитку вихованців. Пасивний руховий режим стає на заваді формуванню життєво важливих, міцних і гнучких рухових навичок і пов’язаних із ними фізичних якостей. Проблему активізації рухової активності автор пропонує вирішити за допомогою інноваційного підходу до організації фізичного виховання дітей в ЗДО, а саме: збільшення питомої ваги проведення занять з фізичного виховання в природних умовах, проведення тематичних занять із ознайомлення дітей з елементами спортивних ігор і вправ. У посібнику «Теорія і методика фізичного виховання дітей дошкільного віку» учений уточнив особливості планування і організації тематичних занять на повітрі, запропонував алгоритм змістового наповнення таких занять, дав чіткі організаційні вказівки щодо їх проведення: запобігання тривалих пауз, 3-4 гри різної рухливості, максимального використання природного оточення</w:t>
      </w:r>
      <w:r w:rsidRPr="00121153">
        <w:rPr>
          <w:rFonts w:ascii="Times New Roman" w:eastAsia="TimesNewRoman" w:hAnsi="Times New Roman"/>
          <w:sz w:val="28"/>
          <w:szCs w:val="28"/>
        </w:rPr>
        <w:t xml:space="preserve"> [1].</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Пізнавальним для педагогів, які здійснюють фізичне виховання дошкільників, є досвід О. Вавілової, яка з’ясувала, що рухливі ігри та вправи на повітрі мають значний потенціал для комплексного розвитку рухових якостей дітей. У її посібнику «Розвивайте у дітей спритність, силу, витривалість» є ґрунтовна добірка рекомендацій щодо добору рухливих ігор та вправ на повітрі для забезпечення цілісної системи формування рухових якостей та здібностей дітей дошкільного віку.</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Т. Осокіна у своєму посібнику «Фізична культура в дитячому садку» описала особливості планування, організації рухової діяльності дітей дошкільного віку на повітрі й запропонувала добірку фізичних вправ з методичними рекомендаціями до їх проведення.</w:t>
      </w:r>
    </w:p>
    <w:p w:rsidR="00B02186" w:rsidRDefault="00B02186" w:rsidP="001B61F9">
      <w:pPr>
        <w:shd w:val="clear" w:color="auto" w:fill="FFFFFF"/>
        <w:spacing w:after="0" w:line="240" w:lineRule="auto"/>
        <w:ind w:right="-1" w:firstLine="720"/>
        <w:jc w:val="both"/>
        <w:rPr>
          <w:rFonts w:ascii="Times New Roman" w:eastAsia="TimesNewRoman" w:hAnsi="Times New Roman"/>
          <w:sz w:val="28"/>
          <w:szCs w:val="28"/>
        </w:rPr>
      </w:pPr>
      <w:r w:rsidRPr="00121153">
        <w:rPr>
          <w:rFonts w:ascii="Times New Roman" w:hAnsi="Times New Roman"/>
          <w:sz w:val="28"/>
          <w:szCs w:val="28"/>
        </w:rPr>
        <w:t xml:space="preserve">О. Курок надав рекомендації щодо добору рухливих ігор і вправ спортивного характеру для оптимізації рухової діяльності дошкільників у зимовий період: покрокову послідовність формування навичок ходьби на лижах, правила запобігання помилок. Учений розробив методичні рекомендації щодо використання рухливих ігор для закріплення підйомів, спусків, поворотів. Дослідник вважає, що запобігти помилок в оволодінні навичками лижних ходів можна за рахунок їх якісного розучування на другому етапі формування рухової </w:t>
      </w:r>
      <w:r w:rsidRPr="00C30389">
        <w:rPr>
          <w:rFonts w:ascii="Times New Roman" w:hAnsi="Times New Roman"/>
          <w:sz w:val="28"/>
          <w:szCs w:val="28"/>
        </w:rPr>
        <w:t xml:space="preserve">навички </w:t>
      </w:r>
      <w:r w:rsidRPr="00C30389">
        <w:rPr>
          <w:rFonts w:ascii="Times New Roman" w:eastAsia="TimesNewRoman" w:hAnsi="Times New Roman"/>
          <w:sz w:val="28"/>
          <w:szCs w:val="28"/>
        </w:rPr>
        <w:t xml:space="preserve">[2]. </w:t>
      </w:r>
    </w:p>
    <w:p w:rsidR="00B02186" w:rsidRDefault="00B02186" w:rsidP="001B61F9">
      <w:pPr>
        <w:shd w:val="clear" w:color="auto" w:fill="FFFFFF"/>
        <w:spacing w:after="0" w:line="240" w:lineRule="auto"/>
        <w:ind w:right="-1" w:firstLine="720"/>
        <w:jc w:val="both"/>
        <w:rPr>
          <w:rFonts w:ascii="Times New Roman" w:eastAsia="TimesNewRoman" w:hAnsi="Times New Roman"/>
          <w:sz w:val="28"/>
          <w:szCs w:val="28"/>
        </w:rPr>
      </w:pPr>
      <w:r>
        <w:rPr>
          <w:rFonts w:ascii="Times New Roman" w:eastAsia="TimesNewRoman" w:hAnsi="Times New Roman"/>
          <w:sz w:val="28"/>
          <w:szCs w:val="28"/>
        </w:rPr>
        <w:t>Н. </w:t>
      </w:r>
      <w:r w:rsidRPr="00121153">
        <w:rPr>
          <w:rFonts w:ascii="Times New Roman" w:eastAsia="TimesNewRoman" w:hAnsi="Times New Roman"/>
          <w:sz w:val="28"/>
          <w:szCs w:val="28"/>
        </w:rPr>
        <w:t>Денисенко рекомендувала використовувати заняття на повітрі як засіб оздоровлення дітей дошкільного віку і довела, що під час виконання фізичних вправ у природних умовах показники усіх систем організму дитини активізуються, що гармонійно впливає на її всебічний розвиток. Дослідниця рекомендувала використовувати фізичні вправи на відкритому повітрі як засіб розвитку компенсаторних функцій організму дошкільника, підвищення опірності його організму несприятливим факторам зовнішнього середовища</w:t>
      </w:r>
      <w:r>
        <w:rPr>
          <w:rFonts w:ascii="Times New Roman" w:hAnsi="Times New Roman"/>
          <w:sz w:val="28"/>
          <w:szCs w:val="28"/>
        </w:rPr>
        <w:t xml:space="preserve"> </w:t>
      </w:r>
      <w:r w:rsidRPr="00121153">
        <w:rPr>
          <w:rFonts w:ascii="Times New Roman" w:eastAsia="TimesNewRoman" w:hAnsi="Times New Roman"/>
          <w:sz w:val="28"/>
          <w:szCs w:val="28"/>
        </w:rPr>
        <w:t>[3].</w:t>
      </w:r>
    </w:p>
    <w:p w:rsidR="00B02186" w:rsidRPr="00121153" w:rsidRDefault="00B02186" w:rsidP="001B61F9">
      <w:pPr>
        <w:shd w:val="clear" w:color="auto" w:fill="FFFFFF"/>
        <w:spacing w:after="0" w:line="240" w:lineRule="auto"/>
        <w:ind w:right="-1" w:firstLine="720"/>
        <w:jc w:val="both"/>
        <w:rPr>
          <w:rFonts w:ascii="Times New Roman" w:eastAsia="TimesNewRoman" w:hAnsi="Times New Roman"/>
          <w:sz w:val="28"/>
          <w:szCs w:val="28"/>
        </w:rPr>
      </w:pPr>
      <w:r w:rsidRPr="00121153">
        <w:rPr>
          <w:rFonts w:ascii="Times New Roman" w:eastAsia="TimesNewRoman" w:hAnsi="Times New Roman"/>
          <w:sz w:val="28"/>
          <w:szCs w:val="28"/>
        </w:rPr>
        <w:t>Проблему активізації рухового режиму дітей д</w:t>
      </w:r>
      <w:r>
        <w:rPr>
          <w:rFonts w:ascii="Times New Roman" w:eastAsia="TimesNewRoman" w:hAnsi="Times New Roman"/>
          <w:sz w:val="28"/>
          <w:szCs w:val="28"/>
        </w:rPr>
        <w:t>ошкільного віку досліджувала Т. </w:t>
      </w:r>
      <w:r w:rsidRPr="00121153">
        <w:rPr>
          <w:rFonts w:ascii="Times New Roman" w:eastAsia="TimesNewRoman" w:hAnsi="Times New Roman"/>
          <w:sz w:val="28"/>
          <w:szCs w:val="28"/>
        </w:rPr>
        <w:t>Дмитренко, яка запропонувала добірку спортивних ігор та вправ для розучування на заняттях та у повсякденному житті з наступним удосконаленням та автоматизацією рухових умінь та навичок під час спортивних свят, розваг, піших переходів. Дослідниця наголошувала, що саме спортивні вправи в зимовий період забезпечують оздоровчий вплив на організм, рекомендувала постійно звертати увагу на зовнішню регуляцію дихання дітей.</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Класичною є система поетапного навчання дітей ходьбі на лижах М. Голощокіної. У своєму посібнику «Лижі в дитячому садку» авторка презентувала методику роботи в різних вікових групах і добірку рухливих ігор та вправ до кожного заняття.</w:t>
      </w:r>
    </w:p>
    <w:p w:rsidR="00B02186" w:rsidRDefault="00B02186" w:rsidP="001B61F9">
      <w:pPr>
        <w:shd w:val="clear" w:color="auto" w:fill="FFFFFF"/>
        <w:spacing w:after="0" w:line="240" w:lineRule="auto"/>
        <w:ind w:right="-1" w:firstLine="720"/>
        <w:jc w:val="both"/>
        <w:rPr>
          <w:rFonts w:ascii="Times New Roman" w:eastAsia="TimesNewRoman" w:hAnsi="Times New Roman"/>
          <w:sz w:val="28"/>
          <w:szCs w:val="28"/>
        </w:rPr>
      </w:pPr>
      <w:r w:rsidRPr="00121153">
        <w:rPr>
          <w:rFonts w:ascii="Times New Roman" w:hAnsi="Times New Roman"/>
          <w:sz w:val="28"/>
          <w:szCs w:val="28"/>
        </w:rPr>
        <w:t xml:space="preserve">Актуальним є погляд на проблему збереження здоров’я дітей-дошкільників М. Рунової. Дослідниця вважає, що зберегти рухову діяльність дошкільника на оптимальному рівні можна за допомогою упровадження елементів креативної педагогіки і використання варіативного фізкультурно-ігрового середовища, де основні рухи удосконалюються на основі відчуттів і сприймань. Також учена вважає піші переходи засобом розвитку рухових якостей і основним компонентом здоров’язбережувальних технологій у фізичному вихованні дітей дошкільного віку </w:t>
      </w:r>
      <w:r w:rsidRPr="00121153">
        <w:rPr>
          <w:rFonts w:ascii="Times New Roman" w:eastAsia="TimesNewRoman" w:hAnsi="Times New Roman"/>
          <w:sz w:val="28"/>
          <w:szCs w:val="28"/>
        </w:rPr>
        <w:t>[4].</w:t>
      </w:r>
    </w:p>
    <w:p w:rsidR="00B02186" w:rsidRPr="00121153" w:rsidRDefault="00B02186" w:rsidP="001B61F9">
      <w:pPr>
        <w:shd w:val="clear" w:color="auto" w:fill="FFFFFF"/>
        <w:spacing w:after="0" w:line="240" w:lineRule="auto"/>
        <w:ind w:right="-1" w:firstLine="720"/>
        <w:jc w:val="both"/>
        <w:rPr>
          <w:rFonts w:ascii="Times New Roman" w:eastAsia="TimesNewRoman" w:hAnsi="Times New Roman"/>
          <w:sz w:val="28"/>
          <w:szCs w:val="28"/>
        </w:rPr>
      </w:pPr>
      <w:r w:rsidRPr="00121153">
        <w:rPr>
          <w:rFonts w:ascii="Times New Roman" w:eastAsia="TimesNewRoman" w:hAnsi="Times New Roman"/>
          <w:sz w:val="28"/>
          <w:szCs w:val="28"/>
        </w:rPr>
        <w:t>Науковий і методичний доробок вищеназваних авторів слугує змістовим наповненням матеріалу дисциплін фізкультурно-оздоровчого циклу, які вивчаються  майбутніми вихователями в закладах вищої освіти.</w:t>
      </w:r>
    </w:p>
    <w:p w:rsidR="00B02186" w:rsidRPr="00121153" w:rsidRDefault="00B02186" w:rsidP="0028033B">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Стосовно підготовки студентів до реалізації завдань фізичного виховання дошкільників нам імпонує доробок Л.</w:t>
      </w:r>
      <w:r w:rsidRPr="00121153">
        <w:t> </w:t>
      </w:r>
      <w:r w:rsidRPr="00121153">
        <w:rPr>
          <w:rFonts w:ascii="Times New Roman" w:hAnsi="Times New Roman"/>
          <w:sz w:val="28"/>
          <w:szCs w:val="28"/>
        </w:rPr>
        <w:t xml:space="preserve">Загородньої та С. Тітаренко, які, узагальнивши досвід учених з даної проблеми, розробили професіограму майбутнього вихователя, підготовленого до фізичного виховання дошкільників. На увагу заслуговують виокремлені дослідницями функції, особистісні якості, знання і вміння вихователя. Так, однією з першочергових функцій педагога авторки називають оздоровчо-профілактичну, реалізуючи яку, можна говорити про успішне вирішення завдання зміцнення здоров’я дошкільників. Наступною важливою функцією вихователя дослідниці називають діагностико-прогностичну, виконуючи яку, вихователь реалізує цілу низку актуальних і перспективних завдань, що забезпечують позитивні зрушення у фізичному розвитку і стані здоров’я дітей дошкільного віку. Наявність схарактеризованих у професіограмі особистісних якостей, системних знань і сформованість фахово-методичних, спеціальних, творчих умінь у майбутнього вихователя є запорукою успішного здійснення ним завдань фізичного виховання дітей дошкільного віку </w:t>
      </w:r>
      <w:r w:rsidRPr="00121153">
        <w:rPr>
          <w:rFonts w:ascii="Times New Roman" w:eastAsia="TimesNewRoman" w:hAnsi="Times New Roman"/>
          <w:sz w:val="28"/>
          <w:szCs w:val="28"/>
        </w:rPr>
        <w:t>[5].</w:t>
      </w:r>
      <w:r w:rsidRPr="00121153">
        <w:rPr>
          <w:rFonts w:ascii="Times New Roman" w:eastAsia="TimesNewRoman" w:hAnsi="Times New Roman"/>
          <w:color w:val="FF0000"/>
          <w:sz w:val="28"/>
          <w:szCs w:val="28"/>
        </w:rPr>
        <w:t xml:space="preserve"> </w:t>
      </w:r>
    </w:p>
    <w:p w:rsidR="00B02186" w:rsidRPr="00121153" w:rsidRDefault="00B02186" w:rsidP="0028033B">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Відповідність майбутнього вихователя професіограмі забезпечується якісним вивченням дисциплін фізкультурно-оздоровчого циклу. Дієвим методом опанування змістом цих дисциплін і формування готовності до навчання дітей елементам спортивних ігор і зимових видів спорту, зокрема, є метод проектів.</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b/>
          <w:bCs/>
          <w:sz w:val="28"/>
          <w:szCs w:val="28"/>
          <w:lang w:eastAsia="ru-RU"/>
        </w:rPr>
        <w:t>Формулювання мети статті</w:t>
      </w:r>
      <w:r w:rsidRPr="00121153">
        <w:rPr>
          <w:rFonts w:ascii="Times New Roman" w:hAnsi="Times New Roman"/>
          <w:bCs/>
          <w:sz w:val="28"/>
          <w:szCs w:val="28"/>
          <w:lang w:eastAsia="ru-RU"/>
        </w:rPr>
        <w:t xml:space="preserve"> – висвітлити методику використання методу проектів у підготовці майбутніх вихователів до здійснення фізичного виховання дітей дошкільного віку в природних умовах під час вивчення дисципліни </w:t>
      </w:r>
      <w:r w:rsidRPr="00121153">
        <w:rPr>
          <w:rFonts w:ascii="Times New Roman" w:hAnsi="Times New Roman"/>
          <w:sz w:val="28"/>
          <w:szCs w:val="28"/>
        </w:rPr>
        <w:t>«Спортивні ігри з методикою викладання».</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hAnsi="Times New Roman"/>
          <w:b/>
          <w:sz w:val="28"/>
          <w:szCs w:val="28"/>
        </w:rPr>
        <w:t>Виклад основного матеріалу.</w:t>
      </w:r>
      <w:r w:rsidRPr="00121153">
        <w:rPr>
          <w:rFonts w:ascii="Times New Roman" w:hAnsi="Times New Roman"/>
          <w:sz w:val="28"/>
          <w:szCs w:val="28"/>
        </w:rPr>
        <w:t xml:space="preserve"> Освітня програма для дітей віком </w:t>
      </w:r>
      <w:r w:rsidRPr="00121153">
        <w:rPr>
          <w:rFonts w:ascii="Times New Roman" w:hAnsi="Times New Roman"/>
          <w:color w:val="000000"/>
          <w:spacing w:val="5"/>
          <w:sz w:val="28"/>
          <w:szCs w:val="28"/>
        </w:rPr>
        <w:t>від 2 до 7 років</w:t>
      </w:r>
      <w:r w:rsidRPr="00121153">
        <w:rPr>
          <w:rFonts w:ascii="Times New Roman" w:hAnsi="Times New Roman"/>
          <w:color w:val="00B0F0"/>
          <w:sz w:val="28"/>
          <w:szCs w:val="28"/>
        </w:rPr>
        <w:t xml:space="preserve"> </w:t>
      </w:r>
      <w:r w:rsidRPr="00121153">
        <w:rPr>
          <w:rFonts w:ascii="Times New Roman" w:hAnsi="Times New Roman"/>
          <w:color w:val="000000"/>
          <w:spacing w:val="5"/>
          <w:sz w:val="28"/>
          <w:szCs w:val="28"/>
        </w:rPr>
        <w:t>Дитина</w:t>
      </w:r>
      <w:r w:rsidRPr="00121153">
        <w:rPr>
          <w:rFonts w:ascii="Times New Roman" w:hAnsi="Times New Roman"/>
          <w:sz w:val="28"/>
          <w:szCs w:val="28"/>
        </w:rPr>
        <w:t xml:space="preserve"> передбачає поступове ускладнення змісту й обсягу навчального матеріалу, яким повинні володіти вихованці кожної вікової групи з розділу «Особистість дитини» підрозділу «Здоров’я та фізичний розвиток», урізноманітнення форм роботи та заходи оздоровчої, освітньої, виховної спрямованості. У дошкільному віці закладаються основи здоров’я, формується система рухових умінь і навичок, створюється фундамент для розвитку і виховання фізичних якостей, розвиваються інші складники особистості, в тому числі морально-вольові якості, інтелектуальні здібності та естетичні ідеали.</w:t>
      </w:r>
    </w:p>
    <w:p w:rsidR="00B02186" w:rsidRPr="00121153" w:rsidRDefault="00B02186" w:rsidP="001B61F9">
      <w:pPr>
        <w:shd w:val="clear" w:color="auto" w:fill="FFFFFF"/>
        <w:spacing w:after="0" w:line="240" w:lineRule="auto"/>
        <w:ind w:right="-1" w:firstLine="720"/>
        <w:jc w:val="both"/>
        <w:rPr>
          <w:rFonts w:ascii="Times New Roman" w:hAnsi="Times New Roman"/>
          <w:sz w:val="28"/>
          <w:szCs w:val="28"/>
        </w:rPr>
      </w:pPr>
      <w:r w:rsidRPr="00121153">
        <w:rPr>
          <w:rFonts w:ascii="Times New Roman" w:eastAsia="TimesNewRoman" w:hAnsi="Times New Roman"/>
          <w:sz w:val="28"/>
          <w:szCs w:val="28"/>
        </w:rPr>
        <w:t xml:space="preserve">На сьогоднішній день потреба дітей у рухах задовольняється лише на 25-55 %. </w:t>
      </w:r>
      <w:r w:rsidRPr="00121153">
        <w:rPr>
          <w:rFonts w:ascii="Times New Roman" w:hAnsi="Times New Roman"/>
          <w:sz w:val="28"/>
          <w:szCs w:val="28"/>
        </w:rPr>
        <w:t>Вважаємо, що повноцінному розв’язанню оздоровчих, освітніх і виховних завдань, підвищенню рухової активності сприятиме організація і проведення тематичних занять, спортивних ігор і вправ у природних умовах взимку.</w:t>
      </w:r>
    </w:p>
    <w:p w:rsidR="00B02186" w:rsidRPr="00121153" w:rsidRDefault="00B02186" w:rsidP="001B61F9">
      <w:pPr>
        <w:shd w:val="clear" w:color="auto" w:fill="FFFFFF"/>
        <w:autoSpaceDE w:val="0"/>
        <w:autoSpaceDN w:val="0"/>
        <w:adjustRightInd w:val="0"/>
        <w:spacing w:after="0" w:line="240" w:lineRule="auto"/>
        <w:ind w:right="-1" w:firstLine="720"/>
        <w:jc w:val="both"/>
        <w:rPr>
          <w:rFonts w:ascii="Times New Roman" w:hAnsi="Times New Roman"/>
          <w:sz w:val="28"/>
          <w:szCs w:val="28"/>
        </w:rPr>
      </w:pPr>
      <w:r w:rsidRPr="00121153">
        <w:rPr>
          <w:rFonts w:ascii="Times New Roman" w:hAnsi="Times New Roman"/>
          <w:color w:val="000000"/>
          <w:sz w:val="28"/>
          <w:szCs w:val="28"/>
        </w:rPr>
        <w:t>Великий інтерес у зимовий період для фізичного розвитку дошкільників становлять вправи спортивного характеру: катання на санках, ковзанах, ходьба на лижах. Вони урізноманітнюють діяльність дітей на прогулянці, збагачують їхній руховий досвід і є активним відпочинком після занять.</w:t>
      </w:r>
    </w:p>
    <w:p w:rsidR="00B02186" w:rsidRPr="00121153" w:rsidRDefault="00B02186" w:rsidP="001B61F9">
      <w:pPr>
        <w:shd w:val="clear" w:color="auto" w:fill="FFFFFF"/>
        <w:autoSpaceDE w:val="0"/>
        <w:autoSpaceDN w:val="0"/>
        <w:adjustRightInd w:val="0"/>
        <w:spacing w:after="0" w:line="240" w:lineRule="auto"/>
        <w:ind w:right="-1" w:firstLine="720"/>
        <w:jc w:val="both"/>
        <w:rPr>
          <w:rFonts w:ascii="Times New Roman" w:hAnsi="Times New Roman"/>
          <w:sz w:val="28"/>
          <w:szCs w:val="28"/>
        </w:rPr>
      </w:pPr>
      <w:r w:rsidRPr="00121153">
        <w:rPr>
          <w:rFonts w:ascii="Times New Roman" w:hAnsi="Times New Roman"/>
          <w:color w:val="000000"/>
          <w:sz w:val="28"/>
          <w:szCs w:val="28"/>
        </w:rPr>
        <w:t>Істотна особливість цих вправ – всебічний характер впливу на організм дитини (формування та вдосконалення рухових навичок, розвиток фізичних якостей і функцій організму), а також – на виховання морально-вольових якостей.</w:t>
      </w:r>
    </w:p>
    <w:p w:rsidR="00B02186" w:rsidRPr="00121153" w:rsidRDefault="00B02186" w:rsidP="00F05031">
      <w:pPr>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Аналіз бесід із вихованцями ЗДО, анкет їх батьків, документації з практики студентів на робочому місці інструктора з фізичного виховання дозволяє стверджувати, що вихователі і практиканти нехтують такими важливими формами роботи з фізичного виховання дошкільників як катання на санках, льодяних доріжках, ходьба на лижах. Певний відсоток причин такої ситуації – це відсутність інвентарю. Решта ж причин – це і відсутність системи фахових знань, умінь у вихователів і майбутніх вихователів.</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 xml:space="preserve">Змінити цю ситуацію можливо за допомогою доцільного використання активних та інтерактивних методів навчання у процесі викладання дисциплін фізкультурно-оздоровчого спрямування. Серед названих методів на особливу увагу заслуговує метод проектів, який є чітким, динамічним, мобільним, щодо його реалізації. Він дає можливість учасникам проявити креативність, авторське бачення вирішення поставлених завдань і при цьому врахувати руховий досвід дітей, матеріальну базу закладу, можливості батьків вихованців. </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rPr>
        <w:t>У Глухівському національному педагогічному університеті імені Олександра Довженка під час викладання дисципліни «Інноваційні технології в освіті» студентів знайомлять із методом проектів: видами, структурою, особливостями виконання і реалізації. Так, м</w:t>
      </w:r>
      <w:r w:rsidRPr="00121153">
        <w:rPr>
          <w:rFonts w:ascii="Times New Roman" w:hAnsi="Times New Roman"/>
          <w:sz w:val="28"/>
          <w:szCs w:val="28"/>
          <w:lang w:eastAsia="ko-KR"/>
        </w:rPr>
        <w:t>етод проектів був започаткований американським філософом і педагого</w:t>
      </w:r>
      <w:r>
        <w:rPr>
          <w:rFonts w:ascii="Times New Roman" w:hAnsi="Times New Roman"/>
          <w:sz w:val="28"/>
          <w:szCs w:val="28"/>
          <w:lang w:eastAsia="ko-KR"/>
        </w:rPr>
        <w:t>м Дж. Дьюї. Його послідовник В. </w:t>
      </w:r>
      <w:r w:rsidRPr="00121153">
        <w:rPr>
          <w:rFonts w:ascii="Times New Roman" w:hAnsi="Times New Roman"/>
          <w:sz w:val="28"/>
          <w:szCs w:val="28"/>
          <w:lang w:eastAsia="ko-KR"/>
        </w:rPr>
        <w:t xml:space="preserve">Кілпатрик удосконалив систему роботи над проектами, розробив їх класифікацію. Серед сучасних прихильників (фахівців у галузі дошкільної освіти) цього методу можна назвати Г. Бєлєньку, яка наголошує на тому, що ефективність та результативність проектів залежить від дотримання низки педагогічних умов: позитивної мотивації для особистісної установки студентів на участь у проекті; варіативність і гнучкість змісту проекту, який ураховує індивідуальні особливості студентів і рівень їхньої підготовки; повага до особистості студента і його вибору; комплексна організація освітньої діяльності студентів під час виконання проекту (навчально-пізнавальна, навчально-практична, самостійна, аудиторна та ін.) [6]. </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 xml:space="preserve">У педагогічному процесі закладу вищої освіти можуть використовуватись дослідницькі, творчі, ігрові, інформаційні, практико-орієнтовані проекти. </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У процесі вивчення дисциплін фізкультурно-оздоровчого циклу студенти успішно розробляли проекти різних типів. Роботу над проектом починали з визначення теми і мети. Потім розробляли план діяльності для досягнення поставленої мети, тобто зміст проекту, та критерії оцінювання результату. Наступний етап – виконання проекту: збір інформації (спостереження, робота з літературою, анкетування), аналіз інформації і формулювання висновків. Завершували виконання проекту презентацією результатів, підбиттям підсумків (рефлексією).</w:t>
      </w:r>
    </w:p>
    <w:p w:rsidR="00B02186" w:rsidRPr="00121153" w:rsidRDefault="00B02186" w:rsidP="001B61F9">
      <w:pPr>
        <w:spacing w:after="0" w:line="240" w:lineRule="auto"/>
        <w:ind w:right="-1" w:firstLine="720"/>
        <w:jc w:val="both"/>
        <w:rPr>
          <w:rFonts w:ascii="Times New Roman" w:hAnsi="Times New Roman"/>
          <w:sz w:val="28"/>
          <w:szCs w:val="28"/>
        </w:rPr>
      </w:pPr>
      <w:r w:rsidRPr="00121153">
        <w:rPr>
          <w:rFonts w:ascii="Times New Roman" w:hAnsi="Times New Roman"/>
          <w:color w:val="351777"/>
          <w:sz w:val="28"/>
          <w:szCs w:val="28"/>
          <w:lang w:eastAsia="ko-KR"/>
        </w:rPr>
        <w:t> </w:t>
      </w:r>
      <w:r w:rsidRPr="00121153">
        <w:rPr>
          <w:rFonts w:ascii="Times New Roman" w:hAnsi="Times New Roman"/>
          <w:sz w:val="28"/>
          <w:szCs w:val="28"/>
        </w:rPr>
        <w:t xml:space="preserve">Традиційно в процесі викладання дисципліни «Спортивні ігри з методикою викладання» здійснюється ґрунтовна, поетапна підготовка студентів до роботи з фізичного виховання дітей дошкільного віку в природних умовах. Так, на першому етапі ми формуємо базу теоретико-методичних знань студентів. На цьому етапі пропонуємо проекти інформаційного типу, наприклад, «Значення катання на санках для всебічного розвитку дітей дошкільного віку», «Ходьба на лижах як засіб розвитку психофізичних якостей дошкільників» тощо. Мета: розширити уявлення майбутніх вихователів про значення зимових видів спорту для розвитку органів і систем організму дитини, для морально-вольового виховання дошкільників, загартування. План роботи: мультимедійна презентація, розповідь, обмін досвідом, виставка літератури, виставка дидактичного матеріалу, виготовленого власноруч (спортивне доміно, лото тощо), моделювання дидактичних ігор, презентування доповідей для батьківських зборів, засідань круглих столів. Проекти такої тематики прості у виконанні й потребують ґрунтовної роботи лише у розрізі аналізу і компонування джерел інформації і якісного оформлення матеріалу презентації. </w:t>
      </w:r>
    </w:p>
    <w:p w:rsidR="00B02186" w:rsidRPr="00121153" w:rsidRDefault="00B02186" w:rsidP="001B61F9">
      <w:pPr>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На другому етапі фахової підготовки майбутніх вихователів до навчання дітей елементам спортивних ігор і вправ спортивного характеру формуємо у них практичні компетентності. Практичні заняття умовно ділимо на дві частини: половина з яких присвячена аналізові теоретичного матеріалу, зокрема інноваційних технологій, решта практичних занять – моделюванню й аналізові конспектів занять. Саме на цьому етапі вважаємо за необхідне навчити студентів розробляти авторські проекти з методичних аспектів навчання дітей зимових видів спорту і презентувати їх для аналізу і самоаналізу. На цьому етапі студенти отримують завдання запропонувати проекти дослідницького типу, як от «Методика навчання дітей 6-го року життя лижних ходів». У меті й плані реалізації цього проекту студенти відображають елементи первинного ознайомлення дітей із рухом, етап поглибленого розучування, уточнення руху. У процесі роботи над проектом майбутні вихователі мають змогу отримати консультацію у викладача, а по закінченні презентують і аналізують його. Оцінювання студентських проектів здійснювали за такою схемою: а) мета проекту, її зв’язок із майбутньою професійною діяльністю вихователя дошкільного закладу; б) структура проекту, логічність поєднання частин; в) виконання основних вимог методу проектів: добровільність участі у проекті, активність і можливість творчих виявів кожного з учасників, поетапність наближення до результату, завершеність проекту яскравою презентацією, вплив проекту на покращення якості навчання дітей-дошкільників зимовим видам спорту; г) можливість використання проекту в роботі з дітьми дошкільного віку, вихователями, батьками вихованців, педагогічним колективом; д) оцінка та пропозиції.</w:t>
      </w:r>
    </w:p>
    <w:p w:rsidR="00B02186" w:rsidRPr="00121153" w:rsidRDefault="00B02186" w:rsidP="001B61F9">
      <w:pPr>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Третім етапом проектної діяльності в розрізі дисципліни є розробка проектів, у яких прослідковується реалізація автоматизації рухової навички, а основою змістового наповнення є розробка спортивного свята, розваги, наприклад, «Лижі – друзі дошкільнят», «Навчимо зайчика кататися на ковзанах».</w:t>
      </w:r>
    </w:p>
    <w:p w:rsidR="00B02186" w:rsidRPr="00121153" w:rsidRDefault="00B02186" w:rsidP="001B61F9">
      <w:pPr>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Таким чином кожен студент у своєму доробку має матеріал, який може використати під час педагогічної практики на робочому місці інструктора з фізичного виховання Така практика використання методу проектів є цікавою для студентів. В літературі, фахових періодичних виданнях, інтернет-ресурсах є варіанти проектів, зразки, якими студенти послуговуються, розробляючи проект. За зразком студенти складають власний проект і роблять самоаналіз з огляду на дотримання структури.</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rPr>
        <w:t>Наводимо приклад проекту, який розробила робоча група у складі трьох осіб. Назва проекту «Лижі, санки, ковзани – кращі друзі дітвори». Мета</w:t>
      </w:r>
      <w:r w:rsidRPr="00121153">
        <w:rPr>
          <w:rFonts w:ascii="Times New Roman" w:hAnsi="Times New Roman"/>
          <w:i/>
          <w:sz w:val="28"/>
          <w:szCs w:val="28"/>
        </w:rPr>
        <w:t xml:space="preserve"> </w:t>
      </w:r>
      <w:r w:rsidRPr="00121153">
        <w:rPr>
          <w:rFonts w:ascii="Times New Roman" w:hAnsi="Times New Roman"/>
          <w:sz w:val="28"/>
          <w:szCs w:val="28"/>
        </w:rPr>
        <w:t>проекту:</w:t>
      </w:r>
      <w:r w:rsidRPr="00121153">
        <w:rPr>
          <w:rFonts w:ascii="Times New Roman" w:hAnsi="Times New Roman"/>
          <w:i/>
          <w:sz w:val="28"/>
          <w:szCs w:val="28"/>
        </w:rPr>
        <w:t xml:space="preserve"> </w:t>
      </w:r>
      <w:r w:rsidRPr="00121153">
        <w:rPr>
          <w:rFonts w:ascii="Times New Roman" w:hAnsi="Times New Roman"/>
          <w:sz w:val="28"/>
          <w:szCs w:val="28"/>
          <w:lang w:eastAsia="ko-KR"/>
        </w:rPr>
        <w:t xml:space="preserve">зацікавити вихователів необхідністю використання зимових видів спорту у роботі з дошкільниками як засобу зміцнення здоров’я, загартування, оптимізації рухової активності; формування передумов здорового способу життя в сім’ї; здійснення просвітницької роботи з батьками. </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 </w:t>
      </w:r>
      <w:r w:rsidRPr="00121153">
        <w:rPr>
          <w:rFonts w:ascii="Times New Roman" w:hAnsi="Times New Roman"/>
          <w:iCs/>
          <w:sz w:val="28"/>
          <w:szCs w:val="28"/>
          <w:lang w:eastAsia="ko-KR"/>
        </w:rPr>
        <w:t>Завдання проекту</w:t>
      </w:r>
      <w:r w:rsidRPr="00121153">
        <w:rPr>
          <w:rFonts w:ascii="Times New Roman" w:hAnsi="Times New Roman"/>
          <w:sz w:val="28"/>
          <w:szCs w:val="28"/>
          <w:lang w:eastAsia="ko-KR"/>
        </w:rPr>
        <w:t xml:space="preserve">: створити добірку здоров’язбережувальних технологій з використанням зимових видів спортивних ігор і вправ; запропонувати поповнення матеріально-технічної бази нестандартним фізкультурним обладнанням та інвентарем, дидактичним матеріалом; скласти перспективний план заходів з навчання дітей елементів зимових видів спортивних ігор і вправ; реалізувати співпрацю з родинами вихованців (розробка електронного батьківського куточка, добірка порад з навчання дітей катанню на санках, ковзанах, ходьбі на лижах) </w:t>
      </w:r>
    </w:p>
    <w:p w:rsidR="00B02186" w:rsidRPr="00121153" w:rsidRDefault="00B02186" w:rsidP="001B61F9">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Заходи: У ході реалізації проекту планувалося, бо вже пройшло! проведення таких основних заходів: 1. Для вихователів: семінар-практикум «Фізкультура взимку – здоров’язбережувальний підхід»; перегляд відеоматеріалів «Етнопедагогіка» М. Стельмаховича про традиції народного тіловиховання»; конкурс-огляд нестандартного спортивного обладнання, презентування досвіду фізичного виховання в природних умовах взимку М. Голощокіної, Т. Дмитренко, Е. Вільчковського та інших. 2. Для батьків: круглий стіл «Спільна робота ЗДО та сім’ї з питань оволодіння дітьми елементами зимових видів спорту; анкетування батьків «Зима і здоров’я дитини»; тематичний тренінг «Зимові спортивні розваги з дітьми»; виготовлення фотобуклетів «Сімейна культура здоров’я». 3. Для дітей: проведення фізкультурно-оздоровчих заходів (Дні здоров’я, спортивні свята і розваги, туристичні походи, ігри, естафети, спортивні ігри, тематичні заняття з фізкультури тощо), ігротека зимових ігор і розваг на лижах, санках, ковзанах; ігри-забави, спортивні ігри, ігри-естафети; виставка дитячих малюнків «Мій улюблений зимовий вид спорту».</w:t>
      </w:r>
    </w:p>
    <w:p w:rsidR="00B02186" w:rsidRPr="00121153" w:rsidRDefault="00B02186" w:rsidP="001B61F9">
      <w:pPr>
        <w:widowControl w:val="0"/>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Педагогічна практика зі спеціалізації «Фізичне виховання» є інтеграцією теоретичних знань і вмінь, щодо активного використання зимових видів спортивних вправ у роботі з дітьми, яких студенти набули в умовах квазідіяльності, в практику роботи ЗДО. Досвід розробки проектів допомагав студентам змістовно, не формально пройти практику, максимально проводячи заняття в природних умовах. Окрім того практиканти грамотно планували і проводили роботу з батьками і вихователями, а саме: виступали на батьківських зборах, методичному об’єднанні, презентуючи власний проект з теми «Фізичне виховання в природних умовах взимку»; консультували батьків, використовуючи при цьому ІКТ.</w:t>
      </w:r>
    </w:p>
    <w:p w:rsidR="00B02186" w:rsidRPr="00121153" w:rsidRDefault="00B02186" w:rsidP="00D238F3">
      <w:pPr>
        <w:shd w:val="clear" w:color="auto" w:fill="FFFFFF"/>
        <w:spacing w:after="0" w:line="240" w:lineRule="auto"/>
        <w:ind w:right="-1" w:firstLine="720"/>
        <w:jc w:val="both"/>
        <w:rPr>
          <w:rFonts w:ascii="Times New Roman" w:hAnsi="Times New Roman"/>
          <w:bCs/>
          <w:sz w:val="28"/>
          <w:szCs w:val="28"/>
          <w:lang w:eastAsia="ru-RU"/>
        </w:rPr>
      </w:pPr>
      <w:r w:rsidRPr="00121153">
        <w:rPr>
          <w:rFonts w:ascii="Times New Roman" w:hAnsi="Times New Roman"/>
          <w:b/>
          <w:bCs/>
          <w:sz w:val="28"/>
          <w:szCs w:val="28"/>
          <w:lang w:eastAsia="ru-RU"/>
        </w:rPr>
        <w:t xml:space="preserve">Висновки. </w:t>
      </w:r>
      <w:r w:rsidRPr="00121153">
        <w:rPr>
          <w:rFonts w:ascii="Times New Roman" w:hAnsi="Times New Roman"/>
          <w:bCs/>
          <w:sz w:val="28"/>
          <w:szCs w:val="28"/>
          <w:lang w:eastAsia="ru-RU"/>
        </w:rPr>
        <w:t xml:space="preserve">Таким чином, використання методу проектів у процесі вивчення дисципліни </w:t>
      </w:r>
      <w:r w:rsidRPr="00121153">
        <w:rPr>
          <w:rFonts w:ascii="Times New Roman" w:hAnsi="Times New Roman"/>
          <w:sz w:val="28"/>
          <w:szCs w:val="28"/>
        </w:rPr>
        <w:t xml:space="preserve">«Спортивні ігри з методикою викладання» </w:t>
      </w:r>
      <w:r w:rsidRPr="00121153">
        <w:rPr>
          <w:rFonts w:ascii="Times New Roman" w:hAnsi="Times New Roman"/>
          <w:bCs/>
          <w:sz w:val="28"/>
          <w:szCs w:val="28"/>
          <w:lang w:eastAsia="ru-RU"/>
        </w:rPr>
        <w:t>значно покращує якість підготовки студентів до організації і проведення фізкультурно-оздоровчої роботи з дітьми дошкільного на повітрі взимку. Проектна діяльність підвищує рівень активності, самостійності, фахової культури і майстерності майбутніх вихователів та інструкторів з фізичного виховання дітей</w:t>
      </w:r>
      <w:bookmarkStart w:id="0" w:name="_GoBack"/>
      <w:bookmarkEnd w:id="0"/>
      <w:r w:rsidRPr="00121153">
        <w:rPr>
          <w:rFonts w:ascii="Times New Roman" w:hAnsi="Times New Roman"/>
          <w:bCs/>
          <w:sz w:val="28"/>
          <w:szCs w:val="28"/>
          <w:lang w:eastAsia="ru-RU"/>
        </w:rPr>
        <w:t>, виховує у них впевненість у собі, наполегливість, старанність.</w:t>
      </w:r>
    </w:p>
    <w:p w:rsidR="00B02186" w:rsidRPr="00121153" w:rsidRDefault="00B02186" w:rsidP="00D238F3">
      <w:pPr>
        <w:shd w:val="clear" w:color="auto" w:fill="FFFFFF"/>
        <w:spacing w:after="0" w:line="240" w:lineRule="auto"/>
        <w:ind w:right="-1" w:firstLine="720"/>
        <w:jc w:val="both"/>
        <w:rPr>
          <w:rFonts w:ascii="Times New Roman" w:hAnsi="Times New Roman"/>
          <w:bCs/>
          <w:sz w:val="28"/>
          <w:szCs w:val="28"/>
          <w:lang w:eastAsia="ru-RU"/>
        </w:rPr>
      </w:pPr>
      <w:r w:rsidRPr="00121153">
        <w:rPr>
          <w:rFonts w:ascii="Times New Roman" w:hAnsi="Times New Roman"/>
          <w:bCs/>
          <w:sz w:val="28"/>
          <w:szCs w:val="28"/>
          <w:lang w:eastAsia="ru-RU"/>
        </w:rPr>
        <w:t>Подальші наукові розвідки будуть спрямовані на дослідження особливостей використання мультимедійних технологій у проектній діяльності майбутніх вихователів з фізичного виховання дітей дошкільного віку</w:t>
      </w:r>
    </w:p>
    <w:p w:rsidR="00B02186" w:rsidRPr="00121153" w:rsidRDefault="00B02186" w:rsidP="00121153">
      <w:pPr>
        <w:shd w:val="clear" w:color="auto" w:fill="FFFFFF"/>
        <w:spacing w:after="0" w:line="240" w:lineRule="auto"/>
        <w:ind w:right="-1"/>
        <w:jc w:val="center"/>
        <w:rPr>
          <w:rFonts w:ascii="Times New Roman" w:hAnsi="Times New Roman"/>
          <w:b/>
          <w:bCs/>
          <w:sz w:val="28"/>
          <w:szCs w:val="28"/>
          <w:lang w:eastAsia="ru-RU"/>
        </w:rPr>
      </w:pPr>
      <w:r w:rsidRPr="00121153">
        <w:rPr>
          <w:rFonts w:ascii="Times New Roman" w:hAnsi="Times New Roman"/>
          <w:b/>
          <w:bCs/>
          <w:sz w:val="28"/>
          <w:szCs w:val="28"/>
          <w:lang w:eastAsia="ru-RU"/>
        </w:rPr>
        <w:t>Список використаних джерел та літератури</w:t>
      </w:r>
    </w:p>
    <w:p w:rsidR="00B02186" w:rsidRPr="00121153" w:rsidRDefault="00B02186" w:rsidP="00121153">
      <w:pPr>
        <w:spacing w:after="0" w:line="240" w:lineRule="auto"/>
        <w:ind w:right="-1" w:firstLine="720"/>
        <w:jc w:val="both"/>
        <w:rPr>
          <w:rFonts w:ascii="Times New Roman" w:hAnsi="Times New Roman"/>
          <w:sz w:val="28"/>
          <w:szCs w:val="28"/>
        </w:rPr>
      </w:pPr>
      <w:r w:rsidRPr="00121153">
        <w:rPr>
          <w:rFonts w:ascii="Times New Roman" w:hAnsi="Times New Roman"/>
          <w:sz w:val="28"/>
          <w:szCs w:val="28"/>
        </w:rPr>
        <w:t>1. Вільчковський Е.С</w:t>
      </w:r>
      <w:r>
        <w:rPr>
          <w:rFonts w:ascii="Times New Roman" w:hAnsi="Times New Roman"/>
          <w:sz w:val="28"/>
          <w:szCs w:val="28"/>
        </w:rPr>
        <w:t>.,</w:t>
      </w:r>
      <w:r w:rsidRPr="00121153">
        <w:rPr>
          <w:rFonts w:ascii="Times New Roman" w:hAnsi="Times New Roman"/>
          <w:sz w:val="28"/>
          <w:szCs w:val="28"/>
        </w:rPr>
        <w:t xml:space="preserve"> Денисенко </w:t>
      </w:r>
      <w:r>
        <w:rPr>
          <w:rFonts w:ascii="Times New Roman" w:hAnsi="Times New Roman"/>
          <w:sz w:val="28"/>
          <w:szCs w:val="28"/>
        </w:rPr>
        <w:t xml:space="preserve">Н.Ф., Курок О.І. </w:t>
      </w:r>
      <w:r w:rsidRPr="00121153">
        <w:rPr>
          <w:rFonts w:ascii="Times New Roman" w:hAnsi="Times New Roman"/>
          <w:sz w:val="28"/>
          <w:szCs w:val="28"/>
        </w:rPr>
        <w:t>Оптимізація режиму рухової активності дітей у дошкільному закладі</w:t>
      </w:r>
      <w:r>
        <w:rPr>
          <w:rFonts w:ascii="Times New Roman" w:hAnsi="Times New Roman"/>
          <w:sz w:val="28"/>
          <w:szCs w:val="28"/>
        </w:rPr>
        <w:t>.</w:t>
      </w:r>
      <w:r w:rsidRPr="00121153">
        <w:rPr>
          <w:rFonts w:ascii="Times New Roman" w:hAnsi="Times New Roman"/>
          <w:i/>
          <w:sz w:val="28"/>
          <w:szCs w:val="28"/>
        </w:rPr>
        <w:t xml:space="preserve"> </w:t>
      </w:r>
      <w:r>
        <w:rPr>
          <w:rFonts w:ascii="Times New Roman" w:hAnsi="Times New Roman"/>
          <w:i/>
          <w:sz w:val="28"/>
          <w:szCs w:val="28"/>
        </w:rPr>
        <w:t>Українське дошкілля</w:t>
      </w:r>
      <w:r w:rsidRPr="00121153">
        <w:rPr>
          <w:rFonts w:ascii="Times New Roman" w:hAnsi="Times New Roman"/>
          <w:i/>
          <w:sz w:val="28"/>
          <w:szCs w:val="28"/>
        </w:rPr>
        <w:t>: проблеми, пошуки, творчі знахідки</w:t>
      </w:r>
      <w:r>
        <w:rPr>
          <w:rFonts w:ascii="Times New Roman" w:hAnsi="Times New Roman"/>
          <w:sz w:val="28"/>
          <w:szCs w:val="28"/>
        </w:rPr>
        <w:t>. Умань, 1996. С. 12–</w:t>
      </w:r>
      <w:r w:rsidRPr="00121153">
        <w:rPr>
          <w:rFonts w:ascii="Times New Roman" w:hAnsi="Times New Roman"/>
          <w:sz w:val="28"/>
          <w:szCs w:val="28"/>
        </w:rPr>
        <w:t>13.</w:t>
      </w:r>
    </w:p>
    <w:p w:rsidR="00B02186" w:rsidRPr="00121153" w:rsidRDefault="00B02186" w:rsidP="00121153">
      <w:pPr>
        <w:spacing w:after="0" w:line="240" w:lineRule="auto"/>
        <w:ind w:right="-1" w:firstLine="720"/>
        <w:jc w:val="both"/>
        <w:rPr>
          <w:rFonts w:ascii="Times New Roman" w:hAnsi="Times New Roman"/>
          <w:bCs/>
          <w:sz w:val="28"/>
          <w:szCs w:val="28"/>
          <w:lang w:eastAsia="ru-RU"/>
        </w:rPr>
      </w:pPr>
      <w:r w:rsidRPr="00121153">
        <w:rPr>
          <w:rFonts w:ascii="Times New Roman" w:hAnsi="Times New Roman"/>
          <w:bCs/>
          <w:sz w:val="28"/>
          <w:szCs w:val="28"/>
          <w:lang w:eastAsia="ru-RU"/>
        </w:rPr>
        <w:t>2. Вільчковський Е.С.</w:t>
      </w:r>
      <w:r>
        <w:rPr>
          <w:rFonts w:ascii="Times New Roman" w:hAnsi="Times New Roman"/>
          <w:bCs/>
          <w:sz w:val="28"/>
          <w:szCs w:val="28"/>
          <w:lang w:eastAsia="ru-RU"/>
        </w:rPr>
        <w:t>, Курок О.І.</w:t>
      </w:r>
      <w:r w:rsidRPr="00121153">
        <w:rPr>
          <w:rFonts w:ascii="Times New Roman" w:hAnsi="Times New Roman"/>
          <w:bCs/>
          <w:sz w:val="28"/>
          <w:szCs w:val="28"/>
          <w:lang w:eastAsia="ru-RU"/>
        </w:rPr>
        <w:t xml:space="preserve"> Теорія і методика фізичного в</w:t>
      </w:r>
      <w:r>
        <w:rPr>
          <w:rFonts w:ascii="Times New Roman" w:hAnsi="Times New Roman"/>
          <w:bCs/>
          <w:sz w:val="28"/>
          <w:szCs w:val="28"/>
          <w:lang w:eastAsia="ru-RU"/>
        </w:rPr>
        <w:t>иховання дітей дошкільного віку</w:t>
      </w:r>
      <w:r w:rsidRPr="00121153">
        <w:rPr>
          <w:rFonts w:ascii="Times New Roman" w:hAnsi="Times New Roman"/>
          <w:bCs/>
          <w:sz w:val="28"/>
          <w:szCs w:val="28"/>
          <w:lang w:eastAsia="ru-RU"/>
        </w:rPr>
        <w:t xml:space="preserve">: [навч. посіб.] </w:t>
      </w:r>
      <w:r>
        <w:rPr>
          <w:rFonts w:ascii="Times New Roman" w:hAnsi="Times New Roman"/>
          <w:bCs/>
          <w:sz w:val="28"/>
          <w:szCs w:val="28"/>
          <w:lang w:eastAsia="ru-RU"/>
        </w:rPr>
        <w:t>[2-ге вид., перероб. та доп.]</w:t>
      </w:r>
      <w:r w:rsidRPr="00121153">
        <w:rPr>
          <w:rFonts w:ascii="Times New Roman" w:hAnsi="Times New Roman"/>
          <w:bCs/>
          <w:sz w:val="28"/>
          <w:szCs w:val="28"/>
          <w:lang w:eastAsia="ru-RU"/>
        </w:rPr>
        <w:t xml:space="preserve">. Суми: Університетська книга, 2008. 428 с. </w:t>
      </w:r>
    </w:p>
    <w:p w:rsidR="00B02186" w:rsidRPr="00121153" w:rsidRDefault="00B02186" w:rsidP="00121153">
      <w:pPr>
        <w:spacing w:after="0" w:line="240" w:lineRule="auto"/>
        <w:ind w:right="-1" w:firstLine="720"/>
        <w:jc w:val="both"/>
        <w:rPr>
          <w:rFonts w:ascii="Times New Roman" w:hAnsi="Times New Roman"/>
          <w:sz w:val="28"/>
          <w:szCs w:val="28"/>
        </w:rPr>
      </w:pPr>
      <w:r w:rsidRPr="00121153">
        <w:rPr>
          <w:rFonts w:ascii="Times New Roman" w:hAnsi="Times New Roman"/>
          <w:bCs/>
          <w:sz w:val="28"/>
          <w:szCs w:val="28"/>
          <w:lang w:eastAsia="ru-RU"/>
        </w:rPr>
        <w:t xml:space="preserve">3. </w:t>
      </w:r>
      <w:r w:rsidRPr="00121153">
        <w:rPr>
          <w:rFonts w:ascii="Times New Roman" w:hAnsi="Times New Roman"/>
          <w:sz w:val="28"/>
          <w:szCs w:val="28"/>
        </w:rPr>
        <w:t>Денисенко Н.</w:t>
      </w:r>
      <w:r>
        <w:rPr>
          <w:rFonts w:ascii="Times New Roman" w:hAnsi="Times New Roman"/>
          <w:sz w:val="28"/>
          <w:szCs w:val="28"/>
        </w:rPr>
        <w:t xml:space="preserve">, </w:t>
      </w:r>
      <w:r w:rsidRPr="00121153">
        <w:rPr>
          <w:rFonts w:ascii="Times New Roman" w:hAnsi="Times New Roman"/>
          <w:sz w:val="28"/>
          <w:szCs w:val="28"/>
        </w:rPr>
        <w:t xml:space="preserve">Аксьонова </w:t>
      </w:r>
      <w:r>
        <w:rPr>
          <w:rFonts w:ascii="Times New Roman" w:hAnsi="Times New Roman"/>
          <w:sz w:val="28"/>
          <w:szCs w:val="28"/>
        </w:rPr>
        <w:t>О.Через рух – до здоров’я дітей: навчально-методичний посібник. Тернопіль</w:t>
      </w:r>
      <w:r w:rsidRPr="00121153">
        <w:rPr>
          <w:rFonts w:ascii="Times New Roman" w:hAnsi="Times New Roman"/>
          <w:sz w:val="28"/>
          <w:szCs w:val="28"/>
        </w:rPr>
        <w:t>: Мандрівець, 2010</w:t>
      </w:r>
      <w:r>
        <w:rPr>
          <w:rFonts w:ascii="Times New Roman" w:hAnsi="Times New Roman"/>
          <w:sz w:val="28"/>
          <w:szCs w:val="28"/>
        </w:rPr>
        <w:t>.</w:t>
      </w:r>
      <w:r w:rsidRPr="00121153">
        <w:rPr>
          <w:rFonts w:ascii="Times New Roman" w:hAnsi="Times New Roman"/>
          <w:sz w:val="28"/>
          <w:szCs w:val="28"/>
        </w:rPr>
        <w:t xml:space="preserve"> 88 с.</w:t>
      </w:r>
    </w:p>
    <w:p w:rsidR="00B02186" w:rsidRDefault="00B02186" w:rsidP="00121153">
      <w:pPr>
        <w:spacing w:after="0" w:line="240" w:lineRule="auto"/>
        <w:ind w:right="-1" w:firstLine="720"/>
        <w:jc w:val="both"/>
        <w:rPr>
          <w:rFonts w:ascii="Times New Roman" w:hAnsi="Times New Roman"/>
          <w:sz w:val="28"/>
          <w:szCs w:val="28"/>
          <w:lang w:eastAsia="ko-KR"/>
        </w:rPr>
      </w:pPr>
      <w:r w:rsidRPr="00121153">
        <w:rPr>
          <w:rFonts w:ascii="Times New Roman" w:hAnsi="Times New Roman"/>
          <w:sz w:val="28"/>
          <w:szCs w:val="28"/>
          <w:lang w:eastAsia="ko-KR"/>
        </w:rPr>
        <w:t>4</w:t>
      </w:r>
      <w:r>
        <w:rPr>
          <w:rFonts w:ascii="Times New Roman" w:hAnsi="Times New Roman"/>
          <w:sz w:val="28"/>
          <w:szCs w:val="28"/>
          <w:lang w:eastAsia="ko-KR"/>
        </w:rPr>
        <w:t>. Рунова М.</w:t>
      </w:r>
      <w:r w:rsidRPr="00121153">
        <w:rPr>
          <w:rFonts w:ascii="Times New Roman" w:hAnsi="Times New Roman"/>
          <w:sz w:val="28"/>
          <w:szCs w:val="28"/>
          <w:lang w:eastAsia="ko-KR"/>
        </w:rPr>
        <w:t>О. Рухова акт</w:t>
      </w:r>
      <w:r>
        <w:rPr>
          <w:rFonts w:ascii="Times New Roman" w:hAnsi="Times New Roman"/>
          <w:sz w:val="28"/>
          <w:szCs w:val="28"/>
          <w:lang w:eastAsia="ko-KR"/>
        </w:rPr>
        <w:t>ивність дитини в дитячому садку</w:t>
      </w:r>
      <w:r w:rsidRPr="00121153">
        <w:rPr>
          <w:rFonts w:ascii="Times New Roman" w:hAnsi="Times New Roman"/>
          <w:sz w:val="28"/>
          <w:szCs w:val="28"/>
          <w:lang w:eastAsia="ko-KR"/>
        </w:rPr>
        <w:t xml:space="preserve">: посіб. для працівників дошкільних закладів, викладачів і студентів педвузів і коледжів: пер.з рос. </w:t>
      </w:r>
      <w:r>
        <w:rPr>
          <w:rFonts w:ascii="Times New Roman" w:hAnsi="Times New Roman"/>
          <w:sz w:val="28"/>
          <w:szCs w:val="28"/>
          <w:lang w:eastAsia="ko-KR"/>
        </w:rPr>
        <w:t>м</w:t>
      </w:r>
      <w:r w:rsidRPr="00121153">
        <w:rPr>
          <w:rFonts w:ascii="Times New Roman" w:hAnsi="Times New Roman"/>
          <w:sz w:val="28"/>
          <w:szCs w:val="28"/>
          <w:lang w:eastAsia="ko-KR"/>
        </w:rPr>
        <w:t>ови</w:t>
      </w:r>
      <w:r>
        <w:rPr>
          <w:rFonts w:ascii="Times New Roman" w:hAnsi="Times New Roman"/>
          <w:sz w:val="28"/>
          <w:szCs w:val="28"/>
          <w:lang w:eastAsia="ko-KR"/>
        </w:rPr>
        <w:t>.</w:t>
      </w:r>
      <w:r w:rsidRPr="00121153">
        <w:rPr>
          <w:rFonts w:ascii="Times New Roman" w:hAnsi="Times New Roman"/>
          <w:sz w:val="28"/>
          <w:szCs w:val="28"/>
          <w:lang w:eastAsia="ko-KR"/>
        </w:rPr>
        <w:t xml:space="preserve"> Х</w:t>
      </w:r>
      <w:r>
        <w:rPr>
          <w:rFonts w:ascii="Times New Roman" w:hAnsi="Times New Roman"/>
          <w:sz w:val="28"/>
          <w:szCs w:val="28"/>
          <w:lang w:eastAsia="ko-KR"/>
        </w:rPr>
        <w:t>арків</w:t>
      </w:r>
      <w:r w:rsidRPr="00121153">
        <w:rPr>
          <w:rFonts w:ascii="Times New Roman" w:hAnsi="Times New Roman"/>
          <w:sz w:val="28"/>
          <w:szCs w:val="28"/>
          <w:lang w:eastAsia="ko-KR"/>
        </w:rPr>
        <w:t>: Ранок, 2007. 192 с.</w:t>
      </w:r>
    </w:p>
    <w:p w:rsidR="00B02186" w:rsidRPr="00121153" w:rsidRDefault="00B02186" w:rsidP="00121153">
      <w:pPr>
        <w:shd w:val="clear" w:color="auto" w:fill="FFFFFF"/>
        <w:spacing w:after="0" w:line="240" w:lineRule="auto"/>
        <w:ind w:right="-1" w:firstLine="720"/>
        <w:jc w:val="both"/>
        <w:rPr>
          <w:rFonts w:ascii="Times New Roman" w:hAnsi="Times New Roman"/>
          <w:bCs/>
          <w:sz w:val="28"/>
          <w:szCs w:val="28"/>
          <w:lang w:eastAsia="ru-RU"/>
        </w:rPr>
      </w:pPr>
      <w:r w:rsidRPr="00121153">
        <w:rPr>
          <w:rFonts w:ascii="Times New Roman" w:hAnsi="Times New Roman"/>
          <w:bCs/>
          <w:sz w:val="28"/>
          <w:szCs w:val="28"/>
          <w:lang w:eastAsia="ru-RU"/>
        </w:rPr>
        <w:t xml:space="preserve">5. </w:t>
      </w:r>
      <w:r>
        <w:rPr>
          <w:rFonts w:ascii="Times New Roman" w:hAnsi="Times New Roman"/>
          <w:bCs/>
          <w:sz w:val="28"/>
          <w:szCs w:val="28"/>
          <w:lang w:eastAsia="ru-RU"/>
        </w:rPr>
        <w:t xml:space="preserve">Загородня Л.П., Тітаренко С.А. </w:t>
      </w:r>
      <w:r w:rsidRPr="00121153">
        <w:rPr>
          <w:rFonts w:ascii="Times New Roman" w:hAnsi="Times New Roman"/>
          <w:bCs/>
          <w:sz w:val="28"/>
          <w:szCs w:val="28"/>
          <w:lang w:eastAsia="ru-RU"/>
        </w:rPr>
        <w:t>Система підготовки майбутніх вихователів до фізичного виховання дітей дошкільного віку</w:t>
      </w:r>
      <w:r>
        <w:rPr>
          <w:rFonts w:ascii="Times New Roman" w:hAnsi="Times New Roman"/>
          <w:bCs/>
          <w:sz w:val="28"/>
          <w:szCs w:val="28"/>
          <w:lang w:eastAsia="ru-RU"/>
        </w:rPr>
        <w:t xml:space="preserve">. </w:t>
      </w:r>
      <w:r>
        <w:rPr>
          <w:rFonts w:ascii="Times New Roman" w:hAnsi="Times New Roman"/>
          <w:bCs/>
          <w:i/>
          <w:sz w:val="28"/>
          <w:szCs w:val="28"/>
          <w:lang w:eastAsia="ru-RU"/>
        </w:rPr>
        <w:t>Професіограма майбутнього вихователя, підготовленого до реалізації завдань фізичного виховання дітей дошкільного віку</w:t>
      </w:r>
      <w:r w:rsidRPr="00121153">
        <w:rPr>
          <w:rFonts w:ascii="Times New Roman" w:hAnsi="Times New Roman"/>
          <w:bCs/>
          <w:sz w:val="28"/>
          <w:szCs w:val="28"/>
          <w:lang w:eastAsia="ru-RU"/>
        </w:rPr>
        <w:t xml:space="preserve">: </w:t>
      </w:r>
      <w:r>
        <w:rPr>
          <w:rFonts w:ascii="Times New Roman" w:hAnsi="Times New Roman"/>
          <w:bCs/>
          <w:sz w:val="28"/>
          <w:szCs w:val="28"/>
          <w:lang w:eastAsia="ru-RU"/>
        </w:rPr>
        <w:t>монографія / за ред. О.І. Курка. Частина перша. Глухів: РВВ ГНПУ, 2010.</w:t>
      </w:r>
      <w:r w:rsidRPr="00121153">
        <w:rPr>
          <w:rFonts w:ascii="Times New Roman" w:hAnsi="Times New Roman"/>
          <w:bCs/>
          <w:sz w:val="28"/>
          <w:szCs w:val="28"/>
          <w:lang w:eastAsia="ru-RU"/>
        </w:rPr>
        <w:t xml:space="preserve"> </w:t>
      </w:r>
      <w:r>
        <w:rPr>
          <w:rFonts w:ascii="Times New Roman" w:hAnsi="Times New Roman"/>
          <w:bCs/>
          <w:sz w:val="28"/>
          <w:szCs w:val="28"/>
          <w:lang w:eastAsia="ru-RU"/>
        </w:rPr>
        <w:t>С. 91–118</w:t>
      </w:r>
      <w:r w:rsidRPr="00121153">
        <w:rPr>
          <w:rFonts w:ascii="Times New Roman" w:hAnsi="Times New Roman"/>
          <w:bCs/>
          <w:sz w:val="28"/>
          <w:szCs w:val="28"/>
          <w:lang w:eastAsia="ru-RU"/>
        </w:rPr>
        <w:t>.</w:t>
      </w:r>
    </w:p>
    <w:p w:rsidR="00B02186" w:rsidRPr="00121153" w:rsidRDefault="00B02186" w:rsidP="00121153">
      <w:pPr>
        <w:autoSpaceDE w:val="0"/>
        <w:autoSpaceDN w:val="0"/>
        <w:adjustRightInd w:val="0"/>
        <w:spacing w:after="0" w:line="240" w:lineRule="auto"/>
        <w:ind w:firstLine="720"/>
        <w:jc w:val="both"/>
        <w:rPr>
          <w:rFonts w:ascii="Times New Roman" w:hAnsi="Times New Roman"/>
          <w:sz w:val="28"/>
          <w:szCs w:val="28"/>
          <w:lang w:eastAsia="ko-KR"/>
        </w:rPr>
      </w:pPr>
      <w:r w:rsidRPr="00121153">
        <w:rPr>
          <w:rFonts w:ascii="Times New Roman" w:hAnsi="Times New Roman"/>
          <w:sz w:val="28"/>
          <w:szCs w:val="28"/>
          <w:lang w:eastAsia="ko-KR"/>
        </w:rPr>
        <w:t xml:space="preserve">6. </w:t>
      </w:r>
      <w:r w:rsidRPr="00121153">
        <w:rPr>
          <w:rFonts w:ascii="Times New Roman" w:hAnsi="Times New Roman"/>
          <w:bCs/>
          <w:sz w:val="28"/>
          <w:szCs w:val="28"/>
          <w:lang w:eastAsia="ko-KR"/>
        </w:rPr>
        <w:t>Бєлєнь</w:t>
      </w:r>
      <w:r>
        <w:rPr>
          <w:rFonts w:ascii="Times New Roman" w:hAnsi="Times New Roman"/>
          <w:bCs/>
          <w:sz w:val="28"/>
          <w:szCs w:val="28"/>
          <w:lang w:eastAsia="ko-KR"/>
        </w:rPr>
        <w:t>ка Г.</w:t>
      </w:r>
      <w:r w:rsidRPr="00121153">
        <w:rPr>
          <w:rFonts w:ascii="Times New Roman" w:hAnsi="Times New Roman"/>
          <w:bCs/>
          <w:sz w:val="28"/>
          <w:szCs w:val="28"/>
          <w:lang w:eastAsia="ko-KR"/>
        </w:rPr>
        <w:t>В.</w:t>
      </w:r>
      <w:r w:rsidRPr="00DA1709">
        <w:rPr>
          <w:rFonts w:ascii="Times New Roman" w:hAnsi="Times New Roman"/>
          <w:bCs/>
          <w:sz w:val="28"/>
          <w:szCs w:val="28"/>
          <w:lang w:eastAsia="ko-KR"/>
        </w:rPr>
        <w:t xml:space="preserve"> </w:t>
      </w:r>
      <w:r w:rsidRPr="00121153">
        <w:rPr>
          <w:rFonts w:ascii="Times New Roman" w:hAnsi="Times New Roman"/>
          <w:sz w:val="28"/>
          <w:szCs w:val="28"/>
          <w:lang w:eastAsia="ko-KR"/>
        </w:rPr>
        <w:t>Інтерактивні прийоми викладання навчальної дисципліни у вищій школі</w:t>
      </w:r>
      <w:r>
        <w:rPr>
          <w:rFonts w:ascii="Times New Roman" w:hAnsi="Times New Roman"/>
          <w:sz w:val="28"/>
          <w:szCs w:val="28"/>
          <w:lang w:eastAsia="ko-KR"/>
        </w:rPr>
        <w:t>.</w:t>
      </w:r>
      <w:r w:rsidRPr="00121153">
        <w:rPr>
          <w:rFonts w:ascii="Times New Roman" w:hAnsi="Times New Roman"/>
          <w:sz w:val="28"/>
          <w:szCs w:val="28"/>
          <w:lang w:eastAsia="ko-KR"/>
        </w:rPr>
        <w:t xml:space="preserve"> К</w:t>
      </w:r>
      <w:r>
        <w:rPr>
          <w:rFonts w:ascii="Times New Roman" w:hAnsi="Times New Roman"/>
          <w:sz w:val="28"/>
          <w:szCs w:val="28"/>
          <w:lang w:eastAsia="ko-KR"/>
        </w:rPr>
        <w:t>иїв: НПУ іменні М.П. Драгоманова,</w:t>
      </w:r>
      <w:r w:rsidRPr="00121153">
        <w:rPr>
          <w:rFonts w:ascii="Times New Roman" w:hAnsi="Times New Roman"/>
          <w:sz w:val="28"/>
          <w:szCs w:val="28"/>
          <w:lang w:eastAsia="ko-KR"/>
        </w:rPr>
        <w:t xml:space="preserve"> 2003. 118 с.</w:t>
      </w:r>
      <w:r w:rsidRPr="00FC7015">
        <w:rPr>
          <w:color w:val="000000"/>
          <w:sz w:val="24"/>
          <w:szCs w:val="24"/>
        </w:rPr>
        <w:t xml:space="preserve"> </w:t>
      </w:r>
    </w:p>
    <w:p w:rsidR="00B02186" w:rsidRDefault="00B02186" w:rsidP="004B5A39">
      <w:pPr>
        <w:shd w:val="clear" w:color="auto" w:fill="FFFFFF"/>
        <w:spacing w:after="0" w:line="240" w:lineRule="auto"/>
        <w:ind w:right="-1" w:firstLine="4536"/>
        <w:rPr>
          <w:rFonts w:ascii="Times New Roman" w:hAnsi="Times New Roman"/>
          <w:b/>
          <w:bCs/>
          <w:sz w:val="28"/>
          <w:szCs w:val="28"/>
          <w:lang w:eastAsia="ru-RU"/>
        </w:rPr>
      </w:pPr>
    </w:p>
    <w:p w:rsidR="00B02186" w:rsidRPr="00121153"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121153">
        <w:rPr>
          <w:rFonts w:ascii="Times New Roman" w:hAnsi="Times New Roman"/>
          <w:b/>
          <w:bCs/>
          <w:sz w:val="28"/>
          <w:szCs w:val="28"/>
          <w:lang w:eastAsia="ru-RU"/>
        </w:rPr>
        <w:t>Александр Иванович Курок,</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доктор исторических наук, профессор </w:t>
      </w:r>
    </w:p>
    <w:p w:rsidR="00B02186" w:rsidRPr="00121153" w:rsidRDefault="00B02186" w:rsidP="00121153">
      <w:pPr>
        <w:shd w:val="clear" w:color="auto" w:fill="FFFFFF"/>
        <w:spacing w:after="0" w:line="240" w:lineRule="auto"/>
        <w:ind w:left="4536" w:right="-1"/>
        <w:rPr>
          <w:rFonts w:ascii="Times New Roman" w:hAnsi="Times New Roman"/>
          <w:bCs/>
          <w:sz w:val="28"/>
          <w:szCs w:val="28"/>
          <w:lang w:eastAsia="ru-RU"/>
        </w:rPr>
      </w:pPr>
      <w:r w:rsidRPr="00121153">
        <w:rPr>
          <w:rFonts w:ascii="Times New Roman" w:hAnsi="Times New Roman"/>
          <w:bCs/>
          <w:sz w:val="28"/>
          <w:szCs w:val="28"/>
          <w:lang w:eastAsia="ru-RU"/>
        </w:rPr>
        <w:t xml:space="preserve">кафедры дошкольной педагогики и психологии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Глуховського национального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педагогического университета</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имени Александра Довженко,</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p>
    <w:p w:rsidR="00B02186" w:rsidRPr="00121153"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121153">
        <w:rPr>
          <w:rFonts w:ascii="Times New Roman" w:hAnsi="Times New Roman"/>
          <w:b/>
          <w:bCs/>
          <w:sz w:val="28"/>
          <w:szCs w:val="28"/>
          <w:lang w:eastAsia="ru-RU"/>
        </w:rPr>
        <w:t>Галина Петровна Барсуковская,</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старший преподаватель кафедры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дошкольной педагогики и психологии</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 xml:space="preserve">Глуховського национального </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педагогического университета</w:t>
      </w:r>
    </w:p>
    <w:p w:rsidR="00B02186" w:rsidRPr="00121153" w:rsidRDefault="00B02186" w:rsidP="004B5A39">
      <w:pPr>
        <w:shd w:val="clear" w:color="auto" w:fill="FFFFFF"/>
        <w:spacing w:after="0" w:line="240" w:lineRule="auto"/>
        <w:ind w:right="-1" w:firstLine="4536"/>
        <w:rPr>
          <w:rFonts w:ascii="Times New Roman" w:hAnsi="Times New Roman"/>
          <w:bCs/>
          <w:sz w:val="28"/>
          <w:szCs w:val="28"/>
          <w:lang w:eastAsia="ru-RU"/>
        </w:rPr>
      </w:pPr>
      <w:r w:rsidRPr="00121153">
        <w:rPr>
          <w:rFonts w:ascii="Times New Roman" w:hAnsi="Times New Roman"/>
          <w:bCs/>
          <w:sz w:val="28"/>
          <w:szCs w:val="28"/>
          <w:lang w:eastAsia="ru-RU"/>
        </w:rPr>
        <w:t>имени Александра Довженко,</w:t>
      </w:r>
    </w:p>
    <w:p w:rsidR="00B02186" w:rsidRPr="009C4D70" w:rsidRDefault="00B02186" w:rsidP="001B61F9">
      <w:pPr>
        <w:shd w:val="clear" w:color="auto" w:fill="FFFFFF"/>
        <w:spacing w:after="0" w:line="240" w:lineRule="auto"/>
        <w:ind w:right="-1" w:firstLine="720"/>
        <w:jc w:val="right"/>
        <w:rPr>
          <w:rFonts w:ascii="Times New Roman" w:hAnsi="Times New Roman"/>
          <w:bCs/>
          <w:sz w:val="28"/>
          <w:szCs w:val="28"/>
          <w:lang w:eastAsia="ru-RU"/>
        </w:rPr>
      </w:pPr>
    </w:p>
    <w:p w:rsidR="00B02186" w:rsidRPr="009C4D70" w:rsidRDefault="00B02186" w:rsidP="001B61F9">
      <w:pPr>
        <w:shd w:val="clear" w:color="auto" w:fill="FFFFFF"/>
        <w:spacing w:after="0" w:line="240" w:lineRule="auto"/>
        <w:ind w:right="-1" w:firstLine="720"/>
        <w:jc w:val="center"/>
        <w:rPr>
          <w:rFonts w:ascii="Times New Roman" w:hAnsi="Times New Roman"/>
          <w:b/>
          <w:bCs/>
          <w:sz w:val="28"/>
          <w:szCs w:val="28"/>
          <w:lang w:eastAsia="ru-RU"/>
        </w:rPr>
      </w:pPr>
      <w:r w:rsidRPr="009C4D70">
        <w:rPr>
          <w:rFonts w:ascii="Times New Roman" w:hAnsi="Times New Roman"/>
          <w:b/>
          <w:bCs/>
          <w:sz w:val="28"/>
          <w:szCs w:val="28"/>
          <w:lang w:eastAsia="ru-RU"/>
        </w:rPr>
        <w:t>ИСПОЛЬЗОВАНИЕ МЕТОДА ПРОЭКТОВ В ПОДГОТОВКЕ БУДУЩИХ ВОСПИТАТЕЛЕЙ К ОСВОЕНИЮ СТАРШИМИ ДОШКОЛЬНИКАМИ ЭЛЕМЕНТОВ СПОРТИВНЫХ УПРАЖНЕНИЙ В ЗИМНИЙ ПЕРИОД</w:t>
      </w:r>
    </w:p>
    <w:p w:rsidR="00B02186" w:rsidRPr="009C4D70" w:rsidRDefault="00B02186" w:rsidP="001B61F9">
      <w:pPr>
        <w:shd w:val="clear" w:color="auto" w:fill="FFFFFF"/>
        <w:spacing w:after="0" w:line="240" w:lineRule="auto"/>
        <w:ind w:right="-1" w:firstLine="720"/>
        <w:jc w:val="center"/>
        <w:rPr>
          <w:rFonts w:ascii="Times New Roman" w:hAnsi="Times New Roman"/>
          <w:b/>
          <w:bCs/>
          <w:sz w:val="28"/>
          <w:szCs w:val="28"/>
          <w:lang w:eastAsia="ru-RU"/>
        </w:rPr>
      </w:pPr>
    </w:p>
    <w:p w:rsidR="00B02186" w:rsidRPr="009C4D70" w:rsidRDefault="00B02186" w:rsidP="001B61F9">
      <w:pPr>
        <w:shd w:val="clear" w:color="auto" w:fill="FFFFFF"/>
        <w:spacing w:after="0" w:line="240" w:lineRule="auto"/>
        <w:ind w:right="-1" w:firstLine="720"/>
        <w:jc w:val="both"/>
        <w:rPr>
          <w:rFonts w:ascii="Times New Roman" w:hAnsi="Times New Roman"/>
          <w:bCs/>
          <w:i/>
          <w:sz w:val="28"/>
          <w:szCs w:val="28"/>
          <w:lang w:eastAsia="ru-RU"/>
        </w:rPr>
      </w:pPr>
      <w:r w:rsidRPr="009C4D70">
        <w:rPr>
          <w:rFonts w:ascii="Times New Roman" w:hAnsi="Times New Roman"/>
          <w:bCs/>
          <w:i/>
          <w:sz w:val="28"/>
          <w:szCs w:val="28"/>
          <w:lang w:eastAsia="ru-RU"/>
        </w:rPr>
        <w:t>В статье освещена проблема підготовки будущих воспитателей к организации и проведению физкультурно-оздоровительной работы с детьми дошкольного возраста в природных условиях посредством зимних видов спортивных упражнений. Сделана презентация возможностей использования метода проэктов в процессе изучения дисциплины «Спортивные игры и упражнения с методикой преподавания» как средства методической подготовки студентов специальности 012 «Дошкольное образование» Глуховского национального педагогического университета имени Александра Довженко.</w:t>
      </w:r>
    </w:p>
    <w:p w:rsidR="00B02186" w:rsidRPr="009C4D70" w:rsidRDefault="00B02186" w:rsidP="001B61F9">
      <w:pPr>
        <w:shd w:val="clear" w:color="auto" w:fill="FFFFFF"/>
        <w:spacing w:after="0" w:line="240" w:lineRule="auto"/>
        <w:ind w:right="-1" w:firstLine="720"/>
        <w:jc w:val="both"/>
        <w:rPr>
          <w:rFonts w:ascii="Times New Roman" w:hAnsi="Times New Roman"/>
          <w:bCs/>
          <w:i/>
          <w:sz w:val="28"/>
          <w:szCs w:val="28"/>
          <w:lang w:eastAsia="ru-RU"/>
        </w:rPr>
      </w:pPr>
      <w:r w:rsidRPr="009C4D70">
        <w:rPr>
          <w:rFonts w:ascii="Times New Roman" w:hAnsi="Times New Roman"/>
          <w:bCs/>
          <w:i/>
          <w:sz w:val="28"/>
          <w:szCs w:val="28"/>
          <w:lang w:eastAsia="ru-RU"/>
        </w:rPr>
        <w:t xml:space="preserve">Ключевые слова: подготовка будущих воспитателей к овладению старшими дошкольниками элементов спортивных упражнений в в зимний период, физическое воспитание детей дошкольного возраста, двигательная активность, метод проэктов, ходьба на лыжах, подвижные игры. </w:t>
      </w:r>
    </w:p>
    <w:p w:rsidR="00B02186" w:rsidRPr="009C4D70" w:rsidRDefault="00B02186" w:rsidP="001B61F9">
      <w:pPr>
        <w:shd w:val="clear" w:color="auto" w:fill="FFFFFF"/>
        <w:spacing w:after="0" w:line="240" w:lineRule="auto"/>
        <w:ind w:right="-1" w:firstLine="720"/>
        <w:jc w:val="right"/>
        <w:rPr>
          <w:rFonts w:ascii="Times New Roman" w:hAnsi="Times New Roman"/>
          <w:b/>
          <w:bCs/>
          <w:sz w:val="28"/>
          <w:szCs w:val="28"/>
          <w:lang w:eastAsia="ru-RU"/>
        </w:rPr>
      </w:pPr>
    </w:p>
    <w:p w:rsidR="00B02186" w:rsidRPr="009C4D70"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9C4D70">
        <w:rPr>
          <w:rFonts w:ascii="Times New Roman" w:hAnsi="Times New Roman"/>
          <w:b/>
          <w:bCs/>
          <w:sz w:val="28"/>
          <w:szCs w:val="28"/>
          <w:lang w:eastAsia="ru-RU"/>
        </w:rPr>
        <w:t>Oleksandr Kurok,</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historical sciences doctor, Professor</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the chair of preschool pedagogy and psychology</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 xml:space="preserve">Oleksandr Dovzhenko Hlukhiv National </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Pedagogical University,</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p>
    <w:p w:rsidR="00B02186" w:rsidRPr="009C4D70" w:rsidRDefault="00B02186" w:rsidP="004B5A39">
      <w:pPr>
        <w:shd w:val="clear" w:color="auto" w:fill="FFFFFF"/>
        <w:spacing w:after="0" w:line="240" w:lineRule="auto"/>
        <w:ind w:right="-1" w:firstLine="4536"/>
        <w:rPr>
          <w:rFonts w:ascii="Times New Roman" w:hAnsi="Times New Roman"/>
          <w:b/>
          <w:bCs/>
          <w:sz w:val="28"/>
          <w:szCs w:val="28"/>
          <w:lang w:eastAsia="ru-RU"/>
        </w:rPr>
      </w:pPr>
      <w:r w:rsidRPr="009C4D70">
        <w:rPr>
          <w:rFonts w:ascii="Times New Roman" w:hAnsi="Times New Roman"/>
          <w:b/>
          <w:bCs/>
          <w:sz w:val="28"/>
          <w:szCs w:val="28"/>
          <w:lang w:eastAsia="ru-RU"/>
        </w:rPr>
        <w:t>Halyna Barsukovska,</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 xml:space="preserve">senior lecturer the chair of preschool pedagogy </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and psychology</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 xml:space="preserve">Oleksandr Dovzhenko Hlukhiv National </w:t>
      </w:r>
    </w:p>
    <w:p w:rsidR="00B02186" w:rsidRPr="009C4D70" w:rsidRDefault="00B02186" w:rsidP="004B5A39">
      <w:pPr>
        <w:shd w:val="clear" w:color="auto" w:fill="FFFFFF"/>
        <w:spacing w:after="0" w:line="240" w:lineRule="auto"/>
        <w:ind w:right="-1" w:firstLine="4536"/>
        <w:rPr>
          <w:rFonts w:ascii="Times New Roman" w:hAnsi="Times New Roman"/>
          <w:bCs/>
          <w:sz w:val="28"/>
          <w:szCs w:val="28"/>
          <w:lang w:eastAsia="ru-RU"/>
        </w:rPr>
      </w:pPr>
      <w:r w:rsidRPr="009C4D70">
        <w:rPr>
          <w:rFonts w:ascii="Times New Roman" w:hAnsi="Times New Roman"/>
          <w:bCs/>
          <w:sz w:val="28"/>
          <w:szCs w:val="28"/>
          <w:lang w:eastAsia="ru-RU"/>
        </w:rPr>
        <w:t>Pedagogical University,</w:t>
      </w:r>
    </w:p>
    <w:p w:rsidR="00B02186" w:rsidRPr="009C4D70" w:rsidRDefault="00B02186" w:rsidP="009C4D70">
      <w:pPr>
        <w:pStyle w:val="HTMLPreformatted"/>
        <w:shd w:val="clear" w:color="auto" w:fill="FFFFFF"/>
        <w:jc w:val="center"/>
        <w:rPr>
          <w:rFonts w:ascii="Times New Roman" w:hAnsi="Times New Roman" w:cs="Times New Roman"/>
          <w:b/>
          <w:i/>
          <w:color w:val="212121"/>
          <w:sz w:val="28"/>
          <w:szCs w:val="28"/>
        </w:rPr>
      </w:pPr>
      <w:r w:rsidRPr="009C4D70">
        <w:rPr>
          <w:rFonts w:ascii="Times New Roman" w:hAnsi="Times New Roman" w:cs="Times New Roman"/>
          <w:b/>
          <w:i/>
          <w:color w:val="212121"/>
          <w:sz w:val="28"/>
          <w:szCs w:val="28"/>
        </w:rPr>
        <w:t>USE OF METHOD OF PROJECTS IN PREPARATION OF FUTURE EMPLOYEES TO EARNING NURSERIES OF SPORT RUNNING ELEMENTS IN THE WINTER PERIOD</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b/>
          <w:bCs/>
          <w:i/>
          <w:sz w:val="28"/>
          <w:szCs w:val="28"/>
          <w:lang w:val="en-GB" w:eastAsia="ru-RU"/>
        </w:rPr>
        <w:t>Introduction.</w:t>
      </w:r>
      <w:r w:rsidRPr="00A755BB">
        <w:rPr>
          <w:rFonts w:ascii="Times New Roman" w:hAnsi="Times New Roman"/>
          <w:bCs/>
          <w:i/>
          <w:sz w:val="28"/>
          <w:szCs w:val="28"/>
          <w:lang w:val="en-GB" w:eastAsia="ru-RU"/>
        </w:rPr>
        <w:t xml:space="preserve"> </w:t>
      </w:r>
      <w:r w:rsidRPr="00A755BB">
        <w:rPr>
          <w:rFonts w:ascii="Times New Roman" w:hAnsi="Times New Roman"/>
          <w:i/>
          <w:sz w:val="28"/>
          <w:szCs w:val="28"/>
          <w:lang w:val="en-US"/>
        </w:rPr>
        <w:t>Pre-school children’s health preserving is singled out as one of the main tasks in state and regional laws, national programs and the Doctrine of Education Development in Ukraine</w:t>
      </w:r>
      <w:r w:rsidRPr="00A755BB">
        <w:rPr>
          <w:rFonts w:ascii="Times New Roman" w:hAnsi="Times New Roman"/>
          <w:bCs/>
          <w:i/>
          <w:sz w:val="28"/>
          <w:szCs w:val="28"/>
          <w:lang w:val="en-US" w:eastAsia="ru-RU"/>
        </w:rPr>
        <w:t xml:space="preserve"> There is a qualitative development and formation of the physical structure of the child, which determines the further somatic status of a person, in the period of pre-school childhood. </w:t>
      </w:r>
      <w:r w:rsidRPr="00A755BB">
        <w:rPr>
          <w:rFonts w:ascii="Times New Roman" w:hAnsi="Times New Roman"/>
          <w:i/>
          <w:sz w:val="28"/>
          <w:szCs w:val="28"/>
          <w:lang w:val="en-US"/>
        </w:rPr>
        <w:t xml:space="preserve"> </w:t>
      </w:r>
      <w:r w:rsidRPr="00A755BB">
        <w:rPr>
          <w:rFonts w:ascii="Times New Roman" w:hAnsi="Times New Roman"/>
          <w:bCs/>
          <w:i/>
          <w:sz w:val="28"/>
          <w:szCs w:val="28"/>
          <w:lang w:val="en-US" w:eastAsia="ru-RU"/>
        </w:rPr>
        <w:t>In recent decades, a significant proportion of children have already been born ill. This is primarily due to environmental problems</w:t>
      </w:r>
      <w:r w:rsidRPr="00A755BB">
        <w:rPr>
          <w:rFonts w:ascii="Times New Roman" w:hAnsi="Times New Roman"/>
          <w:i/>
          <w:sz w:val="28"/>
          <w:szCs w:val="28"/>
          <w:lang w:val="en-US"/>
        </w:rPr>
        <w:t xml:space="preserve">. </w:t>
      </w:r>
      <w:r w:rsidRPr="00A755BB">
        <w:rPr>
          <w:rFonts w:ascii="Times New Roman" w:hAnsi="Times New Roman"/>
          <w:bCs/>
          <w:i/>
          <w:sz w:val="28"/>
          <w:szCs w:val="28"/>
          <w:lang w:val="en-US" w:eastAsia="ru-RU"/>
        </w:rPr>
        <w:t>Today, when most children of preschool age suffer from hypodynamia and have disappointing indicators of body hardness - the use of natural conditions for physical education becomes an effective means of improving motor activity and health.</w:t>
      </w:r>
      <w:r w:rsidRPr="00A755BB">
        <w:rPr>
          <w:rFonts w:ascii="Times New Roman" w:hAnsi="Times New Roman"/>
          <w:i/>
          <w:sz w:val="28"/>
          <w:szCs w:val="28"/>
          <w:lang w:val="en-US"/>
        </w:rPr>
        <w:t xml:space="preserve"> </w:t>
      </w:r>
      <w:r w:rsidRPr="00A755BB">
        <w:rPr>
          <w:rFonts w:ascii="Times New Roman" w:hAnsi="Times New Roman"/>
          <w:bCs/>
          <w:i/>
          <w:sz w:val="28"/>
          <w:szCs w:val="28"/>
          <w:lang w:val="en-US" w:eastAsia="ru-RU"/>
        </w:rPr>
        <w:t>Children with pleasure ride on sledges from natural slides, skiing down the slopes, mastering the skills of ski tracks in the winter</w:t>
      </w:r>
      <w:r w:rsidRPr="00A755BB">
        <w:rPr>
          <w:rFonts w:ascii="Times New Roman" w:hAnsi="Times New Roman"/>
          <w:i/>
          <w:sz w:val="28"/>
          <w:szCs w:val="28"/>
          <w:lang w:val="en-US"/>
        </w:rPr>
        <w:t xml:space="preserve">. </w:t>
      </w:r>
      <w:r w:rsidRPr="00A755BB">
        <w:rPr>
          <w:rFonts w:ascii="Times New Roman" w:hAnsi="Times New Roman"/>
          <w:bCs/>
          <w:i/>
          <w:sz w:val="28"/>
          <w:szCs w:val="28"/>
          <w:lang w:val="en-US" w:eastAsia="ru-RU"/>
        </w:rPr>
        <w:t>But, as practice shows, natural conditions are not always fully used in the process of physical education of preschool children</w:t>
      </w:r>
      <w:r w:rsidRPr="00A755BB">
        <w:rPr>
          <w:rFonts w:ascii="Times New Roman" w:hAnsi="Times New Roman"/>
          <w:i/>
          <w:sz w:val="28"/>
          <w:szCs w:val="28"/>
          <w:lang w:val="en-US"/>
        </w:rPr>
        <w:t>.</w:t>
      </w:r>
    </w:p>
    <w:p w:rsidR="00B02186" w:rsidRPr="00A755BB" w:rsidRDefault="00B02186" w:rsidP="00FC7015">
      <w:pPr>
        <w:spacing w:after="0" w:line="240" w:lineRule="auto"/>
        <w:ind w:firstLine="720"/>
        <w:jc w:val="both"/>
        <w:rPr>
          <w:rFonts w:ascii="Times New Roman" w:hAnsi="Times New Roman"/>
          <w:i/>
          <w:sz w:val="28"/>
          <w:szCs w:val="28"/>
          <w:lang w:val="en-US"/>
        </w:rPr>
      </w:pPr>
      <w:r w:rsidRPr="00A755BB">
        <w:rPr>
          <w:rFonts w:ascii="Times New Roman" w:hAnsi="Times New Roman"/>
          <w:i/>
          <w:sz w:val="28"/>
          <w:szCs w:val="28"/>
          <w:lang w:val="en-US"/>
        </w:rPr>
        <w:t>A number of modern scientists’ works devoted to the problem of health and physical education of children emphasize on the priority task of intellectual development in education and, in particular, in the preschool education. However, it is indisputable and universally accepted that the physical health and physical development of the individual are the foundation of a fully-fledged socialization of the child. At the heart of the development of mental processes, the socialization of children is arbitrary action. Therefore, physical education, physical development, in general, the state of health of children should be the priority tasks in the field of pre-school education. In order to break the established system of formal realization of the tasks of physical education in the institutions of preschool education, purposeful training of future educators for the physical education of preschoolers in higher education institutions should be carried out, in particular, using active teaching methods.</w:t>
      </w:r>
    </w:p>
    <w:p w:rsidR="00B02186" w:rsidRPr="00A755BB" w:rsidRDefault="00B02186" w:rsidP="00FC7015">
      <w:pPr>
        <w:shd w:val="clear" w:color="auto" w:fill="FFFFFF"/>
        <w:spacing w:after="0" w:line="240" w:lineRule="auto"/>
        <w:ind w:firstLine="720"/>
        <w:jc w:val="both"/>
        <w:rPr>
          <w:rFonts w:ascii="Times New Roman" w:hAnsi="Times New Roman"/>
          <w:i/>
          <w:sz w:val="28"/>
          <w:szCs w:val="28"/>
        </w:rPr>
      </w:pPr>
      <w:r w:rsidRPr="00A755BB">
        <w:rPr>
          <w:rFonts w:ascii="Times New Roman" w:hAnsi="Times New Roman"/>
          <w:b/>
          <w:bCs/>
          <w:i/>
          <w:sz w:val="28"/>
          <w:szCs w:val="28"/>
          <w:lang w:val="en-GB" w:eastAsia="ru-RU"/>
        </w:rPr>
        <w:t>Purpose</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 xml:space="preserve">of the article is to highlight the methodic of using the of project-method in </w:t>
      </w:r>
      <w:r w:rsidRPr="00A755BB">
        <w:rPr>
          <w:rFonts w:ascii="Times New Roman" w:hAnsi="Times New Roman"/>
          <w:bCs/>
          <w:i/>
          <w:sz w:val="28"/>
          <w:szCs w:val="28"/>
          <w:lang w:val="en-GB" w:eastAsia="ru-RU"/>
        </w:rPr>
        <w:t xml:space="preserve">future educators’ training for the physical education of children of preschool age in natural conditions </w:t>
      </w:r>
      <w:r w:rsidRPr="00A755BB">
        <w:rPr>
          <w:rFonts w:ascii="Times New Roman" w:hAnsi="Times New Roman"/>
          <w:bCs/>
          <w:i/>
          <w:sz w:val="28"/>
          <w:szCs w:val="28"/>
          <w:lang w:val="en-US" w:eastAsia="ru-RU"/>
        </w:rPr>
        <w:t>during</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the</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study</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of</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discipline</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Sport</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games</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with</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teaching</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methods</w:t>
      </w:r>
      <w:r w:rsidRPr="00A755BB">
        <w:rPr>
          <w:rFonts w:ascii="Times New Roman" w:hAnsi="Times New Roman"/>
          <w:bCs/>
          <w:i/>
          <w:sz w:val="28"/>
          <w:szCs w:val="28"/>
          <w:lang w:eastAsia="ru-RU"/>
        </w:rPr>
        <w:t>"</w:t>
      </w:r>
      <w:r w:rsidRPr="00A755BB">
        <w:rPr>
          <w:rFonts w:ascii="Times New Roman" w:hAnsi="Times New Roman"/>
          <w:bCs/>
          <w:i/>
          <w:sz w:val="28"/>
          <w:szCs w:val="28"/>
          <w:lang w:val="en-US" w:eastAsia="ru-RU"/>
        </w:rPr>
        <w:t>.</w:t>
      </w:r>
    </w:p>
    <w:p w:rsidR="00B02186" w:rsidRPr="003E151F" w:rsidRDefault="00B02186" w:rsidP="00FC7015">
      <w:pPr>
        <w:spacing w:after="0" w:line="240" w:lineRule="auto"/>
        <w:ind w:right="-1" w:firstLine="720"/>
        <w:jc w:val="both"/>
        <w:rPr>
          <w:rFonts w:ascii="Times New Roman" w:eastAsia="TimesNewRoman" w:hAnsi="Times New Roman"/>
          <w:b/>
          <w:i/>
          <w:sz w:val="28"/>
          <w:szCs w:val="28"/>
        </w:rPr>
      </w:pPr>
      <w:r w:rsidRPr="003E151F">
        <w:rPr>
          <w:rFonts w:ascii="Times New Roman" w:hAnsi="Times New Roman"/>
          <w:b/>
          <w:bCs/>
          <w:i/>
          <w:sz w:val="28"/>
          <w:szCs w:val="28"/>
          <w:lang w:eastAsia="ru-RU"/>
        </w:rPr>
        <w:t>Methods. А</w:t>
      </w:r>
      <w:r w:rsidRPr="003E151F">
        <w:rPr>
          <w:rFonts w:ascii="Times New Roman" w:hAnsi="Times New Roman"/>
          <w:bCs/>
          <w:i/>
          <w:sz w:val="28"/>
          <w:szCs w:val="28"/>
          <w:lang w:eastAsia="ru-RU"/>
        </w:rPr>
        <w:t>nalysis of the literature, the study of practical experience.</w:t>
      </w:r>
    </w:p>
    <w:p w:rsidR="00B02186" w:rsidRPr="00A755BB" w:rsidRDefault="00B02186" w:rsidP="00FC7015">
      <w:pPr>
        <w:spacing w:after="0" w:line="240" w:lineRule="auto"/>
        <w:ind w:right="-1" w:firstLine="720"/>
        <w:jc w:val="both"/>
        <w:rPr>
          <w:rFonts w:ascii="Times New Roman" w:hAnsi="Times New Roman"/>
          <w:sz w:val="28"/>
          <w:szCs w:val="28"/>
          <w:lang w:eastAsia="ko-KR"/>
        </w:rPr>
      </w:pPr>
      <w:r w:rsidRPr="00A755BB">
        <w:rPr>
          <w:rFonts w:ascii="Times New Roman" w:eastAsia="TimesNewRoman" w:hAnsi="Times New Roman"/>
          <w:b/>
          <w:i/>
          <w:sz w:val="28"/>
          <w:szCs w:val="28"/>
          <w:lang w:val="en-GB"/>
        </w:rPr>
        <w:t>Results</w:t>
      </w:r>
      <w:r w:rsidRPr="00A755BB">
        <w:rPr>
          <w:rFonts w:ascii="Times New Roman" w:eastAsia="TimesNewRoman" w:hAnsi="Times New Roman"/>
          <w:b/>
          <w:i/>
          <w:sz w:val="28"/>
          <w:szCs w:val="28"/>
          <w:lang w:val="ru-RU"/>
        </w:rPr>
        <w:t xml:space="preserve">. </w:t>
      </w:r>
      <w:r w:rsidRPr="00A755BB">
        <w:rPr>
          <w:rFonts w:ascii="Times New Roman" w:eastAsia="TimesNewRoman" w:hAnsi="Times New Roman"/>
          <w:i/>
          <w:sz w:val="28"/>
          <w:szCs w:val="28"/>
          <w:lang w:val="en-GB"/>
        </w:rPr>
        <w:t>In</w:t>
      </w:r>
      <w:r w:rsidRPr="00A755BB">
        <w:rPr>
          <w:rFonts w:ascii="Times New Roman" w:eastAsia="TimesNewRoman" w:hAnsi="Times New Roman"/>
          <w:i/>
          <w:sz w:val="28"/>
          <w:szCs w:val="28"/>
          <w:lang w:val="en-US"/>
        </w:rPr>
        <w:t xml:space="preserve"> </w:t>
      </w:r>
      <w:r w:rsidRPr="00A755BB">
        <w:rPr>
          <w:rFonts w:ascii="Times New Roman" w:eastAsia="TimesNewRoman" w:hAnsi="Times New Roman"/>
          <w:i/>
          <w:sz w:val="28"/>
          <w:szCs w:val="28"/>
          <w:lang w:val="en-GB"/>
        </w:rPr>
        <w:t>the</w:t>
      </w:r>
      <w:r w:rsidRPr="00A755BB">
        <w:rPr>
          <w:rFonts w:ascii="Times New Roman" w:eastAsia="TimesNewRoman" w:hAnsi="Times New Roman"/>
          <w:i/>
          <w:sz w:val="28"/>
          <w:szCs w:val="28"/>
          <w:lang w:val="en-US"/>
        </w:rPr>
        <w:t xml:space="preserve"> </w:t>
      </w:r>
      <w:smartTag w:uri="urn:schemas-microsoft-com:office:smarttags" w:element="place">
        <w:smartTag w:uri="urn:schemas-microsoft-com:office:smarttags" w:element="PlaceName">
          <w:r w:rsidRPr="00A755BB">
            <w:rPr>
              <w:rFonts w:ascii="Times New Roman" w:eastAsia="TimesNewRoman" w:hAnsi="Times New Roman"/>
              <w:i/>
              <w:sz w:val="28"/>
              <w:szCs w:val="28"/>
              <w:lang w:val="en-GB"/>
            </w:rPr>
            <w:t>Olexandr</w:t>
          </w:r>
        </w:smartTag>
        <w:r w:rsidRPr="00A755BB">
          <w:rPr>
            <w:rFonts w:ascii="Times New Roman" w:eastAsia="TimesNewRoman" w:hAnsi="Times New Roman"/>
            <w:i/>
            <w:sz w:val="28"/>
            <w:szCs w:val="28"/>
            <w:lang w:val="en-US"/>
          </w:rPr>
          <w:t xml:space="preserve"> </w:t>
        </w:r>
        <w:smartTag w:uri="urn:schemas-microsoft-com:office:smarttags" w:element="PlaceName">
          <w:r w:rsidRPr="00A755BB">
            <w:rPr>
              <w:rFonts w:ascii="Times New Roman" w:eastAsia="TimesNewRoman" w:hAnsi="Times New Roman"/>
              <w:i/>
              <w:sz w:val="28"/>
              <w:szCs w:val="28"/>
              <w:lang w:val="en-GB"/>
            </w:rPr>
            <w:t>Dovzhenko</w:t>
          </w:r>
        </w:smartTag>
        <w:r w:rsidRPr="00A755BB">
          <w:rPr>
            <w:rFonts w:ascii="Times New Roman" w:eastAsia="TimesNewRoman" w:hAnsi="Times New Roman"/>
            <w:i/>
            <w:sz w:val="28"/>
            <w:szCs w:val="28"/>
            <w:lang w:val="en-US"/>
          </w:rPr>
          <w:t xml:space="preserve"> </w:t>
        </w:r>
        <w:smartTag w:uri="urn:schemas-microsoft-com:office:smarttags" w:element="PlaceName">
          <w:r w:rsidRPr="00A755BB">
            <w:rPr>
              <w:rFonts w:ascii="Times New Roman" w:eastAsia="TimesNewRoman" w:hAnsi="Times New Roman"/>
              <w:i/>
              <w:sz w:val="28"/>
              <w:szCs w:val="28"/>
              <w:lang w:val="en-GB"/>
            </w:rPr>
            <w:t>Hlukhiv</w:t>
          </w:r>
        </w:smartTag>
        <w:r w:rsidRPr="00A755BB">
          <w:rPr>
            <w:rFonts w:ascii="Times New Roman" w:eastAsia="TimesNewRoman" w:hAnsi="Times New Roman"/>
            <w:i/>
            <w:sz w:val="28"/>
            <w:szCs w:val="28"/>
            <w:lang w:val="en-US"/>
          </w:rPr>
          <w:t xml:space="preserve"> </w:t>
        </w:r>
        <w:smartTag w:uri="urn:schemas-microsoft-com:office:smarttags" w:element="PlaceName">
          <w:r w:rsidRPr="00A755BB">
            <w:rPr>
              <w:rFonts w:ascii="Times New Roman" w:eastAsia="TimesNewRoman" w:hAnsi="Times New Roman"/>
              <w:i/>
              <w:sz w:val="28"/>
              <w:szCs w:val="28"/>
              <w:lang w:val="en-GB"/>
            </w:rPr>
            <w:t>National</w:t>
          </w:r>
        </w:smartTag>
        <w:r w:rsidRPr="00A755BB">
          <w:rPr>
            <w:rFonts w:ascii="Times New Roman" w:eastAsia="TimesNewRoman" w:hAnsi="Times New Roman"/>
            <w:i/>
            <w:sz w:val="28"/>
            <w:szCs w:val="28"/>
            <w:lang w:val="en-US"/>
          </w:rPr>
          <w:t xml:space="preserve"> </w:t>
        </w:r>
        <w:smartTag w:uri="urn:schemas-microsoft-com:office:smarttags" w:element="PlaceName">
          <w:r w:rsidRPr="00A755BB">
            <w:rPr>
              <w:rFonts w:ascii="Times New Roman" w:eastAsia="TimesNewRoman" w:hAnsi="Times New Roman"/>
              <w:i/>
              <w:sz w:val="28"/>
              <w:szCs w:val="28"/>
              <w:lang w:val="en-GB"/>
            </w:rPr>
            <w:t>Pedagogical</w:t>
          </w:r>
        </w:smartTag>
        <w:r w:rsidRPr="00A755BB">
          <w:rPr>
            <w:rFonts w:ascii="Times New Roman" w:eastAsia="TimesNewRoman" w:hAnsi="Times New Roman"/>
            <w:i/>
            <w:sz w:val="28"/>
            <w:szCs w:val="28"/>
            <w:lang w:val="en-US"/>
          </w:rPr>
          <w:t xml:space="preserve"> </w:t>
        </w:r>
        <w:smartTag w:uri="urn:schemas-microsoft-com:office:smarttags" w:element="PlaceType">
          <w:r w:rsidRPr="00A755BB">
            <w:rPr>
              <w:rFonts w:ascii="Times New Roman" w:eastAsia="TimesNewRoman" w:hAnsi="Times New Roman"/>
              <w:i/>
              <w:sz w:val="28"/>
              <w:szCs w:val="28"/>
              <w:lang w:val="en-GB"/>
            </w:rPr>
            <w:t>University</w:t>
          </w:r>
        </w:smartTag>
      </w:smartTag>
      <w:r w:rsidRPr="00A755BB">
        <w:rPr>
          <w:rFonts w:ascii="Times New Roman" w:eastAsia="TimesNewRoman" w:hAnsi="Times New Roman"/>
          <w:i/>
          <w:sz w:val="28"/>
          <w:szCs w:val="28"/>
          <w:lang w:val="en-US"/>
        </w:rPr>
        <w:t xml:space="preserve">, during the teaching of the discipline "Innovative Technologies in Education", we form students’ knowledge about the project method: types, structure, peculiarities of implementation. </w:t>
      </w:r>
    </w:p>
    <w:p w:rsidR="00B02186" w:rsidRPr="00A755BB" w:rsidRDefault="00B02186" w:rsidP="00FC7015">
      <w:pPr>
        <w:spacing w:after="0" w:line="240" w:lineRule="auto"/>
        <w:ind w:right="-1" w:firstLine="720"/>
        <w:jc w:val="both"/>
        <w:rPr>
          <w:rFonts w:ascii="Times New Roman" w:hAnsi="Times New Roman"/>
          <w:i/>
          <w:sz w:val="28"/>
          <w:szCs w:val="28"/>
          <w:lang w:val="en-US" w:eastAsia="ko-KR"/>
        </w:rPr>
      </w:pPr>
      <w:r w:rsidRPr="00A755BB">
        <w:rPr>
          <w:rFonts w:ascii="Times New Roman" w:hAnsi="Times New Roman"/>
          <w:i/>
          <w:sz w:val="28"/>
          <w:szCs w:val="28"/>
          <w:lang w:val="en-US" w:eastAsia="ko-KR"/>
        </w:rPr>
        <w:t>In the process of studying the disciplines of the physical culture and recreation cycle, students successfully developed projects of various types. Work on the project began with the definition of the topic and purpose. Then they developed an action plan for achieving the goal, that is, the content of the project, and the criteria for evaluating the result. The next stage is the implementation of the project: collection of information (observation, work with literature, questionnaires), analysis of information and formulation of conclusions. The project was completed by presenting the results, summing up (reflection).</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i/>
          <w:sz w:val="28"/>
          <w:szCs w:val="28"/>
          <w:lang w:val="en-US"/>
        </w:rPr>
        <w:t xml:space="preserve">Traditionally, in the course of teaching the discipline "Sports games with teaching methods", a thorough, phased </w:t>
      </w:r>
      <w:r w:rsidRPr="00A755BB">
        <w:rPr>
          <w:rFonts w:ascii="Times New Roman" w:hAnsi="Times New Roman"/>
          <w:bCs/>
          <w:i/>
          <w:sz w:val="28"/>
          <w:szCs w:val="28"/>
          <w:lang w:val="en-GB" w:eastAsia="ru-RU"/>
        </w:rPr>
        <w:t xml:space="preserve">future educators’ training for the physical education of children of preschool age </w:t>
      </w:r>
      <w:r w:rsidRPr="00A755BB">
        <w:rPr>
          <w:rFonts w:ascii="Times New Roman" w:hAnsi="Times New Roman"/>
          <w:i/>
          <w:sz w:val="28"/>
          <w:szCs w:val="28"/>
          <w:lang w:val="en-US"/>
        </w:rPr>
        <w:t xml:space="preserve">in the natural environment is carried out. So, at the first stage, we form the base of theoretical and methodological knowledge of students. At this stage, we offer projects of informational type, for example, "The value of sledding for comprehensive development of children of preschool age", "Walking as a means of development of psychophysical qualities of preschoolers", etc. The purpose is to expand the idea of </w:t>
      </w:r>
      <w:r w:rsidRPr="00A755BB">
        <w:rPr>
          <w:rFonts w:ascii="Arial Unicode MS" w:eastAsia="Arial Unicode MS" w:hAnsi="Arial Unicode MS" w:cs="Arial Unicode MS" w:hint="eastAsia"/>
          <w:i/>
          <w:sz w:val="28"/>
          <w:szCs w:val="28"/>
          <w:lang w:val="en-US"/>
        </w:rPr>
        <w:t>​​</w:t>
      </w:r>
      <w:r w:rsidRPr="00A755BB">
        <w:rPr>
          <w:rFonts w:ascii="Times New Roman" w:hAnsi="Times New Roman"/>
          <w:i/>
          <w:sz w:val="28"/>
          <w:szCs w:val="28"/>
          <w:lang w:val="en-US"/>
        </w:rPr>
        <w:t>future educators about the importance of winter sports for the development of organs and systems of the child's body, for the moral-voluntary education of preschoolers, quenching. Work plan: multimedia presentation, story, experience exchange, exhibition of literature, exhibition of didactic material, made by myself (sports domino, lotto, etc.), modeling of didactic games, presentation of reports for parental meetings, round table meetings. Projects of such subjects are simple to implement and require thorough work only in the context of analysis and layout of sources of information and high quality presentation of the material.</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i/>
          <w:sz w:val="28"/>
          <w:szCs w:val="28"/>
          <w:lang w:val="en-US"/>
        </w:rPr>
        <w:t xml:space="preserve">At the second stage of the professional training of future educators to teach children the elements of sports games and exercises of a sports character, we form their practical competencies. Practical classes are divided into two parts: half of them are devoted to the analysis of theoretical material, in particular, innovative technologies, and the rest of practical classes is simulation and analysis of notes of lessons. At this stage it is necessary to teach students to develop author's projects on methodical aspects of teaching children of winter sports and present them for analysis and introspection. At this stage, students are given the task of offering research-based projects, such as the "Methods for teaching children of the 6th year of life skiing". In the goal and plan of the implementation of this project, students reflect the elements of the initial familiarization of children with the movement, the stage of deepened learning, refinement of movement. In the process of working on the project, future educators are be able to get advice from the teacher, and at the end, they present and analyze it. </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i/>
          <w:sz w:val="28"/>
          <w:szCs w:val="28"/>
          <w:lang w:val="en-US"/>
        </w:rPr>
        <w:t>The evaluation of student projects was carried out according to the following scheme: a) the purpose of the project, its connection with the future professional activity; b) the structure of the project, the logic of the combination of parts; c) fulfillment of the main requirements of the project method: voluntary participation in the project, activity and opportunity of creative expressions of each participant, step by step approach to the result, project completion by a bright presentation, impact of the project on improving the quality of teaching children-preschoolers in winter sports; d) the possibility of using the project in working with children of preschool age, educators, parents of pupils, and pedagogical staff; e) evaluation and proposals.</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i/>
          <w:sz w:val="28"/>
          <w:szCs w:val="28"/>
          <w:lang w:val="en-US"/>
        </w:rPr>
        <w:t>The third stage of the project activity in terms of discipline is the development of projects that track the implementation of automation of motor skills, and the basis of content is the development of a sports holiday, entertainment, for example, "Ski are friends of preschoolers", "Teach a bunny to skate".</w:t>
      </w:r>
    </w:p>
    <w:p w:rsidR="00B02186" w:rsidRPr="00A755BB" w:rsidRDefault="00B02186" w:rsidP="00FC7015">
      <w:pPr>
        <w:spacing w:after="0" w:line="240" w:lineRule="auto"/>
        <w:ind w:right="-1" w:firstLine="720"/>
        <w:jc w:val="both"/>
        <w:rPr>
          <w:rFonts w:ascii="Times New Roman" w:hAnsi="Times New Roman"/>
          <w:i/>
          <w:sz w:val="28"/>
          <w:szCs w:val="28"/>
          <w:lang w:val="en-US"/>
        </w:rPr>
      </w:pPr>
      <w:r w:rsidRPr="00A755BB">
        <w:rPr>
          <w:rFonts w:ascii="Times New Roman" w:hAnsi="Times New Roman"/>
          <w:i/>
          <w:sz w:val="28"/>
          <w:szCs w:val="28"/>
          <w:lang w:val="en-US"/>
        </w:rPr>
        <w:t>Thus, every student in his portfolio has material that can be used during a pedagogical practice at the workplace of an instructor of physical education. This practice of using the method of projects is interesting for students. In the literature, professional periodicals, online resources there are project variants, samples that students use while developing a project. According to the model students make their own project and perform self-analysis in terms of compliance with the structure.</w:t>
      </w:r>
    </w:p>
    <w:p w:rsidR="00B02186" w:rsidRPr="00A755BB" w:rsidRDefault="00B02186" w:rsidP="00FC7015">
      <w:pPr>
        <w:spacing w:after="0" w:line="240" w:lineRule="auto"/>
        <w:ind w:right="-1" w:firstLine="720"/>
        <w:jc w:val="both"/>
        <w:rPr>
          <w:rFonts w:ascii="Times New Roman" w:hAnsi="Times New Roman"/>
          <w:i/>
          <w:sz w:val="28"/>
          <w:szCs w:val="28"/>
          <w:lang w:eastAsia="ko-KR"/>
        </w:rPr>
      </w:pPr>
      <w:r w:rsidRPr="00A755BB">
        <w:rPr>
          <w:rFonts w:ascii="Times New Roman" w:eastAsia="TimesNewRoman" w:hAnsi="Times New Roman"/>
          <w:b/>
          <w:i/>
          <w:sz w:val="28"/>
          <w:szCs w:val="28"/>
          <w:lang w:val="en-GB"/>
        </w:rPr>
        <w:t>Originality</w:t>
      </w:r>
      <w:r w:rsidRPr="00A755BB">
        <w:rPr>
          <w:rFonts w:ascii="Times New Roman" w:eastAsia="TimesNewRoman" w:hAnsi="Times New Roman"/>
          <w:i/>
          <w:sz w:val="28"/>
          <w:szCs w:val="28"/>
          <w:lang w:val="en-US"/>
        </w:rPr>
        <w:t>.</w:t>
      </w:r>
      <w:r w:rsidRPr="00A755BB">
        <w:rPr>
          <w:rFonts w:ascii="Times New Roman" w:hAnsi="Times New Roman"/>
          <w:i/>
          <w:sz w:val="28"/>
          <w:szCs w:val="28"/>
          <w:lang w:eastAsia="ko-KR"/>
        </w:rPr>
        <w:t xml:space="preserve"> </w:t>
      </w:r>
      <w:r w:rsidRPr="00A755BB">
        <w:rPr>
          <w:rFonts w:ascii="Times New Roman" w:hAnsi="Times New Roman"/>
          <w:i/>
          <w:sz w:val="28"/>
          <w:szCs w:val="28"/>
          <w:lang w:val="en-US" w:eastAsia="ko-KR"/>
        </w:rPr>
        <w:t>The method of projects is clear, dynamic, and mobile, for its implementation. It allows participants to demonstrate creativity, the author's vision of the solution of the tasks and take into account the motor experience of children, the material base of the institution, the possibilities of pupils’ parents.</w:t>
      </w:r>
    </w:p>
    <w:p w:rsidR="00B02186" w:rsidRPr="00A755BB" w:rsidRDefault="00B02186" w:rsidP="00FC7015">
      <w:pPr>
        <w:shd w:val="clear" w:color="auto" w:fill="FFFFFF"/>
        <w:spacing w:after="0" w:line="240" w:lineRule="auto"/>
        <w:ind w:right="-1" w:firstLine="720"/>
        <w:jc w:val="both"/>
        <w:rPr>
          <w:rFonts w:ascii="Times New Roman" w:hAnsi="Times New Roman"/>
          <w:bCs/>
          <w:i/>
          <w:sz w:val="28"/>
          <w:szCs w:val="28"/>
          <w:lang w:val="en-US" w:eastAsia="ru-RU"/>
        </w:rPr>
      </w:pPr>
      <w:r w:rsidRPr="00A755BB">
        <w:rPr>
          <w:rFonts w:ascii="Times New Roman" w:eastAsia="TimesNewRoman" w:hAnsi="Times New Roman"/>
          <w:b/>
          <w:i/>
          <w:sz w:val="28"/>
          <w:szCs w:val="28"/>
          <w:lang w:val="en-GB"/>
        </w:rPr>
        <w:t>Conclusion</w:t>
      </w:r>
      <w:r w:rsidRPr="00A755BB">
        <w:rPr>
          <w:rFonts w:ascii="Times New Roman" w:eastAsia="TimesNewRoman" w:hAnsi="Times New Roman"/>
          <w:b/>
          <w:i/>
          <w:sz w:val="28"/>
          <w:szCs w:val="28"/>
        </w:rPr>
        <w:t xml:space="preserve">. </w:t>
      </w:r>
      <w:r w:rsidRPr="00A755BB">
        <w:rPr>
          <w:rFonts w:ascii="Times New Roman" w:hAnsi="Times New Roman"/>
          <w:bCs/>
          <w:i/>
          <w:sz w:val="28"/>
          <w:szCs w:val="28"/>
          <w:lang w:val="en-US" w:eastAsia="ru-RU"/>
        </w:rPr>
        <w:t>The use of the method of projects in the course of studying the discipline "Sport games with teaching methods" greatly improves the quality of students' training for organizing and conducting physical culture and health work with preschool children in the air in the winter. The project activity increases the level of activity, autonomy, professional culture and skills of future educators and instructors in the physical education of children, educates their self-confidence, perseverance, diligence.</w:t>
      </w:r>
    </w:p>
    <w:p w:rsidR="00B02186" w:rsidRPr="00A755BB" w:rsidRDefault="00B02186" w:rsidP="00FC7015">
      <w:pPr>
        <w:shd w:val="clear" w:color="auto" w:fill="FFFFFF"/>
        <w:spacing w:after="0" w:line="240" w:lineRule="auto"/>
        <w:ind w:right="-1" w:firstLine="720"/>
        <w:jc w:val="both"/>
        <w:rPr>
          <w:rFonts w:ascii="Times New Roman" w:hAnsi="Times New Roman"/>
          <w:bCs/>
          <w:sz w:val="28"/>
          <w:szCs w:val="28"/>
          <w:lang w:val="en-US" w:eastAsia="ru-RU"/>
        </w:rPr>
      </w:pPr>
      <w:r w:rsidRPr="00A755BB">
        <w:rPr>
          <w:rFonts w:ascii="Times New Roman" w:hAnsi="Times New Roman"/>
          <w:b/>
          <w:bCs/>
          <w:i/>
          <w:sz w:val="28"/>
          <w:szCs w:val="28"/>
          <w:lang w:val="en-GB" w:eastAsia="ru-RU"/>
        </w:rPr>
        <w:t>Key</w:t>
      </w:r>
      <w:r w:rsidRPr="00A755BB">
        <w:rPr>
          <w:rFonts w:ascii="Times New Roman" w:hAnsi="Times New Roman"/>
          <w:b/>
          <w:bCs/>
          <w:i/>
          <w:sz w:val="28"/>
          <w:szCs w:val="28"/>
          <w:lang w:eastAsia="ru-RU"/>
        </w:rPr>
        <w:t xml:space="preserve"> </w:t>
      </w:r>
      <w:r w:rsidRPr="00A755BB">
        <w:rPr>
          <w:rFonts w:ascii="Times New Roman" w:hAnsi="Times New Roman"/>
          <w:b/>
          <w:bCs/>
          <w:i/>
          <w:sz w:val="28"/>
          <w:szCs w:val="28"/>
          <w:lang w:val="en-GB" w:eastAsia="ru-RU"/>
        </w:rPr>
        <w:t>words</w:t>
      </w:r>
      <w:r w:rsidRPr="00A755BB">
        <w:rPr>
          <w:rFonts w:ascii="Times New Roman" w:hAnsi="Times New Roman"/>
          <w:bCs/>
          <w:i/>
          <w:sz w:val="28"/>
          <w:szCs w:val="28"/>
          <w:lang w:eastAsia="ru-RU"/>
        </w:rPr>
        <w:t xml:space="preserve">: </w:t>
      </w:r>
      <w:r w:rsidRPr="00A755BB">
        <w:rPr>
          <w:rFonts w:ascii="Times New Roman" w:hAnsi="Times New Roman"/>
          <w:bCs/>
          <w:i/>
          <w:sz w:val="28"/>
          <w:szCs w:val="28"/>
          <w:lang w:val="en-US" w:eastAsia="ru-RU"/>
        </w:rPr>
        <w:t>future educators’ training for the senior preschoolers’ teaching of sports exercise elements in the winter, physical education of preschool children, motor activity, project method, skiing, mobile games.</w:t>
      </w:r>
    </w:p>
    <w:p w:rsidR="00B02186" w:rsidRPr="009C4D70" w:rsidRDefault="00B02186" w:rsidP="00FC7015">
      <w:pPr>
        <w:shd w:val="clear" w:color="auto" w:fill="FFFFFF"/>
        <w:spacing w:after="0" w:line="240" w:lineRule="auto"/>
        <w:ind w:right="-1"/>
        <w:jc w:val="center"/>
        <w:rPr>
          <w:rFonts w:ascii="Times New Roman" w:hAnsi="Times New Roman"/>
          <w:b/>
          <w:bCs/>
          <w:sz w:val="28"/>
          <w:szCs w:val="28"/>
          <w:lang w:eastAsia="ru-RU"/>
        </w:rPr>
      </w:pPr>
      <w:r w:rsidRPr="009C4D70">
        <w:rPr>
          <w:rFonts w:ascii="Times New Roman" w:hAnsi="Times New Roman"/>
          <w:b/>
          <w:bCs/>
          <w:sz w:val="28"/>
          <w:szCs w:val="28"/>
          <w:lang w:eastAsia="ru-RU"/>
        </w:rPr>
        <w:t>References</w:t>
      </w:r>
    </w:p>
    <w:p w:rsidR="00B02186" w:rsidRDefault="00B02186" w:rsidP="009C4D70">
      <w:pPr>
        <w:spacing w:after="0" w:line="240" w:lineRule="auto"/>
        <w:ind w:right="-1" w:firstLine="720"/>
        <w:jc w:val="both"/>
        <w:rPr>
          <w:rFonts w:ascii="Times New Roman" w:hAnsi="Times New Roman"/>
          <w:color w:val="212121"/>
          <w:sz w:val="28"/>
          <w:szCs w:val="28"/>
          <w:shd w:val="clear" w:color="auto" w:fill="FFFFFF"/>
        </w:rPr>
      </w:pPr>
      <w:r w:rsidRPr="009C4D70">
        <w:rPr>
          <w:rFonts w:ascii="Times New Roman" w:hAnsi="Times New Roman"/>
          <w:color w:val="212121"/>
          <w:sz w:val="28"/>
          <w:szCs w:val="28"/>
          <w:shd w:val="clear" w:color="auto" w:fill="FFFFFF"/>
          <w:lang w:val="la-Latn"/>
        </w:rPr>
        <w:t xml:space="preserve">1. Vilchkovskyy es, NF Denisenko, felis intellegentiae artificialis Nulla actio filios preschools modum motoris. Doshkillya Ucraina: problems, searches, artem invenit. Uman, 1996. S. 12-13. </w:t>
      </w:r>
    </w:p>
    <w:p w:rsidR="00B02186" w:rsidRDefault="00B02186" w:rsidP="009C4D70">
      <w:pPr>
        <w:spacing w:after="0" w:line="240" w:lineRule="auto"/>
        <w:ind w:right="-1" w:firstLine="720"/>
        <w:jc w:val="both"/>
        <w:rPr>
          <w:rFonts w:ascii="Times New Roman" w:hAnsi="Times New Roman"/>
          <w:color w:val="212121"/>
          <w:sz w:val="28"/>
          <w:szCs w:val="28"/>
          <w:shd w:val="clear" w:color="auto" w:fill="FFFFFF"/>
        </w:rPr>
      </w:pPr>
      <w:r w:rsidRPr="009C4D70">
        <w:rPr>
          <w:rFonts w:ascii="Times New Roman" w:hAnsi="Times New Roman"/>
          <w:color w:val="212121"/>
          <w:sz w:val="28"/>
          <w:szCs w:val="28"/>
          <w:shd w:val="clear" w:color="auto" w:fill="FFFFFF"/>
          <w:lang w:val="la-Latn"/>
        </w:rPr>
        <w:t xml:space="preserve">2. ES Vilchkovskyy confracto, intellegentia artificialis Trigger Et filii adplicavi educationem doctrina physica earumque tradendarum rationem [docent. guidances.] [2nd ed., recognita. and add.]. Amounts: University Book: CDXXVIII 2008. p. N. </w:t>
      </w:r>
    </w:p>
    <w:p w:rsidR="00B02186" w:rsidRDefault="00B02186" w:rsidP="009C4D70">
      <w:pPr>
        <w:spacing w:after="0" w:line="240" w:lineRule="auto"/>
        <w:ind w:right="-1" w:firstLine="720"/>
        <w:jc w:val="both"/>
        <w:rPr>
          <w:rFonts w:ascii="Times New Roman" w:hAnsi="Times New Roman"/>
          <w:color w:val="212121"/>
          <w:sz w:val="28"/>
          <w:szCs w:val="28"/>
          <w:shd w:val="clear" w:color="auto" w:fill="FFFFFF"/>
        </w:rPr>
      </w:pPr>
      <w:r w:rsidRPr="009C4D70">
        <w:rPr>
          <w:rFonts w:ascii="Times New Roman" w:hAnsi="Times New Roman"/>
          <w:color w:val="212121"/>
          <w:sz w:val="28"/>
          <w:szCs w:val="28"/>
          <w:shd w:val="clear" w:color="auto" w:fill="FFFFFF"/>
          <w:lang w:val="la-Latn"/>
        </w:rPr>
        <w:t xml:space="preserve">3. Denisenko Aksenov O.Cherez motus - in salute liberos: Textbook. Ternopil: Mandrivets, 2010. LXXXVIII p. </w:t>
      </w:r>
    </w:p>
    <w:p w:rsidR="00B02186" w:rsidRDefault="00B02186" w:rsidP="009C4D70">
      <w:pPr>
        <w:spacing w:after="0" w:line="240" w:lineRule="auto"/>
        <w:ind w:right="-1" w:firstLine="720"/>
        <w:jc w:val="both"/>
        <w:rPr>
          <w:rFonts w:ascii="Times New Roman" w:hAnsi="Times New Roman"/>
          <w:color w:val="212121"/>
          <w:sz w:val="28"/>
          <w:szCs w:val="28"/>
          <w:shd w:val="clear" w:color="auto" w:fill="FFFFFF"/>
        </w:rPr>
      </w:pPr>
      <w:r w:rsidRPr="009C4D70">
        <w:rPr>
          <w:rFonts w:ascii="Times New Roman" w:hAnsi="Times New Roman"/>
          <w:color w:val="212121"/>
          <w:sz w:val="28"/>
          <w:szCs w:val="28"/>
          <w:shd w:val="clear" w:color="auto" w:fill="FFFFFF"/>
          <w:lang w:val="la-Latn"/>
        </w:rPr>
        <w:t>4. MO Runov Motricium in actione pueri kindergarten, guidances. in elit de kindergartens, scholis magistros et alumnos institutorum inspirationem et paedagogica, per.z cresceret. linguam. Kharkov: Mane, CXCII 2007. p.</w:t>
      </w:r>
    </w:p>
    <w:p w:rsidR="00B02186" w:rsidRPr="009C4D70" w:rsidRDefault="00B02186" w:rsidP="009C4D70">
      <w:pPr>
        <w:pStyle w:val="HTMLPreformatted"/>
        <w:shd w:val="clear" w:color="auto" w:fill="FFFFFF"/>
        <w:ind w:firstLine="720"/>
        <w:jc w:val="both"/>
        <w:rPr>
          <w:rFonts w:ascii="Times New Roman" w:hAnsi="Times New Roman" w:cs="Times New Roman"/>
          <w:color w:val="212121"/>
          <w:sz w:val="28"/>
          <w:szCs w:val="28"/>
          <w:lang w:val="la-Latn"/>
        </w:rPr>
      </w:pPr>
      <w:r w:rsidRPr="009C4D70">
        <w:rPr>
          <w:rFonts w:ascii="Times New Roman" w:hAnsi="Times New Roman" w:cs="Times New Roman"/>
          <w:color w:val="212121"/>
          <w:sz w:val="28"/>
          <w:szCs w:val="28"/>
          <w:lang w:val="la-Latn"/>
        </w:rPr>
        <w:t>5. Missa Zagorodnya SA Titarenko Futuri magistri disciplinae physicae praescindo educatione liberorum. Rerum futurarum corporis consequatur Professiogram iuvenum educatione praeparentur praescindo liberis Books / ed. OI Pullus. Pars una. Surdus, Rio HNPU, 2010. 91-118 p.</w:t>
      </w:r>
    </w:p>
    <w:p w:rsidR="00B02186" w:rsidRPr="009C4D70" w:rsidRDefault="00B02186" w:rsidP="009C4D70">
      <w:pPr>
        <w:pStyle w:val="HTMLPreformatted"/>
        <w:shd w:val="clear" w:color="auto" w:fill="FFFFFF"/>
        <w:ind w:firstLine="720"/>
        <w:jc w:val="both"/>
        <w:rPr>
          <w:rFonts w:ascii="Times New Roman" w:hAnsi="Times New Roman" w:cs="Times New Roman"/>
          <w:color w:val="212121"/>
          <w:sz w:val="28"/>
          <w:szCs w:val="28"/>
        </w:rPr>
      </w:pPr>
      <w:r w:rsidRPr="009C4D70">
        <w:rPr>
          <w:rFonts w:ascii="Times New Roman" w:hAnsi="Times New Roman" w:cs="Times New Roman"/>
          <w:color w:val="212121"/>
          <w:sz w:val="28"/>
          <w:szCs w:val="28"/>
          <w:lang w:val="la-Latn"/>
        </w:rPr>
        <w:t>6. Belenky Modi ex superiore doctrina Interactive in educationem. Kyiv: NEA descripserunt procul CXVIII Dragomanova 2003. p.</w:t>
      </w:r>
    </w:p>
    <w:p w:rsidR="00B02186" w:rsidRPr="009C4D70" w:rsidRDefault="00B02186" w:rsidP="009C4D70">
      <w:pPr>
        <w:spacing w:after="0" w:line="240" w:lineRule="auto"/>
        <w:ind w:right="-1" w:firstLine="720"/>
        <w:jc w:val="both"/>
        <w:rPr>
          <w:rFonts w:ascii="Times New Roman" w:hAnsi="Times New Roman"/>
          <w:sz w:val="28"/>
          <w:szCs w:val="28"/>
        </w:rPr>
      </w:pPr>
    </w:p>
    <w:sectPr w:rsidR="00B02186" w:rsidRPr="009C4D70" w:rsidSect="00591D64">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752E468"/>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EC0AC07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D9787924"/>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E024488C"/>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349E05C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506C39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40CAAB8"/>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8D654A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73EA25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81B44D94"/>
    <w:lvl w:ilvl="0">
      <w:start w:val="1"/>
      <w:numFmt w:val="bullet"/>
      <w:lvlText w:val=""/>
      <w:lvlJc w:val="left"/>
      <w:pPr>
        <w:tabs>
          <w:tab w:val="num" w:pos="360"/>
        </w:tabs>
        <w:ind w:left="360" w:hanging="360"/>
      </w:pPr>
      <w:rPr>
        <w:rFonts w:ascii="Symbol" w:hAnsi="Symbol" w:hint="default"/>
      </w:rPr>
    </w:lvl>
  </w:abstractNum>
  <w:abstractNum w:abstractNumId="10">
    <w:nsid w:val="04211141"/>
    <w:multiLevelType w:val="multilevel"/>
    <w:tmpl w:val="3A6E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86E074E"/>
    <w:multiLevelType w:val="multilevel"/>
    <w:tmpl w:val="FA4A71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9F975A4"/>
    <w:multiLevelType w:val="hybridMultilevel"/>
    <w:tmpl w:val="FB00F1F4"/>
    <w:lvl w:ilvl="0" w:tplc="203A959C">
      <w:start w:val="1"/>
      <w:numFmt w:val="decimal"/>
      <w:lvlText w:val="%1."/>
      <w:lvlJc w:val="left"/>
      <w:pPr>
        <w:ind w:left="1320" w:hanging="360"/>
      </w:pPr>
      <w:rPr>
        <w:rFonts w:cs="Times New Roman" w:hint="default"/>
      </w:rPr>
    </w:lvl>
    <w:lvl w:ilvl="1" w:tplc="04190019" w:tentative="1">
      <w:start w:val="1"/>
      <w:numFmt w:val="lowerLetter"/>
      <w:lvlText w:val="%2."/>
      <w:lvlJc w:val="left"/>
      <w:pPr>
        <w:ind w:left="2040" w:hanging="360"/>
      </w:pPr>
      <w:rPr>
        <w:rFonts w:cs="Times New Roman"/>
      </w:rPr>
    </w:lvl>
    <w:lvl w:ilvl="2" w:tplc="0419001B" w:tentative="1">
      <w:start w:val="1"/>
      <w:numFmt w:val="lowerRoman"/>
      <w:lvlText w:val="%3."/>
      <w:lvlJc w:val="right"/>
      <w:pPr>
        <w:ind w:left="2760" w:hanging="180"/>
      </w:pPr>
      <w:rPr>
        <w:rFonts w:cs="Times New Roman"/>
      </w:rPr>
    </w:lvl>
    <w:lvl w:ilvl="3" w:tplc="0419000F" w:tentative="1">
      <w:start w:val="1"/>
      <w:numFmt w:val="decimal"/>
      <w:lvlText w:val="%4."/>
      <w:lvlJc w:val="left"/>
      <w:pPr>
        <w:ind w:left="3480" w:hanging="360"/>
      </w:pPr>
      <w:rPr>
        <w:rFonts w:cs="Times New Roman"/>
      </w:rPr>
    </w:lvl>
    <w:lvl w:ilvl="4" w:tplc="04190019" w:tentative="1">
      <w:start w:val="1"/>
      <w:numFmt w:val="lowerLetter"/>
      <w:lvlText w:val="%5."/>
      <w:lvlJc w:val="left"/>
      <w:pPr>
        <w:ind w:left="4200" w:hanging="360"/>
      </w:pPr>
      <w:rPr>
        <w:rFonts w:cs="Times New Roman"/>
      </w:rPr>
    </w:lvl>
    <w:lvl w:ilvl="5" w:tplc="0419001B" w:tentative="1">
      <w:start w:val="1"/>
      <w:numFmt w:val="lowerRoman"/>
      <w:lvlText w:val="%6."/>
      <w:lvlJc w:val="right"/>
      <w:pPr>
        <w:ind w:left="4920" w:hanging="180"/>
      </w:pPr>
      <w:rPr>
        <w:rFonts w:cs="Times New Roman"/>
      </w:rPr>
    </w:lvl>
    <w:lvl w:ilvl="6" w:tplc="0419000F" w:tentative="1">
      <w:start w:val="1"/>
      <w:numFmt w:val="decimal"/>
      <w:lvlText w:val="%7."/>
      <w:lvlJc w:val="left"/>
      <w:pPr>
        <w:ind w:left="5640" w:hanging="360"/>
      </w:pPr>
      <w:rPr>
        <w:rFonts w:cs="Times New Roman"/>
      </w:rPr>
    </w:lvl>
    <w:lvl w:ilvl="7" w:tplc="04190019" w:tentative="1">
      <w:start w:val="1"/>
      <w:numFmt w:val="lowerLetter"/>
      <w:lvlText w:val="%8."/>
      <w:lvlJc w:val="left"/>
      <w:pPr>
        <w:ind w:left="6360" w:hanging="360"/>
      </w:pPr>
      <w:rPr>
        <w:rFonts w:cs="Times New Roman"/>
      </w:rPr>
    </w:lvl>
    <w:lvl w:ilvl="8" w:tplc="0419001B" w:tentative="1">
      <w:start w:val="1"/>
      <w:numFmt w:val="lowerRoman"/>
      <w:lvlText w:val="%9."/>
      <w:lvlJc w:val="right"/>
      <w:pPr>
        <w:ind w:left="7080" w:hanging="180"/>
      </w:pPr>
      <w:rPr>
        <w:rFonts w:cs="Times New Roman"/>
      </w:rPr>
    </w:lvl>
  </w:abstractNum>
  <w:abstractNum w:abstractNumId="13">
    <w:nsid w:val="346D7368"/>
    <w:multiLevelType w:val="multilevel"/>
    <w:tmpl w:val="767AB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7847DC3"/>
    <w:multiLevelType w:val="multilevel"/>
    <w:tmpl w:val="EBC21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F061CFA"/>
    <w:multiLevelType w:val="multilevel"/>
    <w:tmpl w:val="AEE64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0DC6BBA"/>
    <w:multiLevelType w:val="multilevel"/>
    <w:tmpl w:val="F468E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5504765"/>
    <w:multiLevelType w:val="multilevel"/>
    <w:tmpl w:val="5F20E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E41FB6"/>
    <w:multiLevelType w:val="multilevel"/>
    <w:tmpl w:val="785A7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6690C9A"/>
    <w:multiLevelType w:val="multilevel"/>
    <w:tmpl w:val="2DB01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67E57DF6"/>
    <w:multiLevelType w:val="multilevel"/>
    <w:tmpl w:val="2160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B242415"/>
    <w:multiLevelType w:val="multilevel"/>
    <w:tmpl w:val="CF3836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F664CF8"/>
    <w:multiLevelType w:val="multilevel"/>
    <w:tmpl w:val="0A62A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8"/>
  </w:num>
  <w:num w:numId="13">
    <w:abstractNumId w:val="13"/>
  </w:num>
  <w:num w:numId="14">
    <w:abstractNumId w:val="20"/>
  </w:num>
  <w:num w:numId="15">
    <w:abstractNumId w:val="14"/>
  </w:num>
  <w:num w:numId="16">
    <w:abstractNumId w:val="10"/>
  </w:num>
  <w:num w:numId="17">
    <w:abstractNumId w:val="16"/>
  </w:num>
  <w:num w:numId="18">
    <w:abstractNumId w:val="11"/>
  </w:num>
  <w:num w:numId="19">
    <w:abstractNumId w:val="15"/>
  </w:num>
  <w:num w:numId="20">
    <w:abstractNumId w:val="22"/>
  </w:num>
  <w:num w:numId="21">
    <w:abstractNumId w:val="19"/>
  </w:num>
  <w:num w:numId="22">
    <w:abstractNumId w:val="21"/>
  </w:num>
  <w:num w:numId="23">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51131"/>
    <w:rsid w:val="00001163"/>
    <w:rsid w:val="00001237"/>
    <w:rsid w:val="00002937"/>
    <w:rsid w:val="00002BBB"/>
    <w:rsid w:val="000110E8"/>
    <w:rsid w:val="00026497"/>
    <w:rsid w:val="0003462B"/>
    <w:rsid w:val="00035E4F"/>
    <w:rsid w:val="00040906"/>
    <w:rsid w:val="00043F68"/>
    <w:rsid w:val="00047197"/>
    <w:rsid w:val="00063AB3"/>
    <w:rsid w:val="00064939"/>
    <w:rsid w:val="00065B29"/>
    <w:rsid w:val="000678A6"/>
    <w:rsid w:val="000709D0"/>
    <w:rsid w:val="00085F1E"/>
    <w:rsid w:val="00091D2E"/>
    <w:rsid w:val="000922B9"/>
    <w:rsid w:val="00093DF9"/>
    <w:rsid w:val="00096AE6"/>
    <w:rsid w:val="00096B7D"/>
    <w:rsid w:val="000A087E"/>
    <w:rsid w:val="000A698D"/>
    <w:rsid w:val="000B177F"/>
    <w:rsid w:val="000B3EE7"/>
    <w:rsid w:val="000C021D"/>
    <w:rsid w:val="000D07DF"/>
    <w:rsid w:val="000D180F"/>
    <w:rsid w:val="000D2EC6"/>
    <w:rsid w:val="000D6A03"/>
    <w:rsid w:val="000D7BDD"/>
    <w:rsid w:val="000E2151"/>
    <w:rsid w:val="000E3231"/>
    <w:rsid w:val="000E3EE8"/>
    <w:rsid w:val="000F087A"/>
    <w:rsid w:val="000F31FD"/>
    <w:rsid w:val="000F3A97"/>
    <w:rsid w:val="000F55D6"/>
    <w:rsid w:val="000F6079"/>
    <w:rsid w:val="00101639"/>
    <w:rsid w:val="001039F7"/>
    <w:rsid w:val="00104D3A"/>
    <w:rsid w:val="001074BA"/>
    <w:rsid w:val="0011459B"/>
    <w:rsid w:val="00121153"/>
    <w:rsid w:val="00122B9C"/>
    <w:rsid w:val="00124B85"/>
    <w:rsid w:val="00142243"/>
    <w:rsid w:val="001441DD"/>
    <w:rsid w:val="0014656E"/>
    <w:rsid w:val="001562EF"/>
    <w:rsid w:val="001629FA"/>
    <w:rsid w:val="001636C2"/>
    <w:rsid w:val="00181C95"/>
    <w:rsid w:val="00183398"/>
    <w:rsid w:val="00186DD7"/>
    <w:rsid w:val="00192BF3"/>
    <w:rsid w:val="001946AE"/>
    <w:rsid w:val="001971B4"/>
    <w:rsid w:val="001A7E10"/>
    <w:rsid w:val="001A7E48"/>
    <w:rsid w:val="001B534D"/>
    <w:rsid w:val="001B61F9"/>
    <w:rsid w:val="001B7C92"/>
    <w:rsid w:val="001C3023"/>
    <w:rsid w:val="001D0201"/>
    <w:rsid w:val="001D3E1A"/>
    <w:rsid w:val="001E3176"/>
    <w:rsid w:val="001F2A9F"/>
    <w:rsid w:val="001F44A2"/>
    <w:rsid w:val="001F71A9"/>
    <w:rsid w:val="002120E2"/>
    <w:rsid w:val="00212292"/>
    <w:rsid w:val="00213CC9"/>
    <w:rsid w:val="002148F0"/>
    <w:rsid w:val="00216808"/>
    <w:rsid w:val="0021705A"/>
    <w:rsid w:val="00220D8B"/>
    <w:rsid w:val="00221A0A"/>
    <w:rsid w:val="00222815"/>
    <w:rsid w:val="00230C90"/>
    <w:rsid w:val="0023552A"/>
    <w:rsid w:val="002370B7"/>
    <w:rsid w:val="002376C4"/>
    <w:rsid w:val="00241A7F"/>
    <w:rsid w:val="0024352A"/>
    <w:rsid w:val="00243D4E"/>
    <w:rsid w:val="00245B14"/>
    <w:rsid w:val="00257647"/>
    <w:rsid w:val="00264F94"/>
    <w:rsid w:val="00265E24"/>
    <w:rsid w:val="0026609A"/>
    <w:rsid w:val="00276DCF"/>
    <w:rsid w:val="0028033B"/>
    <w:rsid w:val="00287BDE"/>
    <w:rsid w:val="00291224"/>
    <w:rsid w:val="00291433"/>
    <w:rsid w:val="00293B39"/>
    <w:rsid w:val="00296D1B"/>
    <w:rsid w:val="002A000B"/>
    <w:rsid w:val="002A2E3B"/>
    <w:rsid w:val="002A620D"/>
    <w:rsid w:val="002A7FAA"/>
    <w:rsid w:val="002B0CE2"/>
    <w:rsid w:val="002B26EC"/>
    <w:rsid w:val="002B6D28"/>
    <w:rsid w:val="002B6F79"/>
    <w:rsid w:val="002B792B"/>
    <w:rsid w:val="002C124F"/>
    <w:rsid w:val="002C3535"/>
    <w:rsid w:val="002D5C41"/>
    <w:rsid w:val="002E7BCB"/>
    <w:rsid w:val="002F6692"/>
    <w:rsid w:val="002F6F0C"/>
    <w:rsid w:val="002F72A0"/>
    <w:rsid w:val="00300C11"/>
    <w:rsid w:val="00313391"/>
    <w:rsid w:val="0032183B"/>
    <w:rsid w:val="00322F89"/>
    <w:rsid w:val="003324DE"/>
    <w:rsid w:val="00333918"/>
    <w:rsid w:val="003414E4"/>
    <w:rsid w:val="0034227E"/>
    <w:rsid w:val="00342683"/>
    <w:rsid w:val="00346A61"/>
    <w:rsid w:val="0035521E"/>
    <w:rsid w:val="00356A47"/>
    <w:rsid w:val="00356CB4"/>
    <w:rsid w:val="003634DD"/>
    <w:rsid w:val="00365213"/>
    <w:rsid w:val="00370FE7"/>
    <w:rsid w:val="00373ADF"/>
    <w:rsid w:val="0037619E"/>
    <w:rsid w:val="003849B3"/>
    <w:rsid w:val="00397AF3"/>
    <w:rsid w:val="003A1C9F"/>
    <w:rsid w:val="003A2CBA"/>
    <w:rsid w:val="003A4CD6"/>
    <w:rsid w:val="003A62E2"/>
    <w:rsid w:val="003B08D6"/>
    <w:rsid w:val="003B1D84"/>
    <w:rsid w:val="003B36E9"/>
    <w:rsid w:val="003B560A"/>
    <w:rsid w:val="003B608C"/>
    <w:rsid w:val="003B7478"/>
    <w:rsid w:val="003C45DF"/>
    <w:rsid w:val="003C6333"/>
    <w:rsid w:val="003D0AC7"/>
    <w:rsid w:val="003D1408"/>
    <w:rsid w:val="003D1C63"/>
    <w:rsid w:val="003D3E4D"/>
    <w:rsid w:val="003D4A76"/>
    <w:rsid w:val="003D5289"/>
    <w:rsid w:val="003D74DD"/>
    <w:rsid w:val="003E151F"/>
    <w:rsid w:val="003E43D6"/>
    <w:rsid w:val="003E7C24"/>
    <w:rsid w:val="003F3A47"/>
    <w:rsid w:val="003F3FC4"/>
    <w:rsid w:val="004000DE"/>
    <w:rsid w:val="00401FB1"/>
    <w:rsid w:val="00404333"/>
    <w:rsid w:val="004073E7"/>
    <w:rsid w:val="0040789E"/>
    <w:rsid w:val="0041070D"/>
    <w:rsid w:val="004128E9"/>
    <w:rsid w:val="00421E35"/>
    <w:rsid w:val="00421FA6"/>
    <w:rsid w:val="00425452"/>
    <w:rsid w:val="0042586F"/>
    <w:rsid w:val="004267B6"/>
    <w:rsid w:val="00433BA6"/>
    <w:rsid w:val="00436788"/>
    <w:rsid w:val="00440F80"/>
    <w:rsid w:val="0044321A"/>
    <w:rsid w:val="00443DE3"/>
    <w:rsid w:val="00450B3F"/>
    <w:rsid w:val="00456309"/>
    <w:rsid w:val="0046525F"/>
    <w:rsid w:val="00465371"/>
    <w:rsid w:val="00467535"/>
    <w:rsid w:val="004759D6"/>
    <w:rsid w:val="0048114C"/>
    <w:rsid w:val="004842DA"/>
    <w:rsid w:val="004A0002"/>
    <w:rsid w:val="004A1324"/>
    <w:rsid w:val="004A384A"/>
    <w:rsid w:val="004A59DC"/>
    <w:rsid w:val="004A5BEA"/>
    <w:rsid w:val="004A631A"/>
    <w:rsid w:val="004B5A39"/>
    <w:rsid w:val="004C01A2"/>
    <w:rsid w:val="004C388B"/>
    <w:rsid w:val="004D0710"/>
    <w:rsid w:val="004D4245"/>
    <w:rsid w:val="004D4E81"/>
    <w:rsid w:val="004D57B6"/>
    <w:rsid w:val="004E1265"/>
    <w:rsid w:val="004F266B"/>
    <w:rsid w:val="004F4FBE"/>
    <w:rsid w:val="00506D4E"/>
    <w:rsid w:val="005075B7"/>
    <w:rsid w:val="005127B6"/>
    <w:rsid w:val="00522F93"/>
    <w:rsid w:val="005302D9"/>
    <w:rsid w:val="00531F4B"/>
    <w:rsid w:val="005334D9"/>
    <w:rsid w:val="00536DA2"/>
    <w:rsid w:val="005376FA"/>
    <w:rsid w:val="00541F62"/>
    <w:rsid w:val="00551375"/>
    <w:rsid w:val="0055222B"/>
    <w:rsid w:val="00563525"/>
    <w:rsid w:val="00574B50"/>
    <w:rsid w:val="00591528"/>
    <w:rsid w:val="0059160C"/>
    <w:rsid w:val="00591D64"/>
    <w:rsid w:val="005926DA"/>
    <w:rsid w:val="00597934"/>
    <w:rsid w:val="005A71CE"/>
    <w:rsid w:val="005B4B0A"/>
    <w:rsid w:val="005C0C16"/>
    <w:rsid w:val="005C27D7"/>
    <w:rsid w:val="005C5CBD"/>
    <w:rsid w:val="005D504C"/>
    <w:rsid w:val="005D6DFE"/>
    <w:rsid w:val="005E1624"/>
    <w:rsid w:val="005E44C3"/>
    <w:rsid w:val="005E6725"/>
    <w:rsid w:val="005E679B"/>
    <w:rsid w:val="005F675E"/>
    <w:rsid w:val="005F7F15"/>
    <w:rsid w:val="00603FE4"/>
    <w:rsid w:val="00613657"/>
    <w:rsid w:val="006139BD"/>
    <w:rsid w:val="0061435B"/>
    <w:rsid w:val="0061629E"/>
    <w:rsid w:val="00627C6A"/>
    <w:rsid w:val="00637660"/>
    <w:rsid w:val="00646B60"/>
    <w:rsid w:val="00647D3F"/>
    <w:rsid w:val="0065147B"/>
    <w:rsid w:val="00651CAD"/>
    <w:rsid w:val="00651E5C"/>
    <w:rsid w:val="00651EBA"/>
    <w:rsid w:val="00652280"/>
    <w:rsid w:val="0065273E"/>
    <w:rsid w:val="00653031"/>
    <w:rsid w:val="006541DB"/>
    <w:rsid w:val="0065509A"/>
    <w:rsid w:val="00663078"/>
    <w:rsid w:val="006644FD"/>
    <w:rsid w:val="00666D56"/>
    <w:rsid w:val="00672343"/>
    <w:rsid w:val="00672676"/>
    <w:rsid w:val="006814A0"/>
    <w:rsid w:val="00685530"/>
    <w:rsid w:val="00685FA6"/>
    <w:rsid w:val="006871E4"/>
    <w:rsid w:val="00692EE0"/>
    <w:rsid w:val="00693921"/>
    <w:rsid w:val="0069421E"/>
    <w:rsid w:val="00694DBC"/>
    <w:rsid w:val="00696F85"/>
    <w:rsid w:val="00697314"/>
    <w:rsid w:val="00697353"/>
    <w:rsid w:val="006A64FD"/>
    <w:rsid w:val="006B039E"/>
    <w:rsid w:val="006B3EA0"/>
    <w:rsid w:val="006C1A10"/>
    <w:rsid w:val="006C1A77"/>
    <w:rsid w:val="006D5CBE"/>
    <w:rsid w:val="006D716F"/>
    <w:rsid w:val="006D7BDD"/>
    <w:rsid w:val="006E0326"/>
    <w:rsid w:val="006E3FF7"/>
    <w:rsid w:val="006E6294"/>
    <w:rsid w:val="006F22E8"/>
    <w:rsid w:val="006F38B7"/>
    <w:rsid w:val="006F450D"/>
    <w:rsid w:val="00703098"/>
    <w:rsid w:val="00706C67"/>
    <w:rsid w:val="00711148"/>
    <w:rsid w:val="00711A2F"/>
    <w:rsid w:val="00711B9E"/>
    <w:rsid w:val="00713BCD"/>
    <w:rsid w:val="00717C54"/>
    <w:rsid w:val="00723D7E"/>
    <w:rsid w:val="00727284"/>
    <w:rsid w:val="007343FD"/>
    <w:rsid w:val="007429E1"/>
    <w:rsid w:val="007475C9"/>
    <w:rsid w:val="0075785E"/>
    <w:rsid w:val="00761E1A"/>
    <w:rsid w:val="00767BD5"/>
    <w:rsid w:val="0079491E"/>
    <w:rsid w:val="007950C1"/>
    <w:rsid w:val="0079562F"/>
    <w:rsid w:val="007A11D5"/>
    <w:rsid w:val="007A2A3D"/>
    <w:rsid w:val="007A791D"/>
    <w:rsid w:val="007C60B7"/>
    <w:rsid w:val="007C6C2E"/>
    <w:rsid w:val="007D19AE"/>
    <w:rsid w:val="007D2992"/>
    <w:rsid w:val="007D52D4"/>
    <w:rsid w:val="007E1366"/>
    <w:rsid w:val="007E5CDE"/>
    <w:rsid w:val="007F0FC0"/>
    <w:rsid w:val="007F5AB5"/>
    <w:rsid w:val="00817C12"/>
    <w:rsid w:val="00821525"/>
    <w:rsid w:val="00823D46"/>
    <w:rsid w:val="008268A3"/>
    <w:rsid w:val="00826E65"/>
    <w:rsid w:val="008341F7"/>
    <w:rsid w:val="0083638B"/>
    <w:rsid w:val="00842FFD"/>
    <w:rsid w:val="008454C3"/>
    <w:rsid w:val="00850143"/>
    <w:rsid w:val="00850A69"/>
    <w:rsid w:val="0085353B"/>
    <w:rsid w:val="0086317E"/>
    <w:rsid w:val="00865671"/>
    <w:rsid w:val="00866518"/>
    <w:rsid w:val="00866A7A"/>
    <w:rsid w:val="00877DEE"/>
    <w:rsid w:val="008805B7"/>
    <w:rsid w:val="0088458D"/>
    <w:rsid w:val="00885745"/>
    <w:rsid w:val="00887DC6"/>
    <w:rsid w:val="00891C76"/>
    <w:rsid w:val="00891C90"/>
    <w:rsid w:val="008949E5"/>
    <w:rsid w:val="008A04BB"/>
    <w:rsid w:val="008A3C2E"/>
    <w:rsid w:val="008A4E89"/>
    <w:rsid w:val="008B6600"/>
    <w:rsid w:val="008B6A82"/>
    <w:rsid w:val="008C05AC"/>
    <w:rsid w:val="008C2417"/>
    <w:rsid w:val="008C53CC"/>
    <w:rsid w:val="008D1A5A"/>
    <w:rsid w:val="008D233E"/>
    <w:rsid w:val="008D2F72"/>
    <w:rsid w:val="008D3417"/>
    <w:rsid w:val="008E58DA"/>
    <w:rsid w:val="008F137E"/>
    <w:rsid w:val="008F6575"/>
    <w:rsid w:val="00907DA5"/>
    <w:rsid w:val="00914787"/>
    <w:rsid w:val="009210F6"/>
    <w:rsid w:val="00921DEB"/>
    <w:rsid w:val="0093456F"/>
    <w:rsid w:val="009348CE"/>
    <w:rsid w:val="00936F6B"/>
    <w:rsid w:val="00945E7C"/>
    <w:rsid w:val="00947E5D"/>
    <w:rsid w:val="00952726"/>
    <w:rsid w:val="00953D7D"/>
    <w:rsid w:val="00955734"/>
    <w:rsid w:val="00963866"/>
    <w:rsid w:val="00965C57"/>
    <w:rsid w:val="009666D7"/>
    <w:rsid w:val="009727F7"/>
    <w:rsid w:val="00976EEB"/>
    <w:rsid w:val="00983655"/>
    <w:rsid w:val="009864A2"/>
    <w:rsid w:val="00991225"/>
    <w:rsid w:val="00997FA5"/>
    <w:rsid w:val="009A141C"/>
    <w:rsid w:val="009A438F"/>
    <w:rsid w:val="009B519E"/>
    <w:rsid w:val="009C4D70"/>
    <w:rsid w:val="009C5443"/>
    <w:rsid w:val="009D1CEF"/>
    <w:rsid w:val="009D1E66"/>
    <w:rsid w:val="009E4E13"/>
    <w:rsid w:val="009E5661"/>
    <w:rsid w:val="009F2105"/>
    <w:rsid w:val="009F260C"/>
    <w:rsid w:val="009F444C"/>
    <w:rsid w:val="009F4B97"/>
    <w:rsid w:val="00A07BB5"/>
    <w:rsid w:val="00A124DC"/>
    <w:rsid w:val="00A12A5B"/>
    <w:rsid w:val="00A1581E"/>
    <w:rsid w:val="00A300B5"/>
    <w:rsid w:val="00A30665"/>
    <w:rsid w:val="00A319D0"/>
    <w:rsid w:val="00A31B17"/>
    <w:rsid w:val="00A3373B"/>
    <w:rsid w:val="00A34617"/>
    <w:rsid w:val="00A41AB4"/>
    <w:rsid w:val="00A47334"/>
    <w:rsid w:val="00A47DAA"/>
    <w:rsid w:val="00A51131"/>
    <w:rsid w:val="00A51761"/>
    <w:rsid w:val="00A557F9"/>
    <w:rsid w:val="00A56CC7"/>
    <w:rsid w:val="00A63FA8"/>
    <w:rsid w:val="00A6466E"/>
    <w:rsid w:val="00A6785B"/>
    <w:rsid w:val="00A70634"/>
    <w:rsid w:val="00A755BB"/>
    <w:rsid w:val="00A76B16"/>
    <w:rsid w:val="00A80A7D"/>
    <w:rsid w:val="00A83307"/>
    <w:rsid w:val="00A9054B"/>
    <w:rsid w:val="00A918A9"/>
    <w:rsid w:val="00A9575B"/>
    <w:rsid w:val="00AA4420"/>
    <w:rsid w:val="00AB2E10"/>
    <w:rsid w:val="00AC0C42"/>
    <w:rsid w:val="00AC5167"/>
    <w:rsid w:val="00AC5AF9"/>
    <w:rsid w:val="00AD0BCD"/>
    <w:rsid w:val="00AD2B7C"/>
    <w:rsid w:val="00AD78E1"/>
    <w:rsid w:val="00AE1366"/>
    <w:rsid w:val="00AE225D"/>
    <w:rsid w:val="00AE7D88"/>
    <w:rsid w:val="00B02186"/>
    <w:rsid w:val="00B03CA1"/>
    <w:rsid w:val="00B03E2F"/>
    <w:rsid w:val="00B07302"/>
    <w:rsid w:val="00B11C1A"/>
    <w:rsid w:val="00B11FEA"/>
    <w:rsid w:val="00B14D97"/>
    <w:rsid w:val="00B1736D"/>
    <w:rsid w:val="00B20F80"/>
    <w:rsid w:val="00B227D8"/>
    <w:rsid w:val="00B246BD"/>
    <w:rsid w:val="00B2518D"/>
    <w:rsid w:val="00B30AEB"/>
    <w:rsid w:val="00B36D04"/>
    <w:rsid w:val="00B36D9F"/>
    <w:rsid w:val="00B45FDF"/>
    <w:rsid w:val="00B475F9"/>
    <w:rsid w:val="00B53E00"/>
    <w:rsid w:val="00B55533"/>
    <w:rsid w:val="00B55589"/>
    <w:rsid w:val="00B638E3"/>
    <w:rsid w:val="00B67F4C"/>
    <w:rsid w:val="00B702A9"/>
    <w:rsid w:val="00B734F2"/>
    <w:rsid w:val="00B7355E"/>
    <w:rsid w:val="00B74AD4"/>
    <w:rsid w:val="00B77FDF"/>
    <w:rsid w:val="00B81D26"/>
    <w:rsid w:val="00B8329A"/>
    <w:rsid w:val="00B83F5C"/>
    <w:rsid w:val="00B84EC5"/>
    <w:rsid w:val="00B87177"/>
    <w:rsid w:val="00B92EAE"/>
    <w:rsid w:val="00B93A67"/>
    <w:rsid w:val="00B93EB7"/>
    <w:rsid w:val="00B94605"/>
    <w:rsid w:val="00B97749"/>
    <w:rsid w:val="00B979CC"/>
    <w:rsid w:val="00BA2CC4"/>
    <w:rsid w:val="00BA7E34"/>
    <w:rsid w:val="00BC2819"/>
    <w:rsid w:val="00BC3005"/>
    <w:rsid w:val="00BC60B1"/>
    <w:rsid w:val="00BC7A69"/>
    <w:rsid w:val="00BD3CFD"/>
    <w:rsid w:val="00BD3F53"/>
    <w:rsid w:val="00BD49D3"/>
    <w:rsid w:val="00BD6273"/>
    <w:rsid w:val="00BE3D56"/>
    <w:rsid w:val="00BF0145"/>
    <w:rsid w:val="00BF5988"/>
    <w:rsid w:val="00C03B42"/>
    <w:rsid w:val="00C052B3"/>
    <w:rsid w:val="00C10C98"/>
    <w:rsid w:val="00C243E2"/>
    <w:rsid w:val="00C26772"/>
    <w:rsid w:val="00C27DFE"/>
    <w:rsid w:val="00C30389"/>
    <w:rsid w:val="00C3044C"/>
    <w:rsid w:val="00C30640"/>
    <w:rsid w:val="00C31261"/>
    <w:rsid w:val="00C31C2D"/>
    <w:rsid w:val="00C343D9"/>
    <w:rsid w:val="00C36495"/>
    <w:rsid w:val="00C40A28"/>
    <w:rsid w:val="00C45217"/>
    <w:rsid w:val="00C45954"/>
    <w:rsid w:val="00C46779"/>
    <w:rsid w:val="00C506D7"/>
    <w:rsid w:val="00C50D99"/>
    <w:rsid w:val="00C55990"/>
    <w:rsid w:val="00C55EDE"/>
    <w:rsid w:val="00C57358"/>
    <w:rsid w:val="00C57C07"/>
    <w:rsid w:val="00C600D5"/>
    <w:rsid w:val="00C658D1"/>
    <w:rsid w:val="00C6744D"/>
    <w:rsid w:val="00C7216D"/>
    <w:rsid w:val="00C72F23"/>
    <w:rsid w:val="00C74C63"/>
    <w:rsid w:val="00C767D3"/>
    <w:rsid w:val="00C76AEB"/>
    <w:rsid w:val="00C76ED1"/>
    <w:rsid w:val="00C805D5"/>
    <w:rsid w:val="00C80D9F"/>
    <w:rsid w:val="00C815C4"/>
    <w:rsid w:val="00C8301A"/>
    <w:rsid w:val="00C9043F"/>
    <w:rsid w:val="00C90DAB"/>
    <w:rsid w:val="00C94E00"/>
    <w:rsid w:val="00C96053"/>
    <w:rsid w:val="00C96D65"/>
    <w:rsid w:val="00C97C88"/>
    <w:rsid w:val="00CA0276"/>
    <w:rsid w:val="00CA7FC8"/>
    <w:rsid w:val="00CB2E14"/>
    <w:rsid w:val="00CB3C77"/>
    <w:rsid w:val="00CB524B"/>
    <w:rsid w:val="00CB683B"/>
    <w:rsid w:val="00CB6CC4"/>
    <w:rsid w:val="00CB716A"/>
    <w:rsid w:val="00CC7219"/>
    <w:rsid w:val="00CD32AD"/>
    <w:rsid w:val="00CD4B4F"/>
    <w:rsid w:val="00CD6A1E"/>
    <w:rsid w:val="00CE063A"/>
    <w:rsid w:val="00CE4797"/>
    <w:rsid w:val="00CE6AEE"/>
    <w:rsid w:val="00CF0E15"/>
    <w:rsid w:val="00CF5E2D"/>
    <w:rsid w:val="00D02584"/>
    <w:rsid w:val="00D04597"/>
    <w:rsid w:val="00D07D01"/>
    <w:rsid w:val="00D1020F"/>
    <w:rsid w:val="00D1064F"/>
    <w:rsid w:val="00D13845"/>
    <w:rsid w:val="00D13927"/>
    <w:rsid w:val="00D1467F"/>
    <w:rsid w:val="00D22ED5"/>
    <w:rsid w:val="00D238F3"/>
    <w:rsid w:val="00D307C4"/>
    <w:rsid w:val="00D42E26"/>
    <w:rsid w:val="00D441DF"/>
    <w:rsid w:val="00D50BFD"/>
    <w:rsid w:val="00D566C7"/>
    <w:rsid w:val="00D5734A"/>
    <w:rsid w:val="00D62C79"/>
    <w:rsid w:val="00D71568"/>
    <w:rsid w:val="00D740EA"/>
    <w:rsid w:val="00D75051"/>
    <w:rsid w:val="00D759B5"/>
    <w:rsid w:val="00D80057"/>
    <w:rsid w:val="00D80288"/>
    <w:rsid w:val="00D81567"/>
    <w:rsid w:val="00D829BA"/>
    <w:rsid w:val="00D85EA7"/>
    <w:rsid w:val="00D90EE0"/>
    <w:rsid w:val="00D93BEE"/>
    <w:rsid w:val="00D94A08"/>
    <w:rsid w:val="00D96D8D"/>
    <w:rsid w:val="00DA1709"/>
    <w:rsid w:val="00DA3CC6"/>
    <w:rsid w:val="00DA576F"/>
    <w:rsid w:val="00DB65E7"/>
    <w:rsid w:val="00DC5823"/>
    <w:rsid w:val="00DD0A19"/>
    <w:rsid w:val="00DD1A93"/>
    <w:rsid w:val="00DD51CD"/>
    <w:rsid w:val="00DD68DF"/>
    <w:rsid w:val="00DE4283"/>
    <w:rsid w:val="00DF64B5"/>
    <w:rsid w:val="00DF6B98"/>
    <w:rsid w:val="00E03A5F"/>
    <w:rsid w:val="00E14210"/>
    <w:rsid w:val="00E17C42"/>
    <w:rsid w:val="00E17CA8"/>
    <w:rsid w:val="00E365E6"/>
    <w:rsid w:val="00E41EFA"/>
    <w:rsid w:val="00E45072"/>
    <w:rsid w:val="00E465BC"/>
    <w:rsid w:val="00E563AE"/>
    <w:rsid w:val="00E565D7"/>
    <w:rsid w:val="00E66550"/>
    <w:rsid w:val="00E75C7F"/>
    <w:rsid w:val="00E75E75"/>
    <w:rsid w:val="00E76130"/>
    <w:rsid w:val="00E76E11"/>
    <w:rsid w:val="00E8052A"/>
    <w:rsid w:val="00E90DEC"/>
    <w:rsid w:val="00E95BC5"/>
    <w:rsid w:val="00EA32E6"/>
    <w:rsid w:val="00EB1E29"/>
    <w:rsid w:val="00EB1ED9"/>
    <w:rsid w:val="00EB2270"/>
    <w:rsid w:val="00EB459D"/>
    <w:rsid w:val="00EB6EE7"/>
    <w:rsid w:val="00EC0604"/>
    <w:rsid w:val="00EC5E46"/>
    <w:rsid w:val="00ED27D8"/>
    <w:rsid w:val="00ED28BE"/>
    <w:rsid w:val="00EE2B7D"/>
    <w:rsid w:val="00EE7519"/>
    <w:rsid w:val="00EF04AA"/>
    <w:rsid w:val="00EF48CB"/>
    <w:rsid w:val="00EF7A0A"/>
    <w:rsid w:val="00F02069"/>
    <w:rsid w:val="00F02519"/>
    <w:rsid w:val="00F05031"/>
    <w:rsid w:val="00F05B99"/>
    <w:rsid w:val="00F07AA5"/>
    <w:rsid w:val="00F107B0"/>
    <w:rsid w:val="00F10944"/>
    <w:rsid w:val="00F13069"/>
    <w:rsid w:val="00F134DA"/>
    <w:rsid w:val="00F15A3F"/>
    <w:rsid w:val="00F1690D"/>
    <w:rsid w:val="00F2239A"/>
    <w:rsid w:val="00F25E16"/>
    <w:rsid w:val="00F26C83"/>
    <w:rsid w:val="00F27C5D"/>
    <w:rsid w:val="00F33DCC"/>
    <w:rsid w:val="00F3706A"/>
    <w:rsid w:val="00F46FA8"/>
    <w:rsid w:val="00F60AC4"/>
    <w:rsid w:val="00F6132F"/>
    <w:rsid w:val="00F64CCA"/>
    <w:rsid w:val="00F66434"/>
    <w:rsid w:val="00F676CF"/>
    <w:rsid w:val="00F8136C"/>
    <w:rsid w:val="00F8293C"/>
    <w:rsid w:val="00F917F2"/>
    <w:rsid w:val="00F91C73"/>
    <w:rsid w:val="00F9653A"/>
    <w:rsid w:val="00F968CA"/>
    <w:rsid w:val="00FA124D"/>
    <w:rsid w:val="00FA27CD"/>
    <w:rsid w:val="00FA5189"/>
    <w:rsid w:val="00FB18B2"/>
    <w:rsid w:val="00FB3540"/>
    <w:rsid w:val="00FB3878"/>
    <w:rsid w:val="00FB4CFD"/>
    <w:rsid w:val="00FC049A"/>
    <w:rsid w:val="00FC0C75"/>
    <w:rsid w:val="00FC6E54"/>
    <w:rsid w:val="00FC7015"/>
    <w:rsid w:val="00FC7FBC"/>
    <w:rsid w:val="00FD06FF"/>
    <w:rsid w:val="00FD0BD2"/>
    <w:rsid w:val="00FD2675"/>
    <w:rsid w:val="00FD2ED7"/>
    <w:rsid w:val="00FD47EF"/>
    <w:rsid w:val="00FD6F26"/>
    <w:rsid w:val="00FF0D69"/>
    <w:rsid w:val="00FF130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5745"/>
    <w:pPr>
      <w:spacing w:after="200" w:line="276" w:lineRule="auto"/>
    </w:pPr>
    <w:rPr>
      <w:lang w:val="uk-UA"/>
    </w:rPr>
  </w:style>
  <w:style w:type="paragraph" w:styleId="Heading2">
    <w:name w:val="heading 2"/>
    <w:basedOn w:val="Normal"/>
    <w:link w:val="Heading2Char"/>
    <w:uiPriority w:val="99"/>
    <w:qFormat/>
    <w:locked/>
    <w:rsid w:val="00443DE3"/>
    <w:pPr>
      <w:spacing w:before="100" w:beforeAutospacing="1" w:after="100" w:afterAutospacing="1" w:line="240" w:lineRule="auto"/>
      <w:outlineLvl w:val="1"/>
    </w:pPr>
    <w:rPr>
      <w:rFonts w:ascii="Times New Roman" w:hAnsi="Times New Roman"/>
      <w:b/>
      <w:sz w:val="36"/>
      <w:szCs w:val="20"/>
      <w:lang w:val="en-US" w:eastAsia="ko-K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443DE3"/>
    <w:rPr>
      <w:rFonts w:ascii="Times New Roman" w:hAnsi="Times New Roman" w:cs="Times New Roman"/>
      <w:b/>
      <w:sz w:val="36"/>
    </w:rPr>
  </w:style>
  <w:style w:type="paragraph" w:styleId="BalloonText">
    <w:name w:val="Balloon Text"/>
    <w:basedOn w:val="Normal"/>
    <w:link w:val="BalloonTextChar"/>
    <w:uiPriority w:val="99"/>
    <w:semiHidden/>
    <w:rsid w:val="00885745"/>
    <w:pPr>
      <w:spacing w:after="0" w:line="240" w:lineRule="auto"/>
    </w:pPr>
    <w:rPr>
      <w:rFonts w:ascii="Tahoma" w:hAnsi="Tahoma"/>
      <w:sz w:val="16"/>
      <w:szCs w:val="20"/>
      <w:lang w:eastAsia="ko-KR"/>
    </w:rPr>
  </w:style>
  <w:style w:type="character" w:customStyle="1" w:styleId="BalloonTextChar">
    <w:name w:val="Balloon Text Char"/>
    <w:basedOn w:val="DefaultParagraphFont"/>
    <w:link w:val="BalloonText"/>
    <w:uiPriority w:val="99"/>
    <w:semiHidden/>
    <w:locked/>
    <w:rsid w:val="00885745"/>
    <w:rPr>
      <w:rFonts w:ascii="Tahoma" w:hAnsi="Tahoma" w:cs="Times New Roman"/>
      <w:sz w:val="16"/>
      <w:lang w:val="uk-UA"/>
    </w:rPr>
  </w:style>
  <w:style w:type="paragraph" w:styleId="NormalWeb">
    <w:name w:val="Normal (Web)"/>
    <w:basedOn w:val="Normal"/>
    <w:uiPriority w:val="99"/>
    <w:semiHidden/>
    <w:rsid w:val="00F15A3F"/>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hl1">
    <w:name w:val="hl1"/>
    <w:uiPriority w:val="99"/>
    <w:rsid w:val="00761E1A"/>
    <w:rPr>
      <w:color w:val="4682B4"/>
    </w:rPr>
  </w:style>
  <w:style w:type="paragraph" w:styleId="BodyText">
    <w:name w:val="Body Text"/>
    <w:basedOn w:val="Normal"/>
    <w:link w:val="BodyTextChar"/>
    <w:uiPriority w:val="99"/>
    <w:rsid w:val="005075B7"/>
    <w:pPr>
      <w:spacing w:after="120" w:line="240" w:lineRule="auto"/>
    </w:pPr>
    <w:rPr>
      <w:sz w:val="20"/>
      <w:szCs w:val="20"/>
      <w:lang w:eastAsia="ko-KR"/>
    </w:rPr>
  </w:style>
  <w:style w:type="character" w:customStyle="1" w:styleId="BodyTextChar">
    <w:name w:val="Body Text Char"/>
    <w:basedOn w:val="DefaultParagraphFont"/>
    <w:link w:val="BodyText"/>
    <w:uiPriority w:val="99"/>
    <w:semiHidden/>
    <w:locked/>
    <w:rsid w:val="00DD0A19"/>
    <w:rPr>
      <w:rFonts w:cs="Times New Roman"/>
      <w:lang w:val="uk-UA"/>
    </w:rPr>
  </w:style>
  <w:style w:type="paragraph" w:styleId="BodyTextIndent">
    <w:name w:val="Body Text Indent"/>
    <w:basedOn w:val="Normal"/>
    <w:link w:val="BodyTextIndentChar"/>
    <w:uiPriority w:val="99"/>
    <w:semiHidden/>
    <w:rsid w:val="00EB1ED9"/>
    <w:pPr>
      <w:spacing w:after="120"/>
      <w:ind w:left="283"/>
    </w:pPr>
    <w:rPr>
      <w:szCs w:val="20"/>
    </w:rPr>
  </w:style>
  <w:style w:type="character" w:customStyle="1" w:styleId="BodyTextIndentChar">
    <w:name w:val="Body Text Indent Char"/>
    <w:basedOn w:val="DefaultParagraphFont"/>
    <w:link w:val="BodyTextIndent"/>
    <w:uiPriority w:val="99"/>
    <w:semiHidden/>
    <w:locked/>
    <w:rsid w:val="00EB1ED9"/>
    <w:rPr>
      <w:rFonts w:cs="Times New Roman"/>
      <w:sz w:val="22"/>
      <w:lang w:val="uk-UA" w:eastAsia="en-US"/>
    </w:rPr>
  </w:style>
  <w:style w:type="table" w:styleId="TableGrid">
    <w:name w:val="Table Grid"/>
    <w:basedOn w:val="TableNormal"/>
    <w:uiPriority w:val="99"/>
    <w:locked/>
    <w:rsid w:val="00D42E26"/>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99"/>
    <w:qFormat/>
    <w:locked/>
    <w:rsid w:val="00443DE3"/>
    <w:rPr>
      <w:rFonts w:cs="Times New Roman"/>
      <w:i/>
    </w:rPr>
  </w:style>
  <w:style w:type="paragraph" w:customStyle="1" w:styleId="msonospacing0">
    <w:name w:val="msonospacing"/>
    <w:basedOn w:val="Normal"/>
    <w:uiPriority w:val="99"/>
    <w:rsid w:val="00404333"/>
    <w:pPr>
      <w:spacing w:before="100" w:beforeAutospacing="1" w:after="100" w:afterAutospacing="1" w:line="240" w:lineRule="auto"/>
    </w:pPr>
    <w:rPr>
      <w:rFonts w:ascii="Times New Roman" w:hAnsi="Times New Roman"/>
      <w:sz w:val="24"/>
      <w:szCs w:val="24"/>
      <w:lang w:val="ru-RU" w:eastAsia="ko-KR"/>
    </w:rPr>
  </w:style>
  <w:style w:type="character" w:styleId="Strong">
    <w:name w:val="Strong"/>
    <w:basedOn w:val="DefaultParagraphFont"/>
    <w:uiPriority w:val="99"/>
    <w:qFormat/>
    <w:locked/>
    <w:rsid w:val="00404333"/>
    <w:rPr>
      <w:rFonts w:cs="Times New Roman"/>
      <w:b/>
    </w:rPr>
  </w:style>
  <w:style w:type="character" w:customStyle="1" w:styleId="apple-converted-space">
    <w:name w:val="apple-converted-space"/>
    <w:uiPriority w:val="99"/>
    <w:rsid w:val="00404333"/>
  </w:style>
  <w:style w:type="paragraph" w:customStyle="1" w:styleId="xfmc1">
    <w:name w:val="xfmc1"/>
    <w:basedOn w:val="Normal"/>
    <w:uiPriority w:val="99"/>
    <w:rsid w:val="00D07D01"/>
    <w:pPr>
      <w:spacing w:before="100" w:beforeAutospacing="1" w:after="100" w:afterAutospacing="1" w:line="240" w:lineRule="auto"/>
    </w:pPr>
    <w:rPr>
      <w:rFonts w:ascii="Times New Roman" w:hAnsi="Times New Roman"/>
      <w:sz w:val="24"/>
      <w:szCs w:val="24"/>
      <w:lang w:val="ru-RU" w:eastAsia="ko-KR"/>
    </w:rPr>
  </w:style>
  <w:style w:type="character" w:customStyle="1" w:styleId="9pt">
    <w:name w:val="Основний текст + 9 pt"/>
    <w:aliases w:val="Інтервал 0 pt2"/>
    <w:basedOn w:val="DefaultParagraphFont"/>
    <w:uiPriority w:val="99"/>
    <w:rsid w:val="00FC7015"/>
    <w:rPr>
      <w:rFonts w:ascii="Times New Roman" w:hAnsi="Times New Roman" w:cs="Times New Roman"/>
      <w:color w:val="000000"/>
      <w:spacing w:val="12"/>
      <w:w w:val="100"/>
      <w:position w:val="0"/>
      <w:sz w:val="18"/>
      <w:szCs w:val="18"/>
      <w:u w:val="none"/>
      <w:shd w:val="clear" w:color="auto" w:fill="FFFFFF"/>
      <w:lang w:val="uk-UA"/>
    </w:rPr>
  </w:style>
  <w:style w:type="paragraph" w:styleId="HTMLPreformatted">
    <w:name w:val="HTML Preformatted"/>
    <w:basedOn w:val="Normal"/>
    <w:link w:val="HTMLPreformattedChar"/>
    <w:uiPriority w:val="99"/>
    <w:rsid w:val="009C4D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ko-KR"/>
    </w:rPr>
  </w:style>
  <w:style w:type="character" w:customStyle="1" w:styleId="HTMLPreformattedChar">
    <w:name w:val="HTML Preformatted Char"/>
    <w:basedOn w:val="DefaultParagraphFont"/>
    <w:link w:val="HTMLPreformatted"/>
    <w:uiPriority w:val="99"/>
    <w:semiHidden/>
    <w:locked/>
    <w:rPr>
      <w:rFonts w:ascii="Courier New" w:hAnsi="Courier New" w:cs="Courier New"/>
      <w:sz w:val="20"/>
      <w:szCs w:val="20"/>
      <w:lang w:val="uk-UA"/>
    </w:rPr>
  </w:style>
</w:styles>
</file>

<file path=word/webSettings.xml><?xml version="1.0" encoding="utf-8"?>
<w:webSettings xmlns:r="http://schemas.openxmlformats.org/officeDocument/2006/relationships" xmlns:w="http://schemas.openxmlformats.org/wordprocessingml/2006/main">
  <w:divs>
    <w:div w:id="2142843119">
      <w:marLeft w:val="0"/>
      <w:marRight w:val="0"/>
      <w:marTop w:val="0"/>
      <w:marBottom w:val="0"/>
      <w:divBdr>
        <w:top w:val="none" w:sz="0" w:space="0" w:color="auto"/>
        <w:left w:val="none" w:sz="0" w:space="0" w:color="auto"/>
        <w:bottom w:val="none" w:sz="0" w:space="0" w:color="auto"/>
        <w:right w:val="none" w:sz="0" w:space="0" w:color="auto"/>
      </w:divBdr>
    </w:div>
    <w:div w:id="2142843120">
      <w:marLeft w:val="0"/>
      <w:marRight w:val="0"/>
      <w:marTop w:val="0"/>
      <w:marBottom w:val="0"/>
      <w:divBdr>
        <w:top w:val="none" w:sz="0" w:space="0" w:color="auto"/>
        <w:left w:val="none" w:sz="0" w:space="0" w:color="auto"/>
        <w:bottom w:val="none" w:sz="0" w:space="0" w:color="auto"/>
        <w:right w:val="none" w:sz="0" w:space="0" w:color="auto"/>
      </w:divBdr>
    </w:div>
    <w:div w:id="2142843121">
      <w:marLeft w:val="0"/>
      <w:marRight w:val="0"/>
      <w:marTop w:val="0"/>
      <w:marBottom w:val="0"/>
      <w:divBdr>
        <w:top w:val="none" w:sz="0" w:space="0" w:color="auto"/>
        <w:left w:val="none" w:sz="0" w:space="0" w:color="auto"/>
        <w:bottom w:val="none" w:sz="0" w:space="0" w:color="auto"/>
        <w:right w:val="none" w:sz="0" w:space="0" w:color="auto"/>
      </w:divBdr>
    </w:div>
    <w:div w:id="2142843123">
      <w:marLeft w:val="0"/>
      <w:marRight w:val="0"/>
      <w:marTop w:val="0"/>
      <w:marBottom w:val="0"/>
      <w:divBdr>
        <w:top w:val="none" w:sz="0" w:space="0" w:color="auto"/>
        <w:left w:val="none" w:sz="0" w:space="0" w:color="auto"/>
        <w:bottom w:val="none" w:sz="0" w:space="0" w:color="auto"/>
        <w:right w:val="none" w:sz="0" w:space="0" w:color="auto"/>
      </w:divBdr>
      <w:divsChild>
        <w:div w:id="2142843122">
          <w:marLeft w:val="0"/>
          <w:marRight w:val="0"/>
          <w:marTop w:val="0"/>
          <w:marBottom w:val="0"/>
          <w:divBdr>
            <w:top w:val="none" w:sz="0" w:space="0" w:color="auto"/>
            <w:left w:val="none" w:sz="0" w:space="0" w:color="auto"/>
            <w:bottom w:val="none" w:sz="0" w:space="0" w:color="auto"/>
            <w:right w:val="none" w:sz="0" w:space="0" w:color="auto"/>
          </w:divBdr>
        </w:div>
        <w:div w:id="2142843124">
          <w:marLeft w:val="0"/>
          <w:marRight w:val="0"/>
          <w:marTop w:val="0"/>
          <w:marBottom w:val="0"/>
          <w:divBdr>
            <w:top w:val="none" w:sz="0" w:space="0" w:color="auto"/>
            <w:left w:val="none" w:sz="0" w:space="0" w:color="auto"/>
            <w:bottom w:val="none" w:sz="0" w:space="0" w:color="auto"/>
            <w:right w:val="none" w:sz="0" w:space="0" w:color="auto"/>
          </w:divBdr>
        </w:div>
      </w:divsChild>
    </w:div>
    <w:div w:id="2142843125">
      <w:marLeft w:val="0"/>
      <w:marRight w:val="0"/>
      <w:marTop w:val="0"/>
      <w:marBottom w:val="0"/>
      <w:divBdr>
        <w:top w:val="none" w:sz="0" w:space="0" w:color="auto"/>
        <w:left w:val="none" w:sz="0" w:space="0" w:color="auto"/>
        <w:bottom w:val="none" w:sz="0" w:space="0" w:color="auto"/>
        <w:right w:val="none" w:sz="0" w:space="0" w:color="auto"/>
      </w:divBdr>
    </w:div>
    <w:div w:id="2142843126">
      <w:marLeft w:val="0"/>
      <w:marRight w:val="0"/>
      <w:marTop w:val="0"/>
      <w:marBottom w:val="0"/>
      <w:divBdr>
        <w:top w:val="none" w:sz="0" w:space="0" w:color="auto"/>
        <w:left w:val="none" w:sz="0" w:space="0" w:color="auto"/>
        <w:bottom w:val="none" w:sz="0" w:space="0" w:color="auto"/>
        <w:right w:val="none" w:sz="0" w:space="0" w:color="auto"/>
      </w:divBdr>
    </w:div>
    <w:div w:id="21428431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1544</TotalTime>
  <Pages>12</Pages>
  <Words>5154</Words>
  <Characters>29379</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маша</dc:creator>
  <cp:keywords/>
  <dc:description/>
  <cp:lastModifiedBy>Dekanat</cp:lastModifiedBy>
  <cp:revision>38</cp:revision>
  <cp:lastPrinted>2018-06-09T07:25:00Z</cp:lastPrinted>
  <dcterms:created xsi:type="dcterms:W3CDTF">2018-06-04T08:22:00Z</dcterms:created>
  <dcterms:modified xsi:type="dcterms:W3CDTF">2018-06-18T05:45:00Z</dcterms:modified>
</cp:coreProperties>
</file>