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6590" w:rsidRPr="00A47E25" w:rsidRDefault="00E06590" w:rsidP="00E06590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7E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УДК </w:t>
      </w:r>
      <w:r w:rsidR="008202EA" w:rsidRPr="00A47E25">
        <w:rPr>
          <w:rFonts w:ascii="Times New Roman" w:eastAsia="Times New Roman" w:hAnsi="Times New Roman" w:cs="Times New Roman"/>
          <w:sz w:val="28"/>
          <w:szCs w:val="28"/>
          <w:lang w:eastAsia="ru-RU"/>
        </w:rPr>
        <w:t>378.011.3- 051:373.2:005.336.2</w:t>
      </w:r>
    </w:p>
    <w:p w:rsidR="00E06590" w:rsidRPr="00B43640" w:rsidRDefault="00A47E25" w:rsidP="00B436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B436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Дмитренко </w:t>
      </w:r>
      <w:r w:rsidR="00E06590" w:rsidRPr="00B436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А.</w:t>
      </w:r>
      <w:r w:rsidRPr="00B43640">
        <w:rPr>
          <w:rFonts w:ascii="Times New Roman" w:eastAsia="Times New Roman" w:hAnsi="Times New Roman" w:cs="Times New Roman"/>
          <w:b/>
          <w:i/>
          <w:sz w:val="28"/>
          <w:szCs w:val="28"/>
          <w:lang w:val="ru-RU" w:eastAsia="ru-RU"/>
        </w:rPr>
        <w:t> </w:t>
      </w:r>
      <w:r w:rsidR="00E06590" w:rsidRPr="00B4364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П.</w:t>
      </w:r>
    </w:p>
    <w:p w:rsidR="00E06590" w:rsidRPr="00B43640" w:rsidRDefault="00A93B52" w:rsidP="00B43640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ru-RU"/>
        </w:rPr>
      </w:pPr>
      <w:hyperlink r:id="rId7" w:history="1">
        <w:r w:rsidR="00A47E25" w:rsidRPr="00B43640">
          <w:rPr>
            <w:rFonts w:ascii="Times New Roman" w:eastAsia="Times New Roman" w:hAnsi="Times New Roman" w:cs="Times New Roman"/>
            <w:i/>
            <w:sz w:val="28"/>
            <w:szCs w:val="28"/>
            <w:lang w:eastAsia="uk-UA"/>
          </w:rPr>
          <w:t>ORCID ІD http://orcid.org/</w:t>
        </w:r>
        <w:r w:rsidR="00E06590" w:rsidRPr="00B43640">
          <w:rPr>
            <w:rFonts w:ascii="Times New Roman" w:eastAsia="Calibri" w:hAnsi="Times New Roman" w:cs="Times New Roman"/>
            <w:i/>
            <w:sz w:val="28"/>
            <w:szCs w:val="28"/>
            <w:lang w:val="ru-RU"/>
          </w:rPr>
          <w:t>0000-0002-7743-6289</w:t>
        </w:r>
      </w:hyperlink>
    </w:p>
    <w:p w:rsidR="00E06590" w:rsidRPr="00B43640" w:rsidRDefault="00C4553C" w:rsidP="00B436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3640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А</w:t>
      </w:r>
      <w:r w:rsidR="00E06590" w:rsidRPr="00B436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спірант, асистент кафедри теорії і методики дошкільної освіти</w:t>
      </w:r>
    </w:p>
    <w:p w:rsidR="00E06590" w:rsidRPr="00B43640" w:rsidRDefault="00E06590" w:rsidP="00B436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36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Глухівський національний педагогічний університет </w:t>
      </w:r>
    </w:p>
    <w:p w:rsidR="00EC5844" w:rsidRPr="00B43640" w:rsidRDefault="00E06590" w:rsidP="00B43640">
      <w:pPr>
        <w:spacing w:after="0" w:line="360" w:lineRule="auto"/>
        <w:ind w:firstLine="709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B436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імені Олександра Довженка</w:t>
      </w:r>
      <w:r w:rsidR="00A0348B" w:rsidRPr="00B436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</w:p>
    <w:p w:rsidR="00E06590" w:rsidRPr="00B43640" w:rsidRDefault="00C4553C" w:rsidP="00B43640">
      <w:pPr>
        <w:spacing w:after="0" w:line="360" w:lineRule="auto"/>
        <w:ind w:firstLine="709"/>
        <w:jc w:val="right"/>
        <w:rPr>
          <w:rFonts w:ascii="Times New Roman" w:eastAsia="Calibri" w:hAnsi="Times New Roman" w:cs="Times New Roman"/>
          <w:i/>
          <w:sz w:val="28"/>
          <w:szCs w:val="28"/>
          <w:lang w:eastAsia="uk-UA"/>
        </w:rPr>
      </w:pPr>
      <w:r w:rsidRPr="00B436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(м. </w:t>
      </w:r>
      <w:r w:rsidR="00E06590" w:rsidRPr="00B436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Глухів, Україна)</w:t>
      </w:r>
      <w:r w:rsidRPr="00B436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</w:t>
      </w:r>
      <w:r w:rsidR="00E06590" w:rsidRPr="00B4364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E06590" w:rsidRPr="00B43640">
        <w:rPr>
          <w:rFonts w:ascii="Times New Roman" w:eastAsia="Calibri" w:hAnsi="Times New Roman" w:cs="Times New Roman"/>
          <w:i/>
          <w:sz w:val="28"/>
          <w:szCs w:val="28"/>
          <w:lang w:eastAsia="uk-UA"/>
        </w:rPr>
        <w:t>Е-</w:t>
      </w:r>
      <w:r w:rsidR="00E06590" w:rsidRPr="00B43640">
        <w:rPr>
          <w:rFonts w:ascii="Times New Roman" w:eastAsia="Calibri" w:hAnsi="Times New Roman" w:cs="Times New Roman"/>
          <w:i/>
          <w:sz w:val="28"/>
          <w:szCs w:val="28"/>
          <w:lang w:val="en-US" w:eastAsia="uk-UA"/>
        </w:rPr>
        <w:t>mail</w:t>
      </w:r>
      <w:r w:rsidR="00E06590" w:rsidRPr="00B43640">
        <w:rPr>
          <w:rFonts w:ascii="Times New Roman" w:eastAsia="Calibri" w:hAnsi="Times New Roman" w:cs="Times New Roman"/>
          <w:i/>
          <w:sz w:val="28"/>
          <w:szCs w:val="28"/>
          <w:lang w:eastAsia="uk-UA"/>
        </w:rPr>
        <w:t xml:space="preserve">: </w:t>
      </w:r>
      <w:hyperlink r:id="rId8" w:history="1">
        <w:r w:rsidR="00E06590" w:rsidRPr="00B43640">
          <w:rPr>
            <w:rFonts w:ascii="Times New Roman" w:eastAsia="Calibri" w:hAnsi="Times New Roman" w:cs="Times New Roman"/>
            <w:i/>
            <w:sz w:val="28"/>
            <w:szCs w:val="28"/>
            <w:lang w:val="en-US" w:eastAsia="uk-UA"/>
          </w:rPr>
          <w:t>alinadmutrenko</w:t>
        </w:r>
        <w:r w:rsidR="00E06590" w:rsidRPr="00B43640">
          <w:rPr>
            <w:rFonts w:ascii="Times New Roman" w:eastAsia="Calibri" w:hAnsi="Times New Roman" w:cs="Times New Roman"/>
            <w:i/>
            <w:sz w:val="28"/>
            <w:szCs w:val="28"/>
            <w:lang w:eastAsia="uk-UA"/>
          </w:rPr>
          <w:t>1990@</w:t>
        </w:r>
        <w:r w:rsidR="00E06590" w:rsidRPr="00B43640">
          <w:rPr>
            <w:rFonts w:ascii="Times New Roman" w:eastAsia="Calibri" w:hAnsi="Times New Roman" w:cs="Times New Roman"/>
            <w:i/>
            <w:sz w:val="28"/>
            <w:szCs w:val="28"/>
            <w:lang w:val="en-US" w:eastAsia="uk-UA"/>
          </w:rPr>
          <w:t>gmail</w:t>
        </w:r>
        <w:r w:rsidR="00E06590" w:rsidRPr="00B43640">
          <w:rPr>
            <w:rFonts w:ascii="Times New Roman" w:eastAsia="Calibri" w:hAnsi="Times New Roman" w:cs="Times New Roman"/>
            <w:i/>
            <w:sz w:val="28"/>
            <w:szCs w:val="28"/>
            <w:lang w:eastAsia="uk-UA"/>
          </w:rPr>
          <w:t>.</w:t>
        </w:r>
        <w:r w:rsidR="00E06590" w:rsidRPr="00B43640">
          <w:rPr>
            <w:rFonts w:ascii="Times New Roman" w:eastAsia="Calibri" w:hAnsi="Times New Roman" w:cs="Times New Roman"/>
            <w:i/>
            <w:sz w:val="28"/>
            <w:szCs w:val="28"/>
            <w:lang w:val="en-US" w:eastAsia="uk-UA"/>
          </w:rPr>
          <w:t>com</w:t>
        </w:r>
      </w:hyperlink>
    </w:p>
    <w:p w:rsidR="00A35518" w:rsidRPr="00104912" w:rsidRDefault="005C093E" w:rsidP="00C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C0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АТЕГОРІАЛЬНА СУТНІСТЬ </w:t>
      </w:r>
      <w:r w:rsidR="00380D8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ДЕФІНІЦІЙ</w:t>
      </w:r>
      <w:r w:rsidRPr="005C0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«КОМПЕТЕНТНІСТЬ</w:t>
      </w:r>
      <w:r w:rsidRPr="005C0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»,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ПРОФЕСІЙНІСТЬ</w:t>
      </w:r>
      <w:r w:rsidR="00533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», </w:t>
      </w:r>
      <w:r w:rsidRPr="005C0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ПРОФЕСІЙНА</w:t>
      </w:r>
      <w:r w:rsidRPr="005C0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КОМПЕТЕНТНІСТЬ</w:t>
      </w:r>
      <w:r w:rsidRPr="005C093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 w:rsidR="005337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67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 ФАХОВІЙ ПІДГОТОВЦІ МАЙБУТНЬОГО ВИХОВАТЕЛЯ</w:t>
      </w:r>
    </w:p>
    <w:p w:rsidR="00A35518" w:rsidRDefault="00A35518" w:rsidP="00C45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FB17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У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статті здійснено аналіз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сутн</w:t>
      </w:r>
      <w:proofErr w:type="spellEnd"/>
      <w:r w:rsidR="00C4553C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о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ст</w:t>
      </w:r>
      <w:r w:rsidR="00A0348B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термінів </w:t>
      </w:r>
      <w:r w:rsidRPr="00FB17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«компетентність», «професійність», «професійна компетентність» майбутніх вихователів закладів дошкільної освіти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 Теоретично узагальнено здобутки українських і зарубіжних дослідників, які присвятили свої розвідки дослідженню проблеми формування та розвитку професійної компетентності майбутніх вихователів закладів дошкільної освіти.</w:t>
      </w:r>
    </w:p>
    <w:p w:rsidR="00A35518" w:rsidRPr="00A35518" w:rsidRDefault="007D5E87" w:rsidP="00C45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5E8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Мета роботи.</w:t>
      </w:r>
      <w:r w:rsidR="00A35518" w:rsidRPr="00A35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35518" w:rsidRPr="00A355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Завдання дослідж</w:t>
      </w:r>
      <w:r w:rsidR="007D5F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уваної</w:t>
      </w:r>
      <w:r w:rsidR="00A35518" w:rsidRPr="00A355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проблеми полягає у розкритті сутності понять «компетентність», «професійність», «професійна компетентність» майбутніх вихователів закладів дошкільної освіти. </w:t>
      </w:r>
    </w:p>
    <w:p w:rsidR="007D5E87" w:rsidRPr="00302301" w:rsidRDefault="00C56471" w:rsidP="00C45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647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Методологія.</w:t>
      </w:r>
      <w:r w:rsidR="00FB17F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3023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Проведено </w:t>
      </w:r>
      <w:r w:rsidR="007D5E87" w:rsidRPr="007D5E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порівняльн</w:t>
      </w:r>
      <w:r w:rsidR="003023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ий</w:t>
      </w:r>
      <w:r w:rsidR="007D5E87" w:rsidRPr="007D5E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аналіз психолого-педагогічної, філософської, методичної літератури з проблеми дослідження; вивчен</w:t>
      </w:r>
      <w:r w:rsidR="003023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</w:t>
      </w:r>
      <w:r w:rsidR="007D5E87" w:rsidRPr="007D5E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нормативно – правов</w:t>
      </w:r>
      <w:r w:rsidR="003023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і</w:t>
      </w:r>
      <w:r w:rsidR="007D5E87" w:rsidRPr="007D5E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документ</w:t>
      </w:r>
      <w:r w:rsidR="003023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</w:t>
      </w:r>
      <w:r w:rsidR="007D5E87" w:rsidRPr="007D5E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 освіті</w:t>
      </w:r>
      <w:r w:rsidR="00A35518" w:rsidRPr="00A35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A35518" w:rsidRPr="00A35518">
        <w:rPr>
          <w:rFonts w:ascii="Times New Roman" w:hAnsi="Times New Roman" w:cs="Times New Roman"/>
          <w:i/>
          <w:sz w:val="28"/>
          <w:szCs w:val="28"/>
        </w:rPr>
        <w:t>аналіз; синтез; систематизація.</w:t>
      </w:r>
      <w:r w:rsidR="0030230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proofErr w:type="spellStart"/>
      <w:r w:rsidR="00A355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Теоретико</w:t>
      </w:r>
      <w:proofErr w:type="spellEnd"/>
      <w:r w:rsidR="00A355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A35518" w:rsidRPr="007D5E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–</w:t>
      </w:r>
      <w:r w:rsidR="00A35518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методичний а</w:t>
      </w:r>
      <w:r w:rsidR="007D5E87" w:rsidRPr="007D5E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наліз</w:t>
      </w:r>
      <w:r w:rsidR="007D5E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базових понять</w:t>
      </w:r>
      <w:r w:rsidR="007D5E87" w:rsidRPr="007D5E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7D5E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розкри</w:t>
      </w:r>
      <w:r w:rsidR="002C4B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</w:t>
      </w:r>
      <w:r w:rsidR="007D5E87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зміст досліджуваних термінів.</w:t>
      </w:r>
    </w:p>
    <w:p w:rsidR="00221815" w:rsidRDefault="00221815" w:rsidP="00C45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218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Наукова новизна.</w:t>
      </w:r>
      <w:r w:rsidRPr="00221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36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Здійснений</w:t>
      </w:r>
      <w:r w:rsidR="00302301" w:rsidRPr="002C4B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порівняльний</w:t>
      </w:r>
      <w:r w:rsidR="003023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4B1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</w:t>
      </w:r>
      <w:r w:rsidRPr="002218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наліз професійної компетентності уможливив варіант авторської версії про те, що професійна компетентність – це масив професійно-значущим знань, умінь, навичок та досвіду, а також соціально-значимих якостей особистості: мобільності, </w:t>
      </w:r>
      <w:proofErr w:type="spellStart"/>
      <w:r w:rsidRPr="002218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комунікативності</w:t>
      </w:r>
      <w:proofErr w:type="spellEnd"/>
      <w:r w:rsidRPr="002218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, урівноваженості, креативності, доброзичливості та інших, що і спричиняє виконання фахових обов’язків за нормативними показниками.</w:t>
      </w:r>
    </w:p>
    <w:p w:rsidR="00221815" w:rsidRDefault="00221815" w:rsidP="00C45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221815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Висновки.</w:t>
      </w:r>
      <w:r w:rsidRPr="002218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18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Теоретичне вивчення досліджуваної проблеми надало можливість уточнити окремі дефініції, як-то: професійність – це особистісно-професійні можливості чи риси індивідууму, що є пов’язаними з набором знань, умінь, здібностей, навичок, мотивацій, цінностей та інтересів, а компетентність – спосіб поведінки, практичні дії, отриманий у ході реалізації професійних навичок результат. Взаємовплив цих характеристик засновує освітні моделі збалансованої, більшою мірою теоретичної або більшою мірою практичної спрямованості.</w:t>
      </w:r>
    </w:p>
    <w:p w:rsidR="00A703B2" w:rsidRPr="00A703B2" w:rsidRDefault="00A703B2" w:rsidP="00C45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703B2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lastRenderedPageBreak/>
        <w:t>Ключові слова: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83785C" w:rsidRPr="008378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компетентність, професійність, професійна компетентність, дошкільна освіта, майбутні вихователі.</w:t>
      </w:r>
      <w:r w:rsidR="0083785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E06590" w:rsidRPr="00221815" w:rsidRDefault="00E06590" w:rsidP="0022181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5359E" w:rsidRPr="0005359E" w:rsidRDefault="0005359E" w:rsidP="000535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Постановка проблеми. </w:t>
      </w:r>
      <w:r w:rsidRPr="0005359E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Мінливість трансформацій у політичному, економічному, соціальному, а так само і в освітньому, середовищах життєдіяльності українського суспільства являє своєрідність прояву і у викликах стосовно рівня підготовленості суб’єктів соціуму до підвищення інформаційного, комунікативного, інноваційного і технологічного тиску в умовах еволюційного розвитку світової цивілізації.</w:t>
      </w:r>
    </w:p>
    <w:p w:rsidR="0005359E" w:rsidRPr="0005359E" w:rsidRDefault="0005359E" w:rsidP="000535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поданій траєкторії є безсумнівним той феномен, що становлення індивіда розпочинається відразу після його народження, але у соціальному аспекті, тобто з позиції набуття відокремленою особистістю знань, умінь і навичок за процесом її навчання і виховання, формування представника нації проходить у </w:t>
      </w:r>
      <w:proofErr w:type="spellStart"/>
      <w:r w:rsidRPr="0005359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соціо-освітніх</w:t>
      </w:r>
      <w:proofErr w:type="spellEnd"/>
      <w:r w:rsidRPr="00053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інституціях, які мають правову, ресурсну і методичну можливість на провадження означеної просвітницької діяльності.</w:t>
      </w:r>
    </w:p>
    <w:p w:rsidR="0005359E" w:rsidRPr="0005359E" w:rsidRDefault="0005359E" w:rsidP="000535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359E">
        <w:rPr>
          <w:rFonts w:ascii="Times New Roman" w:eastAsia="Times New Roman" w:hAnsi="Times New Roman" w:cs="Times New Roman"/>
          <w:sz w:val="28"/>
          <w:szCs w:val="28"/>
          <w:lang w:eastAsia="ru-RU"/>
        </w:rPr>
        <w:t>У такий спосіб на дошкільні заклади, установи середньої чи-то вищої освіти покладається соціальне замовлення стосовно наставляння повноцінних учасників суспільно-національного «гуртожитку», що потребує не тільки матеріальної бази, але і відповідної професійної підготовки та педагогічної компетентності суб’єктів, задіяних у навчально-виховному процесі.</w:t>
      </w:r>
    </w:p>
    <w:p w:rsidR="0005359E" w:rsidRDefault="001E7032" w:rsidP="0005359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70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Аналіз останніх досліджень та публікацій.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5359E" w:rsidRPr="00053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Розробленню проблематики з формування гідних представників української формації присвятили свої розвідки багато представників освітянської галузі, серед яких є доречним відзначити доробки </w:t>
      </w:r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Х.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Алчевської, С.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Ананьїна, Б.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Грінченка, М.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Драгоманова, О.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Духновича, М.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Костомарова, М.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Корфа, П.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Куліша, Т.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Лубенця</w:t>
      </w:r>
      <w:proofErr w:type="spellEnd"/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, С.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Русової</w:t>
      </w:r>
      <w:proofErr w:type="spellEnd"/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Г.</w:t>
      </w:r>
      <w:r w:rsidR="002C7954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Сковороди, </w:t>
      </w:r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К.</w:t>
      </w:r>
      <w:r w:rsid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35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Ушинського й інших. Їх просвіт</w:t>
      </w:r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ницькі напрацювання поширили М.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Берлинський</w:t>
      </w:r>
      <w:proofErr w:type="spellEnd"/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Г.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Ващенко, С.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Батишев</w:t>
      </w:r>
      <w:proofErr w:type="spellEnd"/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, Т.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535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Буга</w:t>
      </w:r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йко</w:t>
      </w:r>
      <w:proofErr w:type="spellEnd"/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О.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Захаренко</w:t>
      </w:r>
      <w:proofErr w:type="spellEnd"/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О.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535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Музиченко</w:t>
      </w:r>
      <w:proofErr w:type="spellEnd"/>
      <w:r w:rsidR="000535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Г.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Костюк, А.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Макаренко, В.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B3243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Сухомлинський, М.</w:t>
      </w:r>
      <w:r w:rsidR="00EC314C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535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Ярмаченко</w:t>
      </w:r>
      <w:proofErr w:type="spellEnd"/>
      <w:r w:rsidR="0005359E" w:rsidRPr="006B3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</w:t>
      </w:r>
      <w:r w:rsidR="0005359E" w:rsidRPr="000535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багато подібних до них ентузіастів освітянської ниви.</w:t>
      </w:r>
    </w:p>
    <w:p w:rsidR="001046E4" w:rsidRDefault="000D0E11" w:rsidP="001046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</w:t>
      </w:r>
      <w:r w:rsidR="001E7032" w:rsidRPr="001E70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а. </w:t>
      </w:r>
      <w:r w:rsidR="001E703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Завдання дослідж</w:t>
      </w:r>
      <w:r w:rsidR="00C6120D"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уваної</w:t>
      </w:r>
      <w:r w:rsidR="001E7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проблеми полягає у розкритті сутності понять «компетентність»</w:t>
      </w:r>
      <w:r w:rsidR="00117A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70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DA5F5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професі</w:t>
      </w:r>
      <w:r w:rsidR="00117A87">
        <w:rPr>
          <w:rFonts w:ascii="Times New Roman" w:eastAsia="Times New Roman" w:hAnsi="Times New Roman" w:cs="Times New Roman"/>
          <w:sz w:val="28"/>
          <w:szCs w:val="28"/>
          <w:lang w:eastAsia="ru-RU"/>
        </w:rPr>
        <w:t>йність</w:t>
      </w:r>
      <w:r w:rsidR="001E703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117A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DA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17A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«професійна компетентність» </w:t>
      </w:r>
      <w:r w:rsidR="00DA5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майбутніх вихователів закладів дошкільної освіти. </w:t>
      </w:r>
    </w:p>
    <w:p w:rsidR="00E20A22" w:rsidRDefault="000D0E11" w:rsidP="001046E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Методологія.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0A2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вирішення поставленої мети було використано комплекс взаємодоповнюючих методів дослідження, а саме: порівняльний аналіз психолого-педагогічної, філософської, методичної літератури з проблеми дослідження; вивчення нормативно – правових документів в освіті; аналіз базових понять.</w:t>
      </w:r>
    </w:p>
    <w:p w:rsidR="000D0E11" w:rsidRPr="003E3665" w:rsidRDefault="000D0E11" w:rsidP="003E366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Наукова новизна.</w:t>
      </w:r>
      <w:r w:rsidRPr="000D0E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93694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Здійснений а</w:t>
      </w:r>
      <w:r w:rsidRPr="00D707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наліз професійної компетентності уможливив варіант авторської версії про те, що професійна компетентність – це масив професійно-значущим знань, умінь, навичок та звичок, а також соціально-значимих якостей особистості: мобільності, </w:t>
      </w:r>
      <w:proofErr w:type="spellStart"/>
      <w:r w:rsidRPr="00D707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комунікативності</w:t>
      </w:r>
      <w:proofErr w:type="spellEnd"/>
      <w:r w:rsidRPr="00D707E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урівноваженості, креативності, доброзичливості та інших, що і спричиняє виконання фахових обов’язків за нормативними показниками.</w:t>
      </w:r>
    </w:p>
    <w:p w:rsidR="007E1A51" w:rsidRDefault="000D0E11" w:rsidP="007E1A5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0E1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Виклад основного матеріалу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D17F2"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Загальним проблемам формування та розвитку професійної компетентності присвячена доволі значна кількість наукових розвідок. Проте, цікавість до поданої тематики викликає на сьогодні не зменшувальний запит, що свідчить про крайню актуальність проблематики у напрямі модернізації системи освіти. Безпосередньо формуванню професійної компетентності педагога присвячені до</w:t>
      </w:r>
      <w:r w:rsidR="00C857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робки науковців: </w:t>
      </w:r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C13830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Борової, Н.</w:t>
      </w:r>
      <w:r w:rsidR="00C13830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Гузій</w:t>
      </w:r>
      <w:proofErr w:type="spellEnd"/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О.</w:t>
      </w:r>
      <w:r w:rsidR="00443878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Гури, І.</w:t>
      </w:r>
      <w:r w:rsidR="00C13830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Драч, І.</w:t>
      </w:r>
      <w:r w:rsidR="00C13830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Єрмакова, І.</w:t>
      </w:r>
      <w:r w:rsidR="00C13830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Зязюна</w:t>
      </w:r>
      <w:proofErr w:type="spellEnd"/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В.</w:t>
      </w:r>
      <w:r w:rsidR="00443878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Кременя, Л.</w:t>
      </w:r>
      <w:r w:rsidR="00443878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Лісіної</w:t>
      </w:r>
      <w:proofErr w:type="spellEnd"/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Н.</w:t>
      </w:r>
      <w:r w:rsidR="00443878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31323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Ничкало</w:t>
      </w:r>
      <w:proofErr w:type="spellEnd"/>
      <w:r w:rsidR="00731323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 w:rsidR="00443878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 Овча</w:t>
      </w:r>
      <w:proofErr w:type="spellEnd"/>
      <w:r w:rsidR="00443878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рук, </w:t>
      </w:r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443878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857D0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Радченко</w:t>
      </w:r>
      <w:r w:rsidR="00731323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О.</w:t>
      </w:r>
      <w:r w:rsidR="00443878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17F2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Савч</w:t>
      </w:r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енко, Р.</w:t>
      </w:r>
      <w:r w:rsidR="00443878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57D0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Скульського</w:t>
      </w:r>
      <w:proofErr w:type="spellEnd"/>
      <w:r w:rsidR="00C857D0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Н.</w:t>
      </w:r>
      <w:r w:rsidR="00443878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Теличко, Л.</w:t>
      </w:r>
      <w:r w:rsidR="00443878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Хоружої</w:t>
      </w:r>
      <w:proofErr w:type="spellEnd"/>
      <w:r w:rsidR="002C245F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, О.</w:t>
      </w:r>
      <w:r w:rsidR="00443878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C857D0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Шестопалюк</w:t>
      </w:r>
      <w:proofErr w:type="spellEnd"/>
      <w:r w:rsidR="00C857D0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D17F2" w:rsidRPr="00443878">
        <w:rPr>
          <w:rFonts w:ascii="Times New Roman" w:eastAsia="Times New Roman" w:hAnsi="Times New Roman" w:cs="Times New Roman"/>
          <w:sz w:val="28"/>
          <w:szCs w:val="28"/>
          <w:lang w:eastAsia="ru-RU"/>
        </w:rPr>
        <w:t>та інших дослідників.</w:t>
      </w:r>
    </w:p>
    <w:p w:rsidR="00670A0F" w:rsidRPr="00670A0F" w:rsidRDefault="00670A0F" w:rsidP="00670A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більш детального аналізу дефініцій «компетентність» і «професійність» є необхідним розглянути їх категоріальну сутність по матеріалах словникового та науково-періодичного й науково-електронного ресурсу, </w:t>
      </w:r>
      <w:r w:rsidR="005E6293">
        <w:rPr>
          <w:rFonts w:ascii="Times New Roman" w:eastAsia="Times New Roman" w:hAnsi="Times New Roman" w:cs="Times New Roman"/>
          <w:sz w:val="28"/>
          <w:szCs w:val="28"/>
          <w:lang w:eastAsia="ru-RU"/>
        </w:rPr>
        <w:t>об’єднаних у відповідних (</w:t>
      </w:r>
      <w:proofErr w:type="spellStart"/>
      <w:r w:rsidR="005E6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</w:t>
      </w:r>
      <w:proofErr w:type="spellEnd"/>
      <w:r w:rsidR="005E6293">
        <w:rPr>
          <w:rFonts w:ascii="Times New Roman" w:eastAsia="Times New Roman" w:hAnsi="Times New Roman" w:cs="Times New Roman"/>
          <w:sz w:val="28"/>
          <w:szCs w:val="28"/>
          <w:lang w:eastAsia="ru-RU"/>
        </w:rPr>
        <w:t>л. 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B09E3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5E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і </w:t>
      </w:r>
      <w:proofErr w:type="spellStart"/>
      <w:r w:rsidR="005E629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</w:t>
      </w:r>
      <w:proofErr w:type="spellEnd"/>
      <w:r w:rsidR="005E6293">
        <w:rPr>
          <w:rFonts w:ascii="Times New Roman" w:eastAsia="Times New Roman" w:hAnsi="Times New Roman" w:cs="Times New Roman"/>
          <w:sz w:val="28"/>
          <w:szCs w:val="28"/>
          <w:lang w:eastAsia="ru-RU"/>
        </w:rPr>
        <w:t>л. 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BB09E3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) компіляційних зведеннях.</w:t>
      </w:r>
    </w:p>
    <w:p w:rsidR="00670A0F" w:rsidRPr="00A25204" w:rsidRDefault="00F27126" w:rsidP="00670A0F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лиця </w:t>
      </w:r>
      <w:r w:rsidR="00670A0F" w:rsidRPr="00A252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</w:t>
      </w:r>
      <w:r w:rsidR="00BB09E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</w:t>
      </w:r>
    </w:p>
    <w:p w:rsidR="005E6293" w:rsidRDefault="005E6293" w:rsidP="00670A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70A0F" w:rsidRPr="00634E83" w:rsidRDefault="00670A0F" w:rsidP="00670A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34E8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Компіляційне зведення визначень дефініції «компетентність»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0"/>
        <w:gridCol w:w="6252"/>
      </w:tblGrid>
      <w:tr w:rsidR="00670A0F" w:rsidRPr="00670A0F" w:rsidTr="00314E9E">
        <w:trPr>
          <w:trHeight w:val="567"/>
        </w:trPr>
        <w:tc>
          <w:tcPr>
            <w:tcW w:w="3210" w:type="dxa"/>
            <w:shd w:val="clear" w:color="auto" w:fill="auto"/>
          </w:tcPr>
          <w:p w:rsidR="00670A0F" w:rsidRPr="00314E9E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4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6252" w:type="dxa"/>
            <w:shd w:val="clear" w:color="auto" w:fill="auto"/>
          </w:tcPr>
          <w:p w:rsidR="00670A0F" w:rsidRPr="00314E9E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4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Змістовна сутність тлумачення</w:t>
            </w:r>
          </w:p>
        </w:tc>
      </w:tr>
      <w:tr w:rsidR="00670A0F" w:rsidRPr="00670A0F" w:rsidTr="00314E9E">
        <w:trPr>
          <w:trHeight w:val="397"/>
        </w:trPr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A0F" w:rsidRPr="00314E9E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приписах законодавчих актів</w:t>
            </w:r>
          </w:p>
        </w:tc>
      </w:tr>
      <w:tr w:rsidR="00670A0F" w:rsidRPr="00670A0F" w:rsidTr="00F91732">
        <w:tc>
          <w:tcPr>
            <w:tcW w:w="3210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ЗУ «Про освіту»</w:t>
            </w:r>
          </w:p>
          <w:p w:rsidR="00670A0F" w:rsidRPr="00670A0F" w:rsidRDefault="00670A0F" w:rsidP="00066E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[</w:t>
            </w:r>
            <w:r w:rsidR="00BB09E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66EAB" w:rsidRPr="000B603A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, ст. 1, пп. 15</w:t>
            </w: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]</w:t>
            </w:r>
          </w:p>
        </w:tc>
        <w:tc>
          <w:tcPr>
            <w:tcW w:w="6252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Динамічна комбінація знань, умінь, навичок, способів</w:t>
            </w:r>
          </w:p>
          <w:p w:rsidR="00670A0F" w:rsidRPr="00670A0F" w:rsidRDefault="00670A0F" w:rsidP="00E0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мислення, поглядів, цінностей, інших особистих якостей, що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визначає здатність особи успішно соціалізуватися, проводити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професійну та/або подальшу професійну діяльність.</w:t>
            </w:r>
          </w:p>
        </w:tc>
      </w:tr>
      <w:tr w:rsidR="00670A0F" w:rsidRPr="00670A0F" w:rsidTr="00314E9E">
        <w:trPr>
          <w:trHeight w:val="397"/>
        </w:trPr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A0F" w:rsidRPr="00314E9E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трактуванні вітчизняних вчених</w:t>
            </w:r>
          </w:p>
        </w:tc>
      </w:tr>
      <w:tr w:rsidR="00670A0F" w:rsidRPr="00670A0F" w:rsidTr="00F91732">
        <w:tc>
          <w:tcPr>
            <w:tcW w:w="3210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Кремень В.Г. та інші,</w:t>
            </w:r>
          </w:p>
          <w:p w:rsidR="00670A0F" w:rsidRPr="00670A0F" w:rsidRDefault="00670A0F" w:rsidP="00BB09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[</w:t>
            </w:r>
            <w:r w:rsidR="00BB09E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130]</w:t>
            </w:r>
          </w:p>
        </w:tc>
        <w:tc>
          <w:tcPr>
            <w:tcW w:w="6252" w:type="dxa"/>
          </w:tcPr>
          <w:p w:rsidR="00670A0F" w:rsidRPr="00670A0F" w:rsidRDefault="00670A0F" w:rsidP="00E0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Кінцеві результати навчання, які складаються із знань, умінь,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навичок, а також бажання щось робити, проектування шляхів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вирішення проблеми, знаходження діалогу з іншими.</w:t>
            </w:r>
          </w:p>
        </w:tc>
      </w:tr>
      <w:tr w:rsidR="00670A0F" w:rsidRPr="00670A0F" w:rsidTr="00F91732">
        <w:tc>
          <w:tcPr>
            <w:tcW w:w="3210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Зязюн</w:t>
            </w:r>
            <w:proofErr w:type="spellEnd"/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І.А. та інші,</w:t>
            </w:r>
          </w:p>
          <w:p w:rsidR="00670A0F" w:rsidRPr="00670A0F" w:rsidRDefault="00670A0F" w:rsidP="00BB09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[</w:t>
            </w:r>
            <w:r w:rsidR="00066EAB">
              <w:rPr>
                <w:rFonts w:ascii="Times New Roman" w:eastAsia="Times New Roman" w:hAnsi="Times New Roman" w:cs="Times New Roman"/>
                <w:lang w:val="en-US" w:eastAsia="ru-RU"/>
              </w:rPr>
              <w:t>9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]</w:t>
            </w:r>
          </w:p>
        </w:tc>
        <w:tc>
          <w:tcPr>
            <w:tcW w:w="6252" w:type="dxa"/>
          </w:tcPr>
          <w:p w:rsidR="00670A0F" w:rsidRPr="00670A0F" w:rsidRDefault="00670A0F" w:rsidP="00E0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Спрямованість і професійні знання, що становлять той кістяк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високого професіоналізму в діяльності, який забезпечує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цілісність системи, що </w:t>
            </w:r>
            <w:proofErr w:type="spellStart"/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самоорганізується</w:t>
            </w:r>
            <w:proofErr w:type="spellEnd"/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70A0F" w:rsidRPr="00670A0F" w:rsidTr="00F91732">
        <w:tc>
          <w:tcPr>
            <w:tcW w:w="3210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Дубасенюк</w:t>
            </w:r>
            <w:proofErr w:type="spellEnd"/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О.А.,</w:t>
            </w:r>
          </w:p>
          <w:p w:rsidR="00670A0F" w:rsidRPr="00670A0F" w:rsidRDefault="00670A0F" w:rsidP="00BB0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[</w:t>
            </w:r>
            <w:r w:rsidR="00066EAB">
              <w:rPr>
                <w:rFonts w:ascii="Times New Roman" w:eastAsia="Times New Roman" w:hAnsi="Times New Roman" w:cs="Times New Roman"/>
                <w:lang w:val="en-US" w:eastAsia="ru-RU"/>
              </w:rPr>
              <w:t>5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71]</w:t>
            </w:r>
          </w:p>
        </w:tc>
        <w:tc>
          <w:tcPr>
            <w:tcW w:w="6252" w:type="dxa"/>
          </w:tcPr>
          <w:p w:rsidR="00670A0F" w:rsidRPr="00670A0F" w:rsidRDefault="00670A0F" w:rsidP="00E0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Сукупність умінь майбутнього педагога особливим способом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структурувати набуті теоретичні і практичні знання з метою ефективного вирішення професійних завдань.</w:t>
            </w:r>
          </w:p>
        </w:tc>
      </w:tr>
      <w:tr w:rsidR="00670A0F" w:rsidRPr="00670A0F" w:rsidTr="00F91732">
        <w:tc>
          <w:tcPr>
            <w:tcW w:w="3210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Чернова Т.Ю.,</w:t>
            </w:r>
          </w:p>
          <w:p w:rsidR="00670A0F" w:rsidRPr="00670A0F" w:rsidRDefault="00670A0F" w:rsidP="00B5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[</w:t>
            </w:r>
            <w:r w:rsidR="00066EAB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="00B521E6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9</w:t>
            </w: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]</w:t>
            </w:r>
          </w:p>
        </w:tc>
        <w:tc>
          <w:tcPr>
            <w:tcW w:w="6252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Здатність використовувати і поєднувати уміння, знання та</w:t>
            </w:r>
          </w:p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навички в умовах виникнення непередбачуваних ситуацій.</w:t>
            </w:r>
          </w:p>
        </w:tc>
      </w:tr>
      <w:tr w:rsidR="00670A0F" w:rsidRPr="00670A0F" w:rsidTr="00314E9E">
        <w:trPr>
          <w:trHeight w:val="397"/>
        </w:trPr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A0F" w:rsidRPr="00314E9E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розумінні зарубіжних авторів</w:t>
            </w:r>
          </w:p>
        </w:tc>
      </w:tr>
      <w:tr w:rsidR="00670A0F" w:rsidRPr="00670A0F" w:rsidTr="00F91732">
        <w:tc>
          <w:tcPr>
            <w:tcW w:w="3210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МакКлелланд</w:t>
            </w:r>
            <w:proofErr w:type="spellEnd"/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Д.,</w:t>
            </w:r>
          </w:p>
          <w:p w:rsidR="00670A0F" w:rsidRPr="00670A0F" w:rsidRDefault="00670A0F" w:rsidP="00BB09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[</w:t>
            </w:r>
            <w:r w:rsidR="00066EAB">
              <w:rPr>
                <w:rFonts w:ascii="Times New Roman" w:eastAsia="Times New Roman" w:hAnsi="Times New Roman" w:cs="Times New Roman"/>
                <w:lang w:val="en-US" w:eastAsia="ru-RU"/>
              </w:rPr>
              <w:t>8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522</w:t>
            </w: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]</w:t>
            </w:r>
          </w:p>
        </w:tc>
        <w:tc>
          <w:tcPr>
            <w:tcW w:w="6252" w:type="dxa"/>
          </w:tcPr>
          <w:p w:rsidR="00670A0F" w:rsidRPr="00670A0F" w:rsidRDefault="00670A0F" w:rsidP="00E0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Оцінювання індивідом успішності роботи або її результату,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судження про особистісну здатність справлятися з роботою.</w:t>
            </w:r>
          </w:p>
        </w:tc>
      </w:tr>
      <w:tr w:rsidR="00670A0F" w:rsidRPr="00670A0F" w:rsidTr="00314E9E">
        <w:trPr>
          <w:trHeight w:val="397"/>
        </w:trPr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A0F" w:rsidRPr="00314E9E" w:rsidRDefault="00670A0F" w:rsidP="00F271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визначенні словникового ресурсу</w:t>
            </w:r>
          </w:p>
        </w:tc>
      </w:tr>
      <w:tr w:rsidR="00670A0F" w:rsidRPr="00670A0F" w:rsidTr="00F91732"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Енциклопедія освіти</w:t>
            </w:r>
          </w:p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(ред. В.Г. Кремень),</w:t>
            </w:r>
          </w:p>
          <w:p w:rsidR="00670A0F" w:rsidRPr="00670A0F" w:rsidRDefault="00670A0F" w:rsidP="00BB09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[</w:t>
            </w:r>
            <w:r w:rsidR="00066EAB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408-409]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Відчужена від суб’єкта, наперед задана соціальна норма</w:t>
            </w:r>
          </w:p>
          <w:p w:rsidR="00670A0F" w:rsidRPr="00670A0F" w:rsidRDefault="00670A0F" w:rsidP="00E0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(вимога) освітньої підготовки особистості, необхідна для її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якісної продуктивної діяльності у певній соціальній сфері.</w:t>
            </w:r>
          </w:p>
        </w:tc>
      </w:tr>
      <w:tr w:rsidR="00670A0F" w:rsidRPr="00670A0F" w:rsidTr="00F91732"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Термінологічний словник</w:t>
            </w:r>
          </w:p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(ред. Є.Р. Чернишова),</w:t>
            </w:r>
          </w:p>
          <w:p w:rsidR="00670A0F" w:rsidRPr="00670A0F" w:rsidRDefault="00670A0F" w:rsidP="00BB09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[</w:t>
            </w:r>
            <w:r w:rsidR="00066EAB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]</w:t>
            </w:r>
          </w:p>
        </w:tc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Динамічна комбінація знань, розуміння, умінь, цінностей,</w:t>
            </w:r>
          </w:p>
          <w:p w:rsidR="00670A0F" w:rsidRPr="00670A0F" w:rsidRDefault="00670A0F" w:rsidP="00E0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інших особистих якостей, що описують результати навчання,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необхідні для ефективної діяльності.</w:t>
            </w:r>
          </w:p>
        </w:tc>
      </w:tr>
      <w:tr w:rsidR="00670A0F" w:rsidRPr="00670A0F" w:rsidTr="00F91732">
        <w:tc>
          <w:tcPr>
            <w:tcW w:w="3210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Словник іншомовних слів</w:t>
            </w:r>
          </w:p>
          <w:p w:rsidR="00670A0F" w:rsidRPr="00670A0F" w:rsidRDefault="00670A0F" w:rsidP="00BB09E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(ред. О.С. Мельничук),</w:t>
            </w:r>
            <w:r w:rsidR="00BB09E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[</w:t>
            </w:r>
            <w:r w:rsidR="00066EA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066EAB" w:rsidRPr="001B23D7">
              <w:rPr>
                <w:rFonts w:ascii="Times New Roman" w:eastAsia="Times New Roman" w:hAnsi="Times New Roman" w:cs="Times New Roman"/>
                <w:lang w:val="ru-RU" w:eastAsia="ru-RU"/>
              </w:rPr>
              <w:t>1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431</w:t>
            </w: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]</w:t>
            </w:r>
          </w:p>
        </w:tc>
        <w:tc>
          <w:tcPr>
            <w:tcW w:w="6252" w:type="dxa"/>
          </w:tcPr>
          <w:p w:rsidR="00670A0F" w:rsidRPr="00670A0F" w:rsidRDefault="00670A0F" w:rsidP="00E0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Поінформованість, обізнаність, авторитетність, досвідченість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 певній галузі чи у якомусь питанні, </w:t>
            </w:r>
            <w:proofErr w:type="spellStart"/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повноважність</w:t>
            </w:r>
            <w:proofErr w:type="spellEnd"/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чи-то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повноправність у розв’язанні якоїсь справи.</w:t>
            </w:r>
          </w:p>
        </w:tc>
      </w:tr>
    </w:tbl>
    <w:p w:rsidR="00670A0F" w:rsidRPr="00314E9E" w:rsidRDefault="00670A0F" w:rsidP="00670A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0A0F" w:rsidRPr="007E1A51" w:rsidRDefault="00670A0F" w:rsidP="00670A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Аналіз визначень дефініції «к</w:t>
      </w:r>
      <w:r w:rsidR="005E6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омпетентність», поданих у </w:t>
      </w:r>
      <w:proofErr w:type="spellStart"/>
      <w:r w:rsidR="005E6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</w:t>
      </w:r>
      <w:proofErr w:type="spellEnd"/>
      <w:r w:rsidR="005E62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 </w:t>
      </w:r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B09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 так само й наведених у інших наукових джерелах, уможливлює розподіл </w:t>
      </w:r>
      <w:proofErr w:type="spellStart"/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компетентностей</w:t>
      </w:r>
      <w:proofErr w:type="spellEnd"/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як наперед заданого набору певних соціальних норм (вимог, запитів) до освітньої підготовки певного суб’єкта за обумовленою пр</w:t>
      </w:r>
      <w:r w:rsidR="00834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офесією</w:t>
      </w:r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загальні і фахові (</w:t>
      </w:r>
      <w:r w:rsidRPr="00BF2E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Стандарт вищої освіти України </w:t>
      </w:r>
      <w:r w:rsidR="001B23D7">
        <w:rPr>
          <w:rFonts w:ascii="Times New Roman" w:eastAsia="Times New Roman" w:hAnsi="Times New Roman" w:cs="Times New Roman"/>
          <w:sz w:val="28"/>
          <w:szCs w:val="28"/>
          <w:lang w:eastAsia="ru-RU"/>
        </w:rPr>
        <w:t>[1</w:t>
      </w:r>
      <w:r w:rsidR="001B23D7" w:rsidRPr="001B23D7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75BB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5E62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4]), </w:t>
      </w:r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соціальні і ключові </w:t>
      </w:r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</w:t>
      </w:r>
      <w:r w:rsidR="00314E9E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О.</w:t>
      </w:r>
      <w:r w:rsidR="002C7954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Савченко, </w:t>
      </w:r>
      <w:r w:rsidR="00314E9E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І.</w:t>
      </w:r>
      <w:r w:rsidR="002C7954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Зарубі</w:t>
      </w:r>
      <w:r w:rsidR="00582F32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нська</w:t>
      </w:r>
      <w:proofErr w:type="spellEnd"/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), </w:t>
      </w:r>
      <w:proofErr w:type="spellStart"/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соціо</w:t>
      </w:r>
      <w:proofErr w:type="spellEnd"/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  <w:proofErr w:type="spellStart"/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політико-компетентнісні</w:t>
      </w:r>
      <w:proofErr w:type="spellEnd"/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культурологічні, мовленнєві, інформаційні і навчальні (</w:t>
      </w:r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</w:t>
      </w:r>
      <w:r w:rsidR="00314E9E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7E1A51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Hutmacher</w:t>
      </w:r>
      <w:proofErr w:type="spellEnd"/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концептуальні, інструментальні, інтегративні, контекстуаль</w:t>
      </w:r>
      <w:r w:rsidR="002C7954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ні, міжособистісні та адаптивні </w:t>
      </w:r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C57D16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І.</w:t>
      </w:r>
      <w:r w:rsidR="002C7954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C57D16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Мельничук</w:t>
      </w:r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соціальні/професійні (</w:t>
      </w:r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</w:t>
      </w:r>
      <w:r w:rsidR="00314E9E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C7954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Schrats</w:t>
      </w:r>
      <w:proofErr w:type="spellEnd"/>
      <w:r w:rsidR="00582F32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), соціальні, комунікативні, інформаційні, спеціальні/когнітивні (</w:t>
      </w:r>
      <w:r w:rsidR="00314E9E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</w:t>
      </w:r>
      <w:r w:rsidR="007E1A51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Теличко), спеціальні, персональні, соціально-правові та екстремальні (</w:t>
      </w:r>
      <w:r w:rsidR="00314E9E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Є.</w:t>
      </w:r>
      <w:r w:rsidR="002C7954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Брюховецька), життєві, загальноосвітні і професійні (</w:t>
      </w:r>
      <w:r w:rsidR="00314E9E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</w:t>
      </w:r>
      <w:r w:rsidR="002C7954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Сікорський).</w:t>
      </w:r>
    </w:p>
    <w:p w:rsidR="00670A0F" w:rsidRPr="00670A0F" w:rsidRDefault="00670A0F" w:rsidP="00670A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Аналізуючи надане, можна визнати, що, з одного боку, компе</w:t>
      </w:r>
      <w:r w:rsidR="00314E9E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тентність – це, за розуміння О.</w:t>
      </w:r>
      <w:r w:rsidR="002C7954"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Заворотнюк</w:t>
      </w:r>
      <w:proofErr w:type="spellEnd"/>
      <w:r w:rsidRPr="007E1A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підхід до зна</w:t>
      </w:r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нь як інструмента розв’язання життєвих проблем, прийняття рішень у різних сферах життєдіяльності людини, узагальнена здібність особистості, що ґрунтується на її знаннях, досвіді, цінностях, набутих за умовами навчання, виховання, інтеграції у простір соціокультурних відносин </w:t>
      </w:r>
      <w:r w:rsidRPr="00C57D16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1B23D7" w:rsidRPr="001B23D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BB09E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57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37]. </w:t>
      </w:r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цьому векторі набута окремим суб’єктом компетентність, як особистісна характеристика такого індивідууму </w:t>
      </w:r>
      <w:r w:rsidRPr="004B364C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1B23D7" w:rsidRPr="001B23D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4B364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409], </w:t>
      </w:r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є загальною, </w:t>
      </w:r>
      <w:proofErr w:type="spellStart"/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життєпідтримуючою</w:t>
      </w:r>
      <w:proofErr w:type="spellEnd"/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соціальною, комунікативною, адаптивною компетентністю.</w:t>
      </w:r>
    </w:p>
    <w:p w:rsidR="00670A0F" w:rsidRPr="00670A0F" w:rsidRDefault="00670A0F" w:rsidP="00670A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 іншого боку, у період зрілості особистості й прийняття нею рішення щодо майбутньої фахової практики, к</w:t>
      </w:r>
      <w:r w:rsidR="00314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омпетентність, у трактуванні Ю.</w:t>
      </w:r>
      <w:r w:rsidR="002C79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Вінтюка</w:t>
      </w:r>
      <w:proofErr w:type="spellEnd"/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полягає в отриманні професійно необхідних знань, умінь, навичок, удосконаленні досвіду і подальшому формуванні професійно значущих якостей майстра, що зумовлюють успішність виконання діяльності за певним фахом </w:t>
      </w:r>
      <w:r w:rsidR="00BB09E3">
        <w:rPr>
          <w:rFonts w:ascii="Times New Roman" w:eastAsia="Times New Roman" w:hAnsi="Times New Roman" w:cs="Times New Roman"/>
          <w:sz w:val="28"/>
          <w:szCs w:val="28"/>
          <w:lang w:eastAsia="ru-RU"/>
        </w:rPr>
        <w:t>[3</w:t>
      </w:r>
      <w:r w:rsidR="00F75B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57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41]. </w:t>
      </w:r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поданому напрямі формується суб’єктна компетентність, яка передбачає відношення особистості до предмета її майбутньої фахової діяльності </w:t>
      </w:r>
      <w:r w:rsidRPr="00C57D16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214726" w:rsidRPr="00214726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F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57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409], </w:t>
      </w:r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 є, за різними джерелами, ключовою, професійною, специфічною чи-то спеціалізованою.</w:t>
      </w:r>
    </w:p>
    <w:p w:rsidR="00670A0F" w:rsidRPr="00670A0F" w:rsidRDefault="00670A0F" w:rsidP="00670A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Між тим компетентності, надані у Стандарті вищої освіти за спеціальністю 012 «Дошкільна освіта» </w:t>
      </w:r>
      <w:r w:rsidRPr="00C57D16">
        <w:rPr>
          <w:rFonts w:ascii="Times New Roman" w:eastAsia="Times New Roman" w:hAnsi="Times New Roman" w:cs="Times New Roman"/>
          <w:sz w:val="28"/>
          <w:szCs w:val="28"/>
          <w:lang w:eastAsia="ru-RU"/>
        </w:rPr>
        <w:t>[1</w:t>
      </w:r>
      <w:r w:rsidR="00214726" w:rsidRPr="0021472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  <w:r w:rsidR="00F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57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4-6], </w:t>
      </w:r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стосуються, передусім, розвитку й виховання дітей раннього і дошкільного віку. З цих позицій формування професійного рівня майстерності майбутніх вихователів закладів дошкільної освіти повинно розуміти більш розширену палітру їх </w:t>
      </w:r>
      <w:proofErr w:type="spellStart"/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компетентностей</w:t>
      </w:r>
      <w:proofErr w:type="spellEnd"/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виходячи з визначення понятійного с</w:t>
      </w:r>
      <w:r w:rsidR="00E82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кладника «професійність» (</w:t>
      </w:r>
      <w:proofErr w:type="spellStart"/>
      <w:r w:rsidR="00E82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таб</w:t>
      </w:r>
      <w:proofErr w:type="spellEnd"/>
      <w:r w:rsidR="00E820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 </w:t>
      </w:r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1213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670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у структурі професійної компетентності.</w:t>
      </w:r>
    </w:p>
    <w:p w:rsidR="00670A0F" w:rsidRPr="00A25204" w:rsidRDefault="00E82064" w:rsidP="00670A0F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лиця </w:t>
      </w:r>
      <w:r w:rsidR="00670A0F" w:rsidRPr="00A2520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</w:t>
      </w:r>
      <w:r w:rsidR="001213C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2</w:t>
      </w:r>
    </w:p>
    <w:p w:rsidR="00670A0F" w:rsidRPr="00803AF8" w:rsidRDefault="00670A0F" w:rsidP="00670A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Компіляційне зведення визначень дефініції «професійність»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07"/>
        <w:gridCol w:w="6255"/>
      </w:tblGrid>
      <w:tr w:rsidR="00670A0F" w:rsidRPr="00670A0F" w:rsidTr="00314E9E">
        <w:trPr>
          <w:trHeight w:val="567"/>
        </w:trPr>
        <w:tc>
          <w:tcPr>
            <w:tcW w:w="3207" w:type="dxa"/>
            <w:shd w:val="clear" w:color="auto" w:fill="auto"/>
          </w:tcPr>
          <w:p w:rsidR="00670A0F" w:rsidRPr="00314E9E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4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6255" w:type="dxa"/>
            <w:shd w:val="clear" w:color="auto" w:fill="auto"/>
          </w:tcPr>
          <w:p w:rsidR="00670A0F" w:rsidRPr="00314E9E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4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Змістовна сутність тлумачення</w:t>
            </w:r>
          </w:p>
        </w:tc>
      </w:tr>
      <w:tr w:rsidR="00670A0F" w:rsidRPr="00670A0F" w:rsidTr="00314E9E">
        <w:trPr>
          <w:trHeight w:val="397"/>
        </w:trPr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A0F" w:rsidRPr="00670A0F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670A0F" w:rsidRPr="00314E9E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приписах законодавчих актів</w:t>
            </w:r>
          </w:p>
        </w:tc>
      </w:tr>
      <w:tr w:rsidR="00670A0F" w:rsidRPr="00670A0F" w:rsidTr="0023449A">
        <w:tc>
          <w:tcPr>
            <w:tcW w:w="3207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ЗУ «Про освіту»</w:t>
            </w:r>
          </w:p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[</w:t>
            </w:r>
            <w:r w:rsidR="00AC78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C787D" w:rsidRPr="000B603A">
              <w:rPr>
                <w:rFonts w:ascii="Times New Roman" w:eastAsia="Times New Roman" w:hAnsi="Times New Roman" w:cs="Times New Roman"/>
                <w:lang w:val="ru-RU" w:eastAsia="ru-RU"/>
              </w:rPr>
              <w:t>0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, ст. 34, пп. 6</w:t>
            </w: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]</w:t>
            </w:r>
          </w:p>
        </w:tc>
        <w:tc>
          <w:tcPr>
            <w:tcW w:w="6255" w:type="dxa"/>
          </w:tcPr>
          <w:p w:rsidR="00670A0F" w:rsidRPr="00670A0F" w:rsidRDefault="00670A0F" w:rsidP="00E0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Визнана кваліфікаційним центром та засвідчена відповідним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документом стандартизована сукупність здобутих особою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компетентностей</w:t>
            </w:r>
            <w:proofErr w:type="spellEnd"/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(результатів навчання), що дозволяють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виконувати певний вид роботи.</w:t>
            </w:r>
          </w:p>
        </w:tc>
      </w:tr>
      <w:tr w:rsidR="00670A0F" w:rsidRPr="00670A0F" w:rsidTr="00314E9E">
        <w:trPr>
          <w:trHeight w:val="397"/>
        </w:trPr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A0F" w:rsidRPr="00670A0F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670A0F" w:rsidRPr="00314E9E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трактуванні вітчизняних вчених</w:t>
            </w:r>
          </w:p>
        </w:tc>
      </w:tr>
      <w:tr w:rsidR="00670A0F" w:rsidRPr="00670A0F" w:rsidTr="0023449A">
        <w:tc>
          <w:tcPr>
            <w:tcW w:w="3207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Кремень В.Г. та ін.,</w:t>
            </w:r>
          </w:p>
          <w:p w:rsidR="00670A0F" w:rsidRPr="00670A0F" w:rsidRDefault="00670A0F" w:rsidP="00F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[</w:t>
            </w:r>
            <w:r w:rsidR="002E7ED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37]</w:t>
            </w:r>
          </w:p>
        </w:tc>
        <w:tc>
          <w:tcPr>
            <w:tcW w:w="6255" w:type="dxa"/>
          </w:tcPr>
          <w:p w:rsidR="00670A0F" w:rsidRPr="00670A0F" w:rsidRDefault="00670A0F" w:rsidP="00227B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Формування якостей і набуття кваліфікацій, необхідних для</w:t>
            </w:r>
            <w:r w:rsidR="00227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успішного виконання відповідних професійних функцій.</w:t>
            </w:r>
          </w:p>
        </w:tc>
      </w:tr>
      <w:tr w:rsidR="00670A0F" w:rsidRPr="00670A0F" w:rsidTr="0023449A">
        <w:tc>
          <w:tcPr>
            <w:tcW w:w="3207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Тюріна</w:t>
            </w:r>
            <w:proofErr w:type="spellEnd"/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В.О.,</w:t>
            </w:r>
          </w:p>
          <w:p w:rsidR="00670A0F" w:rsidRPr="00670A0F" w:rsidRDefault="00AC787D" w:rsidP="002E7E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15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670A0F" w:rsidRPr="00670A0F">
              <w:rPr>
                <w:rFonts w:ascii="Times New Roman" w:eastAsia="Times New Roman" w:hAnsi="Times New Roman" w:cs="Times New Roman"/>
                <w:lang w:eastAsia="ru-RU"/>
              </w:rPr>
              <w:t>84]</w:t>
            </w:r>
          </w:p>
        </w:tc>
        <w:tc>
          <w:tcPr>
            <w:tcW w:w="6255" w:type="dxa"/>
          </w:tcPr>
          <w:p w:rsidR="00670A0F" w:rsidRPr="00670A0F" w:rsidRDefault="00670A0F" w:rsidP="00E0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Інтегральна якість, сукупність педагогічної компетентності,</w:t>
            </w:r>
            <w:r w:rsidR="00227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педагогічної майстерності та професійно значущих якостей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особистості, підготовленість до компетентного виконання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педагогічних завдань у процесі професійної діяльності.</w:t>
            </w:r>
          </w:p>
        </w:tc>
      </w:tr>
      <w:tr w:rsidR="00670A0F" w:rsidRPr="00670A0F" w:rsidTr="00314E9E">
        <w:trPr>
          <w:trHeight w:val="397"/>
        </w:trPr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A0F" w:rsidRPr="00E0748B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  <w:p w:rsidR="00670A0F" w:rsidRPr="00314E9E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розумінні зарубіжних авторів</w:t>
            </w:r>
          </w:p>
        </w:tc>
      </w:tr>
      <w:tr w:rsidR="00670A0F" w:rsidRPr="00670A0F" w:rsidTr="0023449A">
        <w:tc>
          <w:tcPr>
            <w:tcW w:w="3207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Клейн</w:t>
            </w:r>
            <w:proofErr w:type="spellEnd"/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А.,</w:t>
            </w:r>
          </w:p>
          <w:p w:rsidR="00670A0F" w:rsidRPr="00670A0F" w:rsidRDefault="00670A0F" w:rsidP="00B521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[</w:t>
            </w:r>
            <w:r w:rsidR="00AC787D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="00B521E6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34</w:t>
            </w: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]</w:t>
            </w:r>
          </w:p>
        </w:tc>
        <w:tc>
          <w:tcPr>
            <w:tcW w:w="6255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Якості, що у переважній кількості ситуацій демонструють</w:t>
            </w:r>
          </w:p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успішні працівники, на відмінність від їх неуспішних колег.</w:t>
            </w:r>
          </w:p>
        </w:tc>
      </w:tr>
      <w:tr w:rsidR="00670A0F" w:rsidRPr="00670A0F" w:rsidTr="00314E9E">
        <w:trPr>
          <w:trHeight w:val="397"/>
        </w:trPr>
        <w:tc>
          <w:tcPr>
            <w:tcW w:w="9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70A0F" w:rsidRPr="00670A0F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6"/>
                <w:szCs w:val="24"/>
                <w:lang w:val="ru-RU" w:eastAsia="ru-RU"/>
              </w:rPr>
            </w:pPr>
          </w:p>
          <w:p w:rsidR="00670A0F" w:rsidRPr="00314E9E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14E9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визначенні словникового ресурсу</w:t>
            </w:r>
          </w:p>
        </w:tc>
      </w:tr>
      <w:tr w:rsidR="00670A0F" w:rsidRPr="00670A0F" w:rsidTr="0023449A"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Енциклопедія освіти</w:t>
            </w:r>
          </w:p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(ред. В.Г. Кремень),</w:t>
            </w:r>
          </w:p>
          <w:p w:rsidR="00670A0F" w:rsidRPr="00670A0F" w:rsidRDefault="00AC787D" w:rsidP="002E7E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[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="00670A0F" w:rsidRPr="00670A0F">
              <w:rPr>
                <w:rFonts w:ascii="Times New Roman" w:eastAsia="Times New Roman" w:hAnsi="Times New Roman" w:cs="Times New Roman"/>
                <w:lang w:eastAsia="ru-RU"/>
              </w:rPr>
              <w:t>742]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Сформована у процесі навчання та практичної діяльності</w:t>
            </w:r>
          </w:p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готовність до компетентного виконання функціональних</w:t>
            </w:r>
          </w:p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обов’язків, рівень майстерності у професійній діяльності.</w:t>
            </w:r>
          </w:p>
        </w:tc>
      </w:tr>
      <w:tr w:rsidR="00670A0F" w:rsidRPr="00670A0F" w:rsidTr="0023449A"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Термінологічний словник</w:t>
            </w:r>
          </w:p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(ред. Є.Р. Чернишова),</w:t>
            </w:r>
          </w:p>
          <w:p w:rsidR="00670A0F" w:rsidRPr="00670A0F" w:rsidRDefault="00670A0F" w:rsidP="002E7E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[</w:t>
            </w:r>
            <w:r w:rsidR="00AC787D">
              <w:rPr>
                <w:rFonts w:ascii="Times New Roman" w:eastAsia="Times New Roman" w:hAnsi="Times New Roman" w:cs="Times New Roman"/>
                <w:lang w:val="en-US" w:eastAsia="ru-RU"/>
              </w:rPr>
              <w:t>14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152-153</w:t>
            </w: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]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Набуття за процесом навчальної та практичної діяльності</w:t>
            </w:r>
          </w:p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здатності до компетентного виконання трудових функцій.</w:t>
            </w:r>
          </w:p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майстерності у певному виді занять.</w:t>
            </w:r>
          </w:p>
        </w:tc>
      </w:tr>
      <w:tr w:rsidR="00670A0F" w:rsidRPr="00670A0F" w:rsidTr="0023449A">
        <w:tc>
          <w:tcPr>
            <w:tcW w:w="3207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Словник іншомовних слів</w:t>
            </w:r>
          </w:p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(ред. О.С. Мельничук),</w:t>
            </w:r>
          </w:p>
          <w:p w:rsidR="00670A0F" w:rsidRPr="00670A0F" w:rsidRDefault="00670A0F" w:rsidP="002E7ED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[</w:t>
            </w:r>
            <w:r w:rsidR="00AC787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AC787D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691</w:t>
            </w:r>
            <w:r w:rsidRPr="00670A0F">
              <w:rPr>
                <w:rFonts w:ascii="Times New Roman" w:eastAsia="Times New Roman" w:hAnsi="Times New Roman" w:cs="Times New Roman"/>
                <w:lang w:val="ru-RU" w:eastAsia="ru-RU"/>
              </w:rPr>
              <w:t>]</w:t>
            </w:r>
          </w:p>
        </w:tc>
        <w:tc>
          <w:tcPr>
            <w:tcW w:w="6255" w:type="dxa"/>
          </w:tcPr>
          <w:p w:rsidR="00670A0F" w:rsidRPr="00670A0F" w:rsidRDefault="00670A0F" w:rsidP="00E0748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Інтегральна якість особи або групи осіб, що є пов’язаними з</w:t>
            </w:r>
            <w:r w:rsidR="00227B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певною професією та які обрали якесь заняття (спеціальність)</w:t>
            </w:r>
            <w:r w:rsidR="00E074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предметом своєї постійної діяльності.</w:t>
            </w:r>
          </w:p>
        </w:tc>
      </w:tr>
    </w:tbl>
    <w:p w:rsidR="00670A0F" w:rsidRPr="00E82064" w:rsidRDefault="00670A0F" w:rsidP="00670A0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 w:rsidRPr="00E82064">
        <w:rPr>
          <w:rFonts w:ascii="Times New Roman" w:eastAsia="Times New Roman" w:hAnsi="Times New Roman" w:cs="Times New Roman"/>
          <w:szCs w:val="20"/>
          <w:lang w:eastAsia="ru-RU"/>
        </w:rPr>
        <w:t>Джерело: Складено на основі матеріалів наукових і словникових видань.</w:t>
      </w:r>
    </w:p>
    <w:p w:rsidR="00670A0F" w:rsidRPr="00670A0F" w:rsidRDefault="002C7954" w:rsidP="00670A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Дослідження лексем табл. </w:t>
      </w:r>
      <w:r w:rsidR="00670A0F"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E7EDD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670A0F"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й 1.</w:t>
      </w:r>
      <w:r w:rsidR="002E7E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70A0F"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надає можливість визначитися з тим, що специфіка інтерпретації фразеологізму «професійна компетентність» у рівній мірі зумовлюється як категоріальним змістом дефініції «професійність», так і дефініції «компетентність». Проте, у наукових працях існують судження щодо семантичної подібності (синонімічності</w:t>
      </w:r>
      <w:r w:rsidR="00314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означених лексем. Зокрема, </w:t>
      </w:r>
      <w:proofErr w:type="spellStart"/>
      <w:r w:rsidR="00314E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Т.</w:t>
      </w:r>
      <w:r w:rsidR="007E1A51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70A0F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Родермель</w:t>
      </w:r>
      <w:proofErr w:type="spellEnd"/>
      <w:r w:rsidR="00670A0F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визнає лексему «компетентність» синонімом дефініції «професійність». У</w:t>
      </w:r>
      <w:r w:rsidR="00314E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той же час українські вчені О.</w:t>
      </w:r>
      <w:r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14E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Ангеловський</w:t>
      </w:r>
      <w:proofErr w:type="spellEnd"/>
      <w:r w:rsidR="00314E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О.</w:t>
      </w:r>
      <w:r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14E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Дубасенюк</w:t>
      </w:r>
      <w:proofErr w:type="spellEnd"/>
      <w:r w:rsidR="00314E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314E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І.</w:t>
      </w:r>
      <w:r w:rsidR="007E1A51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14E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Зязюн</w:t>
      </w:r>
      <w:proofErr w:type="spellEnd"/>
      <w:r w:rsidR="00314E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, М.</w:t>
      </w:r>
      <w:r w:rsidR="007E1A51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14E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Коць і Н.</w:t>
      </w:r>
      <w:r w:rsidR="007E1A51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70A0F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Мазур визначають «компетентність» як елемент «про</w:t>
      </w:r>
      <w:r w:rsidR="00314E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фесіоналізму». Зі свого боку </w:t>
      </w:r>
      <w:proofErr w:type="spellStart"/>
      <w:r w:rsidR="00314E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="007E1A51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70A0F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Бати</w:t>
      </w:r>
      <w:proofErr w:type="spellEnd"/>
      <w:r w:rsidR="00670A0F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 визнає, що дефініція «компетентність» всеціло паралелізується з поняттям «професійніст</w:t>
      </w:r>
      <w:r w:rsidR="00314E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ь» а відповідно до тлумачень В.</w:t>
      </w:r>
      <w:r w:rsidR="007E1A51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70A0F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Калініна «компетентні</w:t>
      </w:r>
      <w:r w:rsidR="00670A0F"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сть» є більш широким поняттям, що характеризує та визначає зміст і структуру лексеми «професійність» [</w:t>
      </w:r>
      <w:r w:rsidR="002A1AB5" w:rsidRPr="002A1AB5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75BB8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70A0F"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8].</w:t>
      </w:r>
    </w:p>
    <w:p w:rsidR="00670A0F" w:rsidRDefault="00670A0F" w:rsidP="00670A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У формі проміжних висновків коректно визначитися з тим, що у подальших міркуваннях станемо розуміти запроваджувані терміни в наступн</w:t>
      </w:r>
      <w:r w:rsidR="00314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ому трактуванні: професійність </w:t>
      </w:r>
      <w:r w:rsidR="00314E9E"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 особистісно-професійні можливості чи риси індивідууму, що є пов’язаними з набором знань, умінь, здібностей, мотивацій, ці</w:t>
      </w:r>
      <w:r w:rsidR="00341FE4">
        <w:rPr>
          <w:rFonts w:ascii="Times New Roman" w:eastAsia="Times New Roman" w:hAnsi="Times New Roman" w:cs="Times New Roman"/>
          <w:sz w:val="28"/>
          <w:szCs w:val="28"/>
          <w:lang w:eastAsia="ru-RU"/>
        </w:rPr>
        <w:t>нностей та інтересів [</w:t>
      </w:r>
      <w:r w:rsidR="002E7EDD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F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41FE4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], а компетентність  є спосіб поведінки, практичні дії, отриманий у ході реалізації професійних навичок результат [</w:t>
      </w:r>
      <w:r w:rsidR="00174244" w:rsidRPr="00174244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F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41FE4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]. Взаємовплив наданих характеристик засновує освітні моделі збалансованої</w:t>
      </w:r>
      <w:r w:rsidR="009269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(рис.1)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, більшою мірою теоретичної або більшою мірою практичної спрямованості.</w:t>
      </w:r>
    </w:p>
    <w:p w:rsidR="00E82064" w:rsidRPr="00670A0F" w:rsidRDefault="00E82064" w:rsidP="00670A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A0F" w:rsidRPr="00670A0F" w:rsidRDefault="00670A0F" w:rsidP="00670A0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uk-UA"/>
        </w:rPr>
        <w:drawing>
          <wp:inline distT="0" distB="0" distL="0" distR="0">
            <wp:extent cx="6231255" cy="1433830"/>
            <wp:effectExtent l="0" t="0" r="0" b="0"/>
            <wp:docPr id="1" name="Рисунок 1" descr="Безымянный-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езымянный-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1255" cy="1433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A0F" w:rsidRPr="00670A0F" w:rsidRDefault="00670A0F" w:rsidP="00670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а)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б)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в)</w:t>
      </w:r>
    </w:p>
    <w:p w:rsidR="00670A0F" w:rsidRPr="00314E9E" w:rsidRDefault="00670A0F" w:rsidP="00670A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A0F">
        <w:rPr>
          <w:rFonts w:ascii="Arial" w:eastAsia="Times New Roman" w:hAnsi="Arial" w:cs="Arial"/>
          <w:lang w:eastAsia="ru-RU"/>
        </w:rPr>
        <w:tab/>
        <w:t xml:space="preserve">   </w:t>
      </w:r>
      <w:r w:rsidRPr="00314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теоретична</w:t>
      </w:r>
      <w:r w:rsidRPr="00670A0F">
        <w:rPr>
          <w:rFonts w:ascii="Arial" w:eastAsia="Times New Roman" w:hAnsi="Arial" w:cs="Arial"/>
          <w:lang w:eastAsia="ru-RU"/>
        </w:rPr>
        <w:tab/>
      </w:r>
      <w:r w:rsidRPr="00670A0F">
        <w:rPr>
          <w:rFonts w:ascii="Arial" w:eastAsia="Times New Roman" w:hAnsi="Arial" w:cs="Arial"/>
          <w:lang w:eastAsia="ru-RU"/>
        </w:rPr>
        <w:tab/>
      </w:r>
      <w:r w:rsidRPr="00670A0F">
        <w:rPr>
          <w:rFonts w:ascii="Arial" w:eastAsia="Times New Roman" w:hAnsi="Arial" w:cs="Arial"/>
          <w:lang w:eastAsia="ru-RU"/>
        </w:rPr>
        <w:tab/>
      </w:r>
      <w:r w:rsidRPr="00314E9E">
        <w:rPr>
          <w:rFonts w:ascii="Times New Roman" w:eastAsia="Times New Roman" w:hAnsi="Times New Roman" w:cs="Times New Roman"/>
          <w:sz w:val="28"/>
          <w:szCs w:val="28"/>
          <w:lang w:eastAsia="ru-RU"/>
        </w:rPr>
        <w:t>збалансована</w:t>
      </w:r>
      <w:r w:rsidRPr="00670A0F">
        <w:rPr>
          <w:rFonts w:ascii="Arial" w:eastAsia="Times New Roman" w:hAnsi="Arial" w:cs="Arial"/>
          <w:lang w:eastAsia="ru-RU"/>
        </w:rPr>
        <w:tab/>
      </w:r>
      <w:r w:rsidRPr="00670A0F">
        <w:rPr>
          <w:rFonts w:ascii="Arial" w:eastAsia="Times New Roman" w:hAnsi="Arial" w:cs="Arial"/>
          <w:lang w:eastAsia="ru-RU"/>
        </w:rPr>
        <w:tab/>
      </w:r>
      <w:r w:rsidRPr="00670A0F">
        <w:rPr>
          <w:rFonts w:ascii="Arial" w:eastAsia="Times New Roman" w:hAnsi="Arial" w:cs="Arial"/>
          <w:lang w:eastAsia="ru-RU"/>
        </w:rPr>
        <w:tab/>
        <w:t xml:space="preserve"> </w:t>
      </w:r>
      <w:r w:rsidRPr="00314E9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практична</w:t>
      </w:r>
    </w:p>
    <w:p w:rsidR="00670A0F" w:rsidRPr="00670A0F" w:rsidRDefault="00670A0F" w:rsidP="00670A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A0F" w:rsidRPr="00D25915" w:rsidRDefault="00E82064" w:rsidP="00670A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Рис. 1. </w:t>
      </w:r>
      <w:r w:rsidR="00670A0F" w:rsidRPr="00D2591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Моделі можливого поєднання професійності і компетентності</w:t>
      </w:r>
    </w:p>
    <w:p w:rsidR="00670A0F" w:rsidRPr="00670A0F" w:rsidRDefault="00670A0F" w:rsidP="00670A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Помірковане об’єднання визначень чи-то характеристик «професійність» та «компетентність» утворює феномен збалансованої «профе</w:t>
      </w:r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сійної компетентності» (</w:t>
      </w:r>
      <w:proofErr w:type="spellStart"/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</w:t>
      </w:r>
      <w:proofErr w:type="spellEnd"/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92690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б), тобто такого з’єднання теоретичного та практичного компонентів, яке дозволяє вихователю дошкільного закладу, учителю середньої школи й викладачу вищої школи здійснювати функціональні обов’язки на високому якісному рівні. У інших випадках можуть виникати ситуації, за якими 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фахівець, що набув достатній рівень певних знань і умінь, не має достатнього досвіду щодо виконання тих чи-то інших фун</w:t>
      </w:r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кціональних обов’язків (</w:t>
      </w:r>
      <w:proofErr w:type="spellStart"/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</w:t>
      </w:r>
      <w:proofErr w:type="spellEnd"/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92690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а), або ж, навпаки, за умовами якісного (новаторського) виконання службових обов’язків, спеціаліст не має достатньої чи оновленої </w:t>
      </w:r>
      <w:proofErr w:type="spellStart"/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</w:t>
      </w:r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маційно-знаннєвої</w:t>
      </w:r>
      <w:proofErr w:type="spellEnd"/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бази (</w:t>
      </w:r>
      <w:proofErr w:type="spellStart"/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</w:t>
      </w:r>
      <w:proofErr w:type="spellEnd"/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92690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в). За першим прикладом можна розглядати професійність фахівця та можливість його використання у методичній, методологічній, науковій сферах за умови набуття практичного досвіду в освітніх закладах. У другій ситуації є доречним збагатити </w:t>
      </w:r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активну компетентність (</w:t>
      </w:r>
      <w:proofErr w:type="spellStart"/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</w:t>
      </w:r>
      <w:proofErr w:type="spellEnd"/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="00314E9E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спеціаліста-практика професійно-значущими знаннями, уміннями й навичками, що дозволить підвищити рівень його професійної компетентності.</w:t>
      </w:r>
    </w:p>
    <w:p w:rsidR="00670A0F" w:rsidRPr="00670A0F" w:rsidRDefault="00670A0F" w:rsidP="00670A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Аналіз визначень професійної компетентності у наведених вище доробках, а так само </w:t>
      </w:r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й у працях інших авторів (</w:t>
      </w:r>
      <w:proofErr w:type="spellStart"/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</w:t>
      </w:r>
      <w:proofErr w:type="spellEnd"/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л. 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92690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дозволяє узагальнити судження про те, що професійна компетентність – це масив професійно-значущим знань, умінь, навичок та звичок, а також соціально-значимих якостей особистості: мобільності, </w:t>
      </w:r>
      <w:proofErr w:type="spellStart"/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комунікативності</w:t>
      </w:r>
      <w:proofErr w:type="spellEnd"/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, урівноваженості, креативності, доброзичливості та інших, що і дозволяє виконувати фахові обов’язки за нормативними показниками.</w:t>
      </w:r>
    </w:p>
    <w:p w:rsidR="005E1291" w:rsidRPr="00BE1194" w:rsidRDefault="00E82064" w:rsidP="005E1291">
      <w:pPr>
        <w:spacing w:after="0" w:line="36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Таб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лиця </w:t>
      </w:r>
      <w:r w:rsidR="00670A0F" w:rsidRPr="00BE119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</w:t>
      </w:r>
      <w:r w:rsidR="0046198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</w:t>
      </w:r>
    </w:p>
    <w:p w:rsidR="00670A0F" w:rsidRPr="00803AF8" w:rsidRDefault="00670A0F" w:rsidP="00670A0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3AF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Компіляційне зведення визначень дефініції «професійна компетентність»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93"/>
        <w:gridCol w:w="6269"/>
      </w:tblGrid>
      <w:tr w:rsidR="00670A0F" w:rsidRPr="00670A0F" w:rsidTr="00410387">
        <w:trPr>
          <w:trHeight w:val="567"/>
        </w:trPr>
        <w:tc>
          <w:tcPr>
            <w:tcW w:w="3193" w:type="dxa"/>
            <w:shd w:val="clear" w:color="auto" w:fill="auto"/>
          </w:tcPr>
          <w:p w:rsidR="00670A0F" w:rsidRPr="00314E9E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4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Автор</w:t>
            </w:r>
          </w:p>
        </w:tc>
        <w:tc>
          <w:tcPr>
            <w:tcW w:w="6269" w:type="dxa"/>
            <w:shd w:val="clear" w:color="auto" w:fill="auto"/>
          </w:tcPr>
          <w:p w:rsidR="00670A0F" w:rsidRPr="00314E9E" w:rsidRDefault="00670A0F" w:rsidP="00670A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14E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Змістовна сутність тлумачення</w:t>
            </w:r>
          </w:p>
        </w:tc>
      </w:tr>
      <w:tr w:rsidR="00670A0F" w:rsidRPr="00670A0F" w:rsidTr="00BE1194"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Кремень В.Г. та інші,</w:t>
            </w:r>
          </w:p>
          <w:p w:rsidR="00670A0F" w:rsidRPr="00670A0F" w:rsidRDefault="00670A0F" w:rsidP="005A4B32">
            <w:pPr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[</w:t>
            </w:r>
            <w:r w:rsidR="006B08A6">
              <w:rPr>
                <w:rFonts w:ascii="Times New Roman" w:eastAsia="Times New Roman" w:hAnsi="Times New Roman" w:cs="Times New Roman"/>
                <w:lang w:val="en-US" w:eastAsia="ru-RU"/>
              </w:rPr>
              <w:t>6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722]</w:t>
            </w:r>
          </w:p>
        </w:tc>
        <w:tc>
          <w:tcPr>
            <w:tcW w:w="6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A0F" w:rsidRPr="00670A0F" w:rsidRDefault="00670A0F" w:rsidP="00BE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Інтегративна характеристика ділових і особистісних якостей</w:t>
            </w:r>
            <w:r w:rsidR="00BE1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фахівця, що відображає рівень знань, умінь та досвіду, які є</w:t>
            </w:r>
            <w:r w:rsidR="00BE1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достатніми для досягнення мети з певного виду професійної</w:t>
            </w:r>
            <w:r w:rsidR="00BE1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діяльності, а так само і моральну позицію певного фахівця.</w:t>
            </w:r>
          </w:p>
        </w:tc>
      </w:tr>
      <w:tr w:rsidR="00670A0F" w:rsidRPr="00670A0F" w:rsidTr="00BE1194">
        <w:tc>
          <w:tcPr>
            <w:tcW w:w="3193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Волобуєва Т.Б.,</w:t>
            </w:r>
          </w:p>
          <w:p w:rsidR="00670A0F" w:rsidRPr="00670A0F" w:rsidRDefault="00670A0F" w:rsidP="005A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[</w:t>
            </w:r>
            <w:r w:rsidR="005A4B32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34]</w:t>
            </w:r>
          </w:p>
        </w:tc>
        <w:tc>
          <w:tcPr>
            <w:tcW w:w="6269" w:type="dxa"/>
          </w:tcPr>
          <w:p w:rsidR="00670A0F" w:rsidRPr="00670A0F" w:rsidRDefault="00670A0F" w:rsidP="00BE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Особистісні якості, знання, вміння, що забезпечують високий</w:t>
            </w:r>
            <w:r w:rsidR="00BE1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рівень самоорганізації і результатів професійної діяльності.</w:t>
            </w:r>
          </w:p>
        </w:tc>
      </w:tr>
      <w:tr w:rsidR="00670A0F" w:rsidRPr="00670A0F" w:rsidTr="00BE1194">
        <w:tc>
          <w:tcPr>
            <w:tcW w:w="3193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Теличко Н.В.,</w:t>
            </w:r>
          </w:p>
          <w:p w:rsidR="00670A0F" w:rsidRPr="00670A0F" w:rsidRDefault="00670A0F" w:rsidP="005A4B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[</w:t>
            </w:r>
            <w:r w:rsidR="006B08A6">
              <w:rPr>
                <w:rFonts w:ascii="Times New Roman" w:eastAsia="Times New Roman" w:hAnsi="Times New Roman" w:cs="Times New Roman"/>
                <w:lang w:val="en-US" w:eastAsia="ru-RU"/>
              </w:rPr>
              <w:t>13</w:t>
            </w:r>
            <w:r w:rsidR="00F75BB8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193]</w:t>
            </w:r>
          </w:p>
        </w:tc>
        <w:tc>
          <w:tcPr>
            <w:tcW w:w="6269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Базово-об’єднуюча основа педагогічної майстерності, яка</w:t>
            </w:r>
          </w:p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характеризується словами: «демонстрація», «володіння»,</w:t>
            </w:r>
          </w:p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«вияв», «здатність» і «готовність».</w:t>
            </w:r>
          </w:p>
        </w:tc>
      </w:tr>
      <w:tr w:rsidR="00670A0F" w:rsidRPr="00670A0F" w:rsidTr="00BE1194">
        <w:tc>
          <w:tcPr>
            <w:tcW w:w="3193" w:type="dxa"/>
          </w:tcPr>
          <w:p w:rsidR="00670A0F" w:rsidRPr="00670A0F" w:rsidRDefault="00670A0F" w:rsidP="00670A0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>Вінтюк</w:t>
            </w:r>
            <w:proofErr w:type="spellEnd"/>
            <w:r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Ю.В.,</w:t>
            </w:r>
          </w:p>
          <w:p w:rsidR="00670A0F" w:rsidRPr="00670A0F" w:rsidRDefault="00F75BB8" w:rsidP="00F75BB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[3,</w:t>
            </w:r>
            <w:r w:rsidR="00670A0F" w:rsidRPr="00670A0F">
              <w:rPr>
                <w:rFonts w:ascii="Times New Roman" w:eastAsia="Times New Roman" w:hAnsi="Times New Roman" w:cs="Times New Roman"/>
                <w:lang w:eastAsia="ru-RU"/>
              </w:rPr>
              <w:t xml:space="preserve"> 43]</w:t>
            </w:r>
          </w:p>
        </w:tc>
        <w:tc>
          <w:tcPr>
            <w:tcW w:w="6269" w:type="dxa"/>
          </w:tcPr>
          <w:p w:rsidR="00670A0F" w:rsidRPr="00670A0F" w:rsidRDefault="00670A0F" w:rsidP="00BE11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Сукупність внутрішніх ресурсів людини, яка надає їй змогу</w:t>
            </w:r>
            <w:r w:rsidR="00BE1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виконувати свої професійні обов’язки відповідно до чинних</w:t>
            </w:r>
            <w:r w:rsidR="00BE11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70A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посадових вимог для конкретної професії.</w:t>
            </w:r>
          </w:p>
        </w:tc>
      </w:tr>
    </w:tbl>
    <w:p w:rsidR="00E82064" w:rsidRDefault="00E82064" w:rsidP="00670A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0A0F" w:rsidRPr="00C57D16" w:rsidRDefault="00670A0F" w:rsidP="00670A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Багатоплановість визначень поняття «професійна компетентність» коректно пояснити баченням представниками теорії систем загального підходу до формату пояснення одного і того самого термін</w:t>
      </w:r>
      <w:r w:rsidR="00314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різними дослідниками. Так, </w:t>
      </w:r>
      <w:r w:rsidR="00314E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="002C7954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Уйомов</w:t>
      </w:r>
      <w:proofErr w:type="spellEnd"/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прикладі численних визначень лексеми «система» зауважував, що кожен логічний варіант трактування певного поняття за відповідності поставленим завданням або намірам має сенс. У тому чи-то іншому випадку їх конструктори, не намагаючись подати абсолютно вичерпне формулювання узагальненого, прийнятого науковою спільнотою, терміну, форматують для конкретного дослідження таке визначення, яке їх влаштовує у ході вирішення наукового завдання </w:t>
      </w:r>
      <w:r w:rsidR="006B08A6">
        <w:rPr>
          <w:rFonts w:ascii="Times New Roman" w:eastAsia="Times New Roman" w:hAnsi="Times New Roman" w:cs="Times New Roman"/>
          <w:sz w:val="28"/>
          <w:szCs w:val="28"/>
          <w:lang w:eastAsia="ru-RU"/>
        </w:rPr>
        <w:t>[</w:t>
      </w:r>
      <w:r w:rsidR="006B08A6" w:rsidRPr="006B08A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16</w:t>
      </w:r>
      <w:r w:rsidR="00F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57D16">
        <w:rPr>
          <w:rFonts w:ascii="Times New Roman" w:eastAsia="Times New Roman" w:hAnsi="Times New Roman" w:cs="Times New Roman"/>
          <w:sz w:val="28"/>
          <w:szCs w:val="28"/>
          <w:lang w:eastAsia="ru-RU"/>
        </w:rPr>
        <w:t>119].</w:t>
      </w:r>
    </w:p>
    <w:p w:rsidR="00670A0F" w:rsidRPr="00670A0F" w:rsidRDefault="00670A0F" w:rsidP="00670A0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Одночасно із сприйняттям </w:t>
      </w:r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представлених в </w:t>
      </w:r>
      <w:proofErr w:type="spellStart"/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</w:t>
      </w:r>
      <w:proofErr w:type="spellEnd"/>
      <w:r w:rsidR="00E82064">
        <w:rPr>
          <w:rFonts w:ascii="Times New Roman" w:eastAsia="Times New Roman" w:hAnsi="Times New Roman" w:cs="Times New Roman"/>
          <w:sz w:val="28"/>
          <w:szCs w:val="28"/>
          <w:lang w:eastAsia="ru-RU"/>
        </w:rPr>
        <w:t>л. 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5A4B3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тлумачень професійної компетентності як узагальнених варіацій у різних сферах педагогічної діяльності, визнання професійної компетентності майбутніх вихователів закладів дошкільної освіти має певні</w:t>
      </w:r>
      <w:r w:rsidR="00314E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особливості, які, за думкою </w:t>
      </w:r>
      <w:r w:rsidR="00314E9E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7E1A51"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>Бєлєнької</w:t>
      </w:r>
      <w:r w:rsidR="007E1A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5B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[1, </w:t>
      </w:r>
      <w:r w:rsidRPr="00C57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115], </w:t>
      </w:r>
      <w:r w:rsidRPr="00670A0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пов’язані із суттєвими змінами у особистісних характеристиках сьогоднішнього дошкільника: фактичним підвищенням інтенсивності процесів сприйняття, мислення, мовлення, запам’ятовування, опрацьовування, аналізу чи підсумовування. Результатами цих перемін стають збільшена емоційна чутливість дітей-дошкільників, їхня розумова активність й недитяча обізнаність у складних життєвих питаннях. Таке положення справ передбачає динамічну гармонізацію запитів дітей та можливостей дорослих, тобто перманентне оновлення професійної компетентності педагогів.</w:t>
      </w:r>
    </w:p>
    <w:p w:rsidR="006D13F8" w:rsidRDefault="00D707EF" w:rsidP="006D13F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5A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Висновки дослідження. </w:t>
      </w:r>
      <w:r w:rsidR="00FC51D0" w:rsidRPr="00FC51D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Теоретичне вивчення досліджуваної проблеми надало можливість уточнити окремі дефініції, як-то: професійність – це особистісно-професійні можливості чи риси індивідууму, що є пов’язаними з набором знань, умінь, здібностей, навичок, мотивацій, цінностей та інтересів, а компетентність – спосіб поведінки, практичні дії, отриманий у ході реалізації професійних навичок результат. Взаємовплив цих характеристик засновує освітні моделі збалансованої, більшою мірою теоретичної або більшою мірою практичної спрямованості.</w:t>
      </w:r>
      <w:r w:rsidR="006D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D13F8" w:rsidRPr="006D13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тим виявлено, що розважне об’єднання </w:t>
      </w:r>
      <w:r w:rsidR="006D13F8" w:rsidRPr="006D13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характеристик «професійність» та «компетентність» утворює феномен збалансованої «професійної компетентності», тобто актуалізованого взаємоузгодження теоретичної і практичної компонент, яке дозволить майбутньому вихователю дошкільного закладу виконати функціональні обов’язки на високому якісному рівні.</w:t>
      </w:r>
    </w:p>
    <w:p w:rsidR="00FC51D0" w:rsidRDefault="005427E8" w:rsidP="00BC7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Подальші розвідки </w:t>
      </w:r>
      <w:r w:rsidR="00B6491C">
        <w:rPr>
          <w:rFonts w:ascii="Times New Roman" w:eastAsia="Times New Roman" w:hAnsi="Times New Roman" w:cs="Times New Roman"/>
          <w:sz w:val="28"/>
          <w:szCs w:val="28"/>
          <w:lang w:eastAsia="ru-RU"/>
        </w:rPr>
        <w:t>у даному напрямку можуть бути спрямовані на розкриття сутності і структури професійної компетентності майбутніх вихователів закладів дошкільної освіти на засадах технологічного підходу.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0BAB" w:rsidRPr="00F40BAB" w:rsidRDefault="00223419" w:rsidP="00BC79E1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223419">
        <w:rPr>
          <w:rStyle w:val="aff1"/>
          <w:rFonts w:ascii="Times New Roman" w:hAnsi="Times New Roman" w:cs="Times New Roman"/>
          <w:color w:val="111111"/>
          <w:sz w:val="28"/>
          <w:szCs w:val="28"/>
          <w:shd w:val="clear" w:color="auto" w:fill="FBFBF3"/>
        </w:rPr>
        <w:t>R</w:t>
      </w:r>
      <w:r w:rsidR="00BC79E1" w:rsidRPr="00223419">
        <w:rPr>
          <w:rStyle w:val="aff1"/>
          <w:rFonts w:ascii="Times New Roman" w:hAnsi="Times New Roman" w:cs="Times New Roman"/>
          <w:color w:val="111111"/>
          <w:sz w:val="28"/>
          <w:szCs w:val="28"/>
          <w:shd w:val="clear" w:color="auto" w:fill="FBFBF3"/>
        </w:rPr>
        <w:t>eferences</w:t>
      </w:r>
      <w:proofErr w:type="spellEnd"/>
    </w:p>
    <w:p w:rsidR="00A300CA" w:rsidRDefault="00D8243D" w:rsidP="00BC79E1">
      <w:pPr>
        <w:pStyle w:val="aff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Бєлє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нька </w:t>
      </w:r>
      <w:r w:rsidR="00FB318C" w:rsidRPr="00742253">
        <w:rPr>
          <w:rFonts w:ascii="Times New Roman" w:eastAsia="Times New Roman" w:hAnsi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FB318C" w:rsidRPr="00742253">
        <w:rPr>
          <w:rFonts w:ascii="Times New Roman" w:eastAsia="Times New Roman" w:hAnsi="Times New Roman"/>
          <w:sz w:val="28"/>
          <w:szCs w:val="28"/>
          <w:lang w:eastAsia="ru-RU"/>
        </w:rPr>
        <w:t>В. Формування професійної компетентності майбутніх вихователів дітей дошкільного віку в умовах університетської освіти</w:t>
      </w:r>
      <w:r w:rsidR="00F40BAB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B318C" w:rsidRPr="0074225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318C" w:rsidRPr="00F40BAB">
        <w:rPr>
          <w:rFonts w:ascii="Times New Roman" w:eastAsia="Times New Roman" w:hAnsi="Times New Roman"/>
          <w:i/>
          <w:sz w:val="28"/>
          <w:szCs w:val="28"/>
          <w:lang w:eastAsia="ru-RU"/>
        </w:rPr>
        <w:t>Наукові записки Ніжинсь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кого державного університету імені</w:t>
      </w:r>
      <w:r w:rsidR="00FB318C" w:rsidRPr="00F40BAB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Миколи Гоголя. Серія: Психолого-педагогічні науки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2012. № </w:t>
      </w:r>
      <w:r w:rsidR="00F40BAB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С. </w:t>
      </w:r>
      <w:r w:rsidR="00FB318C" w:rsidRPr="00742253">
        <w:rPr>
          <w:rFonts w:ascii="Times New Roman" w:eastAsia="Times New Roman" w:hAnsi="Times New Roman"/>
          <w:sz w:val="28"/>
          <w:szCs w:val="28"/>
          <w:lang w:eastAsia="ru-RU"/>
        </w:rPr>
        <w:t>114-119.</w:t>
      </w:r>
    </w:p>
    <w:p w:rsidR="00F40BAB" w:rsidRPr="00A300CA" w:rsidRDefault="00F40BAB" w:rsidP="004C7151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>Bielienka</w:t>
      </w:r>
      <w:proofErr w:type="spellEnd"/>
      <w:r w:rsidR="00D8243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 xml:space="preserve"> H.</w:t>
      </w:r>
      <w:r w:rsidR="00D8243D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>V.</w:t>
      </w:r>
      <w:r w:rsidR="00A300CA" w:rsidRPr="00A300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16BCA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="00A300CA" w:rsidRPr="00A300CA">
        <w:rPr>
          <w:rFonts w:ascii="Times New Roman" w:eastAsia="Times New Roman" w:hAnsi="Times New Roman"/>
          <w:sz w:val="28"/>
          <w:szCs w:val="28"/>
          <w:lang w:eastAsia="ru-RU"/>
        </w:rPr>
        <w:t>2012</w:t>
      </w:r>
      <w:r w:rsidR="00C16BCA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A300CA" w:rsidRPr="00A300C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>Formuvannia</w:t>
      </w:r>
      <w:proofErr w:type="spellEnd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>profesiinoi</w:t>
      </w:r>
      <w:proofErr w:type="spellEnd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>kompetentnosti</w:t>
      </w:r>
      <w:proofErr w:type="spellEnd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>maibutnikh</w:t>
      </w:r>
      <w:proofErr w:type="spellEnd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>vykhovateliv</w:t>
      </w:r>
      <w:proofErr w:type="spellEnd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>ditei</w:t>
      </w:r>
      <w:proofErr w:type="spellEnd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>doshkilnoho</w:t>
      </w:r>
      <w:proofErr w:type="spellEnd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>viku</w:t>
      </w:r>
      <w:proofErr w:type="spellEnd"/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 xml:space="preserve"> v</w:t>
      </w:r>
      <w:r w:rsidR="008202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202EA">
        <w:rPr>
          <w:rFonts w:ascii="Times New Roman" w:eastAsia="Times New Roman" w:hAnsi="Times New Roman"/>
          <w:sz w:val="28"/>
          <w:szCs w:val="28"/>
          <w:lang w:eastAsia="ru-RU"/>
        </w:rPr>
        <w:t>umovakh</w:t>
      </w:r>
      <w:proofErr w:type="spellEnd"/>
      <w:r w:rsidR="008202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202EA">
        <w:rPr>
          <w:rFonts w:ascii="Times New Roman" w:eastAsia="Times New Roman" w:hAnsi="Times New Roman"/>
          <w:sz w:val="28"/>
          <w:szCs w:val="28"/>
          <w:lang w:eastAsia="ru-RU"/>
        </w:rPr>
        <w:t>universytetskoi</w:t>
      </w:r>
      <w:proofErr w:type="spellEnd"/>
      <w:r w:rsidR="008202E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202EA">
        <w:rPr>
          <w:rFonts w:ascii="Times New Roman" w:eastAsia="Times New Roman" w:hAnsi="Times New Roman"/>
          <w:sz w:val="28"/>
          <w:szCs w:val="28"/>
          <w:lang w:eastAsia="ru-RU"/>
        </w:rPr>
        <w:t>osvity</w:t>
      </w:r>
      <w:proofErr w:type="spellEnd"/>
      <w:r w:rsidR="00D8243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02EA">
        <w:rPr>
          <w:rFonts w:ascii="Times New Roman" w:eastAsia="Times New Roman" w:hAnsi="Times New Roman"/>
          <w:sz w:val="28"/>
          <w:szCs w:val="28"/>
          <w:lang w:val="en-US" w:eastAsia="ru-RU"/>
        </w:rPr>
        <w:t>[</w:t>
      </w:r>
      <w:r w:rsidR="008202EA" w:rsidRPr="008202EA">
        <w:rPr>
          <w:rFonts w:ascii="Times New Roman" w:eastAsia="Times New Roman" w:hAnsi="Times New Roman"/>
          <w:sz w:val="28"/>
          <w:szCs w:val="28"/>
          <w:lang w:val="en-US" w:eastAsia="ru-RU"/>
        </w:rPr>
        <w:t>Formation of professional competence of future preschool teachers in the conditions of university education</w:t>
      </w:r>
      <w:r w:rsidR="008202EA">
        <w:rPr>
          <w:rFonts w:ascii="Times New Roman" w:eastAsia="Times New Roman" w:hAnsi="Times New Roman"/>
          <w:sz w:val="28"/>
          <w:szCs w:val="28"/>
          <w:lang w:val="en-US" w:eastAsia="ru-RU"/>
        </w:rPr>
        <w:t>]</w:t>
      </w:r>
      <w:r w:rsidR="008202E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300C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>Naukovi</w:t>
      </w:r>
      <w:proofErr w:type="spellEnd"/>
      <w:r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>zapysky</w:t>
      </w:r>
      <w:proofErr w:type="spellEnd"/>
      <w:r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>Nizhynsko</w:t>
      </w:r>
      <w:r w:rsidR="00D8243D"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>ho</w:t>
      </w:r>
      <w:proofErr w:type="spellEnd"/>
      <w:r w:rsidR="00D8243D"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D8243D"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>derzhavnoho</w:t>
      </w:r>
      <w:proofErr w:type="spellEnd"/>
      <w:r w:rsidR="00D8243D"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D8243D"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>universytetu</w:t>
      </w:r>
      <w:proofErr w:type="spellEnd"/>
      <w:r w:rsidR="00D8243D"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D8243D"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>im</w:t>
      </w:r>
      <w:r w:rsidR="00D8243D" w:rsidRPr="00E6137E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eni</w:t>
      </w:r>
      <w:proofErr w:type="spellEnd"/>
      <w:r w:rsidR="00D8243D"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>Mykoly</w:t>
      </w:r>
      <w:proofErr w:type="spellEnd"/>
      <w:r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>Hoholia</w:t>
      </w:r>
      <w:proofErr w:type="spellEnd"/>
      <w:r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  <w:proofErr w:type="spellStart"/>
      <w:r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>Seriia</w:t>
      </w:r>
      <w:proofErr w:type="spellEnd"/>
      <w:r w:rsidR="00D8243D"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: Psykholoho-pedahohichni </w:t>
      </w:r>
      <w:proofErr w:type="spellStart"/>
      <w:r w:rsidR="00D8243D"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>nauky</w:t>
      </w:r>
      <w:proofErr w:type="spellEnd"/>
      <w:r w:rsidR="00D8243D"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–</w:t>
      </w:r>
      <w:r w:rsidR="004771D0" w:rsidRPr="004771D0">
        <w:t xml:space="preserve"> </w:t>
      </w:r>
      <w:proofErr w:type="spellStart"/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>Scientific</w:t>
      </w:r>
      <w:proofErr w:type="spellEnd"/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>notes</w:t>
      </w:r>
      <w:proofErr w:type="spellEnd"/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>Nizhyn</w:t>
      </w:r>
      <w:proofErr w:type="spellEnd"/>
      <w:r w:rsidR="005D2A1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5D2A1F">
        <w:rPr>
          <w:rFonts w:ascii="Times New Roman" w:eastAsia="Times New Roman" w:hAnsi="Times New Roman"/>
          <w:i/>
          <w:sz w:val="28"/>
          <w:szCs w:val="28"/>
          <w:lang w:eastAsia="ru-RU"/>
        </w:rPr>
        <w:t>Mykola</w:t>
      </w:r>
      <w:proofErr w:type="spellEnd"/>
      <w:r w:rsidR="005D2A1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5D2A1F">
        <w:rPr>
          <w:rFonts w:ascii="Times New Roman" w:eastAsia="Times New Roman" w:hAnsi="Times New Roman"/>
          <w:i/>
          <w:sz w:val="28"/>
          <w:szCs w:val="28"/>
          <w:lang w:eastAsia="ru-RU"/>
        </w:rPr>
        <w:t>Gogol</w:t>
      </w:r>
      <w:proofErr w:type="spellEnd"/>
      <w:r w:rsidR="005D2A1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5D2A1F">
        <w:rPr>
          <w:rFonts w:ascii="Times New Roman" w:eastAsia="Times New Roman" w:hAnsi="Times New Roman"/>
          <w:i/>
          <w:sz w:val="28"/>
          <w:szCs w:val="28"/>
          <w:lang w:eastAsia="ru-RU"/>
        </w:rPr>
        <w:t>State</w:t>
      </w:r>
      <w:proofErr w:type="spellEnd"/>
      <w:r w:rsidR="005D2A1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5D2A1F">
        <w:rPr>
          <w:rFonts w:ascii="Times New Roman" w:eastAsia="Times New Roman" w:hAnsi="Times New Roman"/>
          <w:i/>
          <w:sz w:val="28"/>
          <w:szCs w:val="28"/>
          <w:lang w:eastAsia="ru-RU"/>
        </w:rPr>
        <w:t>University</w:t>
      </w:r>
      <w:proofErr w:type="spellEnd"/>
      <w:r w:rsidR="005D2A1F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>Series</w:t>
      </w:r>
      <w:proofErr w:type="spellEnd"/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: </w:t>
      </w:r>
      <w:proofErr w:type="spellStart"/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>Psychological</w:t>
      </w:r>
      <w:proofErr w:type="spellEnd"/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>Pedagogical</w:t>
      </w:r>
      <w:proofErr w:type="spellEnd"/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4771D0" w:rsidRPr="004771D0">
        <w:rPr>
          <w:rFonts w:ascii="Times New Roman" w:eastAsia="Times New Roman" w:hAnsi="Times New Roman"/>
          <w:i/>
          <w:sz w:val="28"/>
          <w:szCs w:val="28"/>
          <w:lang w:eastAsia="ru-RU"/>
        </w:rPr>
        <w:t>Sciences</w:t>
      </w:r>
      <w:proofErr w:type="spellEnd"/>
      <w:r w:rsidR="00E6137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r w:rsidR="00E6137E" w:rsidRPr="00E6137E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4</w:t>
      </w:r>
      <w:r w:rsidR="00E6137E" w:rsidRPr="00E6137E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="00E6137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8243D" w:rsidRPr="00D8243D">
        <w:rPr>
          <w:rFonts w:ascii="Times New Roman" w:eastAsia="Times New Roman" w:hAnsi="Times New Roman"/>
          <w:i/>
          <w:sz w:val="28"/>
          <w:szCs w:val="28"/>
          <w:lang w:eastAsia="ru-RU"/>
        </w:rPr>
        <w:t>114-119</w:t>
      </w:r>
      <w:r w:rsidR="00D8243D" w:rsidRPr="006B3243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="00D8243D" w:rsidRPr="006B324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B318C" w:rsidRPr="00BC6478" w:rsidRDefault="00FB318C" w:rsidP="004C7151">
      <w:pPr>
        <w:pStyle w:val="aff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Біла книга національної освіти України / Акад. пед. наук </w:t>
      </w:r>
      <w:r w:rsidR="008C61A7">
        <w:rPr>
          <w:rFonts w:ascii="Times New Roman" w:eastAsia="Times New Roman" w:hAnsi="Times New Roman"/>
          <w:sz w:val="28"/>
          <w:szCs w:val="28"/>
          <w:lang w:eastAsia="ru-RU"/>
        </w:rPr>
        <w:t>України; за ред. В.</w:t>
      </w:r>
      <w:r w:rsidR="008C61A7">
        <w:rPr>
          <w:rFonts w:ascii="Times New Roman" w:eastAsia="Times New Roman" w:hAnsi="Times New Roman"/>
          <w:sz w:val="28"/>
          <w:szCs w:val="28"/>
          <w:lang w:val="ru-RU" w:eastAsia="ru-RU"/>
        </w:rPr>
        <w:t> </w:t>
      </w:r>
      <w:r w:rsidR="008C61A7">
        <w:rPr>
          <w:rFonts w:ascii="Times New Roman" w:eastAsia="Times New Roman" w:hAnsi="Times New Roman"/>
          <w:sz w:val="28"/>
          <w:szCs w:val="28"/>
          <w:lang w:eastAsia="ru-RU"/>
        </w:rPr>
        <w:t>Г. </w:t>
      </w:r>
      <w:r w:rsidR="00A300CA" w:rsidRPr="00BC6478">
        <w:rPr>
          <w:rFonts w:ascii="Times New Roman" w:eastAsia="Times New Roman" w:hAnsi="Times New Roman"/>
          <w:sz w:val="28"/>
          <w:szCs w:val="28"/>
          <w:lang w:eastAsia="ru-RU"/>
        </w:rPr>
        <w:t>Кременя.</w:t>
      </w:r>
      <w:r w:rsidR="004771D0"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6478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A300CA"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иїв, 2009. </w:t>
      </w:r>
      <w:r w:rsidR="008C61A7">
        <w:rPr>
          <w:rFonts w:ascii="Times New Roman" w:eastAsia="Times New Roman" w:hAnsi="Times New Roman"/>
          <w:sz w:val="28"/>
          <w:szCs w:val="28"/>
          <w:lang w:eastAsia="ru-RU"/>
        </w:rPr>
        <w:t>185 </w:t>
      </w:r>
      <w:r w:rsidRPr="00BC6478">
        <w:rPr>
          <w:rFonts w:ascii="Times New Roman" w:eastAsia="Times New Roman" w:hAnsi="Times New Roman"/>
          <w:sz w:val="28"/>
          <w:szCs w:val="28"/>
          <w:lang w:eastAsia="ru-RU"/>
        </w:rPr>
        <w:t>с.</w:t>
      </w:r>
    </w:p>
    <w:p w:rsidR="00C16BCA" w:rsidRPr="004E023C" w:rsidRDefault="00A51BBE" w:rsidP="004C7151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E023C">
        <w:rPr>
          <w:rFonts w:ascii="Times New Roman" w:eastAsia="Times New Roman" w:hAnsi="Times New Roman"/>
          <w:sz w:val="28"/>
          <w:szCs w:val="28"/>
          <w:lang w:val="en-US" w:eastAsia="ru-RU"/>
        </w:rPr>
        <w:t>Kremin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86D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E023C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C61A7" w:rsidRPr="008C61A7">
        <w:rPr>
          <w:rFonts w:ascii="Times New Roman" w:hAnsi="Times New Roman"/>
          <w:sz w:val="28"/>
        </w:rPr>
        <w:t> </w:t>
      </w:r>
      <w:r w:rsidR="0045247C" w:rsidRPr="0045247C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 w:rsidR="0045247C" w:rsidRPr="0045247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86D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FC32FC">
        <w:rPr>
          <w:rFonts w:ascii="Times New Roman" w:eastAsia="Times New Roman" w:hAnsi="Times New Roman"/>
          <w:sz w:val="28"/>
          <w:szCs w:val="28"/>
          <w:lang w:val="en-US" w:eastAsia="ru-RU"/>
        </w:rPr>
        <w:t>Ed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A51B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BC6478">
        <w:rPr>
          <w:rFonts w:ascii="Times New Roman" w:eastAsia="Times New Roman" w:hAnsi="Times New Roman"/>
          <w:sz w:val="28"/>
          <w:szCs w:val="28"/>
          <w:lang w:eastAsia="ru-RU"/>
        </w:rPr>
        <w:t>(2009)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16BCA" w:rsidRPr="00BC6478">
        <w:rPr>
          <w:rFonts w:ascii="Times New Roman" w:eastAsia="Times New Roman" w:hAnsi="Times New Roman"/>
          <w:sz w:val="28"/>
          <w:szCs w:val="28"/>
          <w:lang w:eastAsia="ru-RU"/>
        </w:rPr>
        <w:t>Bila</w:t>
      </w:r>
      <w:proofErr w:type="spellEnd"/>
      <w:r w:rsidR="00C16BCA"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16BCA" w:rsidRPr="00BC6478">
        <w:rPr>
          <w:rFonts w:ascii="Times New Roman" w:eastAsia="Times New Roman" w:hAnsi="Times New Roman"/>
          <w:sz w:val="28"/>
          <w:szCs w:val="28"/>
          <w:lang w:eastAsia="ru-RU"/>
        </w:rPr>
        <w:t>knyha</w:t>
      </w:r>
      <w:proofErr w:type="spellEnd"/>
      <w:r w:rsidR="00C16BCA"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16BCA" w:rsidRPr="00BC6478">
        <w:rPr>
          <w:rFonts w:ascii="Times New Roman" w:eastAsia="Times New Roman" w:hAnsi="Times New Roman"/>
          <w:sz w:val="28"/>
          <w:szCs w:val="28"/>
          <w:lang w:eastAsia="ru-RU"/>
        </w:rPr>
        <w:t>natsionalnoi</w:t>
      </w:r>
      <w:proofErr w:type="spellEnd"/>
      <w:r w:rsidR="00C16BCA"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16BCA" w:rsidRPr="00BC6478">
        <w:rPr>
          <w:rFonts w:ascii="Times New Roman" w:eastAsia="Times New Roman" w:hAnsi="Times New Roman"/>
          <w:sz w:val="28"/>
          <w:szCs w:val="28"/>
          <w:lang w:eastAsia="ru-RU"/>
        </w:rPr>
        <w:t>osvity</w:t>
      </w:r>
      <w:proofErr w:type="spellEnd"/>
      <w:r w:rsidR="00C16BCA"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16BCA" w:rsidRPr="00BC6478">
        <w:rPr>
          <w:rFonts w:ascii="Times New Roman" w:eastAsia="Times New Roman" w:hAnsi="Times New Roman"/>
          <w:sz w:val="28"/>
          <w:szCs w:val="28"/>
          <w:lang w:eastAsia="ru-RU"/>
        </w:rPr>
        <w:t>Ukrainy</w:t>
      </w:r>
      <w:proofErr w:type="spellEnd"/>
      <w:r w:rsidR="007E3BA5"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3BA5" w:rsidRPr="00A51BBE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proofErr w:type="spellStart"/>
      <w:r w:rsidR="007E3BA5" w:rsidRPr="00BC6478">
        <w:rPr>
          <w:rFonts w:ascii="Times New Roman" w:eastAsia="Times New Roman" w:hAnsi="Times New Roman"/>
          <w:sz w:val="28"/>
          <w:szCs w:val="28"/>
          <w:lang w:eastAsia="ru-RU"/>
        </w:rPr>
        <w:t>White</w:t>
      </w:r>
      <w:proofErr w:type="spellEnd"/>
      <w:r w:rsidR="007E3BA5"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E3BA5" w:rsidRPr="00BC6478">
        <w:rPr>
          <w:rFonts w:ascii="Times New Roman" w:eastAsia="Times New Roman" w:hAnsi="Times New Roman"/>
          <w:sz w:val="28"/>
          <w:szCs w:val="28"/>
          <w:lang w:eastAsia="ru-RU"/>
        </w:rPr>
        <w:t>Paper</w:t>
      </w:r>
      <w:proofErr w:type="spellEnd"/>
      <w:r w:rsidR="007E3BA5"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E3BA5" w:rsidRPr="00BC6478">
        <w:rPr>
          <w:rFonts w:ascii="Times New Roman" w:eastAsia="Times New Roman" w:hAnsi="Times New Roman"/>
          <w:sz w:val="28"/>
          <w:szCs w:val="28"/>
          <w:lang w:eastAsia="ru-RU"/>
        </w:rPr>
        <w:t>on</w:t>
      </w:r>
      <w:proofErr w:type="spellEnd"/>
      <w:r w:rsidR="007E3BA5"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E3BA5" w:rsidRPr="00BC6478">
        <w:rPr>
          <w:rFonts w:ascii="Times New Roman" w:eastAsia="Times New Roman" w:hAnsi="Times New Roman"/>
          <w:sz w:val="28"/>
          <w:szCs w:val="28"/>
          <w:lang w:eastAsia="ru-RU"/>
        </w:rPr>
        <w:t>National</w:t>
      </w:r>
      <w:proofErr w:type="spellEnd"/>
      <w:r w:rsidR="007E3BA5"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E3BA5" w:rsidRPr="00BC6478">
        <w:rPr>
          <w:rFonts w:ascii="Times New Roman" w:eastAsia="Times New Roman" w:hAnsi="Times New Roman"/>
          <w:sz w:val="28"/>
          <w:szCs w:val="28"/>
          <w:lang w:eastAsia="ru-RU"/>
        </w:rPr>
        <w:t>Education</w:t>
      </w:r>
      <w:proofErr w:type="spellEnd"/>
      <w:r w:rsidR="007E3BA5"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E3BA5" w:rsidRPr="00BC6478">
        <w:rPr>
          <w:rFonts w:ascii="Times New Roman" w:eastAsia="Times New Roman" w:hAnsi="Times New Roman"/>
          <w:sz w:val="28"/>
          <w:szCs w:val="28"/>
          <w:lang w:eastAsia="ru-RU"/>
        </w:rPr>
        <w:t>of</w:t>
      </w:r>
      <w:proofErr w:type="spellEnd"/>
      <w:r w:rsidR="007E3BA5"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7E3BA5" w:rsidRPr="00BC6478">
        <w:rPr>
          <w:rFonts w:ascii="Times New Roman" w:eastAsia="Times New Roman" w:hAnsi="Times New Roman"/>
          <w:sz w:val="28"/>
          <w:szCs w:val="28"/>
          <w:lang w:eastAsia="ru-RU"/>
        </w:rPr>
        <w:t>Ukraine</w:t>
      </w:r>
      <w:proofErr w:type="spellEnd"/>
      <w:r w:rsidR="007E3BA5" w:rsidRPr="00A51BBE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 w:rsidR="00BC6478" w:rsidRPr="00BC647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771D0"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16BCA" w:rsidRPr="00BC6478">
        <w:rPr>
          <w:rFonts w:ascii="Times New Roman" w:eastAsia="Times New Roman" w:hAnsi="Times New Roman"/>
          <w:sz w:val="28"/>
          <w:szCs w:val="28"/>
          <w:lang w:eastAsia="ru-RU"/>
        </w:rPr>
        <w:t>Kyiv</w:t>
      </w:r>
      <w:proofErr w:type="spellEnd"/>
      <w:r w:rsidR="00B510DF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7E3BA5" w:rsidRPr="00BC64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E3BA5" w:rsidRPr="00BC6478">
        <w:rPr>
          <w:rFonts w:ascii="Times New Roman" w:hAnsi="Times New Roman"/>
          <w:sz w:val="28"/>
          <w:szCs w:val="28"/>
          <w:lang w:val="en-US"/>
        </w:rPr>
        <w:t>Ukraine</w:t>
      </w:r>
      <w:r w:rsidR="00025385" w:rsidRPr="00BC6478">
        <w:rPr>
          <w:rFonts w:ascii="Times New Roman" w:hAnsi="Times New Roman"/>
          <w:sz w:val="28"/>
          <w:szCs w:val="28"/>
        </w:rPr>
        <w:t>.</w:t>
      </w:r>
      <w:r w:rsidR="004771D0" w:rsidRPr="00BC6478">
        <w:rPr>
          <w:rFonts w:ascii="Times New Roman" w:hAnsi="Times New Roman"/>
          <w:sz w:val="28"/>
          <w:szCs w:val="28"/>
        </w:rPr>
        <w:t xml:space="preserve"> </w:t>
      </w:r>
    </w:p>
    <w:p w:rsidR="00FB318C" w:rsidRPr="005D2A1F" w:rsidRDefault="008C61A7" w:rsidP="004C7151">
      <w:pPr>
        <w:pStyle w:val="aff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Вінтюк </w:t>
      </w:r>
      <w:r w:rsidR="00FB318C" w:rsidRPr="005D2A1F">
        <w:rPr>
          <w:rFonts w:ascii="Times New Roman" w:eastAsia="Times New Roman" w:hAnsi="Times New Roman"/>
          <w:sz w:val="28"/>
          <w:szCs w:val="28"/>
          <w:lang w:eastAsia="ru-RU"/>
        </w:rPr>
        <w:t>Ю.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 </w:t>
      </w:r>
      <w:r w:rsidR="00FB318C" w:rsidRPr="005D2A1F">
        <w:rPr>
          <w:rFonts w:ascii="Times New Roman" w:eastAsia="Times New Roman" w:hAnsi="Times New Roman"/>
          <w:sz w:val="28"/>
          <w:szCs w:val="28"/>
          <w:lang w:eastAsia="ru-RU"/>
        </w:rPr>
        <w:t>В. Професійна компетентність майбутніх психологів: її с</w:t>
      </w:r>
      <w:r w:rsidR="00C16BCA" w:rsidRPr="005D2A1F">
        <w:rPr>
          <w:rFonts w:ascii="Times New Roman" w:eastAsia="Times New Roman" w:hAnsi="Times New Roman"/>
          <w:sz w:val="28"/>
          <w:szCs w:val="28"/>
          <w:lang w:eastAsia="ru-RU"/>
        </w:rPr>
        <w:t>утність і можливість формування.</w:t>
      </w:r>
      <w:r w:rsidR="00FB318C" w:rsidRPr="005D2A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318C" w:rsidRPr="005D2A1F">
        <w:rPr>
          <w:rFonts w:ascii="Times New Roman" w:eastAsia="Times New Roman" w:hAnsi="Times New Roman"/>
          <w:i/>
          <w:sz w:val="28"/>
          <w:szCs w:val="28"/>
          <w:lang w:eastAsia="ru-RU"/>
        </w:rPr>
        <w:t>Педагогіка і психологія професійної освіти.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2016. № </w:t>
      </w:r>
      <w:r w:rsidR="00C16BCA" w:rsidRPr="005D2A1F">
        <w:rPr>
          <w:rFonts w:ascii="Times New Roman" w:eastAsia="Times New Roman" w:hAnsi="Times New Roman"/>
          <w:sz w:val="28"/>
          <w:szCs w:val="28"/>
          <w:lang w:eastAsia="ru-RU"/>
        </w:rPr>
        <w:t xml:space="preserve">4.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С. </w:t>
      </w:r>
      <w:r w:rsidR="00FB318C" w:rsidRPr="005D2A1F">
        <w:rPr>
          <w:rFonts w:ascii="Times New Roman" w:eastAsia="Times New Roman" w:hAnsi="Times New Roman"/>
          <w:sz w:val="28"/>
          <w:szCs w:val="28"/>
          <w:lang w:eastAsia="ru-RU"/>
        </w:rPr>
        <w:t>36-47.</w:t>
      </w:r>
    </w:p>
    <w:p w:rsidR="00C16BCA" w:rsidRPr="005D2A1F" w:rsidRDefault="00C16BCA" w:rsidP="004C7151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5D2A1F">
        <w:rPr>
          <w:rFonts w:ascii="Times New Roman" w:eastAsia="Times New Roman" w:hAnsi="Times New Roman"/>
          <w:sz w:val="28"/>
          <w:szCs w:val="28"/>
          <w:lang w:eastAsia="ru-RU"/>
        </w:rPr>
        <w:t>Vintiuk</w:t>
      </w:r>
      <w:proofErr w:type="spellEnd"/>
      <w:r w:rsidR="008C61A7" w:rsidRPr="00EC314C">
        <w:rPr>
          <w:rFonts w:ascii="Times New Roman" w:eastAsia="Times New Roman" w:hAnsi="Times New Roman"/>
          <w:sz w:val="28"/>
          <w:szCs w:val="28"/>
          <w:lang w:val="en-US" w:eastAsia="ru-RU"/>
        </w:rPr>
        <w:t>,</w:t>
      </w:r>
      <w:r w:rsidRPr="005D2A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D2A1F">
        <w:rPr>
          <w:rFonts w:ascii="Times New Roman" w:eastAsia="Times New Roman" w:hAnsi="Times New Roman"/>
          <w:sz w:val="28"/>
          <w:szCs w:val="28"/>
          <w:lang w:eastAsia="ru-RU"/>
        </w:rPr>
        <w:t>Yu</w:t>
      </w:r>
      <w:proofErr w:type="spellEnd"/>
      <w:r w:rsidRPr="005D2A1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8C61A7" w:rsidRPr="00EC314C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5D2A1F">
        <w:rPr>
          <w:rFonts w:ascii="Times New Roman" w:eastAsia="Times New Roman" w:hAnsi="Times New Roman"/>
          <w:sz w:val="28"/>
          <w:szCs w:val="28"/>
          <w:lang w:eastAsia="ru-RU"/>
        </w:rPr>
        <w:t xml:space="preserve">V. (2016). </w:t>
      </w:r>
      <w:proofErr w:type="spellStart"/>
      <w:r w:rsidRPr="005D2A1F">
        <w:rPr>
          <w:rFonts w:ascii="Times New Roman" w:eastAsia="Times New Roman" w:hAnsi="Times New Roman"/>
          <w:sz w:val="28"/>
          <w:szCs w:val="28"/>
          <w:lang w:eastAsia="ru-RU"/>
        </w:rPr>
        <w:t>Profesiina</w:t>
      </w:r>
      <w:proofErr w:type="spellEnd"/>
      <w:r w:rsidRPr="005D2A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D2A1F">
        <w:rPr>
          <w:rFonts w:ascii="Times New Roman" w:eastAsia="Times New Roman" w:hAnsi="Times New Roman"/>
          <w:sz w:val="28"/>
          <w:szCs w:val="28"/>
          <w:lang w:eastAsia="ru-RU"/>
        </w:rPr>
        <w:t>kompetentnist</w:t>
      </w:r>
      <w:proofErr w:type="spellEnd"/>
      <w:r w:rsidRPr="005D2A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D2A1F">
        <w:rPr>
          <w:rFonts w:ascii="Times New Roman" w:eastAsia="Times New Roman" w:hAnsi="Times New Roman"/>
          <w:sz w:val="28"/>
          <w:szCs w:val="28"/>
          <w:lang w:eastAsia="ru-RU"/>
        </w:rPr>
        <w:t>maibutnikh</w:t>
      </w:r>
      <w:proofErr w:type="spellEnd"/>
      <w:r w:rsidRPr="005D2A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D2A1F">
        <w:rPr>
          <w:rFonts w:ascii="Times New Roman" w:eastAsia="Times New Roman" w:hAnsi="Times New Roman"/>
          <w:sz w:val="28"/>
          <w:szCs w:val="28"/>
          <w:lang w:eastAsia="ru-RU"/>
        </w:rPr>
        <w:t>psykholohiv</w:t>
      </w:r>
      <w:proofErr w:type="spellEnd"/>
      <w:r w:rsidRPr="005D2A1F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5D2A1F">
        <w:rPr>
          <w:rFonts w:ascii="Times New Roman" w:eastAsia="Times New Roman" w:hAnsi="Times New Roman"/>
          <w:sz w:val="28"/>
          <w:szCs w:val="28"/>
          <w:lang w:eastAsia="ru-RU"/>
        </w:rPr>
        <w:t>yii</w:t>
      </w:r>
      <w:proofErr w:type="spellEnd"/>
      <w:r w:rsidRPr="005D2A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5D2A1F">
        <w:rPr>
          <w:rFonts w:ascii="Times New Roman" w:eastAsia="Times New Roman" w:hAnsi="Times New Roman"/>
          <w:sz w:val="28"/>
          <w:szCs w:val="28"/>
          <w:lang w:eastAsia="ru-RU"/>
        </w:rPr>
        <w:t>s</w:t>
      </w:r>
      <w:r w:rsidR="005D2A1F" w:rsidRPr="005D2A1F">
        <w:rPr>
          <w:rFonts w:ascii="Times New Roman" w:eastAsia="Times New Roman" w:hAnsi="Times New Roman"/>
          <w:sz w:val="28"/>
          <w:szCs w:val="28"/>
          <w:lang w:eastAsia="ru-RU"/>
        </w:rPr>
        <w:t>utnist</w:t>
      </w:r>
      <w:proofErr w:type="spellEnd"/>
      <w:r w:rsidR="005D2A1F" w:rsidRPr="005D2A1F">
        <w:rPr>
          <w:rFonts w:ascii="Times New Roman" w:eastAsia="Times New Roman" w:hAnsi="Times New Roman"/>
          <w:sz w:val="28"/>
          <w:szCs w:val="28"/>
          <w:lang w:eastAsia="ru-RU"/>
        </w:rPr>
        <w:t xml:space="preserve"> i </w:t>
      </w:r>
      <w:proofErr w:type="spellStart"/>
      <w:r w:rsidR="005D2A1F" w:rsidRPr="005D2A1F">
        <w:rPr>
          <w:rFonts w:ascii="Times New Roman" w:eastAsia="Times New Roman" w:hAnsi="Times New Roman"/>
          <w:sz w:val="28"/>
          <w:szCs w:val="28"/>
          <w:lang w:eastAsia="ru-RU"/>
        </w:rPr>
        <w:t>mozhlyvist</w:t>
      </w:r>
      <w:proofErr w:type="spellEnd"/>
      <w:r w:rsidR="005D2A1F" w:rsidRPr="005D2A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D2A1F" w:rsidRPr="005D2A1F">
        <w:rPr>
          <w:rFonts w:ascii="Times New Roman" w:eastAsia="Times New Roman" w:hAnsi="Times New Roman"/>
          <w:sz w:val="28"/>
          <w:szCs w:val="28"/>
          <w:lang w:eastAsia="ru-RU"/>
        </w:rPr>
        <w:t>formuvannia</w:t>
      </w:r>
      <w:proofErr w:type="spellEnd"/>
      <w:r w:rsidR="004A5AF5" w:rsidRPr="005D2A1F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[</w:t>
      </w:r>
      <w:r w:rsidR="004A5AF5" w:rsidRPr="005D2A1F">
        <w:t xml:space="preserve"> </w:t>
      </w:r>
      <w:r w:rsidR="004A5AF5" w:rsidRPr="005D2A1F">
        <w:rPr>
          <w:rFonts w:ascii="Times New Roman" w:eastAsia="Times New Roman" w:hAnsi="Times New Roman"/>
          <w:sz w:val="28"/>
          <w:szCs w:val="28"/>
          <w:lang w:val="en-US" w:eastAsia="ru-RU"/>
        </w:rPr>
        <w:t>Professional competence of future psychologists: its essence and possibility of formation</w:t>
      </w:r>
      <w:r w:rsidR="004A5AF5" w:rsidRPr="00FC32FC">
        <w:rPr>
          <w:rFonts w:ascii="Times New Roman" w:eastAsia="Times New Roman" w:hAnsi="Times New Roman"/>
          <w:sz w:val="28"/>
          <w:szCs w:val="28"/>
          <w:lang w:val="en-US" w:eastAsia="ru-RU"/>
        </w:rPr>
        <w:t>]</w:t>
      </w:r>
      <w:r w:rsidR="004A5AF5" w:rsidRPr="00FC32FC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.</w:t>
      </w:r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Pedahohika</w:t>
      </w:r>
      <w:proofErr w:type="spellEnd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i </w:t>
      </w:r>
      <w:proofErr w:type="spellStart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p</w:t>
      </w:r>
      <w:r w:rsidR="005D2A1F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sykholohiia</w:t>
      </w:r>
      <w:proofErr w:type="spellEnd"/>
      <w:r w:rsidR="005D2A1F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5D2A1F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profesiinoi</w:t>
      </w:r>
      <w:proofErr w:type="spellEnd"/>
      <w:r w:rsidR="005D2A1F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5D2A1F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osvity</w:t>
      </w:r>
      <w:proofErr w:type="spellEnd"/>
      <w:r w:rsidR="00B04CB4" w:rsidRPr="00FC32FC">
        <w:rPr>
          <w:rFonts w:ascii="Times New Roman" w:hAnsi="Times New Roman"/>
          <w:i/>
          <w:sz w:val="28"/>
          <w:szCs w:val="28"/>
        </w:rPr>
        <w:t xml:space="preserve"> </w:t>
      </w:r>
      <w:r w:rsidR="005D2A1F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–</w:t>
      </w:r>
      <w:r w:rsidR="005D2A1F" w:rsidRPr="00FC32FC">
        <w:rPr>
          <w:i/>
        </w:rPr>
        <w:t xml:space="preserve"> </w:t>
      </w:r>
      <w:proofErr w:type="spellStart"/>
      <w:r w:rsidR="005D2A1F" w:rsidRPr="00FC32FC">
        <w:rPr>
          <w:rFonts w:ascii="Times New Roman" w:hAnsi="Times New Roman"/>
          <w:i/>
          <w:sz w:val="28"/>
          <w:szCs w:val="28"/>
        </w:rPr>
        <w:t>Pedagogy</w:t>
      </w:r>
      <w:proofErr w:type="spellEnd"/>
      <w:r w:rsidR="005D2A1F" w:rsidRPr="00FC32F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5D2A1F" w:rsidRPr="00FC32FC">
        <w:rPr>
          <w:rFonts w:ascii="Times New Roman" w:hAnsi="Times New Roman"/>
          <w:i/>
          <w:sz w:val="28"/>
          <w:szCs w:val="28"/>
        </w:rPr>
        <w:t>and</w:t>
      </w:r>
      <w:proofErr w:type="spellEnd"/>
      <w:r w:rsidR="005D2A1F" w:rsidRPr="00FC32F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5D2A1F" w:rsidRPr="00FC32FC">
        <w:rPr>
          <w:rFonts w:ascii="Times New Roman" w:hAnsi="Times New Roman"/>
          <w:i/>
          <w:sz w:val="28"/>
          <w:szCs w:val="28"/>
        </w:rPr>
        <w:t>psychology</w:t>
      </w:r>
      <w:proofErr w:type="spellEnd"/>
      <w:r w:rsidR="005D2A1F" w:rsidRPr="00FC32F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5D2A1F" w:rsidRPr="00FC32FC">
        <w:rPr>
          <w:rFonts w:ascii="Times New Roman" w:hAnsi="Times New Roman"/>
          <w:i/>
          <w:sz w:val="28"/>
          <w:szCs w:val="28"/>
        </w:rPr>
        <w:t>of</w:t>
      </w:r>
      <w:proofErr w:type="spellEnd"/>
      <w:r w:rsidR="005D2A1F" w:rsidRPr="00FC32F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5D2A1F" w:rsidRPr="00FC32FC">
        <w:rPr>
          <w:rFonts w:ascii="Times New Roman" w:hAnsi="Times New Roman"/>
          <w:i/>
          <w:sz w:val="28"/>
          <w:szCs w:val="28"/>
        </w:rPr>
        <w:t>vocational</w:t>
      </w:r>
      <w:proofErr w:type="spellEnd"/>
      <w:r w:rsidR="005D2A1F" w:rsidRPr="00FC32FC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5D2A1F" w:rsidRPr="00FC32FC">
        <w:rPr>
          <w:rFonts w:ascii="Times New Roman" w:hAnsi="Times New Roman"/>
          <w:i/>
          <w:sz w:val="28"/>
          <w:szCs w:val="28"/>
        </w:rPr>
        <w:t>education</w:t>
      </w:r>
      <w:proofErr w:type="spellEnd"/>
      <w:r w:rsidR="005D2A1F" w:rsidRPr="008C61A7">
        <w:rPr>
          <w:rFonts w:ascii="Times New Roman" w:hAnsi="Times New Roman"/>
          <w:i/>
          <w:sz w:val="28"/>
          <w:szCs w:val="28"/>
        </w:rPr>
        <w:t>,</w:t>
      </w:r>
      <w:r w:rsidR="005D2A1F" w:rsidRPr="008C61A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4,</w:t>
      </w:r>
      <w:r w:rsidR="004A5AF5" w:rsidRPr="008C61A7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36-47.</w:t>
      </w:r>
      <w:r w:rsidR="004A5AF5" w:rsidRPr="005D2A1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B318C" w:rsidRPr="00CC005D" w:rsidRDefault="008C61A7" w:rsidP="004C7151">
      <w:pPr>
        <w:pStyle w:val="aff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Волобуєва </w:t>
      </w:r>
      <w:r w:rsidR="00FB318C" w:rsidRPr="00CC005D">
        <w:rPr>
          <w:rFonts w:ascii="Times New Roman" w:eastAsia="Times New Roman" w:hAnsi="Times New Roman"/>
          <w:sz w:val="28"/>
          <w:szCs w:val="28"/>
          <w:lang w:eastAsia="ru-RU"/>
        </w:rPr>
        <w:t>Т.</w:t>
      </w:r>
      <w:r>
        <w:rPr>
          <w:rFonts w:ascii="Times New Roman" w:eastAsia="Times New Roman" w:hAnsi="Times New Roman"/>
          <w:sz w:val="28"/>
          <w:szCs w:val="28"/>
          <w:lang w:val="ru-RU" w:eastAsia="ru-RU"/>
        </w:rPr>
        <w:t> </w:t>
      </w:r>
      <w:r w:rsidR="00FB318C" w:rsidRPr="00CC005D">
        <w:rPr>
          <w:rFonts w:ascii="Times New Roman" w:eastAsia="Times New Roman" w:hAnsi="Times New Roman"/>
          <w:sz w:val="28"/>
          <w:szCs w:val="28"/>
          <w:lang w:eastAsia="ru-RU"/>
        </w:rPr>
        <w:t>Б. Структура професійної ко</w:t>
      </w:r>
      <w:r w:rsidR="00CB3290" w:rsidRPr="00CC005D">
        <w:rPr>
          <w:rFonts w:ascii="Times New Roman" w:eastAsia="Times New Roman" w:hAnsi="Times New Roman"/>
          <w:sz w:val="28"/>
          <w:szCs w:val="28"/>
          <w:lang w:eastAsia="ru-RU"/>
        </w:rPr>
        <w:t>мпетентності сучасного педагога.</w:t>
      </w:r>
      <w:r w:rsidR="00FB318C"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 Гуманізація навчально-виховного процесу</w:t>
      </w:r>
      <w:r w:rsidR="00FB318C" w:rsidRPr="00CC005D">
        <w:rPr>
          <w:rFonts w:ascii="Times New Roman" w:eastAsia="Times New Roman" w:hAnsi="Times New Roman"/>
          <w:i/>
          <w:sz w:val="28"/>
          <w:szCs w:val="28"/>
          <w:lang w:eastAsia="ru-RU"/>
        </w:rPr>
        <w:t>. Науково-методичний збірник</w:t>
      </w:r>
      <w:r w:rsidR="00CB3290"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B318C" w:rsidRPr="005A0EBF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Випуск </w:t>
      </w:r>
      <w:r w:rsidR="00FB318C" w:rsidRPr="005A0EBF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XXVIII</w:t>
      </w:r>
      <w:r w:rsidR="00CB3290"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. Слов’янськ, 2005.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С. </w:t>
      </w:r>
      <w:r w:rsidR="00FB318C" w:rsidRPr="00CC005D">
        <w:rPr>
          <w:rFonts w:ascii="Times New Roman" w:eastAsia="Times New Roman" w:hAnsi="Times New Roman"/>
          <w:sz w:val="28"/>
          <w:szCs w:val="28"/>
          <w:lang w:eastAsia="ru-RU"/>
        </w:rPr>
        <w:t>33-44.</w:t>
      </w:r>
    </w:p>
    <w:p w:rsidR="00CB3290" w:rsidRPr="00CC005D" w:rsidRDefault="00CB3290" w:rsidP="004C7151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>Volobuieva</w:t>
      </w:r>
      <w:proofErr w:type="spellEnd"/>
      <w:r w:rsidR="008C61A7" w:rsidRPr="00EC314C">
        <w:rPr>
          <w:rFonts w:ascii="Times New Roman" w:eastAsia="Times New Roman" w:hAnsi="Times New Roman"/>
          <w:sz w:val="28"/>
          <w:szCs w:val="28"/>
          <w:lang w:val="en-US" w:eastAsia="ru-RU"/>
        </w:rPr>
        <w:t>,</w:t>
      </w:r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 T.</w:t>
      </w:r>
      <w:r w:rsidR="008C61A7" w:rsidRPr="00EC314C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>B. (2005)</w:t>
      </w:r>
      <w:r w:rsidR="00B510D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>Struktura</w:t>
      </w:r>
      <w:proofErr w:type="spellEnd"/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>profesiinoi</w:t>
      </w:r>
      <w:proofErr w:type="spellEnd"/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>kompetentnosti</w:t>
      </w:r>
      <w:proofErr w:type="spellEnd"/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>suchasnoho</w:t>
      </w:r>
      <w:proofErr w:type="spellEnd"/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>pedahoha</w:t>
      </w:r>
      <w:proofErr w:type="spellEnd"/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>Humanizatsiia</w:t>
      </w:r>
      <w:proofErr w:type="spellEnd"/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C005D"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navchalno-vykhovnoho </w:t>
      </w:r>
      <w:proofErr w:type="spellStart"/>
      <w:r w:rsidR="00CC005D" w:rsidRPr="00CC005D">
        <w:rPr>
          <w:rFonts w:ascii="Times New Roman" w:eastAsia="Times New Roman" w:hAnsi="Times New Roman"/>
          <w:sz w:val="28"/>
          <w:szCs w:val="28"/>
          <w:lang w:eastAsia="ru-RU"/>
        </w:rPr>
        <w:t>protsesu</w:t>
      </w:r>
      <w:proofErr w:type="spellEnd"/>
      <w:r w:rsidR="00CC005D"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04CB4" w:rsidRPr="00CC005D">
        <w:rPr>
          <w:rFonts w:ascii="Times New Roman" w:eastAsia="Times New Roman" w:hAnsi="Times New Roman"/>
          <w:sz w:val="28"/>
          <w:szCs w:val="28"/>
          <w:lang w:val="en-US" w:eastAsia="ru-RU"/>
        </w:rPr>
        <w:t>[Structure of professional co</w:t>
      </w:r>
      <w:r w:rsidR="00CC005D" w:rsidRPr="00CC005D">
        <w:rPr>
          <w:rFonts w:ascii="Times New Roman" w:eastAsia="Times New Roman" w:hAnsi="Times New Roman"/>
          <w:sz w:val="28"/>
          <w:szCs w:val="28"/>
          <w:lang w:val="en-US" w:eastAsia="ru-RU"/>
        </w:rPr>
        <w:t>mpetence of the modern teacher.</w:t>
      </w:r>
      <w:r w:rsidR="00B04CB4" w:rsidRPr="00CC005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gramStart"/>
      <w:r w:rsidR="00B04CB4" w:rsidRPr="00CC005D">
        <w:rPr>
          <w:rFonts w:ascii="Times New Roman" w:eastAsia="Times New Roman" w:hAnsi="Times New Roman"/>
          <w:sz w:val="28"/>
          <w:szCs w:val="28"/>
          <w:lang w:val="en-US" w:eastAsia="ru-RU"/>
        </w:rPr>
        <w:t>Humanization of the educational process].</w:t>
      </w:r>
      <w:proofErr w:type="gramEnd"/>
      <w:r w:rsidR="00CC005D"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005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Naukovo-metodychnyi </w:t>
      </w:r>
      <w:proofErr w:type="spellStart"/>
      <w:r w:rsidRPr="00CC005D">
        <w:rPr>
          <w:rFonts w:ascii="Times New Roman" w:eastAsia="Times New Roman" w:hAnsi="Times New Roman"/>
          <w:i/>
          <w:sz w:val="28"/>
          <w:szCs w:val="28"/>
          <w:lang w:eastAsia="ru-RU"/>
        </w:rPr>
        <w:t>zbirnyk</w:t>
      </w:r>
      <w:proofErr w:type="spellEnd"/>
      <w:r w:rsidR="00CC005D" w:rsidRPr="00CC005D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="00CC005D" w:rsidRPr="00CC005D">
        <w:rPr>
          <w:i/>
        </w:rPr>
        <w:t xml:space="preserve"> </w:t>
      </w:r>
      <w:proofErr w:type="spellStart"/>
      <w:r w:rsidR="00CC005D" w:rsidRPr="00CC005D">
        <w:rPr>
          <w:rFonts w:ascii="Times New Roman" w:eastAsia="Times New Roman" w:hAnsi="Times New Roman"/>
          <w:i/>
          <w:sz w:val="28"/>
          <w:szCs w:val="28"/>
          <w:lang w:eastAsia="ru-RU"/>
        </w:rPr>
        <w:t>Vypusk</w:t>
      </w:r>
      <w:proofErr w:type="spellEnd"/>
      <w:r w:rsidR="00CC005D" w:rsidRPr="00CC005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XXVIII</w:t>
      </w:r>
      <w:r w:rsidR="00CC005D"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C005D" w:rsidRPr="00CC005D">
        <w:rPr>
          <w:rFonts w:ascii="Times New Roman" w:eastAsia="Times New Roman" w:hAnsi="Times New Roman"/>
          <w:i/>
          <w:sz w:val="28"/>
          <w:szCs w:val="28"/>
          <w:lang w:eastAsia="ru-RU"/>
        </w:rPr>
        <w:t>–</w:t>
      </w:r>
      <w:r w:rsidR="00CC005D" w:rsidRPr="00CC005D">
        <w:t xml:space="preserve"> </w:t>
      </w:r>
      <w:proofErr w:type="spellStart"/>
      <w:r w:rsidR="00CC005D" w:rsidRPr="00CC005D">
        <w:rPr>
          <w:rFonts w:ascii="Times New Roman" w:eastAsia="Times New Roman" w:hAnsi="Times New Roman"/>
          <w:i/>
          <w:sz w:val="28"/>
          <w:szCs w:val="28"/>
          <w:lang w:eastAsia="ru-RU"/>
        </w:rPr>
        <w:t>Scientific</w:t>
      </w:r>
      <w:proofErr w:type="spellEnd"/>
      <w:r w:rsidR="00CC005D" w:rsidRPr="00CC005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CC005D" w:rsidRPr="00CC005D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="00CC005D" w:rsidRPr="00CC005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CC005D" w:rsidRPr="00CC005D">
        <w:rPr>
          <w:rFonts w:ascii="Times New Roman" w:eastAsia="Times New Roman" w:hAnsi="Times New Roman"/>
          <w:i/>
          <w:sz w:val="28"/>
          <w:szCs w:val="28"/>
          <w:lang w:eastAsia="ru-RU"/>
        </w:rPr>
        <w:t>methodical</w:t>
      </w:r>
      <w:proofErr w:type="spellEnd"/>
      <w:r w:rsidR="00CC005D" w:rsidRPr="00CC005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CC005D" w:rsidRPr="00CC005D">
        <w:rPr>
          <w:rFonts w:ascii="Times New Roman" w:eastAsia="Times New Roman" w:hAnsi="Times New Roman"/>
          <w:i/>
          <w:sz w:val="28"/>
          <w:szCs w:val="28"/>
          <w:lang w:eastAsia="ru-RU"/>
        </w:rPr>
        <w:t>collection</w:t>
      </w:r>
      <w:proofErr w:type="spellEnd"/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CC005D" w:rsidRPr="00CC005D">
        <w:rPr>
          <w:rFonts w:ascii="Times New Roman" w:eastAsia="Times New Roman" w:hAnsi="Times New Roman"/>
          <w:i/>
          <w:sz w:val="28"/>
          <w:szCs w:val="28"/>
          <w:lang w:eastAsia="ru-RU"/>
        </w:rPr>
        <w:t>Issue</w:t>
      </w:r>
      <w:proofErr w:type="spellEnd"/>
      <w:r w:rsidR="00CC005D" w:rsidRPr="00CC005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XXVIII.</w:t>
      </w:r>
      <w:r w:rsidR="00CC005D" w:rsidRPr="00CC005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C005D">
        <w:rPr>
          <w:rFonts w:ascii="Times New Roman" w:eastAsia="Times New Roman" w:hAnsi="Times New Roman"/>
          <w:sz w:val="28"/>
          <w:szCs w:val="28"/>
          <w:lang w:eastAsia="ru-RU"/>
        </w:rPr>
        <w:t>Sloviansk</w:t>
      </w:r>
      <w:proofErr w:type="spellEnd"/>
      <w:r w:rsidR="008C61A7">
        <w:rPr>
          <w:rFonts w:ascii="Times New Roman" w:eastAsia="Times New Roman" w:hAnsi="Times New Roman"/>
          <w:sz w:val="28"/>
          <w:szCs w:val="28"/>
          <w:lang w:val="en-US" w:eastAsia="ru-RU"/>
        </w:rPr>
        <w:t>, </w:t>
      </w:r>
      <w:r w:rsidR="00B04CB4" w:rsidRPr="00CC005D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B04CB4" w:rsidRPr="008C61A7">
        <w:rPr>
          <w:rFonts w:ascii="Times New Roman" w:eastAsia="Times New Roman" w:hAnsi="Times New Roman"/>
          <w:i/>
          <w:sz w:val="28"/>
          <w:szCs w:val="28"/>
          <w:lang w:eastAsia="ru-RU"/>
        </w:rPr>
        <w:t>33-44.</w:t>
      </w:r>
    </w:p>
    <w:p w:rsidR="00FB318C" w:rsidRPr="004E023C" w:rsidRDefault="008C61A7" w:rsidP="004C7151">
      <w:pPr>
        <w:pStyle w:val="aff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Дуба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сенюк </w:t>
      </w:r>
      <w:r w:rsidR="00FB318C" w:rsidRPr="004E023C">
        <w:rPr>
          <w:rFonts w:ascii="Times New Roman" w:eastAsia="Times New Roman" w:hAnsi="Times New Roman"/>
          <w:sz w:val="28"/>
          <w:szCs w:val="28"/>
          <w:lang w:eastAsia="ru-RU"/>
        </w:rPr>
        <w:t>О.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FB318C" w:rsidRPr="004E023C">
        <w:rPr>
          <w:rFonts w:ascii="Times New Roman" w:eastAsia="Times New Roman" w:hAnsi="Times New Roman"/>
          <w:sz w:val="28"/>
          <w:szCs w:val="28"/>
          <w:lang w:eastAsia="ru-RU"/>
        </w:rPr>
        <w:t>А. Основи теорії і практики професійної виховної діяльності</w:t>
      </w:r>
      <w:r w:rsidR="004C7151" w:rsidRPr="004E023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B318C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Жито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мир: ЖДПУ імені І. </w:t>
      </w:r>
      <w:r w:rsidR="004C7151" w:rsidRPr="004E023C">
        <w:rPr>
          <w:rFonts w:ascii="Times New Roman" w:eastAsia="Times New Roman" w:hAnsi="Times New Roman"/>
          <w:sz w:val="28"/>
          <w:szCs w:val="28"/>
          <w:lang w:eastAsia="ru-RU"/>
        </w:rPr>
        <w:t>Франка, 1995.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187 </w:t>
      </w:r>
      <w:r w:rsidR="00FB318C" w:rsidRPr="004E023C">
        <w:rPr>
          <w:rFonts w:ascii="Times New Roman" w:eastAsia="Times New Roman" w:hAnsi="Times New Roman"/>
          <w:sz w:val="28"/>
          <w:szCs w:val="28"/>
          <w:lang w:eastAsia="ru-RU"/>
        </w:rPr>
        <w:t>с.</w:t>
      </w:r>
    </w:p>
    <w:p w:rsidR="00C60E0D" w:rsidRPr="004E023C" w:rsidRDefault="00C60E0D" w:rsidP="00C60E0D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>Dubaseniuk</w:t>
      </w:r>
      <w:proofErr w:type="spellEnd"/>
      <w:r w:rsidR="008C61A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O.</w:t>
      </w:r>
      <w:r w:rsidR="008C61A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A. </w:t>
      </w:r>
      <w:r w:rsidR="00AF6E4E" w:rsidRPr="004E023C">
        <w:rPr>
          <w:rFonts w:ascii="Times New Roman" w:eastAsia="Times New Roman" w:hAnsi="Times New Roman"/>
          <w:sz w:val="28"/>
          <w:szCs w:val="28"/>
          <w:lang w:eastAsia="ru-RU"/>
        </w:rPr>
        <w:t>(1995)</w:t>
      </w:r>
      <w:r w:rsidR="00B510D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F6E4E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>Osnovy</w:t>
      </w:r>
      <w:proofErr w:type="spellEnd"/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>teorii</w:t>
      </w:r>
      <w:proofErr w:type="spellEnd"/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i </w:t>
      </w:r>
      <w:proofErr w:type="spellStart"/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>praktyky</w:t>
      </w:r>
      <w:proofErr w:type="spellEnd"/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>p</w:t>
      </w:r>
      <w:r w:rsidR="00CC005D" w:rsidRPr="004E023C">
        <w:rPr>
          <w:rFonts w:ascii="Times New Roman" w:eastAsia="Times New Roman" w:hAnsi="Times New Roman"/>
          <w:sz w:val="28"/>
          <w:szCs w:val="28"/>
          <w:lang w:eastAsia="ru-RU"/>
        </w:rPr>
        <w:t>rofesiinoi</w:t>
      </w:r>
      <w:proofErr w:type="spellEnd"/>
      <w:r w:rsidR="00CC005D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C005D" w:rsidRPr="004E023C">
        <w:rPr>
          <w:rFonts w:ascii="Times New Roman" w:eastAsia="Times New Roman" w:hAnsi="Times New Roman"/>
          <w:sz w:val="28"/>
          <w:szCs w:val="28"/>
          <w:lang w:eastAsia="ru-RU"/>
        </w:rPr>
        <w:t>vykhovnoi</w:t>
      </w:r>
      <w:proofErr w:type="spellEnd"/>
      <w:r w:rsidR="00CC005D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C005D" w:rsidRPr="004E023C">
        <w:rPr>
          <w:rFonts w:ascii="Times New Roman" w:eastAsia="Times New Roman" w:hAnsi="Times New Roman"/>
          <w:sz w:val="28"/>
          <w:szCs w:val="28"/>
          <w:lang w:eastAsia="ru-RU"/>
        </w:rPr>
        <w:t>diialnosti</w:t>
      </w:r>
      <w:proofErr w:type="spellEnd"/>
      <w:r w:rsidR="00CC005D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5A00" w:rsidRPr="004E023C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2E5A00" w:rsidRPr="004E023C">
        <w:rPr>
          <w:rFonts w:ascii="Times New Roman" w:eastAsia="Times New Roman" w:hAnsi="Times New Roman"/>
          <w:sz w:val="28"/>
          <w:szCs w:val="28"/>
          <w:lang w:val="en-US" w:eastAsia="ru-RU"/>
        </w:rPr>
        <w:t>Fundamentals</w:t>
      </w:r>
      <w:r w:rsidR="002E5A00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5A00" w:rsidRPr="004E023C">
        <w:rPr>
          <w:rFonts w:ascii="Times New Roman" w:eastAsia="Times New Roman" w:hAnsi="Times New Roman"/>
          <w:sz w:val="28"/>
          <w:szCs w:val="28"/>
          <w:lang w:val="en-US" w:eastAsia="ru-RU"/>
        </w:rPr>
        <w:t>of</w:t>
      </w:r>
      <w:r w:rsidR="002E5A00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5A00" w:rsidRPr="004E023C">
        <w:rPr>
          <w:rFonts w:ascii="Times New Roman" w:eastAsia="Times New Roman" w:hAnsi="Times New Roman"/>
          <w:sz w:val="28"/>
          <w:szCs w:val="28"/>
          <w:lang w:val="en-US" w:eastAsia="ru-RU"/>
        </w:rPr>
        <w:t>theory</w:t>
      </w:r>
      <w:r w:rsidR="002E5A00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5A00" w:rsidRPr="004E023C">
        <w:rPr>
          <w:rFonts w:ascii="Times New Roman" w:eastAsia="Times New Roman" w:hAnsi="Times New Roman"/>
          <w:sz w:val="28"/>
          <w:szCs w:val="28"/>
          <w:lang w:val="en-US" w:eastAsia="ru-RU"/>
        </w:rPr>
        <w:t>and</w:t>
      </w:r>
      <w:r w:rsidR="002E5A00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5A00" w:rsidRPr="004E023C">
        <w:rPr>
          <w:rFonts w:ascii="Times New Roman" w:eastAsia="Times New Roman" w:hAnsi="Times New Roman"/>
          <w:sz w:val="28"/>
          <w:szCs w:val="28"/>
          <w:lang w:val="en-US" w:eastAsia="ru-RU"/>
        </w:rPr>
        <w:t>practice</w:t>
      </w:r>
      <w:r w:rsidR="002E5A00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5A00" w:rsidRPr="004E023C">
        <w:rPr>
          <w:rFonts w:ascii="Times New Roman" w:eastAsia="Times New Roman" w:hAnsi="Times New Roman"/>
          <w:sz w:val="28"/>
          <w:szCs w:val="28"/>
          <w:lang w:val="en-US" w:eastAsia="ru-RU"/>
        </w:rPr>
        <w:t>of</w:t>
      </w:r>
      <w:r w:rsidR="002E5A00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5A00" w:rsidRPr="004E023C">
        <w:rPr>
          <w:rFonts w:ascii="Times New Roman" w:eastAsia="Times New Roman" w:hAnsi="Times New Roman"/>
          <w:sz w:val="28"/>
          <w:szCs w:val="28"/>
          <w:lang w:val="en-US" w:eastAsia="ru-RU"/>
        </w:rPr>
        <w:t>professional</w:t>
      </w:r>
      <w:r w:rsidR="002E5A00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5A00" w:rsidRPr="004E023C">
        <w:rPr>
          <w:rFonts w:ascii="Times New Roman" w:eastAsia="Times New Roman" w:hAnsi="Times New Roman"/>
          <w:sz w:val="28"/>
          <w:szCs w:val="28"/>
          <w:lang w:val="en-US" w:eastAsia="ru-RU"/>
        </w:rPr>
        <w:t>educational</w:t>
      </w:r>
      <w:r w:rsidR="002E5A00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5A00" w:rsidRPr="004E023C">
        <w:rPr>
          <w:rFonts w:ascii="Times New Roman" w:eastAsia="Times New Roman" w:hAnsi="Times New Roman"/>
          <w:sz w:val="28"/>
          <w:szCs w:val="28"/>
          <w:lang w:val="en-US" w:eastAsia="ru-RU"/>
        </w:rPr>
        <w:t>activity</w:t>
      </w:r>
      <w:r w:rsidR="002E5A00" w:rsidRPr="004E023C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 w:rsidR="00CC005D" w:rsidRPr="004E023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2E5A00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2E5A00" w:rsidRPr="004E023C">
        <w:rPr>
          <w:rFonts w:ascii="Times New Roman" w:eastAsia="Times New Roman" w:hAnsi="Times New Roman"/>
          <w:sz w:val="28"/>
          <w:szCs w:val="28"/>
          <w:lang w:eastAsia="ru-RU"/>
        </w:rPr>
        <w:t>Zhytomyr</w:t>
      </w:r>
      <w:proofErr w:type="spellEnd"/>
      <w:r w:rsidR="004E023C" w:rsidRPr="004E023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2E5A00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E5A00" w:rsidRPr="004E023C">
        <w:rPr>
          <w:rFonts w:ascii="Times New Roman" w:hAnsi="Times New Roman"/>
          <w:sz w:val="28"/>
          <w:szCs w:val="28"/>
          <w:lang w:val="en-US"/>
        </w:rPr>
        <w:t>Ukraine</w:t>
      </w:r>
      <w:r w:rsidR="002E5A00" w:rsidRPr="004E023C">
        <w:rPr>
          <w:rFonts w:ascii="Times New Roman" w:hAnsi="Times New Roman"/>
          <w:sz w:val="28"/>
          <w:szCs w:val="28"/>
        </w:rPr>
        <w:t>:</w:t>
      </w:r>
      <w:r w:rsidR="008C61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C61A7">
        <w:rPr>
          <w:rFonts w:ascii="Times New Roman" w:eastAsia="Times New Roman" w:hAnsi="Times New Roman"/>
          <w:sz w:val="28"/>
          <w:szCs w:val="28"/>
          <w:lang w:eastAsia="ru-RU"/>
        </w:rPr>
        <w:t>ZhDPU</w:t>
      </w:r>
      <w:proofErr w:type="spellEnd"/>
      <w:r w:rsidR="008C61A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C61A7">
        <w:rPr>
          <w:rFonts w:ascii="Times New Roman" w:eastAsia="Times New Roman" w:hAnsi="Times New Roman"/>
          <w:sz w:val="28"/>
          <w:szCs w:val="28"/>
          <w:lang w:eastAsia="ru-RU"/>
        </w:rPr>
        <w:t>im</w:t>
      </w:r>
      <w:proofErr w:type="spellEnd"/>
      <w:r w:rsidR="008C61A7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8C61A7">
        <w:rPr>
          <w:rFonts w:ascii="Times New Roman" w:eastAsia="Times New Roman" w:hAnsi="Times New Roman"/>
          <w:sz w:val="28"/>
          <w:szCs w:val="28"/>
          <w:lang w:eastAsia="ru-RU"/>
        </w:rPr>
        <w:t>I. </w:t>
      </w:r>
      <w:r w:rsidR="00AF6E4E" w:rsidRPr="004E023C">
        <w:rPr>
          <w:rFonts w:ascii="Times New Roman" w:eastAsia="Times New Roman" w:hAnsi="Times New Roman"/>
          <w:sz w:val="28"/>
          <w:szCs w:val="28"/>
          <w:lang w:eastAsia="ru-RU"/>
        </w:rPr>
        <w:t>Fra</w:t>
      </w:r>
      <w:proofErr w:type="spellEnd"/>
      <w:r w:rsidR="00AF6E4E" w:rsidRPr="004E023C">
        <w:rPr>
          <w:rFonts w:ascii="Times New Roman" w:eastAsia="Times New Roman" w:hAnsi="Times New Roman"/>
          <w:sz w:val="28"/>
          <w:szCs w:val="28"/>
          <w:lang w:eastAsia="ru-RU"/>
        </w:rPr>
        <w:t>nka.</w:t>
      </w:r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C7151" w:rsidRPr="004E023C" w:rsidRDefault="00FB318C" w:rsidP="004C7151">
      <w:pPr>
        <w:pStyle w:val="aff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>Енциклопедія освіти / Академія педагогічних наук України</w:t>
      </w:r>
      <w:r w:rsidR="008C61A7">
        <w:rPr>
          <w:rFonts w:ascii="Times New Roman" w:eastAsia="Times New Roman" w:hAnsi="Times New Roman"/>
          <w:sz w:val="28"/>
          <w:szCs w:val="28"/>
          <w:lang w:eastAsia="ru-RU"/>
        </w:rPr>
        <w:t xml:space="preserve">; головний </w:t>
      </w:r>
      <w:proofErr w:type="spellStart"/>
      <w:r w:rsidR="008C61A7">
        <w:rPr>
          <w:rFonts w:ascii="Times New Roman" w:eastAsia="Times New Roman" w:hAnsi="Times New Roman"/>
          <w:sz w:val="28"/>
          <w:szCs w:val="28"/>
          <w:lang w:eastAsia="ru-RU"/>
        </w:rPr>
        <w:t>ред.</w:t>
      </w:r>
      <w:r w:rsidR="00DB1161">
        <w:rPr>
          <w:rFonts w:ascii="Times New Roman" w:hAnsi="Times New Roman"/>
          <w:sz w:val="28"/>
        </w:rPr>
        <w:t> </w:t>
      </w:r>
      <w:r w:rsidR="008C61A7">
        <w:rPr>
          <w:rFonts w:ascii="Times New Roman" w:eastAsia="Times New Roman" w:hAnsi="Times New Roman"/>
          <w:sz w:val="28"/>
          <w:szCs w:val="28"/>
          <w:lang w:eastAsia="ru-RU"/>
        </w:rPr>
        <w:t>В. Г. </w:t>
      </w:r>
      <w:r w:rsidR="004C7151" w:rsidRPr="004E023C">
        <w:rPr>
          <w:rFonts w:ascii="Times New Roman" w:eastAsia="Times New Roman" w:hAnsi="Times New Roman"/>
          <w:sz w:val="28"/>
          <w:szCs w:val="28"/>
          <w:lang w:eastAsia="ru-RU"/>
        </w:rPr>
        <w:t>Кр</w:t>
      </w:r>
      <w:proofErr w:type="spellEnd"/>
      <w:r w:rsidR="004C7151" w:rsidRPr="004E023C">
        <w:rPr>
          <w:rFonts w:ascii="Times New Roman" w:eastAsia="Times New Roman" w:hAnsi="Times New Roman"/>
          <w:sz w:val="28"/>
          <w:szCs w:val="28"/>
          <w:lang w:eastAsia="ru-RU"/>
        </w:rPr>
        <w:t>емень.</w:t>
      </w:r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="004C7151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иїв: </w:t>
      </w:r>
      <w:proofErr w:type="spellStart"/>
      <w:r w:rsidR="004C7151" w:rsidRPr="004E023C">
        <w:rPr>
          <w:rFonts w:ascii="Times New Roman" w:eastAsia="Times New Roman" w:hAnsi="Times New Roman"/>
          <w:sz w:val="28"/>
          <w:szCs w:val="28"/>
          <w:lang w:eastAsia="ru-RU"/>
        </w:rPr>
        <w:t>Юрінком</w:t>
      </w:r>
      <w:proofErr w:type="spellEnd"/>
      <w:r w:rsidR="004C7151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Інтер, 2008.</w:t>
      </w:r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1040</w:t>
      </w:r>
      <w:r w:rsidR="008C61A7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</w:p>
    <w:p w:rsidR="00C60E0D" w:rsidRPr="00986D78" w:rsidRDefault="00986D78" w:rsidP="00C60E0D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E023C">
        <w:rPr>
          <w:rFonts w:ascii="Times New Roman" w:eastAsia="Times New Roman" w:hAnsi="Times New Roman"/>
          <w:sz w:val="28"/>
          <w:szCs w:val="28"/>
          <w:lang w:val="en-US" w:eastAsia="ru-RU"/>
        </w:rPr>
        <w:t>Kremin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986D7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E023C">
        <w:rPr>
          <w:rFonts w:ascii="Times New Roman" w:eastAsia="Times New Roman" w:hAnsi="Times New Roman"/>
          <w:sz w:val="28"/>
          <w:szCs w:val="28"/>
          <w:lang w:val="en-US" w:eastAsia="ru-RU"/>
        </w:rPr>
        <w:t>V</w:t>
      </w:r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B510DF">
        <w:rPr>
          <w:rFonts w:ascii="Times New Roman" w:eastAsia="Times New Roman" w:hAnsi="Times New Roman"/>
          <w:sz w:val="28"/>
          <w:szCs w:val="28"/>
          <w:lang w:val="en-US" w:eastAsia="ru-RU"/>
        </w:rPr>
        <w:t>H</w:t>
      </w:r>
      <w:r w:rsidRPr="00986D78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FC32FC">
        <w:rPr>
          <w:rFonts w:ascii="Times New Roman" w:eastAsia="Times New Roman" w:hAnsi="Times New Roman"/>
          <w:sz w:val="28"/>
          <w:szCs w:val="28"/>
          <w:lang w:val="en-US" w:eastAsia="ru-RU"/>
        </w:rPr>
        <w:t>Ed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FC32F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4E023C">
        <w:rPr>
          <w:rFonts w:ascii="Times New Roman" w:eastAsia="Times New Roman" w:hAnsi="Times New Roman"/>
          <w:sz w:val="28"/>
          <w:szCs w:val="28"/>
          <w:lang w:eastAsia="ru-RU"/>
        </w:rPr>
        <w:t>(2008)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C60E0D" w:rsidRPr="004E023C">
        <w:rPr>
          <w:rFonts w:ascii="Times New Roman" w:eastAsia="Times New Roman" w:hAnsi="Times New Roman"/>
          <w:sz w:val="28"/>
          <w:szCs w:val="28"/>
          <w:lang w:eastAsia="ru-RU"/>
        </w:rPr>
        <w:t>Entsyklopediia</w:t>
      </w:r>
      <w:proofErr w:type="spellEnd"/>
      <w:r w:rsidR="00C60E0D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60E0D" w:rsidRPr="004E023C">
        <w:rPr>
          <w:rFonts w:ascii="Times New Roman" w:eastAsia="Times New Roman" w:hAnsi="Times New Roman"/>
          <w:sz w:val="28"/>
          <w:szCs w:val="28"/>
          <w:lang w:eastAsia="ru-RU"/>
        </w:rPr>
        <w:t>osvity</w:t>
      </w:r>
      <w:proofErr w:type="spellEnd"/>
      <w:r w:rsidR="009A150E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E023C" w:rsidRPr="00986D78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proofErr w:type="spellStart"/>
      <w:r w:rsidR="004E023C" w:rsidRPr="004E023C">
        <w:rPr>
          <w:rFonts w:ascii="Times New Roman" w:eastAsia="Times New Roman" w:hAnsi="Times New Roman"/>
          <w:sz w:val="28"/>
          <w:szCs w:val="28"/>
          <w:lang w:eastAsia="ru-RU"/>
        </w:rPr>
        <w:t>Encyclopedia</w:t>
      </w:r>
      <w:proofErr w:type="spellEnd"/>
      <w:r w:rsidR="004E023C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E023C" w:rsidRPr="004E023C">
        <w:rPr>
          <w:rFonts w:ascii="Times New Roman" w:eastAsia="Times New Roman" w:hAnsi="Times New Roman"/>
          <w:sz w:val="28"/>
          <w:szCs w:val="28"/>
          <w:lang w:eastAsia="ru-RU"/>
        </w:rPr>
        <w:t>of</w:t>
      </w:r>
      <w:proofErr w:type="spellEnd"/>
      <w:r w:rsidR="004E023C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E023C" w:rsidRPr="004E023C">
        <w:rPr>
          <w:rFonts w:ascii="Times New Roman" w:eastAsia="Times New Roman" w:hAnsi="Times New Roman"/>
          <w:sz w:val="28"/>
          <w:szCs w:val="28"/>
          <w:lang w:eastAsia="ru-RU"/>
        </w:rPr>
        <w:t>Education</w:t>
      </w:r>
      <w:proofErr w:type="spellEnd"/>
      <w:r w:rsidR="004E023C" w:rsidRPr="00986D78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 w:rsidR="004E023C" w:rsidRPr="004E023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60E0D" w:rsidRPr="004E023C">
        <w:rPr>
          <w:rFonts w:ascii="Times New Roman" w:eastAsia="Times New Roman" w:hAnsi="Times New Roman"/>
          <w:sz w:val="28"/>
          <w:szCs w:val="28"/>
          <w:lang w:eastAsia="ru-RU"/>
        </w:rPr>
        <w:t>Kyiv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A150E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150E" w:rsidRPr="004E023C">
        <w:rPr>
          <w:rFonts w:ascii="Times New Roman" w:hAnsi="Times New Roman"/>
          <w:sz w:val="28"/>
          <w:szCs w:val="28"/>
          <w:lang w:val="en-US"/>
        </w:rPr>
        <w:t>Ukraine</w:t>
      </w:r>
      <w:r w:rsidR="009A150E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="009A150E" w:rsidRPr="004E023C">
        <w:rPr>
          <w:rFonts w:ascii="Times New Roman" w:eastAsia="Times New Roman" w:hAnsi="Times New Roman"/>
          <w:sz w:val="28"/>
          <w:szCs w:val="28"/>
          <w:lang w:eastAsia="ru-RU"/>
        </w:rPr>
        <w:t>Yurinkom</w:t>
      </w:r>
      <w:proofErr w:type="spellEnd"/>
      <w:r w:rsidR="009A150E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A150E" w:rsidRPr="004E023C">
        <w:rPr>
          <w:rFonts w:ascii="Times New Roman" w:eastAsia="Times New Roman" w:hAnsi="Times New Roman"/>
          <w:sz w:val="28"/>
          <w:szCs w:val="28"/>
          <w:lang w:eastAsia="ru-RU"/>
        </w:rPr>
        <w:t>Inter</w:t>
      </w:r>
      <w:proofErr w:type="spellEnd"/>
      <w:r w:rsidR="009A150E" w:rsidRPr="004E023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25385" w:rsidRPr="004E023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FB318C" w:rsidRPr="00EF70F0" w:rsidRDefault="00DB1161" w:rsidP="004C7151">
      <w:pPr>
        <w:pStyle w:val="aff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Заво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ротнюк </w:t>
      </w:r>
      <w:r w:rsidR="00FB318C" w:rsidRPr="00EF70F0">
        <w:rPr>
          <w:rFonts w:ascii="Times New Roman" w:eastAsia="Times New Roman" w:hAnsi="Times New Roman"/>
          <w:sz w:val="28"/>
          <w:szCs w:val="28"/>
          <w:lang w:eastAsia="ru-RU"/>
        </w:rPr>
        <w:t>О.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FB318C" w:rsidRPr="00EF70F0">
        <w:rPr>
          <w:rFonts w:ascii="Times New Roman" w:eastAsia="Times New Roman" w:hAnsi="Times New Roman"/>
          <w:sz w:val="28"/>
          <w:szCs w:val="28"/>
          <w:lang w:eastAsia="ru-RU"/>
        </w:rPr>
        <w:t>М. Формування професійної компетентності майбутніх психоло</w:t>
      </w:r>
      <w:r w:rsidR="004C7151" w:rsidRPr="00EF70F0">
        <w:rPr>
          <w:rFonts w:ascii="Times New Roman" w:eastAsia="Times New Roman" w:hAnsi="Times New Roman"/>
          <w:sz w:val="28"/>
          <w:szCs w:val="28"/>
          <w:lang w:eastAsia="ru-RU"/>
        </w:rPr>
        <w:t xml:space="preserve">гів у </w:t>
      </w:r>
      <w:proofErr w:type="spellStart"/>
      <w:r w:rsidR="004C7151" w:rsidRPr="00EF70F0">
        <w:rPr>
          <w:rFonts w:ascii="Times New Roman" w:eastAsia="Times New Roman" w:hAnsi="Times New Roman"/>
          <w:sz w:val="28"/>
          <w:szCs w:val="28"/>
          <w:lang w:eastAsia="ru-RU"/>
        </w:rPr>
        <w:t>позааудиторній</w:t>
      </w:r>
      <w:proofErr w:type="spellEnd"/>
      <w:r w:rsidR="004C7151" w:rsidRPr="00EF70F0">
        <w:rPr>
          <w:rFonts w:ascii="Times New Roman" w:eastAsia="Times New Roman" w:hAnsi="Times New Roman"/>
          <w:sz w:val="28"/>
          <w:szCs w:val="28"/>
          <w:lang w:eastAsia="ru-RU"/>
        </w:rPr>
        <w:t xml:space="preserve"> діяльності. </w:t>
      </w:r>
      <w:r w:rsidR="00FB318C" w:rsidRPr="00EF70F0">
        <w:rPr>
          <w:rFonts w:ascii="Times New Roman" w:eastAsia="Times New Roman" w:hAnsi="Times New Roman"/>
          <w:i/>
          <w:sz w:val="28"/>
          <w:szCs w:val="28"/>
          <w:lang w:eastAsia="ru-RU"/>
        </w:rPr>
        <w:t>Рідна школа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 2013. № 11. С. </w:t>
      </w:r>
      <w:r w:rsidR="004C7151" w:rsidRPr="00EF70F0">
        <w:rPr>
          <w:rFonts w:ascii="Times New Roman" w:eastAsia="Times New Roman" w:hAnsi="Times New Roman"/>
          <w:sz w:val="28"/>
          <w:szCs w:val="28"/>
          <w:lang w:eastAsia="ru-RU"/>
        </w:rPr>
        <w:t>62-65.</w:t>
      </w:r>
    </w:p>
    <w:p w:rsidR="00C60E0D" w:rsidRPr="00EF70F0" w:rsidRDefault="00C60E0D" w:rsidP="00C60E0D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EF70F0">
        <w:rPr>
          <w:rFonts w:ascii="Times New Roman" w:eastAsia="Times New Roman" w:hAnsi="Times New Roman"/>
          <w:sz w:val="28"/>
          <w:szCs w:val="28"/>
          <w:lang w:eastAsia="ru-RU"/>
        </w:rPr>
        <w:t>Zavorotniuk</w:t>
      </w:r>
      <w:proofErr w:type="spellEnd"/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EF70F0">
        <w:rPr>
          <w:rFonts w:ascii="Times New Roman" w:eastAsia="Times New Roman" w:hAnsi="Times New Roman"/>
          <w:sz w:val="28"/>
          <w:szCs w:val="28"/>
          <w:lang w:eastAsia="ru-RU"/>
        </w:rPr>
        <w:t xml:space="preserve"> O.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EF70F0">
        <w:rPr>
          <w:rFonts w:ascii="Times New Roman" w:eastAsia="Times New Roman" w:hAnsi="Times New Roman"/>
          <w:sz w:val="28"/>
          <w:szCs w:val="28"/>
          <w:lang w:eastAsia="ru-RU"/>
        </w:rPr>
        <w:t>M.</w:t>
      </w:r>
      <w:r w:rsidR="000C0B99" w:rsidRPr="00EF70F0">
        <w:rPr>
          <w:rFonts w:ascii="Times New Roman" w:eastAsia="Times New Roman" w:hAnsi="Times New Roman"/>
          <w:sz w:val="28"/>
          <w:szCs w:val="28"/>
          <w:lang w:eastAsia="ru-RU"/>
        </w:rPr>
        <w:t xml:space="preserve"> (2013)</w:t>
      </w:r>
      <w:r w:rsidR="00B510D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F70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F70F0">
        <w:rPr>
          <w:rFonts w:ascii="Times New Roman" w:eastAsia="Times New Roman" w:hAnsi="Times New Roman"/>
          <w:sz w:val="28"/>
          <w:szCs w:val="28"/>
          <w:lang w:eastAsia="ru-RU"/>
        </w:rPr>
        <w:t>Formuvannia</w:t>
      </w:r>
      <w:proofErr w:type="spellEnd"/>
      <w:r w:rsidRPr="00EF70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F70F0">
        <w:rPr>
          <w:rFonts w:ascii="Times New Roman" w:eastAsia="Times New Roman" w:hAnsi="Times New Roman"/>
          <w:sz w:val="28"/>
          <w:szCs w:val="28"/>
          <w:lang w:eastAsia="ru-RU"/>
        </w:rPr>
        <w:t>profesiinoi</w:t>
      </w:r>
      <w:proofErr w:type="spellEnd"/>
      <w:r w:rsidRPr="00EF70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F70F0">
        <w:rPr>
          <w:rFonts w:ascii="Times New Roman" w:eastAsia="Times New Roman" w:hAnsi="Times New Roman"/>
          <w:sz w:val="28"/>
          <w:szCs w:val="28"/>
          <w:lang w:eastAsia="ru-RU"/>
        </w:rPr>
        <w:t>kompetentnosti</w:t>
      </w:r>
      <w:proofErr w:type="spellEnd"/>
      <w:r w:rsidRPr="00EF70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F70F0">
        <w:rPr>
          <w:rFonts w:ascii="Times New Roman" w:eastAsia="Times New Roman" w:hAnsi="Times New Roman"/>
          <w:sz w:val="28"/>
          <w:szCs w:val="28"/>
          <w:lang w:eastAsia="ru-RU"/>
        </w:rPr>
        <w:t>maibutnikh</w:t>
      </w:r>
      <w:proofErr w:type="spellEnd"/>
      <w:r w:rsidRPr="00EF70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F70F0">
        <w:rPr>
          <w:rFonts w:ascii="Times New Roman" w:eastAsia="Times New Roman" w:hAnsi="Times New Roman"/>
          <w:sz w:val="28"/>
          <w:szCs w:val="28"/>
          <w:lang w:eastAsia="ru-RU"/>
        </w:rPr>
        <w:t>psykholo</w:t>
      </w:r>
      <w:r w:rsidR="00EF70F0" w:rsidRPr="00EF70F0">
        <w:rPr>
          <w:rFonts w:ascii="Times New Roman" w:eastAsia="Times New Roman" w:hAnsi="Times New Roman"/>
          <w:sz w:val="28"/>
          <w:szCs w:val="28"/>
          <w:lang w:eastAsia="ru-RU"/>
        </w:rPr>
        <w:t>hiv</w:t>
      </w:r>
      <w:proofErr w:type="spellEnd"/>
      <w:r w:rsidR="00EF70F0" w:rsidRPr="00EF70F0">
        <w:rPr>
          <w:rFonts w:ascii="Times New Roman" w:eastAsia="Times New Roman" w:hAnsi="Times New Roman"/>
          <w:sz w:val="28"/>
          <w:szCs w:val="28"/>
          <w:lang w:eastAsia="ru-RU"/>
        </w:rPr>
        <w:t xml:space="preserve"> u </w:t>
      </w:r>
      <w:proofErr w:type="spellStart"/>
      <w:r w:rsidR="00EF70F0" w:rsidRPr="00EF70F0">
        <w:rPr>
          <w:rFonts w:ascii="Times New Roman" w:eastAsia="Times New Roman" w:hAnsi="Times New Roman"/>
          <w:sz w:val="28"/>
          <w:szCs w:val="28"/>
          <w:lang w:eastAsia="ru-RU"/>
        </w:rPr>
        <w:t>pozaaudytornii</w:t>
      </w:r>
      <w:proofErr w:type="spellEnd"/>
      <w:r w:rsidR="00EF70F0" w:rsidRPr="00EF70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EF70F0" w:rsidRPr="00EF70F0">
        <w:rPr>
          <w:rFonts w:ascii="Times New Roman" w:eastAsia="Times New Roman" w:hAnsi="Times New Roman"/>
          <w:sz w:val="28"/>
          <w:szCs w:val="28"/>
          <w:lang w:eastAsia="ru-RU"/>
        </w:rPr>
        <w:t>diialnosti</w:t>
      </w:r>
      <w:proofErr w:type="spellEnd"/>
      <w:r w:rsidR="00EF70F0" w:rsidRPr="00EF70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C0B99" w:rsidRPr="00EF70F0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0C0B99" w:rsidRPr="00EF70F0">
        <w:rPr>
          <w:rFonts w:ascii="Times New Roman" w:eastAsia="Times New Roman" w:hAnsi="Times New Roman"/>
          <w:sz w:val="28"/>
          <w:szCs w:val="28"/>
          <w:lang w:val="en-US" w:eastAsia="ru-RU"/>
        </w:rPr>
        <w:t>Formation of professional competence of future psychologists in extracurricular activities]</w:t>
      </w:r>
      <w:r w:rsidR="00EF70F0" w:rsidRPr="00EF70F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EF70F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EF70F0">
        <w:rPr>
          <w:rFonts w:ascii="Times New Roman" w:eastAsia="Times New Roman" w:hAnsi="Times New Roman"/>
          <w:i/>
          <w:sz w:val="28"/>
          <w:szCs w:val="28"/>
          <w:lang w:eastAsia="ru-RU"/>
        </w:rPr>
        <w:t>Ridna</w:t>
      </w:r>
      <w:proofErr w:type="spellEnd"/>
      <w:r w:rsidRPr="00EF70F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0F0">
        <w:rPr>
          <w:rFonts w:ascii="Times New Roman" w:eastAsia="Times New Roman" w:hAnsi="Times New Roman"/>
          <w:i/>
          <w:sz w:val="28"/>
          <w:szCs w:val="28"/>
          <w:lang w:eastAsia="ru-RU"/>
        </w:rPr>
        <w:t>shkola</w:t>
      </w:r>
      <w:proofErr w:type="spellEnd"/>
      <w:r w:rsidR="00EF70F0" w:rsidRPr="00EF70F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– </w:t>
      </w:r>
      <w:proofErr w:type="spellStart"/>
      <w:r w:rsidR="00EF70F0" w:rsidRPr="00EF70F0">
        <w:rPr>
          <w:rFonts w:ascii="Times New Roman" w:eastAsia="Times New Roman" w:hAnsi="Times New Roman"/>
          <w:i/>
          <w:sz w:val="28"/>
          <w:szCs w:val="28"/>
          <w:lang w:eastAsia="ru-RU"/>
        </w:rPr>
        <w:t>Home</w:t>
      </w:r>
      <w:proofErr w:type="spellEnd"/>
      <w:r w:rsidR="00EF70F0" w:rsidRPr="00EF70F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EF70F0" w:rsidRPr="00EF70F0">
        <w:rPr>
          <w:rFonts w:ascii="Times New Roman" w:eastAsia="Times New Roman" w:hAnsi="Times New Roman"/>
          <w:i/>
          <w:sz w:val="28"/>
          <w:szCs w:val="28"/>
          <w:lang w:eastAsia="ru-RU"/>
        </w:rPr>
        <w:t>school</w:t>
      </w:r>
      <w:proofErr w:type="spellEnd"/>
      <w:r w:rsidR="00EF70F0" w:rsidRPr="00EF70F0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r w:rsidR="00EF70F0" w:rsidRPr="00DB1161">
        <w:rPr>
          <w:rFonts w:ascii="Times New Roman" w:eastAsia="Times New Roman" w:hAnsi="Times New Roman"/>
          <w:i/>
          <w:sz w:val="28"/>
          <w:szCs w:val="28"/>
          <w:lang w:eastAsia="ru-RU"/>
        </w:rPr>
        <w:t>11,</w:t>
      </w:r>
      <w:r w:rsidRPr="00DB116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62-65.</w:t>
      </w:r>
    </w:p>
    <w:p w:rsidR="00FB318C" w:rsidRPr="00422E2F" w:rsidRDefault="00FB318C" w:rsidP="004C7151">
      <w:pPr>
        <w:pStyle w:val="aff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22E2F">
        <w:rPr>
          <w:rFonts w:ascii="Times New Roman" w:eastAsia="Times New Roman" w:hAnsi="Times New Roman"/>
          <w:sz w:val="28"/>
          <w:szCs w:val="28"/>
          <w:lang w:eastAsia="ru-RU"/>
        </w:rPr>
        <w:t>МакКлелланд</w:t>
      </w:r>
      <w:proofErr w:type="spellEnd"/>
      <w:r w:rsidRPr="00422E2F">
        <w:rPr>
          <w:rFonts w:ascii="Times New Roman" w:eastAsia="Times New Roman" w:hAnsi="Times New Roman"/>
          <w:sz w:val="28"/>
          <w:szCs w:val="28"/>
          <w:lang w:eastAsia="ru-RU"/>
        </w:rPr>
        <w:t xml:space="preserve"> Д. </w:t>
      </w:r>
      <w:proofErr w:type="spellStart"/>
      <w:r w:rsidRPr="00422E2F">
        <w:rPr>
          <w:rFonts w:ascii="Times New Roman" w:eastAsia="Times New Roman" w:hAnsi="Times New Roman"/>
          <w:sz w:val="28"/>
          <w:szCs w:val="28"/>
          <w:lang w:eastAsia="ru-RU"/>
        </w:rPr>
        <w:t>Мотивация</w:t>
      </w:r>
      <w:proofErr w:type="spellEnd"/>
      <w:r w:rsidRPr="00422E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422E2F">
        <w:rPr>
          <w:rFonts w:ascii="Times New Roman" w:eastAsia="Times New Roman" w:hAnsi="Times New Roman"/>
          <w:sz w:val="28"/>
          <w:szCs w:val="28"/>
          <w:lang w:eastAsia="ru-RU"/>
        </w:rPr>
        <w:t>человека</w:t>
      </w:r>
      <w:proofErr w:type="spellEnd"/>
      <w:r w:rsidR="004C7151" w:rsidRPr="00422E2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69308A" w:rsidRPr="00422E2F">
        <w:rPr>
          <w:rFonts w:ascii="Times New Roman" w:eastAsia="Times New Roman" w:hAnsi="Times New Roman"/>
          <w:sz w:val="28"/>
          <w:szCs w:val="28"/>
          <w:lang w:eastAsia="ru-RU"/>
        </w:rPr>
        <w:t>СПб</w:t>
      </w:r>
      <w:proofErr w:type="spellEnd"/>
      <w:r w:rsidR="0069308A" w:rsidRPr="00422E2F">
        <w:rPr>
          <w:rFonts w:ascii="Times New Roman" w:eastAsia="Times New Roman" w:hAnsi="Times New Roman"/>
          <w:sz w:val="28"/>
          <w:szCs w:val="28"/>
          <w:lang w:eastAsia="ru-RU"/>
        </w:rPr>
        <w:t>.:</w:t>
      </w:r>
      <w:proofErr w:type="spellStart"/>
      <w:r w:rsidRPr="00422E2F">
        <w:rPr>
          <w:rFonts w:ascii="Times New Roman" w:eastAsia="Times New Roman" w:hAnsi="Times New Roman"/>
          <w:sz w:val="28"/>
          <w:szCs w:val="28"/>
          <w:lang w:eastAsia="ru-RU"/>
        </w:rPr>
        <w:t>Питер</w:t>
      </w:r>
      <w:proofErr w:type="spellEnd"/>
      <w:r w:rsidRPr="00422E2F">
        <w:rPr>
          <w:rFonts w:ascii="Times New Roman" w:eastAsia="Times New Roman" w:hAnsi="Times New Roman"/>
          <w:sz w:val="28"/>
          <w:szCs w:val="28"/>
          <w:lang w:eastAsia="ru-RU"/>
        </w:rPr>
        <w:t>, 200</w:t>
      </w:r>
      <w:r w:rsidR="004C7151" w:rsidRPr="00422E2F"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672 </w:t>
      </w:r>
      <w:r w:rsidRPr="00422E2F">
        <w:rPr>
          <w:rFonts w:ascii="Times New Roman" w:eastAsia="Times New Roman" w:hAnsi="Times New Roman"/>
          <w:sz w:val="28"/>
          <w:szCs w:val="28"/>
          <w:lang w:eastAsia="ru-RU"/>
        </w:rPr>
        <w:t>с.</w:t>
      </w:r>
    </w:p>
    <w:p w:rsidR="00C60E0D" w:rsidRPr="00422E2F" w:rsidRDefault="00C60E0D" w:rsidP="0069308A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422E2F">
        <w:rPr>
          <w:rFonts w:ascii="Times New Roman" w:eastAsia="Times New Roman" w:hAnsi="Times New Roman"/>
          <w:sz w:val="28"/>
          <w:szCs w:val="28"/>
          <w:lang w:eastAsia="ru-RU"/>
        </w:rPr>
        <w:t>MakKlelland</w:t>
      </w:r>
      <w:proofErr w:type="spellEnd"/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422E2F">
        <w:rPr>
          <w:rFonts w:ascii="Times New Roman" w:eastAsia="Times New Roman" w:hAnsi="Times New Roman"/>
          <w:sz w:val="28"/>
          <w:szCs w:val="28"/>
          <w:lang w:eastAsia="ru-RU"/>
        </w:rPr>
        <w:t xml:space="preserve"> D.</w:t>
      </w:r>
      <w:r w:rsidR="0069308A" w:rsidRPr="00422E2F">
        <w:rPr>
          <w:rFonts w:ascii="Times New Roman" w:eastAsia="Times New Roman" w:hAnsi="Times New Roman"/>
          <w:sz w:val="28"/>
          <w:szCs w:val="28"/>
          <w:lang w:eastAsia="ru-RU"/>
        </w:rPr>
        <w:t xml:space="preserve"> (2007)</w:t>
      </w:r>
      <w:r w:rsidR="00422E2F" w:rsidRPr="00422E2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422E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22E2F" w:rsidRPr="00422E2F">
        <w:rPr>
          <w:rFonts w:ascii="Times New Roman" w:eastAsia="Times New Roman" w:hAnsi="Times New Roman"/>
          <w:sz w:val="28"/>
          <w:szCs w:val="28"/>
          <w:lang w:eastAsia="ru-RU"/>
        </w:rPr>
        <w:t>Motivacija</w:t>
      </w:r>
      <w:proofErr w:type="spellEnd"/>
      <w:r w:rsidR="00422E2F" w:rsidRPr="00422E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22E2F" w:rsidRPr="00422E2F">
        <w:rPr>
          <w:rFonts w:ascii="Times New Roman" w:eastAsia="Times New Roman" w:hAnsi="Times New Roman"/>
          <w:sz w:val="28"/>
          <w:szCs w:val="28"/>
          <w:lang w:eastAsia="ru-RU"/>
        </w:rPr>
        <w:t>cheloveka</w:t>
      </w:r>
      <w:proofErr w:type="spellEnd"/>
      <w:r w:rsidR="0069308A" w:rsidRPr="00422E2F">
        <w:rPr>
          <w:rFonts w:ascii="Times New Roman" w:eastAsia="Times New Roman" w:hAnsi="Times New Roman"/>
          <w:sz w:val="28"/>
          <w:szCs w:val="28"/>
          <w:lang w:eastAsia="ru-RU"/>
        </w:rPr>
        <w:t xml:space="preserve"> [</w:t>
      </w:r>
      <w:r w:rsidR="0069308A" w:rsidRPr="00422E2F">
        <w:rPr>
          <w:rFonts w:ascii="Times New Roman" w:eastAsia="Times New Roman" w:hAnsi="Times New Roman"/>
          <w:sz w:val="28"/>
          <w:szCs w:val="28"/>
          <w:lang w:val="en-US" w:eastAsia="ru-RU"/>
        </w:rPr>
        <w:t>Human</w:t>
      </w:r>
      <w:r w:rsidR="0069308A" w:rsidRPr="00422E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9308A" w:rsidRPr="00422E2F">
        <w:rPr>
          <w:rFonts w:ascii="Times New Roman" w:eastAsia="Times New Roman" w:hAnsi="Times New Roman"/>
          <w:sz w:val="28"/>
          <w:szCs w:val="28"/>
          <w:lang w:val="en-US" w:eastAsia="ru-RU"/>
        </w:rPr>
        <w:t>motivation</w:t>
      </w:r>
      <w:r w:rsidR="0069308A" w:rsidRPr="00422E2F">
        <w:rPr>
          <w:rFonts w:ascii="Times New Roman" w:eastAsia="Times New Roman" w:hAnsi="Times New Roman"/>
          <w:sz w:val="28"/>
          <w:szCs w:val="28"/>
          <w:lang w:eastAsia="ru-RU"/>
        </w:rPr>
        <w:t xml:space="preserve">]. </w:t>
      </w:r>
      <w:proofErr w:type="spellStart"/>
      <w:r w:rsidR="00C346C7" w:rsidRPr="00C346C7">
        <w:rPr>
          <w:rFonts w:ascii="Times New Roman" w:hAnsi="Times New Roman"/>
          <w:sz w:val="28"/>
          <w:szCs w:val="28"/>
        </w:rPr>
        <w:t>Saint</w:t>
      </w:r>
      <w:proofErr w:type="spellEnd"/>
      <w:r w:rsidR="00C346C7" w:rsidRPr="00C346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C346C7" w:rsidRPr="00C346C7">
        <w:rPr>
          <w:rFonts w:ascii="Times New Roman" w:hAnsi="Times New Roman"/>
          <w:sz w:val="28"/>
          <w:szCs w:val="28"/>
        </w:rPr>
        <w:t>Petersburg</w:t>
      </w:r>
      <w:proofErr w:type="spellEnd"/>
      <w:r w:rsidR="00C346C7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69308A" w:rsidRPr="00422E2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B510DF">
        <w:rPr>
          <w:rFonts w:ascii="Times New Roman" w:eastAsia="Times New Roman" w:hAnsi="Times New Roman"/>
          <w:sz w:val="28"/>
          <w:szCs w:val="28"/>
          <w:lang w:val="en-US" w:eastAsia="ru-RU"/>
        </w:rPr>
        <w:t>Russia</w:t>
      </w:r>
      <w:r w:rsidR="0069308A" w:rsidRPr="00422E2F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="0069308A" w:rsidRPr="00422E2F">
        <w:rPr>
          <w:rFonts w:ascii="Times New Roman" w:eastAsia="Times New Roman" w:hAnsi="Times New Roman"/>
          <w:sz w:val="28"/>
          <w:szCs w:val="28"/>
          <w:lang w:eastAsia="ru-RU"/>
        </w:rPr>
        <w:t>Pyter</w:t>
      </w:r>
      <w:proofErr w:type="spellEnd"/>
      <w:r w:rsidR="0069308A" w:rsidRPr="00422E2F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22E2F" w:rsidRPr="00422E2F">
        <w:t xml:space="preserve"> </w:t>
      </w:r>
    </w:p>
    <w:p w:rsidR="00FB318C" w:rsidRPr="000E2330" w:rsidRDefault="00FB318C" w:rsidP="004C7151">
      <w:pPr>
        <w:pStyle w:val="aff0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E2330">
        <w:rPr>
          <w:rFonts w:ascii="Times New Roman" w:eastAsia="Times New Roman" w:hAnsi="Times New Roman"/>
          <w:sz w:val="28"/>
          <w:szCs w:val="28"/>
          <w:lang w:eastAsia="ru-RU"/>
        </w:rPr>
        <w:t>Педагогічна майстерність: Підручник</w:t>
      </w:r>
      <w:r w:rsidR="004C7151" w:rsidRPr="000E2330">
        <w:rPr>
          <w:rFonts w:ascii="Times New Roman" w:eastAsia="Times New Roman" w:hAnsi="Times New Roman"/>
          <w:sz w:val="28"/>
          <w:szCs w:val="28"/>
          <w:lang w:eastAsia="ru-RU"/>
        </w:rPr>
        <w:t xml:space="preserve"> /</w:t>
      </w:r>
      <w:r w:rsidRPr="000E23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 xml:space="preserve">За ред. </w:t>
      </w:r>
      <w:proofErr w:type="spellStart"/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І. А. </w:t>
      </w:r>
      <w:r w:rsidR="004C7151" w:rsidRPr="000E2330">
        <w:rPr>
          <w:rFonts w:ascii="Times New Roman" w:eastAsia="Times New Roman" w:hAnsi="Times New Roman"/>
          <w:sz w:val="28"/>
          <w:szCs w:val="28"/>
          <w:lang w:eastAsia="ru-RU"/>
        </w:rPr>
        <w:t>Зяз</w:t>
      </w:r>
      <w:proofErr w:type="spellEnd"/>
      <w:r w:rsidR="004C7151" w:rsidRPr="000E2330">
        <w:rPr>
          <w:rFonts w:ascii="Times New Roman" w:eastAsia="Times New Roman" w:hAnsi="Times New Roman"/>
          <w:sz w:val="28"/>
          <w:szCs w:val="28"/>
          <w:lang w:eastAsia="ru-RU"/>
        </w:rPr>
        <w:t>юна.</w:t>
      </w:r>
      <w:r w:rsidRPr="000E2330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иїв: Вища школа, 1997. 349 </w:t>
      </w:r>
      <w:r w:rsidR="004C7151" w:rsidRPr="000E2330">
        <w:rPr>
          <w:rFonts w:ascii="Times New Roman" w:eastAsia="Times New Roman" w:hAnsi="Times New Roman"/>
          <w:sz w:val="28"/>
          <w:szCs w:val="28"/>
          <w:lang w:eastAsia="ru-RU"/>
        </w:rPr>
        <w:t>с.</w:t>
      </w:r>
    </w:p>
    <w:p w:rsidR="00C60E0D" w:rsidRPr="000E2330" w:rsidRDefault="00BA4FB8" w:rsidP="00C60E0D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0E2330">
        <w:rPr>
          <w:rFonts w:ascii="Times New Roman" w:eastAsia="Times New Roman" w:hAnsi="Times New Roman"/>
          <w:sz w:val="28"/>
          <w:szCs w:val="28"/>
          <w:lang w:eastAsia="ru-RU"/>
        </w:rPr>
        <w:t>Ziaziun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0E2330">
        <w:rPr>
          <w:rFonts w:ascii="Times New Roman" w:eastAsia="Times New Roman" w:hAnsi="Times New Roman"/>
          <w:sz w:val="28"/>
          <w:szCs w:val="28"/>
          <w:lang w:eastAsia="ru-RU"/>
        </w:rPr>
        <w:t>I.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0E2330">
        <w:rPr>
          <w:rFonts w:ascii="Times New Roman" w:eastAsia="Times New Roman" w:hAnsi="Times New Roman"/>
          <w:sz w:val="28"/>
          <w:szCs w:val="28"/>
          <w:lang w:eastAsia="ru-RU"/>
        </w:rPr>
        <w:t>A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FC32FC">
        <w:rPr>
          <w:rFonts w:ascii="Times New Roman" w:eastAsia="Times New Roman" w:hAnsi="Times New Roman"/>
          <w:sz w:val="28"/>
          <w:szCs w:val="28"/>
          <w:lang w:val="en-US" w:eastAsia="ru-RU"/>
        </w:rPr>
        <w:t>Ed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BA4F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0E2330">
        <w:rPr>
          <w:rFonts w:ascii="Times New Roman" w:eastAsia="Times New Roman" w:hAnsi="Times New Roman"/>
          <w:sz w:val="28"/>
          <w:szCs w:val="28"/>
          <w:lang w:eastAsia="ru-RU"/>
        </w:rPr>
        <w:t>(1997)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0E23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60E0D" w:rsidRPr="000E2330">
        <w:rPr>
          <w:rFonts w:ascii="Times New Roman" w:eastAsia="Times New Roman" w:hAnsi="Times New Roman"/>
          <w:sz w:val="28"/>
          <w:szCs w:val="28"/>
          <w:lang w:eastAsia="ru-RU"/>
        </w:rPr>
        <w:t>Pedahohichna</w:t>
      </w:r>
      <w:proofErr w:type="spellEnd"/>
      <w:r w:rsidR="00C60E0D" w:rsidRPr="000E23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C60E0D" w:rsidRPr="000E2330">
        <w:rPr>
          <w:rFonts w:ascii="Times New Roman" w:eastAsia="Times New Roman" w:hAnsi="Times New Roman"/>
          <w:sz w:val="28"/>
          <w:szCs w:val="28"/>
          <w:lang w:eastAsia="ru-RU"/>
        </w:rPr>
        <w:t>maisternist</w:t>
      </w:r>
      <w:proofErr w:type="spellEnd"/>
      <w:r w:rsidR="00C60E0D" w:rsidRPr="000E2330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="00C60E0D" w:rsidRPr="000E2330">
        <w:rPr>
          <w:rFonts w:ascii="Times New Roman" w:eastAsia="Times New Roman" w:hAnsi="Times New Roman"/>
          <w:sz w:val="28"/>
          <w:szCs w:val="28"/>
          <w:lang w:eastAsia="ru-RU"/>
        </w:rPr>
        <w:t>Pidruchnyk</w:t>
      </w:r>
      <w:proofErr w:type="spellEnd"/>
      <w:r w:rsidR="00422E2F" w:rsidRPr="000E2330">
        <w:rPr>
          <w:rFonts w:ascii="Times New Roman" w:eastAsia="Times New Roman" w:hAnsi="Times New Roman"/>
          <w:sz w:val="28"/>
          <w:szCs w:val="28"/>
          <w:lang w:eastAsia="ru-RU"/>
        </w:rPr>
        <w:t xml:space="preserve"> [</w:t>
      </w:r>
      <w:r w:rsidR="00422E2F" w:rsidRPr="000E2330">
        <w:rPr>
          <w:rFonts w:ascii="Times New Roman" w:eastAsia="Times New Roman" w:hAnsi="Times New Roman"/>
          <w:sz w:val="28"/>
          <w:szCs w:val="28"/>
          <w:lang w:val="en-US" w:eastAsia="ru-RU"/>
        </w:rPr>
        <w:t>Pedagogical</w:t>
      </w:r>
      <w:r w:rsidR="00422E2F" w:rsidRPr="000E23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2E2F" w:rsidRPr="000E2330">
        <w:rPr>
          <w:rFonts w:ascii="Times New Roman" w:eastAsia="Times New Roman" w:hAnsi="Times New Roman"/>
          <w:sz w:val="28"/>
          <w:szCs w:val="28"/>
          <w:lang w:val="en-US" w:eastAsia="ru-RU"/>
        </w:rPr>
        <w:t>skills</w:t>
      </w:r>
      <w:r w:rsidR="000E2330" w:rsidRPr="000E2330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="000E2330" w:rsidRPr="000E2330">
        <w:rPr>
          <w:rFonts w:ascii="Times New Roman" w:eastAsia="Times New Roman" w:hAnsi="Times New Roman"/>
          <w:sz w:val="28"/>
          <w:szCs w:val="28"/>
          <w:lang w:eastAsia="ru-RU"/>
        </w:rPr>
        <w:t>Textbook</w:t>
      </w:r>
      <w:proofErr w:type="spellEnd"/>
      <w:r w:rsidR="00422E2F" w:rsidRPr="00BA4FB8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 w:rsidR="000E2330" w:rsidRPr="000E2330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Kyiv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70496" w:rsidRPr="000E2330">
        <w:rPr>
          <w:rFonts w:ascii="Times New Roman" w:hAnsi="Times New Roman"/>
          <w:sz w:val="28"/>
          <w:szCs w:val="28"/>
        </w:rPr>
        <w:t xml:space="preserve"> </w:t>
      </w:r>
      <w:r w:rsidR="00570496" w:rsidRPr="000E2330">
        <w:rPr>
          <w:rFonts w:ascii="Times New Roman" w:hAnsi="Times New Roman"/>
          <w:sz w:val="28"/>
          <w:szCs w:val="28"/>
          <w:lang w:val="en-US"/>
        </w:rPr>
        <w:t>Ukraine</w:t>
      </w:r>
      <w:r w:rsidR="00570496" w:rsidRPr="000E2330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="00570496" w:rsidRPr="000E2330">
        <w:rPr>
          <w:rFonts w:ascii="Times New Roman" w:eastAsia="Times New Roman" w:hAnsi="Times New Roman"/>
          <w:sz w:val="28"/>
          <w:szCs w:val="28"/>
          <w:lang w:eastAsia="ru-RU"/>
        </w:rPr>
        <w:t>Vyshcha</w:t>
      </w:r>
      <w:proofErr w:type="spellEnd"/>
      <w:r w:rsidR="00570496" w:rsidRPr="000E23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70496" w:rsidRPr="000E2330">
        <w:rPr>
          <w:rFonts w:ascii="Times New Roman" w:eastAsia="Times New Roman" w:hAnsi="Times New Roman"/>
          <w:sz w:val="28"/>
          <w:szCs w:val="28"/>
          <w:lang w:eastAsia="ru-RU"/>
        </w:rPr>
        <w:t>shkola</w:t>
      </w:r>
      <w:proofErr w:type="spellEnd"/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318C" w:rsidRPr="00B75CED" w:rsidRDefault="00815994" w:rsidP="00DB1161">
      <w:pPr>
        <w:pStyle w:val="aff0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 освіту: Закон України.</w:t>
      </w:r>
      <w:r w:rsidR="00FB318C"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B318C" w:rsidRPr="00B75CED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Відомості </w:t>
      </w:r>
      <w:r w:rsidRPr="00B75CED">
        <w:rPr>
          <w:rFonts w:ascii="Times New Roman" w:eastAsia="Times New Roman" w:hAnsi="Times New Roman"/>
          <w:i/>
          <w:sz w:val="28"/>
          <w:szCs w:val="28"/>
          <w:lang w:eastAsia="ru-RU"/>
        </w:rPr>
        <w:t>Верховної Ради України</w:t>
      </w:r>
      <w:r w:rsidR="00B75CED" w:rsidRPr="00B75CED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 xml:space="preserve"> 2017. № </w:t>
      </w:r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38-39. 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С. </w:t>
      </w:r>
      <w:r w:rsidR="00FB318C" w:rsidRPr="00B75CED">
        <w:rPr>
          <w:rFonts w:ascii="Times New Roman" w:eastAsia="Times New Roman" w:hAnsi="Times New Roman"/>
          <w:sz w:val="28"/>
          <w:szCs w:val="28"/>
          <w:lang w:eastAsia="ru-RU"/>
        </w:rPr>
        <w:t>380.</w:t>
      </w:r>
    </w:p>
    <w:p w:rsidR="00A57A1A" w:rsidRPr="00B75CED" w:rsidRDefault="00B75CED" w:rsidP="00DB1161">
      <w:pPr>
        <w:pStyle w:val="aff0"/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>Pro</w:t>
      </w:r>
      <w:proofErr w:type="spellEnd"/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>osvitu</w:t>
      </w:r>
      <w:proofErr w:type="spellEnd"/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>Zakon</w:t>
      </w:r>
      <w:proofErr w:type="spellEnd"/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>Ukrainy</w:t>
      </w:r>
      <w:proofErr w:type="spellEnd"/>
      <w:r w:rsidR="0028225C" w:rsidRPr="00B75CED">
        <w:rPr>
          <w:rFonts w:ascii="Times New Roman" w:hAnsi="Times New Roman"/>
          <w:sz w:val="28"/>
          <w:szCs w:val="28"/>
        </w:rPr>
        <w:t xml:space="preserve"> </w:t>
      </w:r>
      <w:r w:rsidRPr="00B75CED">
        <w:rPr>
          <w:rFonts w:ascii="Times New Roman" w:hAnsi="Times New Roman"/>
          <w:sz w:val="28"/>
          <w:szCs w:val="28"/>
        </w:rPr>
        <w:t>[</w:t>
      </w:r>
      <w:proofErr w:type="spellStart"/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>On</w:t>
      </w:r>
      <w:proofErr w:type="spellEnd"/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>education</w:t>
      </w:r>
      <w:proofErr w:type="spellEnd"/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>Law</w:t>
      </w:r>
      <w:proofErr w:type="spellEnd"/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>of</w:t>
      </w:r>
      <w:proofErr w:type="spellEnd"/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>Ukraine</w:t>
      </w:r>
      <w:proofErr w:type="spellEnd"/>
      <w:r w:rsidRPr="00B75CED">
        <w:rPr>
          <w:rFonts w:ascii="Times New Roman" w:eastAsia="Times New Roman" w:hAnsi="Times New Roman"/>
          <w:sz w:val="28"/>
          <w:szCs w:val="28"/>
          <w:lang w:val="en-US" w:eastAsia="ru-RU"/>
        </w:rPr>
        <w:t>]</w:t>
      </w:r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. (2017). </w:t>
      </w:r>
      <w:proofErr w:type="spellStart"/>
      <w:r w:rsidR="00A57A1A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Vidomosti</w:t>
      </w:r>
      <w:proofErr w:type="spellEnd"/>
      <w:r w:rsidR="00A57A1A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A57A1A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Verkhovnoi</w:t>
      </w:r>
      <w:proofErr w:type="spellEnd"/>
      <w:r w:rsidR="00A57A1A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A57A1A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Rady</w:t>
      </w:r>
      <w:proofErr w:type="spellEnd"/>
      <w:r w:rsidR="00A57A1A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A57A1A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Ukrainy</w:t>
      </w:r>
      <w:proofErr w:type="spellEnd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–</w:t>
      </w:r>
      <w:r w:rsidRPr="00FC32FC">
        <w:rPr>
          <w:i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Information</w:t>
      </w:r>
      <w:proofErr w:type="spellEnd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Verkhovna</w:t>
      </w:r>
      <w:proofErr w:type="spellEnd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Rada</w:t>
      </w:r>
      <w:proofErr w:type="spellEnd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Ukraine</w:t>
      </w:r>
      <w:proofErr w:type="spellEnd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,</w:t>
      </w:r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B116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38;39, </w:t>
      </w:r>
      <w:r w:rsidR="00A57A1A" w:rsidRPr="00DB1161">
        <w:rPr>
          <w:rFonts w:ascii="Times New Roman" w:eastAsia="Times New Roman" w:hAnsi="Times New Roman"/>
          <w:i/>
          <w:sz w:val="28"/>
          <w:szCs w:val="28"/>
          <w:lang w:eastAsia="ru-RU"/>
        </w:rPr>
        <w:t>380.</w:t>
      </w:r>
    </w:p>
    <w:p w:rsidR="00FB318C" w:rsidRPr="00B75CED" w:rsidRDefault="00FB318C" w:rsidP="00DB1161">
      <w:pPr>
        <w:pStyle w:val="aff0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>Словник іншомовних с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 xml:space="preserve">лів / За ред. </w:t>
      </w:r>
      <w:proofErr w:type="spellStart"/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О. С. </w:t>
      </w:r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>Мельнич</w:t>
      </w:r>
      <w:proofErr w:type="spellEnd"/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>ука.</w:t>
      </w:r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>иїв</w:t>
      </w:r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>: Головна редакція Української р</w:t>
      </w:r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адянської енциклопедії, 1985. 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968 </w:t>
      </w:r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</w:p>
    <w:p w:rsidR="00A57A1A" w:rsidRPr="00B75CED" w:rsidRDefault="005A0EBF" w:rsidP="00A57A1A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Melnychuk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>O.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S 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FC32FC">
        <w:rPr>
          <w:rFonts w:ascii="Times New Roman" w:eastAsia="Times New Roman" w:hAnsi="Times New Roman"/>
          <w:sz w:val="28"/>
          <w:szCs w:val="28"/>
          <w:lang w:val="en-US" w:eastAsia="ru-RU"/>
        </w:rPr>
        <w:t>Ed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FC32F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(1985). </w:t>
      </w:r>
      <w:proofErr w:type="spellStart"/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>Slovnyk</w:t>
      </w:r>
      <w:proofErr w:type="spellEnd"/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>inshomovnykh</w:t>
      </w:r>
      <w:proofErr w:type="spellEnd"/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>sliv</w:t>
      </w:r>
      <w:proofErr w:type="spellEnd"/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14815" w:rsidRPr="00B75CED">
        <w:rPr>
          <w:rFonts w:ascii="Times New Roman" w:eastAsia="Times New Roman" w:hAnsi="Times New Roman"/>
          <w:sz w:val="28"/>
          <w:szCs w:val="28"/>
          <w:lang w:val="en-US" w:eastAsia="ru-RU"/>
        </w:rPr>
        <w:t>[</w:t>
      </w:r>
      <w:proofErr w:type="spellStart"/>
      <w:r w:rsidR="00514815" w:rsidRPr="00B75CED">
        <w:rPr>
          <w:rFonts w:ascii="Times New Roman" w:eastAsia="Times New Roman" w:hAnsi="Times New Roman"/>
          <w:sz w:val="28"/>
          <w:szCs w:val="28"/>
          <w:lang w:eastAsia="ru-RU"/>
        </w:rPr>
        <w:t>Dictionary</w:t>
      </w:r>
      <w:proofErr w:type="spellEnd"/>
      <w:r w:rsidR="00514815"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14815" w:rsidRPr="00B75CED">
        <w:rPr>
          <w:rFonts w:ascii="Times New Roman" w:eastAsia="Times New Roman" w:hAnsi="Times New Roman"/>
          <w:sz w:val="28"/>
          <w:szCs w:val="28"/>
          <w:lang w:eastAsia="ru-RU"/>
        </w:rPr>
        <w:t>of</w:t>
      </w:r>
      <w:proofErr w:type="spellEnd"/>
      <w:r w:rsidR="00514815"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14815" w:rsidRPr="00B75CED">
        <w:rPr>
          <w:rFonts w:ascii="Times New Roman" w:eastAsia="Times New Roman" w:hAnsi="Times New Roman"/>
          <w:sz w:val="28"/>
          <w:szCs w:val="28"/>
          <w:lang w:eastAsia="ru-RU"/>
        </w:rPr>
        <w:t>foreign</w:t>
      </w:r>
      <w:proofErr w:type="spellEnd"/>
      <w:r w:rsidR="00514815"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14815" w:rsidRPr="00B75CED">
        <w:rPr>
          <w:rFonts w:ascii="Times New Roman" w:eastAsia="Times New Roman" w:hAnsi="Times New Roman"/>
          <w:sz w:val="28"/>
          <w:szCs w:val="28"/>
          <w:lang w:eastAsia="ru-RU"/>
        </w:rPr>
        <w:t>words</w:t>
      </w:r>
      <w:proofErr w:type="spellEnd"/>
      <w:r w:rsidR="00514815" w:rsidRPr="00B75CED">
        <w:rPr>
          <w:rFonts w:ascii="Times New Roman" w:eastAsia="Times New Roman" w:hAnsi="Times New Roman"/>
          <w:sz w:val="28"/>
          <w:szCs w:val="28"/>
          <w:lang w:val="en-US" w:eastAsia="ru-RU"/>
        </w:rPr>
        <w:t>].</w:t>
      </w:r>
      <w:r w:rsidR="00B75CED"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>Kyiv</w:t>
      </w:r>
      <w:proofErr w:type="spellEnd"/>
      <w:r w:rsidR="00B75CED" w:rsidRPr="00B75CED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53905"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53905" w:rsidRPr="00B75CED">
        <w:rPr>
          <w:rFonts w:ascii="Times New Roman" w:hAnsi="Times New Roman"/>
          <w:sz w:val="28"/>
          <w:szCs w:val="28"/>
          <w:lang w:val="en-US"/>
        </w:rPr>
        <w:t>Ukraine</w:t>
      </w:r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>Holovna</w:t>
      </w:r>
      <w:proofErr w:type="spellEnd"/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>redaktsiia</w:t>
      </w:r>
      <w:proofErr w:type="spellEnd"/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57A1A" w:rsidRPr="00B75CED">
        <w:rPr>
          <w:rFonts w:ascii="Times New Roman" w:eastAsia="Times New Roman" w:hAnsi="Times New Roman"/>
          <w:sz w:val="28"/>
          <w:szCs w:val="28"/>
          <w:lang w:eastAsia="ru-RU"/>
        </w:rPr>
        <w:t>Ukrai</w:t>
      </w:r>
      <w:r w:rsidR="00514815" w:rsidRPr="00B75CED">
        <w:rPr>
          <w:rFonts w:ascii="Times New Roman" w:eastAsia="Times New Roman" w:hAnsi="Times New Roman"/>
          <w:sz w:val="28"/>
          <w:szCs w:val="28"/>
          <w:lang w:eastAsia="ru-RU"/>
        </w:rPr>
        <w:t>nskoi</w:t>
      </w:r>
      <w:proofErr w:type="spellEnd"/>
      <w:r w:rsidR="00514815"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14815" w:rsidRPr="00B75CED">
        <w:rPr>
          <w:rFonts w:ascii="Times New Roman" w:eastAsia="Times New Roman" w:hAnsi="Times New Roman"/>
          <w:sz w:val="28"/>
          <w:szCs w:val="28"/>
          <w:lang w:eastAsia="ru-RU"/>
        </w:rPr>
        <w:t>radianskoi</w:t>
      </w:r>
      <w:proofErr w:type="spellEnd"/>
      <w:r w:rsidR="00514815" w:rsidRPr="00B75C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514815" w:rsidRPr="00B75CED">
        <w:rPr>
          <w:rFonts w:ascii="Times New Roman" w:eastAsia="Times New Roman" w:hAnsi="Times New Roman"/>
          <w:sz w:val="28"/>
          <w:szCs w:val="28"/>
          <w:lang w:eastAsia="ru-RU"/>
        </w:rPr>
        <w:t>entsyklopedii</w:t>
      </w:r>
      <w:proofErr w:type="spellEnd"/>
      <w:r w:rsidR="00953905" w:rsidRPr="00B75CED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318C" w:rsidRPr="00FC32FC" w:rsidRDefault="00FB318C" w:rsidP="00DB1161">
      <w:pPr>
        <w:pStyle w:val="aff0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Стандарт вищої освіти України. Спеціальність 012. Дошкільна освіта / Міні</w:t>
      </w:r>
      <w:r w:rsidR="00A57A1A" w:rsidRPr="00FC32FC">
        <w:rPr>
          <w:rFonts w:ascii="Times New Roman" w:eastAsia="Times New Roman" w:hAnsi="Times New Roman"/>
          <w:sz w:val="28"/>
          <w:szCs w:val="28"/>
          <w:lang w:eastAsia="ru-RU"/>
        </w:rPr>
        <w:t>стерство освіти і науки України.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="00A57A1A" w:rsidRPr="00FC32FC">
        <w:rPr>
          <w:rFonts w:ascii="Times New Roman" w:eastAsia="Times New Roman" w:hAnsi="Times New Roman"/>
          <w:sz w:val="28"/>
          <w:szCs w:val="28"/>
          <w:lang w:eastAsia="ru-RU"/>
        </w:rPr>
        <w:t>иїв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, 2019</w:t>
      </w:r>
      <w:r w:rsidR="00A57A1A" w:rsidRPr="00FC32F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 xml:space="preserve"> 20 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</w:p>
    <w:p w:rsidR="00A57A1A" w:rsidRPr="00FC32FC" w:rsidRDefault="00A57A1A" w:rsidP="00A57A1A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Standart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vyshchoi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osvity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Ukrainy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Spetsialnist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012.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Doshkilna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osvita</w:t>
      </w:r>
      <w:proofErr w:type="spellEnd"/>
      <w:r w:rsidR="00081EB6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1EB6" w:rsidRPr="00FC32F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[Higher education standard of Ukraine. </w:t>
      </w:r>
      <w:proofErr w:type="gramStart"/>
      <w:r w:rsidR="00081EB6" w:rsidRPr="00FC32FC">
        <w:rPr>
          <w:rFonts w:ascii="Times New Roman" w:eastAsia="Times New Roman" w:hAnsi="Times New Roman"/>
          <w:sz w:val="28"/>
          <w:szCs w:val="28"/>
          <w:lang w:val="en-US" w:eastAsia="ru-RU"/>
        </w:rPr>
        <w:t>Specialty 012.</w:t>
      </w:r>
      <w:proofErr w:type="gramEnd"/>
      <w:r w:rsidR="00081EB6" w:rsidRPr="00FC32F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gramStart"/>
      <w:r w:rsidR="00081EB6" w:rsidRPr="00FC32FC">
        <w:rPr>
          <w:rFonts w:ascii="Times New Roman" w:eastAsia="Times New Roman" w:hAnsi="Times New Roman"/>
          <w:sz w:val="28"/>
          <w:szCs w:val="28"/>
          <w:lang w:val="en-US" w:eastAsia="ru-RU"/>
        </w:rPr>
        <w:t>Preschool education]</w:t>
      </w:r>
      <w:r w:rsidR="0093201B" w:rsidRPr="00FC32FC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  <w:r w:rsidR="00081EB6" w:rsidRPr="00FC32F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="0093201B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(2019). </w:t>
      </w:r>
      <w:proofErr w:type="spellStart"/>
      <w:r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Ministerst</w:t>
      </w:r>
      <w:r w:rsidR="00AD4571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vo</w:t>
      </w:r>
      <w:proofErr w:type="spellEnd"/>
      <w:r w:rsidR="00AD4571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AD4571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osvity</w:t>
      </w:r>
      <w:proofErr w:type="spellEnd"/>
      <w:r w:rsidR="00AD4571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i </w:t>
      </w:r>
      <w:proofErr w:type="spellStart"/>
      <w:r w:rsidR="00AD4571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nauky</w:t>
      </w:r>
      <w:proofErr w:type="spellEnd"/>
      <w:r w:rsidR="00AD4571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AD4571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Ukrainy</w:t>
      </w:r>
      <w:proofErr w:type="spellEnd"/>
      <w:r w:rsidR="0093201B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201B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–</w:t>
      </w:r>
      <w:r w:rsidR="00FC32FC" w:rsidRPr="00FC32FC">
        <w:t xml:space="preserve"> </w:t>
      </w:r>
      <w:proofErr w:type="spellStart"/>
      <w:r w:rsidR="00FC32FC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Ministry</w:t>
      </w:r>
      <w:proofErr w:type="spellEnd"/>
      <w:r w:rsidR="00FC32FC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FC32FC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="00FC32FC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FC32FC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Education</w:t>
      </w:r>
      <w:proofErr w:type="spellEnd"/>
      <w:r w:rsidR="00FC32FC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FC32FC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="00FC32FC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FC32FC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Science</w:t>
      </w:r>
      <w:proofErr w:type="spellEnd"/>
      <w:r w:rsidR="00FC32FC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FC32FC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="00FC32FC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FC32FC" w:rsidRPr="00FC32FC">
        <w:rPr>
          <w:rFonts w:ascii="Times New Roman" w:eastAsia="Times New Roman" w:hAnsi="Times New Roman"/>
          <w:i/>
          <w:sz w:val="28"/>
          <w:szCs w:val="28"/>
          <w:lang w:eastAsia="ru-RU"/>
        </w:rPr>
        <w:t>Ukraine</w:t>
      </w:r>
      <w:proofErr w:type="spellEnd"/>
      <w:r w:rsidR="00AD4571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AD4571" w:rsidRPr="00FC32FC">
        <w:rPr>
          <w:rFonts w:ascii="Times New Roman" w:eastAsia="Times New Roman" w:hAnsi="Times New Roman"/>
          <w:sz w:val="28"/>
          <w:szCs w:val="28"/>
          <w:lang w:eastAsia="ru-RU"/>
        </w:rPr>
        <w:t>Kyiv</w:t>
      </w:r>
      <w:proofErr w:type="spellEnd"/>
      <w:r w:rsidR="00FC32F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AD4571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AD4571" w:rsidRPr="00FC32FC">
        <w:rPr>
          <w:rFonts w:ascii="Times New Roman" w:hAnsi="Times New Roman"/>
          <w:sz w:val="28"/>
          <w:szCs w:val="28"/>
          <w:lang w:val="en-US"/>
        </w:rPr>
        <w:t>Ukraine</w:t>
      </w:r>
      <w:r w:rsidR="00FC32FC">
        <w:rPr>
          <w:rFonts w:ascii="Times New Roman" w:eastAsia="Times New Roman" w:hAnsi="Times New Roman"/>
          <w:sz w:val="28"/>
          <w:szCs w:val="28"/>
          <w:lang w:eastAsia="ru-RU"/>
        </w:rPr>
        <w:t>, 20.</w:t>
      </w:r>
    </w:p>
    <w:p w:rsidR="00FB318C" w:rsidRPr="00FC32FC" w:rsidRDefault="00DB1161" w:rsidP="00DB1161">
      <w:pPr>
        <w:pStyle w:val="aff0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Тели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чко </w:t>
      </w:r>
      <w:r w:rsidR="00FB318C" w:rsidRPr="00FC32FC">
        <w:rPr>
          <w:rFonts w:ascii="Times New Roman" w:eastAsia="Times New Roman" w:hAnsi="Times New Roman"/>
          <w:sz w:val="28"/>
          <w:szCs w:val="28"/>
          <w:lang w:eastAsia="ru-RU"/>
        </w:rPr>
        <w:t>Н.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FB318C" w:rsidRPr="00FC32FC">
        <w:rPr>
          <w:rFonts w:ascii="Times New Roman" w:eastAsia="Times New Roman" w:hAnsi="Times New Roman"/>
          <w:sz w:val="28"/>
          <w:szCs w:val="28"/>
          <w:lang w:eastAsia="ru-RU"/>
        </w:rPr>
        <w:t>В. Теорія і методика формування основ педагогічної майстерності майбутніх учителі</w:t>
      </w:r>
      <w:r w:rsidR="00A57A1A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в початкових класів: монографія. </w:t>
      </w:r>
      <w:r w:rsidR="00FB318C" w:rsidRPr="00FC32FC">
        <w:rPr>
          <w:rFonts w:ascii="Times New Roman" w:eastAsia="Times New Roman" w:hAnsi="Times New Roman"/>
          <w:sz w:val="28"/>
          <w:szCs w:val="28"/>
          <w:lang w:eastAsia="ru-RU"/>
        </w:rPr>
        <w:t>К</w:t>
      </w:r>
      <w:r w:rsidR="00A57A1A" w:rsidRPr="00FC32FC">
        <w:rPr>
          <w:rFonts w:ascii="Times New Roman" w:eastAsia="Times New Roman" w:hAnsi="Times New Roman"/>
          <w:sz w:val="28"/>
          <w:szCs w:val="28"/>
          <w:lang w:eastAsia="ru-RU"/>
        </w:rPr>
        <w:t>иїв</w:t>
      </w:r>
      <w:r w:rsidR="00FB318C" w:rsidRPr="00FC32FC">
        <w:rPr>
          <w:rFonts w:ascii="Times New Roman" w:eastAsia="Times New Roman" w:hAnsi="Times New Roman"/>
          <w:sz w:val="28"/>
          <w:szCs w:val="28"/>
          <w:lang w:eastAsia="ru-RU"/>
        </w:rPr>
        <w:t>: Кон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дор-Видавництво, 2014. 522 </w:t>
      </w:r>
      <w:r w:rsidR="00A57A1A" w:rsidRPr="00FC32FC">
        <w:rPr>
          <w:rFonts w:ascii="Times New Roman" w:eastAsia="Times New Roman" w:hAnsi="Times New Roman"/>
          <w:sz w:val="28"/>
          <w:szCs w:val="28"/>
          <w:lang w:eastAsia="ru-RU"/>
        </w:rPr>
        <w:t>с.</w:t>
      </w:r>
    </w:p>
    <w:p w:rsidR="005F66EB" w:rsidRPr="00FC32FC" w:rsidRDefault="005F66EB" w:rsidP="005F66EB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Telychko</w:t>
      </w:r>
      <w:proofErr w:type="spellEnd"/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N.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V. </w:t>
      </w:r>
      <w:r w:rsidR="00922A49" w:rsidRPr="00FC32FC">
        <w:rPr>
          <w:rFonts w:ascii="Times New Roman" w:eastAsia="Times New Roman" w:hAnsi="Times New Roman"/>
          <w:sz w:val="28"/>
          <w:szCs w:val="28"/>
          <w:lang w:val="en-US" w:eastAsia="ru-RU"/>
        </w:rPr>
        <w:t>(2014)</w:t>
      </w:r>
      <w:r w:rsidR="005471F7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22A49" w:rsidRPr="00FC32F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Teoriia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i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metodyka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formuvannia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osnov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pedahohichnoi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maisternosti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maibutnikh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uchyteliv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pochatkovykh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klasiv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[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Theory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and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methodology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of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forming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the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basics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of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pedagogical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skills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of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future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primary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school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teachers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monograph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monohrafiia</w:t>
      </w:r>
      <w:proofErr w:type="spellEnd"/>
      <w:r w:rsidR="00FC32FC" w:rsidRPr="00FC32FC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Kyiv</w:t>
      </w:r>
      <w:proofErr w:type="spellEnd"/>
      <w:r w:rsidR="00FC32FC" w:rsidRPr="00FC32F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22A49" w:rsidRPr="00FC32FC">
        <w:rPr>
          <w:rFonts w:ascii="Times New Roman" w:hAnsi="Times New Roman"/>
          <w:sz w:val="28"/>
          <w:szCs w:val="28"/>
          <w:lang w:val="en-US"/>
        </w:rPr>
        <w:t xml:space="preserve"> Ukraine</w:t>
      </w:r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: Kondor-Vydavnytstvo</w:t>
      </w:r>
      <w:r w:rsidR="00FC32FC" w:rsidRPr="00FC32FC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B318C" w:rsidRPr="00FC32FC" w:rsidRDefault="00FB318C" w:rsidP="00DB1161">
      <w:pPr>
        <w:pStyle w:val="aff0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Термінологічний словник з основ підготовки наукових та науково-педагогічних кадрів післядипломної п</w:t>
      </w:r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едагогічної освіти / за наук. ред. </w:t>
      </w:r>
      <w:proofErr w:type="spellStart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Є.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 Р. </w:t>
      </w:r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Чернишо</w:t>
      </w:r>
      <w:proofErr w:type="spellEnd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вої.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К</w:t>
      </w:r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иїв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: ДВНЗ «Універси</w:t>
      </w:r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тет менеджменту освіти», 2014.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 xml:space="preserve"> 230 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</w:p>
    <w:p w:rsidR="000A486B" w:rsidRPr="00FC32FC" w:rsidRDefault="00FC32FC" w:rsidP="000A486B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Chernyshova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, Ye.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R. (</w:t>
      </w:r>
      <w:r w:rsidRPr="00FC32FC">
        <w:rPr>
          <w:rFonts w:ascii="Times New Roman" w:eastAsia="Times New Roman" w:hAnsi="Times New Roman"/>
          <w:sz w:val="28"/>
          <w:szCs w:val="28"/>
          <w:lang w:val="en-US" w:eastAsia="ru-RU"/>
        </w:rPr>
        <w:t>Ed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FC32FC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(2014). </w:t>
      </w:r>
      <w:proofErr w:type="spellStart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Terminolohichnyi</w:t>
      </w:r>
      <w:proofErr w:type="spellEnd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slovnyk</w:t>
      </w:r>
      <w:proofErr w:type="spellEnd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z </w:t>
      </w:r>
      <w:proofErr w:type="spellStart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osnov</w:t>
      </w:r>
      <w:proofErr w:type="spellEnd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pidhotovky</w:t>
      </w:r>
      <w:proofErr w:type="spellEnd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naukovykh</w:t>
      </w:r>
      <w:proofErr w:type="spellEnd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ta</w:t>
      </w:r>
      <w:proofErr w:type="spellEnd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naukovo-pedahohichnykh </w:t>
      </w:r>
      <w:proofErr w:type="spellStart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kadriv</w:t>
      </w:r>
      <w:proofErr w:type="spellEnd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pisliadyplomnoi</w:t>
      </w:r>
      <w:proofErr w:type="spellEnd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pedahohichnoi</w:t>
      </w:r>
      <w:proofErr w:type="spellEnd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osvity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[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Terminological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dictionary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on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the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basics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of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training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scientific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and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scientific-pedagogical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staff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of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postgraduate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pedagogical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education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Kyiv</w:t>
      </w:r>
      <w:proofErr w:type="spellEnd"/>
      <w:r w:rsidRPr="00FC32F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22A49" w:rsidRPr="00FC32FC">
        <w:rPr>
          <w:rFonts w:ascii="Times New Roman" w:hAnsi="Times New Roman"/>
          <w:sz w:val="28"/>
          <w:szCs w:val="28"/>
          <w:lang w:val="en-US"/>
        </w:rPr>
        <w:t>Ukraine</w:t>
      </w:r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: DVNZ «</w:t>
      </w:r>
      <w:proofErr w:type="spellStart"/>
      <w:r w:rsidR="000A486B" w:rsidRPr="00FC32FC">
        <w:rPr>
          <w:rFonts w:ascii="Times New Roman" w:eastAsia="Times New Roman" w:hAnsi="Times New Roman"/>
          <w:sz w:val="28"/>
          <w:szCs w:val="28"/>
          <w:lang w:eastAsia="ru-RU"/>
        </w:rPr>
        <w:t>Un</w:t>
      </w:r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iversytet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menedzhmentu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osvity</w:t>
      </w:r>
      <w:proofErr w:type="spellEnd"/>
      <w:r w:rsidR="00922A49" w:rsidRPr="00FC32FC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FB318C" w:rsidRPr="008B2CD9" w:rsidRDefault="00DB1161" w:rsidP="00DB1161">
      <w:pPr>
        <w:pStyle w:val="aff0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Тюрі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на </w:t>
      </w:r>
      <w:r w:rsidR="00FB318C" w:rsidRPr="008B2CD9">
        <w:rPr>
          <w:rFonts w:ascii="Times New Roman" w:eastAsia="Times New Roman" w:hAnsi="Times New Roman"/>
          <w:sz w:val="28"/>
          <w:szCs w:val="28"/>
          <w:lang w:eastAsia="ru-RU"/>
        </w:rPr>
        <w:t>В.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FB318C" w:rsidRPr="008B2CD9">
        <w:rPr>
          <w:rFonts w:ascii="Times New Roman" w:eastAsia="Times New Roman" w:hAnsi="Times New Roman"/>
          <w:sz w:val="28"/>
          <w:szCs w:val="28"/>
          <w:lang w:eastAsia="ru-RU"/>
        </w:rPr>
        <w:t>О. Професіоналізм педагога як фактор підвищення ефек</w:t>
      </w:r>
      <w:r w:rsidR="000A486B" w:rsidRPr="008B2CD9">
        <w:rPr>
          <w:rFonts w:ascii="Times New Roman" w:eastAsia="Times New Roman" w:hAnsi="Times New Roman"/>
          <w:sz w:val="28"/>
          <w:szCs w:val="28"/>
          <w:lang w:eastAsia="ru-RU"/>
        </w:rPr>
        <w:t xml:space="preserve">тивності дистанційного навчання. </w:t>
      </w:r>
      <w:r w:rsidR="00FB318C"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>Вісник Дніпропетровського університету. Серія «Педагогіка і психологія</w:t>
      </w:r>
      <w:r w:rsidR="00BA3751"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>»</w:t>
      </w:r>
      <w:r w:rsidR="00FB318C"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2012. № 2 (4). С. </w:t>
      </w:r>
      <w:r w:rsidR="000A486B" w:rsidRPr="008B2CD9">
        <w:rPr>
          <w:rFonts w:ascii="Times New Roman" w:eastAsia="Times New Roman" w:hAnsi="Times New Roman"/>
          <w:sz w:val="28"/>
          <w:szCs w:val="28"/>
          <w:lang w:eastAsia="ru-RU"/>
        </w:rPr>
        <w:t>84-92.</w:t>
      </w:r>
    </w:p>
    <w:p w:rsidR="000A486B" w:rsidRPr="008B2CD9" w:rsidRDefault="000A486B" w:rsidP="000A486B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>Tiurina</w:t>
      </w:r>
      <w:proofErr w:type="spellEnd"/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 xml:space="preserve"> V.</w:t>
      </w:r>
      <w:r w:rsidR="00DB1161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>O.</w:t>
      </w:r>
      <w:r w:rsidR="00576E5F" w:rsidRPr="008B2CD9">
        <w:rPr>
          <w:rFonts w:ascii="Times New Roman" w:eastAsia="Times New Roman" w:hAnsi="Times New Roman"/>
          <w:sz w:val="28"/>
          <w:szCs w:val="28"/>
          <w:lang w:eastAsia="ru-RU"/>
        </w:rPr>
        <w:t xml:space="preserve"> (2012)</w:t>
      </w:r>
      <w:r w:rsidR="00ED1EAE" w:rsidRPr="008B2CD9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>Profesionalizm</w:t>
      </w:r>
      <w:proofErr w:type="spellEnd"/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>pedahoha</w:t>
      </w:r>
      <w:proofErr w:type="spellEnd"/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>yak</w:t>
      </w:r>
      <w:proofErr w:type="spellEnd"/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>faktor</w:t>
      </w:r>
      <w:proofErr w:type="spellEnd"/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>pidvyshchennia</w:t>
      </w:r>
      <w:proofErr w:type="spellEnd"/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>efektyvnosti</w:t>
      </w:r>
      <w:proofErr w:type="spellEnd"/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>dystantsiinoho</w:t>
      </w:r>
      <w:proofErr w:type="spellEnd"/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>navchannia</w:t>
      </w:r>
      <w:proofErr w:type="spellEnd"/>
      <w:r w:rsidR="00576E5F" w:rsidRPr="008B2CD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76E5F" w:rsidRPr="008B2CD9">
        <w:rPr>
          <w:rFonts w:ascii="Times New Roman" w:eastAsia="Times New Roman" w:hAnsi="Times New Roman"/>
          <w:sz w:val="28"/>
          <w:szCs w:val="28"/>
          <w:lang w:val="en-US" w:eastAsia="ru-RU"/>
        </w:rPr>
        <w:t>[Teacher professionalism as a factor in improving the eff</w:t>
      </w:r>
      <w:r w:rsidR="00BA3751" w:rsidRPr="008B2CD9">
        <w:rPr>
          <w:rFonts w:ascii="Times New Roman" w:eastAsia="Times New Roman" w:hAnsi="Times New Roman"/>
          <w:sz w:val="28"/>
          <w:szCs w:val="28"/>
          <w:lang w:val="en-US" w:eastAsia="ru-RU"/>
        </w:rPr>
        <w:t>ectiveness of distance learning</w:t>
      </w:r>
      <w:r w:rsidR="00576E5F" w:rsidRPr="008B2CD9">
        <w:rPr>
          <w:rFonts w:ascii="Times New Roman" w:eastAsia="Times New Roman" w:hAnsi="Times New Roman"/>
          <w:sz w:val="28"/>
          <w:szCs w:val="28"/>
          <w:lang w:val="en-US" w:eastAsia="ru-RU"/>
        </w:rPr>
        <w:t>]</w:t>
      </w:r>
      <w:r w:rsidRPr="008B2CD9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>Visnyk</w:t>
      </w:r>
      <w:proofErr w:type="spellEnd"/>
      <w:r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>Dnipropetrovskoho</w:t>
      </w:r>
      <w:proofErr w:type="spellEnd"/>
      <w:r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>universytetu</w:t>
      </w:r>
      <w:proofErr w:type="spellEnd"/>
      <w:r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  <w:proofErr w:type="spellStart"/>
      <w:r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>Seriia</w:t>
      </w:r>
      <w:proofErr w:type="spellEnd"/>
      <w:r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«</w:t>
      </w:r>
      <w:proofErr w:type="spellStart"/>
      <w:r w:rsidR="00BA3751"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>Pedahohika</w:t>
      </w:r>
      <w:proofErr w:type="spellEnd"/>
      <w:r w:rsidR="00BA3751"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i </w:t>
      </w:r>
      <w:proofErr w:type="spellStart"/>
      <w:r w:rsidR="00BA3751"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>psykholohiia</w:t>
      </w:r>
      <w:proofErr w:type="spellEnd"/>
      <w:r w:rsidR="00BA3751"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>»</w:t>
      </w:r>
      <w:r w:rsidR="00ED1EAE"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–</w:t>
      </w:r>
      <w:r w:rsidR="00ED1EAE" w:rsidRPr="008B2CD9">
        <w:t xml:space="preserve"> </w:t>
      </w:r>
      <w:proofErr w:type="spellStart"/>
      <w:r w:rsidR="00ED1EAE"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>Bulletin</w:t>
      </w:r>
      <w:proofErr w:type="spellEnd"/>
      <w:r w:rsidR="00C44C6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C44C6E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="00C44C6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C44C6E">
        <w:rPr>
          <w:rFonts w:ascii="Times New Roman" w:eastAsia="Times New Roman" w:hAnsi="Times New Roman"/>
          <w:i/>
          <w:sz w:val="28"/>
          <w:szCs w:val="28"/>
          <w:lang w:eastAsia="ru-RU"/>
        </w:rPr>
        <w:t>Dnipropetrovsk</w:t>
      </w:r>
      <w:proofErr w:type="spellEnd"/>
      <w:r w:rsidR="00C44C6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C44C6E">
        <w:rPr>
          <w:rFonts w:ascii="Times New Roman" w:eastAsia="Times New Roman" w:hAnsi="Times New Roman"/>
          <w:i/>
          <w:sz w:val="28"/>
          <w:szCs w:val="28"/>
          <w:lang w:eastAsia="ru-RU"/>
        </w:rPr>
        <w:t>University</w:t>
      </w:r>
      <w:proofErr w:type="spellEnd"/>
      <w:r w:rsidR="00C44C6E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  <w:proofErr w:type="spellStart"/>
      <w:r w:rsidR="00ED1EAE"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>Series</w:t>
      </w:r>
      <w:proofErr w:type="spellEnd"/>
      <w:r w:rsidR="00ED1EAE"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"</w:t>
      </w:r>
      <w:proofErr w:type="spellStart"/>
      <w:r w:rsidR="00ED1EAE"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>Pedagogy</w:t>
      </w:r>
      <w:proofErr w:type="spellEnd"/>
      <w:r w:rsidR="00ED1EAE"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ED1EAE"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="00ED1EAE"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ED1EAE" w:rsidRPr="008B2CD9">
        <w:rPr>
          <w:rFonts w:ascii="Times New Roman" w:eastAsia="Times New Roman" w:hAnsi="Times New Roman"/>
          <w:i/>
          <w:sz w:val="28"/>
          <w:szCs w:val="28"/>
          <w:lang w:eastAsia="ru-RU"/>
        </w:rPr>
        <w:t>Psychology</w:t>
      </w:r>
      <w:proofErr w:type="spellEnd"/>
      <w:r w:rsidR="00ED1EAE" w:rsidRPr="00DB1161">
        <w:rPr>
          <w:rFonts w:ascii="Times New Roman" w:eastAsia="Times New Roman" w:hAnsi="Times New Roman"/>
          <w:i/>
          <w:sz w:val="28"/>
          <w:szCs w:val="28"/>
          <w:lang w:eastAsia="ru-RU"/>
        </w:rPr>
        <w:t>", 2 (4),</w:t>
      </w:r>
      <w:r w:rsidRPr="00DB116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84-92.</w:t>
      </w:r>
    </w:p>
    <w:p w:rsidR="00FB318C" w:rsidRPr="00667CF1" w:rsidRDefault="00B43640" w:rsidP="00B43640">
      <w:pPr>
        <w:pStyle w:val="aff0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Уёмо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в </w:t>
      </w:r>
      <w:r w:rsidR="00FB318C" w:rsidRPr="00667CF1">
        <w:rPr>
          <w:rFonts w:ascii="Times New Roman" w:eastAsia="Times New Roman" w:hAnsi="Times New Roman"/>
          <w:sz w:val="28"/>
          <w:szCs w:val="28"/>
          <w:lang w:eastAsia="ru-RU"/>
        </w:rPr>
        <w:t>А.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FB318C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И. </w:t>
      </w:r>
      <w:proofErr w:type="spellStart"/>
      <w:r w:rsidR="00FB318C" w:rsidRPr="00667CF1">
        <w:rPr>
          <w:rFonts w:ascii="Times New Roman" w:eastAsia="Times New Roman" w:hAnsi="Times New Roman"/>
          <w:sz w:val="28"/>
          <w:szCs w:val="28"/>
          <w:lang w:eastAsia="ru-RU"/>
        </w:rPr>
        <w:t>Системный</w:t>
      </w:r>
      <w:proofErr w:type="spellEnd"/>
      <w:r w:rsidR="00FB318C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B318C" w:rsidRPr="00667CF1">
        <w:rPr>
          <w:rFonts w:ascii="Times New Roman" w:eastAsia="Times New Roman" w:hAnsi="Times New Roman"/>
          <w:sz w:val="28"/>
          <w:szCs w:val="28"/>
          <w:lang w:eastAsia="ru-RU"/>
        </w:rPr>
        <w:t>подход</w:t>
      </w:r>
      <w:proofErr w:type="spellEnd"/>
      <w:r w:rsidR="00FB318C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 и </w:t>
      </w:r>
      <w:proofErr w:type="spellStart"/>
      <w:r w:rsidR="00FB318C" w:rsidRPr="00667CF1">
        <w:rPr>
          <w:rFonts w:ascii="Times New Roman" w:eastAsia="Times New Roman" w:hAnsi="Times New Roman"/>
          <w:sz w:val="28"/>
          <w:szCs w:val="28"/>
          <w:lang w:eastAsia="ru-RU"/>
        </w:rPr>
        <w:t>общая</w:t>
      </w:r>
      <w:proofErr w:type="spellEnd"/>
      <w:r w:rsidR="00FB318C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FB318C" w:rsidRPr="00667CF1">
        <w:rPr>
          <w:rFonts w:ascii="Times New Roman" w:eastAsia="Times New Roman" w:hAnsi="Times New Roman"/>
          <w:sz w:val="28"/>
          <w:szCs w:val="28"/>
          <w:lang w:eastAsia="ru-RU"/>
        </w:rPr>
        <w:t>теория</w:t>
      </w:r>
      <w:proofErr w:type="spellEnd"/>
      <w:r w:rsidR="00FB318C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</w:t>
      </w:r>
      <w:r w:rsidR="000A486B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FB318C" w:rsidRPr="00667CF1">
        <w:rPr>
          <w:rFonts w:ascii="Times New Roman" w:eastAsia="Times New Roman" w:hAnsi="Times New Roman"/>
          <w:sz w:val="28"/>
          <w:szCs w:val="28"/>
          <w:lang w:eastAsia="ru-RU"/>
        </w:rPr>
        <w:t>М</w:t>
      </w:r>
      <w:r w:rsidR="000A486B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осква: </w:t>
      </w:r>
      <w:proofErr w:type="spellStart"/>
      <w:r w:rsidR="000A486B" w:rsidRPr="00667CF1">
        <w:rPr>
          <w:rFonts w:ascii="Times New Roman" w:eastAsia="Times New Roman" w:hAnsi="Times New Roman"/>
          <w:sz w:val="28"/>
          <w:szCs w:val="28"/>
          <w:lang w:eastAsia="ru-RU"/>
        </w:rPr>
        <w:t>Мысль</w:t>
      </w:r>
      <w:proofErr w:type="spellEnd"/>
      <w:r w:rsidR="000A486B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, 1978.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272 </w:t>
      </w:r>
      <w:r w:rsidR="00FB318C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с. </w:t>
      </w:r>
    </w:p>
    <w:p w:rsidR="00553908" w:rsidRPr="00667CF1" w:rsidRDefault="008B2CD9" w:rsidP="00553908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667CF1">
        <w:rPr>
          <w:rFonts w:ascii="Times New Roman" w:eastAsia="Times New Roman" w:hAnsi="Times New Roman"/>
          <w:sz w:val="28"/>
          <w:szCs w:val="28"/>
          <w:lang w:eastAsia="ru-RU"/>
        </w:rPr>
        <w:t>Ujomov</w:t>
      </w:r>
      <w:proofErr w:type="spellEnd"/>
      <w:r w:rsidR="00B4364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 A.</w:t>
      </w:r>
      <w:r w:rsidR="00B4364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I. </w:t>
      </w:r>
      <w:r w:rsidR="008B05D6" w:rsidRPr="00667CF1">
        <w:rPr>
          <w:rFonts w:ascii="Times New Roman" w:eastAsia="Times New Roman" w:hAnsi="Times New Roman"/>
          <w:sz w:val="28"/>
          <w:szCs w:val="28"/>
          <w:lang w:eastAsia="ru-RU"/>
        </w:rPr>
        <w:t>(1978)</w:t>
      </w:r>
      <w:r w:rsidR="00667CF1" w:rsidRPr="00667CF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553908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67CF1">
        <w:rPr>
          <w:rFonts w:ascii="Times New Roman" w:eastAsia="Times New Roman" w:hAnsi="Times New Roman"/>
          <w:sz w:val="28"/>
          <w:szCs w:val="28"/>
          <w:lang w:eastAsia="ru-RU"/>
        </w:rPr>
        <w:t>Sistemnyj</w:t>
      </w:r>
      <w:proofErr w:type="spellEnd"/>
      <w:r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667CF1">
        <w:rPr>
          <w:rFonts w:ascii="Times New Roman" w:eastAsia="Times New Roman" w:hAnsi="Times New Roman"/>
          <w:sz w:val="28"/>
          <w:szCs w:val="28"/>
          <w:lang w:eastAsia="ru-RU"/>
        </w:rPr>
        <w:t>p</w:t>
      </w:r>
      <w:r w:rsidR="00B4090D">
        <w:rPr>
          <w:rFonts w:ascii="Times New Roman" w:eastAsia="Times New Roman" w:hAnsi="Times New Roman"/>
          <w:sz w:val="28"/>
          <w:szCs w:val="28"/>
          <w:lang w:eastAsia="ru-RU"/>
        </w:rPr>
        <w:t>odhod</w:t>
      </w:r>
      <w:proofErr w:type="spellEnd"/>
      <w:r w:rsidR="00B4090D">
        <w:rPr>
          <w:rFonts w:ascii="Times New Roman" w:eastAsia="Times New Roman" w:hAnsi="Times New Roman"/>
          <w:sz w:val="28"/>
          <w:szCs w:val="28"/>
          <w:lang w:eastAsia="ru-RU"/>
        </w:rPr>
        <w:t xml:space="preserve"> i </w:t>
      </w:r>
      <w:proofErr w:type="spellStart"/>
      <w:r w:rsidR="00B4090D">
        <w:rPr>
          <w:rFonts w:ascii="Times New Roman" w:eastAsia="Times New Roman" w:hAnsi="Times New Roman"/>
          <w:sz w:val="28"/>
          <w:szCs w:val="28"/>
          <w:lang w:eastAsia="ru-RU"/>
        </w:rPr>
        <w:t>obshhaja</w:t>
      </w:r>
      <w:proofErr w:type="spellEnd"/>
      <w:r w:rsidR="00B409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4090D">
        <w:rPr>
          <w:rFonts w:ascii="Times New Roman" w:eastAsia="Times New Roman" w:hAnsi="Times New Roman"/>
          <w:sz w:val="28"/>
          <w:szCs w:val="28"/>
          <w:lang w:eastAsia="ru-RU"/>
        </w:rPr>
        <w:t>teorija</w:t>
      </w:r>
      <w:proofErr w:type="spellEnd"/>
      <w:r w:rsidR="00B409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B4090D">
        <w:rPr>
          <w:rFonts w:ascii="Times New Roman" w:eastAsia="Times New Roman" w:hAnsi="Times New Roman"/>
          <w:sz w:val="28"/>
          <w:szCs w:val="28"/>
          <w:lang w:eastAsia="ru-RU"/>
        </w:rPr>
        <w:t>sistem</w:t>
      </w:r>
      <w:proofErr w:type="spellEnd"/>
      <w:r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05D6" w:rsidRPr="00667CF1">
        <w:rPr>
          <w:rFonts w:ascii="Times New Roman" w:eastAsia="Times New Roman" w:hAnsi="Times New Roman"/>
          <w:sz w:val="28"/>
          <w:szCs w:val="28"/>
          <w:lang w:eastAsia="ru-RU"/>
        </w:rPr>
        <w:t>[</w:t>
      </w:r>
      <w:r w:rsidR="008B05D6" w:rsidRPr="00667CF1">
        <w:rPr>
          <w:rFonts w:ascii="Times New Roman" w:eastAsia="Times New Roman" w:hAnsi="Times New Roman"/>
          <w:sz w:val="28"/>
          <w:szCs w:val="28"/>
          <w:lang w:val="en-US" w:eastAsia="ru-RU"/>
        </w:rPr>
        <w:t>Systems</w:t>
      </w:r>
      <w:r w:rsidR="008B05D6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05D6" w:rsidRPr="00667CF1">
        <w:rPr>
          <w:rFonts w:ascii="Times New Roman" w:eastAsia="Times New Roman" w:hAnsi="Times New Roman"/>
          <w:sz w:val="28"/>
          <w:szCs w:val="28"/>
          <w:lang w:val="en-US" w:eastAsia="ru-RU"/>
        </w:rPr>
        <w:t>approach</w:t>
      </w:r>
      <w:r w:rsidR="008B05D6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05D6" w:rsidRPr="00667CF1">
        <w:rPr>
          <w:rFonts w:ascii="Times New Roman" w:eastAsia="Times New Roman" w:hAnsi="Times New Roman"/>
          <w:sz w:val="28"/>
          <w:szCs w:val="28"/>
          <w:lang w:val="en-US" w:eastAsia="ru-RU"/>
        </w:rPr>
        <w:t>and</w:t>
      </w:r>
      <w:r w:rsidR="008B05D6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05D6" w:rsidRPr="00667CF1">
        <w:rPr>
          <w:rFonts w:ascii="Times New Roman" w:eastAsia="Times New Roman" w:hAnsi="Times New Roman"/>
          <w:sz w:val="28"/>
          <w:szCs w:val="28"/>
          <w:lang w:val="en-US" w:eastAsia="ru-RU"/>
        </w:rPr>
        <w:t>general</w:t>
      </w:r>
      <w:r w:rsidR="008B05D6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05D6" w:rsidRPr="00667CF1">
        <w:rPr>
          <w:rFonts w:ascii="Times New Roman" w:eastAsia="Times New Roman" w:hAnsi="Times New Roman"/>
          <w:sz w:val="28"/>
          <w:szCs w:val="28"/>
          <w:lang w:val="en-US" w:eastAsia="ru-RU"/>
        </w:rPr>
        <w:t>theory</w:t>
      </w:r>
      <w:r w:rsidR="008B05D6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05D6" w:rsidRPr="00667CF1">
        <w:rPr>
          <w:rFonts w:ascii="Times New Roman" w:eastAsia="Times New Roman" w:hAnsi="Times New Roman"/>
          <w:sz w:val="28"/>
          <w:szCs w:val="28"/>
          <w:lang w:val="en-US" w:eastAsia="ru-RU"/>
        </w:rPr>
        <w:t>of</w:t>
      </w:r>
      <w:r w:rsidR="008B05D6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B05D6" w:rsidRPr="00667CF1">
        <w:rPr>
          <w:rFonts w:ascii="Times New Roman" w:eastAsia="Times New Roman" w:hAnsi="Times New Roman"/>
          <w:sz w:val="28"/>
          <w:szCs w:val="28"/>
          <w:lang w:val="en-US" w:eastAsia="ru-RU"/>
        </w:rPr>
        <w:t>systems</w:t>
      </w:r>
      <w:r w:rsidR="008B05D6" w:rsidRPr="00667CF1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 w:rsidR="00553908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="00553908" w:rsidRPr="00667CF1">
        <w:rPr>
          <w:rFonts w:ascii="Times New Roman" w:eastAsia="Times New Roman" w:hAnsi="Times New Roman"/>
          <w:sz w:val="28"/>
          <w:szCs w:val="28"/>
          <w:lang w:eastAsia="ru-RU"/>
        </w:rPr>
        <w:t>Moskva</w:t>
      </w:r>
      <w:proofErr w:type="spellEnd"/>
      <w:r w:rsidR="00667CF1" w:rsidRPr="00667CF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8B05D6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67CF1" w:rsidRPr="00667CF1">
        <w:rPr>
          <w:rFonts w:ascii="Times New Roman" w:eastAsia="Times New Roman" w:hAnsi="Times New Roman"/>
          <w:sz w:val="28"/>
          <w:szCs w:val="28"/>
          <w:lang w:val="en-US" w:eastAsia="ru-RU"/>
        </w:rPr>
        <w:t>Russia</w:t>
      </w:r>
      <w:r w:rsidR="008B05D6" w:rsidRPr="00667CF1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="00667CF1" w:rsidRPr="00667CF1">
        <w:rPr>
          <w:rFonts w:ascii="Times New Roman" w:eastAsia="Times New Roman" w:hAnsi="Times New Roman"/>
          <w:sz w:val="28"/>
          <w:szCs w:val="28"/>
          <w:lang w:eastAsia="ru-RU"/>
        </w:rPr>
        <w:t>Mysl</w:t>
      </w:r>
      <w:proofErr w:type="spellEnd"/>
      <w:r w:rsidR="00667CF1" w:rsidRPr="00667CF1">
        <w:rPr>
          <w:rFonts w:ascii="Times New Roman" w:eastAsia="Times New Roman" w:hAnsi="Times New Roman"/>
          <w:sz w:val="28"/>
          <w:szCs w:val="28"/>
          <w:lang w:eastAsia="ru-RU"/>
        </w:rPr>
        <w:t>'</w:t>
      </w:r>
      <w:r w:rsidR="008B05D6" w:rsidRPr="00667CF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555B78" w:rsidRPr="00A631AA" w:rsidRDefault="00B43640" w:rsidP="00B43640">
      <w:pPr>
        <w:pStyle w:val="aff0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Черн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>ова </w:t>
      </w:r>
      <w:r w:rsidR="00FB318C" w:rsidRPr="00A631AA">
        <w:rPr>
          <w:rFonts w:ascii="Times New Roman" w:eastAsia="Times New Roman" w:hAnsi="Times New Roman"/>
          <w:sz w:val="28"/>
          <w:szCs w:val="28"/>
          <w:lang w:eastAsia="ru-RU"/>
        </w:rPr>
        <w:t>Т.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="00FB318C" w:rsidRPr="00A631AA">
        <w:rPr>
          <w:rFonts w:ascii="Times New Roman" w:eastAsia="Times New Roman" w:hAnsi="Times New Roman"/>
          <w:sz w:val="28"/>
          <w:szCs w:val="28"/>
          <w:lang w:eastAsia="ru-RU"/>
        </w:rPr>
        <w:t>Ю. Розвиток професійної комп</w:t>
      </w:r>
      <w:r w:rsidR="00C66190" w:rsidRPr="00A631AA">
        <w:rPr>
          <w:rFonts w:ascii="Times New Roman" w:eastAsia="Times New Roman" w:hAnsi="Times New Roman"/>
          <w:sz w:val="28"/>
          <w:szCs w:val="28"/>
          <w:lang w:eastAsia="ru-RU"/>
        </w:rPr>
        <w:t>етентності заступника директора</w:t>
      </w:r>
      <w:r w:rsidR="00C66190" w:rsidRPr="00A631AA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="00C66190" w:rsidRPr="00A631AA">
        <w:rPr>
          <w:rFonts w:ascii="Times New Roman" w:eastAsia="Times New Roman" w:hAnsi="Times New Roman"/>
          <w:sz w:val="28"/>
          <w:szCs w:val="28"/>
          <w:lang w:eastAsia="ru-RU"/>
        </w:rPr>
        <w:t>з</w:t>
      </w:r>
      <w:r w:rsidR="00C66190" w:rsidRPr="00A631AA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="00C66190" w:rsidRPr="00A631AA">
        <w:rPr>
          <w:rFonts w:ascii="Times New Roman" w:eastAsia="Times New Roman" w:hAnsi="Times New Roman"/>
          <w:sz w:val="28"/>
          <w:szCs w:val="28"/>
          <w:lang w:eastAsia="ru-RU"/>
        </w:rPr>
        <w:t>навчально-виробничої</w:t>
      </w:r>
      <w:r w:rsidR="00C66190" w:rsidRPr="00A631AA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="00C66190" w:rsidRPr="00A631AA">
        <w:rPr>
          <w:rFonts w:ascii="Times New Roman" w:eastAsia="Times New Roman" w:hAnsi="Times New Roman"/>
          <w:sz w:val="28"/>
          <w:szCs w:val="28"/>
          <w:lang w:eastAsia="ru-RU"/>
        </w:rPr>
        <w:t>роботи</w:t>
      </w:r>
      <w:r w:rsidR="00C66190" w:rsidRPr="00A631AA">
        <w:rPr>
          <w:rFonts w:ascii="Times New Roman" w:eastAsia="Times New Roman" w:hAnsi="Times New Roman"/>
          <w:sz w:val="28"/>
          <w:szCs w:val="28"/>
          <w:lang w:val="en-US" w:eastAsia="ru-RU"/>
        </w:rPr>
        <w:t> </w:t>
      </w:r>
      <w:r w:rsidR="00FB318C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професійно-технічного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="00FB318C" w:rsidRPr="00A631AA">
        <w:rPr>
          <w:rFonts w:ascii="Times New Roman" w:eastAsia="Times New Roman" w:hAnsi="Times New Roman"/>
          <w:sz w:val="28"/>
          <w:szCs w:val="28"/>
          <w:lang w:eastAsia="ru-RU"/>
        </w:rPr>
        <w:t>авчального закладу: методичні рекомендації</w:t>
      </w:r>
      <w:r w:rsidR="009F76E9" w:rsidRPr="00A631A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FB318C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Хмельницький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 ХНУ, 2010. 98 </w:t>
      </w:r>
      <w:r w:rsidR="009F76E9" w:rsidRPr="00A631AA">
        <w:rPr>
          <w:rFonts w:ascii="Times New Roman" w:eastAsia="Times New Roman" w:hAnsi="Times New Roman"/>
          <w:sz w:val="28"/>
          <w:szCs w:val="28"/>
          <w:lang w:eastAsia="ru-RU"/>
        </w:rPr>
        <w:t>с.</w:t>
      </w:r>
    </w:p>
    <w:p w:rsidR="009F76E9" w:rsidRPr="00A631AA" w:rsidRDefault="009F76E9" w:rsidP="00555B78">
      <w:pPr>
        <w:pStyle w:val="aff0"/>
        <w:tabs>
          <w:tab w:val="left" w:pos="851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proofErr w:type="spellStart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>Chernova</w:t>
      </w:r>
      <w:proofErr w:type="spellEnd"/>
      <w:r w:rsidR="00B4364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T.</w:t>
      </w:r>
      <w:r w:rsidR="00B43640"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>Iu.</w:t>
      </w:r>
      <w:r w:rsidR="00D0381E" w:rsidRPr="00A631AA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(2010)</w:t>
      </w:r>
      <w:r w:rsidR="00614C58" w:rsidRPr="00A631AA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>Rozvytok</w:t>
      </w:r>
      <w:proofErr w:type="spellEnd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>profesiinoi</w:t>
      </w:r>
      <w:proofErr w:type="spellEnd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>kompetentnosti</w:t>
      </w:r>
      <w:proofErr w:type="spellEnd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>zastupnyka</w:t>
      </w:r>
      <w:proofErr w:type="spellEnd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>dyrektora</w:t>
      </w:r>
      <w:proofErr w:type="spellEnd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z navchalno-vyrobnychoi </w:t>
      </w:r>
      <w:proofErr w:type="spellStart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>roboty</w:t>
      </w:r>
      <w:proofErr w:type="spellEnd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profesiino-tekhnichnoho </w:t>
      </w:r>
      <w:proofErr w:type="spellStart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>navchalnoho</w:t>
      </w:r>
      <w:proofErr w:type="spellEnd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>zakladu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[</w:t>
      </w:r>
      <w:proofErr w:type="spellStart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>Development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>of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>the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>professional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>competence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>of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>the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>Deputy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>Director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>for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>educational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>and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>production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>work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>of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>the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vocational-te</w:t>
      </w:r>
      <w:r w:rsidR="00A631AA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chnical </w:t>
      </w:r>
      <w:proofErr w:type="spellStart"/>
      <w:r w:rsidR="00A631AA" w:rsidRPr="00A631AA">
        <w:rPr>
          <w:rFonts w:ascii="Times New Roman" w:eastAsia="Times New Roman" w:hAnsi="Times New Roman"/>
          <w:sz w:val="28"/>
          <w:szCs w:val="28"/>
          <w:lang w:eastAsia="ru-RU"/>
        </w:rPr>
        <w:t>educational</w:t>
      </w:r>
      <w:proofErr w:type="spellEnd"/>
      <w:r w:rsidR="00A631AA"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A631AA" w:rsidRPr="00A631AA">
        <w:rPr>
          <w:rFonts w:ascii="Times New Roman" w:eastAsia="Times New Roman" w:hAnsi="Times New Roman"/>
          <w:sz w:val="28"/>
          <w:szCs w:val="28"/>
          <w:lang w:eastAsia="ru-RU"/>
        </w:rPr>
        <w:t>institution</w:t>
      </w:r>
      <w:proofErr w:type="spellEnd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="00A631AA" w:rsidRPr="00A631AA">
        <w:t xml:space="preserve"> </w:t>
      </w:r>
      <w:proofErr w:type="spellStart"/>
      <w:r w:rsidR="00A631AA" w:rsidRPr="00A631AA">
        <w:rPr>
          <w:rFonts w:ascii="Times New Roman" w:eastAsia="Times New Roman" w:hAnsi="Times New Roman"/>
          <w:sz w:val="28"/>
          <w:szCs w:val="28"/>
          <w:lang w:eastAsia="ru-RU"/>
        </w:rPr>
        <w:t>Guidelines</w:t>
      </w:r>
      <w:proofErr w:type="spellEnd"/>
      <w:r w:rsidR="00A631AA" w:rsidRPr="00A631AA">
        <w:rPr>
          <w:rFonts w:ascii="Times New Roman" w:eastAsia="Times New Roman" w:hAnsi="Times New Roman"/>
          <w:sz w:val="28"/>
          <w:szCs w:val="28"/>
          <w:lang w:eastAsia="ru-RU"/>
        </w:rPr>
        <w:t>]</w:t>
      </w:r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>Khmelnytskyi</w:t>
      </w:r>
      <w:proofErr w:type="spellEnd"/>
      <w:r w:rsidR="00A631AA" w:rsidRPr="00A631AA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D0381E" w:rsidRPr="00A631AA">
        <w:rPr>
          <w:rFonts w:ascii="Times New Roman" w:hAnsi="Times New Roman"/>
          <w:sz w:val="28"/>
          <w:szCs w:val="28"/>
          <w:lang w:val="en-US"/>
        </w:rPr>
        <w:t xml:space="preserve"> Ukraine</w:t>
      </w:r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A631AA">
        <w:rPr>
          <w:rFonts w:ascii="Times New Roman" w:eastAsia="Times New Roman" w:hAnsi="Times New Roman"/>
          <w:sz w:val="28"/>
          <w:szCs w:val="28"/>
          <w:lang w:eastAsia="ru-RU"/>
        </w:rPr>
        <w:t>KhNU</w:t>
      </w:r>
      <w:proofErr w:type="spellEnd"/>
      <w:r w:rsidR="00D0381E" w:rsidRPr="00A631AA">
        <w:rPr>
          <w:rFonts w:ascii="Times New Roman" w:eastAsia="Times New Roman" w:hAnsi="Times New Roman"/>
          <w:sz w:val="28"/>
          <w:szCs w:val="28"/>
          <w:lang w:val="en-US" w:eastAsia="ru-RU"/>
        </w:rPr>
        <w:t>.</w:t>
      </w:r>
    </w:p>
    <w:p w:rsidR="00C13830" w:rsidRPr="00C13830" w:rsidRDefault="00C13830" w:rsidP="00C13830">
      <w:pPr>
        <w:pStyle w:val="aff0"/>
        <w:numPr>
          <w:ilvl w:val="0"/>
          <w:numId w:val="2"/>
        </w:numPr>
        <w:tabs>
          <w:tab w:val="left" w:pos="993"/>
          <w:tab w:val="left" w:pos="1134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>Klein</w:t>
      </w:r>
      <w:proofErr w:type="spellEnd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 xml:space="preserve"> A. </w:t>
      </w:r>
      <w:proofErr w:type="spellStart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>Validity</w:t>
      </w:r>
      <w:proofErr w:type="spellEnd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>and</w:t>
      </w:r>
      <w:proofErr w:type="spellEnd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>reliability</w:t>
      </w:r>
      <w:proofErr w:type="spellEnd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>for</w:t>
      </w:r>
      <w:proofErr w:type="spellEnd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 xml:space="preserve"> competency-based </w:t>
      </w:r>
      <w:proofErr w:type="spellStart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>system</w:t>
      </w:r>
      <w:proofErr w:type="spellEnd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  <w:proofErr w:type="spellStart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>Reducing</w:t>
      </w:r>
      <w:proofErr w:type="spellEnd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>litigation</w:t>
      </w:r>
      <w:proofErr w:type="spellEnd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>risks</w:t>
      </w:r>
      <w:proofErr w:type="spellEnd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443878">
        <w:rPr>
          <w:rFonts w:ascii="Times New Roman" w:eastAsia="Times New Roman" w:hAnsi="Times New Roman"/>
          <w:i/>
          <w:sz w:val="28"/>
          <w:szCs w:val="28"/>
          <w:lang w:eastAsia="ru-RU"/>
        </w:rPr>
        <w:t>Competensation</w:t>
      </w:r>
      <w:proofErr w:type="spellEnd"/>
      <w:r w:rsidRPr="0044387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443878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Pr="0044387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443878">
        <w:rPr>
          <w:rFonts w:ascii="Times New Roman" w:eastAsia="Times New Roman" w:hAnsi="Times New Roman"/>
          <w:i/>
          <w:sz w:val="28"/>
          <w:szCs w:val="28"/>
          <w:lang w:eastAsia="ru-RU"/>
        </w:rPr>
        <w:t>Benefits</w:t>
      </w:r>
      <w:proofErr w:type="spellEnd"/>
      <w:r w:rsidRPr="00443878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443878">
        <w:rPr>
          <w:rFonts w:ascii="Times New Roman" w:eastAsia="Times New Roman" w:hAnsi="Times New Roman"/>
          <w:i/>
          <w:sz w:val="28"/>
          <w:szCs w:val="28"/>
          <w:lang w:eastAsia="ru-RU"/>
        </w:rPr>
        <w:t>Review</w:t>
      </w:r>
      <w:proofErr w:type="spellEnd"/>
      <w:r w:rsidRPr="00C13830">
        <w:rPr>
          <w:rFonts w:ascii="Times New Roman" w:eastAsia="Times New Roman" w:hAnsi="Times New Roman"/>
          <w:sz w:val="28"/>
          <w:szCs w:val="28"/>
          <w:lang w:eastAsia="ru-RU"/>
        </w:rPr>
        <w:t>. 1996. N 28. P. 31-37.</w:t>
      </w:r>
    </w:p>
    <w:p w:rsidR="00A93B52" w:rsidRDefault="00A93B52" w:rsidP="00BC79E1">
      <w:pPr>
        <w:pStyle w:val="aff0"/>
        <w:tabs>
          <w:tab w:val="left" w:pos="993"/>
        </w:tabs>
        <w:spacing w:after="0" w:line="360" w:lineRule="auto"/>
        <w:ind w:left="709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EF755A" w:rsidRPr="00BC79E1" w:rsidRDefault="005E6293" w:rsidP="00BC79E1">
      <w:pPr>
        <w:pStyle w:val="aff0"/>
        <w:tabs>
          <w:tab w:val="left" w:pos="993"/>
        </w:tabs>
        <w:spacing w:after="0" w:line="360" w:lineRule="auto"/>
        <w:ind w:left="709"/>
        <w:jc w:val="right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  <w:bookmarkStart w:id="0" w:name="_GoBack"/>
      <w:bookmarkEnd w:id="0"/>
      <w:r w:rsidRPr="00BC79E1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Dmytrenko A.</w:t>
      </w:r>
    </w:p>
    <w:p w:rsidR="00EF755A" w:rsidRPr="00BC79E1" w:rsidRDefault="00A93B52" w:rsidP="00BC79E1">
      <w:pPr>
        <w:spacing w:after="0" w:line="360" w:lineRule="auto"/>
        <w:ind w:firstLine="567"/>
        <w:jc w:val="right"/>
        <w:rPr>
          <w:rFonts w:ascii="Times New Roman" w:eastAsia="Calibri" w:hAnsi="Times New Roman" w:cs="Times New Roman"/>
          <w:i/>
          <w:sz w:val="28"/>
          <w:szCs w:val="28"/>
          <w:lang w:val="en-US"/>
        </w:rPr>
      </w:pPr>
      <w:hyperlink r:id="rId10" w:history="1">
        <w:r w:rsidR="00BC79E1" w:rsidRPr="00BC79E1">
          <w:rPr>
            <w:rStyle w:val="af6"/>
            <w:rFonts w:ascii="Times New Roman" w:eastAsia="Calibri" w:hAnsi="Times New Roman"/>
            <w:i/>
            <w:color w:val="auto"/>
            <w:sz w:val="28"/>
            <w:szCs w:val="28"/>
            <w:u w:val="none"/>
            <w:lang w:val="en-US"/>
          </w:rPr>
          <w:t>ORCID ІD http://orcid.org/0000-0002-7743-6289</w:t>
        </w:r>
      </w:hyperlink>
    </w:p>
    <w:p w:rsidR="00EF755A" w:rsidRPr="00BC79E1" w:rsidRDefault="00BC79E1" w:rsidP="00BC79E1">
      <w:pPr>
        <w:pStyle w:val="aff0"/>
        <w:tabs>
          <w:tab w:val="left" w:pos="993"/>
        </w:tabs>
        <w:spacing w:after="0" w:line="360" w:lineRule="auto"/>
        <w:ind w:left="709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C79E1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P</w:t>
      </w:r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ost-</w:t>
      </w:r>
      <w:proofErr w:type="spellStart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graduate</w:t>
      </w:r>
      <w:proofErr w:type="spellEnd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student</w:t>
      </w:r>
      <w:proofErr w:type="spellEnd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</w:p>
    <w:p w:rsidR="00EF755A" w:rsidRPr="00BC79E1" w:rsidRDefault="00BC79E1" w:rsidP="00BC79E1">
      <w:pPr>
        <w:pStyle w:val="aff0"/>
        <w:tabs>
          <w:tab w:val="left" w:pos="993"/>
        </w:tabs>
        <w:spacing w:after="0" w:line="360" w:lineRule="auto"/>
        <w:ind w:left="709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C79E1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A</w:t>
      </w:r>
      <w:proofErr w:type="spellStart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ssistant</w:t>
      </w:r>
      <w:proofErr w:type="spellEnd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theory</w:t>
      </w:r>
      <w:proofErr w:type="spellEnd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methodics</w:t>
      </w:r>
      <w:proofErr w:type="spellEnd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preschool</w:t>
      </w:r>
      <w:proofErr w:type="spellEnd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education</w:t>
      </w:r>
      <w:proofErr w:type="spellEnd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="00EF755A"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chair</w:t>
      </w:r>
      <w:proofErr w:type="spellEnd"/>
    </w:p>
    <w:p w:rsidR="00EF755A" w:rsidRPr="00BC79E1" w:rsidRDefault="00EF755A" w:rsidP="00BC79E1">
      <w:pPr>
        <w:pStyle w:val="aff0"/>
        <w:tabs>
          <w:tab w:val="left" w:pos="993"/>
        </w:tabs>
        <w:spacing w:after="0" w:line="360" w:lineRule="auto"/>
        <w:ind w:left="709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Oleksandr</w:t>
      </w:r>
      <w:proofErr w:type="spellEnd"/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Dovzhenko</w:t>
      </w:r>
      <w:proofErr w:type="spellEnd"/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Hlukhiv</w:t>
      </w:r>
      <w:proofErr w:type="spellEnd"/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National</w:t>
      </w:r>
      <w:proofErr w:type="spellEnd"/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Pedagogical</w:t>
      </w:r>
      <w:proofErr w:type="spellEnd"/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University</w:t>
      </w:r>
      <w:proofErr w:type="spellEnd"/>
    </w:p>
    <w:p w:rsidR="00EF755A" w:rsidRPr="00BC79E1" w:rsidRDefault="00EF755A" w:rsidP="00BC79E1">
      <w:pPr>
        <w:pStyle w:val="aff0"/>
        <w:tabs>
          <w:tab w:val="left" w:pos="993"/>
        </w:tabs>
        <w:spacing w:after="0" w:line="360" w:lineRule="auto"/>
        <w:ind w:left="709"/>
        <w:jc w:val="right"/>
        <w:rPr>
          <w:rFonts w:ascii="Times New Roman" w:hAnsi="Times New Roman"/>
          <w:i/>
          <w:sz w:val="28"/>
          <w:szCs w:val="28"/>
          <w:lang w:eastAsia="uk-UA"/>
        </w:rPr>
      </w:pPr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(</w:t>
      </w:r>
      <w:proofErr w:type="spellStart"/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Hlukhiv</w:t>
      </w:r>
      <w:proofErr w:type="spellEnd"/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Ukraine</w:t>
      </w:r>
      <w:proofErr w:type="spellEnd"/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)</w:t>
      </w:r>
      <w:r w:rsidR="00BC79E1" w:rsidRPr="00BC79E1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,</w:t>
      </w:r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Е-mail: </w:t>
      </w:r>
      <w:hyperlink r:id="rId11" w:history="1">
        <w:r w:rsidRPr="00BC79E1">
          <w:rPr>
            <w:rFonts w:ascii="Times New Roman" w:hAnsi="Times New Roman"/>
            <w:i/>
            <w:sz w:val="28"/>
            <w:szCs w:val="28"/>
            <w:lang w:val="en-US" w:eastAsia="uk-UA"/>
          </w:rPr>
          <w:t>alinadmutrenko</w:t>
        </w:r>
        <w:r w:rsidRPr="00BC79E1">
          <w:rPr>
            <w:rFonts w:ascii="Times New Roman" w:hAnsi="Times New Roman"/>
            <w:i/>
            <w:sz w:val="28"/>
            <w:szCs w:val="28"/>
            <w:lang w:eastAsia="uk-UA"/>
          </w:rPr>
          <w:t>1990@</w:t>
        </w:r>
        <w:r w:rsidRPr="00BC79E1">
          <w:rPr>
            <w:rFonts w:ascii="Times New Roman" w:hAnsi="Times New Roman"/>
            <w:i/>
            <w:sz w:val="28"/>
            <w:szCs w:val="28"/>
            <w:lang w:val="en-US" w:eastAsia="uk-UA"/>
          </w:rPr>
          <w:t>gmail</w:t>
        </w:r>
        <w:r w:rsidRPr="00BC79E1">
          <w:rPr>
            <w:rFonts w:ascii="Times New Roman" w:hAnsi="Times New Roman"/>
            <w:i/>
            <w:sz w:val="28"/>
            <w:szCs w:val="28"/>
            <w:lang w:eastAsia="uk-UA"/>
          </w:rPr>
          <w:t>.</w:t>
        </w:r>
        <w:r w:rsidRPr="00BC79E1">
          <w:rPr>
            <w:rFonts w:ascii="Times New Roman" w:hAnsi="Times New Roman"/>
            <w:i/>
            <w:sz w:val="28"/>
            <w:szCs w:val="28"/>
            <w:lang w:val="en-US" w:eastAsia="uk-UA"/>
          </w:rPr>
          <w:t>com</w:t>
        </w:r>
      </w:hyperlink>
    </w:p>
    <w:p w:rsidR="00EF755A" w:rsidRPr="00BC79E1" w:rsidRDefault="00EF755A" w:rsidP="00EF755A">
      <w:pPr>
        <w:pStyle w:val="aff0"/>
        <w:tabs>
          <w:tab w:val="left" w:pos="993"/>
        </w:tabs>
        <w:spacing w:after="0" w:line="360" w:lineRule="auto"/>
        <w:ind w:left="709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BC79E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CATEGORIAL ESSENCE OF THE </w:t>
      </w:r>
      <w:r w:rsidR="002367AE" w:rsidRPr="00BC79E1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DEFINITIONS </w:t>
      </w:r>
      <w:r w:rsidRPr="00BC79E1">
        <w:rPr>
          <w:rFonts w:ascii="Times New Roman" w:eastAsia="Times New Roman" w:hAnsi="Times New Roman"/>
          <w:b/>
          <w:sz w:val="28"/>
          <w:szCs w:val="28"/>
          <w:lang w:eastAsia="ru-RU"/>
        </w:rPr>
        <w:t>"COMPETENCE", "PROFESSIONALITY","PROFESSIONAL COMPETENCE"</w:t>
      </w:r>
      <w:r w:rsidR="002367AE" w:rsidRPr="00BC79E1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IN THE PROFESSIONAL TRAINING OF THE FUTURE TUTOR </w:t>
      </w:r>
    </w:p>
    <w:p w:rsidR="00EF755A" w:rsidRPr="00EF755A" w:rsidRDefault="00EF755A" w:rsidP="00BC79E1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author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article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analyzes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essence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terms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"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competence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", "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professionality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"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"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professional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competence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"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future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teachers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preschool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education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institutions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achievements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Ukrainian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foreign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researchers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who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have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devoted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their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scientific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works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to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research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problem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forming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developing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professional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competence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future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teachers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preschool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education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institutions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are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theoretically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generalized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 </w:t>
      </w:r>
    </w:p>
    <w:p w:rsidR="00EF755A" w:rsidRPr="00EF755A" w:rsidRDefault="00EF755A" w:rsidP="00BC79E1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purpose</w:t>
      </w:r>
      <w:proofErr w:type="spellEnd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article</w:t>
      </w:r>
      <w:proofErr w:type="spellEnd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task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studied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problem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is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to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reveal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essence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concepts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"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competence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", "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professionality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"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"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professional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competence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"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future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teachers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preschool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education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institutions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</w:p>
    <w:p w:rsidR="00EF755A" w:rsidRPr="00EF755A" w:rsidRDefault="00EF755A" w:rsidP="00BC79E1">
      <w:pPr>
        <w:pStyle w:val="aff0"/>
        <w:tabs>
          <w:tab w:val="left" w:pos="993"/>
        </w:tabs>
        <w:spacing w:after="0" w:line="360" w:lineRule="auto"/>
        <w:ind w:left="0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Methodology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comparative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analysis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psychological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pedagogical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philosophical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methodical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literature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on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studied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problem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is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carried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out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;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normative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legal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educational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documents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are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studied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;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analysis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synthesis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systematization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are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used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Theoretical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methodical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analysis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basic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concepts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revealed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content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studied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terms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EF755A" w:rsidRPr="00EF755A" w:rsidRDefault="00EF755A" w:rsidP="00BC79E1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Scientific</w:t>
      </w:r>
      <w:proofErr w:type="spellEnd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novelty</w:t>
      </w:r>
      <w:proofErr w:type="spellEnd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comparative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analysis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professional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competence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proved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author's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idea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that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professional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competence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is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a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complex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professionally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significant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knowledge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skills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experience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well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socially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significant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qualities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a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person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: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mobility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communicativeness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equableness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mind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creativity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benevolence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others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that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entails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fulfillment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professional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responsibilities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according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to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regulatory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standards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EF755A" w:rsidRPr="00EF755A" w:rsidRDefault="00EF755A" w:rsidP="00BC79E1">
      <w:pPr>
        <w:pStyle w:val="aff0"/>
        <w:tabs>
          <w:tab w:val="left" w:pos="993"/>
        </w:tabs>
        <w:spacing w:after="0" w:line="360" w:lineRule="auto"/>
        <w:ind w:left="0" w:firstLine="709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Conclusion</w:t>
      </w:r>
      <w:proofErr w:type="spellEnd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.</w:t>
      </w:r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Theoretical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study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problem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made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it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possible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to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clarify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certain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definitions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such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professionality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–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personal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professional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facilities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or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traits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individual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related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to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set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knowledge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skills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abilities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motivations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values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interests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competence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– a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way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behavior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practical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actions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and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result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obtained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while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implementing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professional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skills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.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mutual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lastRenderedPageBreak/>
        <w:t>influence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these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characteristics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is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a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ground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educational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models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of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balanced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more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theoretical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or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more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practical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orientation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EF755A" w:rsidRPr="00EF755A" w:rsidRDefault="00EF755A" w:rsidP="00BC79E1">
      <w:pPr>
        <w:pStyle w:val="aff0"/>
        <w:tabs>
          <w:tab w:val="left" w:pos="993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proofErr w:type="spellStart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Keywords</w:t>
      </w:r>
      <w:proofErr w:type="spellEnd"/>
      <w:r w:rsidRPr="00EF755A">
        <w:rPr>
          <w:rFonts w:ascii="Times New Roman" w:eastAsia="Times New Roman" w:hAnsi="Times New Roman"/>
          <w:b/>
          <w:i/>
          <w:sz w:val="28"/>
          <w:szCs w:val="28"/>
          <w:lang w:eastAsia="ru-RU"/>
        </w:rPr>
        <w:t>:</w:t>
      </w:r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competence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professionality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professional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competence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preschool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education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,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future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preschool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teachers</w:t>
      </w:r>
      <w:proofErr w:type="spellEnd"/>
      <w:r w:rsidRPr="00EF755A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</w:p>
    <w:p w:rsidR="00BC79E1" w:rsidRPr="00BC79E1" w:rsidRDefault="00BC79E1" w:rsidP="00BC79E1">
      <w:pPr>
        <w:pStyle w:val="aff0"/>
        <w:tabs>
          <w:tab w:val="left" w:pos="993"/>
        </w:tabs>
        <w:spacing w:after="0" w:line="36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Стаття </w:t>
      </w:r>
      <w:r w:rsidR="00B963F0">
        <w:rPr>
          <w:rFonts w:ascii="Times New Roman" w:eastAsia="Times New Roman" w:hAnsi="Times New Roman"/>
          <w:i/>
          <w:sz w:val="28"/>
          <w:szCs w:val="28"/>
          <w:lang w:eastAsia="ru-RU"/>
        </w:rPr>
        <w:t>відправлена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 до редакції </w:t>
      </w:r>
      <w:r w:rsidR="00CB2B55">
        <w:rPr>
          <w:rFonts w:ascii="Times New Roman" w:eastAsia="Times New Roman" w:hAnsi="Times New Roman"/>
          <w:i/>
          <w:sz w:val="28"/>
          <w:szCs w:val="28"/>
          <w:lang w:eastAsia="ru-RU"/>
        </w:rPr>
        <w:t>30</w:t>
      </w:r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.0</w:t>
      </w:r>
      <w:r w:rsidR="00CB2B55">
        <w:rPr>
          <w:rFonts w:ascii="Times New Roman" w:eastAsia="Times New Roman" w:hAnsi="Times New Roman"/>
          <w:i/>
          <w:sz w:val="28"/>
          <w:szCs w:val="28"/>
          <w:lang w:eastAsia="ru-RU"/>
        </w:rPr>
        <w:t>4</w:t>
      </w:r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>.2020</w:t>
      </w:r>
    </w:p>
    <w:p w:rsidR="00B15C4A" w:rsidRPr="00BC79E1" w:rsidRDefault="00BC79E1" w:rsidP="00BC79E1">
      <w:pPr>
        <w:pStyle w:val="aff0"/>
        <w:tabs>
          <w:tab w:val="left" w:pos="993"/>
        </w:tabs>
        <w:spacing w:after="0" w:line="36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BC79E1"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Рецензент: доктор педагогічних наук, </w:t>
      </w:r>
      <w:r>
        <w:rPr>
          <w:rFonts w:ascii="Times New Roman" w:eastAsia="Times New Roman" w:hAnsi="Times New Roman"/>
          <w:i/>
          <w:sz w:val="28"/>
          <w:szCs w:val="28"/>
          <w:lang w:eastAsia="ru-RU"/>
        </w:rPr>
        <w:t xml:space="preserve">доцент </w:t>
      </w:r>
      <w:proofErr w:type="spellStart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Луце</w:t>
      </w:r>
      <w:proofErr w:type="spellEnd"/>
      <w:r>
        <w:rPr>
          <w:rFonts w:ascii="Times New Roman" w:eastAsia="Times New Roman" w:hAnsi="Times New Roman"/>
          <w:i/>
          <w:sz w:val="28"/>
          <w:szCs w:val="28"/>
          <w:lang w:eastAsia="ru-RU"/>
        </w:rPr>
        <w:t>нко Г. В.</w:t>
      </w:r>
    </w:p>
    <w:sectPr w:rsidR="00B15C4A" w:rsidRPr="00BC79E1" w:rsidSect="00F2712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641AB"/>
    <w:multiLevelType w:val="hybridMultilevel"/>
    <w:tmpl w:val="2138E346"/>
    <w:lvl w:ilvl="0" w:tplc="92A43B24">
      <w:numFmt w:val="bullet"/>
      <w:pStyle w:val="a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82E438F"/>
    <w:multiLevelType w:val="hybridMultilevel"/>
    <w:tmpl w:val="F7A65622"/>
    <w:lvl w:ilvl="0" w:tplc="0422000F">
      <w:start w:val="1"/>
      <w:numFmt w:val="decimal"/>
      <w:lvlText w:val="%1."/>
      <w:lvlJc w:val="left"/>
      <w:pPr>
        <w:ind w:left="786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A0F"/>
    <w:rsid w:val="00025385"/>
    <w:rsid w:val="000453F3"/>
    <w:rsid w:val="0005359E"/>
    <w:rsid w:val="000543C8"/>
    <w:rsid w:val="00066EAB"/>
    <w:rsid w:val="00077B03"/>
    <w:rsid w:val="00081EB6"/>
    <w:rsid w:val="000A45A3"/>
    <w:rsid w:val="000A486B"/>
    <w:rsid w:val="000B603A"/>
    <w:rsid w:val="000C0B99"/>
    <w:rsid w:val="000D0E11"/>
    <w:rsid w:val="000E2330"/>
    <w:rsid w:val="001046E4"/>
    <w:rsid w:val="00104912"/>
    <w:rsid w:val="00117A87"/>
    <w:rsid w:val="001213CF"/>
    <w:rsid w:val="001524F2"/>
    <w:rsid w:val="00161AD4"/>
    <w:rsid w:val="00174244"/>
    <w:rsid w:val="00194564"/>
    <w:rsid w:val="001B23D7"/>
    <w:rsid w:val="001E7032"/>
    <w:rsid w:val="001F3AF0"/>
    <w:rsid w:val="00214726"/>
    <w:rsid w:val="00221815"/>
    <w:rsid w:val="00223419"/>
    <w:rsid w:val="00227B54"/>
    <w:rsid w:val="0023449A"/>
    <w:rsid w:val="002367AE"/>
    <w:rsid w:val="00261F82"/>
    <w:rsid w:val="00275419"/>
    <w:rsid w:val="002754C3"/>
    <w:rsid w:val="0028225C"/>
    <w:rsid w:val="002A1AB5"/>
    <w:rsid w:val="002C245F"/>
    <w:rsid w:val="002C4B10"/>
    <w:rsid w:val="002C7020"/>
    <w:rsid w:val="002C7954"/>
    <w:rsid w:val="002D330C"/>
    <w:rsid w:val="002E5A00"/>
    <w:rsid w:val="002E7EDD"/>
    <w:rsid w:val="00302301"/>
    <w:rsid w:val="00314E9E"/>
    <w:rsid w:val="00324E14"/>
    <w:rsid w:val="00341FE4"/>
    <w:rsid w:val="00380D81"/>
    <w:rsid w:val="00387583"/>
    <w:rsid w:val="00397ADB"/>
    <w:rsid w:val="003E3665"/>
    <w:rsid w:val="00410387"/>
    <w:rsid w:val="0041061E"/>
    <w:rsid w:val="0042263D"/>
    <w:rsid w:val="00422E2F"/>
    <w:rsid w:val="0042519E"/>
    <w:rsid w:val="00443878"/>
    <w:rsid w:val="0045247C"/>
    <w:rsid w:val="0046198F"/>
    <w:rsid w:val="004771D0"/>
    <w:rsid w:val="004A5AF5"/>
    <w:rsid w:val="004B364C"/>
    <w:rsid w:val="004C5D54"/>
    <w:rsid w:val="004C7151"/>
    <w:rsid w:val="004E023C"/>
    <w:rsid w:val="00514815"/>
    <w:rsid w:val="00520F97"/>
    <w:rsid w:val="00521139"/>
    <w:rsid w:val="00533745"/>
    <w:rsid w:val="005427E8"/>
    <w:rsid w:val="005471F7"/>
    <w:rsid w:val="00553908"/>
    <w:rsid w:val="00555B78"/>
    <w:rsid w:val="00570496"/>
    <w:rsid w:val="00576E5F"/>
    <w:rsid w:val="00582F32"/>
    <w:rsid w:val="005950A1"/>
    <w:rsid w:val="005A0165"/>
    <w:rsid w:val="005A0EBF"/>
    <w:rsid w:val="005A4B32"/>
    <w:rsid w:val="005C093E"/>
    <w:rsid w:val="005D2A1F"/>
    <w:rsid w:val="005E1291"/>
    <w:rsid w:val="005E6293"/>
    <w:rsid w:val="005F66EB"/>
    <w:rsid w:val="00614C58"/>
    <w:rsid w:val="00634E83"/>
    <w:rsid w:val="006414DE"/>
    <w:rsid w:val="00667CF1"/>
    <w:rsid w:val="00670A0F"/>
    <w:rsid w:val="0069308A"/>
    <w:rsid w:val="006B08A6"/>
    <w:rsid w:val="006B3243"/>
    <w:rsid w:val="006D13F8"/>
    <w:rsid w:val="006E5DFC"/>
    <w:rsid w:val="00704144"/>
    <w:rsid w:val="00731323"/>
    <w:rsid w:val="00742253"/>
    <w:rsid w:val="00760237"/>
    <w:rsid w:val="00765DC1"/>
    <w:rsid w:val="007D17F2"/>
    <w:rsid w:val="007D5E87"/>
    <w:rsid w:val="007D5F19"/>
    <w:rsid w:val="007E1A51"/>
    <w:rsid w:val="007E3BA5"/>
    <w:rsid w:val="00803AF8"/>
    <w:rsid w:val="00815994"/>
    <w:rsid w:val="008202EA"/>
    <w:rsid w:val="00834263"/>
    <w:rsid w:val="0083785C"/>
    <w:rsid w:val="00897442"/>
    <w:rsid w:val="008B05D6"/>
    <w:rsid w:val="008B2CD9"/>
    <w:rsid w:val="008C61A7"/>
    <w:rsid w:val="00913EE1"/>
    <w:rsid w:val="00922A49"/>
    <w:rsid w:val="00926905"/>
    <w:rsid w:val="0093201B"/>
    <w:rsid w:val="00953905"/>
    <w:rsid w:val="00986D78"/>
    <w:rsid w:val="009A150E"/>
    <w:rsid w:val="009F5287"/>
    <w:rsid w:val="009F70C1"/>
    <w:rsid w:val="009F76E9"/>
    <w:rsid w:val="00A0348B"/>
    <w:rsid w:val="00A25204"/>
    <w:rsid w:val="00A300CA"/>
    <w:rsid w:val="00A35518"/>
    <w:rsid w:val="00A47E25"/>
    <w:rsid w:val="00A51BBE"/>
    <w:rsid w:val="00A57A1A"/>
    <w:rsid w:val="00A631AA"/>
    <w:rsid w:val="00A703B2"/>
    <w:rsid w:val="00A93B52"/>
    <w:rsid w:val="00AC787D"/>
    <w:rsid w:val="00AD4571"/>
    <w:rsid w:val="00AE4B86"/>
    <w:rsid w:val="00AF6E4E"/>
    <w:rsid w:val="00B04CB4"/>
    <w:rsid w:val="00B15C4A"/>
    <w:rsid w:val="00B251F6"/>
    <w:rsid w:val="00B30C80"/>
    <w:rsid w:val="00B4090D"/>
    <w:rsid w:val="00B43640"/>
    <w:rsid w:val="00B510DF"/>
    <w:rsid w:val="00B521E6"/>
    <w:rsid w:val="00B6491C"/>
    <w:rsid w:val="00B75CED"/>
    <w:rsid w:val="00B769CD"/>
    <w:rsid w:val="00B963F0"/>
    <w:rsid w:val="00BA3751"/>
    <w:rsid w:val="00BA4FB8"/>
    <w:rsid w:val="00BB09E3"/>
    <w:rsid w:val="00BC6478"/>
    <w:rsid w:val="00BC79E1"/>
    <w:rsid w:val="00BE1194"/>
    <w:rsid w:val="00BF13A2"/>
    <w:rsid w:val="00BF2EFB"/>
    <w:rsid w:val="00C13830"/>
    <w:rsid w:val="00C16BCA"/>
    <w:rsid w:val="00C346C7"/>
    <w:rsid w:val="00C44C6E"/>
    <w:rsid w:val="00C4553C"/>
    <w:rsid w:val="00C56471"/>
    <w:rsid w:val="00C57D16"/>
    <w:rsid w:val="00C60E0D"/>
    <w:rsid w:val="00C6120D"/>
    <w:rsid w:val="00C66190"/>
    <w:rsid w:val="00C857D0"/>
    <w:rsid w:val="00C87DBC"/>
    <w:rsid w:val="00CB2B55"/>
    <w:rsid w:val="00CB3290"/>
    <w:rsid w:val="00CC005D"/>
    <w:rsid w:val="00CE60A0"/>
    <w:rsid w:val="00D0381E"/>
    <w:rsid w:val="00D25915"/>
    <w:rsid w:val="00D55AA4"/>
    <w:rsid w:val="00D566A8"/>
    <w:rsid w:val="00D707EF"/>
    <w:rsid w:val="00D8243D"/>
    <w:rsid w:val="00DA5F57"/>
    <w:rsid w:val="00DB1161"/>
    <w:rsid w:val="00DE64A2"/>
    <w:rsid w:val="00E06590"/>
    <w:rsid w:val="00E0748B"/>
    <w:rsid w:val="00E20A22"/>
    <w:rsid w:val="00E55D24"/>
    <w:rsid w:val="00E6137E"/>
    <w:rsid w:val="00E67CD7"/>
    <w:rsid w:val="00E82064"/>
    <w:rsid w:val="00E93694"/>
    <w:rsid w:val="00EA7074"/>
    <w:rsid w:val="00EC314C"/>
    <w:rsid w:val="00EC5844"/>
    <w:rsid w:val="00ED1EAE"/>
    <w:rsid w:val="00ED65AA"/>
    <w:rsid w:val="00EF70F0"/>
    <w:rsid w:val="00EF755A"/>
    <w:rsid w:val="00F16F4F"/>
    <w:rsid w:val="00F27126"/>
    <w:rsid w:val="00F40BAB"/>
    <w:rsid w:val="00F5744C"/>
    <w:rsid w:val="00F75BB8"/>
    <w:rsid w:val="00F91732"/>
    <w:rsid w:val="00F97D9B"/>
    <w:rsid w:val="00FB17F5"/>
    <w:rsid w:val="00FB318C"/>
    <w:rsid w:val="00FB731A"/>
    <w:rsid w:val="00FC32FC"/>
    <w:rsid w:val="00FC51D0"/>
    <w:rsid w:val="00FD1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670A0F"/>
    <w:pPr>
      <w:keepNext/>
      <w:spacing w:after="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styleId="2">
    <w:name w:val="heading 2"/>
    <w:basedOn w:val="a0"/>
    <w:next w:val="a0"/>
    <w:link w:val="20"/>
    <w:qFormat/>
    <w:rsid w:val="00670A0F"/>
    <w:pPr>
      <w:keepNext/>
      <w:spacing w:before="240" w:after="60" w:line="240" w:lineRule="auto"/>
      <w:ind w:firstLine="709"/>
      <w:jc w:val="both"/>
      <w:outlineLvl w:val="1"/>
    </w:pPr>
    <w:rPr>
      <w:rFonts w:ascii="Arial" w:eastAsia="Times New Roman" w:hAnsi="Arial" w:cs="Times New Roman"/>
      <w:b/>
      <w:i/>
      <w:sz w:val="28"/>
      <w:szCs w:val="20"/>
      <w:lang w:val="ru-RU" w:eastAsia="ru-RU"/>
    </w:rPr>
  </w:style>
  <w:style w:type="paragraph" w:styleId="3">
    <w:name w:val="heading 3"/>
    <w:basedOn w:val="a0"/>
    <w:next w:val="a0"/>
    <w:link w:val="30"/>
    <w:qFormat/>
    <w:rsid w:val="00670A0F"/>
    <w:pPr>
      <w:keepNext/>
      <w:spacing w:before="240" w:after="60" w:line="240" w:lineRule="auto"/>
      <w:ind w:firstLine="709"/>
      <w:jc w:val="both"/>
      <w:outlineLvl w:val="2"/>
    </w:pPr>
    <w:rPr>
      <w:rFonts w:ascii="Arial" w:eastAsia="Times New Roman" w:hAnsi="Arial" w:cs="Times New Roman"/>
      <w:b/>
      <w:sz w:val="26"/>
      <w:szCs w:val="20"/>
      <w:lang w:val="ru-RU" w:eastAsia="ru-RU"/>
    </w:rPr>
  </w:style>
  <w:style w:type="paragraph" w:styleId="4">
    <w:name w:val="heading 4"/>
    <w:basedOn w:val="a0"/>
    <w:next w:val="a0"/>
    <w:link w:val="40"/>
    <w:qFormat/>
    <w:rsid w:val="00670A0F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color w:val="000000"/>
      <w:sz w:val="20"/>
      <w:szCs w:val="20"/>
      <w:lang w:val="ru-RU" w:eastAsia="ru-RU"/>
    </w:rPr>
  </w:style>
  <w:style w:type="paragraph" w:styleId="5">
    <w:name w:val="heading 5"/>
    <w:basedOn w:val="a0"/>
    <w:next w:val="a0"/>
    <w:link w:val="50"/>
    <w:qFormat/>
    <w:rsid w:val="00670A0F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i/>
      <w:color w:val="000000"/>
      <w:sz w:val="20"/>
      <w:szCs w:val="20"/>
      <w:lang w:val="ru-RU" w:eastAsia="ru-RU"/>
    </w:rPr>
  </w:style>
  <w:style w:type="paragraph" w:styleId="6">
    <w:name w:val="heading 6"/>
    <w:basedOn w:val="a0"/>
    <w:next w:val="a0"/>
    <w:link w:val="60"/>
    <w:qFormat/>
    <w:rsid w:val="00670A0F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i/>
      <w:color w:val="000000"/>
      <w:sz w:val="20"/>
      <w:szCs w:val="20"/>
      <w:lang w:val="ru-RU" w:eastAsia="ru-RU"/>
    </w:rPr>
  </w:style>
  <w:style w:type="paragraph" w:styleId="7">
    <w:name w:val="heading 7"/>
    <w:basedOn w:val="a0"/>
    <w:next w:val="a0"/>
    <w:link w:val="70"/>
    <w:qFormat/>
    <w:rsid w:val="00670A0F"/>
    <w:pPr>
      <w:keepNext/>
      <w:spacing w:after="0" w:line="240" w:lineRule="auto"/>
      <w:outlineLvl w:val="6"/>
    </w:pPr>
    <w:rPr>
      <w:rFonts w:ascii="Arial" w:eastAsia="Times New Roman" w:hAnsi="Arial" w:cs="Times New Roman"/>
      <w:i/>
      <w:sz w:val="20"/>
      <w:szCs w:val="20"/>
      <w:lang w:val="ru-RU" w:eastAsia="ru-RU"/>
    </w:rPr>
  </w:style>
  <w:style w:type="paragraph" w:styleId="8">
    <w:name w:val="heading 8"/>
    <w:basedOn w:val="a0"/>
    <w:next w:val="a0"/>
    <w:link w:val="80"/>
    <w:qFormat/>
    <w:rsid w:val="00670A0F"/>
    <w:pPr>
      <w:keepNext/>
      <w:tabs>
        <w:tab w:val="left" w:pos="5954"/>
      </w:tabs>
      <w:spacing w:after="0" w:line="240" w:lineRule="auto"/>
      <w:outlineLvl w:val="7"/>
    </w:pPr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rsid w:val="00670A0F"/>
    <w:pPr>
      <w:keepNext/>
      <w:spacing w:before="20" w:after="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70A0F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20">
    <w:name w:val="Заголовок 2 Знак"/>
    <w:basedOn w:val="a1"/>
    <w:link w:val="2"/>
    <w:rsid w:val="00670A0F"/>
    <w:rPr>
      <w:rFonts w:ascii="Arial" w:eastAsia="Times New Roman" w:hAnsi="Arial" w:cs="Times New Roman"/>
      <w:b/>
      <w:i/>
      <w:sz w:val="28"/>
      <w:szCs w:val="20"/>
      <w:lang w:val="ru-RU" w:eastAsia="ru-RU"/>
    </w:rPr>
  </w:style>
  <w:style w:type="character" w:customStyle="1" w:styleId="30">
    <w:name w:val="Заголовок 3 Знак"/>
    <w:basedOn w:val="a1"/>
    <w:link w:val="3"/>
    <w:rsid w:val="00670A0F"/>
    <w:rPr>
      <w:rFonts w:ascii="Arial" w:eastAsia="Times New Roman" w:hAnsi="Arial" w:cs="Times New Roman"/>
      <w:b/>
      <w:sz w:val="26"/>
      <w:szCs w:val="20"/>
      <w:lang w:val="ru-RU" w:eastAsia="ru-RU"/>
    </w:rPr>
  </w:style>
  <w:style w:type="character" w:customStyle="1" w:styleId="40">
    <w:name w:val="Заголовок 4 Знак"/>
    <w:basedOn w:val="a1"/>
    <w:link w:val="4"/>
    <w:rsid w:val="00670A0F"/>
    <w:rPr>
      <w:rFonts w:ascii="Arial" w:eastAsia="Times New Roman" w:hAnsi="Arial" w:cs="Times New Roman"/>
      <w:color w:val="000000"/>
      <w:sz w:val="20"/>
      <w:szCs w:val="20"/>
      <w:lang w:val="ru-RU" w:eastAsia="ru-RU"/>
    </w:rPr>
  </w:style>
  <w:style w:type="character" w:customStyle="1" w:styleId="50">
    <w:name w:val="Заголовок 5 Знак"/>
    <w:basedOn w:val="a1"/>
    <w:link w:val="5"/>
    <w:rsid w:val="00670A0F"/>
    <w:rPr>
      <w:rFonts w:ascii="Arial" w:eastAsia="Times New Roman" w:hAnsi="Arial" w:cs="Times New Roman"/>
      <w:i/>
      <w:color w:val="000000"/>
      <w:sz w:val="20"/>
      <w:szCs w:val="20"/>
      <w:lang w:val="ru-RU" w:eastAsia="ru-RU"/>
    </w:rPr>
  </w:style>
  <w:style w:type="character" w:customStyle="1" w:styleId="60">
    <w:name w:val="Заголовок 6 Знак"/>
    <w:basedOn w:val="a1"/>
    <w:link w:val="6"/>
    <w:rsid w:val="00670A0F"/>
    <w:rPr>
      <w:rFonts w:ascii="Arial" w:eastAsia="Times New Roman" w:hAnsi="Arial" w:cs="Times New Roman"/>
      <w:b/>
      <w:i/>
      <w:color w:val="000000"/>
      <w:sz w:val="20"/>
      <w:szCs w:val="20"/>
      <w:lang w:val="ru-RU" w:eastAsia="ru-RU"/>
    </w:rPr>
  </w:style>
  <w:style w:type="character" w:customStyle="1" w:styleId="70">
    <w:name w:val="Заголовок 7 Знак"/>
    <w:basedOn w:val="a1"/>
    <w:link w:val="7"/>
    <w:rsid w:val="00670A0F"/>
    <w:rPr>
      <w:rFonts w:ascii="Arial" w:eastAsia="Times New Roman" w:hAnsi="Arial" w:cs="Times New Roman"/>
      <w:i/>
      <w:sz w:val="20"/>
      <w:szCs w:val="20"/>
      <w:lang w:val="ru-RU" w:eastAsia="ru-RU"/>
    </w:rPr>
  </w:style>
  <w:style w:type="character" w:customStyle="1" w:styleId="80">
    <w:name w:val="Заголовок 8 Знак"/>
    <w:basedOn w:val="a1"/>
    <w:link w:val="8"/>
    <w:rsid w:val="00670A0F"/>
    <w:rPr>
      <w:rFonts w:ascii="Arial" w:eastAsia="Times New Roman" w:hAnsi="Arial" w:cs="Times New Roman"/>
      <w:sz w:val="20"/>
      <w:szCs w:val="20"/>
      <w:lang w:val="ru-RU" w:eastAsia="ru-RU"/>
    </w:rPr>
  </w:style>
  <w:style w:type="character" w:customStyle="1" w:styleId="90">
    <w:name w:val="Заголовок 9 Знак"/>
    <w:basedOn w:val="a1"/>
    <w:link w:val="9"/>
    <w:rsid w:val="00670A0F"/>
    <w:rPr>
      <w:rFonts w:ascii="Arial" w:eastAsia="Times New Roman" w:hAnsi="Arial" w:cs="Times New Roman"/>
      <w:b/>
      <w:sz w:val="24"/>
      <w:szCs w:val="20"/>
      <w:lang w:val="ru-RU" w:eastAsia="ru-RU"/>
    </w:rPr>
  </w:style>
  <w:style w:type="numbering" w:customStyle="1" w:styleId="11">
    <w:name w:val="Нет списка1"/>
    <w:next w:val="a3"/>
    <w:semiHidden/>
    <w:rsid w:val="00670A0F"/>
  </w:style>
  <w:style w:type="paragraph" w:styleId="a4">
    <w:name w:val="Title"/>
    <w:basedOn w:val="a0"/>
    <w:link w:val="a5"/>
    <w:qFormat/>
    <w:rsid w:val="00670A0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5">
    <w:name w:val="Название Знак"/>
    <w:basedOn w:val="a1"/>
    <w:link w:val="a4"/>
    <w:rsid w:val="00670A0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TitleChar">
    <w:name w:val="Title Char"/>
    <w:basedOn w:val="a1"/>
    <w:locked/>
    <w:rsid w:val="00670A0F"/>
    <w:rPr>
      <w:rFonts w:ascii="Times New Roman" w:hAnsi="Times New Roman" w:cs="Times New Roman"/>
      <w:sz w:val="28"/>
      <w:lang w:val="x-none" w:eastAsia="ru-RU"/>
    </w:rPr>
  </w:style>
  <w:style w:type="paragraph" w:customStyle="1" w:styleId="12">
    <w:name w:val="Абзац списка1"/>
    <w:basedOn w:val="a0"/>
    <w:rsid w:val="00670A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0"/>
    <w:rsid w:val="0067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note text"/>
    <w:basedOn w:val="a0"/>
    <w:link w:val="a8"/>
    <w:semiHidden/>
    <w:rsid w:val="00670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Текст сноски Знак"/>
    <w:basedOn w:val="a1"/>
    <w:link w:val="a7"/>
    <w:semiHidden/>
    <w:rsid w:val="00670A0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9">
    <w:name w:val="Текст отчета"/>
    <w:basedOn w:val="a0"/>
    <w:link w:val="aa"/>
    <w:rsid w:val="00670A0F"/>
    <w:p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0"/>
      <w:lang w:val="ru-RU" w:eastAsia="ru-RU"/>
    </w:rPr>
  </w:style>
  <w:style w:type="character" w:customStyle="1" w:styleId="aa">
    <w:name w:val="Текст отчета Знак"/>
    <w:link w:val="a9"/>
    <w:locked/>
    <w:rsid w:val="00670A0F"/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ab">
    <w:name w:val="header"/>
    <w:basedOn w:val="a0"/>
    <w:link w:val="ac"/>
    <w:rsid w:val="00670A0F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Верхний колонтитул Знак"/>
    <w:basedOn w:val="a1"/>
    <w:link w:val="ab"/>
    <w:rsid w:val="00670A0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d">
    <w:name w:val="footer"/>
    <w:basedOn w:val="a0"/>
    <w:link w:val="ae"/>
    <w:rsid w:val="00670A0F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e">
    <w:name w:val="Нижний колонтитул Знак"/>
    <w:basedOn w:val="a1"/>
    <w:link w:val="ad"/>
    <w:rsid w:val="00670A0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ntStyle21">
    <w:name w:val="Font Style21"/>
    <w:rsid w:val="00670A0F"/>
    <w:rPr>
      <w:rFonts w:ascii="Times New Roman" w:hAnsi="Times New Roman"/>
      <w:sz w:val="20"/>
    </w:rPr>
  </w:style>
  <w:style w:type="character" w:customStyle="1" w:styleId="FontStyle11">
    <w:name w:val="Font Style11"/>
    <w:rsid w:val="00670A0F"/>
    <w:rPr>
      <w:rFonts w:ascii="Times New Roman" w:hAnsi="Times New Roman"/>
      <w:sz w:val="20"/>
    </w:rPr>
  </w:style>
  <w:style w:type="character" w:customStyle="1" w:styleId="FontStyle12">
    <w:name w:val="Font Style12"/>
    <w:rsid w:val="00670A0F"/>
    <w:rPr>
      <w:rFonts w:ascii="Times New Roman" w:hAnsi="Times New Roman"/>
      <w:b/>
      <w:sz w:val="16"/>
    </w:rPr>
  </w:style>
  <w:style w:type="character" w:customStyle="1" w:styleId="FontStyle16">
    <w:name w:val="Font Style16"/>
    <w:rsid w:val="00670A0F"/>
    <w:rPr>
      <w:rFonts w:ascii="Times New Roman" w:hAnsi="Times New Roman"/>
      <w:sz w:val="20"/>
    </w:rPr>
  </w:style>
  <w:style w:type="paragraph" w:customStyle="1" w:styleId="Style8">
    <w:name w:val="Style8"/>
    <w:basedOn w:val="a0"/>
    <w:rsid w:val="00670A0F"/>
    <w:pPr>
      <w:widowControl w:val="0"/>
      <w:autoSpaceDE w:val="0"/>
      <w:autoSpaceDN w:val="0"/>
      <w:adjustRightInd w:val="0"/>
      <w:spacing w:after="0" w:line="127" w:lineRule="exact"/>
      <w:ind w:firstLine="46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9">
    <w:name w:val="Font Style19"/>
    <w:rsid w:val="00670A0F"/>
    <w:rPr>
      <w:rFonts w:ascii="Times New Roman" w:hAnsi="Times New Roman"/>
      <w:sz w:val="20"/>
    </w:rPr>
  </w:style>
  <w:style w:type="paragraph" w:customStyle="1" w:styleId="Style7">
    <w:name w:val="Style7"/>
    <w:basedOn w:val="a0"/>
    <w:rsid w:val="00670A0F"/>
    <w:pPr>
      <w:widowControl w:val="0"/>
      <w:autoSpaceDE w:val="0"/>
      <w:autoSpaceDN w:val="0"/>
      <w:adjustRightInd w:val="0"/>
      <w:spacing w:after="0" w:line="247" w:lineRule="exact"/>
      <w:ind w:firstLine="110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20">
    <w:name w:val="Font Style20"/>
    <w:rsid w:val="00670A0F"/>
    <w:rPr>
      <w:rFonts w:ascii="Times New Roman" w:hAnsi="Times New Roman"/>
      <w:sz w:val="20"/>
    </w:rPr>
  </w:style>
  <w:style w:type="character" w:customStyle="1" w:styleId="FontStyle13">
    <w:name w:val="Font Style13"/>
    <w:rsid w:val="00670A0F"/>
    <w:rPr>
      <w:rFonts w:ascii="Times New Roman" w:hAnsi="Times New Roman"/>
      <w:sz w:val="20"/>
    </w:rPr>
  </w:style>
  <w:style w:type="paragraph" w:styleId="af">
    <w:name w:val="Balloon Text"/>
    <w:basedOn w:val="a0"/>
    <w:link w:val="af0"/>
    <w:semiHidden/>
    <w:rsid w:val="00670A0F"/>
    <w:pPr>
      <w:spacing w:after="0" w:line="240" w:lineRule="auto"/>
    </w:pPr>
    <w:rPr>
      <w:rFonts w:ascii="Tahoma" w:eastAsia="Times New Roman" w:hAnsi="Tahoma" w:cs="Times New Roman"/>
      <w:sz w:val="16"/>
      <w:szCs w:val="20"/>
      <w:lang w:val="ru-RU" w:eastAsia="ru-RU"/>
    </w:rPr>
  </w:style>
  <w:style w:type="character" w:customStyle="1" w:styleId="af0">
    <w:name w:val="Текст выноски Знак"/>
    <w:basedOn w:val="a1"/>
    <w:link w:val="af"/>
    <w:semiHidden/>
    <w:rsid w:val="00670A0F"/>
    <w:rPr>
      <w:rFonts w:ascii="Tahoma" w:eastAsia="Times New Roman" w:hAnsi="Tahoma" w:cs="Times New Roman"/>
      <w:sz w:val="16"/>
      <w:szCs w:val="20"/>
      <w:lang w:val="ru-RU" w:eastAsia="ru-RU"/>
    </w:rPr>
  </w:style>
  <w:style w:type="table" w:styleId="af1">
    <w:name w:val="Table Grid"/>
    <w:basedOn w:val="a2"/>
    <w:rsid w:val="00670A0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670A0F"/>
  </w:style>
  <w:style w:type="paragraph" w:styleId="af2">
    <w:name w:val="Body Text"/>
    <w:basedOn w:val="a0"/>
    <w:link w:val="af3"/>
    <w:rsid w:val="00670A0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3">
    <w:name w:val="Основной текст Знак"/>
    <w:basedOn w:val="a1"/>
    <w:link w:val="af2"/>
    <w:rsid w:val="00670A0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a1"/>
    <w:locked/>
    <w:rsid w:val="00670A0F"/>
    <w:rPr>
      <w:rFonts w:ascii="Times New Roman" w:hAnsi="Times New Roman" w:cs="Times New Roman"/>
      <w:sz w:val="20"/>
      <w:lang w:val="ru-RU" w:eastAsia="ru-RU"/>
    </w:rPr>
  </w:style>
  <w:style w:type="paragraph" w:styleId="21">
    <w:name w:val="Body Text 2"/>
    <w:basedOn w:val="a0"/>
    <w:link w:val="22"/>
    <w:rsid w:val="00670A0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22">
    <w:name w:val="Основной текст 2 Знак"/>
    <w:basedOn w:val="a1"/>
    <w:link w:val="21"/>
    <w:rsid w:val="00670A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1">
    <w:name w:val="Body Text 3"/>
    <w:basedOn w:val="a0"/>
    <w:link w:val="32"/>
    <w:rsid w:val="00670A0F"/>
    <w:pPr>
      <w:spacing w:before="40" w:after="0" w:line="240" w:lineRule="auto"/>
      <w:jc w:val="center"/>
    </w:pPr>
    <w:rPr>
      <w:rFonts w:ascii="Arial" w:eastAsia="Times New Roman" w:hAnsi="Arial" w:cs="Times New Roman"/>
      <w:sz w:val="20"/>
      <w:szCs w:val="20"/>
      <w:lang w:val="en-US" w:eastAsia="ru-RU"/>
    </w:rPr>
  </w:style>
  <w:style w:type="character" w:customStyle="1" w:styleId="32">
    <w:name w:val="Основной текст 3 Знак"/>
    <w:basedOn w:val="a1"/>
    <w:link w:val="31"/>
    <w:rsid w:val="00670A0F"/>
    <w:rPr>
      <w:rFonts w:ascii="Arial" w:eastAsia="Times New Roman" w:hAnsi="Arial" w:cs="Times New Roman"/>
      <w:sz w:val="20"/>
      <w:szCs w:val="20"/>
      <w:lang w:val="en-US" w:eastAsia="ru-RU"/>
    </w:rPr>
  </w:style>
  <w:style w:type="paragraph" w:styleId="af4">
    <w:name w:val="Body Text Indent"/>
    <w:basedOn w:val="a0"/>
    <w:link w:val="af5"/>
    <w:rsid w:val="00670A0F"/>
    <w:pPr>
      <w:spacing w:after="0" w:line="240" w:lineRule="auto"/>
      <w:ind w:left="1560" w:hanging="156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5">
    <w:name w:val="Основной текст с отступом Знак"/>
    <w:basedOn w:val="a1"/>
    <w:link w:val="af4"/>
    <w:rsid w:val="00670A0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3">
    <w:name w:val="Body Text Indent 2"/>
    <w:basedOn w:val="a0"/>
    <w:link w:val="24"/>
    <w:rsid w:val="00670A0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4">
    <w:name w:val="Основной текст с отступом 2 Знак"/>
    <w:basedOn w:val="a1"/>
    <w:link w:val="23"/>
    <w:rsid w:val="00670A0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3">
    <w:name w:val="Body Text Indent 3"/>
    <w:basedOn w:val="a0"/>
    <w:link w:val="34"/>
    <w:rsid w:val="00670A0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4">
    <w:name w:val="Основной текст с отступом 3 Знак"/>
    <w:basedOn w:val="a1"/>
    <w:link w:val="33"/>
    <w:rsid w:val="00670A0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BodyTextIndent3Char">
    <w:name w:val="Body Text Indent 3 Char"/>
    <w:basedOn w:val="a1"/>
    <w:semiHidden/>
    <w:locked/>
    <w:rsid w:val="00670A0F"/>
    <w:rPr>
      <w:rFonts w:cs="Times New Roman"/>
      <w:sz w:val="16"/>
    </w:rPr>
  </w:style>
  <w:style w:type="character" w:styleId="af6">
    <w:name w:val="Hyperlink"/>
    <w:basedOn w:val="a1"/>
    <w:rsid w:val="00670A0F"/>
    <w:rPr>
      <w:rFonts w:cs="Times New Roman"/>
      <w:color w:val="0000FF"/>
      <w:u w:val="single"/>
    </w:rPr>
  </w:style>
  <w:style w:type="paragraph" w:styleId="af7">
    <w:name w:val="Block Text"/>
    <w:basedOn w:val="a0"/>
    <w:rsid w:val="00670A0F"/>
    <w:pPr>
      <w:spacing w:after="0" w:line="240" w:lineRule="auto"/>
      <w:ind w:left="2340" w:right="2155"/>
      <w:jc w:val="both"/>
    </w:pPr>
    <w:rPr>
      <w:rFonts w:ascii="Arial" w:eastAsia="Times New Roman" w:hAnsi="Arial" w:cs="Times New Roman"/>
      <w:b/>
      <w:szCs w:val="24"/>
      <w:lang w:val="ru-RU" w:eastAsia="ru-RU"/>
    </w:rPr>
  </w:style>
  <w:style w:type="paragraph" w:styleId="af8">
    <w:name w:val="Plain Text"/>
    <w:basedOn w:val="a0"/>
    <w:link w:val="af9"/>
    <w:rsid w:val="00670A0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f9">
    <w:name w:val="Текст Знак"/>
    <w:basedOn w:val="a1"/>
    <w:link w:val="af8"/>
    <w:rsid w:val="00670A0F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DocumentMapChar">
    <w:name w:val="Document Map Char"/>
    <w:semiHidden/>
    <w:locked/>
    <w:rsid w:val="00670A0F"/>
    <w:rPr>
      <w:rFonts w:ascii="Tahoma" w:hAnsi="Tahoma"/>
      <w:sz w:val="20"/>
      <w:shd w:val="clear" w:color="auto" w:fill="000080"/>
      <w:lang w:val="ru-RU" w:eastAsia="ru-RU"/>
    </w:rPr>
  </w:style>
  <w:style w:type="paragraph" w:styleId="afa">
    <w:name w:val="Document Map"/>
    <w:basedOn w:val="a0"/>
    <w:link w:val="afb"/>
    <w:semiHidden/>
    <w:rsid w:val="00670A0F"/>
    <w:pPr>
      <w:shd w:val="clear" w:color="auto" w:fill="00008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"/>
      <w:szCs w:val="20"/>
      <w:lang w:val="ru-RU" w:eastAsia="ru-RU"/>
    </w:rPr>
  </w:style>
  <w:style w:type="character" w:customStyle="1" w:styleId="afb">
    <w:name w:val="Схема документа Знак"/>
    <w:basedOn w:val="a1"/>
    <w:link w:val="afa"/>
    <w:semiHidden/>
    <w:rsid w:val="00670A0F"/>
    <w:rPr>
      <w:rFonts w:ascii="Times New Roman" w:eastAsia="Times New Roman" w:hAnsi="Times New Roman" w:cs="Times New Roman"/>
      <w:sz w:val="2"/>
      <w:szCs w:val="20"/>
      <w:shd w:val="clear" w:color="auto" w:fill="000080"/>
      <w:lang w:val="ru-RU" w:eastAsia="ru-RU"/>
    </w:rPr>
  </w:style>
  <w:style w:type="character" w:styleId="afc">
    <w:name w:val="page number"/>
    <w:basedOn w:val="a1"/>
    <w:rsid w:val="00670A0F"/>
    <w:rPr>
      <w:rFonts w:cs="Times New Roman"/>
    </w:rPr>
  </w:style>
  <w:style w:type="paragraph" w:customStyle="1" w:styleId="35">
    <w:name w:val="заголовок 3"/>
    <w:basedOn w:val="a0"/>
    <w:next w:val="a0"/>
    <w:rsid w:val="00670A0F"/>
    <w:pPr>
      <w:keepNext/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41">
    <w:name w:val="заголовок 4"/>
    <w:basedOn w:val="a0"/>
    <w:next w:val="a0"/>
    <w:rsid w:val="00670A0F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a">
    <w:name w:val="Маркированный"/>
    <w:basedOn w:val="a9"/>
    <w:rsid w:val="00670A0F"/>
    <w:pPr>
      <w:numPr>
        <w:numId w:val="1"/>
      </w:numPr>
      <w:tabs>
        <w:tab w:val="num" w:pos="-142"/>
      </w:tabs>
      <w:spacing w:before="0" w:after="0" w:line="280" w:lineRule="exact"/>
      <w:ind w:left="709" w:hanging="425"/>
      <w:jc w:val="left"/>
    </w:pPr>
    <w:rPr>
      <w:rFonts w:cs="Arial"/>
      <w:sz w:val="22"/>
    </w:rPr>
  </w:style>
  <w:style w:type="character" w:styleId="afd">
    <w:name w:val="FollowedHyperlink"/>
    <w:basedOn w:val="a1"/>
    <w:rsid w:val="00670A0F"/>
    <w:rPr>
      <w:rFonts w:cs="Times New Roman"/>
      <w:color w:val="800080"/>
      <w:u w:val="single"/>
    </w:rPr>
  </w:style>
  <w:style w:type="paragraph" w:styleId="25">
    <w:name w:val="toc 2"/>
    <w:basedOn w:val="a0"/>
    <w:next w:val="a0"/>
    <w:autoRedefine/>
    <w:semiHidden/>
    <w:rsid w:val="00670A0F"/>
    <w:pPr>
      <w:tabs>
        <w:tab w:val="right" w:leader="dot" w:pos="9061"/>
      </w:tabs>
      <w:spacing w:after="0" w:line="240" w:lineRule="auto"/>
      <w:ind w:left="48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font5">
    <w:name w:val="font5"/>
    <w:basedOn w:val="a0"/>
    <w:rsid w:val="00670A0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-1">
    <w:name w:val="Текст отчета-1"/>
    <w:basedOn w:val="a0"/>
    <w:autoRedefine/>
    <w:rsid w:val="00670A0F"/>
    <w:pPr>
      <w:spacing w:after="0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31">
    <w:name w:val="xl31"/>
    <w:basedOn w:val="a0"/>
    <w:rsid w:val="00670A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afe">
    <w:name w:val="Название таблицы"/>
    <w:basedOn w:val="a0"/>
    <w:rsid w:val="00670A0F"/>
    <w:pPr>
      <w:keepNext/>
      <w:tabs>
        <w:tab w:val="left" w:pos="170"/>
        <w:tab w:val="left" w:pos="340"/>
        <w:tab w:val="left" w:pos="510"/>
        <w:tab w:val="left" w:pos="680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spacing w:before="120" w:after="240" w:line="280" w:lineRule="exact"/>
      <w:jc w:val="center"/>
    </w:pPr>
    <w:rPr>
      <w:rFonts w:ascii="Arial" w:eastAsia="Times New Roman" w:hAnsi="Arial" w:cs="Times New Roman"/>
      <w:b/>
      <w:szCs w:val="20"/>
      <w:lang w:val="ru-RU" w:eastAsia="ru-RU"/>
    </w:rPr>
  </w:style>
  <w:style w:type="paragraph" w:customStyle="1" w:styleId="p1">
    <w:name w:val="p1"/>
    <w:basedOn w:val="a0"/>
    <w:rsid w:val="00670A0F"/>
    <w:pPr>
      <w:spacing w:before="45" w:after="45" w:line="240" w:lineRule="auto"/>
      <w:ind w:left="45" w:right="45"/>
      <w:jc w:val="both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13">
    <w:name w:val="Стиль1"/>
    <w:basedOn w:val="a0"/>
    <w:rsid w:val="00670A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Абзац списка1"/>
    <w:basedOn w:val="a0"/>
    <w:rsid w:val="00670A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">
    <w:name w:val="Знак Знак2"/>
    <w:rsid w:val="00670A0F"/>
    <w:rPr>
      <w:sz w:val="28"/>
      <w:lang w:val="x-none" w:eastAsia="ru-RU" w:bidi="ar-SA"/>
    </w:rPr>
  </w:style>
  <w:style w:type="character" w:customStyle="1" w:styleId="15">
    <w:name w:val="Знак Знак1"/>
    <w:rsid w:val="00670A0F"/>
    <w:rPr>
      <w:lang w:val="ru-RU" w:eastAsia="ru-RU" w:bidi="ar-SA"/>
    </w:rPr>
  </w:style>
  <w:style w:type="character" w:customStyle="1" w:styleId="aff">
    <w:name w:val="Знак Знак"/>
    <w:rsid w:val="00670A0F"/>
    <w:rPr>
      <w:lang w:val="ru-RU" w:eastAsia="ru-RU" w:bidi="ar-SA"/>
    </w:rPr>
  </w:style>
  <w:style w:type="paragraph" w:customStyle="1" w:styleId="ListParagraph11">
    <w:name w:val="List Paragraph11"/>
    <w:basedOn w:val="a0"/>
    <w:rsid w:val="00670A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51">
    <w:name w:val="Знак Знак5"/>
    <w:locked/>
    <w:rsid w:val="00670A0F"/>
    <w:rPr>
      <w:rFonts w:ascii="Times New Roman" w:hAnsi="Times New Roman"/>
      <w:sz w:val="20"/>
      <w:lang w:val="ru-RU" w:eastAsia="ru-RU"/>
    </w:rPr>
  </w:style>
  <w:style w:type="character" w:customStyle="1" w:styleId="100">
    <w:name w:val="Знак Знак10"/>
    <w:locked/>
    <w:rsid w:val="00670A0F"/>
    <w:rPr>
      <w:rFonts w:ascii="Times New Roman" w:hAnsi="Times New Roman"/>
      <w:sz w:val="20"/>
      <w:lang w:val="ru-RU" w:eastAsia="ru-RU"/>
    </w:rPr>
  </w:style>
  <w:style w:type="paragraph" w:styleId="aff0">
    <w:name w:val="List Paragraph"/>
    <w:basedOn w:val="a0"/>
    <w:qFormat/>
    <w:rsid w:val="00670A0F"/>
    <w:pPr>
      <w:ind w:left="720"/>
      <w:contextualSpacing/>
    </w:pPr>
    <w:rPr>
      <w:rFonts w:ascii="Calibri" w:eastAsia="Calibri" w:hAnsi="Calibri" w:cs="Times New Roman"/>
    </w:rPr>
  </w:style>
  <w:style w:type="character" w:styleId="aff1">
    <w:name w:val="Strong"/>
    <w:basedOn w:val="a1"/>
    <w:uiPriority w:val="22"/>
    <w:qFormat/>
    <w:rsid w:val="0022341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1">
    <w:name w:val="heading 1"/>
    <w:basedOn w:val="a0"/>
    <w:next w:val="a0"/>
    <w:link w:val="10"/>
    <w:qFormat/>
    <w:rsid w:val="00670A0F"/>
    <w:pPr>
      <w:keepNext/>
      <w:spacing w:after="0" w:line="240" w:lineRule="auto"/>
      <w:ind w:firstLine="709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paragraph" w:styleId="2">
    <w:name w:val="heading 2"/>
    <w:basedOn w:val="a0"/>
    <w:next w:val="a0"/>
    <w:link w:val="20"/>
    <w:qFormat/>
    <w:rsid w:val="00670A0F"/>
    <w:pPr>
      <w:keepNext/>
      <w:spacing w:before="240" w:after="60" w:line="240" w:lineRule="auto"/>
      <w:ind w:firstLine="709"/>
      <w:jc w:val="both"/>
      <w:outlineLvl w:val="1"/>
    </w:pPr>
    <w:rPr>
      <w:rFonts w:ascii="Arial" w:eastAsia="Times New Roman" w:hAnsi="Arial" w:cs="Times New Roman"/>
      <w:b/>
      <w:i/>
      <w:sz w:val="28"/>
      <w:szCs w:val="20"/>
      <w:lang w:val="ru-RU" w:eastAsia="ru-RU"/>
    </w:rPr>
  </w:style>
  <w:style w:type="paragraph" w:styleId="3">
    <w:name w:val="heading 3"/>
    <w:basedOn w:val="a0"/>
    <w:next w:val="a0"/>
    <w:link w:val="30"/>
    <w:qFormat/>
    <w:rsid w:val="00670A0F"/>
    <w:pPr>
      <w:keepNext/>
      <w:spacing w:before="240" w:after="60" w:line="240" w:lineRule="auto"/>
      <w:ind w:firstLine="709"/>
      <w:jc w:val="both"/>
      <w:outlineLvl w:val="2"/>
    </w:pPr>
    <w:rPr>
      <w:rFonts w:ascii="Arial" w:eastAsia="Times New Roman" w:hAnsi="Arial" w:cs="Times New Roman"/>
      <w:b/>
      <w:sz w:val="26"/>
      <w:szCs w:val="20"/>
      <w:lang w:val="ru-RU" w:eastAsia="ru-RU"/>
    </w:rPr>
  </w:style>
  <w:style w:type="paragraph" w:styleId="4">
    <w:name w:val="heading 4"/>
    <w:basedOn w:val="a0"/>
    <w:next w:val="a0"/>
    <w:link w:val="40"/>
    <w:qFormat/>
    <w:rsid w:val="00670A0F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color w:val="000000"/>
      <w:sz w:val="20"/>
      <w:szCs w:val="20"/>
      <w:lang w:val="ru-RU" w:eastAsia="ru-RU"/>
    </w:rPr>
  </w:style>
  <w:style w:type="paragraph" w:styleId="5">
    <w:name w:val="heading 5"/>
    <w:basedOn w:val="a0"/>
    <w:next w:val="a0"/>
    <w:link w:val="50"/>
    <w:qFormat/>
    <w:rsid w:val="00670A0F"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i/>
      <w:color w:val="000000"/>
      <w:sz w:val="20"/>
      <w:szCs w:val="20"/>
      <w:lang w:val="ru-RU" w:eastAsia="ru-RU"/>
    </w:rPr>
  </w:style>
  <w:style w:type="paragraph" w:styleId="6">
    <w:name w:val="heading 6"/>
    <w:basedOn w:val="a0"/>
    <w:next w:val="a0"/>
    <w:link w:val="60"/>
    <w:qFormat/>
    <w:rsid w:val="00670A0F"/>
    <w:pPr>
      <w:keepNext/>
      <w:spacing w:after="0" w:line="240" w:lineRule="auto"/>
      <w:jc w:val="both"/>
      <w:outlineLvl w:val="5"/>
    </w:pPr>
    <w:rPr>
      <w:rFonts w:ascii="Arial" w:eastAsia="Times New Roman" w:hAnsi="Arial" w:cs="Times New Roman"/>
      <w:b/>
      <w:i/>
      <w:color w:val="000000"/>
      <w:sz w:val="20"/>
      <w:szCs w:val="20"/>
      <w:lang w:val="ru-RU" w:eastAsia="ru-RU"/>
    </w:rPr>
  </w:style>
  <w:style w:type="paragraph" w:styleId="7">
    <w:name w:val="heading 7"/>
    <w:basedOn w:val="a0"/>
    <w:next w:val="a0"/>
    <w:link w:val="70"/>
    <w:qFormat/>
    <w:rsid w:val="00670A0F"/>
    <w:pPr>
      <w:keepNext/>
      <w:spacing w:after="0" w:line="240" w:lineRule="auto"/>
      <w:outlineLvl w:val="6"/>
    </w:pPr>
    <w:rPr>
      <w:rFonts w:ascii="Arial" w:eastAsia="Times New Roman" w:hAnsi="Arial" w:cs="Times New Roman"/>
      <w:i/>
      <w:sz w:val="20"/>
      <w:szCs w:val="20"/>
      <w:lang w:val="ru-RU" w:eastAsia="ru-RU"/>
    </w:rPr>
  </w:style>
  <w:style w:type="paragraph" w:styleId="8">
    <w:name w:val="heading 8"/>
    <w:basedOn w:val="a0"/>
    <w:next w:val="a0"/>
    <w:link w:val="80"/>
    <w:qFormat/>
    <w:rsid w:val="00670A0F"/>
    <w:pPr>
      <w:keepNext/>
      <w:tabs>
        <w:tab w:val="left" w:pos="5954"/>
      </w:tabs>
      <w:spacing w:after="0" w:line="240" w:lineRule="auto"/>
      <w:outlineLvl w:val="7"/>
    </w:pPr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9">
    <w:name w:val="heading 9"/>
    <w:basedOn w:val="a0"/>
    <w:next w:val="a0"/>
    <w:link w:val="90"/>
    <w:qFormat/>
    <w:rsid w:val="00670A0F"/>
    <w:pPr>
      <w:keepNext/>
      <w:spacing w:before="20" w:after="20" w:line="240" w:lineRule="auto"/>
      <w:jc w:val="center"/>
      <w:outlineLvl w:val="8"/>
    </w:pPr>
    <w:rPr>
      <w:rFonts w:ascii="Arial" w:eastAsia="Times New Roman" w:hAnsi="Arial" w:cs="Times New Roman"/>
      <w:b/>
      <w:sz w:val="24"/>
      <w:szCs w:val="20"/>
      <w:lang w:val="ru-RU"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670A0F"/>
    <w:rPr>
      <w:rFonts w:ascii="Times New Roman" w:eastAsia="Times New Roman" w:hAnsi="Times New Roman" w:cs="Times New Roman"/>
      <w:b/>
      <w:sz w:val="20"/>
      <w:szCs w:val="20"/>
      <w:lang w:val="ru-RU" w:eastAsia="ru-RU"/>
    </w:rPr>
  </w:style>
  <w:style w:type="character" w:customStyle="1" w:styleId="20">
    <w:name w:val="Заголовок 2 Знак"/>
    <w:basedOn w:val="a1"/>
    <w:link w:val="2"/>
    <w:rsid w:val="00670A0F"/>
    <w:rPr>
      <w:rFonts w:ascii="Arial" w:eastAsia="Times New Roman" w:hAnsi="Arial" w:cs="Times New Roman"/>
      <w:b/>
      <w:i/>
      <w:sz w:val="28"/>
      <w:szCs w:val="20"/>
      <w:lang w:val="ru-RU" w:eastAsia="ru-RU"/>
    </w:rPr>
  </w:style>
  <w:style w:type="character" w:customStyle="1" w:styleId="30">
    <w:name w:val="Заголовок 3 Знак"/>
    <w:basedOn w:val="a1"/>
    <w:link w:val="3"/>
    <w:rsid w:val="00670A0F"/>
    <w:rPr>
      <w:rFonts w:ascii="Arial" w:eastAsia="Times New Roman" w:hAnsi="Arial" w:cs="Times New Roman"/>
      <w:b/>
      <w:sz w:val="26"/>
      <w:szCs w:val="20"/>
      <w:lang w:val="ru-RU" w:eastAsia="ru-RU"/>
    </w:rPr>
  </w:style>
  <w:style w:type="character" w:customStyle="1" w:styleId="40">
    <w:name w:val="Заголовок 4 Знак"/>
    <w:basedOn w:val="a1"/>
    <w:link w:val="4"/>
    <w:rsid w:val="00670A0F"/>
    <w:rPr>
      <w:rFonts w:ascii="Arial" w:eastAsia="Times New Roman" w:hAnsi="Arial" w:cs="Times New Roman"/>
      <w:color w:val="000000"/>
      <w:sz w:val="20"/>
      <w:szCs w:val="20"/>
      <w:lang w:val="ru-RU" w:eastAsia="ru-RU"/>
    </w:rPr>
  </w:style>
  <w:style w:type="character" w:customStyle="1" w:styleId="50">
    <w:name w:val="Заголовок 5 Знак"/>
    <w:basedOn w:val="a1"/>
    <w:link w:val="5"/>
    <w:rsid w:val="00670A0F"/>
    <w:rPr>
      <w:rFonts w:ascii="Arial" w:eastAsia="Times New Roman" w:hAnsi="Arial" w:cs="Times New Roman"/>
      <w:i/>
      <w:color w:val="000000"/>
      <w:sz w:val="20"/>
      <w:szCs w:val="20"/>
      <w:lang w:val="ru-RU" w:eastAsia="ru-RU"/>
    </w:rPr>
  </w:style>
  <w:style w:type="character" w:customStyle="1" w:styleId="60">
    <w:name w:val="Заголовок 6 Знак"/>
    <w:basedOn w:val="a1"/>
    <w:link w:val="6"/>
    <w:rsid w:val="00670A0F"/>
    <w:rPr>
      <w:rFonts w:ascii="Arial" w:eastAsia="Times New Roman" w:hAnsi="Arial" w:cs="Times New Roman"/>
      <w:b/>
      <w:i/>
      <w:color w:val="000000"/>
      <w:sz w:val="20"/>
      <w:szCs w:val="20"/>
      <w:lang w:val="ru-RU" w:eastAsia="ru-RU"/>
    </w:rPr>
  </w:style>
  <w:style w:type="character" w:customStyle="1" w:styleId="70">
    <w:name w:val="Заголовок 7 Знак"/>
    <w:basedOn w:val="a1"/>
    <w:link w:val="7"/>
    <w:rsid w:val="00670A0F"/>
    <w:rPr>
      <w:rFonts w:ascii="Arial" w:eastAsia="Times New Roman" w:hAnsi="Arial" w:cs="Times New Roman"/>
      <w:i/>
      <w:sz w:val="20"/>
      <w:szCs w:val="20"/>
      <w:lang w:val="ru-RU" w:eastAsia="ru-RU"/>
    </w:rPr>
  </w:style>
  <w:style w:type="character" w:customStyle="1" w:styleId="80">
    <w:name w:val="Заголовок 8 Знак"/>
    <w:basedOn w:val="a1"/>
    <w:link w:val="8"/>
    <w:rsid w:val="00670A0F"/>
    <w:rPr>
      <w:rFonts w:ascii="Arial" w:eastAsia="Times New Roman" w:hAnsi="Arial" w:cs="Times New Roman"/>
      <w:sz w:val="20"/>
      <w:szCs w:val="20"/>
      <w:lang w:val="ru-RU" w:eastAsia="ru-RU"/>
    </w:rPr>
  </w:style>
  <w:style w:type="character" w:customStyle="1" w:styleId="90">
    <w:name w:val="Заголовок 9 Знак"/>
    <w:basedOn w:val="a1"/>
    <w:link w:val="9"/>
    <w:rsid w:val="00670A0F"/>
    <w:rPr>
      <w:rFonts w:ascii="Arial" w:eastAsia="Times New Roman" w:hAnsi="Arial" w:cs="Times New Roman"/>
      <w:b/>
      <w:sz w:val="24"/>
      <w:szCs w:val="20"/>
      <w:lang w:val="ru-RU" w:eastAsia="ru-RU"/>
    </w:rPr>
  </w:style>
  <w:style w:type="numbering" w:customStyle="1" w:styleId="11">
    <w:name w:val="Нет списка1"/>
    <w:next w:val="a3"/>
    <w:semiHidden/>
    <w:rsid w:val="00670A0F"/>
  </w:style>
  <w:style w:type="paragraph" w:styleId="a4">
    <w:name w:val="Title"/>
    <w:basedOn w:val="a0"/>
    <w:link w:val="a5"/>
    <w:qFormat/>
    <w:rsid w:val="00670A0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a5">
    <w:name w:val="Название Знак"/>
    <w:basedOn w:val="a1"/>
    <w:link w:val="a4"/>
    <w:rsid w:val="00670A0F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customStyle="1" w:styleId="TitleChar">
    <w:name w:val="Title Char"/>
    <w:basedOn w:val="a1"/>
    <w:locked/>
    <w:rsid w:val="00670A0F"/>
    <w:rPr>
      <w:rFonts w:ascii="Times New Roman" w:hAnsi="Times New Roman" w:cs="Times New Roman"/>
      <w:sz w:val="28"/>
      <w:lang w:val="x-none" w:eastAsia="ru-RU"/>
    </w:rPr>
  </w:style>
  <w:style w:type="paragraph" w:customStyle="1" w:styleId="12">
    <w:name w:val="Абзац списка1"/>
    <w:basedOn w:val="a0"/>
    <w:rsid w:val="00670A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0"/>
    <w:rsid w:val="00670A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footnote text"/>
    <w:basedOn w:val="a0"/>
    <w:link w:val="a8"/>
    <w:semiHidden/>
    <w:rsid w:val="00670A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8">
    <w:name w:val="Текст сноски Знак"/>
    <w:basedOn w:val="a1"/>
    <w:link w:val="a7"/>
    <w:semiHidden/>
    <w:rsid w:val="00670A0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a9">
    <w:name w:val="Текст отчета"/>
    <w:basedOn w:val="a0"/>
    <w:link w:val="aa"/>
    <w:rsid w:val="00670A0F"/>
    <w:pPr>
      <w:spacing w:before="60" w:after="60" w:line="240" w:lineRule="auto"/>
      <w:jc w:val="both"/>
    </w:pPr>
    <w:rPr>
      <w:rFonts w:ascii="Arial" w:eastAsia="Times New Roman" w:hAnsi="Arial" w:cs="Times New Roman"/>
      <w:sz w:val="20"/>
      <w:szCs w:val="20"/>
      <w:lang w:val="ru-RU" w:eastAsia="ru-RU"/>
    </w:rPr>
  </w:style>
  <w:style w:type="character" w:customStyle="1" w:styleId="aa">
    <w:name w:val="Текст отчета Знак"/>
    <w:link w:val="a9"/>
    <w:locked/>
    <w:rsid w:val="00670A0F"/>
    <w:rPr>
      <w:rFonts w:ascii="Arial" w:eastAsia="Times New Roman" w:hAnsi="Arial" w:cs="Times New Roman"/>
      <w:sz w:val="20"/>
      <w:szCs w:val="20"/>
      <w:lang w:val="ru-RU" w:eastAsia="ru-RU"/>
    </w:rPr>
  </w:style>
  <w:style w:type="paragraph" w:styleId="ab">
    <w:name w:val="header"/>
    <w:basedOn w:val="a0"/>
    <w:link w:val="ac"/>
    <w:rsid w:val="00670A0F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c">
    <w:name w:val="Верхний колонтитул Знак"/>
    <w:basedOn w:val="a1"/>
    <w:link w:val="ab"/>
    <w:rsid w:val="00670A0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d">
    <w:name w:val="footer"/>
    <w:basedOn w:val="a0"/>
    <w:link w:val="ae"/>
    <w:rsid w:val="00670A0F"/>
    <w:pPr>
      <w:tabs>
        <w:tab w:val="center" w:pos="4819"/>
        <w:tab w:val="right" w:pos="9639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e">
    <w:name w:val="Нижний колонтитул Знак"/>
    <w:basedOn w:val="a1"/>
    <w:link w:val="ad"/>
    <w:rsid w:val="00670A0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FontStyle21">
    <w:name w:val="Font Style21"/>
    <w:rsid w:val="00670A0F"/>
    <w:rPr>
      <w:rFonts w:ascii="Times New Roman" w:hAnsi="Times New Roman"/>
      <w:sz w:val="20"/>
    </w:rPr>
  </w:style>
  <w:style w:type="character" w:customStyle="1" w:styleId="FontStyle11">
    <w:name w:val="Font Style11"/>
    <w:rsid w:val="00670A0F"/>
    <w:rPr>
      <w:rFonts w:ascii="Times New Roman" w:hAnsi="Times New Roman"/>
      <w:sz w:val="20"/>
    </w:rPr>
  </w:style>
  <w:style w:type="character" w:customStyle="1" w:styleId="FontStyle12">
    <w:name w:val="Font Style12"/>
    <w:rsid w:val="00670A0F"/>
    <w:rPr>
      <w:rFonts w:ascii="Times New Roman" w:hAnsi="Times New Roman"/>
      <w:b/>
      <w:sz w:val="16"/>
    </w:rPr>
  </w:style>
  <w:style w:type="character" w:customStyle="1" w:styleId="FontStyle16">
    <w:name w:val="Font Style16"/>
    <w:rsid w:val="00670A0F"/>
    <w:rPr>
      <w:rFonts w:ascii="Times New Roman" w:hAnsi="Times New Roman"/>
      <w:sz w:val="20"/>
    </w:rPr>
  </w:style>
  <w:style w:type="paragraph" w:customStyle="1" w:styleId="Style8">
    <w:name w:val="Style8"/>
    <w:basedOn w:val="a0"/>
    <w:rsid w:val="00670A0F"/>
    <w:pPr>
      <w:widowControl w:val="0"/>
      <w:autoSpaceDE w:val="0"/>
      <w:autoSpaceDN w:val="0"/>
      <w:adjustRightInd w:val="0"/>
      <w:spacing w:after="0" w:line="127" w:lineRule="exact"/>
      <w:ind w:firstLine="46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9">
    <w:name w:val="Font Style19"/>
    <w:rsid w:val="00670A0F"/>
    <w:rPr>
      <w:rFonts w:ascii="Times New Roman" w:hAnsi="Times New Roman"/>
      <w:sz w:val="20"/>
    </w:rPr>
  </w:style>
  <w:style w:type="paragraph" w:customStyle="1" w:styleId="Style7">
    <w:name w:val="Style7"/>
    <w:basedOn w:val="a0"/>
    <w:rsid w:val="00670A0F"/>
    <w:pPr>
      <w:widowControl w:val="0"/>
      <w:autoSpaceDE w:val="0"/>
      <w:autoSpaceDN w:val="0"/>
      <w:adjustRightInd w:val="0"/>
      <w:spacing w:after="0" w:line="247" w:lineRule="exact"/>
      <w:ind w:firstLine="1101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20">
    <w:name w:val="Font Style20"/>
    <w:rsid w:val="00670A0F"/>
    <w:rPr>
      <w:rFonts w:ascii="Times New Roman" w:hAnsi="Times New Roman"/>
      <w:sz w:val="20"/>
    </w:rPr>
  </w:style>
  <w:style w:type="character" w:customStyle="1" w:styleId="FontStyle13">
    <w:name w:val="Font Style13"/>
    <w:rsid w:val="00670A0F"/>
    <w:rPr>
      <w:rFonts w:ascii="Times New Roman" w:hAnsi="Times New Roman"/>
      <w:sz w:val="20"/>
    </w:rPr>
  </w:style>
  <w:style w:type="paragraph" w:styleId="af">
    <w:name w:val="Balloon Text"/>
    <w:basedOn w:val="a0"/>
    <w:link w:val="af0"/>
    <w:semiHidden/>
    <w:rsid w:val="00670A0F"/>
    <w:pPr>
      <w:spacing w:after="0" w:line="240" w:lineRule="auto"/>
    </w:pPr>
    <w:rPr>
      <w:rFonts w:ascii="Tahoma" w:eastAsia="Times New Roman" w:hAnsi="Tahoma" w:cs="Times New Roman"/>
      <w:sz w:val="16"/>
      <w:szCs w:val="20"/>
      <w:lang w:val="ru-RU" w:eastAsia="ru-RU"/>
    </w:rPr>
  </w:style>
  <w:style w:type="character" w:customStyle="1" w:styleId="af0">
    <w:name w:val="Текст выноски Знак"/>
    <w:basedOn w:val="a1"/>
    <w:link w:val="af"/>
    <w:semiHidden/>
    <w:rsid w:val="00670A0F"/>
    <w:rPr>
      <w:rFonts w:ascii="Tahoma" w:eastAsia="Times New Roman" w:hAnsi="Tahoma" w:cs="Times New Roman"/>
      <w:sz w:val="16"/>
      <w:szCs w:val="20"/>
      <w:lang w:val="ru-RU" w:eastAsia="ru-RU"/>
    </w:rPr>
  </w:style>
  <w:style w:type="table" w:styleId="af1">
    <w:name w:val="Table Grid"/>
    <w:basedOn w:val="a2"/>
    <w:rsid w:val="00670A0F"/>
    <w:pPr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670A0F"/>
  </w:style>
  <w:style w:type="paragraph" w:styleId="af2">
    <w:name w:val="Body Text"/>
    <w:basedOn w:val="a0"/>
    <w:link w:val="af3"/>
    <w:rsid w:val="00670A0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3">
    <w:name w:val="Основной текст Знак"/>
    <w:basedOn w:val="a1"/>
    <w:link w:val="af2"/>
    <w:rsid w:val="00670A0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BodyTextChar">
    <w:name w:val="Body Text Char"/>
    <w:basedOn w:val="a1"/>
    <w:locked/>
    <w:rsid w:val="00670A0F"/>
    <w:rPr>
      <w:rFonts w:ascii="Times New Roman" w:hAnsi="Times New Roman" w:cs="Times New Roman"/>
      <w:sz w:val="20"/>
      <w:lang w:val="ru-RU" w:eastAsia="ru-RU"/>
    </w:rPr>
  </w:style>
  <w:style w:type="paragraph" w:styleId="21">
    <w:name w:val="Body Text 2"/>
    <w:basedOn w:val="a0"/>
    <w:link w:val="22"/>
    <w:rsid w:val="00670A0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customStyle="1" w:styleId="22">
    <w:name w:val="Основной текст 2 Знак"/>
    <w:basedOn w:val="a1"/>
    <w:link w:val="21"/>
    <w:rsid w:val="00670A0F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paragraph" w:styleId="31">
    <w:name w:val="Body Text 3"/>
    <w:basedOn w:val="a0"/>
    <w:link w:val="32"/>
    <w:rsid w:val="00670A0F"/>
    <w:pPr>
      <w:spacing w:before="40" w:after="0" w:line="240" w:lineRule="auto"/>
      <w:jc w:val="center"/>
    </w:pPr>
    <w:rPr>
      <w:rFonts w:ascii="Arial" w:eastAsia="Times New Roman" w:hAnsi="Arial" w:cs="Times New Roman"/>
      <w:sz w:val="20"/>
      <w:szCs w:val="20"/>
      <w:lang w:val="en-US" w:eastAsia="ru-RU"/>
    </w:rPr>
  </w:style>
  <w:style w:type="character" w:customStyle="1" w:styleId="32">
    <w:name w:val="Основной текст 3 Знак"/>
    <w:basedOn w:val="a1"/>
    <w:link w:val="31"/>
    <w:rsid w:val="00670A0F"/>
    <w:rPr>
      <w:rFonts w:ascii="Arial" w:eastAsia="Times New Roman" w:hAnsi="Arial" w:cs="Times New Roman"/>
      <w:sz w:val="20"/>
      <w:szCs w:val="20"/>
      <w:lang w:val="en-US" w:eastAsia="ru-RU"/>
    </w:rPr>
  </w:style>
  <w:style w:type="paragraph" w:styleId="af4">
    <w:name w:val="Body Text Indent"/>
    <w:basedOn w:val="a0"/>
    <w:link w:val="af5"/>
    <w:rsid w:val="00670A0F"/>
    <w:pPr>
      <w:spacing w:after="0" w:line="240" w:lineRule="auto"/>
      <w:ind w:left="1560" w:hanging="156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f5">
    <w:name w:val="Основной текст с отступом Знак"/>
    <w:basedOn w:val="a1"/>
    <w:link w:val="af4"/>
    <w:rsid w:val="00670A0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3">
    <w:name w:val="Body Text Indent 2"/>
    <w:basedOn w:val="a0"/>
    <w:link w:val="24"/>
    <w:rsid w:val="00670A0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4">
    <w:name w:val="Основной текст с отступом 2 Знак"/>
    <w:basedOn w:val="a1"/>
    <w:link w:val="23"/>
    <w:rsid w:val="00670A0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33">
    <w:name w:val="Body Text Indent 3"/>
    <w:basedOn w:val="a0"/>
    <w:link w:val="34"/>
    <w:rsid w:val="00670A0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34">
    <w:name w:val="Основной текст с отступом 3 Знак"/>
    <w:basedOn w:val="a1"/>
    <w:link w:val="33"/>
    <w:rsid w:val="00670A0F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BodyTextIndent3Char">
    <w:name w:val="Body Text Indent 3 Char"/>
    <w:basedOn w:val="a1"/>
    <w:semiHidden/>
    <w:locked/>
    <w:rsid w:val="00670A0F"/>
    <w:rPr>
      <w:rFonts w:cs="Times New Roman"/>
      <w:sz w:val="16"/>
    </w:rPr>
  </w:style>
  <w:style w:type="character" w:styleId="af6">
    <w:name w:val="Hyperlink"/>
    <w:basedOn w:val="a1"/>
    <w:rsid w:val="00670A0F"/>
    <w:rPr>
      <w:rFonts w:cs="Times New Roman"/>
      <w:color w:val="0000FF"/>
      <w:u w:val="single"/>
    </w:rPr>
  </w:style>
  <w:style w:type="paragraph" w:styleId="af7">
    <w:name w:val="Block Text"/>
    <w:basedOn w:val="a0"/>
    <w:rsid w:val="00670A0F"/>
    <w:pPr>
      <w:spacing w:after="0" w:line="240" w:lineRule="auto"/>
      <w:ind w:left="2340" w:right="2155"/>
      <w:jc w:val="both"/>
    </w:pPr>
    <w:rPr>
      <w:rFonts w:ascii="Arial" w:eastAsia="Times New Roman" w:hAnsi="Arial" w:cs="Times New Roman"/>
      <w:b/>
      <w:szCs w:val="24"/>
      <w:lang w:val="ru-RU" w:eastAsia="ru-RU"/>
    </w:rPr>
  </w:style>
  <w:style w:type="paragraph" w:styleId="af8">
    <w:name w:val="Plain Text"/>
    <w:basedOn w:val="a0"/>
    <w:link w:val="af9"/>
    <w:rsid w:val="00670A0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af9">
    <w:name w:val="Текст Знак"/>
    <w:basedOn w:val="a1"/>
    <w:link w:val="af8"/>
    <w:rsid w:val="00670A0F"/>
    <w:rPr>
      <w:rFonts w:ascii="Courier New" w:eastAsia="Times New Roman" w:hAnsi="Courier New" w:cs="Times New Roman"/>
      <w:sz w:val="20"/>
      <w:szCs w:val="20"/>
      <w:lang w:val="ru-RU" w:eastAsia="ru-RU"/>
    </w:rPr>
  </w:style>
  <w:style w:type="character" w:customStyle="1" w:styleId="DocumentMapChar">
    <w:name w:val="Document Map Char"/>
    <w:semiHidden/>
    <w:locked/>
    <w:rsid w:val="00670A0F"/>
    <w:rPr>
      <w:rFonts w:ascii="Tahoma" w:hAnsi="Tahoma"/>
      <w:sz w:val="20"/>
      <w:shd w:val="clear" w:color="auto" w:fill="000080"/>
      <w:lang w:val="ru-RU" w:eastAsia="ru-RU"/>
    </w:rPr>
  </w:style>
  <w:style w:type="paragraph" w:styleId="afa">
    <w:name w:val="Document Map"/>
    <w:basedOn w:val="a0"/>
    <w:link w:val="afb"/>
    <w:semiHidden/>
    <w:rsid w:val="00670A0F"/>
    <w:pPr>
      <w:shd w:val="clear" w:color="auto" w:fill="00008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"/>
      <w:szCs w:val="20"/>
      <w:lang w:val="ru-RU" w:eastAsia="ru-RU"/>
    </w:rPr>
  </w:style>
  <w:style w:type="character" w:customStyle="1" w:styleId="afb">
    <w:name w:val="Схема документа Знак"/>
    <w:basedOn w:val="a1"/>
    <w:link w:val="afa"/>
    <w:semiHidden/>
    <w:rsid w:val="00670A0F"/>
    <w:rPr>
      <w:rFonts w:ascii="Times New Roman" w:eastAsia="Times New Roman" w:hAnsi="Times New Roman" w:cs="Times New Roman"/>
      <w:sz w:val="2"/>
      <w:szCs w:val="20"/>
      <w:shd w:val="clear" w:color="auto" w:fill="000080"/>
      <w:lang w:val="ru-RU" w:eastAsia="ru-RU"/>
    </w:rPr>
  </w:style>
  <w:style w:type="character" w:styleId="afc">
    <w:name w:val="page number"/>
    <w:basedOn w:val="a1"/>
    <w:rsid w:val="00670A0F"/>
    <w:rPr>
      <w:rFonts w:cs="Times New Roman"/>
    </w:rPr>
  </w:style>
  <w:style w:type="paragraph" w:customStyle="1" w:styleId="35">
    <w:name w:val="заголовок 3"/>
    <w:basedOn w:val="a0"/>
    <w:next w:val="a0"/>
    <w:rsid w:val="00670A0F"/>
    <w:pPr>
      <w:keepNext/>
      <w:spacing w:after="0" w:line="240" w:lineRule="auto"/>
    </w:pPr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41">
    <w:name w:val="заголовок 4"/>
    <w:basedOn w:val="a0"/>
    <w:next w:val="a0"/>
    <w:rsid w:val="00670A0F"/>
    <w:pPr>
      <w:keepNext/>
      <w:spacing w:after="0" w:line="240" w:lineRule="auto"/>
      <w:jc w:val="right"/>
    </w:pPr>
    <w:rPr>
      <w:rFonts w:ascii="Times New Roman" w:eastAsia="Times New Roman" w:hAnsi="Times New Roman" w:cs="Times New Roman"/>
      <w:b/>
      <w:i/>
      <w:color w:val="000000"/>
      <w:sz w:val="20"/>
      <w:szCs w:val="20"/>
      <w:lang w:eastAsia="ru-RU"/>
    </w:rPr>
  </w:style>
  <w:style w:type="paragraph" w:customStyle="1" w:styleId="a">
    <w:name w:val="Маркированный"/>
    <w:basedOn w:val="a9"/>
    <w:rsid w:val="00670A0F"/>
    <w:pPr>
      <w:numPr>
        <w:numId w:val="1"/>
      </w:numPr>
      <w:tabs>
        <w:tab w:val="num" w:pos="-142"/>
      </w:tabs>
      <w:spacing w:before="0" w:after="0" w:line="280" w:lineRule="exact"/>
      <w:ind w:left="709" w:hanging="425"/>
      <w:jc w:val="left"/>
    </w:pPr>
    <w:rPr>
      <w:rFonts w:cs="Arial"/>
      <w:sz w:val="22"/>
    </w:rPr>
  </w:style>
  <w:style w:type="character" w:styleId="afd">
    <w:name w:val="FollowedHyperlink"/>
    <w:basedOn w:val="a1"/>
    <w:rsid w:val="00670A0F"/>
    <w:rPr>
      <w:rFonts w:cs="Times New Roman"/>
      <w:color w:val="800080"/>
      <w:u w:val="single"/>
    </w:rPr>
  </w:style>
  <w:style w:type="paragraph" w:styleId="25">
    <w:name w:val="toc 2"/>
    <w:basedOn w:val="a0"/>
    <w:next w:val="a0"/>
    <w:autoRedefine/>
    <w:semiHidden/>
    <w:rsid w:val="00670A0F"/>
    <w:pPr>
      <w:tabs>
        <w:tab w:val="right" w:leader="dot" w:pos="9061"/>
      </w:tabs>
      <w:spacing w:after="0" w:line="240" w:lineRule="auto"/>
      <w:ind w:left="480"/>
    </w:pPr>
    <w:rPr>
      <w:rFonts w:ascii="Times New Roman" w:eastAsia="Times New Roman" w:hAnsi="Times New Roman" w:cs="Times New Roman"/>
      <w:noProof/>
      <w:sz w:val="24"/>
      <w:szCs w:val="24"/>
      <w:lang w:eastAsia="ru-RU"/>
    </w:rPr>
  </w:style>
  <w:style w:type="paragraph" w:customStyle="1" w:styleId="font5">
    <w:name w:val="font5"/>
    <w:basedOn w:val="a0"/>
    <w:rsid w:val="00670A0F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-1">
    <w:name w:val="Текст отчета-1"/>
    <w:basedOn w:val="a0"/>
    <w:autoRedefine/>
    <w:rsid w:val="00670A0F"/>
    <w:pPr>
      <w:spacing w:after="0" w:line="240" w:lineRule="auto"/>
      <w:jc w:val="center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xl31">
    <w:name w:val="xl31"/>
    <w:basedOn w:val="a0"/>
    <w:rsid w:val="00670A0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val="ru-RU" w:eastAsia="ru-RU"/>
    </w:rPr>
  </w:style>
  <w:style w:type="paragraph" w:customStyle="1" w:styleId="afe">
    <w:name w:val="Название таблицы"/>
    <w:basedOn w:val="a0"/>
    <w:rsid w:val="00670A0F"/>
    <w:pPr>
      <w:keepNext/>
      <w:tabs>
        <w:tab w:val="left" w:pos="170"/>
        <w:tab w:val="left" w:pos="340"/>
        <w:tab w:val="left" w:pos="510"/>
        <w:tab w:val="left" w:pos="680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</w:tabs>
      <w:spacing w:before="120" w:after="240" w:line="280" w:lineRule="exact"/>
      <w:jc w:val="center"/>
    </w:pPr>
    <w:rPr>
      <w:rFonts w:ascii="Arial" w:eastAsia="Times New Roman" w:hAnsi="Arial" w:cs="Times New Roman"/>
      <w:b/>
      <w:szCs w:val="20"/>
      <w:lang w:val="ru-RU" w:eastAsia="ru-RU"/>
    </w:rPr>
  </w:style>
  <w:style w:type="paragraph" w:customStyle="1" w:styleId="p1">
    <w:name w:val="p1"/>
    <w:basedOn w:val="a0"/>
    <w:rsid w:val="00670A0F"/>
    <w:pPr>
      <w:spacing w:before="45" w:after="45" w:line="240" w:lineRule="auto"/>
      <w:ind w:left="45" w:right="45"/>
      <w:jc w:val="both"/>
    </w:pPr>
    <w:rPr>
      <w:rFonts w:ascii="Times New Roman" w:eastAsia="Times New Roman" w:hAnsi="Times New Roman" w:cs="Times New Roman"/>
      <w:lang w:val="ru-RU" w:eastAsia="ru-RU"/>
    </w:rPr>
  </w:style>
  <w:style w:type="paragraph" w:customStyle="1" w:styleId="13">
    <w:name w:val="Стиль1"/>
    <w:basedOn w:val="a0"/>
    <w:rsid w:val="00670A0F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4">
    <w:name w:val="Абзац списка1"/>
    <w:basedOn w:val="a0"/>
    <w:rsid w:val="00670A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">
    <w:name w:val="Знак Знак2"/>
    <w:rsid w:val="00670A0F"/>
    <w:rPr>
      <w:sz w:val="28"/>
      <w:lang w:val="x-none" w:eastAsia="ru-RU" w:bidi="ar-SA"/>
    </w:rPr>
  </w:style>
  <w:style w:type="character" w:customStyle="1" w:styleId="15">
    <w:name w:val="Знак Знак1"/>
    <w:rsid w:val="00670A0F"/>
    <w:rPr>
      <w:lang w:val="ru-RU" w:eastAsia="ru-RU" w:bidi="ar-SA"/>
    </w:rPr>
  </w:style>
  <w:style w:type="character" w:customStyle="1" w:styleId="aff">
    <w:name w:val="Знак Знак"/>
    <w:rsid w:val="00670A0F"/>
    <w:rPr>
      <w:lang w:val="ru-RU" w:eastAsia="ru-RU" w:bidi="ar-SA"/>
    </w:rPr>
  </w:style>
  <w:style w:type="paragraph" w:customStyle="1" w:styleId="ListParagraph11">
    <w:name w:val="List Paragraph11"/>
    <w:basedOn w:val="a0"/>
    <w:rsid w:val="00670A0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51">
    <w:name w:val="Знак Знак5"/>
    <w:locked/>
    <w:rsid w:val="00670A0F"/>
    <w:rPr>
      <w:rFonts w:ascii="Times New Roman" w:hAnsi="Times New Roman"/>
      <w:sz w:val="20"/>
      <w:lang w:val="ru-RU" w:eastAsia="ru-RU"/>
    </w:rPr>
  </w:style>
  <w:style w:type="character" w:customStyle="1" w:styleId="100">
    <w:name w:val="Знак Знак10"/>
    <w:locked/>
    <w:rsid w:val="00670A0F"/>
    <w:rPr>
      <w:rFonts w:ascii="Times New Roman" w:hAnsi="Times New Roman"/>
      <w:sz w:val="20"/>
      <w:lang w:val="ru-RU" w:eastAsia="ru-RU"/>
    </w:rPr>
  </w:style>
  <w:style w:type="paragraph" w:styleId="aff0">
    <w:name w:val="List Paragraph"/>
    <w:basedOn w:val="a0"/>
    <w:qFormat/>
    <w:rsid w:val="00670A0F"/>
    <w:pPr>
      <w:ind w:left="720"/>
      <w:contextualSpacing/>
    </w:pPr>
    <w:rPr>
      <w:rFonts w:ascii="Calibri" w:eastAsia="Calibri" w:hAnsi="Calibri" w:cs="Times New Roman"/>
    </w:rPr>
  </w:style>
  <w:style w:type="character" w:styleId="aff1">
    <w:name w:val="Strong"/>
    <w:basedOn w:val="a1"/>
    <w:uiPriority w:val="22"/>
    <w:qFormat/>
    <w:rsid w:val="002234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nadmutrenko1990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orcid.org/0000-0002-7743-6289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linadmutrenko1990@gmail.com" TargetMode="External"/><Relationship Id="rId5" Type="http://schemas.openxmlformats.org/officeDocument/2006/relationships/settings" Target="settings.xml"/><Relationship Id="rId10" Type="http://schemas.openxmlformats.org/officeDocument/2006/relationships/hyperlink" Target="ORCID%20&#1030;D%20http://orcid.org/0000-0002-7743-628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101E93-8CB5-448F-A1F9-63F72F2805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2268</TotalTime>
  <Pages>15</Pages>
  <Words>18160</Words>
  <Characters>10352</Characters>
  <Application>Microsoft Office Word</Application>
  <DocSecurity>0</DocSecurity>
  <Lines>86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Алина</cp:lastModifiedBy>
  <cp:revision>140</cp:revision>
  <cp:lastPrinted>2020-04-18T15:04:00Z</cp:lastPrinted>
  <dcterms:created xsi:type="dcterms:W3CDTF">2020-04-09T21:01:00Z</dcterms:created>
  <dcterms:modified xsi:type="dcterms:W3CDTF">2020-05-05T20:27:00Z</dcterms:modified>
</cp:coreProperties>
</file>