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7292" w:rsidRDefault="00D4020F">
      <w:pPr>
        <w:spacing w:after="0" w:line="240" w:lineRule="auto"/>
        <w:ind w:right="-1"/>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МІНІСТЕРСТВО ОСВІТИ І НАУКИ УКРАЇНИ</w:t>
      </w:r>
    </w:p>
    <w:p w:rsidR="002F7292" w:rsidRDefault="00D4020F">
      <w:pPr>
        <w:spacing w:after="0" w:line="240" w:lineRule="auto"/>
        <w:ind w:right="-1"/>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Глухівський національний педагогічний університет імені Олександра Довженка </w:t>
      </w:r>
    </w:p>
    <w:p w:rsidR="002F7292" w:rsidRDefault="002F7292">
      <w:pPr>
        <w:spacing w:after="0" w:line="240" w:lineRule="auto"/>
        <w:ind w:right="-1"/>
        <w:jc w:val="center"/>
        <w:rPr>
          <w:rFonts w:ascii="Times New Roman" w:eastAsia="Times New Roman" w:hAnsi="Times New Roman" w:cs="Times New Roman"/>
          <w:bCs/>
          <w:sz w:val="28"/>
          <w:szCs w:val="28"/>
          <w:lang w:val="uk-UA" w:eastAsia="ru-RU"/>
        </w:rPr>
      </w:pPr>
    </w:p>
    <w:p w:rsidR="002F7292" w:rsidRDefault="00D4020F">
      <w:pPr>
        <w:spacing w:after="0" w:line="240" w:lineRule="auto"/>
        <w:ind w:right="-1"/>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Факультет філології та історії</w:t>
      </w:r>
    </w:p>
    <w:p w:rsidR="002F7292" w:rsidRDefault="002F7292">
      <w:pPr>
        <w:spacing w:after="0" w:line="240" w:lineRule="auto"/>
        <w:ind w:right="-1"/>
        <w:jc w:val="center"/>
        <w:rPr>
          <w:rFonts w:ascii="Times New Roman" w:eastAsia="Times New Roman" w:hAnsi="Times New Roman" w:cs="Times New Roman"/>
          <w:bCs/>
          <w:sz w:val="28"/>
          <w:szCs w:val="28"/>
          <w:lang w:val="uk-UA" w:eastAsia="ru-RU"/>
        </w:rPr>
      </w:pPr>
    </w:p>
    <w:p w:rsidR="002F7292" w:rsidRDefault="00D4020F">
      <w:pPr>
        <w:spacing w:after="0" w:line="240" w:lineRule="auto"/>
        <w:ind w:right="-1"/>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Кафедра історії, правознавства та методики навчання</w:t>
      </w:r>
    </w:p>
    <w:p w:rsidR="002F7292" w:rsidRDefault="002F7292">
      <w:pPr>
        <w:spacing w:after="0" w:line="240" w:lineRule="auto"/>
        <w:ind w:right="-1"/>
        <w:jc w:val="center"/>
        <w:rPr>
          <w:rFonts w:ascii="Times New Roman" w:eastAsia="Times New Roman" w:hAnsi="Times New Roman" w:cs="Times New Roman"/>
          <w:bCs/>
          <w:sz w:val="28"/>
          <w:szCs w:val="28"/>
          <w:lang w:val="uk-UA" w:eastAsia="ru-RU"/>
        </w:rPr>
      </w:pPr>
    </w:p>
    <w:p w:rsidR="002F7292" w:rsidRDefault="00D4020F">
      <w:pPr>
        <w:spacing w:after="0" w:line="240" w:lineRule="auto"/>
        <w:ind w:right="-1"/>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МАГІСТЕРСЬКА РОБОТА</w:t>
      </w:r>
    </w:p>
    <w:p w:rsidR="002F7292" w:rsidRDefault="002F7292">
      <w:pPr>
        <w:spacing w:after="0" w:line="240" w:lineRule="auto"/>
        <w:ind w:right="-1"/>
        <w:jc w:val="center"/>
        <w:rPr>
          <w:rFonts w:ascii="Times New Roman" w:eastAsia="Times New Roman" w:hAnsi="Times New Roman" w:cs="Times New Roman"/>
          <w:bCs/>
          <w:sz w:val="28"/>
          <w:szCs w:val="28"/>
          <w:lang w:val="uk-UA" w:eastAsia="ru-RU"/>
        </w:rPr>
      </w:pPr>
    </w:p>
    <w:p w:rsidR="002F7292" w:rsidRDefault="00D4020F">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ЕКОНОМІЧНИЙ РОЗВИТОК СУМЩИНИ </w:t>
      </w:r>
    </w:p>
    <w:p w:rsidR="002F7292" w:rsidRDefault="00F81AC8">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 1920 – 1930-Х РР. </w:t>
      </w:r>
    </w:p>
    <w:p w:rsidR="002F7292" w:rsidRDefault="002F7292">
      <w:pPr>
        <w:spacing w:after="0" w:line="240" w:lineRule="auto"/>
        <w:ind w:right="-1"/>
        <w:rPr>
          <w:rFonts w:ascii="Times New Roman" w:eastAsia="Times New Roman" w:hAnsi="Times New Roman" w:cs="Times New Roman"/>
          <w:bCs/>
          <w:sz w:val="28"/>
          <w:szCs w:val="28"/>
          <w:lang w:val="uk-UA" w:eastAsia="ru-RU"/>
        </w:rPr>
      </w:pPr>
    </w:p>
    <w:p w:rsidR="002F7292" w:rsidRDefault="002F7292">
      <w:pPr>
        <w:spacing w:after="0" w:line="240" w:lineRule="auto"/>
        <w:ind w:right="-1"/>
        <w:rPr>
          <w:rFonts w:ascii="Times New Roman" w:eastAsia="Times New Roman" w:hAnsi="Times New Roman" w:cs="Times New Roman"/>
          <w:bCs/>
          <w:sz w:val="28"/>
          <w:szCs w:val="28"/>
          <w:lang w:val="uk-UA" w:eastAsia="ru-RU"/>
        </w:rPr>
      </w:pPr>
    </w:p>
    <w:p w:rsidR="002F7292" w:rsidRDefault="00D4020F">
      <w:pPr>
        <w:spacing w:after="0" w:line="276" w:lineRule="auto"/>
        <w:ind w:left="4395" w:right="-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Виконала: </w:t>
      </w:r>
    </w:p>
    <w:p w:rsidR="002F7292" w:rsidRDefault="00D4020F">
      <w:pPr>
        <w:spacing w:after="0" w:line="276"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Пірлік Наталія Михайлівна</w:t>
      </w:r>
    </w:p>
    <w:p w:rsidR="002F7292" w:rsidRDefault="00D4020F">
      <w:pPr>
        <w:spacing w:after="0" w:line="276"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студент 64-2І групи</w:t>
      </w:r>
    </w:p>
    <w:p w:rsidR="002F7292" w:rsidRDefault="002F7292">
      <w:pPr>
        <w:spacing w:after="0" w:line="276" w:lineRule="auto"/>
        <w:ind w:left="4395" w:right="-1"/>
        <w:rPr>
          <w:rFonts w:ascii="Times New Roman" w:eastAsia="Times New Roman" w:hAnsi="Times New Roman" w:cs="Times New Roman"/>
          <w:bCs/>
          <w:sz w:val="28"/>
          <w:szCs w:val="28"/>
          <w:lang w:val="uk-UA" w:eastAsia="ru-RU"/>
        </w:rPr>
      </w:pPr>
    </w:p>
    <w:p w:rsidR="002F7292" w:rsidRDefault="00D4020F">
      <w:pPr>
        <w:spacing w:after="0" w:line="276" w:lineRule="auto"/>
        <w:ind w:left="4395" w:right="-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Науковий керівник:</w:t>
      </w:r>
    </w:p>
    <w:p w:rsidR="002F7292" w:rsidRDefault="00D4020F">
      <w:pPr>
        <w:spacing w:after="0" w:line="276"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кандидат історичних наук, </w:t>
      </w:r>
    </w:p>
    <w:p w:rsidR="002F7292" w:rsidRDefault="00D4020F">
      <w:pPr>
        <w:spacing w:after="0" w:line="276"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старший викладач</w:t>
      </w:r>
    </w:p>
    <w:p w:rsidR="002F7292" w:rsidRDefault="00D4020F">
      <w:pPr>
        <w:spacing w:after="0" w:line="276"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 М. Крижанівський</w:t>
      </w:r>
    </w:p>
    <w:p w:rsidR="002F7292" w:rsidRDefault="002F7292">
      <w:pPr>
        <w:spacing w:after="0" w:line="240" w:lineRule="auto"/>
        <w:ind w:left="4395" w:right="-1"/>
        <w:rPr>
          <w:rFonts w:ascii="Times New Roman" w:eastAsia="Times New Roman" w:hAnsi="Times New Roman" w:cs="Times New Roman"/>
          <w:bCs/>
          <w:sz w:val="28"/>
          <w:szCs w:val="28"/>
          <w:lang w:val="uk-UA" w:eastAsia="ru-RU"/>
        </w:rPr>
      </w:pPr>
    </w:p>
    <w:p w:rsidR="002F7292" w:rsidRDefault="002F7292">
      <w:pPr>
        <w:spacing w:after="0" w:line="240" w:lineRule="auto"/>
        <w:ind w:left="4395" w:right="-1"/>
        <w:rPr>
          <w:rFonts w:ascii="Times New Roman" w:eastAsia="Times New Roman" w:hAnsi="Times New Roman" w:cs="Times New Roman"/>
          <w:bCs/>
          <w:sz w:val="28"/>
          <w:szCs w:val="28"/>
          <w:lang w:val="uk-UA" w:eastAsia="ru-RU"/>
        </w:rPr>
      </w:pPr>
    </w:p>
    <w:p w:rsidR="002F7292" w:rsidRDefault="00D4020F">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Допущено до захисту: </w:t>
      </w:r>
    </w:p>
    <w:p w:rsidR="002F7292" w:rsidRDefault="00D4020F">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«___»___________ 2020 р.</w:t>
      </w:r>
    </w:p>
    <w:p w:rsidR="002F7292" w:rsidRDefault="002F7292">
      <w:pPr>
        <w:spacing w:after="0" w:line="240" w:lineRule="auto"/>
        <w:ind w:left="4395" w:right="-1"/>
        <w:rPr>
          <w:rFonts w:ascii="Times New Roman" w:eastAsia="Times New Roman" w:hAnsi="Times New Roman" w:cs="Times New Roman"/>
          <w:bCs/>
          <w:sz w:val="28"/>
          <w:szCs w:val="28"/>
          <w:lang w:val="uk-UA" w:eastAsia="ru-RU"/>
        </w:rPr>
      </w:pPr>
    </w:p>
    <w:p w:rsidR="002F7292" w:rsidRDefault="00D4020F">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Завідувач кафедри</w:t>
      </w:r>
    </w:p>
    <w:p w:rsidR="002F7292" w:rsidRDefault="00D4020F">
      <w:pPr>
        <w:spacing w:after="0" w:line="240" w:lineRule="auto"/>
        <w:ind w:left="3545" w:right="-1" w:firstLine="709"/>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_________  </w:t>
      </w:r>
      <w:r>
        <w:rPr>
          <w:rFonts w:ascii="Times New Roman" w:eastAsia="Times New Roman" w:hAnsi="Times New Roman" w:cs="Times New Roman"/>
          <w:bCs/>
          <w:sz w:val="28"/>
          <w:szCs w:val="28"/>
          <w:u w:val="single"/>
          <w:lang w:val="uk-UA" w:eastAsia="ru-RU"/>
        </w:rPr>
        <w:t xml:space="preserve">О. А. </w:t>
      </w:r>
      <w:r>
        <w:rPr>
          <w:rFonts w:ascii="Times New Roman" w:eastAsia="Times New Roman" w:hAnsi="Times New Roman" w:cs="Times New Roman"/>
          <w:bCs/>
          <w:sz w:val="28"/>
          <w:szCs w:val="28"/>
          <w:u w:val="single"/>
          <w:lang w:val="uk-UA" w:eastAsia="ru-RU"/>
        </w:rPr>
        <w:t>Чумаченко</w:t>
      </w:r>
      <w:r>
        <w:rPr>
          <w:rFonts w:ascii="Times New Roman" w:eastAsia="Times New Roman" w:hAnsi="Times New Roman" w:cs="Times New Roman"/>
          <w:bCs/>
          <w:sz w:val="28"/>
          <w:szCs w:val="28"/>
          <w:lang w:val="uk-UA" w:eastAsia="ru-RU"/>
        </w:rPr>
        <w:t xml:space="preserve"> </w:t>
      </w:r>
    </w:p>
    <w:p w:rsidR="002F7292" w:rsidRDefault="00D4020F">
      <w:pPr>
        <w:spacing w:after="0" w:line="240"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 xml:space="preserve"> (підпис)      (ініціали, прізвище)</w:t>
      </w:r>
    </w:p>
    <w:p w:rsidR="002F7292" w:rsidRDefault="002F7292">
      <w:pPr>
        <w:spacing w:after="0" w:line="240" w:lineRule="auto"/>
        <w:ind w:left="4395" w:right="-1"/>
        <w:rPr>
          <w:rFonts w:ascii="Times New Roman" w:eastAsia="Times New Roman" w:hAnsi="Times New Roman" w:cs="Times New Roman"/>
          <w:bCs/>
          <w:sz w:val="28"/>
          <w:szCs w:val="28"/>
          <w:lang w:val="uk-UA" w:eastAsia="ru-RU"/>
        </w:rPr>
      </w:pPr>
    </w:p>
    <w:p w:rsidR="002F7292" w:rsidRDefault="00D4020F">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Дата захисту: </w:t>
      </w:r>
      <w:bookmarkStart w:id="0" w:name="_Hlk57273000"/>
      <w:r>
        <w:rPr>
          <w:rFonts w:ascii="Times New Roman" w:eastAsia="Times New Roman" w:hAnsi="Times New Roman" w:cs="Times New Roman"/>
          <w:bCs/>
          <w:sz w:val="28"/>
          <w:szCs w:val="28"/>
          <w:lang w:val="uk-UA" w:eastAsia="ru-RU"/>
        </w:rPr>
        <w:t xml:space="preserve">«___»___________ 2020 р. </w:t>
      </w:r>
      <w:bookmarkEnd w:id="0"/>
    </w:p>
    <w:p w:rsidR="002F7292" w:rsidRDefault="002F7292">
      <w:pPr>
        <w:spacing w:after="0" w:line="240" w:lineRule="auto"/>
        <w:ind w:left="4395" w:right="-1"/>
        <w:rPr>
          <w:rFonts w:ascii="Times New Roman" w:eastAsia="Times New Roman" w:hAnsi="Times New Roman" w:cs="Times New Roman"/>
          <w:bCs/>
          <w:sz w:val="28"/>
          <w:szCs w:val="28"/>
          <w:lang w:val="uk-UA" w:eastAsia="ru-RU"/>
        </w:rPr>
      </w:pPr>
    </w:p>
    <w:p w:rsidR="002F7292" w:rsidRDefault="00D4020F">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Оцінка_______________________</w:t>
      </w:r>
    </w:p>
    <w:p w:rsidR="002F7292" w:rsidRDefault="002F7292">
      <w:pPr>
        <w:spacing w:after="0" w:line="240" w:lineRule="auto"/>
        <w:ind w:left="4395" w:right="-1"/>
        <w:rPr>
          <w:rFonts w:ascii="Times New Roman" w:eastAsia="Times New Roman" w:hAnsi="Times New Roman" w:cs="Times New Roman"/>
          <w:bCs/>
          <w:sz w:val="28"/>
          <w:szCs w:val="28"/>
          <w:lang w:val="uk-UA" w:eastAsia="ru-RU"/>
        </w:rPr>
      </w:pPr>
    </w:p>
    <w:p w:rsidR="002F7292" w:rsidRDefault="00D4020F">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Підписи членів ДЕК:</w:t>
      </w:r>
    </w:p>
    <w:p w:rsidR="002F7292" w:rsidRDefault="00D4020F">
      <w:pPr>
        <w:spacing w:after="0" w:line="276"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________________________________________</w:t>
      </w:r>
    </w:p>
    <w:p w:rsidR="002F7292" w:rsidRDefault="00D4020F">
      <w:pPr>
        <w:spacing w:after="0" w:line="276"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________________________________________</w:t>
      </w:r>
    </w:p>
    <w:p w:rsidR="002F7292" w:rsidRDefault="00D4020F">
      <w:pPr>
        <w:spacing w:after="0" w:line="276"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__________________________________</w:t>
      </w:r>
      <w:r>
        <w:rPr>
          <w:rFonts w:ascii="Times New Roman" w:eastAsia="Times New Roman" w:hAnsi="Times New Roman" w:cs="Times New Roman"/>
          <w:bCs/>
          <w:sz w:val="24"/>
          <w:szCs w:val="24"/>
          <w:lang w:val="uk-UA" w:eastAsia="ru-RU"/>
        </w:rPr>
        <w:t>______</w:t>
      </w:r>
    </w:p>
    <w:p w:rsidR="002F7292" w:rsidRDefault="00D4020F">
      <w:pPr>
        <w:spacing w:after="0" w:line="276"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________________________________________</w:t>
      </w:r>
    </w:p>
    <w:p w:rsidR="002F7292" w:rsidRDefault="002F7292">
      <w:pPr>
        <w:spacing w:after="0" w:line="276" w:lineRule="auto"/>
        <w:ind w:right="-1"/>
        <w:jc w:val="center"/>
        <w:rPr>
          <w:rFonts w:ascii="Times New Roman" w:eastAsia="Times New Roman" w:hAnsi="Times New Roman" w:cs="Times New Roman"/>
          <w:bCs/>
          <w:sz w:val="28"/>
          <w:szCs w:val="28"/>
          <w:lang w:val="uk-UA" w:eastAsia="ru-RU"/>
        </w:rPr>
      </w:pPr>
    </w:p>
    <w:p w:rsidR="002F7292" w:rsidRDefault="00D4020F">
      <w:pPr>
        <w:spacing w:after="0" w:line="276" w:lineRule="auto"/>
        <w:ind w:right="-1"/>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Глухів 2020 р.</w:t>
      </w:r>
    </w:p>
    <w:p w:rsidR="002F7292" w:rsidRDefault="00D4020F">
      <w:pPr>
        <w:shd w:val="clear" w:color="auto" w:fill="FFFFFF"/>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lastRenderedPageBreak/>
        <w:t>ЗМІСТ</w:t>
      </w:r>
    </w:p>
    <w:p w:rsidR="002F7292" w:rsidRDefault="00D4020F">
      <w:pPr>
        <w:shd w:val="clear" w:color="auto" w:fill="FFFFFF"/>
        <w:tabs>
          <w:tab w:val="right" w:leader="dot" w:pos="9355"/>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ВСТУП</w:t>
      </w:r>
      <w:r>
        <w:rPr>
          <w:rFonts w:ascii="Times New Roman" w:eastAsia="Times New Roman" w:hAnsi="Times New Roman" w:cs="Times New Roman"/>
          <w:sz w:val="28"/>
          <w:szCs w:val="28"/>
          <w:lang w:val="uk-UA" w:eastAsia="ru-RU"/>
        </w:rPr>
        <w:tab/>
        <w:t>3</w:t>
      </w:r>
    </w:p>
    <w:p w:rsidR="002F7292" w:rsidRDefault="00D4020F">
      <w:pPr>
        <w:shd w:val="clear" w:color="auto" w:fill="FFFFFF"/>
        <w:tabs>
          <w:tab w:val="right" w:leader="dot" w:pos="9355"/>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РОЗДІЛ 1. ІНДУСТРІАЛЬНИЙ РОЗВИТОК СУМЩИНИ </w:t>
      </w:r>
      <w:bookmarkStart w:id="1" w:name="_Hlk58160739"/>
      <w:r>
        <w:rPr>
          <w:rFonts w:ascii="Times New Roman" w:eastAsia="Times New Roman" w:hAnsi="Times New Roman" w:cs="Times New Roman"/>
          <w:sz w:val="28"/>
          <w:szCs w:val="28"/>
          <w:lang w:val="uk-UA" w:eastAsia="ru-RU"/>
        </w:rPr>
        <w:t xml:space="preserve">У 20-30-ті РОКИ </w:t>
      </w:r>
      <w:bookmarkEnd w:id="1"/>
      <w:r>
        <w:rPr>
          <w:rFonts w:ascii="Times New Roman" w:eastAsia="Times New Roman" w:hAnsi="Times New Roman" w:cs="Times New Roman"/>
          <w:sz w:val="28"/>
          <w:szCs w:val="28"/>
          <w:lang w:val="uk-UA" w:eastAsia="ru-RU"/>
        </w:rPr>
        <w:t>ХХ СТОЛІТТЯ</w:t>
      </w:r>
      <w:r>
        <w:rPr>
          <w:rFonts w:ascii="Times New Roman" w:eastAsia="Times New Roman" w:hAnsi="Times New Roman" w:cs="Times New Roman"/>
          <w:sz w:val="28"/>
          <w:szCs w:val="28"/>
          <w:lang w:val="uk-UA" w:eastAsia="ru-RU"/>
        </w:rPr>
        <w:tab/>
        <w:t>8</w:t>
      </w:r>
    </w:p>
    <w:p w:rsidR="002F7292" w:rsidRDefault="00D4020F">
      <w:pPr>
        <w:shd w:val="clear" w:color="auto" w:fill="FFFFFF"/>
        <w:tabs>
          <w:tab w:val="right" w:leader="dot" w:pos="9355"/>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 Промисловий розвиток Сумщини в добу воєнного комунізму та НЕПУ</w:t>
      </w:r>
      <w:r>
        <w:rPr>
          <w:rFonts w:ascii="Times New Roman" w:eastAsia="Times New Roman" w:hAnsi="Times New Roman" w:cs="Times New Roman"/>
          <w:sz w:val="28"/>
          <w:szCs w:val="28"/>
          <w:lang w:val="uk-UA" w:eastAsia="ru-RU"/>
        </w:rPr>
        <w:tab/>
        <w:t>8</w:t>
      </w:r>
    </w:p>
    <w:p w:rsidR="002F7292" w:rsidRDefault="00D4020F">
      <w:pPr>
        <w:shd w:val="clear" w:color="auto" w:fill="FFFFFF"/>
        <w:tabs>
          <w:tab w:val="right" w:leader="dot" w:pos="9355"/>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Сумщина в роки перших </w:t>
      </w:r>
      <w:r>
        <w:rPr>
          <w:rFonts w:ascii="Times New Roman" w:eastAsia="Times New Roman" w:hAnsi="Times New Roman" w:cs="Times New Roman"/>
          <w:sz w:val="28"/>
          <w:szCs w:val="28"/>
          <w:lang w:val="uk-UA" w:eastAsia="ru-RU"/>
        </w:rPr>
        <w:t>сталінських п’ятирічок (1928 - 1941)</w:t>
      </w:r>
      <w:r>
        <w:rPr>
          <w:rFonts w:ascii="Times New Roman" w:eastAsia="Times New Roman" w:hAnsi="Times New Roman" w:cs="Times New Roman"/>
          <w:sz w:val="28"/>
          <w:szCs w:val="28"/>
          <w:lang w:val="uk-UA" w:eastAsia="ru-RU"/>
        </w:rPr>
        <w:tab/>
        <w:t>22</w:t>
      </w:r>
    </w:p>
    <w:p w:rsidR="002F7292" w:rsidRDefault="00D4020F">
      <w:pPr>
        <w:shd w:val="clear" w:color="auto" w:fill="FFFFFF"/>
        <w:tabs>
          <w:tab w:val="right" w:leader="dot" w:pos="9355"/>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РОЗДІЛ 2. РОЗВИТОК СІЛЬСЬКОГО ГОСПОДАРСТВА СУМЩИНИ У 20-30-ті РОКИ ХХ СТОЛІТТЯ</w:t>
      </w:r>
      <w:r>
        <w:rPr>
          <w:rFonts w:ascii="Times New Roman" w:eastAsia="Times New Roman" w:hAnsi="Times New Roman" w:cs="Times New Roman"/>
          <w:sz w:val="28"/>
          <w:szCs w:val="28"/>
          <w:lang w:val="uk-UA" w:eastAsia="ru-RU"/>
        </w:rPr>
        <w:tab/>
        <w:t>37</w:t>
      </w:r>
    </w:p>
    <w:p w:rsidR="002F7292" w:rsidRDefault="00D4020F">
      <w:pPr>
        <w:shd w:val="clear" w:color="auto" w:fill="FFFFFF"/>
        <w:tabs>
          <w:tab w:val="right" w:leader="dot" w:pos="9355"/>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 Створення колгоспної системи на Сумщині</w:t>
      </w:r>
      <w:r>
        <w:rPr>
          <w:rFonts w:ascii="Times New Roman" w:eastAsia="Times New Roman" w:hAnsi="Times New Roman" w:cs="Times New Roman"/>
          <w:sz w:val="28"/>
          <w:szCs w:val="28"/>
          <w:lang w:val="uk-UA" w:eastAsia="ru-RU"/>
        </w:rPr>
        <w:tab/>
        <w:t>37</w:t>
      </w:r>
    </w:p>
    <w:p w:rsidR="002F7292" w:rsidRDefault="00D4020F">
      <w:pPr>
        <w:shd w:val="clear" w:color="auto" w:fill="FFFFFF"/>
        <w:tabs>
          <w:tab w:val="right" w:leader="dot" w:pos="9355"/>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 Репресії на Сумщині, як фактор колгоспного будівництва</w:t>
      </w:r>
      <w:r>
        <w:rPr>
          <w:rFonts w:ascii="Times New Roman" w:eastAsia="Times New Roman" w:hAnsi="Times New Roman" w:cs="Times New Roman"/>
          <w:sz w:val="28"/>
          <w:szCs w:val="28"/>
          <w:lang w:val="uk-UA" w:eastAsia="ru-RU"/>
        </w:rPr>
        <w:tab/>
        <w:t>52</w:t>
      </w:r>
    </w:p>
    <w:p w:rsidR="002F7292" w:rsidRDefault="00D4020F">
      <w:pPr>
        <w:shd w:val="clear" w:color="auto" w:fill="FFFFFF"/>
        <w:tabs>
          <w:tab w:val="right" w:leader="dot" w:pos="9355"/>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w:t>
      </w:r>
      <w:r>
        <w:rPr>
          <w:rFonts w:ascii="Times New Roman" w:eastAsia="Times New Roman" w:hAnsi="Times New Roman" w:cs="Times New Roman"/>
          <w:sz w:val="28"/>
          <w:szCs w:val="28"/>
          <w:lang w:val="uk-UA" w:eastAsia="ru-RU"/>
        </w:rPr>
        <w:tab/>
        <w:t>61</w:t>
      </w:r>
    </w:p>
    <w:p w:rsidR="002F7292" w:rsidRDefault="00D4020F">
      <w:pPr>
        <w:tabs>
          <w:tab w:val="right" w:leader="dot" w:pos="9355"/>
        </w:tabs>
        <w:spacing w:after="0" w:line="360" w:lineRule="auto"/>
        <w:jc w:val="both"/>
        <w:rPr>
          <w:rFonts w:ascii="Times New Roman" w:eastAsia="Times New Roman" w:hAnsi="Times New Roman" w:cs="Times New Roman"/>
          <w:sz w:val="28"/>
          <w:szCs w:val="28"/>
          <w:highlight w:val="white"/>
          <w:lang w:val="uk-UA" w:eastAsia="ru-RU"/>
        </w:rPr>
      </w:pPr>
      <w:r>
        <w:rPr>
          <w:rFonts w:ascii="Times New Roman" w:eastAsia="Times New Roman" w:hAnsi="Times New Roman" w:cs="Times New Roman"/>
          <w:sz w:val="28"/>
          <w:szCs w:val="28"/>
          <w:shd w:val="clear" w:color="auto" w:fill="FFFFFF"/>
          <w:lang w:val="uk-UA" w:eastAsia="ru-RU"/>
        </w:rPr>
        <w:t>СПИСОК ВИКО</w:t>
      </w:r>
      <w:r>
        <w:rPr>
          <w:rFonts w:ascii="Times New Roman" w:eastAsia="Times New Roman" w:hAnsi="Times New Roman" w:cs="Times New Roman"/>
          <w:sz w:val="28"/>
          <w:szCs w:val="28"/>
          <w:shd w:val="clear" w:color="auto" w:fill="FFFFFF"/>
          <w:lang w:val="uk-UA" w:eastAsia="ru-RU"/>
        </w:rPr>
        <w:t xml:space="preserve">РИСТАНОЇ ЛІТЕРАТУРИ ТА ДЖЕРЕЛ </w:t>
      </w:r>
      <w:r>
        <w:rPr>
          <w:rFonts w:ascii="Times New Roman" w:eastAsia="Times New Roman" w:hAnsi="Times New Roman" w:cs="Times New Roman"/>
          <w:sz w:val="28"/>
          <w:szCs w:val="28"/>
          <w:shd w:val="clear" w:color="auto" w:fill="FFFFFF"/>
          <w:lang w:val="uk-UA" w:eastAsia="ru-RU"/>
        </w:rPr>
        <w:tab/>
        <w:t>64</w:t>
      </w:r>
      <w:bookmarkStart w:id="2" w:name="_Hlk58173180"/>
      <w:bookmarkEnd w:id="2"/>
    </w:p>
    <w:p w:rsidR="002F7292" w:rsidRDefault="002F7292">
      <w:pPr>
        <w:spacing w:after="0" w:line="360" w:lineRule="auto"/>
        <w:rPr>
          <w:rFonts w:ascii="Times New Roman" w:eastAsia="Times New Roman" w:hAnsi="Times New Roman" w:cs="Times New Roman"/>
          <w:sz w:val="28"/>
          <w:szCs w:val="28"/>
          <w:highlight w:val="white"/>
          <w:lang w:val="uk-UA" w:eastAsia="ru-RU"/>
        </w:rPr>
      </w:pPr>
    </w:p>
    <w:p w:rsidR="002F7292" w:rsidRDefault="00D4020F">
      <w:pPr>
        <w:rPr>
          <w:rFonts w:ascii="Times New Roman" w:eastAsia="Times New Roman" w:hAnsi="Times New Roman" w:cs="Times New Roman"/>
          <w:sz w:val="28"/>
          <w:szCs w:val="28"/>
          <w:highlight w:val="white"/>
          <w:lang w:val="uk-UA" w:eastAsia="ru-RU"/>
        </w:rPr>
      </w:pPr>
      <w:r>
        <w:br w:type="page"/>
      </w:r>
    </w:p>
    <w:p w:rsidR="002F7292" w:rsidRDefault="00D4020F">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Актуальність.</w:t>
      </w:r>
      <w:r>
        <w:rPr>
          <w:rFonts w:ascii="Times New Roman" w:hAnsi="Times New Roman" w:cs="Times New Roman"/>
          <w:sz w:val="28"/>
          <w:szCs w:val="28"/>
          <w:lang w:val="uk-UA"/>
        </w:rPr>
        <w:t xml:space="preserve"> Актуальність теми дослідження зумовлена особливостями сучасного етапу розвитку історичної науки та змін в українському суспільстві після революції Гідності 2014-2015 роках, перед яким постало завданн</w:t>
      </w:r>
      <w:r>
        <w:rPr>
          <w:rFonts w:ascii="Times New Roman" w:hAnsi="Times New Roman" w:cs="Times New Roman"/>
          <w:sz w:val="28"/>
          <w:szCs w:val="28"/>
          <w:lang w:val="uk-UA"/>
        </w:rPr>
        <w:t>я якісного і цілісного реформування економіки згідно з європейськими стандартами. Перехід до дійсної демократії пов’язаний із подоланням цілого ряду кризових явищ в сучасній економіці, політиці, соціальній галузі із одночасним очищенням історіографії від і</w:t>
      </w:r>
      <w:r>
        <w:rPr>
          <w:rFonts w:ascii="Times New Roman" w:hAnsi="Times New Roman" w:cs="Times New Roman"/>
          <w:sz w:val="28"/>
          <w:szCs w:val="28"/>
          <w:lang w:val="uk-UA"/>
        </w:rPr>
        <w:t>деологічних догм і нашарувань минулого, відтворенням історичної правди.</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робота є складовою частиною вивчення історії становлення та зміцнення командної економіки в Україні в цілому, і на території Сумщини конкретно, яке відбувалося у ході техн</w:t>
      </w:r>
      <w:r>
        <w:rPr>
          <w:rFonts w:ascii="Times New Roman" w:hAnsi="Times New Roman" w:cs="Times New Roman"/>
          <w:sz w:val="28"/>
          <w:szCs w:val="28"/>
          <w:lang w:val="uk-UA"/>
        </w:rPr>
        <w:t>ічної модернізації, індустріального «стрибка» 20-30-х роках ХХ століття з усіма його позитивними і негативними наслідками. Домінуючим елементом цього «стрибка» було форсоване індустріальне будівництво, яке своїми результатами корінним чином змінило структу</w:t>
      </w:r>
      <w:r>
        <w:rPr>
          <w:rFonts w:ascii="Times New Roman" w:hAnsi="Times New Roman" w:cs="Times New Roman"/>
          <w:sz w:val="28"/>
          <w:szCs w:val="28"/>
          <w:lang w:val="uk-UA"/>
        </w:rPr>
        <w:t>ру економіки України. Вивчення історії індустріального будівництва дає ключ для розуміння економічної основи тоталітарного режиму, втягування України у так званий «єдиний народно-господарський комплекс СРСР».</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Індустріальний розвиток суспільного виробництва</w:t>
      </w:r>
      <w:r>
        <w:rPr>
          <w:rFonts w:ascii="Times New Roman" w:hAnsi="Times New Roman" w:cs="Times New Roman"/>
          <w:sz w:val="28"/>
          <w:szCs w:val="28"/>
          <w:lang w:val="uk-UA"/>
        </w:rPr>
        <w:t xml:space="preserve"> за своєю суттю означає розвиток великої машинної індустрії і проникнення великого машинного виробництва в усі галузі народного господарства. В процесі індустріального розвитку відбувається поглиблення суспільного поділу праці, поява і розвиток нових видів</w:t>
      </w:r>
      <w:r>
        <w:rPr>
          <w:rFonts w:ascii="Times New Roman" w:hAnsi="Times New Roman" w:cs="Times New Roman"/>
          <w:sz w:val="28"/>
          <w:szCs w:val="28"/>
          <w:lang w:val="uk-UA"/>
        </w:rPr>
        <w:t xml:space="preserve"> галузей і виробництв. Як вважають дослідники, досвід соціалістичного і комуністичного будівництва в СРСР на основі прискореного планомірного індустріального розвитку має всесвітньо історичне значення, так як його використання в умовах нового суспільного л</w:t>
      </w:r>
      <w:r>
        <w:rPr>
          <w:rFonts w:ascii="Times New Roman" w:hAnsi="Times New Roman" w:cs="Times New Roman"/>
          <w:sz w:val="28"/>
          <w:szCs w:val="28"/>
          <w:lang w:val="uk-UA"/>
        </w:rPr>
        <w:t xml:space="preserve">аду дозволяє будь-якій відсталій в техніко-економічному відношенні країні стати в короткий історичний термін розвиненою в індустріальному </w:t>
      </w:r>
      <w:r>
        <w:rPr>
          <w:rFonts w:ascii="Times New Roman" w:hAnsi="Times New Roman" w:cs="Times New Roman"/>
          <w:sz w:val="28"/>
          <w:szCs w:val="28"/>
          <w:lang w:val="uk-UA"/>
        </w:rPr>
        <w:lastRenderedPageBreak/>
        <w:t>відношенні державою. Тому, ми вважаємо за необхідне вивчити досвід індустріального будівництва на Сумщині у період 20-</w:t>
      </w:r>
      <w:r>
        <w:rPr>
          <w:rFonts w:ascii="Times New Roman" w:hAnsi="Times New Roman" w:cs="Times New Roman"/>
          <w:sz w:val="28"/>
          <w:szCs w:val="28"/>
          <w:lang w:val="uk-UA"/>
        </w:rPr>
        <w:t>30-х років ХХ століття.</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Об’єктом магістерської  роботи</w:t>
      </w:r>
      <w:r>
        <w:rPr>
          <w:rFonts w:ascii="Times New Roman" w:hAnsi="Times New Roman" w:cs="Times New Roman"/>
          <w:sz w:val="28"/>
          <w:szCs w:val="28"/>
          <w:lang w:val="uk-UA"/>
        </w:rPr>
        <w:t xml:space="preserve"> економічний розвиток Сумщини у 20-30-ті роки ХХ століття.</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Предметом магістерської роботи</w:t>
      </w:r>
      <w:r>
        <w:rPr>
          <w:rFonts w:ascii="Times New Roman" w:hAnsi="Times New Roman" w:cs="Times New Roman"/>
          <w:sz w:val="28"/>
          <w:szCs w:val="28"/>
          <w:lang w:val="uk-UA"/>
        </w:rPr>
        <w:t xml:space="preserve"> є індустріалізація, колективізація, репресії які супроводжували процес економічних змін Сумщини у 20-30-ті роки </w:t>
      </w:r>
      <w:r>
        <w:rPr>
          <w:rFonts w:ascii="Times New Roman" w:hAnsi="Times New Roman" w:cs="Times New Roman"/>
          <w:sz w:val="28"/>
          <w:szCs w:val="28"/>
          <w:lang w:val="uk-UA"/>
        </w:rPr>
        <w:t>ХХ століття.</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Хронологічні межі</w:t>
      </w:r>
      <w:r>
        <w:rPr>
          <w:rFonts w:ascii="Times New Roman" w:hAnsi="Times New Roman" w:cs="Times New Roman"/>
          <w:sz w:val="28"/>
          <w:szCs w:val="28"/>
          <w:lang w:val="uk-UA"/>
        </w:rPr>
        <w:t xml:space="preserve"> дослідження охоплюють період 20-х – 30-х років ХХ століття. Нижня межа визначається 1919 роком – моментом встановлення радянської влади на території України та початком втілення політики воєнного комунізму. Верхня межа визначається 1941 роком – роком поча</w:t>
      </w:r>
      <w:r>
        <w:rPr>
          <w:rFonts w:ascii="Times New Roman" w:hAnsi="Times New Roman" w:cs="Times New Roman"/>
          <w:sz w:val="28"/>
          <w:szCs w:val="28"/>
          <w:lang w:val="uk-UA"/>
        </w:rPr>
        <w:t xml:space="preserve">тку воєнних дій Другої світової війни на Українських землях. </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Територіальні межі</w:t>
      </w:r>
      <w:r>
        <w:rPr>
          <w:rFonts w:ascii="Times New Roman" w:hAnsi="Times New Roman" w:cs="Times New Roman"/>
          <w:sz w:val="28"/>
          <w:szCs w:val="28"/>
          <w:lang w:val="uk-UA"/>
        </w:rPr>
        <w:t xml:space="preserve"> дослідження охоплюють територію Сумської області в її сучасних кордонах. Зазначимо, що Сумська область була створена у 1939 році. Тому, відповідно до хронології подій, з 1923 до 1930 року йдеться мова про населені пункти Сумської, Роменської, Глухівської,</w:t>
      </w:r>
      <w:r>
        <w:rPr>
          <w:rFonts w:ascii="Times New Roman" w:hAnsi="Times New Roman" w:cs="Times New Roman"/>
          <w:sz w:val="28"/>
          <w:szCs w:val="28"/>
          <w:lang w:val="uk-UA"/>
        </w:rPr>
        <w:t xml:space="preserve"> Конотопської, Охтирської та Лебединської округ, з 1930 по 1939 рік про Сумський, Білопільський, Роменський, Глухівський, Конотопський, Путивльський, Охтирський, Шосткинський райони тодішніх Київської, Харківської, Полтавської і Чернігівської областей, з 1</w:t>
      </w:r>
      <w:r>
        <w:rPr>
          <w:rFonts w:ascii="Times New Roman" w:hAnsi="Times New Roman" w:cs="Times New Roman"/>
          <w:sz w:val="28"/>
          <w:szCs w:val="28"/>
          <w:lang w:val="uk-UA"/>
        </w:rPr>
        <w:t>939 року – про ті ж райони, але вже Сумської області.</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Мета магістерської роботи</w:t>
      </w:r>
      <w:r>
        <w:rPr>
          <w:rFonts w:ascii="Times New Roman" w:hAnsi="Times New Roman" w:cs="Times New Roman"/>
          <w:sz w:val="28"/>
          <w:szCs w:val="28"/>
          <w:lang w:val="uk-UA"/>
        </w:rPr>
        <w:t xml:space="preserve"> – на основі вивчення опублікованих джерел дослідити провідні тенденції індустріального будівництва та колективізації на території Сумської області у 20-30-х рр., його техніко-е</w:t>
      </w:r>
      <w:r>
        <w:rPr>
          <w:rFonts w:ascii="Times New Roman" w:hAnsi="Times New Roman" w:cs="Times New Roman"/>
          <w:sz w:val="28"/>
          <w:szCs w:val="28"/>
          <w:lang w:val="uk-UA"/>
        </w:rPr>
        <w:t xml:space="preserve">кономічне та організаційне забезпечення і соціальні наслідки. </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визначеної мети, ставимо такі </w:t>
      </w:r>
      <w:r>
        <w:rPr>
          <w:rFonts w:ascii="Times New Roman" w:hAnsi="Times New Roman" w:cs="Times New Roman"/>
          <w:b/>
          <w:bCs/>
          <w:sz w:val="28"/>
          <w:szCs w:val="28"/>
          <w:lang w:val="uk-UA"/>
        </w:rPr>
        <w:t>завдання</w:t>
      </w:r>
      <w:r>
        <w:rPr>
          <w:rFonts w:ascii="Times New Roman" w:hAnsi="Times New Roman" w:cs="Times New Roman"/>
          <w:sz w:val="28"/>
          <w:szCs w:val="28"/>
          <w:lang w:val="uk-UA"/>
        </w:rPr>
        <w:t>:</w:t>
      </w:r>
    </w:p>
    <w:p w:rsidR="002F7292" w:rsidRDefault="00D4020F">
      <w:pPr>
        <w:pStyle w:val="ab"/>
        <w:numPr>
          <w:ilvl w:val="0"/>
          <w:numId w:val="3"/>
        </w:num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охарактеризувати </w:t>
      </w:r>
      <w:r>
        <w:rPr>
          <w:rFonts w:ascii="Times New Roman" w:eastAsia="Times New Roman" w:hAnsi="Times New Roman" w:cs="Times New Roman"/>
          <w:sz w:val="28"/>
          <w:szCs w:val="28"/>
          <w:lang w:val="uk-UA" w:eastAsia="ru-RU"/>
        </w:rPr>
        <w:t>промисловий розвиток Сумщини в добу воєнного комунізму та НЕПу;</w:t>
      </w:r>
    </w:p>
    <w:p w:rsidR="002F7292" w:rsidRDefault="00D4020F">
      <w:pPr>
        <w:pStyle w:val="ab"/>
        <w:numPr>
          <w:ilvl w:val="0"/>
          <w:numId w:val="3"/>
        </w:num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висвітлити розвиток населених пунктів Сумщини у роки перши</w:t>
      </w:r>
      <w:r>
        <w:rPr>
          <w:rFonts w:ascii="Times New Roman" w:hAnsi="Times New Roman" w:cs="Times New Roman"/>
          <w:sz w:val="28"/>
          <w:szCs w:val="28"/>
          <w:lang w:val="uk-UA"/>
        </w:rPr>
        <w:t>х довоєнних п’ятирічок;</w:t>
      </w:r>
    </w:p>
    <w:p w:rsidR="002F7292" w:rsidRDefault="00D4020F">
      <w:pPr>
        <w:pStyle w:val="ab"/>
        <w:numPr>
          <w:ilvl w:val="0"/>
          <w:numId w:val="3"/>
        </w:num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дослідити процес </w:t>
      </w:r>
      <w:r>
        <w:rPr>
          <w:rFonts w:ascii="Times New Roman" w:eastAsia="Times New Roman" w:hAnsi="Times New Roman" w:cs="Times New Roman"/>
          <w:sz w:val="28"/>
          <w:szCs w:val="28"/>
          <w:lang w:val="uk-UA" w:eastAsia="ru-RU"/>
        </w:rPr>
        <w:t>створення колгоспної системи на Сумщині;</w:t>
      </w:r>
    </w:p>
    <w:p w:rsidR="002F7292" w:rsidRDefault="00D4020F">
      <w:pPr>
        <w:pStyle w:val="ab"/>
        <w:numPr>
          <w:ilvl w:val="0"/>
          <w:numId w:val="3"/>
        </w:num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репресії на Сумщині, як один із факторів колгоспного будівництва.</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Методи дослідження.</w:t>
      </w:r>
      <w:r>
        <w:rPr>
          <w:rFonts w:ascii="Times New Roman" w:hAnsi="Times New Roman" w:cs="Times New Roman"/>
          <w:sz w:val="28"/>
          <w:szCs w:val="28"/>
          <w:lang w:val="uk-UA"/>
        </w:rPr>
        <w:t xml:space="preserve"> Мета, завдання та характер роботи викликали необхідність використання ком</w:t>
      </w:r>
      <w:r>
        <w:rPr>
          <w:rFonts w:ascii="Times New Roman" w:hAnsi="Times New Roman" w:cs="Times New Roman"/>
          <w:sz w:val="28"/>
          <w:szCs w:val="28"/>
          <w:lang w:val="uk-UA"/>
        </w:rPr>
        <w:t>плексу різноманітних методів. Серед загальнонаукових методів перевагу надано методам аналізу, синтезу фактів, структурно-системному методу. Серед спеціальних історичних методів застосовано порівняльно-історичний, проблемно-хронологічний.</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спеці</w:t>
      </w:r>
      <w:r>
        <w:rPr>
          <w:rFonts w:ascii="Times New Roman" w:hAnsi="Times New Roman" w:cs="Times New Roman"/>
          <w:sz w:val="28"/>
          <w:szCs w:val="28"/>
          <w:lang w:val="uk-UA"/>
        </w:rPr>
        <w:t xml:space="preserve">альних наукових методів, таких як історичний, юридично-формальний, юридично-порівняльний, проблемно-хронологічний дало змогу охарактеризувати </w:t>
      </w:r>
      <w:r>
        <w:rPr>
          <w:rFonts w:ascii="Times New Roman" w:eastAsia="Times New Roman" w:hAnsi="Times New Roman" w:cs="Times New Roman"/>
          <w:sz w:val="28"/>
          <w:szCs w:val="28"/>
          <w:lang w:val="uk-UA" w:eastAsia="ru-RU"/>
        </w:rPr>
        <w:t>промисловий розвиток Сумщини в добу воєнного комунізму та НЕПу</w:t>
      </w:r>
      <w:r>
        <w:rPr>
          <w:rFonts w:ascii="Times New Roman" w:hAnsi="Times New Roman" w:cs="Times New Roman"/>
          <w:sz w:val="28"/>
          <w:szCs w:val="28"/>
          <w:lang w:val="uk-UA"/>
        </w:rPr>
        <w:t>, висвітлити розвиток населених пунктів регіону у пе</w:t>
      </w:r>
      <w:r>
        <w:rPr>
          <w:rFonts w:ascii="Times New Roman" w:hAnsi="Times New Roman" w:cs="Times New Roman"/>
          <w:sz w:val="28"/>
          <w:szCs w:val="28"/>
          <w:lang w:val="uk-UA"/>
        </w:rPr>
        <w:t xml:space="preserve">ріод довоєнних п’ятирічок, дослідити процес </w:t>
      </w:r>
      <w:r>
        <w:rPr>
          <w:rFonts w:ascii="Times New Roman" w:eastAsia="Times New Roman" w:hAnsi="Times New Roman" w:cs="Times New Roman"/>
          <w:sz w:val="28"/>
          <w:szCs w:val="28"/>
          <w:lang w:val="uk-UA" w:eastAsia="ru-RU"/>
        </w:rPr>
        <w:t>створення колгоспної системи на Сумщині,</w:t>
      </w:r>
      <w:r>
        <w:rPr>
          <w:rFonts w:ascii="Times New Roman" w:hAnsi="Times New Roman" w:cs="Times New Roman"/>
          <w:sz w:val="28"/>
          <w:szCs w:val="28"/>
          <w:lang w:val="uk-UA"/>
        </w:rPr>
        <w:t xml:space="preserve"> проаналізувати репресії, як один із факторів колгоспного будівництва.</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Практичне значення одержаних результатів</w:t>
      </w:r>
      <w:r>
        <w:rPr>
          <w:rFonts w:ascii="Times New Roman" w:hAnsi="Times New Roman" w:cs="Times New Roman"/>
          <w:sz w:val="28"/>
          <w:szCs w:val="28"/>
          <w:lang w:val="uk-UA"/>
        </w:rPr>
        <w:t>. Текст магістерської роботи та зроблені висновки можуть бути</w:t>
      </w:r>
      <w:r>
        <w:rPr>
          <w:rFonts w:ascii="Times New Roman" w:hAnsi="Times New Roman" w:cs="Times New Roman"/>
          <w:sz w:val="28"/>
          <w:szCs w:val="28"/>
          <w:lang w:val="uk-UA"/>
        </w:rPr>
        <w:t xml:space="preserve"> використані для додаткового вивчення питання індустріального розвитку на Сумщині в період становлення радянської влади в Україні, у навчальному процесі при викладанні історії України, краєзнавства, у підготовці відповідних навчальних матеріалів.</w:t>
      </w:r>
    </w:p>
    <w:p w:rsidR="002F7292" w:rsidRDefault="00D4020F">
      <w:pPr>
        <w:spacing w:after="0" w:line="360" w:lineRule="auto"/>
        <w:ind w:right="-1" w:firstLine="709"/>
        <w:jc w:val="both"/>
        <w:rPr>
          <w:rFonts w:ascii="Times New Roman" w:eastAsia="Times New Roman" w:hAnsi="Times New Roman" w:cs="Times New Roman"/>
          <w:sz w:val="28"/>
          <w:szCs w:val="28"/>
          <w:lang w:val="uk-UA" w:eastAsia="ru-RU"/>
        </w:rPr>
      </w:pPr>
      <w:r>
        <w:rPr>
          <w:rFonts w:ascii="Times New Roman" w:hAnsi="Times New Roman" w:cs="Times New Roman"/>
          <w:b/>
          <w:sz w:val="28"/>
          <w:szCs w:val="28"/>
          <w:lang w:val="uk-UA"/>
        </w:rPr>
        <w:t>Історіогр</w:t>
      </w:r>
      <w:r>
        <w:rPr>
          <w:rFonts w:ascii="Times New Roman" w:hAnsi="Times New Roman" w:cs="Times New Roman"/>
          <w:b/>
          <w:sz w:val="28"/>
          <w:szCs w:val="28"/>
          <w:lang w:val="uk-UA"/>
        </w:rPr>
        <w:t>афія</w:t>
      </w:r>
      <w:r>
        <w:rPr>
          <w:rFonts w:ascii="Times New Roman" w:hAnsi="Times New Roman" w:cs="Times New Roman"/>
          <w:sz w:val="28"/>
          <w:szCs w:val="28"/>
          <w:lang w:val="uk-UA"/>
        </w:rPr>
        <w:t xml:space="preserve"> обраної теми не є широкою, оскільки регіональних досліджень історії Сумщини у період 20-30-х років ХХ століття не багато. Основу нашого дослідження становлять матеріали, подані у: 19 томі «Сумська область» [17] енциклопедичного видання «Історія міст і</w:t>
      </w:r>
      <w:r>
        <w:rPr>
          <w:rFonts w:ascii="Times New Roman" w:hAnsi="Times New Roman" w:cs="Times New Roman"/>
          <w:sz w:val="28"/>
          <w:szCs w:val="28"/>
          <w:lang w:val="uk-UA"/>
        </w:rPr>
        <w:t xml:space="preserve"> сіл УРСР», </w:t>
      </w:r>
      <w:r>
        <w:rPr>
          <w:rFonts w:ascii="Times New Roman" w:eastAsia="Times New Roman" w:hAnsi="Times New Roman" w:cs="Times New Roman"/>
          <w:sz w:val="28"/>
          <w:szCs w:val="28"/>
          <w:lang w:val="uk-UA" w:eastAsia="ru-RU"/>
        </w:rPr>
        <w:t xml:space="preserve">посібнику «Сумщина в історії України» </w:t>
      </w:r>
      <w:r>
        <w:rPr>
          <w:rFonts w:ascii="Times New Roman" w:hAnsi="Times New Roman" w:cs="Times New Roman"/>
          <w:sz w:val="28"/>
          <w:szCs w:val="28"/>
          <w:lang w:val="uk-UA"/>
        </w:rPr>
        <w:t>[36]</w:t>
      </w:r>
      <w:r>
        <w:rPr>
          <w:rFonts w:ascii="Times New Roman" w:eastAsia="Times New Roman" w:hAnsi="Times New Roman" w:cs="Times New Roman"/>
          <w:sz w:val="28"/>
          <w:szCs w:val="28"/>
          <w:lang w:val="uk-UA" w:eastAsia="ru-RU"/>
        </w:rPr>
        <w:t xml:space="preserve">, виданнях «Реабілітовані історією. Сумська область» </w:t>
      </w:r>
      <w:r>
        <w:rPr>
          <w:rFonts w:ascii="Times New Roman" w:hAnsi="Times New Roman" w:cs="Times New Roman"/>
          <w:sz w:val="28"/>
          <w:szCs w:val="28"/>
          <w:lang w:val="uk-UA"/>
        </w:rPr>
        <w:t>[35]</w:t>
      </w:r>
      <w:r>
        <w:rPr>
          <w:rFonts w:ascii="Times New Roman" w:eastAsia="Times New Roman" w:hAnsi="Times New Roman" w:cs="Times New Roman"/>
          <w:sz w:val="28"/>
          <w:szCs w:val="28"/>
          <w:lang w:val="uk-UA" w:eastAsia="ru-RU"/>
        </w:rPr>
        <w:t xml:space="preserve">, «Довідник Сумської округи за 1928 рік» </w:t>
      </w:r>
      <w:r>
        <w:rPr>
          <w:rFonts w:ascii="Times New Roman" w:hAnsi="Times New Roman" w:cs="Times New Roman"/>
          <w:sz w:val="28"/>
          <w:szCs w:val="28"/>
          <w:lang w:val="uk-UA"/>
        </w:rPr>
        <w:t>[11]</w:t>
      </w:r>
      <w:r>
        <w:rPr>
          <w:rFonts w:ascii="Times New Roman" w:eastAsia="Times New Roman" w:hAnsi="Times New Roman" w:cs="Times New Roman"/>
          <w:sz w:val="28"/>
          <w:szCs w:val="28"/>
          <w:lang w:val="uk-UA" w:eastAsia="ru-RU"/>
        </w:rPr>
        <w:t>, «Національна книга пам’яті жертв голодомору 1932-1933 років в Україні. Сумська область» </w:t>
      </w:r>
      <w:r>
        <w:rPr>
          <w:rFonts w:ascii="Times New Roman" w:hAnsi="Times New Roman" w:cs="Times New Roman"/>
          <w:sz w:val="28"/>
          <w:szCs w:val="28"/>
          <w:lang w:val="uk-UA"/>
        </w:rPr>
        <w:t>[29]</w:t>
      </w:r>
      <w:r>
        <w:rPr>
          <w:rFonts w:ascii="Times New Roman" w:eastAsia="Times New Roman" w:hAnsi="Times New Roman" w:cs="Times New Roman"/>
          <w:sz w:val="28"/>
          <w:szCs w:val="28"/>
          <w:lang w:val="uk-UA" w:eastAsia="ru-RU"/>
        </w:rPr>
        <w:t>. Пров</w:t>
      </w:r>
      <w:r>
        <w:rPr>
          <w:rFonts w:ascii="Times New Roman" w:eastAsia="Times New Roman" w:hAnsi="Times New Roman" w:cs="Times New Roman"/>
          <w:sz w:val="28"/>
          <w:szCs w:val="28"/>
          <w:lang w:val="uk-UA" w:eastAsia="ru-RU"/>
        </w:rPr>
        <w:t xml:space="preserve">івши аналіз поданих фактичних </w:t>
      </w:r>
      <w:r>
        <w:rPr>
          <w:rFonts w:ascii="Times New Roman" w:eastAsia="Times New Roman" w:hAnsi="Times New Roman" w:cs="Times New Roman"/>
          <w:sz w:val="28"/>
          <w:szCs w:val="28"/>
          <w:lang w:val="uk-UA" w:eastAsia="ru-RU"/>
        </w:rPr>
        <w:lastRenderedPageBreak/>
        <w:t>матеріалів у вищеназваних роботах, ми змогли досягти виконання усіх поставлених завдань у роботі.</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розвитку краю у роки довоєнних п’ятирічок та колективізації на Сумщині не висвітлено у окремих ґрунтовних дослідженнях. </w:t>
      </w:r>
      <w:r>
        <w:rPr>
          <w:rFonts w:ascii="Times New Roman" w:hAnsi="Times New Roman" w:cs="Times New Roman"/>
          <w:sz w:val="28"/>
          <w:szCs w:val="28"/>
          <w:lang w:val="uk-UA"/>
        </w:rPr>
        <w:t xml:space="preserve">Але статистичні дані, що базуються на архівних джерелах знаходимо у 19 томі енциклопедичного видання «Історія міст і сіл УРСР» «Сумська область».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Промисловий розвиток Сумщини у своїй статті розглядає В. Жмака </w:t>
      </w:r>
      <w:r>
        <w:rPr>
          <w:rFonts w:ascii="Times New Roman" w:hAnsi="Times New Roman" w:cs="Times New Roman"/>
          <w:sz w:val="28"/>
          <w:szCs w:val="28"/>
          <w:lang w:val="uk-UA"/>
        </w:rPr>
        <w:t>[14]</w:t>
      </w:r>
      <w:r>
        <w:rPr>
          <w:rFonts w:ascii="Times New Roman" w:eastAsia="Times New Roman" w:hAnsi="Times New Roman" w:cs="Times New Roman"/>
          <w:sz w:val="28"/>
          <w:szCs w:val="28"/>
          <w:lang w:val="uk-UA" w:eastAsia="ru-RU"/>
        </w:rPr>
        <w:t>, де висвітлює стан та роботу у Сумській о</w:t>
      </w:r>
      <w:r>
        <w:rPr>
          <w:rFonts w:ascii="Times New Roman" w:eastAsia="Times New Roman" w:hAnsi="Times New Roman" w:cs="Times New Roman"/>
          <w:sz w:val="28"/>
          <w:szCs w:val="28"/>
          <w:lang w:val="uk-UA" w:eastAsia="ru-RU"/>
        </w:rPr>
        <w:t xml:space="preserve">крузі виробництв місцевої промисловості у 20-ті роки ХХ століття. Питання колективізації, розкуркулення та голодомору 1932-1933 років на Сумщині у своїй статті розглядає В. Власенко </w:t>
      </w:r>
      <w:r>
        <w:rPr>
          <w:rFonts w:ascii="Times New Roman" w:hAnsi="Times New Roman" w:cs="Times New Roman"/>
          <w:sz w:val="28"/>
          <w:szCs w:val="28"/>
          <w:lang w:val="uk-UA"/>
        </w:rPr>
        <w:t>[2]</w:t>
      </w:r>
      <w:r>
        <w:rPr>
          <w:rFonts w:ascii="Times New Roman" w:eastAsia="Times New Roman" w:hAnsi="Times New Roman" w:cs="Times New Roman"/>
          <w:sz w:val="28"/>
          <w:szCs w:val="28"/>
          <w:lang w:val="uk-UA" w:eastAsia="ru-RU"/>
        </w:rPr>
        <w:t>. У публікації автор на основі комплексу архівних та опублікованих мате</w:t>
      </w:r>
      <w:r>
        <w:rPr>
          <w:rFonts w:ascii="Times New Roman" w:eastAsia="Times New Roman" w:hAnsi="Times New Roman" w:cs="Times New Roman"/>
          <w:sz w:val="28"/>
          <w:szCs w:val="28"/>
          <w:lang w:val="uk-UA" w:eastAsia="ru-RU"/>
        </w:rPr>
        <w:t>ріалів досліджує передумови, механізми та методи здійснення політики терору голодом.</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Дослідження питання індустріалізації та колективізації на Сумщині у 20-30-х роках ХХ століття проводилось нами на основі аналізу різних джерел, а в основному на </w:t>
      </w:r>
      <w:r>
        <w:rPr>
          <w:rFonts w:ascii="Times New Roman" w:hAnsi="Times New Roman" w:cs="Times New Roman"/>
          <w:sz w:val="28"/>
          <w:szCs w:val="28"/>
          <w:lang w:val="uk-UA"/>
        </w:rPr>
        <w:t>19 томі «С</w:t>
      </w:r>
      <w:r>
        <w:rPr>
          <w:rFonts w:ascii="Times New Roman" w:hAnsi="Times New Roman" w:cs="Times New Roman"/>
          <w:sz w:val="28"/>
          <w:szCs w:val="28"/>
          <w:lang w:val="uk-UA"/>
        </w:rPr>
        <w:t xml:space="preserve">умська область» енциклопедичного видання «Історія міст і сіл УРСР» та </w:t>
      </w:r>
      <w:r>
        <w:rPr>
          <w:rFonts w:ascii="Times New Roman" w:eastAsia="Times New Roman" w:hAnsi="Times New Roman" w:cs="Times New Roman"/>
          <w:sz w:val="28"/>
          <w:szCs w:val="28"/>
          <w:lang w:val="uk-UA" w:eastAsia="ru-RU"/>
        </w:rPr>
        <w:t>посібнику «Сумщина в історії України». Якщо у «Історії міст і сіл УРСР», виданій у 1967 році, ми бачимо політично заангажовані тексти з вихвалянням влади, не зустрічаємо зовсім ніякої ін</w:t>
      </w:r>
      <w:r>
        <w:rPr>
          <w:rFonts w:ascii="Times New Roman" w:eastAsia="Times New Roman" w:hAnsi="Times New Roman" w:cs="Times New Roman"/>
          <w:sz w:val="28"/>
          <w:szCs w:val="28"/>
          <w:lang w:val="uk-UA" w:eastAsia="ru-RU"/>
        </w:rPr>
        <w:t>формації про репресії населення саме у радянський період, то посібник «Сумщина в історії України», виданий 2005 року є повною протилежністю. Написаний колективом авторів В. Бєлашовим, Л Бєлінською, А. Близнюком, В. Голубченко та В. Звагельським, посібник б</w:t>
      </w:r>
      <w:r>
        <w:rPr>
          <w:rFonts w:ascii="Times New Roman" w:eastAsia="Times New Roman" w:hAnsi="Times New Roman" w:cs="Times New Roman"/>
          <w:sz w:val="28"/>
          <w:szCs w:val="28"/>
          <w:lang w:val="uk-UA" w:eastAsia="ru-RU"/>
        </w:rPr>
        <w:t xml:space="preserve">азуючись на архівних документах та іншої літератури наводить фактичні дані з історії Сумщини різних періодів. Що важливо для нас – тексти є критичними, об’єктивними, підтвердженими джерелами.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Окремі ґрунтовні праці про репресії на Сумщині як фактор колгос</w:t>
      </w:r>
      <w:r>
        <w:rPr>
          <w:rFonts w:ascii="Times New Roman" w:eastAsia="Times New Roman" w:hAnsi="Times New Roman" w:cs="Times New Roman"/>
          <w:sz w:val="28"/>
          <w:szCs w:val="28"/>
          <w:lang w:val="uk-UA" w:eastAsia="ru-RU"/>
        </w:rPr>
        <w:t xml:space="preserve">пного будівництва нами не були знайдені. Під час дослідження цього питання ми використовували книгу першу видання «Реабілітовані історією. Сумська область», де у розділі «Історія свідчить» автори подають історичну довідку </w:t>
      </w:r>
      <w:r>
        <w:rPr>
          <w:rFonts w:ascii="Times New Roman" w:eastAsia="Times New Roman" w:hAnsi="Times New Roman" w:cs="Times New Roman"/>
          <w:sz w:val="28"/>
          <w:szCs w:val="28"/>
          <w:lang w:val="uk-UA" w:eastAsia="ru-RU"/>
        </w:rPr>
        <w:lastRenderedPageBreak/>
        <w:t xml:space="preserve">про колективізацію та репресії на </w:t>
      </w:r>
      <w:r>
        <w:rPr>
          <w:rFonts w:ascii="Times New Roman" w:eastAsia="Times New Roman" w:hAnsi="Times New Roman" w:cs="Times New Roman"/>
          <w:sz w:val="28"/>
          <w:szCs w:val="28"/>
          <w:lang w:val="uk-UA" w:eastAsia="ru-RU"/>
        </w:rPr>
        <w:t>Сумщині у 30-х роках. Текст базується на аналізі архівних документів того періоду та містить важливий матеріал, який розповідає про трагічну долю жителів області, що стали жертвами політичних переслідувань.</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говорити загалом про процес індустріалізації</w:t>
      </w:r>
      <w:r>
        <w:rPr>
          <w:rFonts w:ascii="Times New Roman" w:hAnsi="Times New Roman" w:cs="Times New Roman"/>
          <w:sz w:val="28"/>
          <w:szCs w:val="28"/>
          <w:lang w:val="uk-UA"/>
        </w:rPr>
        <w:t xml:space="preserve"> України цього періоду, то питання розкрито у роботах Я. Грицака [6], С. Кульчицького [9, 22, 23], В. Даниленка [9], Г. Касьянова [9], П. Кравченка [18, 19, 20], В. Гольця [4], М. Фролова [38]. Економічний розвиток Радянського Союзу загалом розглядали зако</w:t>
      </w:r>
      <w:r>
        <w:rPr>
          <w:rFonts w:ascii="Times New Roman" w:hAnsi="Times New Roman" w:cs="Times New Roman"/>
          <w:sz w:val="28"/>
          <w:szCs w:val="28"/>
          <w:lang w:val="uk-UA"/>
        </w:rPr>
        <w:t>рдонні дослідники С. Бєлозьорова [1], Е. Гусейнов [8], А. Іллюхов [15], В. Лельчук [24], А. Мальцев [26], Н. Наумов [28], Д. Орєшкін [32] та інші. Питання репресій і колгоспного будівництва у своїх працях торкався російський науковець В. Разгон [34].</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Струк</w:t>
      </w:r>
      <w:r>
        <w:rPr>
          <w:rFonts w:ascii="Times New Roman" w:hAnsi="Times New Roman" w:cs="Times New Roman"/>
          <w:b/>
          <w:bCs/>
          <w:sz w:val="28"/>
          <w:szCs w:val="28"/>
          <w:lang w:val="uk-UA"/>
        </w:rPr>
        <w:t>тура і обсяг магістерської роботи.</w:t>
      </w:r>
      <w:r>
        <w:rPr>
          <w:rFonts w:ascii="Times New Roman" w:hAnsi="Times New Roman" w:cs="Times New Roman"/>
          <w:sz w:val="28"/>
          <w:szCs w:val="28"/>
          <w:lang w:val="uk-UA"/>
        </w:rPr>
        <w:t xml:space="preserve"> Робота складається зі вступу, двох розділів, чотирьох підрозділів, висновків, списку використаної літератури та джерел. Обсяг магістерської роботи складає 75 сторінок.</w:t>
      </w:r>
    </w:p>
    <w:p w:rsidR="002F7292" w:rsidRDefault="002F7292">
      <w:pPr>
        <w:spacing w:after="0" w:line="360" w:lineRule="auto"/>
        <w:ind w:right="-1" w:firstLine="709"/>
        <w:jc w:val="both"/>
        <w:rPr>
          <w:rFonts w:ascii="Times New Roman" w:hAnsi="Times New Roman" w:cs="Times New Roman"/>
          <w:sz w:val="28"/>
          <w:szCs w:val="28"/>
          <w:lang w:val="uk-UA"/>
        </w:rPr>
      </w:pPr>
    </w:p>
    <w:p w:rsidR="002F7292" w:rsidRDefault="002F7292">
      <w:pPr>
        <w:spacing w:after="0" w:line="360" w:lineRule="auto"/>
        <w:ind w:right="-1" w:firstLine="709"/>
        <w:jc w:val="both"/>
        <w:rPr>
          <w:rFonts w:ascii="Times New Roman" w:hAnsi="Times New Roman" w:cs="Times New Roman"/>
          <w:sz w:val="28"/>
          <w:szCs w:val="28"/>
          <w:lang w:val="uk-UA"/>
        </w:rPr>
      </w:pPr>
    </w:p>
    <w:p w:rsidR="002F7292" w:rsidRDefault="002F7292">
      <w:pPr>
        <w:spacing w:after="0" w:line="360" w:lineRule="auto"/>
        <w:ind w:right="-1" w:firstLine="709"/>
        <w:jc w:val="both"/>
        <w:rPr>
          <w:rFonts w:ascii="Times New Roman" w:hAnsi="Times New Roman" w:cs="Times New Roman"/>
          <w:sz w:val="28"/>
          <w:szCs w:val="28"/>
          <w:lang w:val="uk-UA"/>
        </w:rPr>
      </w:pPr>
    </w:p>
    <w:p w:rsidR="002F7292" w:rsidRDefault="00D4020F">
      <w:pPr>
        <w:ind w:firstLine="709"/>
        <w:rPr>
          <w:rFonts w:ascii="Times New Roman" w:hAnsi="Times New Roman" w:cs="Times New Roman"/>
          <w:sz w:val="28"/>
          <w:szCs w:val="28"/>
          <w:lang w:val="uk-UA"/>
        </w:rPr>
      </w:pPr>
      <w:r w:rsidRPr="00F81AC8">
        <w:rPr>
          <w:lang w:val="uk-UA"/>
        </w:rPr>
        <w:br w:type="page"/>
      </w:r>
    </w:p>
    <w:p w:rsidR="002F7292" w:rsidRDefault="00D4020F">
      <w:pPr>
        <w:shd w:val="clear" w:color="auto" w:fill="FFFFFF"/>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lastRenderedPageBreak/>
        <w:t>РОЗДІЛ 1</w:t>
      </w:r>
    </w:p>
    <w:p w:rsidR="002F7292" w:rsidRDefault="00D4020F">
      <w:pPr>
        <w:shd w:val="clear" w:color="auto" w:fill="FFFFFF"/>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 xml:space="preserve">ІНДУСТРІАЛЬНИЙ РОЗВИТОК СУМЩИНИ </w:t>
      </w:r>
    </w:p>
    <w:p w:rsidR="002F7292" w:rsidRDefault="00D4020F">
      <w:pPr>
        <w:shd w:val="clear" w:color="auto" w:fill="FFFFFF"/>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 xml:space="preserve">У </w:t>
      </w:r>
      <w:r>
        <w:rPr>
          <w:rFonts w:ascii="Times New Roman" w:eastAsia="Times New Roman" w:hAnsi="Times New Roman" w:cs="Times New Roman"/>
          <w:b/>
          <w:bCs/>
          <w:sz w:val="28"/>
          <w:szCs w:val="28"/>
          <w:lang w:val="uk-UA" w:eastAsia="ru-RU"/>
        </w:rPr>
        <w:t>20-30-ті РОКИ ХХ СТОЛІТТЯ</w:t>
      </w:r>
    </w:p>
    <w:p w:rsidR="002F7292" w:rsidRDefault="002F7292">
      <w:pPr>
        <w:shd w:val="clear" w:color="auto" w:fill="FFFFFF"/>
        <w:spacing w:after="0" w:line="360" w:lineRule="auto"/>
        <w:ind w:firstLine="709"/>
        <w:jc w:val="center"/>
        <w:rPr>
          <w:rFonts w:ascii="Times New Roman" w:eastAsia="Times New Roman" w:hAnsi="Times New Roman" w:cs="Times New Roman"/>
          <w:b/>
          <w:bCs/>
          <w:sz w:val="28"/>
          <w:szCs w:val="28"/>
          <w:lang w:val="uk-UA" w:eastAsia="ru-RU"/>
        </w:rPr>
      </w:pPr>
    </w:p>
    <w:p w:rsidR="002F7292" w:rsidRDefault="002F7292">
      <w:pPr>
        <w:shd w:val="clear" w:color="auto" w:fill="FFFFFF"/>
        <w:spacing w:after="0" w:line="360" w:lineRule="auto"/>
        <w:ind w:firstLine="709"/>
        <w:jc w:val="center"/>
        <w:rPr>
          <w:rFonts w:ascii="Times New Roman" w:eastAsia="Times New Roman" w:hAnsi="Times New Roman" w:cs="Times New Roman"/>
          <w:b/>
          <w:bCs/>
          <w:sz w:val="28"/>
          <w:szCs w:val="28"/>
          <w:lang w:val="uk-UA" w:eastAsia="ru-RU"/>
        </w:rPr>
      </w:pPr>
    </w:p>
    <w:p w:rsidR="002F7292" w:rsidRDefault="002F7292">
      <w:pPr>
        <w:shd w:val="clear" w:color="auto" w:fill="FFFFFF"/>
        <w:spacing w:after="0" w:line="360" w:lineRule="auto"/>
        <w:ind w:firstLine="709"/>
        <w:jc w:val="center"/>
        <w:rPr>
          <w:rFonts w:ascii="Times New Roman" w:eastAsia="Times New Roman" w:hAnsi="Times New Roman" w:cs="Times New Roman"/>
          <w:b/>
          <w:bCs/>
          <w:sz w:val="28"/>
          <w:szCs w:val="28"/>
          <w:lang w:val="uk-UA" w:eastAsia="ru-RU"/>
        </w:rPr>
      </w:pPr>
    </w:p>
    <w:p w:rsidR="002F7292" w:rsidRDefault="00D4020F">
      <w:pPr>
        <w:shd w:val="clear" w:color="auto" w:fill="FFFFFF"/>
        <w:spacing w:after="0" w:line="360" w:lineRule="auto"/>
        <w:ind w:firstLine="709"/>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1.1. Промисловий розвиток Сумщини в добу воєнного комунізму та НЕПУ</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1919 рік увійшов в історію України як рік запровадження радянської форми державності. Першою дією на цьому шляху стала відмова більшовиків від попередньої назв</w:t>
      </w:r>
      <w:r>
        <w:rPr>
          <w:rFonts w:ascii="Times New Roman" w:hAnsi="Times New Roman" w:cs="Times New Roman"/>
          <w:sz w:val="28"/>
          <w:szCs w:val="28"/>
          <w:lang w:val="uk-UA"/>
        </w:rPr>
        <w:t>и держави – Української Народної Республіки. 6 січня 1919 року держава, заснована в Україні радянською владою, отримала нову назву – Українська Соціалістична Радянська Республіка (УРСР). Тимчасовий робітничо-селянський уряд України зазнав значних змін із п</w:t>
      </w:r>
      <w:r>
        <w:rPr>
          <w:rFonts w:ascii="Times New Roman" w:hAnsi="Times New Roman" w:cs="Times New Roman"/>
          <w:sz w:val="28"/>
          <w:szCs w:val="28"/>
          <w:lang w:val="uk-UA"/>
        </w:rPr>
        <w:t>ереїздом до Харкова.</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Раковський став прем’єр-міністром за рекомендацією Леніна, що дало змогу припинити конфлікт між Г. П’ятаковим та Артемом (Ф. Сергєєвим), який балотувався на посаду голови. Далі, за російським зразком український уряд стали наз</w:t>
      </w:r>
      <w:r>
        <w:rPr>
          <w:rFonts w:ascii="Times New Roman" w:hAnsi="Times New Roman" w:cs="Times New Roman"/>
          <w:sz w:val="28"/>
          <w:szCs w:val="28"/>
          <w:lang w:val="uk-UA"/>
        </w:rPr>
        <w:t>ивати Радою Народних Комісарів (РНК), а його підрозділи – Народними Комісаріатами.</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Тимчасовий уряд став постійним. Умови громадянської війни та революційної ідеології вплинули на формування та організацію радянської державної структури. Ради існували перев</w:t>
      </w:r>
      <w:r>
        <w:rPr>
          <w:rFonts w:ascii="Times New Roman" w:hAnsi="Times New Roman" w:cs="Times New Roman"/>
          <w:sz w:val="28"/>
          <w:szCs w:val="28"/>
          <w:lang w:val="uk-UA"/>
        </w:rPr>
        <w:t>ажно в губернських містах, а на місцевому рівні зазвичай існували надзвичайні органи влади – військові революційні комітети, так звані ревкоми. Це можна пояснити тим, що більшовики були не впевнені в підтримці мас і покладались на диктаторські органи управ</w:t>
      </w:r>
      <w:r>
        <w:rPr>
          <w:rFonts w:ascii="Times New Roman" w:hAnsi="Times New Roman" w:cs="Times New Roman"/>
          <w:sz w:val="28"/>
          <w:szCs w:val="28"/>
          <w:lang w:val="uk-UA"/>
        </w:rPr>
        <w:t>ління та не поспішали передавати владу демократично обраним Радам [12, c. 56].</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Навіть там, де обиралися Ради, процес здійснювався під контролем революційних комітетів, які призначали кандидатів у парламент, блокували </w:t>
      </w:r>
      <w:r>
        <w:rPr>
          <w:rFonts w:ascii="Times New Roman" w:hAnsi="Times New Roman" w:cs="Times New Roman"/>
          <w:sz w:val="28"/>
          <w:szCs w:val="28"/>
          <w:lang w:val="uk-UA"/>
        </w:rPr>
        <w:lastRenderedPageBreak/>
        <w:t xml:space="preserve">багатопартійні номінації, контролювали </w:t>
      </w:r>
      <w:r>
        <w:rPr>
          <w:rFonts w:ascii="Times New Roman" w:hAnsi="Times New Roman" w:cs="Times New Roman"/>
          <w:sz w:val="28"/>
          <w:szCs w:val="28"/>
          <w:lang w:val="uk-UA"/>
        </w:rPr>
        <w:t>виборчий процес тощо. Революційні комітети були бастіонами більшовизму, що зміцнило диктаторський режим в Україні.</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Цю ж функцію виконували комітети бідних, які активно утворювалися радянською державою на селі. Вони були створені для того, щоб розділити най</w:t>
      </w:r>
      <w:r>
        <w:rPr>
          <w:rFonts w:ascii="Times New Roman" w:hAnsi="Times New Roman" w:cs="Times New Roman"/>
          <w:sz w:val="28"/>
          <w:szCs w:val="28"/>
          <w:lang w:val="uk-UA"/>
        </w:rPr>
        <w:t>численніший клас суспільства – селянство, ізолювати багатих селян і таким чином сприяти здійсненню більшовицьких планів.</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Юридичне встановлення в Україні радянської державності відбулося 10 березня 1919 року, коли на III Всеукраїнському з’їзді Рад у Харкові</w:t>
      </w:r>
      <w:r>
        <w:rPr>
          <w:rFonts w:ascii="Times New Roman" w:hAnsi="Times New Roman" w:cs="Times New Roman"/>
          <w:sz w:val="28"/>
          <w:szCs w:val="28"/>
          <w:lang w:val="uk-UA"/>
        </w:rPr>
        <w:t xml:space="preserve"> прийняли першу конституцію УСРР, розроблену на основі конституційної моделі РСФРР.</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 документ закріпив радянську систему в Україні, перемогу диктатури пролетаріату. Основним законом Української РСР першорядним завданням цієї диктатури було визначено зді</w:t>
      </w:r>
      <w:r>
        <w:rPr>
          <w:rFonts w:ascii="Times New Roman" w:hAnsi="Times New Roman" w:cs="Times New Roman"/>
          <w:sz w:val="28"/>
          <w:szCs w:val="28"/>
          <w:lang w:val="uk-UA"/>
        </w:rPr>
        <w:t>йснення переходу від буржуазної системи до соціалізму, після чого диктатура і держава повинні покинути історичну сцену, поступитися місцем вільним формам життя [12, c.88].</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оголошено про скасування приватної власності, проголошувалась повна влада робіт</w:t>
      </w:r>
      <w:r>
        <w:rPr>
          <w:rFonts w:ascii="Times New Roman" w:hAnsi="Times New Roman" w:cs="Times New Roman"/>
          <w:sz w:val="28"/>
          <w:szCs w:val="28"/>
          <w:lang w:val="uk-UA"/>
        </w:rPr>
        <w:t>ничого класу, свободи слова, зборів та профспілок для працюючих. Влада трудящих мала здійснюватися через систему робітничих, селянських та червоноармійських рад депутатів. Центральними органами було визначено Всеукраїнський з’їзд рад, Всеукраїнський Центра</w:t>
      </w:r>
      <w:r>
        <w:rPr>
          <w:rFonts w:ascii="Times New Roman" w:hAnsi="Times New Roman" w:cs="Times New Roman"/>
          <w:sz w:val="28"/>
          <w:szCs w:val="28"/>
          <w:lang w:val="uk-UA"/>
        </w:rPr>
        <w:t>льний Виконавчий Комітет (ВУЦВК), РНК. До їх компетенції входили усі загальнодержавні питання. У першій половині 1919 року швидкими темпами відбувалася інтеграція радянських республік, які намагалися протистояти жорстким умовам громадянської війни, протіка</w:t>
      </w:r>
      <w:r>
        <w:rPr>
          <w:rFonts w:ascii="Times New Roman" w:hAnsi="Times New Roman" w:cs="Times New Roman"/>
          <w:sz w:val="28"/>
          <w:szCs w:val="28"/>
          <w:lang w:val="uk-UA"/>
        </w:rPr>
        <w:t>ла прискореними темпами. 1 червня утворюється військово-політичний союз формально незалежних: України, Латвії, Литви, Білорусі та Росії [15, c. 78].</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метою створеного союзу був захист радянської влади шляхом мобілізації та централізації сил радянсь</w:t>
      </w:r>
      <w:r>
        <w:rPr>
          <w:rFonts w:ascii="Times New Roman" w:hAnsi="Times New Roman" w:cs="Times New Roman"/>
          <w:sz w:val="28"/>
          <w:szCs w:val="28"/>
          <w:lang w:val="uk-UA"/>
        </w:rPr>
        <w:t xml:space="preserve">ких республік. Засобом </w:t>
      </w:r>
      <w:r>
        <w:rPr>
          <w:rFonts w:ascii="Times New Roman" w:hAnsi="Times New Roman" w:cs="Times New Roman"/>
          <w:sz w:val="28"/>
          <w:szCs w:val="28"/>
          <w:lang w:val="uk-UA"/>
        </w:rPr>
        <w:lastRenderedPageBreak/>
        <w:t>досягнення цієї мети було об’єднання під керівництвом вищих органів РСФРР Збройних Сил, промислового потенціалу, залізниць, фінансів та комісарів по праці.</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російським зразком було розроблено не тільки першу Конституцію Української</w:t>
      </w:r>
      <w:r>
        <w:rPr>
          <w:rFonts w:ascii="Times New Roman" w:hAnsi="Times New Roman" w:cs="Times New Roman"/>
          <w:sz w:val="28"/>
          <w:szCs w:val="28"/>
          <w:lang w:val="uk-UA"/>
        </w:rPr>
        <w:t xml:space="preserve"> СРР, а і всю модель соціально-економічної політики РНК в Україні. Економічний курс, який починав діяти, одержав назву «воєнного комунізму». Він був комплексом соціально-політичних, економічних ідей, заходів і принципів, на яких з літа 1918 року по березен</w:t>
      </w:r>
      <w:r>
        <w:rPr>
          <w:rFonts w:ascii="Times New Roman" w:hAnsi="Times New Roman" w:cs="Times New Roman"/>
          <w:sz w:val="28"/>
          <w:szCs w:val="28"/>
          <w:lang w:val="uk-UA"/>
        </w:rPr>
        <w:t xml:space="preserve">ь 1921 року вибудовувалася політика більшовицької партії. </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Воєнний комунізм – це економічна і соціальна політика Радянської держави в умовах розрухи, громадянської війни і мобілізації всіх сил і ресурсів на оборону. Так, в умовах розрухи і військової небез</w:t>
      </w:r>
      <w:r>
        <w:rPr>
          <w:rFonts w:ascii="Times New Roman" w:hAnsi="Times New Roman" w:cs="Times New Roman"/>
          <w:sz w:val="28"/>
          <w:szCs w:val="28"/>
          <w:lang w:val="uk-UA"/>
        </w:rPr>
        <w:t>пеки Радянський уряд починає здійснювати заходи з перетворення республіки в єдиний військовий табір. В основі цієї політики лежала ідея відмови від капіталізму і швидкого революційного переходу до комуністичної системи через націоналізацію власності, обмеж</w:t>
      </w:r>
      <w:r>
        <w:rPr>
          <w:rFonts w:ascii="Times New Roman" w:hAnsi="Times New Roman" w:cs="Times New Roman"/>
          <w:sz w:val="28"/>
          <w:szCs w:val="28"/>
          <w:lang w:val="uk-UA"/>
        </w:rPr>
        <w:t xml:space="preserve">ення товарних грошей і повного підпорядкування інтересів держави, групи чи окремої особи. </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економіці це повна націоналізація промислових компаній, землевласників та торгових компаній. Політика воєнного комунізму передбачала примусовий державний перерозпо</w:t>
      </w:r>
      <w:r>
        <w:rPr>
          <w:rFonts w:ascii="Times New Roman" w:hAnsi="Times New Roman" w:cs="Times New Roman"/>
          <w:sz w:val="28"/>
          <w:szCs w:val="28"/>
          <w:lang w:val="uk-UA"/>
        </w:rPr>
        <w:t>діл ресурсів, включаючи споживчі товари та предмети широкого користування, продовольство, державну монополію на хліб та інші продовольчі товари. На практиці втіленням державної монополії на продовольство стала продрозкладка, що впроваджувалась за допомогою</w:t>
      </w:r>
      <w:r>
        <w:rPr>
          <w:rFonts w:ascii="Times New Roman" w:hAnsi="Times New Roman" w:cs="Times New Roman"/>
          <w:sz w:val="28"/>
          <w:szCs w:val="28"/>
          <w:lang w:val="uk-UA"/>
        </w:rPr>
        <w:t xml:space="preserve"> продовольчих загонів [37, с. 241]. </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політичному житті політика воєнного комунізму проходила як перетворення Рад як широких представницьких органів на органи диктату із обмеженням виборчого права, масова заміна Рад революційними комітетами, комітетами бі</w:t>
      </w:r>
      <w:r>
        <w:rPr>
          <w:rFonts w:ascii="Times New Roman" w:hAnsi="Times New Roman" w:cs="Times New Roman"/>
          <w:sz w:val="28"/>
          <w:szCs w:val="28"/>
          <w:lang w:val="uk-UA"/>
        </w:rPr>
        <w:t xml:space="preserve">дноти, створення привілейованих умов для РКП(б), переслідування опозиційних партій. В ідеології та культурі заходи політики </w:t>
      </w:r>
      <w:r>
        <w:rPr>
          <w:rFonts w:ascii="Times New Roman" w:hAnsi="Times New Roman" w:cs="Times New Roman"/>
          <w:sz w:val="28"/>
          <w:szCs w:val="28"/>
          <w:lang w:val="uk-UA"/>
        </w:rPr>
        <w:lastRenderedPageBreak/>
        <w:t>воєнного комунізму полягали у пропаганді комунізму, спростовуванні старих культурних надбань, у пошуках нового в літературі й мистец</w:t>
      </w:r>
      <w:r>
        <w:rPr>
          <w:rFonts w:ascii="Times New Roman" w:hAnsi="Times New Roman" w:cs="Times New Roman"/>
          <w:sz w:val="28"/>
          <w:szCs w:val="28"/>
          <w:lang w:val="uk-UA"/>
        </w:rPr>
        <w:t>тві.</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основними цілями політики воєнного комунізму були максимальна концентрація людських і матеріальних ресурсів, їх оптимальне використання для боротьби з внутрішніми і зовнішніми ворогами. З одного боку, ця політика стала вимушеним наслідком</w:t>
      </w:r>
      <w:r>
        <w:rPr>
          <w:rFonts w:ascii="Times New Roman" w:hAnsi="Times New Roman" w:cs="Times New Roman"/>
          <w:sz w:val="28"/>
          <w:szCs w:val="28"/>
          <w:lang w:val="uk-UA"/>
        </w:rPr>
        <w:t xml:space="preserve"> війни, з другого – вона не тільки суперечила практиці будь-якого державного управління, а й стверджувала диктатуру партії, сприяла посиленню партійної влади, встановлення нею тоталітарного контролю. Воєнний комунізм став методом побудови соціалізму в умов</w:t>
      </w:r>
      <w:r>
        <w:rPr>
          <w:rFonts w:ascii="Times New Roman" w:hAnsi="Times New Roman" w:cs="Times New Roman"/>
          <w:sz w:val="28"/>
          <w:szCs w:val="28"/>
          <w:lang w:val="uk-UA"/>
        </w:rPr>
        <w:t>ах громадянської війни. В якійсь мірі ця мета виявилася досягнута – контрреволюція була розгромлена.</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Головні ознаки воєнного комунізму – перенесення фокусу економічної політики з виробництва на розподіл. Це відбувається, коли спад виробництва досягає </w:t>
      </w:r>
      <w:r>
        <w:rPr>
          <w:rFonts w:ascii="Times New Roman" w:hAnsi="Times New Roman" w:cs="Times New Roman"/>
          <w:sz w:val="28"/>
          <w:szCs w:val="28"/>
          <w:lang w:val="uk-UA"/>
        </w:rPr>
        <w:t>такого критичного рівня, що головним для виживання суспільства є розподіл наявного.</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Введення політики воєнного комунізму було пов’язане із встановленням однопартійної більшовицької диктатури, створенням державного апарату, нападом на капітал та політичним </w:t>
      </w:r>
      <w:r>
        <w:rPr>
          <w:rFonts w:ascii="Times New Roman" w:hAnsi="Times New Roman" w:cs="Times New Roman"/>
          <w:sz w:val="28"/>
          <w:szCs w:val="28"/>
          <w:lang w:val="uk-UA"/>
        </w:rPr>
        <w:t>тиском на село в першій половині 1918 року. За своїми діями ця політика була схожою на надзвичайні заходи під час Першої світової війни в Німеччині. В економічній сфері військовий комунізм був реалізований як зразок державного регулювання економікою [13, c</w:t>
      </w:r>
      <w:r>
        <w:rPr>
          <w:rFonts w:ascii="Times New Roman" w:hAnsi="Times New Roman" w:cs="Times New Roman"/>
          <w:sz w:val="28"/>
          <w:szCs w:val="28"/>
          <w:lang w:val="uk-UA"/>
        </w:rPr>
        <w:t>. 83].</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Воєнний комунізм  був реакцією на критичні реалії життя – господарська, економічна розруха та нестабільність, необхідність мобілізації ресурсів для перемоги у громадянській війні. Саме тому він являв собою сукупність тимчасових вимушених заходів. Ре</w:t>
      </w:r>
      <w:r>
        <w:rPr>
          <w:rFonts w:ascii="Times New Roman" w:hAnsi="Times New Roman" w:cs="Times New Roman"/>
          <w:sz w:val="28"/>
          <w:szCs w:val="28"/>
          <w:lang w:val="uk-UA"/>
        </w:rPr>
        <w:t>алізація воєнного комунізму визначалася також утопічною вірою більшовицької еліти в комунізм та захоплення перспективами світової революції.</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Воєнний комунізм впроваджувався через такі заходи: націоналізація промисловості, яка охоплювала всі галузі виробниц</w:t>
      </w:r>
      <w:r>
        <w:rPr>
          <w:rFonts w:ascii="Times New Roman" w:hAnsi="Times New Roman" w:cs="Times New Roman"/>
          <w:sz w:val="28"/>
          <w:szCs w:val="28"/>
          <w:lang w:val="uk-UA"/>
        </w:rPr>
        <w:t xml:space="preserve">тва; заборона вільної </w:t>
      </w:r>
      <w:r>
        <w:rPr>
          <w:rFonts w:ascii="Times New Roman" w:hAnsi="Times New Roman" w:cs="Times New Roman"/>
          <w:sz w:val="28"/>
          <w:szCs w:val="28"/>
          <w:lang w:val="uk-UA"/>
        </w:rPr>
        <w:lastRenderedPageBreak/>
        <w:t>торгівлі, зменшення обороту коштів, запровадження карткової системи розподілу товарів, введення безкоштовних комунальних послуг, вирівнювання робітників і службовців у оплаті праці; комплексна організація обліку працюючих; мілітаризац</w:t>
      </w:r>
      <w:r>
        <w:rPr>
          <w:rFonts w:ascii="Times New Roman" w:hAnsi="Times New Roman" w:cs="Times New Roman"/>
          <w:sz w:val="28"/>
          <w:szCs w:val="28"/>
          <w:lang w:val="uk-UA"/>
        </w:rPr>
        <w:t>ія та централізація національної економіки і господарства, встановлення контролю держави за виробництвом; введення продрозкладки та загальної трудової повинності. У листопаді 1920 року розпочалася націоналізація дрібної промисловості. Наказом від 21 листоп</w:t>
      </w:r>
      <w:r>
        <w:rPr>
          <w:rFonts w:ascii="Times New Roman" w:hAnsi="Times New Roman" w:cs="Times New Roman"/>
          <w:sz w:val="28"/>
          <w:szCs w:val="28"/>
          <w:lang w:val="uk-UA"/>
        </w:rPr>
        <w:t>ада 1918 року оголосили про перехід до державного контролю системою розподілу, постачання товарів населенню здійснювалось лише через споживчі комуни та кооперативи.</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 курс базується на ідеях вимушеного стрибка до соціалізму, запровадження позаекономічног</w:t>
      </w:r>
      <w:r>
        <w:rPr>
          <w:rFonts w:ascii="Times New Roman" w:hAnsi="Times New Roman" w:cs="Times New Roman"/>
          <w:sz w:val="28"/>
          <w:szCs w:val="28"/>
          <w:lang w:val="uk-UA"/>
        </w:rPr>
        <w:t xml:space="preserve">о примусу для практики управління економічними процесами, підпорядкування державі суспільних, групових та приватних інтересів [1, c. 31]. </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Вже в квітні 1919 року були створені примусові трудові табори, заборонено несанкціоноване переведення радянських робі</w:t>
      </w:r>
      <w:r>
        <w:rPr>
          <w:rFonts w:ascii="Times New Roman" w:hAnsi="Times New Roman" w:cs="Times New Roman"/>
          <w:sz w:val="28"/>
          <w:szCs w:val="28"/>
          <w:lang w:val="uk-UA"/>
        </w:rPr>
        <w:t>тників з однієї установи в іншу, в червні розпочалося введення трудових книжок замість паспортів, а в листопаді Рада Народної комісії затвердила дисциплінарні суди робітників, що мають право на санкції до звільнення. Після переведення в концтабір [19, c. 1</w:t>
      </w:r>
      <w:r>
        <w:rPr>
          <w:rFonts w:ascii="Times New Roman" w:hAnsi="Times New Roman" w:cs="Times New Roman"/>
          <w:sz w:val="28"/>
          <w:szCs w:val="28"/>
          <w:lang w:val="uk-UA"/>
        </w:rPr>
        <w:t>00].</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основі політики комунізму воєнного часу лежала продрозкладка, введена 11 січня 1919 року кожна губернія повинна була здати державі «надлишок» зерна та інших продуктів. Їх розмір спочатку визначався реальними потребами сім’ї та наявністю зерна, але н</w:t>
      </w:r>
      <w:r>
        <w:rPr>
          <w:rFonts w:ascii="Times New Roman" w:hAnsi="Times New Roman" w:cs="Times New Roman"/>
          <w:sz w:val="28"/>
          <w:szCs w:val="28"/>
          <w:lang w:val="uk-UA"/>
        </w:rPr>
        <w:t>езабаром головним критерієм стала потреба держави у хлібі.</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Система розподілу продовольства була одним із елементів запровадження продовольчої диктатури, що відобразилось у введенні монополії на торгівлю зерном, штучному підтриманні фіксованих цін, створенн</w:t>
      </w:r>
      <w:r>
        <w:rPr>
          <w:rFonts w:ascii="Times New Roman" w:hAnsi="Times New Roman" w:cs="Times New Roman"/>
          <w:sz w:val="28"/>
          <w:szCs w:val="28"/>
          <w:lang w:val="uk-UA"/>
        </w:rPr>
        <w:t>і незаможних комітетів та створенні відділів продовольства для примусового збирання зерна.</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Більшовики покладали на це великі надії. У грудні 1920 року Всеросійським з’їздом Рад був затверджений план, який забезпечував розвиток національної економіки на осн</w:t>
      </w:r>
      <w:r>
        <w:rPr>
          <w:rFonts w:ascii="Times New Roman" w:hAnsi="Times New Roman" w:cs="Times New Roman"/>
          <w:sz w:val="28"/>
          <w:szCs w:val="28"/>
          <w:lang w:val="uk-UA"/>
        </w:rPr>
        <w:t>ові електрифікації. Він фінансувався переважно з продрозкладки і лише третина – з іноземних позик [19, c.101].</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Помітною складовою частиною політики комунізму воєнного часу був план колективізації сільських районів, реалізація якого розпочалася в 1918 році.</w:t>
      </w:r>
      <w:r>
        <w:rPr>
          <w:rFonts w:ascii="Times New Roman" w:hAnsi="Times New Roman" w:cs="Times New Roman"/>
          <w:sz w:val="28"/>
          <w:szCs w:val="28"/>
          <w:lang w:val="uk-UA"/>
        </w:rPr>
        <w:t xml:space="preserve"> В результаті соціалізації селянських домогосподарств, що стало репетицією майбутньої колективізації, в кінці року в Радянській Росії було понад 3,2 тисяч радгоспів.</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Ідея колективізації отримала подальший розвиток в указі ВЦВК від 14 лютого 1919 року «Про </w:t>
      </w:r>
      <w:r>
        <w:rPr>
          <w:rFonts w:ascii="Times New Roman" w:hAnsi="Times New Roman" w:cs="Times New Roman"/>
          <w:sz w:val="28"/>
          <w:szCs w:val="28"/>
          <w:lang w:val="uk-UA"/>
        </w:rPr>
        <w:t>соціалістичне землекористування і про заходи переходу до соціалістичного землеробства». Хід ліквідації великих земель та селянських господарств, перехід від одноосібної власності до соціалізації виробництва викликав невдоволення і протест селянських мас, а</w:t>
      </w:r>
      <w:r>
        <w:rPr>
          <w:rFonts w:ascii="Times New Roman" w:hAnsi="Times New Roman" w:cs="Times New Roman"/>
          <w:sz w:val="28"/>
          <w:szCs w:val="28"/>
          <w:lang w:val="uk-UA"/>
        </w:rPr>
        <w:t xml:space="preserve"> тому «експеримент колективізації» був згорнутий [20, c. 176].</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Наслідками запровадження політики воєнного комунізму були руйнування системи ринкових умов, розподіл економічних зв’язків між міськими та сільськими районами, поглиблення інфляції, активне форм</w:t>
      </w:r>
      <w:r>
        <w:rPr>
          <w:rFonts w:ascii="Times New Roman" w:hAnsi="Times New Roman" w:cs="Times New Roman"/>
          <w:sz w:val="28"/>
          <w:szCs w:val="28"/>
          <w:lang w:val="uk-UA"/>
        </w:rPr>
        <w:t xml:space="preserve">ування партійної системи, посилення бюрократизації, централізм, придушення приватних ініціатив, розширення практики масового гноблення та репресій, посилення соціальної напруги. Безперечно, ця політика радянського уряду не сподобалась українським селянам, </w:t>
      </w:r>
      <w:r>
        <w:rPr>
          <w:rFonts w:ascii="Times New Roman" w:hAnsi="Times New Roman" w:cs="Times New Roman"/>
          <w:sz w:val="28"/>
          <w:szCs w:val="28"/>
          <w:lang w:val="uk-UA"/>
        </w:rPr>
        <w:t>які звикли розглядати торгівлю зерном як умову сталого функціонування господарства.</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Направлення політики на ліквідацію великого поміщика, фермерських господарств і перехід від індивідуального управління до соціалізації виробництва, пробудили незадоволення </w:t>
      </w:r>
      <w:r>
        <w:rPr>
          <w:rFonts w:ascii="Times New Roman" w:hAnsi="Times New Roman" w:cs="Times New Roman"/>
          <w:sz w:val="28"/>
          <w:szCs w:val="28"/>
          <w:lang w:val="uk-UA"/>
        </w:rPr>
        <w:t>і протест серед селянських мас. Невдовзі антибільшовицьке повстання охопило всю Україну: нова влада продрозкладкою доводила селянина до голоду. Продовольча робота на селі не обмежувалася відбиранням хліба й іншої продукції. Сюди входила і трудова та гужова</w:t>
      </w:r>
      <w:r>
        <w:rPr>
          <w:rFonts w:ascii="Times New Roman" w:hAnsi="Times New Roman" w:cs="Times New Roman"/>
          <w:sz w:val="28"/>
          <w:szCs w:val="28"/>
          <w:lang w:val="uk-UA"/>
        </w:rPr>
        <w:t xml:space="preserve"> повинність [36, с. 326].</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Шість років безперервних воєн та революцій дорого обійшлись Україні. Внаслідок терору, збройної боротьби, епідемій та вимушеної еміграції Україна втратила до 4 мільйонів людей. Промисловість була знищена, обсяг виробництва зменшив</w:t>
      </w:r>
      <w:r>
        <w:rPr>
          <w:rFonts w:ascii="Times New Roman" w:hAnsi="Times New Roman" w:cs="Times New Roman"/>
          <w:sz w:val="28"/>
          <w:szCs w:val="28"/>
          <w:lang w:val="uk-UA"/>
        </w:rPr>
        <w:t>ся майже в 9 разів.</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Збір зерна становив лише 25% від довоєнного рівня. Вартість карбованця зменшилася в 13 тисяч разів порівняно з 1913 роком. Однак причини катастрофічного стану економіки не були лише у військових руйнуваннях.</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Багато в чому це було пов’яз</w:t>
      </w:r>
      <w:r>
        <w:rPr>
          <w:rFonts w:ascii="Times New Roman" w:hAnsi="Times New Roman" w:cs="Times New Roman"/>
          <w:sz w:val="28"/>
          <w:szCs w:val="28"/>
          <w:lang w:val="uk-UA"/>
        </w:rPr>
        <w:t>ано з політикою воєнного комунізму, яка підірвала матеріальну зацікавленість виробників у результатах їх роботи. Ця політика зазнала особливих негативних наслідків для України. Її багаті ресурси нещадно використовувала в необмежених кількостях держава та Ч</w:t>
      </w:r>
      <w:r>
        <w:rPr>
          <w:rFonts w:ascii="Times New Roman" w:hAnsi="Times New Roman" w:cs="Times New Roman"/>
          <w:sz w:val="28"/>
          <w:szCs w:val="28"/>
          <w:lang w:val="uk-UA"/>
        </w:rPr>
        <w:t>ервона Армія.</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Вся влада в УРСР Формально належала Радам солдатських, робітничих та селянських депутатів. У той же час реальна влада Рад постійно падала і в перспективі обмежувалася суто декоративними функціями.</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руках ЦК КП(б)У і РНК була зосереджена вся </w:t>
      </w:r>
      <w:r>
        <w:rPr>
          <w:rFonts w:ascii="Times New Roman" w:hAnsi="Times New Roman" w:cs="Times New Roman"/>
          <w:sz w:val="28"/>
          <w:szCs w:val="28"/>
          <w:lang w:val="uk-UA"/>
        </w:rPr>
        <w:t xml:space="preserve">повнота влади. Вони виконували волю ЦК РКП(б), її члени призначалися московським керівництвом. На початку 1921 року першим секретарем ЦК КП(б)У був призначений В. Молотов, росіянин, а як голову РНК УСРР був обраний болгарин X. Раковський. </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Українська комун</w:t>
      </w:r>
      <w:r>
        <w:rPr>
          <w:rFonts w:ascii="Times New Roman" w:hAnsi="Times New Roman" w:cs="Times New Roman"/>
          <w:sz w:val="28"/>
          <w:szCs w:val="28"/>
          <w:lang w:val="uk-UA"/>
        </w:rPr>
        <w:t>істична партія, сформована в 1920 році, була єдиною легальною опозицією в Україні. Утворилася партія після виходу лівого крила з УСДРП. Лідерами її були Ю. Лапчинський, А. Річицький, Б. Антоненко-Давидович. Проте Українська комуністична партія була малочис</w:t>
      </w:r>
      <w:r>
        <w:rPr>
          <w:rFonts w:ascii="Times New Roman" w:hAnsi="Times New Roman" w:cs="Times New Roman"/>
          <w:sz w:val="28"/>
          <w:szCs w:val="28"/>
          <w:lang w:val="uk-UA"/>
        </w:rPr>
        <w:t xml:space="preserve">ельною та не мала вагомого впливу на політичне життя держави. </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Економічна криза і політика воєнного комунізму призвели до масового невдоволення більшовиками, особливо серед селян. Селянські повстанські загони Орлика, Левченка, Мордалевича, Каленика, Марусі</w:t>
      </w:r>
      <w:r>
        <w:rPr>
          <w:rFonts w:ascii="Times New Roman" w:hAnsi="Times New Roman" w:cs="Times New Roman"/>
          <w:sz w:val="28"/>
          <w:szCs w:val="28"/>
          <w:lang w:val="uk-UA"/>
        </w:rPr>
        <w:t xml:space="preserve"> та інших вели боротьбу проти більшовиків. Загін Н. Махна був найбільшим. </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листопаді 1920 року після перемоги над Врангелем командування Червоної Армії вирішило ліквідувати колишнього союзника вдарило по махновцям. В серпні 1921 року загін Махна завдав в</w:t>
      </w:r>
      <w:r>
        <w:rPr>
          <w:rFonts w:ascii="Times New Roman" w:hAnsi="Times New Roman" w:cs="Times New Roman"/>
          <w:sz w:val="28"/>
          <w:szCs w:val="28"/>
          <w:lang w:val="uk-UA"/>
        </w:rPr>
        <w:t>ідчутних ударів Червоній Армії, незважаючи на те, що 60-тисячну армію очолював М. Фрунзе. Подібні дії відбувались також в Росії: кронштадтське повстання, антоновщина та інші. Більшовицький уряд стикався з перспективою нової громадянської війни – тепер із р</w:t>
      </w:r>
      <w:r>
        <w:rPr>
          <w:rFonts w:ascii="Times New Roman" w:hAnsi="Times New Roman" w:cs="Times New Roman"/>
          <w:sz w:val="28"/>
          <w:szCs w:val="28"/>
          <w:lang w:val="uk-UA"/>
        </w:rPr>
        <w:t>осійським та українським селянством [10, c. 89].</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1921 року більшовицьке керівництво не відмовлялося від політики воєнного комунізму. Пленум ЦК Комуністичної партії (б) У в лютому 1921 року визнав, що Україні непотрібно і недоречно замінювати про</w:t>
      </w:r>
      <w:r>
        <w:rPr>
          <w:rFonts w:ascii="Times New Roman" w:hAnsi="Times New Roman" w:cs="Times New Roman"/>
          <w:sz w:val="28"/>
          <w:szCs w:val="28"/>
          <w:lang w:val="uk-UA"/>
        </w:rPr>
        <w:t xml:space="preserve">дрозкладку продподатком. </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Ленін та московське керівництво розуміли, що подальше здійснення воєнного комунізму може призвести до селянської війни. У березні 1921 року на X з’їзді РКП(б) Ленін зумів переконати делегатів прийняти рішення щодо заміни про</w:t>
      </w:r>
      <w:r>
        <w:rPr>
          <w:rFonts w:ascii="Times New Roman" w:hAnsi="Times New Roman" w:cs="Times New Roman"/>
          <w:sz w:val="28"/>
          <w:szCs w:val="28"/>
          <w:lang w:val="uk-UA"/>
        </w:rPr>
        <w:t>довольчої розкладки на натуральний продподаток. Було розпочато систему заходів, яку пізніше назвали новою економічною політикою [10, c. 90].</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НЕП була політикою компромісів, вимушеним відходом від термінового будівництва комунізму. На додаток до заміни прив</w:t>
      </w:r>
      <w:r>
        <w:rPr>
          <w:rFonts w:ascii="Times New Roman" w:hAnsi="Times New Roman" w:cs="Times New Roman"/>
          <w:sz w:val="28"/>
          <w:szCs w:val="28"/>
          <w:lang w:val="uk-UA"/>
        </w:rPr>
        <w:t xml:space="preserve">ласнення природними та грошовими податками, що дозволило фермерам продавати надлишки продукції на ринку, НЕП дозволив вільну внутрішню торгівлю, перехід малого бізнесу в оренду та приватну власність, іноземні інвестиції. На рівні трестів було запроваджено </w:t>
      </w:r>
      <w:r>
        <w:rPr>
          <w:rFonts w:ascii="Times New Roman" w:hAnsi="Times New Roman" w:cs="Times New Roman"/>
          <w:sz w:val="28"/>
          <w:szCs w:val="28"/>
          <w:lang w:val="uk-UA"/>
        </w:rPr>
        <w:t>госпрозрахунок.</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нових колгоспів і радгоспів практично зупинилося, розвинувся кооперативний рух. Однак більшовицьке керівництво не збиралося відмовлятися від побудови соціалізму. Тому ключові галузі економіки – важка промисловість, банки, транспор</w:t>
      </w:r>
      <w:r>
        <w:rPr>
          <w:rFonts w:ascii="Times New Roman" w:hAnsi="Times New Roman" w:cs="Times New Roman"/>
          <w:sz w:val="28"/>
          <w:szCs w:val="28"/>
          <w:lang w:val="uk-UA"/>
        </w:rPr>
        <w:t>т та зовнішня торгівля – залишались під контролем держави [9, c. 67].</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Фактично вся промислова галузь контролювалася державою. Орендарі надавали перевагу організаціям – кооперативам, комнезамам, артілям тощо. </w:t>
      </w:r>
      <w:r>
        <w:rPr>
          <w:rFonts w:ascii="Times New Roman" w:hAnsi="Times New Roman" w:cs="Times New Roman"/>
          <w:sz w:val="28"/>
          <w:szCs w:val="28"/>
          <w:lang w:val="uk-UA"/>
        </w:rPr>
        <w:lastRenderedPageBreak/>
        <w:t>За порівняно короткий час в Україні було орендов</w:t>
      </w:r>
      <w:r>
        <w:rPr>
          <w:rFonts w:ascii="Times New Roman" w:hAnsi="Times New Roman" w:cs="Times New Roman"/>
          <w:sz w:val="28"/>
          <w:szCs w:val="28"/>
          <w:lang w:val="uk-UA"/>
        </w:rPr>
        <w:t>ано 5200 компаній, майже половина від наявної кількості.</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компаніях, яких називають командними висотами, керівництво партії вирішило запровадити економічне управління без капіталістів, але використовуючи методи, адаптовані до ринкових відносин. Для цього </w:t>
      </w:r>
      <w:r>
        <w:rPr>
          <w:rFonts w:ascii="Times New Roman" w:hAnsi="Times New Roman" w:cs="Times New Roman"/>
          <w:sz w:val="28"/>
          <w:szCs w:val="28"/>
          <w:lang w:val="uk-UA"/>
        </w:rPr>
        <w:t>бізнесу вони були просто виконавцями волі управління. Вони працювали за замовленнями, за які отримували сировину, матеріали, паливо, пільги для робітників, відповідно до замовлень, що передавали їм виготовлену продукцію безкоштовно. Намагаючись активізуват</w:t>
      </w:r>
      <w:r>
        <w:rPr>
          <w:rFonts w:ascii="Times New Roman" w:hAnsi="Times New Roman" w:cs="Times New Roman"/>
          <w:sz w:val="28"/>
          <w:szCs w:val="28"/>
          <w:lang w:val="uk-UA"/>
        </w:rPr>
        <w:t>и бізнес і побоюючись самого терміна «ринкова економіка», більшовики використовували термін «комерційні розрахунки».</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Ця політика не здійснилась, тому вона хвилювала нових власників, і тому була введена назва обліку витрат. Більшовики були змушені тимчасово</w:t>
      </w:r>
      <w:r>
        <w:rPr>
          <w:rFonts w:ascii="Times New Roman" w:hAnsi="Times New Roman" w:cs="Times New Roman"/>
          <w:sz w:val="28"/>
          <w:szCs w:val="28"/>
          <w:lang w:val="uk-UA"/>
        </w:rPr>
        <w:t xml:space="preserve"> відмовитись від суворого промислового регулювання та перейти до запровадження госпрозрахункової системи довіри. Великі фабрики та заводи не передавались у власність чи в оренду навіть колективам, хоча більшовики проголошували: фабрики та заводи для робітн</w:t>
      </w:r>
      <w:r>
        <w:rPr>
          <w:rFonts w:ascii="Times New Roman" w:hAnsi="Times New Roman" w:cs="Times New Roman"/>
          <w:sz w:val="28"/>
          <w:szCs w:val="28"/>
          <w:lang w:val="uk-UA"/>
        </w:rPr>
        <w:t>иків. Нові методи полягали в тому, що керівники державних підприємств діяли не за розпорядженнями, а самостійно та пристосовувались до ринкових відносин.</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Вихід з воєнного комунізму – особливе і складне завдання. У Союзі вирішити цю проблему було особливо </w:t>
      </w:r>
      <w:r>
        <w:rPr>
          <w:rFonts w:ascii="Times New Roman" w:hAnsi="Times New Roman" w:cs="Times New Roman"/>
          <w:sz w:val="28"/>
          <w:szCs w:val="28"/>
          <w:lang w:val="uk-UA"/>
        </w:rPr>
        <w:t>важко, оскільки Рада, наповнена ідеєю воєнного комунізму, відігравала дуже важливу роль у державному устрої. Після закінчення війни численні протести робітників і селян проти політики «воєнного комунізму» показали її повний крах, і в 1921 році була запрова</w:t>
      </w:r>
      <w:r>
        <w:rPr>
          <w:rFonts w:ascii="Times New Roman" w:hAnsi="Times New Roman" w:cs="Times New Roman"/>
          <w:sz w:val="28"/>
          <w:szCs w:val="28"/>
          <w:lang w:val="uk-UA"/>
        </w:rPr>
        <w:t>джена нова економічна політика. Політика воєнного комунізму не відповідала економічним потребам країни або розташуванню класових сил у боротьбі за соціалізм, особливо під час переходу від війни до миру.</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Перехід від політики комунізму воєнного часу до непу </w:t>
      </w:r>
      <w:r>
        <w:rPr>
          <w:rFonts w:ascii="Times New Roman" w:hAnsi="Times New Roman" w:cs="Times New Roman"/>
          <w:sz w:val="28"/>
          <w:szCs w:val="28"/>
          <w:lang w:val="uk-UA"/>
        </w:rPr>
        <w:t xml:space="preserve">відбувся раптово, ніби стрибком із прірви, в яку країну штовхнули економічні та політичні кризи навесні 1921 року Кожен зрозумів би необхідність повороту, </w:t>
      </w:r>
      <w:r>
        <w:rPr>
          <w:rFonts w:ascii="Times New Roman" w:hAnsi="Times New Roman" w:cs="Times New Roman"/>
          <w:sz w:val="28"/>
          <w:szCs w:val="28"/>
          <w:lang w:val="uk-UA"/>
        </w:rPr>
        <w:lastRenderedPageBreak/>
        <w:t>але не його глибокий характер. Перемога більшовиків у громадянській війні та військовій інтервенції п</w:t>
      </w:r>
      <w:r>
        <w:rPr>
          <w:rFonts w:ascii="Times New Roman" w:hAnsi="Times New Roman" w:cs="Times New Roman"/>
          <w:sz w:val="28"/>
          <w:szCs w:val="28"/>
          <w:lang w:val="uk-UA"/>
        </w:rPr>
        <w:t>оклала початок якісно новому етапу в розвитку радянської держави та суспільства.</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Тоталітарна система була далеко не досконалою. Ситуація вимагала від більшовиків готовності йти на певні компроміси із суспільством. Одним із найперших компромісів стало скасу</w:t>
      </w:r>
      <w:r>
        <w:rPr>
          <w:rFonts w:ascii="Times New Roman" w:hAnsi="Times New Roman" w:cs="Times New Roman"/>
          <w:sz w:val="28"/>
          <w:szCs w:val="28"/>
          <w:lang w:val="uk-UA"/>
        </w:rPr>
        <w:t xml:space="preserve">вання вкрай непопулярного «воєнного комунізму» із властивими йому примусом, експропріаціями майна та тотальною централізацією виробництва. </w:t>
      </w:r>
      <w:bookmarkStart w:id="3" w:name="_Hlk58180455"/>
      <w:r>
        <w:rPr>
          <w:rFonts w:ascii="Times New Roman" w:hAnsi="Times New Roman" w:cs="Times New Roman"/>
          <w:sz w:val="28"/>
          <w:szCs w:val="28"/>
          <w:lang w:val="uk-UA"/>
        </w:rPr>
        <w:t>Проголошена у березні 1921 року нова економічна політика (НЕП) покращила загальне господарське становище, частково ві</w:t>
      </w:r>
      <w:r>
        <w:rPr>
          <w:rFonts w:ascii="Times New Roman" w:hAnsi="Times New Roman" w:cs="Times New Roman"/>
          <w:sz w:val="28"/>
          <w:szCs w:val="28"/>
          <w:lang w:val="uk-UA"/>
        </w:rPr>
        <w:t xml:space="preserve">дновивши вільний ринок та звільнивши приватну ініціативу від жорстких державних обмежень </w:t>
      </w:r>
      <w:bookmarkEnd w:id="3"/>
      <w:r>
        <w:rPr>
          <w:rFonts w:ascii="Times New Roman" w:hAnsi="Times New Roman" w:cs="Times New Roman"/>
          <w:sz w:val="28"/>
          <w:szCs w:val="28"/>
          <w:lang w:val="uk-UA"/>
        </w:rPr>
        <w:t>[36, с. 328].</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Рішення, прийняті у Москві, були обов’язковими для України. Тож Всеукраїнський Центральний Виконавчий Комітет прийняв декрет про заміну продрозкладки нат</w:t>
      </w:r>
      <w:r>
        <w:rPr>
          <w:rFonts w:ascii="Times New Roman" w:hAnsi="Times New Roman" w:cs="Times New Roman"/>
          <w:sz w:val="28"/>
          <w:szCs w:val="28"/>
          <w:lang w:val="uk-UA"/>
        </w:rPr>
        <w:t xml:space="preserve">уральним податком. Цим найбільше скористалося селянство, яке тепер могло продавати продукти своєї праці на ринку. Результати не забарилися: були відновлені довоєнні рівні виробництва зерна і промисловості. З 1921 року на Сумщині більшість заводів і фабрик </w:t>
      </w:r>
      <w:r>
        <w:rPr>
          <w:rFonts w:ascii="Times New Roman" w:hAnsi="Times New Roman" w:cs="Times New Roman"/>
          <w:sz w:val="28"/>
          <w:szCs w:val="28"/>
          <w:lang w:val="uk-UA"/>
        </w:rPr>
        <w:t xml:space="preserve">лежали в руїнах, решта – через брак палива й сировинних ресурсів – працювала з перебоями. Труднощі відбудови посилювалися голодом, епідеміями. У сільських і міських родинах не вистачало продуктів харчування. Багато людей помирало від тифу, холери та інших </w:t>
      </w:r>
      <w:r>
        <w:rPr>
          <w:rFonts w:ascii="Times New Roman" w:hAnsi="Times New Roman" w:cs="Times New Roman"/>
          <w:sz w:val="28"/>
          <w:szCs w:val="28"/>
          <w:lang w:val="uk-UA"/>
        </w:rPr>
        <w:t>хвороб. Банди грабували місцевих жителів.</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Оновленням промислових підприємств керували губернські та окружні раднаргоспи. У Сумах такі підприємства, як машинобудівний, рафінадний заводи,  текстильні фабрика були підпорядковані місцевим органам влади, а мали</w:t>
      </w:r>
      <w:r>
        <w:rPr>
          <w:rFonts w:ascii="Times New Roman" w:hAnsi="Times New Roman" w:cs="Times New Roman"/>
          <w:sz w:val="28"/>
          <w:szCs w:val="28"/>
          <w:lang w:val="uk-UA"/>
        </w:rPr>
        <w:t>й бізнес був тимчасово зданий в оренду. Податки орендарів на користь держави були ще одним джерелом фінансування галузі. Безкоштовна праця під час комуністичних суботників та недільників стала масовим явищем. Промисловість потроху відроджувалася. Наприклад</w:t>
      </w:r>
      <w:r>
        <w:rPr>
          <w:rFonts w:ascii="Times New Roman" w:hAnsi="Times New Roman" w:cs="Times New Roman"/>
          <w:sz w:val="28"/>
          <w:szCs w:val="28"/>
          <w:lang w:val="uk-UA"/>
        </w:rPr>
        <w:t>, залізничні майстерні в Конотопі почали ремонтувати паровози й вагони [36, с. 328].</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lastRenderedPageBreak/>
        <w:t>Впровадження нової економічної політики спричинило нові зміни у розвитку української промисловості, зокрема місцевої. Слід зазначити, що не лише державні, а й партійні орг</w:t>
      </w:r>
      <w:r>
        <w:rPr>
          <w:rFonts w:ascii="Times New Roman" w:eastAsia="T3Font_0" w:hAnsi="Times New Roman" w:cs="Times New Roman"/>
          <w:sz w:val="28"/>
          <w:szCs w:val="28"/>
          <w:lang w:val="uk-UA"/>
        </w:rPr>
        <w:t>ани Сумської округи Харк</w:t>
      </w:r>
      <w:r>
        <w:rPr>
          <w:rFonts w:ascii="Times New Roman" w:eastAsia="T3Font_2" w:hAnsi="Times New Roman" w:cs="Times New Roman"/>
          <w:sz w:val="28"/>
          <w:szCs w:val="28"/>
          <w:lang w:val="uk-UA"/>
        </w:rPr>
        <w:t xml:space="preserve">івської </w:t>
      </w:r>
      <w:r>
        <w:rPr>
          <w:rFonts w:ascii="Times New Roman" w:eastAsia="T3Font_0" w:hAnsi="Times New Roman" w:cs="Times New Roman"/>
          <w:sz w:val="28"/>
          <w:szCs w:val="28"/>
          <w:lang w:val="uk-UA"/>
        </w:rPr>
        <w:t xml:space="preserve">губернії зосереджувались на проблемах розвитку місцевої промисловості. </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 xml:space="preserve">Згідно зі звітом </w:t>
      </w:r>
      <w:r>
        <w:rPr>
          <w:rFonts w:ascii="Times New Roman" w:eastAsia="T3Font_2" w:hAnsi="Times New Roman" w:cs="Times New Roman"/>
          <w:sz w:val="28"/>
          <w:szCs w:val="28"/>
          <w:lang w:val="uk-UA"/>
        </w:rPr>
        <w:t xml:space="preserve">VII </w:t>
      </w:r>
      <w:r>
        <w:rPr>
          <w:rFonts w:ascii="Times New Roman" w:eastAsia="T3Font_0" w:hAnsi="Times New Roman" w:cs="Times New Roman"/>
          <w:sz w:val="28"/>
          <w:szCs w:val="28"/>
          <w:lang w:val="uk-UA"/>
        </w:rPr>
        <w:t>окружної парт</w:t>
      </w:r>
      <w:r>
        <w:rPr>
          <w:rFonts w:ascii="Times New Roman" w:eastAsia="T3Font_2" w:hAnsi="Times New Roman" w:cs="Times New Roman"/>
          <w:sz w:val="28"/>
          <w:szCs w:val="28"/>
          <w:lang w:val="uk-UA"/>
        </w:rPr>
        <w:t>ійної</w:t>
      </w:r>
      <w:r>
        <w:rPr>
          <w:rFonts w:ascii="Times New Roman" w:eastAsia="T3Font_0" w:hAnsi="Times New Roman" w:cs="Times New Roman"/>
          <w:sz w:val="28"/>
          <w:szCs w:val="28"/>
          <w:lang w:val="uk-UA"/>
        </w:rPr>
        <w:t xml:space="preserve"> конференції Сумського окружного комітету КП(б</w:t>
      </w:r>
      <w:r>
        <w:rPr>
          <w:rFonts w:ascii="Times New Roman" w:eastAsia="T3Font_2" w:hAnsi="Times New Roman" w:cs="Times New Roman"/>
          <w:sz w:val="28"/>
          <w:szCs w:val="28"/>
          <w:lang w:val="uk-UA"/>
        </w:rPr>
        <w:t xml:space="preserve">)у, </w:t>
      </w:r>
      <w:r>
        <w:rPr>
          <w:rFonts w:ascii="Times New Roman" w:eastAsia="T3Font_0" w:hAnsi="Times New Roman" w:cs="Times New Roman"/>
          <w:sz w:val="28"/>
          <w:szCs w:val="28"/>
          <w:lang w:val="uk-UA"/>
        </w:rPr>
        <w:t>що пройшла 14 листопада 1927 року, і на якій розглядався розвит</w:t>
      </w:r>
      <w:r>
        <w:rPr>
          <w:rFonts w:ascii="Times New Roman" w:eastAsia="T3Font_0" w:hAnsi="Times New Roman" w:cs="Times New Roman"/>
          <w:sz w:val="28"/>
          <w:szCs w:val="28"/>
          <w:lang w:val="uk-UA"/>
        </w:rPr>
        <w:t>ок промисловості: «Місцева промисловість району як у дні довоєнні, так і в день її реорганізації після війни, адаптувалася до економічних умов району». Аналіз літератури дає змогу з’ясувати, що в районі міста існували місцеві підприємства у металообробній,</w:t>
      </w:r>
      <w:r>
        <w:rPr>
          <w:rFonts w:ascii="Times New Roman" w:eastAsia="T3Font_0" w:hAnsi="Times New Roman" w:cs="Times New Roman"/>
          <w:sz w:val="28"/>
          <w:szCs w:val="28"/>
          <w:lang w:val="uk-UA"/>
        </w:rPr>
        <w:t xml:space="preserve"> шкіряній, поліграфічній та торф’яній галузях.</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За даними звіту Сумського окружного комітету КП(б</w:t>
      </w:r>
      <w:r>
        <w:rPr>
          <w:rFonts w:ascii="Times New Roman" w:eastAsia="T3Font_2" w:hAnsi="Times New Roman" w:cs="Times New Roman"/>
          <w:sz w:val="28"/>
          <w:szCs w:val="28"/>
          <w:lang w:val="uk-UA"/>
        </w:rPr>
        <w:t xml:space="preserve">)у VII </w:t>
      </w:r>
      <w:r>
        <w:rPr>
          <w:rFonts w:ascii="Times New Roman" w:eastAsia="T3Font_0" w:hAnsi="Times New Roman" w:cs="Times New Roman"/>
          <w:sz w:val="28"/>
          <w:szCs w:val="28"/>
          <w:lang w:val="uk-UA"/>
        </w:rPr>
        <w:t>окружної парт</w:t>
      </w:r>
      <w:r>
        <w:rPr>
          <w:rFonts w:ascii="Times New Roman" w:eastAsia="T3Font_2" w:hAnsi="Times New Roman" w:cs="Times New Roman"/>
          <w:sz w:val="28"/>
          <w:szCs w:val="28"/>
          <w:lang w:val="uk-UA"/>
        </w:rPr>
        <w:t>ійної</w:t>
      </w:r>
      <w:r>
        <w:rPr>
          <w:rFonts w:ascii="Times New Roman" w:eastAsia="T3Font_0" w:hAnsi="Times New Roman" w:cs="Times New Roman"/>
          <w:sz w:val="28"/>
          <w:szCs w:val="28"/>
          <w:lang w:val="uk-UA"/>
        </w:rPr>
        <w:t xml:space="preserve"> конференції, яка відбулася 14 листопада 1927 року і де розглядався розвиток промисловості: Місцева промисловість округи як у передвійс</w:t>
      </w:r>
      <w:r>
        <w:rPr>
          <w:rFonts w:ascii="Times New Roman" w:eastAsia="T3Font_0" w:hAnsi="Times New Roman" w:cs="Times New Roman"/>
          <w:sz w:val="28"/>
          <w:szCs w:val="28"/>
          <w:lang w:val="uk-UA"/>
        </w:rPr>
        <w:t xml:space="preserve">ькову добу, так і </w:t>
      </w:r>
      <w:r>
        <w:rPr>
          <w:rFonts w:ascii="Times New Roman" w:eastAsia="T3Font_4" w:hAnsi="Times New Roman" w:cs="Times New Roman"/>
          <w:sz w:val="28"/>
          <w:szCs w:val="28"/>
          <w:lang w:val="uk-UA"/>
        </w:rPr>
        <w:t xml:space="preserve">добу </w:t>
      </w:r>
      <w:r>
        <w:rPr>
          <w:rFonts w:ascii="Times New Roman" w:eastAsia="T3Font_5" w:hAnsi="Times New Roman" w:cs="Times New Roman"/>
          <w:sz w:val="28"/>
          <w:szCs w:val="28"/>
          <w:lang w:val="uk-UA"/>
        </w:rPr>
        <w:t xml:space="preserve">її </w:t>
      </w:r>
      <w:r>
        <w:rPr>
          <w:rFonts w:ascii="Times New Roman" w:eastAsia="T3Font_0" w:hAnsi="Times New Roman" w:cs="Times New Roman"/>
          <w:sz w:val="28"/>
          <w:szCs w:val="28"/>
          <w:lang w:val="uk-UA"/>
        </w:rPr>
        <w:t>реорганізації після війни пристосувалась до економ</w:t>
      </w:r>
      <w:r>
        <w:rPr>
          <w:rFonts w:ascii="Times New Roman" w:eastAsia="T3Font_2" w:hAnsi="Times New Roman" w:cs="Times New Roman"/>
          <w:sz w:val="28"/>
          <w:szCs w:val="28"/>
          <w:lang w:val="uk-UA"/>
        </w:rPr>
        <w:t>ічних умов</w:t>
      </w:r>
      <w:r>
        <w:rPr>
          <w:rFonts w:ascii="Times New Roman" w:eastAsia="T3Font_0" w:hAnsi="Times New Roman" w:cs="Times New Roman"/>
          <w:sz w:val="28"/>
          <w:szCs w:val="28"/>
          <w:lang w:val="uk-UA"/>
        </w:rPr>
        <w:t xml:space="preserve"> округи. Аналіз літератури дає змогу встановити, що на території </w:t>
      </w:r>
      <w:r>
        <w:rPr>
          <w:rFonts w:ascii="Times New Roman" w:eastAsia="T3Font_2" w:hAnsi="Times New Roman" w:cs="Times New Roman"/>
          <w:sz w:val="28"/>
          <w:szCs w:val="28"/>
          <w:lang w:val="uk-UA"/>
        </w:rPr>
        <w:t>міської округи діяли підприємства металообробної</w:t>
      </w:r>
      <w:r>
        <w:rPr>
          <w:rFonts w:ascii="Times New Roman" w:eastAsia="T3Font_0" w:hAnsi="Times New Roman" w:cs="Times New Roman"/>
          <w:sz w:val="28"/>
          <w:szCs w:val="28"/>
          <w:lang w:val="uk-UA"/>
        </w:rPr>
        <w:t xml:space="preserve">, шкіряної, поліграфічної, торфо промисловості, які </w:t>
      </w:r>
      <w:r>
        <w:rPr>
          <w:rFonts w:ascii="Times New Roman" w:eastAsia="T3Font_0" w:hAnsi="Times New Roman" w:cs="Times New Roman"/>
          <w:sz w:val="28"/>
          <w:szCs w:val="28"/>
          <w:lang w:val="uk-UA"/>
        </w:rPr>
        <w:t>відносилися до місцевої</w:t>
      </w:r>
      <w:r>
        <w:rPr>
          <w:rFonts w:ascii="Times New Roman" w:eastAsia="T3Font_2" w:hAnsi="Times New Roman" w:cs="Times New Roman"/>
          <w:sz w:val="28"/>
          <w:szCs w:val="28"/>
          <w:lang w:val="uk-UA"/>
        </w:rPr>
        <w:t>.</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Металообробна промисловість випускала власну продукцію виключно сільськогосподарського типу, тобто пристосовувалась до основної економіки району – сільського господарства.</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Для розвитку шкіряної промисловості умови були зумовлені ти</w:t>
      </w:r>
      <w:r>
        <w:rPr>
          <w:rFonts w:ascii="Times New Roman" w:eastAsia="T3Font_0" w:hAnsi="Times New Roman" w:cs="Times New Roman"/>
          <w:sz w:val="28"/>
          <w:szCs w:val="28"/>
          <w:lang w:val="uk-UA"/>
        </w:rPr>
        <w:t>ми ж обставинами, що й для металообробної, проте із тією різницею, що металообробна розвивалась на основі місцевих продажів своєї продукції та завозної сировини, тоді як на основі місцевої сировини діяла шкіряна.</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 xml:space="preserve">Поліграфічна промисловість мала основу для </w:t>
      </w:r>
      <w:r>
        <w:rPr>
          <w:rFonts w:ascii="Times New Roman" w:eastAsia="T3Font_0" w:hAnsi="Times New Roman" w:cs="Times New Roman"/>
          <w:sz w:val="28"/>
          <w:szCs w:val="28"/>
          <w:lang w:val="uk-UA"/>
        </w:rPr>
        <w:t>свого розвитку: цукор та текстиль, які повністю і рівномірно обслуговувались відповідно до розвитку промисловості району та пристосовувались до потреб ідеї поліграфічної продукції.</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lastRenderedPageBreak/>
        <w:t>Цегельна промисловість динамічно розвивалась, сільське господарство та житл</w:t>
      </w:r>
      <w:r>
        <w:rPr>
          <w:rFonts w:ascii="Times New Roman" w:eastAsia="T3Font_0" w:hAnsi="Times New Roman" w:cs="Times New Roman"/>
          <w:sz w:val="28"/>
          <w:szCs w:val="28"/>
          <w:lang w:val="uk-UA"/>
        </w:rPr>
        <w:t xml:space="preserve">ове будівництво у містах сприяли її зростанню. </w:t>
      </w:r>
      <w:r>
        <w:rPr>
          <w:rFonts w:ascii="Times New Roman" w:eastAsia="T3Font_2" w:hAnsi="Times New Roman" w:cs="Times New Roman"/>
          <w:sz w:val="28"/>
          <w:szCs w:val="28"/>
          <w:lang w:val="uk-UA"/>
        </w:rPr>
        <w:t>За характером продукції місцеві галузі поділялися на ці групи</w:t>
      </w:r>
      <w:r>
        <w:rPr>
          <w:rFonts w:ascii="Times New Roman" w:eastAsia="T3Font_0" w:hAnsi="Times New Roman" w:cs="Times New Roman"/>
          <w:sz w:val="28"/>
          <w:szCs w:val="28"/>
          <w:lang w:val="uk-UA"/>
        </w:rPr>
        <w:t>:</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 xml:space="preserve">1. Шкіряна промисловість </w:t>
      </w:r>
      <w:r>
        <w:rPr>
          <w:rFonts w:ascii="Times New Roman" w:eastAsia="T3Font_2" w:hAnsi="Times New Roman" w:cs="Times New Roman"/>
          <w:sz w:val="28"/>
          <w:szCs w:val="28"/>
          <w:lang w:val="uk-UA"/>
        </w:rPr>
        <w:t xml:space="preserve">включала в себе один діючий завод </w:t>
      </w:r>
      <w:r>
        <w:rPr>
          <w:rFonts w:ascii="Times New Roman" w:eastAsia="T3Font_0" w:hAnsi="Times New Roman" w:cs="Times New Roman"/>
          <w:sz w:val="28"/>
          <w:szCs w:val="28"/>
          <w:lang w:val="uk-UA"/>
        </w:rPr>
        <w:t xml:space="preserve">та </w:t>
      </w:r>
      <w:r>
        <w:rPr>
          <w:rFonts w:ascii="Times New Roman" w:eastAsia="T3Font_2" w:hAnsi="Times New Roman" w:cs="Times New Roman"/>
          <w:sz w:val="28"/>
          <w:szCs w:val="28"/>
          <w:lang w:val="uk-UA"/>
        </w:rPr>
        <w:t>один законсервований.</w:t>
      </w:r>
    </w:p>
    <w:p w:rsidR="002F7292" w:rsidRDefault="00D4020F">
      <w:pPr>
        <w:spacing w:after="0" w:line="360" w:lineRule="auto"/>
        <w:ind w:firstLine="709"/>
        <w:jc w:val="both"/>
        <w:rPr>
          <w:rFonts w:ascii="Times New Roman" w:eastAsia="T3Font_2" w:hAnsi="Times New Roman" w:cs="Times New Roman"/>
          <w:sz w:val="28"/>
          <w:szCs w:val="28"/>
          <w:lang w:val="uk-UA"/>
        </w:rPr>
      </w:pPr>
      <w:r>
        <w:rPr>
          <w:rFonts w:ascii="Times New Roman" w:eastAsia="T3Font_0" w:hAnsi="Times New Roman" w:cs="Times New Roman"/>
          <w:sz w:val="28"/>
          <w:szCs w:val="28"/>
          <w:lang w:val="uk-UA"/>
        </w:rPr>
        <w:t xml:space="preserve">2. Металообробна промисловість, до якої відносились: </w:t>
      </w:r>
      <w:r>
        <w:rPr>
          <w:rFonts w:ascii="Times New Roman" w:eastAsia="T3Font_2" w:hAnsi="Times New Roman" w:cs="Times New Roman"/>
          <w:sz w:val="28"/>
          <w:szCs w:val="28"/>
          <w:lang w:val="uk-UA"/>
        </w:rPr>
        <w:t>Фабрика в</w:t>
      </w:r>
      <w:r>
        <w:rPr>
          <w:rFonts w:ascii="Times New Roman" w:eastAsia="T3Font_2" w:hAnsi="Times New Roman" w:cs="Times New Roman"/>
          <w:sz w:val="28"/>
          <w:szCs w:val="28"/>
          <w:lang w:val="uk-UA"/>
        </w:rPr>
        <w:t xml:space="preserve">іялок, </w:t>
      </w:r>
      <w:r>
        <w:rPr>
          <w:rFonts w:ascii="Times New Roman" w:eastAsia="T3Font_0" w:hAnsi="Times New Roman" w:cs="Times New Roman"/>
          <w:sz w:val="28"/>
          <w:szCs w:val="28"/>
          <w:lang w:val="uk-UA"/>
        </w:rPr>
        <w:t>завод «Сільмаш», цвяховий завод, фабрика фарб. Вони були об’єднані в загальну назву «Сільмашцвях». Орім цього, механічні майстерні профшколи та Білопільські майстерні.</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 xml:space="preserve">3. </w:t>
      </w:r>
      <w:r>
        <w:rPr>
          <w:rFonts w:ascii="Times New Roman" w:eastAsia="T3Font_7" w:hAnsi="Times New Roman" w:cs="Times New Roman"/>
          <w:sz w:val="28"/>
          <w:szCs w:val="28"/>
          <w:lang w:val="uk-UA"/>
        </w:rPr>
        <w:t xml:space="preserve">Поліграфічна промисловість </w:t>
      </w:r>
      <w:r>
        <w:rPr>
          <w:rFonts w:ascii="Times New Roman" w:eastAsia="T3Font_6" w:hAnsi="Times New Roman" w:cs="Times New Roman"/>
          <w:sz w:val="28"/>
          <w:szCs w:val="28"/>
          <w:lang w:val="uk-UA"/>
        </w:rPr>
        <w:t xml:space="preserve">включала в себе три друкарні у місті Суми – </w:t>
      </w:r>
      <w:r>
        <w:rPr>
          <w:rFonts w:ascii="Times New Roman" w:eastAsia="T3Font_7" w:hAnsi="Times New Roman" w:cs="Times New Roman"/>
          <w:sz w:val="28"/>
          <w:szCs w:val="28"/>
          <w:lang w:val="uk-UA"/>
        </w:rPr>
        <w:t xml:space="preserve">одну </w:t>
      </w:r>
      <w:r>
        <w:rPr>
          <w:rFonts w:ascii="Times New Roman" w:eastAsia="T3Font_6" w:hAnsi="Times New Roman" w:cs="Times New Roman"/>
          <w:sz w:val="28"/>
          <w:szCs w:val="28"/>
          <w:lang w:val="uk-UA"/>
        </w:rPr>
        <w:t>лі</w:t>
      </w:r>
      <w:r>
        <w:rPr>
          <w:rFonts w:ascii="Times New Roman" w:eastAsia="T3Font_6" w:hAnsi="Times New Roman" w:cs="Times New Roman"/>
          <w:sz w:val="28"/>
          <w:szCs w:val="28"/>
          <w:lang w:val="uk-UA"/>
        </w:rPr>
        <w:t xml:space="preserve">тографію, друкарню </w:t>
      </w:r>
      <w:r>
        <w:rPr>
          <w:rFonts w:ascii="Times New Roman" w:eastAsia="T3Font_7" w:hAnsi="Times New Roman" w:cs="Times New Roman"/>
          <w:sz w:val="28"/>
          <w:szCs w:val="28"/>
          <w:lang w:val="uk-UA"/>
        </w:rPr>
        <w:t xml:space="preserve">імені </w:t>
      </w:r>
      <w:r>
        <w:rPr>
          <w:rFonts w:ascii="Times New Roman" w:eastAsia="T3Font_6" w:hAnsi="Times New Roman" w:cs="Times New Roman"/>
          <w:sz w:val="28"/>
          <w:szCs w:val="28"/>
          <w:lang w:val="uk-UA"/>
        </w:rPr>
        <w:t xml:space="preserve">Комінтерну, </w:t>
      </w:r>
      <w:r>
        <w:rPr>
          <w:rFonts w:ascii="Times New Roman" w:eastAsia="T3Font_7" w:hAnsi="Times New Roman" w:cs="Times New Roman"/>
          <w:sz w:val="28"/>
          <w:szCs w:val="28"/>
          <w:lang w:val="uk-UA"/>
        </w:rPr>
        <w:t xml:space="preserve">імені </w:t>
      </w:r>
      <w:r>
        <w:rPr>
          <w:rFonts w:ascii="Times New Roman" w:eastAsia="T3Font_6" w:hAnsi="Times New Roman" w:cs="Times New Roman"/>
          <w:sz w:val="28"/>
          <w:szCs w:val="28"/>
          <w:lang w:val="uk-UA"/>
        </w:rPr>
        <w:t>Шевченка, у Б</w:t>
      </w:r>
      <w:r>
        <w:rPr>
          <w:rFonts w:ascii="Times New Roman" w:eastAsia="T3Font_7" w:hAnsi="Times New Roman" w:cs="Times New Roman"/>
          <w:sz w:val="28"/>
          <w:szCs w:val="28"/>
          <w:lang w:val="uk-UA"/>
        </w:rPr>
        <w:t xml:space="preserve">ілопіллі </w:t>
      </w:r>
      <w:r>
        <w:rPr>
          <w:rFonts w:ascii="Times New Roman" w:eastAsia="T3Font_6" w:hAnsi="Times New Roman" w:cs="Times New Roman"/>
          <w:sz w:val="28"/>
          <w:szCs w:val="28"/>
          <w:lang w:val="uk-UA"/>
        </w:rPr>
        <w:t>– одна друкарня; у Лебедині – одна друкарня.</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4. Цеглова промисловість включає в себе 5 цегелень.</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 xml:space="preserve">5. Підприємства торфорозробки, які мають 5 агрегатів. </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Наведемо фактичні дані по різним населе</w:t>
      </w:r>
      <w:r>
        <w:rPr>
          <w:rFonts w:ascii="Times New Roman" w:eastAsia="T3Font_0" w:hAnsi="Times New Roman" w:cs="Times New Roman"/>
          <w:sz w:val="28"/>
          <w:szCs w:val="28"/>
          <w:lang w:val="uk-UA"/>
        </w:rPr>
        <w:t>ним пунктам Сумщини у визначений період. Так, зокрема у Миропіллі перехід до НЕПу сприяв зміцненню бідняцько-середняцьких господарств. Уже в 1922 році були відновлені довоєнні посівні площі. В місті працювали 44 кузні, 5 маслобоєнь, 6 просорушок, 2 механіч</w:t>
      </w:r>
      <w:r>
        <w:rPr>
          <w:rFonts w:ascii="Times New Roman" w:eastAsia="T3Font_0" w:hAnsi="Times New Roman" w:cs="Times New Roman"/>
          <w:sz w:val="28"/>
          <w:szCs w:val="28"/>
          <w:lang w:val="uk-UA"/>
        </w:rPr>
        <w:t>ні млини. Знову набув розвитку шкіряношевський промисел [17, с. 309].</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В Охтирці з початку відбудовного періоду партійні та радянські органи міста головну увагу зосередили на раціональному використанні наявних дрібних підприємств. Через націоналізацію утвор</w:t>
      </w:r>
      <w:r>
        <w:rPr>
          <w:rFonts w:ascii="Times New Roman" w:eastAsia="T3Font_0" w:hAnsi="Times New Roman" w:cs="Times New Roman"/>
          <w:sz w:val="28"/>
          <w:szCs w:val="28"/>
          <w:lang w:val="uk-UA"/>
        </w:rPr>
        <w:t>ився державний сектор промисловості міста, який у 1921 році складався з двох цегельних заводів, млина, бойні, крупорушки, овочесушарні та міської електростанції. У період НЕПу в Охтирці діяли дрібні кустарні підприємства, що виробляли чавунне литво, цеглу,</w:t>
      </w:r>
      <w:r>
        <w:rPr>
          <w:rFonts w:ascii="Times New Roman" w:eastAsia="T3Font_0" w:hAnsi="Times New Roman" w:cs="Times New Roman"/>
          <w:sz w:val="28"/>
          <w:szCs w:val="28"/>
          <w:lang w:val="uk-UA"/>
        </w:rPr>
        <w:t xml:space="preserve"> гончарний та жерстяний посуд, канати, сідла, діжки, свічки, шкіри та ювелірні прикраси. На всіх підприємствах працювало 498 робітників [17, с. 434].</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lastRenderedPageBreak/>
        <w:t>У селі Жовтневе, нині Миколаївна, а до 1957 року Миколаївка-Вирівська, вагомого значення в умовах НЕПу над</w:t>
      </w:r>
      <w:r>
        <w:rPr>
          <w:rFonts w:ascii="Times New Roman" w:eastAsia="T3Font_0" w:hAnsi="Times New Roman" w:cs="Times New Roman"/>
          <w:sz w:val="28"/>
          <w:szCs w:val="28"/>
          <w:lang w:val="uk-UA"/>
        </w:rPr>
        <w:t>авалося розвитку сільської кооперації. У населеному пункті працювали кооперативне та кредитне товариства [17, с. 150].</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 xml:space="preserve">У Путивлі в 1920 році виник ТСОЗ «Соціалістична культура». В роки непу набула розвитку місцева промисловість. 1923 року в Путивлі </w:t>
      </w:r>
      <w:r>
        <w:rPr>
          <w:rFonts w:ascii="Times New Roman" w:eastAsia="T3Font_0" w:hAnsi="Times New Roman" w:cs="Times New Roman"/>
          <w:sz w:val="28"/>
          <w:szCs w:val="28"/>
          <w:lang w:val="uk-UA"/>
        </w:rPr>
        <w:t>налічувалося вже 79 невеликих промислових підприємств [17, с. 464].</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eastAsia="T3Font_0" w:hAnsi="Times New Roman" w:cs="Times New Roman"/>
          <w:sz w:val="28"/>
          <w:szCs w:val="28"/>
          <w:lang w:val="uk-UA"/>
        </w:rPr>
        <w:t>З 1922 року в Кролевці, Ромнах, Конотопі, Свесі стали випускати свою продукцію металообробні підприємства. В цей період працювали 15 із 25 цукрових заводів. Вже в середині 20-х років на по</w:t>
      </w:r>
      <w:r>
        <w:rPr>
          <w:rFonts w:ascii="Times New Roman" w:eastAsia="T3Font_0" w:hAnsi="Times New Roman" w:cs="Times New Roman"/>
          <w:sz w:val="28"/>
          <w:szCs w:val="28"/>
          <w:lang w:val="uk-UA"/>
        </w:rPr>
        <w:t xml:space="preserve">вну працювали усі великі підприємства деревообробної, легкої, металообробної, харчової промисловостей, було завершено відбудовні роботи на залізницях. </w:t>
      </w:r>
      <w:r>
        <w:rPr>
          <w:rFonts w:ascii="Times New Roman" w:hAnsi="Times New Roman" w:cs="Times New Roman"/>
          <w:sz w:val="28"/>
          <w:szCs w:val="28"/>
          <w:lang w:val="uk-UA"/>
        </w:rPr>
        <w:t>[36, с. 329].</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На початку 20-х років а нестача землі серед селян значно зменшена. Відповідна робота провод</w:t>
      </w:r>
      <w:r>
        <w:rPr>
          <w:rFonts w:ascii="Times New Roman" w:eastAsia="T3Font_0" w:hAnsi="Times New Roman" w:cs="Times New Roman"/>
          <w:sz w:val="28"/>
          <w:szCs w:val="28"/>
          <w:lang w:val="uk-UA"/>
        </w:rPr>
        <w:t>илась у багатьох регіонах. Це призвело до подальшого збільшення кількості середніх селянських господарств. У 1923 році Лебединському повіті приріст господарств становив 76,1%, Путивльському – 57,4%, Роменському – 64,7% від загальної кількості господарств.</w:t>
      </w:r>
    </w:p>
    <w:p w:rsidR="002F7292" w:rsidRDefault="00D4020F">
      <w:pPr>
        <w:spacing w:after="0" w:line="360" w:lineRule="auto"/>
        <w:ind w:firstLine="709"/>
        <w:jc w:val="both"/>
        <w:rPr>
          <w:rFonts w:ascii="Times New Roman" w:eastAsia="T3Font_0" w:hAnsi="Times New Roman" w:cs="Times New Roman"/>
          <w:sz w:val="28"/>
          <w:szCs w:val="28"/>
          <w:lang w:val="uk-UA"/>
        </w:rPr>
      </w:pPr>
      <w:r>
        <w:rPr>
          <w:rFonts w:ascii="Times New Roman" w:eastAsia="T3Font_0" w:hAnsi="Times New Roman" w:cs="Times New Roman"/>
          <w:sz w:val="28"/>
          <w:szCs w:val="28"/>
          <w:lang w:val="uk-UA"/>
        </w:rPr>
        <w:t>На виділених державою землях під час НЕПу створювались комуни, радгоспи та артілі. На Конотопщині у 1922-1923 роках було 25 радгоспів, які мали понад 13,1 тисячі десятин земель, у Роменській окрузі – 5 радгоспів площею понад тисячу десятин. У багатьох місц</w:t>
      </w:r>
      <w:r>
        <w:rPr>
          <w:rFonts w:ascii="Times New Roman" w:eastAsia="T3Font_0" w:hAnsi="Times New Roman" w:cs="Times New Roman"/>
          <w:sz w:val="28"/>
          <w:szCs w:val="28"/>
          <w:lang w:val="uk-UA"/>
        </w:rPr>
        <w:t xml:space="preserve">ях існували радгоспи. На Лебединщині в с. Лифино у 1921 році було засновано комуну «Новий Світ», яку очолив Х. Фролов </w:t>
      </w:r>
      <w:r>
        <w:rPr>
          <w:rFonts w:ascii="Times New Roman" w:hAnsi="Times New Roman" w:cs="Times New Roman"/>
          <w:sz w:val="28"/>
          <w:szCs w:val="28"/>
          <w:lang w:val="uk-UA"/>
        </w:rPr>
        <w:t>[36, с. 329].</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Особливості діяльності місцевих промислових підприємств вплинули на динаміку населення, яке працювало на них. Кількість прац</w:t>
      </w:r>
      <w:r>
        <w:rPr>
          <w:rFonts w:ascii="Times New Roman" w:eastAsia="T3Font_6" w:hAnsi="Times New Roman" w:cs="Times New Roman"/>
          <w:sz w:val="28"/>
          <w:szCs w:val="28"/>
          <w:lang w:val="uk-UA"/>
        </w:rPr>
        <w:t>івників змінювалася залежно від сезону. Оскільки частина місцевої промисловості була сезонною, кількість робітників збільшувалась і зменшувалась відповідно до потреби у виробництві. Так, наприклад, у 1926 – 1927 роках ї</w:t>
      </w:r>
      <w:r>
        <w:rPr>
          <w:rFonts w:ascii="Times New Roman" w:eastAsia="T3Font_7" w:hAnsi="Times New Roman" w:cs="Times New Roman"/>
          <w:sz w:val="28"/>
          <w:szCs w:val="28"/>
          <w:lang w:val="uk-UA"/>
        </w:rPr>
        <w:t xml:space="preserve">х </w:t>
      </w:r>
      <w:r>
        <w:rPr>
          <w:rFonts w:ascii="Times New Roman" w:eastAsia="T3Font_6" w:hAnsi="Times New Roman" w:cs="Times New Roman"/>
          <w:sz w:val="28"/>
          <w:szCs w:val="28"/>
          <w:lang w:val="uk-UA"/>
        </w:rPr>
        <w:lastRenderedPageBreak/>
        <w:t>кількість змінювалася так: робітник</w:t>
      </w:r>
      <w:r>
        <w:rPr>
          <w:rFonts w:ascii="Times New Roman" w:eastAsia="T3Font_6" w:hAnsi="Times New Roman" w:cs="Times New Roman"/>
          <w:sz w:val="28"/>
          <w:szCs w:val="28"/>
          <w:lang w:val="uk-UA"/>
        </w:rPr>
        <w:t>ів з 1069 до 1741 чоловік, молодшого обслуговуючого персоналу з 75 до 93 чоловік, службовців з 115 до 129 чоловік [11, с. 135].</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 xml:space="preserve">Місцева преса займається висвітленням розвитку місцевої промисловості. Зокрема, газета «Плуг і молот» від 5 липня 1929 року, що </w:t>
      </w:r>
      <w:r>
        <w:rPr>
          <w:rFonts w:ascii="Times New Roman" w:eastAsia="T3Font_6" w:hAnsi="Times New Roman" w:cs="Times New Roman"/>
          <w:sz w:val="28"/>
          <w:szCs w:val="28"/>
          <w:lang w:val="uk-UA"/>
        </w:rPr>
        <w:t xml:space="preserve">видавалася партійними, виконавчими та профспілковими органами, зазначала, що Окружний З’їзд Рад Сумщини визнає: «...унаслідок достатньої уваги </w:t>
      </w:r>
      <w:r>
        <w:rPr>
          <w:rFonts w:ascii="Times New Roman" w:eastAsia="T3Font_7" w:hAnsi="Times New Roman" w:cs="Times New Roman"/>
          <w:sz w:val="28"/>
          <w:szCs w:val="28"/>
          <w:lang w:val="uk-UA"/>
        </w:rPr>
        <w:t xml:space="preserve">й </w:t>
      </w:r>
      <w:r>
        <w:rPr>
          <w:rFonts w:ascii="Times New Roman" w:eastAsia="T3Font_6" w:hAnsi="Times New Roman" w:cs="Times New Roman"/>
          <w:sz w:val="28"/>
          <w:szCs w:val="28"/>
          <w:lang w:val="uk-UA"/>
        </w:rPr>
        <w:t>допомоги Уряду місцева промисловість значно оживилася»</w:t>
      </w:r>
      <w:r>
        <w:rPr>
          <w:rFonts w:ascii="Times New Roman" w:eastAsia="T3Font_8" w:hAnsi="Times New Roman" w:cs="Times New Roman"/>
          <w:sz w:val="28"/>
          <w:szCs w:val="28"/>
          <w:lang w:val="uk-UA"/>
        </w:rPr>
        <w:t xml:space="preserve"> [11, с. 2]. </w:t>
      </w:r>
      <w:r>
        <w:rPr>
          <w:rFonts w:ascii="Times New Roman" w:eastAsia="T3Font_6" w:hAnsi="Times New Roman" w:cs="Times New Roman"/>
          <w:sz w:val="28"/>
          <w:szCs w:val="28"/>
          <w:lang w:val="uk-UA"/>
        </w:rPr>
        <w:t>Далі у газеті йшлося про те, що окружний з’ї</w:t>
      </w:r>
      <w:r>
        <w:rPr>
          <w:rFonts w:ascii="Times New Roman" w:eastAsia="T3Font_6" w:hAnsi="Times New Roman" w:cs="Times New Roman"/>
          <w:sz w:val="28"/>
          <w:szCs w:val="28"/>
          <w:lang w:val="uk-UA"/>
        </w:rPr>
        <w:t xml:space="preserve">зд Рад Сумщини ставить перед Урядом таке завдання: «... під кутом зору пристосування й устаткування підприємств на вироблення не тільки фабрикатів, але </w:t>
      </w:r>
      <w:r>
        <w:rPr>
          <w:rFonts w:ascii="Times New Roman" w:eastAsia="T3Font_7" w:hAnsi="Times New Roman" w:cs="Times New Roman"/>
          <w:sz w:val="28"/>
          <w:szCs w:val="28"/>
          <w:lang w:val="uk-UA"/>
        </w:rPr>
        <w:t xml:space="preserve">і </w:t>
      </w:r>
      <w:r>
        <w:rPr>
          <w:rFonts w:ascii="Times New Roman" w:eastAsia="T3Font_6" w:hAnsi="Times New Roman" w:cs="Times New Roman"/>
          <w:sz w:val="28"/>
          <w:szCs w:val="28"/>
          <w:lang w:val="uk-UA"/>
        </w:rPr>
        <w:t>засоб</w:t>
      </w:r>
      <w:r>
        <w:rPr>
          <w:rFonts w:ascii="Times New Roman" w:eastAsia="T3Font_7" w:hAnsi="Times New Roman" w:cs="Times New Roman"/>
          <w:sz w:val="28"/>
          <w:szCs w:val="28"/>
          <w:lang w:val="uk-UA"/>
        </w:rPr>
        <w:t xml:space="preserve">ів </w:t>
      </w:r>
      <w:r>
        <w:rPr>
          <w:rFonts w:ascii="Times New Roman" w:eastAsia="T3Font_6" w:hAnsi="Times New Roman" w:cs="Times New Roman"/>
          <w:sz w:val="28"/>
          <w:szCs w:val="28"/>
          <w:lang w:val="uk-UA"/>
        </w:rPr>
        <w:t xml:space="preserve">виробництва продовжувати курс на розвиток державної </w:t>
      </w:r>
      <w:r>
        <w:rPr>
          <w:rFonts w:ascii="Times New Roman" w:eastAsia="T3Font_7" w:hAnsi="Times New Roman" w:cs="Times New Roman"/>
          <w:sz w:val="28"/>
          <w:szCs w:val="28"/>
          <w:lang w:val="uk-UA"/>
        </w:rPr>
        <w:t xml:space="preserve">та </w:t>
      </w:r>
      <w:r>
        <w:rPr>
          <w:rFonts w:ascii="Times New Roman" w:eastAsia="T3Font_6" w:hAnsi="Times New Roman" w:cs="Times New Roman"/>
          <w:sz w:val="28"/>
          <w:szCs w:val="28"/>
          <w:lang w:val="uk-UA"/>
        </w:rPr>
        <w:t>місцевої промисловості. Продовжувати ку</w:t>
      </w:r>
      <w:r>
        <w:rPr>
          <w:rFonts w:ascii="Times New Roman" w:eastAsia="T3Font_6" w:hAnsi="Times New Roman" w:cs="Times New Roman"/>
          <w:sz w:val="28"/>
          <w:szCs w:val="28"/>
          <w:lang w:val="uk-UA"/>
        </w:rPr>
        <w:t>рс на покращення державної промисловості, допомагаючи тільки розвитку місцевої</w:t>
      </w:r>
      <w:r>
        <w:rPr>
          <w:rFonts w:ascii="Times New Roman" w:eastAsia="T3Font_7" w:hAnsi="Times New Roman" w:cs="Times New Roman"/>
          <w:sz w:val="28"/>
          <w:szCs w:val="28"/>
          <w:lang w:val="uk-UA"/>
        </w:rPr>
        <w:t xml:space="preserve">» </w:t>
      </w:r>
      <w:r>
        <w:rPr>
          <w:rFonts w:ascii="Times New Roman" w:eastAsia="T3Font_6" w:hAnsi="Times New Roman" w:cs="Times New Roman"/>
          <w:sz w:val="28"/>
          <w:szCs w:val="28"/>
          <w:lang w:val="uk-UA"/>
        </w:rPr>
        <w:t>[11, с. 2].</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Таким чином, місцеві органи влади були стурбовані частковим дисбалансом у розвитку місцевої та державної промисловості, що вплинуло на перспективи розвитку виробниц</w:t>
      </w:r>
      <w:r>
        <w:rPr>
          <w:rFonts w:ascii="Times New Roman" w:eastAsia="T3Font_6" w:hAnsi="Times New Roman" w:cs="Times New Roman"/>
          <w:sz w:val="28"/>
          <w:szCs w:val="28"/>
          <w:lang w:val="uk-UA"/>
        </w:rPr>
        <w:t>тва.</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В Сумській окрузі існували провідні компанії, про які регулярно писала преса. Це може підтвердити повідомлення в газеті «Вісті» про популярність фабричної продукції: «Віялки фабрики Гетенка користуються великою популярністю серед споживачів Харківщини</w:t>
      </w:r>
      <w:r>
        <w:rPr>
          <w:rFonts w:ascii="Times New Roman" w:eastAsia="T3Font_6" w:hAnsi="Times New Roman" w:cs="Times New Roman"/>
          <w:sz w:val="28"/>
          <w:szCs w:val="28"/>
          <w:lang w:val="uk-UA"/>
        </w:rPr>
        <w:t xml:space="preserve"> і користуються великим попитом. Виявляється, сортувальні машини набагато легші за інші конструкції, продуктивні і в той же час дуже прості в конструкції</w:t>
      </w:r>
      <w:r>
        <w:rPr>
          <w:rFonts w:ascii="Times New Roman" w:eastAsia="T3Font_7" w:hAnsi="Times New Roman" w:cs="Times New Roman"/>
          <w:sz w:val="28"/>
          <w:szCs w:val="28"/>
          <w:lang w:val="uk-UA"/>
        </w:rPr>
        <w:t>»</w:t>
      </w:r>
      <w:r>
        <w:rPr>
          <w:rFonts w:ascii="Times New Roman" w:eastAsia="T3Font_6" w:hAnsi="Times New Roman" w:cs="Times New Roman"/>
          <w:sz w:val="28"/>
          <w:szCs w:val="28"/>
          <w:lang w:val="uk-UA"/>
        </w:rPr>
        <w:t xml:space="preserve">. Хорошу роботу фабрики відзначали </w:t>
      </w:r>
      <w:r>
        <w:rPr>
          <w:rFonts w:ascii="Times New Roman" w:eastAsia="T3Font_7" w:hAnsi="Times New Roman" w:cs="Times New Roman"/>
          <w:sz w:val="28"/>
          <w:szCs w:val="28"/>
          <w:lang w:val="uk-UA"/>
        </w:rPr>
        <w:t xml:space="preserve">й </w:t>
      </w:r>
      <w:r>
        <w:rPr>
          <w:rFonts w:ascii="Times New Roman" w:eastAsia="T3Font_6" w:hAnsi="Times New Roman" w:cs="Times New Roman"/>
          <w:sz w:val="28"/>
          <w:szCs w:val="28"/>
          <w:lang w:val="uk-UA"/>
        </w:rPr>
        <w:t>Комуністична Секція Міськради: «Промплан за 1925/26 операційний р</w:t>
      </w:r>
      <w:r>
        <w:rPr>
          <w:rFonts w:ascii="Times New Roman" w:eastAsia="T3Font_6" w:hAnsi="Times New Roman" w:cs="Times New Roman"/>
          <w:sz w:val="28"/>
          <w:szCs w:val="28"/>
          <w:lang w:val="uk-UA"/>
        </w:rPr>
        <w:t>ік виконано на 100%, продажна ціна продукції на 7% понизилась, якість продук</w:t>
      </w:r>
      <w:r>
        <w:rPr>
          <w:rFonts w:ascii="Times New Roman" w:eastAsia="T3Font_7" w:hAnsi="Times New Roman" w:cs="Times New Roman"/>
          <w:sz w:val="28"/>
          <w:szCs w:val="28"/>
          <w:lang w:val="uk-UA"/>
        </w:rPr>
        <w:t xml:space="preserve">ції </w:t>
      </w:r>
      <w:r>
        <w:rPr>
          <w:rFonts w:ascii="Times New Roman" w:eastAsia="T3Font_6" w:hAnsi="Times New Roman" w:cs="Times New Roman"/>
          <w:sz w:val="28"/>
          <w:szCs w:val="28"/>
          <w:lang w:val="uk-UA"/>
        </w:rPr>
        <w:t>поліпшилася, середня заробіт</w:t>
      </w:r>
      <w:r>
        <w:rPr>
          <w:rFonts w:ascii="Times New Roman" w:eastAsia="T3Font_7" w:hAnsi="Times New Roman" w:cs="Times New Roman"/>
          <w:sz w:val="28"/>
          <w:szCs w:val="28"/>
          <w:lang w:val="uk-UA"/>
        </w:rPr>
        <w:t xml:space="preserve">на </w:t>
      </w:r>
      <w:r>
        <w:rPr>
          <w:rFonts w:ascii="Times New Roman" w:eastAsia="T3Font_6" w:hAnsi="Times New Roman" w:cs="Times New Roman"/>
          <w:sz w:val="28"/>
          <w:szCs w:val="28"/>
          <w:lang w:val="uk-UA"/>
        </w:rPr>
        <w:t>плата зросла і становить 47 крб. 52 коп.» [14, с. 104].</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 xml:space="preserve">Цікаво відзначити, що деякі місцеві галузі були об’єднані з метою раціонального </w:t>
      </w:r>
      <w:r>
        <w:rPr>
          <w:rFonts w:ascii="Times New Roman" w:eastAsia="T3Font_6" w:hAnsi="Times New Roman" w:cs="Times New Roman"/>
          <w:sz w:val="28"/>
          <w:szCs w:val="28"/>
          <w:lang w:val="uk-UA"/>
        </w:rPr>
        <w:t>використання коштів та позик для управління ними.</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lastRenderedPageBreak/>
        <w:t>Гострий дефіцит вугілля, залізної руди та іншої сировини негативно позначився на розвитку металургійних підприємств, у тому числі місцевих. Особливо відчут</w:t>
      </w:r>
      <w:r>
        <w:rPr>
          <w:rFonts w:ascii="Times New Roman" w:eastAsia="T3Font_7" w:hAnsi="Times New Roman" w:cs="Times New Roman"/>
          <w:sz w:val="28"/>
          <w:szCs w:val="28"/>
          <w:lang w:val="uk-UA"/>
        </w:rPr>
        <w:t xml:space="preserve">но </w:t>
      </w:r>
      <w:r>
        <w:rPr>
          <w:rFonts w:ascii="Times New Roman" w:eastAsia="T3Font_6" w:hAnsi="Times New Roman" w:cs="Times New Roman"/>
          <w:sz w:val="28"/>
          <w:szCs w:val="28"/>
          <w:lang w:val="uk-UA"/>
        </w:rPr>
        <w:t>це було в першому півріччі 1926-1927 року, про щ</w:t>
      </w:r>
      <w:r>
        <w:rPr>
          <w:rFonts w:ascii="Times New Roman" w:eastAsia="T3Font_6" w:hAnsi="Times New Roman" w:cs="Times New Roman"/>
          <w:sz w:val="28"/>
          <w:szCs w:val="28"/>
          <w:lang w:val="uk-UA"/>
        </w:rPr>
        <w:t xml:space="preserve">о свідчить звернення Вищої Ради Народного господарства УРСР </w:t>
      </w:r>
      <w:r>
        <w:rPr>
          <w:rFonts w:ascii="Times New Roman" w:eastAsia="T3Font_7" w:hAnsi="Times New Roman" w:cs="Times New Roman"/>
          <w:sz w:val="28"/>
          <w:szCs w:val="28"/>
          <w:lang w:val="uk-UA"/>
        </w:rPr>
        <w:t xml:space="preserve">від </w:t>
      </w:r>
      <w:r>
        <w:rPr>
          <w:rFonts w:ascii="Times New Roman" w:eastAsia="T3Font_6" w:hAnsi="Times New Roman" w:cs="Times New Roman"/>
          <w:sz w:val="28"/>
          <w:szCs w:val="28"/>
          <w:lang w:val="uk-UA"/>
        </w:rPr>
        <w:t>26 жовтня 1926 року: «ВРНГ УСРР, щоб уникнути несприятливих наслідків металургійної ситуації в інтересах відповідних підприємств, пропонується не розширювати виробництво за межі фактичного вир</w:t>
      </w:r>
      <w:r>
        <w:rPr>
          <w:rFonts w:ascii="Times New Roman" w:eastAsia="T3Font_6" w:hAnsi="Times New Roman" w:cs="Times New Roman"/>
          <w:sz w:val="28"/>
          <w:szCs w:val="28"/>
          <w:lang w:val="uk-UA"/>
        </w:rPr>
        <w:t>обництва упродовж перших двох кварталів поточного операційного 1925 – 1926 року й виконувати його лише в межах фактичного споживання металу в умовах, встановлених в металопостачальних організаціях. Ситуація настільки загрозлива, що залишатися на рівні, дос</w:t>
      </w:r>
      <w:r>
        <w:rPr>
          <w:rFonts w:ascii="Times New Roman" w:eastAsia="T3Font_6" w:hAnsi="Times New Roman" w:cs="Times New Roman"/>
          <w:sz w:val="28"/>
          <w:szCs w:val="28"/>
          <w:lang w:val="uk-UA"/>
        </w:rPr>
        <w:t>ягнутому за останній операційний рік, навіть слід вважати найкращим рішенням.</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 xml:space="preserve">Аналіз інформації свідчить про те, що основна увага керівних органів була зосереджена на основних галузях економіки СРСР, компаніях союзного та республіканського значенні. Ця </w:t>
      </w:r>
      <w:r>
        <w:rPr>
          <w:rFonts w:ascii="Times New Roman" w:eastAsia="T3Font_6" w:hAnsi="Times New Roman" w:cs="Times New Roman"/>
          <w:sz w:val="28"/>
          <w:szCs w:val="28"/>
          <w:lang w:val="uk-UA"/>
        </w:rPr>
        <w:t>ситуація безпосередньо вплинула на функціонування компаній. І це доводить, що розвиток місцевої промисловості у другій половині 20-х років почав обмежуватись як вищими, так і місцевими органами влади.</w:t>
      </w:r>
    </w:p>
    <w:p w:rsidR="002F7292" w:rsidRDefault="00D4020F">
      <w:pPr>
        <w:spacing w:after="0" w:line="360" w:lineRule="auto"/>
        <w:ind w:firstLine="709"/>
        <w:jc w:val="both"/>
        <w:rPr>
          <w:rFonts w:ascii="Times New Roman" w:eastAsia="T3Font_6" w:hAnsi="Times New Roman" w:cs="Times New Roman"/>
          <w:sz w:val="28"/>
          <w:szCs w:val="28"/>
          <w:lang w:val="uk-UA"/>
        </w:rPr>
      </w:pPr>
      <w:r>
        <w:rPr>
          <w:rFonts w:ascii="Times New Roman" w:eastAsia="T3Font_6" w:hAnsi="Times New Roman" w:cs="Times New Roman"/>
          <w:sz w:val="28"/>
          <w:szCs w:val="28"/>
          <w:lang w:val="uk-UA"/>
        </w:rPr>
        <w:t xml:space="preserve">До </w:t>
      </w:r>
      <w:r>
        <w:rPr>
          <w:rFonts w:ascii="Times New Roman" w:eastAsia="T3Font_7" w:hAnsi="Times New Roman" w:cs="Times New Roman"/>
          <w:sz w:val="28"/>
          <w:szCs w:val="28"/>
          <w:lang w:val="uk-UA"/>
        </w:rPr>
        <w:t xml:space="preserve">підприємств </w:t>
      </w:r>
      <w:r>
        <w:rPr>
          <w:rFonts w:ascii="Times New Roman" w:eastAsia="T3Font_6" w:hAnsi="Times New Roman" w:cs="Times New Roman"/>
          <w:sz w:val="28"/>
          <w:szCs w:val="28"/>
          <w:lang w:val="uk-UA"/>
        </w:rPr>
        <w:t>м</w:t>
      </w:r>
      <w:r>
        <w:rPr>
          <w:rFonts w:ascii="Times New Roman" w:eastAsia="T3Font_7" w:hAnsi="Times New Roman" w:cs="Times New Roman"/>
          <w:sz w:val="28"/>
          <w:szCs w:val="28"/>
          <w:lang w:val="uk-UA"/>
        </w:rPr>
        <w:t xml:space="preserve">ісцевої </w:t>
      </w:r>
      <w:r>
        <w:rPr>
          <w:rFonts w:ascii="Times New Roman" w:eastAsia="T3Font_6" w:hAnsi="Times New Roman" w:cs="Times New Roman"/>
          <w:sz w:val="28"/>
          <w:szCs w:val="28"/>
          <w:lang w:val="uk-UA"/>
        </w:rPr>
        <w:t>промисловості Сумської округи н</w:t>
      </w:r>
      <w:r>
        <w:rPr>
          <w:rFonts w:ascii="Times New Roman" w:eastAsia="T3Font_6" w:hAnsi="Times New Roman" w:cs="Times New Roman"/>
          <w:sz w:val="28"/>
          <w:szCs w:val="28"/>
          <w:lang w:val="uk-UA"/>
        </w:rPr>
        <w:t xml:space="preserve">алежав і завод «Сільмаш». </w:t>
      </w:r>
      <w:r>
        <w:rPr>
          <w:rFonts w:ascii="Times New Roman" w:eastAsia="T3Font_7" w:hAnsi="Times New Roman" w:cs="Times New Roman"/>
          <w:sz w:val="28"/>
          <w:szCs w:val="28"/>
          <w:lang w:val="uk-UA"/>
        </w:rPr>
        <w:t xml:space="preserve">Він </w:t>
      </w:r>
      <w:r>
        <w:rPr>
          <w:rFonts w:ascii="Times New Roman" w:eastAsia="T3Font_6" w:hAnsi="Times New Roman" w:cs="Times New Roman"/>
          <w:sz w:val="28"/>
          <w:szCs w:val="28"/>
          <w:lang w:val="uk-UA"/>
        </w:rPr>
        <w:t>був заснований на підставі постанови РНК СРСР від 17 липня 1923 року «Про державні підприємства» як Сумський завод сільськогосподарських машин і знарядь «Сільмаш» і входив разом з іншими місцевими підприємствами металообробної</w:t>
      </w:r>
      <w:r>
        <w:rPr>
          <w:rFonts w:ascii="Times New Roman" w:eastAsia="T3Font_6" w:hAnsi="Times New Roman" w:cs="Times New Roman"/>
          <w:sz w:val="28"/>
          <w:szCs w:val="28"/>
          <w:lang w:val="uk-UA"/>
        </w:rPr>
        <w:t xml:space="preserve"> промисловості до об’єднання «Сільмашц</w:t>
      </w:r>
      <w:r>
        <w:rPr>
          <w:rFonts w:ascii="Times New Roman" w:eastAsia="T3Font_7" w:hAnsi="Times New Roman" w:cs="Times New Roman"/>
          <w:sz w:val="28"/>
          <w:szCs w:val="28"/>
          <w:lang w:val="uk-UA"/>
        </w:rPr>
        <w:t xml:space="preserve">вях». </w:t>
      </w:r>
      <w:r>
        <w:rPr>
          <w:rFonts w:ascii="Times New Roman" w:eastAsia="T3Font_6" w:hAnsi="Times New Roman" w:cs="Times New Roman"/>
          <w:sz w:val="28"/>
          <w:szCs w:val="28"/>
          <w:lang w:val="uk-UA"/>
        </w:rPr>
        <w:t xml:space="preserve">У 1930 році підприємству було надане ім’я Артема, а </w:t>
      </w:r>
      <w:r>
        <w:rPr>
          <w:rFonts w:ascii="Times New Roman" w:eastAsia="T3Font_8" w:hAnsi="Times New Roman" w:cs="Times New Roman"/>
          <w:sz w:val="28"/>
          <w:szCs w:val="28"/>
          <w:lang w:val="uk-UA"/>
        </w:rPr>
        <w:t xml:space="preserve">з </w:t>
      </w:r>
      <w:r>
        <w:rPr>
          <w:rFonts w:ascii="Times New Roman" w:eastAsia="T3Font_6" w:hAnsi="Times New Roman" w:cs="Times New Roman"/>
          <w:sz w:val="28"/>
          <w:szCs w:val="28"/>
          <w:lang w:val="uk-UA"/>
        </w:rPr>
        <w:t xml:space="preserve">1933 року завод був приєднаний до міського </w:t>
      </w:r>
      <w:r>
        <w:rPr>
          <w:rFonts w:ascii="Times New Roman" w:eastAsia="T3Font_7" w:hAnsi="Times New Roman" w:cs="Times New Roman"/>
          <w:sz w:val="28"/>
          <w:szCs w:val="28"/>
          <w:lang w:val="uk-UA"/>
        </w:rPr>
        <w:t xml:space="preserve">машинобудівного </w:t>
      </w:r>
      <w:r>
        <w:rPr>
          <w:rFonts w:ascii="Times New Roman" w:eastAsia="T3Font_6" w:hAnsi="Times New Roman" w:cs="Times New Roman"/>
          <w:sz w:val="28"/>
          <w:szCs w:val="28"/>
          <w:lang w:val="uk-UA"/>
        </w:rPr>
        <w:t>заводу ім. М. Фрунзе.</w:t>
      </w:r>
    </w:p>
    <w:p w:rsidR="002F7292" w:rsidRDefault="00D4020F">
      <w:pPr>
        <w:spacing w:after="0" w:line="360" w:lineRule="auto"/>
        <w:ind w:firstLine="709"/>
        <w:jc w:val="both"/>
        <w:rPr>
          <w:rFonts w:ascii="Times New Roman" w:eastAsia="T3Font_12" w:hAnsi="Times New Roman" w:cs="Times New Roman"/>
          <w:sz w:val="28"/>
          <w:szCs w:val="28"/>
          <w:lang w:val="uk-UA"/>
        </w:rPr>
      </w:pPr>
      <w:r>
        <w:rPr>
          <w:rFonts w:ascii="Times New Roman" w:eastAsia="T3Font_12" w:hAnsi="Times New Roman" w:cs="Times New Roman"/>
          <w:sz w:val="28"/>
          <w:szCs w:val="28"/>
          <w:lang w:val="uk-UA"/>
        </w:rPr>
        <w:t>У окрузі працювали також менші місцеві промислові компанії. Сюди входили: мех</w:t>
      </w:r>
      <w:r>
        <w:rPr>
          <w:rFonts w:ascii="Times New Roman" w:eastAsia="T3Font_12" w:hAnsi="Times New Roman" w:cs="Times New Roman"/>
          <w:sz w:val="28"/>
          <w:szCs w:val="28"/>
          <w:lang w:val="uk-UA"/>
        </w:rPr>
        <w:t xml:space="preserve">анічні майстерні в місті </w:t>
      </w:r>
      <w:r>
        <w:rPr>
          <w:rFonts w:ascii="Times New Roman" w:eastAsia="T3Font_14" w:hAnsi="Times New Roman" w:cs="Times New Roman"/>
          <w:sz w:val="28"/>
          <w:szCs w:val="28"/>
          <w:lang w:val="uk-UA"/>
        </w:rPr>
        <w:t>Білопілля</w:t>
      </w:r>
      <w:r>
        <w:rPr>
          <w:rFonts w:ascii="Times New Roman" w:eastAsia="T3Font_12" w:hAnsi="Times New Roman" w:cs="Times New Roman"/>
          <w:sz w:val="28"/>
          <w:szCs w:val="28"/>
          <w:lang w:val="uk-UA"/>
        </w:rPr>
        <w:t xml:space="preserve">, механічні майстерні Сумського професійно-технічного училища, шкіряних заводських поліграфічних підприємств, про які існує обмежена кількість архівних фондів </w:t>
      </w:r>
      <w:r>
        <w:rPr>
          <w:rFonts w:ascii="Times New Roman" w:eastAsia="T3Font_12" w:hAnsi="Times New Roman" w:cs="Times New Roman"/>
          <w:sz w:val="28"/>
          <w:szCs w:val="28"/>
          <w:lang w:val="uk-UA"/>
        </w:rPr>
        <w:lastRenderedPageBreak/>
        <w:t>матеріалів. Торф'яні підприємства (видобуток торфу) діяли з різ</w:t>
      </w:r>
      <w:r>
        <w:rPr>
          <w:rFonts w:ascii="Times New Roman" w:eastAsia="T3Font_12" w:hAnsi="Times New Roman" w:cs="Times New Roman"/>
          <w:sz w:val="28"/>
          <w:szCs w:val="28"/>
          <w:lang w:val="uk-UA"/>
        </w:rPr>
        <w:t>ним ступенем успіху.</w:t>
      </w:r>
    </w:p>
    <w:p w:rsidR="002F7292" w:rsidRDefault="00D4020F">
      <w:pPr>
        <w:spacing w:after="0" w:line="360" w:lineRule="auto"/>
        <w:ind w:firstLine="709"/>
        <w:jc w:val="both"/>
        <w:rPr>
          <w:rFonts w:ascii="Times New Roman" w:eastAsia="T3Font_12" w:hAnsi="Times New Roman" w:cs="Times New Roman"/>
          <w:sz w:val="28"/>
          <w:szCs w:val="28"/>
          <w:lang w:val="uk-UA"/>
        </w:rPr>
      </w:pPr>
      <w:r>
        <w:rPr>
          <w:rFonts w:ascii="Times New Roman" w:eastAsia="T3Font_12" w:hAnsi="Times New Roman" w:cs="Times New Roman"/>
          <w:sz w:val="28"/>
          <w:szCs w:val="28"/>
          <w:lang w:val="uk-UA"/>
        </w:rPr>
        <w:t xml:space="preserve">Цегельна промисловість займала відносно важливе місце. Цегельні заводи були об'єднані в одну контору у Сумвх на цегельнях міжрайонного тресту в Харкові в секторі будівельних матеріалів (Харківські будівельні матеріали), який складався </w:t>
      </w:r>
      <w:r>
        <w:rPr>
          <w:rFonts w:ascii="Times New Roman" w:eastAsia="T3Font_12" w:hAnsi="Times New Roman" w:cs="Times New Roman"/>
          <w:sz w:val="28"/>
          <w:szCs w:val="28"/>
          <w:lang w:val="uk-UA"/>
        </w:rPr>
        <w:t>з п'яти компаній.</w:t>
      </w:r>
    </w:p>
    <w:p w:rsidR="002F7292" w:rsidRDefault="00D4020F">
      <w:pPr>
        <w:spacing w:after="0" w:line="360" w:lineRule="auto"/>
        <w:ind w:firstLine="709"/>
        <w:jc w:val="both"/>
        <w:rPr>
          <w:rFonts w:ascii="Times New Roman" w:eastAsia="T3Font_12" w:hAnsi="Times New Roman" w:cs="Times New Roman"/>
          <w:sz w:val="28"/>
          <w:szCs w:val="28"/>
          <w:lang w:val="uk-UA"/>
        </w:rPr>
      </w:pPr>
      <w:r>
        <w:rPr>
          <w:rFonts w:ascii="Times New Roman" w:eastAsia="T3Font_12" w:hAnsi="Times New Roman" w:cs="Times New Roman"/>
          <w:sz w:val="28"/>
          <w:szCs w:val="28"/>
          <w:lang w:val="uk-UA"/>
        </w:rPr>
        <w:t xml:space="preserve">З переходом до нової економічної політики, підприємства, у тому числі ті, що належать до місцевої промисловості, передавали в оренду організаціям та приватним особам, включаючи колишніх власників. Між власником та орендарем був складений </w:t>
      </w:r>
      <w:r>
        <w:rPr>
          <w:rFonts w:ascii="Times New Roman" w:eastAsia="T3Font_12" w:hAnsi="Times New Roman" w:cs="Times New Roman"/>
          <w:sz w:val="28"/>
          <w:szCs w:val="28"/>
          <w:lang w:val="uk-UA"/>
        </w:rPr>
        <w:t>договір оренди для функціонування компанії.</w:t>
      </w:r>
    </w:p>
    <w:p w:rsidR="002F7292" w:rsidRDefault="00D4020F">
      <w:pPr>
        <w:spacing w:after="0" w:line="360" w:lineRule="auto"/>
        <w:ind w:firstLine="709"/>
        <w:jc w:val="both"/>
        <w:rPr>
          <w:rFonts w:ascii="Times New Roman" w:eastAsia="T3Font_12" w:hAnsi="Times New Roman" w:cs="Times New Roman"/>
          <w:sz w:val="28"/>
          <w:szCs w:val="28"/>
          <w:lang w:val="uk-UA"/>
        </w:rPr>
      </w:pPr>
      <w:r>
        <w:rPr>
          <w:rFonts w:ascii="Times New Roman" w:eastAsia="T3Font_12" w:hAnsi="Times New Roman" w:cs="Times New Roman"/>
          <w:sz w:val="28"/>
          <w:szCs w:val="28"/>
          <w:lang w:val="uk-UA"/>
        </w:rPr>
        <w:t>Цікаво відзначити, що деякі компанії, які повинні підпорядковуватися союзу чи бути у республіканському підпорядкуванню, належать до місцевої економіки. До таких належав Лиф</w:t>
      </w:r>
      <w:r>
        <w:rPr>
          <w:rFonts w:ascii="Times New Roman" w:eastAsia="T3Font_13" w:hAnsi="Times New Roman" w:cs="Times New Roman"/>
          <w:sz w:val="28"/>
          <w:szCs w:val="28"/>
          <w:lang w:val="uk-UA"/>
        </w:rPr>
        <w:t xml:space="preserve">инський </w:t>
      </w:r>
      <w:r>
        <w:rPr>
          <w:rFonts w:ascii="Times New Roman" w:eastAsia="T3Font_12" w:hAnsi="Times New Roman" w:cs="Times New Roman"/>
          <w:sz w:val="28"/>
          <w:szCs w:val="28"/>
          <w:lang w:val="uk-UA"/>
        </w:rPr>
        <w:t>Державний спиртогорілчаний завод</w:t>
      </w:r>
      <w:r>
        <w:rPr>
          <w:rFonts w:ascii="Times New Roman" w:eastAsia="T3Font_12" w:hAnsi="Times New Roman" w:cs="Times New Roman"/>
          <w:sz w:val="28"/>
          <w:szCs w:val="28"/>
          <w:lang w:val="uk-UA"/>
        </w:rPr>
        <w:t xml:space="preserve">, </w:t>
      </w:r>
      <w:r>
        <w:rPr>
          <w:rFonts w:ascii="Times New Roman" w:eastAsia="T3Font_14" w:hAnsi="Times New Roman" w:cs="Times New Roman"/>
          <w:sz w:val="28"/>
          <w:szCs w:val="28"/>
          <w:lang w:val="uk-UA"/>
        </w:rPr>
        <w:t xml:space="preserve">який </w:t>
      </w:r>
      <w:r>
        <w:rPr>
          <w:rFonts w:ascii="Times New Roman" w:eastAsia="T3Font_12" w:hAnsi="Times New Roman" w:cs="Times New Roman"/>
          <w:sz w:val="28"/>
          <w:szCs w:val="28"/>
          <w:lang w:val="uk-UA"/>
        </w:rPr>
        <w:t>розташовувався в селі Лифине Сумської округи, хоча всі важливі питання щодо функціонування підприємства (обсяги виробництва, ціни на сировину, продаж продукції) узгоджувалися безпосередньо між керівництвом заводу та Укрцентроспиртом та Вищою Радою Н</w:t>
      </w:r>
      <w:r>
        <w:rPr>
          <w:rFonts w:ascii="Times New Roman" w:eastAsia="T3Font_12" w:hAnsi="Times New Roman" w:cs="Times New Roman"/>
          <w:sz w:val="28"/>
          <w:szCs w:val="28"/>
          <w:lang w:val="uk-UA"/>
        </w:rPr>
        <w:t>ародного господарства, про це можна дізнатися з пояснювальної записки на калькуляцію спирту за 1928 – 1929 роки. Особливості виробництва пояснюються тим, що Українською Економічною Радою в 1922 році була затверджена постанова про об’єднання державних гурал</w:t>
      </w:r>
      <w:r>
        <w:rPr>
          <w:rFonts w:ascii="Times New Roman" w:eastAsia="T3Font_12" w:hAnsi="Times New Roman" w:cs="Times New Roman"/>
          <w:sz w:val="28"/>
          <w:szCs w:val="28"/>
          <w:lang w:val="uk-UA"/>
        </w:rPr>
        <w:t>ень України під назвою Спиртотрест».</w:t>
      </w:r>
    </w:p>
    <w:p w:rsidR="002F7292" w:rsidRDefault="00D4020F">
      <w:pPr>
        <w:spacing w:after="0" w:line="360" w:lineRule="auto"/>
        <w:ind w:firstLine="709"/>
        <w:jc w:val="both"/>
        <w:rPr>
          <w:rFonts w:ascii="Times New Roman" w:eastAsia="T3Font_12" w:hAnsi="Times New Roman" w:cs="Times New Roman"/>
          <w:sz w:val="28"/>
          <w:szCs w:val="28"/>
          <w:lang w:val="uk-UA"/>
        </w:rPr>
      </w:pPr>
      <w:r>
        <w:rPr>
          <w:rFonts w:ascii="Times New Roman" w:eastAsia="T3Font_12" w:hAnsi="Times New Roman" w:cs="Times New Roman"/>
          <w:sz w:val="28"/>
          <w:szCs w:val="28"/>
          <w:lang w:val="uk-UA"/>
        </w:rPr>
        <w:t>Гуральні, що знаходились у віданні «Спиртотресту», можна було передавати в експлуатацію губернські раднаргоспи, цукротресту, кооперативними сільськогосподарськими об’єднаннями та приватним особам, згідно з приписами, як</w:t>
      </w:r>
      <w:r>
        <w:rPr>
          <w:rFonts w:ascii="Times New Roman" w:eastAsia="T3Font_12" w:hAnsi="Times New Roman" w:cs="Times New Roman"/>
          <w:sz w:val="28"/>
          <w:szCs w:val="28"/>
          <w:lang w:val="uk-UA"/>
        </w:rPr>
        <w:t>і обробляла УРНГ. Загалом, за даними з матеріалів 1927 – 1929 роках, завод успішно розвивається і навіть збільшує закупівельні ціни на сировину, що забезпечує безперебійне функціонування підприємства.</w:t>
      </w:r>
    </w:p>
    <w:p w:rsidR="002F7292" w:rsidRDefault="00D4020F">
      <w:pPr>
        <w:spacing w:after="0" w:line="360" w:lineRule="auto"/>
        <w:ind w:firstLine="709"/>
        <w:jc w:val="both"/>
        <w:rPr>
          <w:rFonts w:ascii="Times New Roman" w:eastAsia="T3Font_15" w:hAnsi="Times New Roman" w:cs="Times New Roman"/>
          <w:sz w:val="28"/>
          <w:szCs w:val="28"/>
          <w:lang w:val="uk-UA"/>
        </w:rPr>
      </w:pPr>
      <w:r>
        <w:rPr>
          <w:rFonts w:ascii="Times New Roman" w:eastAsia="T3Font_15" w:hAnsi="Times New Roman" w:cs="Times New Roman"/>
          <w:sz w:val="28"/>
          <w:szCs w:val="28"/>
          <w:lang w:val="uk-UA"/>
        </w:rPr>
        <w:t>Результати роботи місцевої промисловості Сумської округ</w:t>
      </w:r>
      <w:r>
        <w:rPr>
          <w:rFonts w:ascii="Times New Roman" w:eastAsia="T3Font_15" w:hAnsi="Times New Roman" w:cs="Times New Roman"/>
          <w:sz w:val="28"/>
          <w:szCs w:val="28"/>
          <w:lang w:val="uk-UA"/>
        </w:rPr>
        <w:t xml:space="preserve">и можна прослідкувати з доповіді районного управління місцевого господарства м. </w:t>
      </w:r>
      <w:r>
        <w:rPr>
          <w:rFonts w:ascii="Times New Roman" w:eastAsia="T3Font_15" w:hAnsi="Times New Roman" w:cs="Times New Roman"/>
          <w:sz w:val="28"/>
          <w:szCs w:val="28"/>
          <w:lang w:val="uk-UA"/>
        </w:rPr>
        <w:lastRenderedPageBreak/>
        <w:t>Суми, де йдеться про ситуацію та діяльність місцевого промислового підприємства у 1926-1928 рр. «Сумська районна місцева промисловість своєю гнучкістю та асортиментом продукції</w:t>
      </w:r>
      <w:r>
        <w:rPr>
          <w:rFonts w:ascii="Times New Roman" w:eastAsia="T3Font_15" w:hAnsi="Times New Roman" w:cs="Times New Roman"/>
          <w:sz w:val="28"/>
          <w:szCs w:val="28"/>
          <w:lang w:val="uk-UA"/>
        </w:rPr>
        <w:t xml:space="preserve"> належним чином адаптується до економічного розвитку». Крім того, звертається увага на внесок партійних органів у розвиток місцевої промисловості: «Округовий Партійний Комітет взяв належну лінію в справі поширення м</w:t>
      </w:r>
      <w:r>
        <w:rPr>
          <w:rFonts w:ascii="Times New Roman" w:eastAsia="T3Font_16" w:hAnsi="Times New Roman" w:cs="Times New Roman"/>
          <w:sz w:val="28"/>
          <w:szCs w:val="28"/>
          <w:lang w:val="uk-UA"/>
        </w:rPr>
        <w:t xml:space="preserve">ісцевої </w:t>
      </w:r>
      <w:r>
        <w:rPr>
          <w:rFonts w:ascii="Times New Roman" w:eastAsia="T3Font_15" w:hAnsi="Times New Roman" w:cs="Times New Roman"/>
          <w:sz w:val="28"/>
          <w:szCs w:val="28"/>
          <w:lang w:val="uk-UA"/>
        </w:rPr>
        <w:t xml:space="preserve">промисловості на основі </w:t>
      </w:r>
      <w:r>
        <w:rPr>
          <w:rFonts w:ascii="Times New Roman" w:eastAsia="T3Font_15" w:hAnsi="Times New Roman" w:cs="Times New Roman"/>
          <w:sz w:val="28"/>
          <w:szCs w:val="28"/>
          <w:lang w:val="uk-UA"/>
        </w:rPr>
        <w:t>раціоналізац</w:t>
      </w:r>
      <w:r>
        <w:rPr>
          <w:rFonts w:ascii="Times New Roman" w:eastAsia="T3Font_16" w:hAnsi="Times New Roman" w:cs="Times New Roman"/>
          <w:sz w:val="28"/>
          <w:szCs w:val="28"/>
          <w:lang w:val="uk-UA"/>
        </w:rPr>
        <w:t xml:space="preserve">ії </w:t>
      </w:r>
      <w:r>
        <w:rPr>
          <w:rFonts w:ascii="Times New Roman" w:eastAsia="T3Font_15" w:hAnsi="Times New Roman" w:cs="Times New Roman"/>
          <w:sz w:val="28"/>
          <w:szCs w:val="28"/>
          <w:lang w:val="uk-UA"/>
        </w:rPr>
        <w:t>виробництва та здешевленої собівартості п</w:t>
      </w:r>
      <w:r>
        <w:rPr>
          <w:rFonts w:ascii="Times New Roman" w:eastAsia="T3Font_16" w:hAnsi="Times New Roman" w:cs="Times New Roman"/>
          <w:sz w:val="28"/>
          <w:szCs w:val="28"/>
          <w:lang w:val="uk-UA"/>
        </w:rPr>
        <w:t>род</w:t>
      </w:r>
      <w:r>
        <w:rPr>
          <w:rFonts w:ascii="Times New Roman" w:eastAsia="T3Font_15" w:hAnsi="Times New Roman" w:cs="Times New Roman"/>
          <w:sz w:val="28"/>
          <w:szCs w:val="28"/>
          <w:lang w:val="uk-UA"/>
        </w:rPr>
        <w:t>укц</w:t>
      </w:r>
      <w:r>
        <w:rPr>
          <w:rFonts w:ascii="Times New Roman" w:eastAsia="T3Font_16" w:hAnsi="Times New Roman" w:cs="Times New Roman"/>
          <w:sz w:val="28"/>
          <w:szCs w:val="28"/>
          <w:lang w:val="uk-UA"/>
        </w:rPr>
        <w:t>ії</w:t>
      </w:r>
      <w:r>
        <w:rPr>
          <w:rFonts w:ascii="Times New Roman" w:eastAsia="T3Font_15" w:hAnsi="Times New Roman" w:cs="Times New Roman"/>
          <w:sz w:val="28"/>
          <w:szCs w:val="28"/>
          <w:lang w:val="uk-UA"/>
        </w:rPr>
        <w:t>» [14, с. 108].</w:t>
      </w:r>
    </w:p>
    <w:p w:rsidR="002F7292" w:rsidRDefault="00D4020F">
      <w:pPr>
        <w:spacing w:after="0" w:line="360" w:lineRule="auto"/>
        <w:ind w:firstLine="709"/>
        <w:jc w:val="both"/>
        <w:rPr>
          <w:rFonts w:ascii="Times New Roman" w:eastAsia="T3Font_15" w:hAnsi="Times New Roman" w:cs="Times New Roman"/>
          <w:sz w:val="28"/>
          <w:szCs w:val="28"/>
          <w:lang w:val="uk-UA"/>
        </w:rPr>
      </w:pPr>
      <w:r>
        <w:rPr>
          <w:rFonts w:ascii="Times New Roman" w:eastAsia="T3Font_15" w:hAnsi="Times New Roman" w:cs="Times New Roman"/>
          <w:sz w:val="28"/>
          <w:szCs w:val="28"/>
          <w:lang w:val="uk-UA"/>
        </w:rPr>
        <w:t>В кінці 1920-х років НЕП був згорнутий. В Союзі було взято курс на будівництво соціалізму, який мав трагічні наслідки. Остаточно склалася командно-адміністративна система, якій</w:t>
      </w:r>
      <w:r>
        <w:rPr>
          <w:rFonts w:ascii="Times New Roman" w:eastAsia="T3Font_15" w:hAnsi="Times New Roman" w:cs="Times New Roman"/>
          <w:sz w:val="28"/>
          <w:szCs w:val="28"/>
          <w:lang w:val="uk-UA"/>
        </w:rPr>
        <w:t xml:space="preserve"> були невигідні розквіт приватної власності, вільна участь громадян в управлінні економікою і державою. Сталін почав згортати НЕП, використовуючи ідеологічні важелі. З його допомогою в свідомість людей впроваджувалося змішання понять «капіталіст» і «приват</w:t>
      </w:r>
      <w:r>
        <w:rPr>
          <w:rFonts w:ascii="Times New Roman" w:eastAsia="T3Font_15" w:hAnsi="Times New Roman" w:cs="Times New Roman"/>
          <w:sz w:val="28"/>
          <w:szCs w:val="28"/>
          <w:lang w:val="uk-UA"/>
        </w:rPr>
        <w:t>ний підприємець». Слово «непман» на початку 1930-х років вже прийняло негативне значення і навіть використовувалося як лайка. Те, що створювалося працею однієї сім’ї або однієї людини, трактувалося як результат експлуатації решти населення. Так було прості</w:t>
      </w:r>
      <w:r>
        <w:rPr>
          <w:rFonts w:ascii="Times New Roman" w:eastAsia="T3Font_15" w:hAnsi="Times New Roman" w:cs="Times New Roman"/>
          <w:sz w:val="28"/>
          <w:szCs w:val="28"/>
          <w:lang w:val="uk-UA"/>
        </w:rPr>
        <w:t>ше для лідерів партії: одноманітною масою легше керувати. З 1928 року був заборонений вивіз за кордон валюти і фондових цінностей.</w:t>
      </w:r>
    </w:p>
    <w:p w:rsidR="002F7292" w:rsidRDefault="00D4020F">
      <w:pPr>
        <w:spacing w:after="0" w:line="360" w:lineRule="auto"/>
        <w:ind w:firstLine="709"/>
        <w:jc w:val="both"/>
        <w:rPr>
          <w:rFonts w:ascii="Times New Roman" w:eastAsia="T3Font_15" w:hAnsi="Times New Roman" w:cs="Times New Roman"/>
          <w:sz w:val="28"/>
          <w:szCs w:val="28"/>
          <w:lang w:val="uk-UA"/>
        </w:rPr>
      </w:pPr>
      <w:r>
        <w:rPr>
          <w:rFonts w:ascii="Times New Roman" w:eastAsia="T3Font_15" w:hAnsi="Times New Roman" w:cs="Times New Roman"/>
          <w:sz w:val="28"/>
          <w:szCs w:val="28"/>
          <w:lang w:val="uk-UA"/>
        </w:rPr>
        <w:t>Найважливішим підсумком НЕПу стало те, що бурхливо зростала саме соціальна економіка. У промисловості ключові позиції державн</w:t>
      </w:r>
      <w:r>
        <w:rPr>
          <w:rFonts w:ascii="Times New Roman" w:eastAsia="T3Font_15" w:hAnsi="Times New Roman" w:cs="Times New Roman"/>
          <w:sz w:val="28"/>
          <w:szCs w:val="28"/>
          <w:lang w:val="uk-UA"/>
        </w:rPr>
        <w:t>і трести, кредитування, державні кооперативні банки. У сільському господарстві – дрібні селяни, господарства, охоплені простими видами кооперації, пов’язані між собою ринком і регульовані державою, ці осередки економіки виявили високі здібності, які сприял</w:t>
      </w:r>
      <w:r>
        <w:rPr>
          <w:rFonts w:ascii="Times New Roman" w:eastAsia="T3Font_15" w:hAnsi="Times New Roman" w:cs="Times New Roman"/>
          <w:sz w:val="28"/>
          <w:szCs w:val="28"/>
          <w:lang w:val="uk-UA"/>
        </w:rPr>
        <w:t>и стабільному розвитку. Завдяки НЕПу було відновлено зруйноване господарство, налагоджено виробництво і торгівля.</w:t>
      </w:r>
    </w:p>
    <w:p w:rsidR="002F7292" w:rsidRDefault="00D4020F">
      <w:pPr>
        <w:spacing w:after="0" w:line="360" w:lineRule="auto"/>
        <w:ind w:firstLine="709"/>
        <w:jc w:val="both"/>
        <w:rPr>
          <w:rFonts w:ascii="Times New Roman" w:eastAsia="T3Font_16" w:hAnsi="Times New Roman" w:cs="Times New Roman"/>
          <w:sz w:val="28"/>
          <w:szCs w:val="28"/>
          <w:lang w:val="uk-UA"/>
        </w:rPr>
      </w:pPr>
      <w:r>
        <w:rPr>
          <w:rFonts w:ascii="Times New Roman" w:eastAsia="T3Font_16" w:hAnsi="Times New Roman" w:cs="Times New Roman"/>
          <w:sz w:val="28"/>
          <w:szCs w:val="28"/>
          <w:lang w:val="uk-UA"/>
        </w:rPr>
        <w:t>На основі НЕПу в середині 20-х років промисловий розвиток країни досяг довоєнного рівня, але Радянський Союз значно відставав від передових ка</w:t>
      </w:r>
      <w:r>
        <w:rPr>
          <w:rFonts w:ascii="Times New Roman" w:eastAsia="T3Font_16" w:hAnsi="Times New Roman" w:cs="Times New Roman"/>
          <w:sz w:val="28"/>
          <w:szCs w:val="28"/>
          <w:lang w:val="uk-UA"/>
        </w:rPr>
        <w:t xml:space="preserve">піталістичних держав. Тому, цілком закономірним стало проголошення </w:t>
      </w:r>
      <w:r>
        <w:rPr>
          <w:rFonts w:ascii="Times New Roman" w:eastAsia="T3Font_16" w:hAnsi="Times New Roman" w:cs="Times New Roman"/>
          <w:sz w:val="28"/>
          <w:szCs w:val="28"/>
          <w:lang w:val="uk-UA"/>
        </w:rPr>
        <w:lastRenderedPageBreak/>
        <w:t>курсу на індустріалізацію. Важлива роль відводилася Україні. Однак конче не вистачало кваліфікованих кадрів на промислових підприємствах. Вагомою проблемою став  дефіцит обладнання, оскільк</w:t>
      </w:r>
      <w:r>
        <w:rPr>
          <w:rFonts w:ascii="Times New Roman" w:eastAsia="T3Font_16" w:hAnsi="Times New Roman" w:cs="Times New Roman"/>
          <w:sz w:val="28"/>
          <w:szCs w:val="28"/>
          <w:lang w:val="uk-UA"/>
        </w:rPr>
        <w:t>и на більшості фабриках та заводах устаткування застаріло, а значну частину машин та устаткування промисловість узагалі не виробляла. Нестача коштів була основною перешкодою для вдалого виконання проголошеного курсу.</w:t>
      </w:r>
    </w:p>
    <w:p w:rsidR="002F7292" w:rsidRDefault="00D4020F">
      <w:pPr>
        <w:spacing w:after="0" w:line="360" w:lineRule="auto"/>
        <w:ind w:firstLine="709"/>
        <w:jc w:val="both"/>
        <w:rPr>
          <w:rFonts w:ascii="Times New Roman" w:eastAsia="T3Font_15" w:hAnsi="Times New Roman" w:cs="Times New Roman"/>
          <w:sz w:val="28"/>
          <w:szCs w:val="28"/>
          <w:lang w:val="uk-UA"/>
        </w:rPr>
      </w:pPr>
      <w:bookmarkStart w:id="4" w:name="_Hlk58180691"/>
      <w:r>
        <w:rPr>
          <w:rFonts w:ascii="Times New Roman" w:eastAsia="T3Font_16" w:hAnsi="Times New Roman" w:cs="Times New Roman"/>
          <w:sz w:val="28"/>
          <w:szCs w:val="28"/>
          <w:lang w:val="uk-UA"/>
        </w:rPr>
        <w:t xml:space="preserve">У </w:t>
      </w:r>
      <w:r>
        <w:rPr>
          <w:rFonts w:ascii="Times New Roman" w:eastAsia="T3Font_15" w:hAnsi="Times New Roman" w:cs="Times New Roman"/>
          <w:sz w:val="28"/>
          <w:szCs w:val="28"/>
          <w:lang w:val="uk-UA"/>
        </w:rPr>
        <w:t>цілому, не звертаючи уваги на труднощ</w:t>
      </w:r>
      <w:r>
        <w:rPr>
          <w:rFonts w:ascii="Times New Roman" w:eastAsia="T3Font_15" w:hAnsi="Times New Roman" w:cs="Times New Roman"/>
          <w:sz w:val="28"/>
          <w:szCs w:val="28"/>
          <w:lang w:val="uk-UA"/>
        </w:rPr>
        <w:t>і у розвитку як об’єктивного, так і суб’єктивного характеру, місцева промисловість від</w:t>
      </w:r>
      <w:r>
        <w:rPr>
          <w:rFonts w:ascii="Times New Roman" w:eastAsia="T3Font_16" w:hAnsi="Times New Roman" w:cs="Times New Roman"/>
          <w:sz w:val="28"/>
          <w:szCs w:val="28"/>
          <w:lang w:val="uk-UA"/>
        </w:rPr>
        <w:t xml:space="preserve">ігравала </w:t>
      </w:r>
      <w:r>
        <w:rPr>
          <w:rFonts w:ascii="Times New Roman" w:eastAsia="T3Font_15" w:hAnsi="Times New Roman" w:cs="Times New Roman"/>
          <w:sz w:val="28"/>
          <w:szCs w:val="28"/>
          <w:lang w:val="uk-UA"/>
        </w:rPr>
        <w:t>вагому роль у економічному житті Сумської округи та була невіддільною частиною промисловості всієї Харківської губернії.</w:t>
      </w:r>
      <w:bookmarkEnd w:id="4"/>
    </w:p>
    <w:p w:rsidR="002F7292" w:rsidRDefault="00D4020F">
      <w:pPr>
        <w:spacing w:after="0" w:line="360" w:lineRule="auto"/>
        <w:ind w:firstLine="709"/>
        <w:jc w:val="both"/>
        <w:rPr>
          <w:rFonts w:ascii="Times New Roman" w:eastAsia="T3Font_15" w:hAnsi="Times New Roman" w:cs="Times New Roman"/>
          <w:sz w:val="28"/>
          <w:szCs w:val="28"/>
          <w:lang w:val="uk-UA"/>
        </w:rPr>
      </w:pPr>
      <w:r>
        <w:rPr>
          <w:rFonts w:ascii="Times New Roman" w:eastAsia="T3Font_15" w:hAnsi="Times New Roman" w:cs="Times New Roman"/>
          <w:sz w:val="28"/>
          <w:szCs w:val="28"/>
          <w:lang w:val="uk-UA"/>
        </w:rPr>
        <w:t>Успіхи по відбудові народного господарст</w:t>
      </w:r>
      <w:r>
        <w:rPr>
          <w:rFonts w:ascii="Times New Roman" w:eastAsia="T3Font_15" w:hAnsi="Times New Roman" w:cs="Times New Roman"/>
          <w:sz w:val="28"/>
          <w:szCs w:val="28"/>
          <w:lang w:val="uk-UA"/>
        </w:rPr>
        <w:t>ва держави були значні. Однак економіка Радянського Союзу в цілому була відсталою. Саме в середині 20-х років в СРСР створилися необхідні економічні та політичні умови для переходу до політики широкомасштабної індустріалізації.</w:t>
      </w:r>
    </w:p>
    <w:p w:rsidR="002F7292" w:rsidRDefault="002F7292">
      <w:pPr>
        <w:shd w:val="clear" w:color="auto" w:fill="FFFFFF"/>
        <w:spacing w:after="0" w:line="360" w:lineRule="auto"/>
        <w:ind w:firstLine="709"/>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rPr>
          <w:rFonts w:ascii="Times New Roman" w:eastAsia="Times New Roman" w:hAnsi="Times New Roman" w:cs="Times New Roman"/>
          <w:sz w:val="28"/>
          <w:szCs w:val="28"/>
          <w:lang w:val="uk-UA" w:eastAsia="ru-RU"/>
        </w:rPr>
      </w:pPr>
    </w:p>
    <w:p w:rsidR="002F7292" w:rsidRDefault="00D4020F">
      <w:pPr>
        <w:shd w:val="clear" w:color="auto" w:fill="FFFFFF"/>
        <w:spacing w:after="0" w:line="360" w:lineRule="auto"/>
        <w:ind w:firstLine="709"/>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1.2. Сумщина в роки перши</w:t>
      </w:r>
      <w:r>
        <w:rPr>
          <w:rFonts w:ascii="Times New Roman" w:eastAsia="Times New Roman" w:hAnsi="Times New Roman" w:cs="Times New Roman"/>
          <w:b/>
          <w:bCs/>
          <w:sz w:val="28"/>
          <w:szCs w:val="28"/>
          <w:lang w:val="uk-UA" w:eastAsia="ru-RU"/>
        </w:rPr>
        <w:t>х сталінських п’ятирічок (1928 – 1941)</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Наприкінці 20-30-х років ХХ століття Радянський Союз пережив ключовий для свого становлення період. Прогрес у розвитку країни та наслідки втрат за ці роки все ще є предметом запеклих суперечок. І це не випадково – рок</w:t>
      </w:r>
      <w:r>
        <w:rPr>
          <w:rFonts w:ascii="Times New Roman" w:eastAsia="Times New Roman" w:hAnsi="Times New Roman" w:cs="Times New Roman"/>
          <w:sz w:val="28"/>
          <w:szCs w:val="28"/>
          <w:lang w:val="uk-UA" w:eastAsia="ru-RU"/>
        </w:rPr>
        <w:t>и до початку Другої світової війни були неоднозначними та суперечливими. Суспільство здійснило перехід від сільського господарства до промислового розвитку. У сучасній історіографії цей процес часто називають терміном «модернізація».</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Перехід до індустріалі</w:t>
      </w:r>
      <w:r>
        <w:rPr>
          <w:rFonts w:ascii="Times New Roman" w:eastAsia="Times New Roman" w:hAnsi="Times New Roman" w:cs="Times New Roman"/>
          <w:sz w:val="28"/>
          <w:szCs w:val="28"/>
          <w:lang w:val="uk-UA" w:eastAsia="ru-RU"/>
        </w:rPr>
        <w:t>зації весь час і у всіх країнах проходив не без труднощів. У більшості держав цей перехід затягнувся на десятки років, а то й століть. У Радянському Союзі скоротити його змогли до півтора десятиліть. Одна з причин такого темпу була можливість використовува</w:t>
      </w:r>
      <w:r>
        <w:rPr>
          <w:rFonts w:ascii="Times New Roman" w:eastAsia="Times New Roman" w:hAnsi="Times New Roman" w:cs="Times New Roman"/>
          <w:sz w:val="28"/>
          <w:szCs w:val="28"/>
          <w:lang w:val="uk-UA" w:eastAsia="ru-RU"/>
        </w:rPr>
        <w:t>ти світовий досвід. Іншою причиною стала рішуча політика радянської держави.</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Під час соціально-економічних перетворень необхідно вирішити кілька складних завдань. Потрібно було не лише нарощувати потужності сировинних та промислових центрів країни, а й сер</w:t>
      </w:r>
      <w:r>
        <w:rPr>
          <w:rFonts w:ascii="Times New Roman" w:eastAsia="Times New Roman" w:hAnsi="Times New Roman" w:cs="Times New Roman"/>
          <w:sz w:val="28"/>
          <w:szCs w:val="28"/>
          <w:lang w:val="uk-UA" w:eastAsia="ru-RU"/>
        </w:rPr>
        <w:t>йозно змінювати такий вид економічного розвитку. Для досягнення успіху в реформах такого масштабу, в країні необхідно було поступово перенести фокус економічної політики з традиційно провідного аграрного сектору на індустріальний.</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Механізми нової економічн</w:t>
      </w:r>
      <w:r>
        <w:rPr>
          <w:rFonts w:ascii="Times New Roman" w:eastAsia="Times New Roman" w:hAnsi="Times New Roman" w:cs="Times New Roman"/>
          <w:sz w:val="28"/>
          <w:szCs w:val="28"/>
          <w:lang w:val="uk-UA" w:eastAsia="ru-RU"/>
        </w:rPr>
        <w:t>ої політики для цього не підходили. Більшість керівництва країни сприймали НЕПівську модель розвитку як тимчасову поступку приватному капіталу, а по-друге, як суто антикризову модель. За великим рахунком, до кінця 1920-х років НЕПівська модель економіки, я</w:t>
      </w:r>
      <w:r>
        <w:rPr>
          <w:rFonts w:ascii="Times New Roman" w:eastAsia="Times New Roman" w:hAnsi="Times New Roman" w:cs="Times New Roman"/>
          <w:sz w:val="28"/>
          <w:szCs w:val="28"/>
          <w:lang w:val="uk-UA" w:eastAsia="ru-RU"/>
        </w:rPr>
        <w:t>ка була моделлю відновлення, вичерпала себе. Вона не дозволяла здійснити різкий ривок. А він розглядався радянським керівництвом як спосіб швидкого подолання економічного і військового відставання від Заходу в умовах очікуваної війни. 4 лютого 1931 року Йо</w:t>
      </w:r>
      <w:r>
        <w:rPr>
          <w:rFonts w:ascii="Times New Roman" w:eastAsia="Times New Roman" w:hAnsi="Times New Roman" w:cs="Times New Roman"/>
          <w:sz w:val="28"/>
          <w:szCs w:val="28"/>
          <w:lang w:val="uk-UA" w:eastAsia="ru-RU"/>
        </w:rPr>
        <w:t>сип Сталін заявив: «Ми відстаємо від розвинених країн на 50-100 років. Ми повинні подолати цю відстань за 10 років. Ми або зробимо це, або нас знищать» [27]. Така постановка питання вимагала мобілізації всіх ресурсів. Модель НЕПу не могла забезпечити виріш</w:t>
      </w:r>
      <w:r>
        <w:rPr>
          <w:rFonts w:ascii="Times New Roman" w:eastAsia="Times New Roman" w:hAnsi="Times New Roman" w:cs="Times New Roman"/>
          <w:sz w:val="28"/>
          <w:szCs w:val="28"/>
          <w:lang w:val="uk-UA" w:eastAsia="ru-RU"/>
        </w:rPr>
        <w:t>ення цього завдання.</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Проголошений напрям індустріалізації майже відразу зіткнувся з низкою об’єктивних труднощів. На гігантській території мали відбутися величезні перетворення, які надзвичайно нагально створили проблему розвиненої інфраструктури (доріг, </w:t>
      </w:r>
      <w:r>
        <w:rPr>
          <w:rFonts w:ascii="Times New Roman" w:hAnsi="Times New Roman" w:cs="Times New Roman"/>
          <w:sz w:val="28"/>
          <w:szCs w:val="28"/>
          <w:lang w:val="uk-UA"/>
        </w:rPr>
        <w:t>мостів тощо), стан якої значною мірою не відповідав потребам. Запланована модернізація повинна була проводитися швидкими темпами, щоб спочатку йти в ногу з капіталістичним світом, а по-друге, зміцнювати його обороноздатність, оскільки в середині 20-х років</w:t>
      </w:r>
      <w:r>
        <w:rPr>
          <w:rFonts w:ascii="Times New Roman" w:hAnsi="Times New Roman" w:cs="Times New Roman"/>
          <w:sz w:val="28"/>
          <w:szCs w:val="28"/>
          <w:lang w:val="uk-UA"/>
        </w:rPr>
        <w:t xml:space="preserve"> зовнішня загроза все ще була цілком реальною, на думку сталінського керівництва.</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даний час на промислових підприємствах хронічно не вистачало кваліфікованих кадрів. Відсутність обладнання також була серйозною проблемою, оскільки вона була застарілою на </w:t>
      </w:r>
      <w:r>
        <w:rPr>
          <w:rFonts w:ascii="Times New Roman" w:hAnsi="Times New Roman" w:cs="Times New Roman"/>
          <w:sz w:val="28"/>
          <w:szCs w:val="28"/>
          <w:lang w:val="uk-UA"/>
        </w:rPr>
        <w:t xml:space="preserve">більшості заводів і фабрик, а </w:t>
      </w:r>
      <w:r>
        <w:rPr>
          <w:rFonts w:ascii="Times New Roman" w:hAnsi="Times New Roman" w:cs="Times New Roman"/>
          <w:sz w:val="28"/>
          <w:szCs w:val="28"/>
          <w:lang w:val="uk-UA"/>
        </w:rPr>
        <w:lastRenderedPageBreak/>
        <w:t>значна частина машин та обладнання, необхідних для модернізації, взагалі не вироблялася власною промисловістю.</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головною перешкодою для успішного впровадження курсу на індустріалізацію була явно відсутність фінансування. </w:t>
      </w:r>
      <w:r>
        <w:rPr>
          <w:rFonts w:ascii="Times New Roman" w:hAnsi="Times New Roman" w:cs="Times New Roman"/>
          <w:sz w:val="28"/>
          <w:szCs w:val="28"/>
          <w:lang w:val="uk-UA"/>
        </w:rPr>
        <w:t>Тому питання про джерела фінансування окреслених економічних планів було одним із центральних у державному та внутрішньопартійному житті. Г. Зінов’єв, Л. Каменєв і Л. Троцький обстоювали курс на інтенсивніше перекачування коштів з села в місто за рахунок п</w:t>
      </w:r>
      <w:r>
        <w:rPr>
          <w:rFonts w:ascii="Times New Roman" w:hAnsi="Times New Roman" w:cs="Times New Roman"/>
          <w:sz w:val="28"/>
          <w:szCs w:val="28"/>
          <w:lang w:val="uk-UA"/>
        </w:rPr>
        <w:t>ідвищення податків і цін на промтовари. Така ідея «надіндустріалізації» піддавалася гострій критиці з боку голови ВУЦВК Г. Петровського і голови РНК УСРР В. Чубаря та інших і на XV з’їзді ВКП(б) була засуджена (грудень 1927 року). Цей же з’їзд затвердив ди</w:t>
      </w:r>
      <w:r>
        <w:rPr>
          <w:rFonts w:ascii="Times New Roman" w:hAnsi="Times New Roman" w:cs="Times New Roman"/>
          <w:sz w:val="28"/>
          <w:szCs w:val="28"/>
          <w:lang w:val="uk-UA"/>
        </w:rPr>
        <w:t>рективи першого плану п’ятирічки (1928/1929–1932/1933 господарські роки). План був ретельно підготовлений: лише Ковальовська комісія розробила 50 варіантів можливого економічного розвитку [8, с. 1].</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Нарешті, було запропоновано застосувати одну з двох альте</w:t>
      </w:r>
      <w:r>
        <w:rPr>
          <w:rFonts w:ascii="Times New Roman" w:hAnsi="Times New Roman" w:cs="Times New Roman"/>
          <w:sz w:val="28"/>
          <w:szCs w:val="28"/>
          <w:lang w:val="uk-UA"/>
        </w:rPr>
        <w:t>рнатив: початкову та оптимальну, які були майже на 20% вищими. Робота над п’ятирічним планом в Україні відзначається з певною політичною наївністю. Ще в передмові до «Контрольних цифр народного господарства УСРР за 1926–1927 pp.» голова Держплану республік</w:t>
      </w:r>
      <w:r>
        <w:rPr>
          <w:rFonts w:ascii="Times New Roman" w:hAnsi="Times New Roman" w:cs="Times New Roman"/>
          <w:sz w:val="28"/>
          <w:szCs w:val="28"/>
          <w:lang w:val="uk-UA"/>
        </w:rPr>
        <w:t>и Г. Гринько писав: «Контрольні дані повинні бути найвищим успіхом, вищим узагальненням науково-економічного мислення в країні, найвищим проявом економічного прогнозу на наступний рік. Контрольні цифри – це не лише економічний прогноз, це також система еко</w:t>
      </w:r>
      <w:r>
        <w:rPr>
          <w:rFonts w:ascii="Times New Roman" w:hAnsi="Times New Roman" w:cs="Times New Roman"/>
          <w:sz w:val="28"/>
          <w:szCs w:val="28"/>
          <w:lang w:val="uk-UA"/>
        </w:rPr>
        <w:t>номічних настанов, що формулюють практичні завдання економічної політики на наступний рік» [7, c. 78].</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середину 20-х років концепція синтезу прогнозів та директив застосовувалася до довгострокового планування. Що стосується плану п’ятирічки, то такі пог</w:t>
      </w:r>
      <w:r>
        <w:rPr>
          <w:rFonts w:ascii="Times New Roman" w:hAnsi="Times New Roman" w:cs="Times New Roman"/>
          <w:sz w:val="28"/>
          <w:szCs w:val="28"/>
          <w:lang w:val="uk-UA"/>
        </w:rPr>
        <w:t xml:space="preserve">ляди дотримувався Державний план СРСР: «План повинен бути таким: науковий прогноз об’єктивних можливостей; формулювання завдань, що визначають умови їх оптимального використання; система заходів, спрямованих на практичне здійснення </w:t>
      </w:r>
      <w:r>
        <w:rPr>
          <w:rFonts w:ascii="Times New Roman" w:hAnsi="Times New Roman" w:cs="Times New Roman"/>
          <w:sz w:val="28"/>
          <w:szCs w:val="28"/>
          <w:lang w:val="uk-UA"/>
        </w:rPr>
        <w:lastRenderedPageBreak/>
        <w:t>політичних прагнень держ</w:t>
      </w:r>
      <w:r>
        <w:rPr>
          <w:rFonts w:ascii="Times New Roman" w:hAnsi="Times New Roman" w:cs="Times New Roman"/>
          <w:sz w:val="28"/>
          <w:szCs w:val="28"/>
          <w:lang w:val="uk-UA"/>
        </w:rPr>
        <w:t xml:space="preserve">авної влади» [38, c. 89]. На практиці реалізація політичних прагнень державної влади фактично замінила науковість та об’єктивність. У квітні 1929 року 16-а Конференція партій схвалила найкращий варіант, але залишилася на папері, оскільки в листопаді цього </w:t>
      </w:r>
      <w:r>
        <w:rPr>
          <w:rFonts w:ascii="Times New Roman" w:hAnsi="Times New Roman" w:cs="Times New Roman"/>
          <w:sz w:val="28"/>
          <w:szCs w:val="28"/>
          <w:lang w:val="uk-UA"/>
        </w:rPr>
        <w:t>року в «Правді» з’явилася сталінська стаття «Рік великого перелому», де описується напрямок швидкого прискорення індустріалізації. У 1931 році радянські закупки становили 30% світового експорту машин і обладнання, 1932 році – майже 50% [7, c. 67].</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Одними з</w:t>
      </w:r>
      <w:r>
        <w:rPr>
          <w:rFonts w:ascii="Times New Roman" w:hAnsi="Times New Roman" w:cs="Times New Roman"/>
          <w:sz w:val="28"/>
          <w:szCs w:val="28"/>
          <w:lang w:val="uk-UA"/>
        </w:rPr>
        <w:t xml:space="preserve"> джерел фінансування індустріалізації та цих закупок були:</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перекидання коштів з легкої і харчової промисловостей у важку;</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внутрішні позики, спочатку добровільні, а згодом – «під контролем суспільних організацій». Впродовж 1927-1929 роках було випущен</w:t>
      </w:r>
      <w:r>
        <w:rPr>
          <w:rFonts w:ascii="Times New Roman" w:hAnsi="Times New Roman" w:cs="Times New Roman"/>
          <w:sz w:val="28"/>
          <w:szCs w:val="28"/>
          <w:lang w:val="uk-UA"/>
        </w:rPr>
        <w:t>о 3 державні позики індустріалізації, і населення України підписалося на суму понад 325 мільйонів крб [33, c. 29];</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стягнення податків з населення, для села ще був «надподаток» – постійне цінове зростання на промислові товари;</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емісія паперових грошей,</w:t>
      </w:r>
      <w:r>
        <w:rPr>
          <w:rFonts w:ascii="Times New Roman" w:hAnsi="Times New Roman" w:cs="Times New Roman"/>
          <w:sz w:val="28"/>
          <w:szCs w:val="28"/>
          <w:lang w:val="uk-UA"/>
        </w:rPr>
        <w:t xml:space="preserve"> що були не забезпечені золотом (у період першої довоєнної п’ятирічки інфляційний покрив державних потреб становив 4 млрд. карбованців;</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збільшення експорту лісу, хутра, нафти, хліба;</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режим економії. Так, у республіці 1927 року при РНК УСРР було створ</w:t>
      </w:r>
      <w:r>
        <w:rPr>
          <w:rFonts w:ascii="Times New Roman" w:hAnsi="Times New Roman" w:cs="Times New Roman"/>
          <w:sz w:val="28"/>
          <w:szCs w:val="28"/>
          <w:lang w:val="uk-UA"/>
        </w:rPr>
        <w:t xml:space="preserve">ено комісію з режиму економії на чолі з В. Чубарем, яка лише за рахунок скорочення адміністративно-управлінських витрат зекономила за два з половиною роки майже 65 мільйонів крб.; </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розширення продажу горілки. У 1927 році завдяки продажу спиртних напоїв </w:t>
      </w:r>
      <w:r>
        <w:rPr>
          <w:rFonts w:ascii="Times New Roman" w:hAnsi="Times New Roman" w:cs="Times New Roman"/>
          <w:sz w:val="28"/>
          <w:szCs w:val="28"/>
          <w:lang w:val="uk-UA"/>
        </w:rPr>
        <w:t>бюджет одержав понад 500 мільйонів крб., 1930 році – 2,6 млрд., а 1934 році – 6,8 млрд. крб.;</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експлуатація робітничого класу, селянства, інших верств, мільйонів в’язнів таборів [6, c. 127].</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Хід в Україні процесу індустріалізації в основному співпадав із</w:t>
      </w:r>
      <w:r>
        <w:rPr>
          <w:rFonts w:ascii="Times New Roman" w:hAnsi="Times New Roman" w:cs="Times New Roman"/>
          <w:sz w:val="28"/>
          <w:szCs w:val="28"/>
          <w:lang w:val="uk-UA"/>
        </w:rPr>
        <w:t xml:space="preserve"> союзними тенденціями, але мав свої особливості. Вони зумовлюються великим спектром природних ресурсів, спеціалізацією республіканської промисловості, структурою розподілу продуктивних сил [32, c. 35].</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серед особливостей процесу індустріалізації </w:t>
      </w:r>
      <w:r>
        <w:rPr>
          <w:rFonts w:ascii="Times New Roman" w:hAnsi="Times New Roman" w:cs="Times New Roman"/>
          <w:sz w:val="28"/>
          <w:szCs w:val="28"/>
          <w:lang w:val="uk-UA"/>
        </w:rPr>
        <w:t>можемо назвати наступні:</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Інвестиції в промисловість республіки, особливо на початку індустріалізації. У 1926-1927 роках капітальні вкладення в промисловість Союзу становили практично 1 мільярд карбованців, з них 269,4 мільйонів карбованців надходило на </w:t>
      </w:r>
      <w:r>
        <w:rPr>
          <w:rFonts w:ascii="Times New Roman" w:hAnsi="Times New Roman" w:cs="Times New Roman"/>
          <w:sz w:val="28"/>
          <w:szCs w:val="28"/>
          <w:lang w:val="uk-UA"/>
        </w:rPr>
        <w:t>промисловість Української РСР. Загалом у період першої довоєнної п’ятирічки було спрямовано понад 20% капіталовкладень Союзу у промислову модернізацію нашої країни [28, c. 42].</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Будівництво та реконструкція на початку індустріалізації в Україні великих п</w:t>
      </w:r>
      <w:r>
        <w:rPr>
          <w:rFonts w:ascii="Times New Roman" w:hAnsi="Times New Roman" w:cs="Times New Roman"/>
          <w:sz w:val="28"/>
          <w:szCs w:val="28"/>
          <w:lang w:val="uk-UA"/>
        </w:rPr>
        <w:t xml:space="preserve">ромислових об’єктів. За час технічної реконструкції 20-30-х років 35 будівель вважалися головними будівлями промисловості СРСР, у тому числі 7 нових побудов в Україні та 5 підприємств кардинально реконструйованих. До таких новобудов належали Запоріжсталь, </w:t>
      </w:r>
      <w:r>
        <w:rPr>
          <w:rFonts w:ascii="Times New Roman" w:hAnsi="Times New Roman" w:cs="Times New Roman"/>
          <w:sz w:val="28"/>
          <w:szCs w:val="28"/>
          <w:lang w:val="uk-UA"/>
        </w:rPr>
        <w:t>Криворіжсталь, Азовсталь – металургійні заводи, Дніпроалюмінійбуд, Дніпробуд, Краммашбуд (Краматорськ) і Харківський тракторний завод. Величезними серед інших реконструйованих об’єктів були чотири металургійні заводи у Дніпродзержинську, Макіївці, Комунарс</w:t>
      </w:r>
      <w:r>
        <w:rPr>
          <w:rFonts w:ascii="Times New Roman" w:hAnsi="Times New Roman" w:cs="Times New Roman"/>
          <w:sz w:val="28"/>
          <w:szCs w:val="28"/>
          <w:lang w:val="uk-UA"/>
        </w:rPr>
        <w:t>ьку, Дніпропетровську та Луганський паровозобудівний [4, c. 56].</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Виникнення нових галузей промисловості в республіканському промисловому комплексі. У харчовій промисловості в Україні з’явилися переважно нові галузі по виробництву: маргарину, молочних пр</w:t>
      </w:r>
      <w:r>
        <w:rPr>
          <w:rFonts w:ascii="Times New Roman" w:hAnsi="Times New Roman" w:cs="Times New Roman"/>
          <w:sz w:val="28"/>
          <w:szCs w:val="28"/>
          <w:lang w:val="uk-UA"/>
        </w:rPr>
        <w:t>одуктів, переробці масла, виробництво комбікормів, хлібопечення. Коли почав роботу 1932 року завод «Дніпроспецсталь», в Українській РСР як галузь металургійної промисловості виникла електрометалургія. Після введення в дію 1930 року Костянтинівського цинков</w:t>
      </w:r>
      <w:r>
        <w:rPr>
          <w:rFonts w:ascii="Times New Roman" w:hAnsi="Times New Roman" w:cs="Times New Roman"/>
          <w:sz w:val="28"/>
          <w:szCs w:val="28"/>
          <w:lang w:val="uk-UA"/>
        </w:rPr>
        <w:t xml:space="preserve">ого і 1933 року Дніпропетровського </w:t>
      </w:r>
      <w:r>
        <w:rPr>
          <w:rFonts w:ascii="Times New Roman" w:hAnsi="Times New Roman" w:cs="Times New Roman"/>
          <w:sz w:val="28"/>
          <w:szCs w:val="28"/>
          <w:lang w:val="uk-UA"/>
        </w:rPr>
        <w:lastRenderedPageBreak/>
        <w:t>алюмінієвого заводів в УСРР з’явилася також кольорова металургія [25, c. 35].</w:t>
      </w:r>
      <w:r>
        <w:rPr>
          <w:rFonts w:ascii="Times New Roman" w:hAnsi="Times New Roman" w:cs="Times New Roman"/>
          <w:sz w:val="28"/>
          <w:szCs w:val="28"/>
          <w:lang w:val="uk-UA"/>
        </w:rPr>
        <w:tab/>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Нерівномірність процесу модернізації промислового потенціалу Української РСР. Якщо в СРСР в роки першої довоєнної п’ятирічки було побудован</w:t>
      </w:r>
      <w:r>
        <w:rPr>
          <w:rFonts w:ascii="Times New Roman" w:hAnsi="Times New Roman" w:cs="Times New Roman"/>
          <w:sz w:val="28"/>
          <w:szCs w:val="28"/>
          <w:lang w:val="uk-UA"/>
        </w:rPr>
        <w:t>о 1500 промислових підприємств, в УРСР – 400, то у другій п’ятирічці в Україні побудовано лише 1000 заводів з 4500, а в третій – 600 з 3000 заводів [26, c. 92]. Зрозуміло, що це пов’язано з тим, що на початку індустріалізації необхідно було зміцнити основу</w:t>
      </w:r>
      <w:r>
        <w:rPr>
          <w:rFonts w:ascii="Times New Roman" w:hAnsi="Times New Roman" w:cs="Times New Roman"/>
          <w:sz w:val="28"/>
          <w:szCs w:val="28"/>
          <w:lang w:val="uk-UA"/>
        </w:rPr>
        <w:t xml:space="preserve"> для розгортання процесу модернізації. Зазвичай це траплялося там, де умови були сприятливими і, як наслідок, зростали масштаби реконструкцій, реальна загроза війни змушувала керівництво союзників думати про промисловий розвиток Уралу.</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Сталін акцентував, в</w:t>
      </w:r>
      <w:r>
        <w:rPr>
          <w:rFonts w:ascii="Times New Roman" w:hAnsi="Times New Roman" w:cs="Times New Roman"/>
          <w:sz w:val="28"/>
          <w:szCs w:val="28"/>
          <w:lang w:val="uk-UA"/>
        </w:rPr>
        <w:t>иступаючи на XVI з’їзді ВКП(б) (червень 1930 p.),: «Зараз наша промисловість, спирається на вугільно-металургійну базу в Україні. Ясно, що без такої бази неможлива індустріалізація усієї країни. Нове в розвитку нашого народного господарства полягає у тому,</w:t>
      </w:r>
      <w:r>
        <w:rPr>
          <w:rFonts w:ascii="Times New Roman" w:hAnsi="Times New Roman" w:cs="Times New Roman"/>
          <w:sz w:val="28"/>
          <w:szCs w:val="28"/>
          <w:lang w:val="uk-UA"/>
        </w:rPr>
        <w:t xml:space="preserve"> щоб, всебічно розвиваючи цю базу і надалі, почати створювати другу вугільно-металургійну базу на Уралі» [4, c. 90].</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Значні затримки в модернізації легкої та харчової промисловості з боку важкої промисловості через менші масштаби капітального будівництв</w:t>
      </w:r>
      <w:r>
        <w:rPr>
          <w:rFonts w:ascii="Times New Roman" w:hAnsi="Times New Roman" w:cs="Times New Roman"/>
          <w:sz w:val="28"/>
          <w:szCs w:val="28"/>
          <w:lang w:val="uk-UA"/>
        </w:rPr>
        <w:t>а та недостатню сировинну базу. Відповідно до планів першої довоєнної п’ятирічки планувалося інвестувати 87,5% виділених коштів у важку промисловість України та лише 12,5% у легку та харчову промисловість [24, c. 34].</w:t>
      </w:r>
    </w:p>
    <w:p w:rsidR="002F7292" w:rsidRDefault="00D4020F">
      <w:pPr>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Високий рівень витіснення приватног</w:t>
      </w:r>
      <w:r>
        <w:rPr>
          <w:rFonts w:ascii="Times New Roman" w:hAnsi="Times New Roman" w:cs="Times New Roman"/>
          <w:sz w:val="28"/>
          <w:szCs w:val="28"/>
          <w:lang w:val="uk-UA"/>
        </w:rPr>
        <w:t>о сектора в українській економіці, ніж в СРСР в цілому. Якщо на початку нової економічної політики приватний сектор у республіці надавав 25% промислового виробництва, то в 1928 році він представляв лише 12% (в СРСР – 17%) [1, c. 23].</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Індустріалізація СРСР </w:t>
      </w:r>
      <w:r>
        <w:rPr>
          <w:rFonts w:ascii="Times New Roman" w:eastAsia="Times New Roman" w:hAnsi="Times New Roman" w:cs="Times New Roman"/>
          <w:sz w:val="28"/>
          <w:szCs w:val="28"/>
          <w:lang w:val="uk-UA" w:eastAsia="ru-RU"/>
        </w:rPr>
        <w:t xml:space="preserve">полягала в будівництві великого числа промислових об’єктів і в глибокій модернізації споруджених до революції заводів і фабрик. Країні потрібно було збільшити виробництво багатьох видів </w:t>
      </w:r>
      <w:r>
        <w:rPr>
          <w:rFonts w:ascii="Times New Roman" w:eastAsia="Times New Roman" w:hAnsi="Times New Roman" w:cs="Times New Roman"/>
          <w:sz w:val="28"/>
          <w:szCs w:val="28"/>
          <w:lang w:val="uk-UA" w:eastAsia="ru-RU"/>
        </w:rPr>
        <w:lastRenderedPageBreak/>
        <w:t>продукції і приступити до випуску нової техніки. Пріоритетним було роз</w:t>
      </w:r>
      <w:r>
        <w:rPr>
          <w:rFonts w:ascii="Times New Roman" w:eastAsia="Times New Roman" w:hAnsi="Times New Roman" w:cs="Times New Roman"/>
          <w:sz w:val="28"/>
          <w:szCs w:val="28"/>
          <w:lang w:val="uk-UA" w:eastAsia="ru-RU"/>
        </w:rPr>
        <w:t xml:space="preserve">гортання важкої індустрії, машинобудування і верстатобудування. </w:t>
      </w:r>
    </w:p>
    <w:p w:rsidR="002F7292" w:rsidRDefault="00D4020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Саме тому новим виміром в економічному перетворенні країни стали п’ятирічки, спрямовані на «стрибок» в індустріалізацію. Перший п’ятирічний план встановлював для промисловості загальне зроста</w:t>
      </w:r>
      <w:r>
        <w:rPr>
          <w:rFonts w:ascii="Times New Roman" w:eastAsia="Times New Roman" w:hAnsi="Times New Roman" w:cs="Times New Roman"/>
          <w:sz w:val="28"/>
          <w:szCs w:val="28"/>
          <w:lang w:val="uk-UA" w:eastAsia="ru-RU"/>
        </w:rPr>
        <w:t xml:space="preserve">ння на 250%, а для важкої промисловості – 330%. У сільському господарстві після його колективізації піднесення мало становити 150% </w:t>
      </w:r>
      <w:r>
        <w:rPr>
          <w:rFonts w:ascii="Times New Roman" w:hAnsi="Times New Roman" w:cs="Times New Roman"/>
          <w:sz w:val="28"/>
          <w:szCs w:val="28"/>
          <w:lang w:val="uk-UA"/>
        </w:rPr>
        <w:t>[36, с. 336].</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Перш ніж перейти до характеристики становища населених пунктів Сумщини у роки п’ятирічок, подаємо коротку </w:t>
      </w:r>
      <w:r>
        <w:rPr>
          <w:rFonts w:ascii="Times New Roman" w:eastAsia="Times New Roman" w:hAnsi="Times New Roman" w:cs="Times New Roman"/>
          <w:sz w:val="28"/>
          <w:szCs w:val="28"/>
          <w:lang w:val="uk-UA" w:eastAsia="ru-RU"/>
        </w:rPr>
        <w:t>характеристику цих планів.</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iCs/>
          <w:sz w:val="28"/>
          <w:szCs w:val="28"/>
          <w:lang w:val="uk-UA" w:eastAsia="ru-RU"/>
        </w:rPr>
        <w:t>Перша п’ятирічка.</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Восени 1926 року XV партійна конференція писала у своїх резолюціях: «Зважаючи на необхідність в нашій країн форсувати постановку і виробництва знарядь виробництва з метою подолання залежності від капіталістичних</w:t>
      </w:r>
      <w:r>
        <w:rPr>
          <w:rFonts w:ascii="Times New Roman" w:eastAsia="Times New Roman" w:hAnsi="Times New Roman" w:cs="Times New Roman"/>
          <w:sz w:val="28"/>
          <w:szCs w:val="28"/>
          <w:lang w:val="uk-UA" w:eastAsia="ru-RU"/>
        </w:rPr>
        <w:t xml:space="preserve"> країн в цій вирішальній для індустріалізації області, конференція ставить перед державними і господарськими органами завдання всебічного розвитку машинобудування». Це визначило важливу ланку індустріалізації та визначило курс на високий рівень реалізації.</w:t>
      </w:r>
      <w:r>
        <w:rPr>
          <w:rFonts w:ascii="Times New Roman" w:eastAsia="Times New Roman" w:hAnsi="Times New Roman" w:cs="Times New Roman"/>
          <w:sz w:val="28"/>
          <w:szCs w:val="28"/>
          <w:lang w:val="uk-UA" w:eastAsia="ru-RU"/>
        </w:rPr>
        <w:t xml:space="preserve">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Початком першої довоєнної п’ятирічки вважається 1 жовтня 1928 року. До цього дня ще не були затверджені усі завдання цієї п’ятирічки. План був затверджений V Всесоюзним з’їздом Рад у травні 1929 року Основним завданням п’ятирічки було перетворення країни</w:t>
      </w:r>
      <w:r>
        <w:rPr>
          <w:rFonts w:ascii="Times New Roman" w:eastAsia="Times New Roman" w:hAnsi="Times New Roman" w:cs="Times New Roman"/>
          <w:sz w:val="28"/>
          <w:szCs w:val="28"/>
          <w:lang w:val="uk-UA" w:eastAsia="ru-RU"/>
        </w:rPr>
        <w:t xml:space="preserve"> з агропромислової на промислову. Економічне та фінансове становище країни, її ізольоване становище у світі гостро поставили питання про ресурси, темпи та методи індустріалізації. Ці проблеми мали бути вирішені першим п’ятирічним планом на 1928/29 – 1932/3</w:t>
      </w:r>
      <w:r>
        <w:rPr>
          <w:rFonts w:ascii="Times New Roman" w:eastAsia="Times New Roman" w:hAnsi="Times New Roman" w:cs="Times New Roman"/>
          <w:sz w:val="28"/>
          <w:szCs w:val="28"/>
          <w:lang w:val="uk-UA" w:eastAsia="ru-RU"/>
        </w:rPr>
        <w:t>3 роки.</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Серед пріоритетів першої довоєнної п’ятирічки була й індустріалізація сільського господарства. Це завдання вдалося вирішити в меншій мірі. Деяких показників, намічених в першому п’ятирічному плані, СРСР досяг тільки до кінця 1930-х років або навіть</w:t>
      </w:r>
      <w:r>
        <w:rPr>
          <w:rFonts w:ascii="Times New Roman" w:eastAsia="Times New Roman" w:hAnsi="Times New Roman" w:cs="Times New Roman"/>
          <w:sz w:val="28"/>
          <w:szCs w:val="28"/>
          <w:lang w:val="uk-UA" w:eastAsia="ru-RU"/>
        </w:rPr>
        <w:t xml:space="preserve"> після війни. Хоча в 1933-му було заявлено, що перший п’ятирічний план виконали достроково - за чотири роки </w:t>
      </w:r>
      <w:r>
        <w:rPr>
          <w:rFonts w:ascii="Times New Roman" w:eastAsia="Times New Roman" w:hAnsi="Times New Roman" w:cs="Times New Roman"/>
          <w:sz w:val="28"/>
          <w:szCs w:val="28"/>
          <w:lang w:val="uk-UA" w:eastAsia="ru-RU"/>
        </w:rPr>
        <w:lastRenderedPageBreak/>
        <w:t>і три місяці, в 1947-му на одній з нарад Сталін все-таки визнав, що ряд показників не було досягнуто [27].</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Перша п’ятирічка вирішувала чотири основн</w:t>
      </w:r>
      <w:r>
        <w:rPr>
          <w:rFonts w:ascii="Times New Roman" w:eastAsia="Times New Roman" w:hAnsi="Times New Roman" w:cs="Times New Roman"/>
          <w:sz w:val="28"/>
          <w:szCs w:val="28"/>
          <w:lang w:val="uk-UA" w:eastAsia="ru-RU"/>
        </w:rPr>
        <w:t>і завдання, які дозволяли країні відтворити, а то і створити з нуля багато індустріальних сфери: розподіл виробничих потужностей по території країни, відновлення транспортної інфраструктури, розвиток видобувних і переробних підприємств і трансформацію енер</w:t>
      </w:r>
      <w:r>
        <w:rPr>
          <w:rFonts w:ascii="Times New Roman" w:eastAsia="Times New Roman" w:hAnsi="Times New Roman" w:cs="Times New Roman"/>
          <w:sz w:val="28"/>
          <w:szCs w:val="28"/>
          <w:lang w:val="uk-UA" w:eastAsia="ru-RU"/>
        </w:rPr>
        <w:t>гетичного комплексу. Найпростіше було з останнім: чинний на той момент план електрифікації країни частково вже почав вирішувати цю задачу. З рештою було важче, багато доводилося створювати буквально на голому місці або на руїнах.</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Величезним досягненням пер</w:t>
      </w:r>
      <w:r>
        <w:rPr>
          <w:rFonts w:ascii="Times New Roman" w:eastAsia="Times New Roman" w:hAnsi="Times New Roman" w:cs="Times New Roman"/>
          <w:sz w:val="28"/>
          <w:szCs w:val="28"/>
          <w:lang w:val="uk-UA" w:eastAsia="ru-RU"/>
        </w:rPr>
        <w:t>шої довоєнної п’ятирічки стало те, що план по виробленню електроенергії перевиконали в півтора рази. Це дозволило прискорити механізацію. Під впливом американського досвіду швидко відбувався перехід до конвеєрного виробництва. Найважливішим завданням п’яти</w:t>
      </w:r>
      <w:r>
        <w:rPr>
          <w:rFonts w:ascii="Times New Roman" w:eastAsia="Times New Roman" w:hAnsi="Times New Roman" w:cs="Times New Roman"/>
          <w:sz w:val="28"/>
          <w:szCs w:val="28"/>
          <w:lang w:val="uk-UA" w:eastAsia="ru-RU"/>
        </w:rPr>
        <w:t>річки було створення нових галузей – автомобілебудування і авіабудування. Частково план теж було виконано.</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Сьогодні багато істориків зазначають, що, незважаючи на швидкий темп будівництва, невдачі знайшли своє відображення у виконанні завдань першої </w:t>
      </w:r>
      <w:r>
        <w:rPr>
          <w:rFonts w:ascii="Times New Roman" w:eastAsia="Times New Roman" w:hAnsi="Times New Roman" w:cs="Times New Roman"/>
          <w:sz w:val="28"/>
          <w:szCs w:val="28"/>
          <w:lang w:val="uk-UA" w:eastAsia="ru-RU"/>
        </w:rPr>
        <w:t>п’ятирічки. Все це змусило керівництво країни оголосити на початку 1933 року про дострокове виконання плану (4 роки 3 місяці). Додаткове планування потрібно було скорегувати. На пленарному засіданні ЦК Комуністичної партії більшовиків у січні 1933 року Ста</w:t>
      </w:r>
      <w:r>
        <w:rPr>
          <w:rFonts w:ascii="Times New Roman" w:eastAsia="Times New Roman" w:hAnsi="Times New Roman" w:cs="Times New Roman"/>
          <w:sz w:val="28"/>
          <w:szCs w:val="28"/>
          <w:lang w:val="uk-UA" w:eastAsia="ru-RU"/>
        </w:rPr>
        <w:t>лін заявив, що не потрібно поспішати, підганяти населення. Однак ріст виробництва обладнання для важкої промисловості, електроенергії та видобутку сировини був дуже значним. Ліквідація безробіття вважалася величезним досягненням першої сталінської п’ятиріч</w:t>
      </w:r>
      <w:r>
        <w:rPr>
          <w:rFonts w:ascii="Times New Roman" w:eastAsia="Times New Roman" w:hAnsi="Times New Roman" w:cs="Times New Roman"/>
          <w:sz w:val="28"/>
          <w:szCs w:val="28"/>
          <w:lang w:val="uk-UA" w:eastAsia="ru-RU"/>
        </w:rPr>
        <w:t>ки.</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iCs/>
          <w:sz w:val="28"/>
          <w:szCs w:val="28"/>
          <w:lang w:val="uk-UA" w:eastAsia="ru-RU"/>
        </w:rPr>
        <w:t>Друга п’ятирічка.</w:t>
      </w:r>
      <w:r>
        <w:rPr>
          <w:rFonts w:ascii="Times New Roman" w:eastAsia="Times New Roman" w:hAnsi="Times New Roman" w:cs="Times New Roman"/>
          <w:sz w:val="28"/>
          <w:szCs w:val="28"/>
          <w:lang w:val="uk-UA" w:eastAsia="ru-RU"/>
        </w:rPr>
        <w:t xml:space="preserve"> У січні-лютому 1933 р XVII з’їзд ВКП (б) відбулося затвердження плану другого п’ятирічки по розвиткові народного господарства на 1933-1937 роки. У ньому середньорічні темпи приросту промислової продукції знижувалися до 16,5% (проти 30</w:t>
      </w:r>
      <w:r>
        <w:rPr>
          <w:rFonts w:ascii="Times New Roman" w:eastAsia="Times New Roman" w:hAnsi="Times New Roman" w:cs="Times New Roman"/>
          <w:sz w:val="28"/>
          <w:szCs w:val="28"/>
          <w:lang w:val="uk-UA" w:eastAsia="ru-RU"/>
        </w:rPr>
        <w:t xml:space="preserve">% в першій </w:t>
      </w:r>
      <w:r>
        <w:rPr>
          <w:rFonts w:ascii="Times New Roman" w:eastAsia="Times New Roman" w:hAnsi="Times New Roman" w:cs="Times New Roman"/>
          <w:sz w:val="28"/>
          <w:szCs w:val="28"/>
          <w:lang w:val="uk-UA" w:eastAsia="ru-RU"/>
        </w:rPr>
        <w:lastRenderedPageBreak/>
        <w:t>п’ятирічці). Були враховані прорахунки в розвитку легкої промисловості, яка тепер по середньорічному зростанню виробництва (18,5%) мала випереджати важку індустрію (14,5%). Капіталовкладення в легку промисловість збільшувалися в кілька разів. Кр</w:t>
      </w:r>
      <w:r>
        <w:rPr>
          <w:rFonts w:ascii="Times New Roman" w:eastAsia="Times New Roman" w:hAnsi="Times New Roman" w:cs="Times New Roman"/>
          <w:sz w:val="28"/>
          <w:szCs w:val="28"/>
          <w:lang w:val="uk-UA" w:eastAsia="ru-RU"/>
        </w:rPr>
        <w:t>ім того, припускали розширити випуск продукції народного споживання і на підприємствах важкої індустрії [31, с. 534].</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Друга довоєнна п’ятирічка позначилася розмахом так званого соціалістичного змагання. Мало місце явище під назвою стаханівський рух. Рух на</w:t>
      </w:r>
      <w:r>
        <w:rPr>
          <w:rFonts w:ascii="Times New Roman" w:eastAsia="Times New Roman" w:hAnsi="Times New Roman" w:cs="Times New Roman"/>
          <w:sz w:val="28"/>
          <w:szCs w:val="28"/>
          <w:lang w:val="uk-UA" w:eastAsia="ru-RU"/>
        </w:rPr>
        <w:t>званий на честь працівника Олексія Стаханова, який у 1935 році виконавши за зміну 14 трудових норм встановив рекорд. Після цього працівники різних підприємств змагалися у перевиконанні своїх норм та отримували за це нагороди.</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Друга довоєнна п’ятирічка була</w:t>
      </w:r>
      <w:r>
        <w:rPr>
          <w:rFonts w:ascii="Times New Roman" w:eastAsia="Times New Roman" w:hAnsi="Times New Roman" w:cs="Times New Roman"/>
          <w:sz w:val="28"/>
          <w:szCs w:val="28"/>
          <w:lang w:val="uk-UA" w:eastAsia="ru-RU"/>
        </w:rPr>
        <w:t xml:space="preserve"> відзначена боротьбою кількох неоднозначних тенденцій. Будучи, з одного боку, продовженням політики «соціалістичного наступу», вона, з </w:t>
      </w:r>
      <w:r>
        <w:rPr>
          <w:rFonts w:ascii="Times New Roman" w:hAnsi="Times New Roman" w:cs="Times New Roman"/>
          <w:sz w:val="28"/>
          <w:szCs w:val="28"/>
          <w:lang w:val="uk-UA"/>
        </w:rPr>
        <w:t xml:space="preserve">другого </w:t>
      </w:r>
      <w:r>
        <w:rPr>
          <w:rFonts w:ascii="Times New Roman" w:eastAsia="Times New Roman" w:hAnsi="Times New Roman" w:cs="Times New Roman"/>
          <w:sz w:val="28"/>
          <w:szCs w:val="28"/>
          <w:lang w:val="uk-UA" w:eastAsia="ru-RU"/>
        </w:rPr>
        <w:t>боку, ознаменувалася очевидним зростанням прагматичних почав в економічній сфері. Це виразилося в прийнятті більш</w:t>
      </w:r>
      <w:r>
        <w:rPr>
          <w:rFonts w:ascii="Times New Roman" w:eastAsia="Times New Roman" w:hAnsi="Times New Roman" w:cs="Times New Roman"/>
          <w:sz w:val="28"/>
          <w:szCs w:val="28"/>
          <w:lang w:val="uk-UA" w:eastAsia="ru-RU"/>
        </w:rPr>
        <w:t xml:space="preserve"> зважених показників розвитку господарства, зміщенні акценту на підвищення продуктивності праці та посилення уваги до соціальних потреб. В 1935 році була скасована карткова система [27].</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Незважаючи на деяке зниження нових вкладень в промисловість, орієнтац</w:t>
      </w:r>
      <w:r>
        <w:rPr>
          <w:rFonts w:ascii="Times New Roman" w:eastAsia="Times New Roman" w:hAnsi="Times New Roman" w:cs="Times New Roman"/>
          <w:sz w:val="28"/>
          <w:szCs w:val="28"/>
          <w:lang w:val="uk-UA" w:eastAsia="ru-RU"/>
        </w:rPr>
        <w:t>ія на важку індустрію збереглася. За основними показниками розвитку друга п’ятирічка виявилася більш збалансованою. Вона припала на період, коли в лад увійшла більшість запланованих раніше об’єктів. Побудовані підприємства в 1935 році давали три чверті вал</w:t>
      </w:r>
      <w:r>
        <w:rPr>
          <w:rFonts w:ascii="Times New Roman" w:eastAsia="Times New Roman" w:hAnsi="Times New Roman" w:cs="Times New Roman"/>
          <w:sz w:val="28"/>
          <w:szCs w:val="28"/>
          <w:lang w:val="uk-UA" w:eastAsia="ru-RU"/>
        </w:rPr>
        <w:t>ової продукції промисловості. За роки двох п’ятирічок в країні виникли нові галузі: важке машинобудування і верстатобудування, автомобільна та тракторна промисловість, танкобудування і авіабудування. Повністю були реконструйовані енергетика, чорна та кольо</w:t>
      </w:r>
      <w:r>
        <w:rPr>
          <w:rFonts w:ascii="Times New Roman" w:eastAsia="Times New Roman" w:hAnsi="Times New Roman" w:cs="Times New Roman"/>
          <w:sz w:val="28"/>
          <w:szCs w:val="28"/>
          <w:lang w:val="uk-UA" w:eastAsia="ru-RU"/>
        </w:rPr>
        <w:t>рова металургія, хімічна і нафтохімічна промисловість [27].</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Соціально-політичний та національний розвиток СРСР, Перетворення економіки у 30-х роках вимагали прийняття нової конституції. Це сталося 30 грудня 1936 року, коли основний закон країни оформив офі</w:t>
      </w:r>
      <w:r>
        <w:rPr>
          <w:rFonts w:ascii="Times New Roman" w:eastAsia="Times New Roman" w:hAnsi="Times New Roman" w:cs="Times New Roman"/>
          <w:sz w:val="28"/>
          <w:szCs w:val="28"/>
          <w:lang w:val="uk-UA" w:eastAsia="ru-RU"/>
        </w:rPr>
        <w:t>ційне формулювання перемоги соціалізму в СРСР.</w:t>
      </w:r>
    </w:p>
    <w:p w:rsidR="002F7292" w:rsidRDefault="00D4020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Повертаємось до питання становища Сумщини у роки перших довоєнних п’ятирічок. </w:t>
      </w:r>
      <w:bookmarkStart w:id="5" w:name="_Hlk58180776"/>
      <w:r>
        <w:rPr>
          <w:rFonts w:ascii="Times New Roman" w:eastAsia="Times New Roman" w:hAnsi="Times New Roman" w:cs="Times New Roman"/>
          <w:sz w:val="28"/>
          <w:szCs w:val="28"/>
          <w:lang w:val="uk-UA" w:eastAsia="ru-RU"/>
        </w:rPr>
        <w:t xml:space="preserve">У ці часи на Сумщині споруджувалися нові й відбувалася реконструкція старих підприємств. </w:t>
      </w:r>
      <w:bookmarkEnd w:id="5"/>
      <w:r>
        <w:rPr>
          <w:rFonts w:ascii="Times New Roman" w:eastAsia="Times New Roman" w:hAnsi="Times New Roman" w:cs="Times New Roman"/>
          <w:sz w:val="28"/>
          <w:szCs w:val="28"/>
          <w:lang w:val="uk-UA" w:eastAsia="ru-RU"/>
        </w:rPr>
        <w:t>У 1931 році запустила роботу Шосткинська ф</w:t>
      </w:r>
      <w:r>
        <w:rPr>
          <w:rFonts w:ascii="Times New Roman" w:eastAsia="Times New Roman" w:hAnsi="Times New Roman" w:cs="Times New Roman"/>
          <w:sz w:val="28"/>
          <w:szCs w:val="28"/>
          <w:lang w:val="uk-UA" w:eastAsia="ru-RU"/>
        </w:rPr>
        <w:t>абрика кіноплівки. Після початку її роботи кінопромисловість СРСР почала застосовувати вітчизняну плівку. Впродовж першої довоєнної п’ятирічки у одне із найбільших підприємств країни перетворився Сумський машинобудівний завод, де працювало понад 7 тисяч ро</w:t>
      </w:r>
      <w:r>
        <w:rPr>
          <w:rFonts w:ascii="Times New Roman" w:eastAsia="Times New Roman" w:hAnsi="Times New Roman" w:cs="Times New Roman"/>
          <w:sz w:val="28"/>
          <w:szCs w:val="28"/>
          <w:lang w:val="uk-UA" w:eastAsia="ru-RU"/>
        </w:rPr>
        <w:t>бітників та службовців. У Глухові у 1931 році відкрили завод переробки конопель. На заводі «Червоний металіст» значно збільшилися виробничі потужності, у Конотопі на базі головних залізничних майстерень відкрили завод з ремонту паровозів та вагонів. Новобу</w:t>
      </w:r>
      <w:r>
        <w:rPr>
          <w:rFonts w:ascii="Times New Roman" w:eastAsia="Times New Roman" w:hAnsi="Times New Roman" w:cs="Times New Roman"/>
          <w:sz w:val="28"/>
          <w:szCs w:val="28"/>
          <w:lang w:val="uk-UA" w:eastAsia="ru-RU"/>
        </w:rPr>
        <w:t xml:space="preserve">довами першої довоєнної п’ятирічки стали плодоконсервний комбінат у Ромнах у 1930 році, взуттєва фабрика в Охтирці у 1931 році, плодоконсервний заводу Путивлі 1932 році та інші підприємства </w:t>
      </w:r>
      <w:r>
        <w:rPr>
          <w:rFonts w:ascii="Times New Roman" w:hAnsi="Times New Roman" w:cs="Times New Roman"/>
          <w:sz w:val="28"/>
          <w:szCs w:val="28"/>
          <w:lang w:val="uk-UA"/>
        </w:rPr>
        <w:t>[36, с. 336].</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роки першої довоєнної п’ятирічки на території Сумщ</w:t>
      </w:r>
      <w:r>
        <w:rPr>
          <w:rFonts w:ascii="Times New Roman" w:eastAsia="Times New Roman" w:hAnsi="Times New Roman" w:cs="Times New Roman"/>
          <w:sz w:val="28"/>
          <w:szCs w:val="28"/>
          <w:lang w:val="uk-UA" w:eastAsia="ru-RU"/>
        </w:rPr>
        <w:t>ини, як і України в цілому, поширювалася така форма організації праці, як рух ударних бригад. У Сумах на машинобудівному заводі перша ударна бригада створена в котельному цеху, її очолив один із кращих виробничників П. Мельник. Котельники достроково викона</w:t>
      </w:r>
      <w:r>
        <w:rPr>
          <w:rFonts w:ascii="Times New Roman" w:eastAsia="Times New Roman" w:hAnsi="Times New Roman" w:cs="Times New Roman"/>
          <w:sz w:val="28"/>
          <w:szCs w:val="28"/>
          <w:lang w:val="uk-UA" w:eastAsia="ru-RU"/>
        </w:rPr>
        <w:t xml:space="preserve">ли план першого року п’ятирічки. Рух ударних бригад переростав у вишу форму організації виробництва-госпрозрахункові бригади. </w:t>
      </w:r>
    </w:p>
    <w:p w:rsidR="002F7292" w:rsidRDefault="00D4020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На Конотопському заводі з ремонту паровозів та вагонів в січні 1932 року налічувалося 150 таких бригад, а в червні – уже 250. Рек</w:t>
      </w:r>
      <w:r>
        <w:rPr>
          <w:rFonts w:ascii="Times New Roman" w:eastAsia="Times New Roman" w:hAnsi="Times New Roman" w:cs="Times New Roman"/>
          <w:sz w:val="28"/>
          <w:szCs w:val="28"/>
          <w:lang w:val="uk-UA" w:eastAsia="ru-RU"/>
        </w:rPr>
        <w:t xml:space="preserve">онструкція промисловості здійснювалася в роки другої п’ятирічки. На існуючих підприємствах запроваджувалася нова техніка й технологія. Сумські машинобудівники на початку листопада 1933 року склали потужний </w:t>
      </w:r>
      <w:r>
        <w:rPr>
          <w:rFonts w:ascii="Times New Roman" w:eastAsia="Times New Roman" w:hAnsi="Times New Roman" w:cs="Times New Roman"/>
          <w:sz w:val="28"/>
          <w:szCs w:val="28"/>
          <w:lang w:val="uk-UA" w:eastAsia="ru-RU"/>
        </w:rPr>
        <w:lastRenderedPageBreak/>
        <w:t xml:space="preserve">компресор - тиском у 300 атмосфер, продуктивністю </w:t>
      </w:r>
      <w:r>
        <w:rPr>
          <w:rFonts w:ascii="Times New Roman" w:eastAsia="Times New Roman" w:hAnsi="Times New Roman" w:cs="Times New Roman"/>
          <w:sz w:val="28"/>
          <w:szCs w:val="28"/>
          <w:lang w:val="uk-UA" w:eastAsia="ru-RU"/>
        </w:rPr>
        <w:t xml:space="preserve">10 тисяч кубометрів газу на годину, який призначався для Березниківського хімічного комбінату. Газети писали, що вперше в Сумах почали виготовляти таке високотехнічне обладнання для хімічної промисловості </w:t>
      </w:r>
      <w:r>
        <w:rPr>
          <w:rFonts w:ascii="Times New Roman" w:hAnsi="Times New Roman" w:cs="Times New Roman"/>
          <w:sz w:val="28"/>
          <w:szCs w:val="28"/>
          <w:lang w:val="uk-UA"/>
        </w:rPr>
        <w:t>[36, с. 336].</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Вагомий внесок у соціалістичну індуст</w:t>
      </w:r>
      <w:r>
        <w:rPr>
          <w:rFonts w:ascii="Times New Roman" w:eastAsia="Times New Roman" w:hAnsi="Times New Roman" w:cs="Times New Roman"/>
          <w:sz w:val="28"/>
          <w:szCs w:val="28"/>
          <w:lang w:val="uk-UA" w:eastAsia="ru-RU"/>
        </w:rPr>
        <w:t>ріалізацію країни зробив завод «Червоний металіст». У 1933 році конотопські машинобудівники освоїли виробництво електробурів, у 1934 році почали випускати електричну стрічкову пилку. За своїми техніко-економічними показниками іноземні зразки були значно сл</w:t>
      </w:r>
      <w:r>
        <w:rPr>
          <w:rFonts w:ascii="Times New Roman" w:eastAsia="Times New Roman" w:hAnsi="Times New Roman" w:cs="Times New Roman"/>
          <w:sz w:val="28"/>
          <w:szCs w:val="28"/>
          <w:lang w:val="uk-UA" w:eastAsia="ru-RU"/>
        </w:rPr>
        <w:t xml:space="preserve">абшими </w:t>
      </w:r>
      <w:r>
        <w:rPr>
          <w:rFonts w:ascii="Times New Roman" w:eastAsia="T3Font_0" w:hAnsi="Times New Roman" w:cs="Times New Roman"/>
          <w:sz w:val="28"/>
          <w:szCs w:val="28"/>
          <w:lang w:val="uk-UA"/>
        </w:rPr>
        <w:t>[17, с. 53].</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перші роки соціалістичної індустріалізації Сумський машинобудівний завод (з 1928 року ім. Фрунзе) був одним з провідних підприємств середнього машинобудування в республіці. В цей час підприємство спеціалізувалося на випуску обладнання</w:t>
      </w:r>
      <w:r>
        <w:rPr>
          <w:rFonts w:ascii="Times New Roman" w:eastAsia="Times New Roman" w:hAnsi="Times New Roman" w:cs="Times New Roman"/>
          <w:sz w:val="28"/>
          <w:szCs w:val="28"/>
          <w:lang w:val="uk-UA" w:eastAsia="ru-RU"/>
        </w:rPr>
        <w:t xml:space="preserve"> для хімічної промисловості, що тільки-но створювалася в країні. Машини, виготовлені тут, використовувалися для новобудов та реконструкції існуючих підприємств. </w:t>
      </w:r>
    </w:p>
    <w:p w:rsidR="002F7292" w:rsidRDefault="00D4020F">
      <w:pPr>
        <w:shd w:val="clear" w:color="auto" w:fill="FFFFFF"/>
        <w:spacing w:after="0" w:line="360" w:lineRule="auto"/>
        <w:ind w:firstLine="709"/>
        <w:jc w:val="both"/>
        <w:rPr>
          <w:rFonts w:ascii="Times New Roman" w:eastAsia="T3Font_0" w:hAnsi="Times New Roman" w:cs="Times New Roman"/>
          <w:sz w:val="28"/>
          <w:szCs w:val="28"/>
          <w:lang w:val="uk-UA"/>
        </w:rPr>
      </w:pPr>
      <w:bookmarkStart w:id="6" w:name="_Hlk58180865"/>
      <w:r>
        <w:rPr>
          <w:rFonts w:ascii="Times New Roman" w:eastAsia="Times New Roman" w:hAnsi="Times New Roman" w:cs="Times New Roman"/>
          <w:sz w:val="28"/>
          <w:szCs w:val="28"/>
          <w:lang w:val="uk-UA" w:eastAsia="ru-RU"/>
        </w:rPr>
        <w:t>У 1928 році на Червонозоряному рафінадному заводі під керівництвом інженера В. В. Дроздова бул</w:t>
      </w:r>
      <w:r>
        <w:rPr>
          <w:rFonts w:ascii="Times New Roman" w:eastAsia="Times New Roman" w:hAnsi="Times New Roman" w:cs="Times New Roman"/>
          <w:sz w:val="28"/>
          <w:szCs w:val="28"/>
          <w:lang w:val="uk-UA" w:eastAsia="ru-RU"/>
        </w:rPr>
        <w:t xml:space="preserve">о розроблено і впроваджено у виробництво новий спосіб виготовлення рафінаду. </w:t>
      </w:r>
      <w:bookmarkEnd w:id="6"/>
      <w:r>
        <w:rPr>
          <w:rFonts w:ascii="Times New Roman" w:eastAsia="Times New Roman" w:hAnsi="Times New Roman" w:cs="Times New Roman"/>
          <w:sz w:val="28"/>
          <w:szCs w:val="28"/>
          <w:lang w:val="uk-UA" w:eastAsia="ru-RU"/>
        </w:rPr>
        <w:t>Він удосконалив процес заливки утфелю в спеціальні форми, формування пластинок цукру й подрібнення його. Згодом новий спосіб знайшов застосування на багатьох цукрових заводах Радя</w:t>
      </w:r>
      <w:r>
        <w:rPr>
          <w:rFonts w:ascii="Times New Roman" w:eastAsia="Times New Roman" w:hAnsi="Times New Roman" w:cs="Times New Roman"/>
          <w:sz w:val="28"/>
          <w:szCs w:val="28"/>
          <w:lang w:val="uk-UA" w:eastAsia="ru-RU"/>
        </w:rPr>
        <w:t xml:space="preserve">нського Союзу </w:t>
      </w:r>
      <w:r>
        <w:rPr>
          <w:rFonts w:ascii="Times New Roman" w:eastAsia="T3Font_0" w:hAnsi="Times New Roman" w:cs="Times New Roman"/>
          <w:sz w:val="28"/>
          <w:szCs w:val="28"/>
          <w:lang w:val="uk-UA"/>
        </w:rPr>
        <w:t>[17, с.109].</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роки першої довоєнної п’ятирічки на реконструкцію підприємств міста Суми витрачено 39 мільйонів карбованців. На заводі ім. Фрунзе були споруджені нові корпуси насосного, компресорного, ливарного та інструментального цехів. На к</w:t>
      </w:r>
      <w:r>
        <w:rPr>
          <w:rFonts w:ascii="Times New Roman" w:eastAsia="Times New Roman" w:hAnsi="Times New Roman" w:cs="Times New Roman"/>
          <w:sz w:val="28"/>
          <w:szCs w:val="28"/>
          <w:lang w:val="uk-UA" w:eastAsia="ru-RU"/>
        </w:rPr>
        <w:t xml:space="preserve">інець п’ятирічки завод освоїв виробництво 34 нових машин. Тоді на підприємстві працювало понад 7 тисяч чоловік. Значно реконструювали рафінадний завод. Новим обладнанням оснащувалися інші підприємства </w:t>
      </w:r>
      <w:r>
        <w:rPr>
          <w:rFonts w:ascii="Times New Roman" w:eastAsia="T3Font_0" w:hAnsi="Times New Roman" w:cs="Times New Roman"/>
          <w:sz w:val="28"/>
          <w:szCs w:val="28"/>
          <w:lang w:val="uk-UA"/>
        </w:rPr>
        <w:t>[17, с. 110]</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У роки другої п’ятирічки у Сумах машинобу</w:t>
      </w:r>
      <w:r>
        <w:rPr>
          <w:rFonts w:ascii="Times New Roman" w:eastAsia="Times New Roman" w:hAnsi="Times New Roman" w:cs="Times New Roman"/>
          <w:sz w:val="28"/>
          <w:szCs w:val="28"/>
          <w:lang w:val="uk-UA" w:eastAsia="ru-RU"/>
        </w:rPr>
        <w:t>дівний завод освоїв випуск 70 складних машин і апаратів нової конструкції. Значною подією в житті колективу підприємства став випуск у 1933 році першого радянського компресора на 300 атмосфер тиску.</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Білопіллі відбулося значне промислове будівництво та ре</w:t>
      </w:r>
      <w:r>
        <w:rPr>
          <w:rFonts w:ascii="Times New Roman" w:eastAsia="Times New Roman" w:hAnsi="Times New Roman" w:cs="Times New Roman"/>
          <w:sz w:val="28"/>
          <w:szCs w:val="28"/>
          <w:lang w:val="uk-UA" w:eastAsia="ru-RU"/>
        </w:rPr>
        <w:t>міснича кооперація. Старі підприємства реконструювали, будували нові. створено крупзавод на базі крупорушки, він виробляв за добу 95-100 тон крупи. Були побудовані комбікормовий завод, засолевий завод, значно розширені та реконструйовані паровозне та вагон</w:t>
      </w:r>
      <w:r>
        <w:rPr>
          <w:rFonts w:ascii="Times New Roman" w:eastAsia="Times New Roman" w:hAnsi="Times New Roman" w:cs="Times New Roman"/>
          <w:sz w:val="28"/>
          <w:szCs w:val="28"/>
          <w:lang w:val="uk-UA" w:eastAsia="ru-RU"/>
        </w:rPr>
        <w:t>не депо станції Білопілля. У 1928-1929 рокахбуло тільки 2 промислові артілі, які об’єднували 58 чоловік, а в 1930-1931рр. – 10 артілей (2199 чоловік). 1933 року запущений в роботу ливарно-механічний завод, згодом перетворений на машинобудівний, який вигото</w:t>
      </w:r>
      <w:r>
        <w:rPr>
          <w:rFonts w:ascii="Times New Roman" w:eastAsia="Times New Roman" w:hAnsi="Times New Roman" w:cs="Times New Roman"/>
          <w:sz w:val="28"/>
          <w:szCs w:val="28"/>
          <w:lang w:val="uk-UA" w:eastAsia="ru-RU"/>
        </w:rPr>
        <w:t>вляв устаткування для цукрової і харчової промисловості. Розгортався процес кооперування кустарів. 1932 року питома вага соціалістичного сектору в промисловості Білопільського району становила 97,8 %, що свідчило про фактичне завершення соціалістичних пере</w:t>
      </w:r>
      <w:r>
        <w:rPr>
          <w:rFonts w:ascii="Times New Roman" w:eastAsia="Times New Roman" w:hAnsi="Times New Roman" w:cs="Times New Roman"/>
          <w:sz w:val="28"/>
          <w:szCs w:val="28"/>
          <w:lang w:val="uk-UA" w:eastAsia="ru-RU"/>
        </w:rPr>
        <w:t xml:space="preserve">творень у промисловості </w:t>
      </w:r>
      <w:r>
        <w:rPr>
          <w:rFonts w:ascii="Times New Roman" w:eastAsia="T3Font_0" w:hAnsi="Times New Roman" w:cs="Times New Roman"/>
          <w:sz w:val="28"/>
          <w:szCs w:val="28"/>
          <w:lang w:val="uk-UA"/>
        </w:rPr>
        <w:t>[17, с. 133]</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Бурині 1928 року реконструювали цукровий завод: замість 18 старих котлів встановлено 9 нових. Зросла продуктивність праці, тривала боротьба за дальше зниження собівартості продукції. Раціоналізатори підприємства запр</w:t>
      </w:r>
      <w:r>
        <w:rPr>
          <w:rFonts w:ascii="Times New Roman" w:eastAsia="Times New Roman" w:hAnsi="Times New Roman" w:cs="Times New Roman"/>
          <w:sz w:val="28"/>
          <w:szCs w:val="28"/>
          <w:lang w:val="uk-UA" w:eastAsia="ru-RU"/>
        </w:rPr>
        <w:t xml:space="preserve">овадили понад 100 пропозицій, що дало економічний ефект на суму 31 880 карбованців </w:t>
      </w:r>
      <w:r>
        <w:rPr>
          <w:rFonts w:ascii="Times New Roman" w:eastAsia="T3Font_0" w:hAnsi="Times New Roman" w:cs="Times New Roman"/>
          <w:sz w:val="28"/>
          <w:szCs w:val="28"/>
          <w:lang w:val="uk-UA"/>
        </w:rPr>
        <w:t>[17, с. 167]</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Конотопі здійснювалась докорінна реконструкція промислових підприємств міста. В цей період на залізничному вузлі збудували новий, північний парк, вагонне деп</w:t>
      </w:r>
      <w:r>
        <w:rPr>
          <w:rFonts w:ascii="Times New Roman" w:eastAsia="Times New Roman" w:hAnsi="Times New Roman" w:cs="Times New Roman"/>
          <w:sz w:val="28"/>
          <w:szCs w:val="28"/>
          <w:lang w:val="uk-UA" w:eastAsia="ru-RU"/>
        </w:rPr>
        <w:t>о, застосували автоблокування, реконструювали паровозне депо та ряд інших станційних служб. На паровозо-вагоноремонтному заводі (колишні Головні залізничні майстерні) спорудили нові світлі цехи, устаткували їх новими верстатами.</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Випуск продукції Конотопськ</w:t>
      </w:r>
      <w:r>
        <w:rPr>
          <w:rFonts w:ascii="Times New Roman" w:eastAsia="Times New Roman" w:hAnsi="Times New Roman" w:cs="Times New Roman"/>
          <w:sz w:val="28"/>
          <w:szCs w:val="28"/>
          <w:lang w:val="uk-UA" w:eastAsia="ru-RU"/>
        </w:rPr>
        <w:t xml:space="preserve">ого цегельного заводу (побудованого у 1913 році) зріс у десять разів. 1935 року завод виробив 5 мільйонів штук </w:t>
      </w:r>
      <w:r>
        <w:rPr>
          <w:rFonts w:ascii="Times New Roman" w:eastAsia="Times New Roman" w:hAnsi="Times New Roman" w:cs="Times New Roman"/>
          <w:sz w:val="28"/>
          <w:szCs w:val="28"/>
          <w:lang w:val="uk-UA" w:eastAsia="ru-RU"/>
        </w:rPr>
        <w:lastRenderedPageBreak/>
        <w:t xml:space="preserve">цегли сухого пресування, а в 1940 році – близько 20 мільйонів штук. У 1929 році збудовано міську електростанцію, водогін, в 1933 році – потужний </w:t>
      </w:r>
      <w:r>
        <w:rPr>
          <w:rFonts w:ascii="Times New Roman" w:eastAsia="Times New Roman" w:hAnsi="Times New Roman" w:cs="Times New Roman"/>
          <w:sz w:val="28"/>
          <w:szCs w:val="28"/>
          <w:lang w:val="uk-UA" w:eastAsia="ru-RU"/>
        </w:rPr>
        <w:t>хлібозавод. Особливо великі зміни сталися на електромеханічному підприємстві «Червоний металіст» (колишній снарядний завод), на якому поряд з виробництвом простих сільськогосподарських машин було освоєно випуск самоцентруючих патронів до верстатів і кіноаг</w:t>
      </w:r>
      <w:r>
        <w:rPr>
          <w:rFonts w:ascii="Times New Roman" w:eastAsia="Times New Roman" w:hAnsi="Times New Roman" w:cs="Times New Roman"/>
          <w:sz w:val="28"/>
          <w:szCs w:val="28"/>
          <w:lang w:val="uk-UA" w:eastAsia="ru-RU"/>
        </w:rPr>
        <w:t xml:space="preserve">регатів марки «Мантенорд» для молодої радянської кінематографії. У 1933 році завод одним із перших у Радянському Союзі почав виробляти електробури й електроінструменти для вугільної промисловості </w:t>
      </w:r>
      <w:r>
        <w:rPr>
          <w:rFonts w:ascii="Times New Roman" w:eastAsia="T3Font_0" w:hAnsi="Times New Roman" w:cs="Times New Roman"/>
          <w:sz w:val="28"/>
          <w:szCs w:val="28"/>
          <w:lang w:val="uk-UA"/>
        </w:rPr>
        <w:t>[17, с. 260]</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bookmarkStart w:id="7" w:name="_Hlk58180989"/>
      <w:r>
        <w:rPr>
          <w:rFonts w:ascii="Times New Roman" w:eastAsia="Times New Roman" w:hAnsi="Times New Roman" w:cs="Times New Roman"/>
          <w:sz w:val="28"/>
          <w:szCs w:val="28"/>
          <w:lang w:val="uk-UA" w:eastAsia="ru-RU"/>
        </w:rPr>
        <w:t xml:space="preserve">В Лебедині пущено цегельню та маслозавод, розширено виробництво підприємств, що існували раніше. </w:t>
      </w:r>
      <w:bookmarkEnd w:id="7"/>
      <w:r>
        <w:rPr>
          <w:rFonts w:ascii="Times New Roman" w:eastAsia="Times New Roman" w:hAnsi="Times New Roman" w:cs="Times New Roman"/>
          <w:sz w:val="28"/>
          <w:szCs w:val="28"/>
          <w:lang w:val="uk-UA" w:eastAsia="ru-RU"/>
        </w:rPr>
        <w:t xml:space="preserve">Питома вага державної промисловості в місті досягла 40% </w:t>
      </w:r>
      <w:r>
        <w:rPr>
          <w:rFonts w:ascii="Times New Roman" w:eastAsia="T3Font_0" w:hAnsi="Times New Roman" w:cs="Times New Roman"/>
          <w:sz w:val="28"/>
          <w:szCs w:val="28"/>
          <w:lang w:val="uk-UA"/>
        </w:rPr>
        <w:t>[17, с. 363]</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Чупахівці було реконструйовано й розширено цукровий завод. На кінець першої довоєнної п</w:t>
      </w:r>
      <w:r>
        <w:rPr>
          <w:rFonts w:ascii="Times New Roman" w:eastAsia="Times New Roman" w:hAnsi="Times New Roman" w:cs="Times New Roman"/>
          <w:sz w:val="28"/>
          <w:szCs w:val="28"/>
          <w:lang w:val="uk-UA" w:eastAsia="ru-RU"/>
        </w:rPr>
        <w:t>’ятирічки завод систематично перевиконував планові завдання. В 1932 році почалося будівництво вузькоколійки, яка з’єднала завод з селами Олешнею і Комишами, наступного року – з Охтиркою. Таким чином була вирішена проблема підвезення сировини і вивезення го</w:t>
      </w:r>
      <w:r>
        <w:rPr>
          <w:rFonts w:ascii="Times New Roman" w:eastAsia="Times New Roman" w:hAnsi="Times New Roman" w:cs="Times New Roman"/>
          <w:sz w:val="28"/>
          <w:szCs w:val="28"/>
          <w:lang w:val="uk-UA" w:eastAsia="ru-RU"/>
        </w:rPr>
        <w:t xml:space="preserve">тової продукції. Неухильно зростали виробничі потужності заводу. Якщо в 1932 році тут вироблялося 57,1 тисяч центнерів цукру, то в 1938 – 220 тисяч центнерів </w:t>
      </w:r>
      <w:r>
        <w:rPr>
          <w:rFonts w:ascii="Times New Roman" w:eastAsia="T3Font_0" w:hAnsi="Times New Roman" w:cs="Times New Roman"/>
          <w:sz w:val="28"/>
          <w:szCs w:val="28"/>
          <w:lang w:val="uk-UA"/>
        </w:rPr>
        <w:t>[17, с. 445]</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Ромнах в цей період значного розвитку набула промисловість. 1926 року розпочало ро</w:t>
      </w:r>
      <w:r>
        <w:rPr>
          <w:rFonts w:ascii="Times New Roman" w:eastAsia="Times New Roman" w:hAnsi="Times New Roman" w:cs="Times New Roman"/>
          <w:sz w:val="28"/>
          <w:szCs w:val="28"/>
          <w:lang w:val="uk-UA" w:eastAsia="ru-RU"/>
        </w:rPr>
        <w:t>боту стандартно-будівельне підприємство «Укрсільгоспоб’єднання». Згідно з планами перших довоєнних п’ятирічок побудовано плодоконсервний завод у 1929 році, нову електростанцію (1931 році), реконструйовано й розширено чавуноливарний завод, який став випуска</w:t>
      </w:r>
      <w:r>
        <w:rPr>
          <w:rFonts w:ascii="Times New Roman" w:eastAsia="Times New Roman" w:hAnsi="Times New Roman" w:cs="Times New Roman"/>
          <w:sz w:val="28"/>
          <w:szCs w:val="28"/>
          <w:lang w:val="uk-UA" w:eastAsia="ru-RU"/>
        </w:rPr>
        <w:t>ти інкубатори, а з 1937 року перейшов на виробництво паперорізальних машин і дістав назву машинобудівного. Було механізовано меблеву фабрику, що існувала як самостійне підприємство з 1930 року. Валова продукція промислових підприємств у 1938 році була втри</w:t>
      </w:r>
      <w:r>
        <w:rPr>
          <w:rFonts w:ascii="Times New Roman" w:eastAsia="Times New Roman" w:hAnsi="Times New Roman" w:cs="Times New Roman"/>
          <w:sz w:val="28"/>
          <w:szCs w:val="28"/>
          <w:lang w:val="uk-UA" w:eastAsia="ru-RU"/>
        </w:rPr>
        <w:t xml:space="preserve">чі більшою, ніж у 1932 році. У другій п’ятирічці поблизу міста, біля гори </w:t>
      </w:r>
      <w:r>
        <w:rPr>
          <w:rFonts w:ascii="Times New Roman" w:eastAsia="Times New Roman" w:hAnsi="Times New Roman" w:cs="Times New Roman"/>
          <w:sz w:val="28"/>
          <w:szCs w:val="28"/>
          <w:lang w:val="uk-UA" w:eastAsia="ru-RU"/>
        </w:rPr>
        <w:lastRenderedPageBreak/>
        <w:t xml:space="preserve">Золотухи, вперше на Лівобережній Україні знайдено нафту. В 1936 році три свердловини поклали початок Роменському нафтопромислу </w:t>
      </w:r>
      <w:r>
        <w:rPr>
          <w:rFonts w:ascii="Times New Roman" w:eastAsia="T3Font_0" w:hAnsi="Times New Roman" w:cs="Times New Roman"/>
          <w:sz w:val="28"/>
          <w:szCs w:val="28"/>
          <w:lang w:val="uk-UA"/>
        </w:rPr>
        <w:t>[17, с. 493]</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Проводилися роботи по розширенню й перебудові Ворожбянського залізничного вузла, який набував загальносоюзного значення. За роки довоєнних п’ятирічок тут збудовано 2 залізничні парки, значно збільшилася протяжність колій, реконструйовано паровозне депо. Бу</w:t>
      </w:r>
      <w:r>
        <w:rPr>
          <w:rFonts w:ascii="Times New Roman" w:eastAsia="Times New Roman" w:hAnsi="Times New Roman" w:cs="Times New Roman"/>
          <w:sz w:val="28"/>
          <w:szCs w:val="28"/>
          <w:lang w:val="uk-UA" w:eastAsia="ru-RU"/>
        </w:rPr>
        <w:t>ло споруджено вагоноремонтний пункт, впроваджено централізацію управління стрілок і сигналів, механізовано вантажно-розвантажувальні роботи, збільшено потужність електростанції тощо. Важливе народногосподарське значення мало спорудження тут хлібоприймально</w:t>
      </w:r>
      <w:r>
        <w:rPr>
          <w:rFonts w:ascii="Times New Roman" w:eastAsia="Times New Roman" w:hAnsi="Times New Roman" w:cs="Times New Roman"/>
          <w:sz w:val="28"/>
          <w:szCs w:val="28"/>
          <w:lang w:val="uk-UA" w:eastAsia="ru-RU"/>
        </w:rPr>
        <w:t xml:space="preserve">го пункту. Станція Ворожба стала відділком Московсько-Київської залізниці </w:t>
      </w:r>
      <w:r>
        <w:rPr>
          <w:rFonts w:ascii="Times New Roman" w:eastAsia="T3Font_0" w:hAnsi="Times New Roman" w:cs="Times New Roman"/>
          <w:sz w:val="28"/>
          <w:szCs w:val="28"/>
          <w:lang w:val="uk-UA"/>
        </w:rPr>
        <w:t>[17, с. 141]</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Кириківці 1928 року відбулося розширення цукрозаводу ім. газети «Правда». До нього ввійшло 2 нові відділки – Володимирівський і Комсомольський. 1931 року завершилася </w:t>
      </w:r>
      <w:r>
        <w:rPr>
          <w:rFonts w:ascii="Times New Roman" w:eastAsia="Times New Roman" w:hAnsi="Times New Roman" w:cs="Times New Roman"/>
          <w:sz w:val="28"/>
          <w:szCs w:val="28"/>
          <w:lang w:val="uk-UA" w:eastAsia="ru-RU"/>
        </w:rPr>
        <w:t xml:space="preserve">реконструкція цукрозаводу. До підприємства проклали залізничну колію, було запроваджено механізацію трудомістких робіт, введено нову технологію виробництва </w:t>
      </w:r>
      <w:r>
        <w:rPr>
          <w:rFonts w:ascii="Times New Roman" w:eastAsia="T3Font_0" w:hAnsi="Times New Roman" w:cs="Times New Roman"/>
          <w:sz w:val="28"/>
          <w:szCs w:val="28"/>
          <w:lang w:val="uk-UA"/>
        </w:rPr>
        <w:t>[17, с. 195]</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Глухові впродовж 30-х років було здійснено реконструкцію існуючих підприємств, і збу</w:t>
      </w:r>
      <w:r>
        <w:rPr>
          <w:rFonts w:ascii="Times New Roman" w:eastAsia="Times New Roman" w:hAnsi="Times New Roman" w:cs="Times New Roman"/>
          <w:sz w:val="28"/>
          <w:szCs w:val="28"/>
          <w:lang w:val="uk-UA" w:eastAsia="ru-RU"/>
        </w:rPr>
        <w:t xml:space="preserve">довано кілька нових. У 1931 році завершили будівництво першого в Україні коноплепереробного заводу, який виробляв 700 тон конопляного прядива на рік. Почали працювати обозний, клочечесальний і цегельний заводи </w:t>
      </w:r>
      <w:r>
        <w:rPr>
          <w:rFonts w:ascii="Times New Roman" w:eastAsia="T3Font_0" w:hAnsi="Times New Roman" w:cs="Times New Roman"/>
          <w:sz w:val="28"/>
          <w:szCs w:val="28"/>
          <w:lang w:val="uk-UA"/>
        </w:rPr>
        <w:t>[17, с. 213]</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Есмані в 1928 році створили ра</w:t>
      </w:r>
      <w:r>
        <w:rPr>
          <w:rFonts w:ascii="Times New Roman" w:eastAsia="Times New Roman" w:hAnsi="Times New Roman" w:cs="Times New Roman"/>
          <w:sz w:val="28"/>
          <w:szCs w:val="28"/>
          <w:lang w:val="uk-UA" w:eastAsia="ru-RU"/>
        </w:rPr>
        <w:t xml:space="preserve">йпромкомбінат. Розпочало роботу підприємство для добування торфу, на якому в 1931 році працювало 159 робітників. Продовжувало свою діяльність сільськогосподарське кредитне товариство, кількість членів якого у 1927 році зросла до 1071 чоловіка. У 1928 році </w:t>
      </w:r>
      <w:r>
        <w:rPr>
          <w:rFonts w:ascii="Times New Roman" w:eastAsia="Times New Roman" w:hAnsi="Times New Roman" w:cs="Times New Roman"/>
          <w:sz w:val="28"/>
          <w:szCs w:val="28"/>
          <w:lang w:val="uk-UA" w:eastAsia="ru-RU"/>
        </w:rPr>
        <w:t xml:space="preserve">була створена кінно-тяглова станція </w:t>
      </w:r>
      <w:r>
        <w:rPr>
          <w:rFonts w:ascii="Times New Roman" w:eastAsia="T3Font_0" w:hAnsi="Times New Roman" w:cs="Times New Roman"/>
          <w:sz w:val="28"/>
          <w:szCs w:val="28"/>
          <w:lang w:val="uk-UA"/>
        </w:rPr>
        <w:t>[17, с. 226]</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Тростянці під час довоєнних п’ятирічок на базі паркетного заводу швидко виріс деревообробний комбінат потужністю 350 тисяч квадратних метрів паркету на рік, виробництво якого порівняно з 1913 роком зросло</w:t>
      </w:r>
      <w:r>
        <w:rPr>
          <w:rFonts w:ascii="Times New Roman" w:eastAsia="Times New Roman" w:hAnsi="Times New Roman" w:cs="Times New Roman"/>
          <w:sz w:val="28"/>
          <w:szCs w:val="28"/>
          <w:lang w:val="uk-UA" w:eastAsia="ru-RU"/>
        </w:rPr>
        <w:t xml:space="preserve"> в три рази. Майже в два рази, порівняно з 1917 роком, збільшив виробництво </w:t>
      </w:r>
      <w:r>
        <w:rPr>
          <w:rFonts w:ascii="Times New Roman" w:eastAsia="Times New Roman" w:hAnsi="Times New Roman" w:cs="Times New Roman"/>
          <w:sz w:val="28"/>
          <w:szCs w:val="28"/>
          <w:lang w:val="uk-UA" w:eastAsia="ru-RU"/>
        </w:rPr>
        <w:lastRenderedPageBreak/>
        <w:t xml:space="preserve">цукровий завод, переробляючи за добу 8,5 тисяч центнерів буряків. На 105-112%. виконували річні плани колективи спиртового й маслозаводу, станції Смородине </w:t>
      </w:r>
      <w:r>
        <w:rPr>
          <w:rFonts w:ascii="Times New Roman" w:eastAsia="T3Font_0" w:hAnsi="Times New Roman" w:cs="Times New Roman"/>
          <w:sz w:val="28"/>
          <w:szCs w:val="28"/>
          <w:lang w:val="uk-UA"/>
        </w:rPr>
        <w:t>[17, с. 579-580]</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рок</w:t>
      </w:r>
      <w:r>
        <w:rPr>
          <w:rFonts w:ascii="Times New Roman" w:eastAsia="Times New Roman" w:hAnsi="Times New Roman" w:cs="Times New Roman"/>
          <w:sz w:val="28"/>
          <w:szCs w:val="28"/>
          <w:lang w:val="uk-UA" w:eastAsia="ru-RU"/>
        </w:rPr>
        <w:t xml:space="preserve">и довоєнних п’ятирічок у Шостці збудовано кілька підприємств місцевої промисловості: хлібокомбінат, цегельний завод, торфопідприємство, організовано промартіль «Зоря», розширено лісопилку </w:t>
      </w:r>
      <w:r>
        <w:rPr>
          <w:rFonts w:ascii="Times New Roman" w:eastAsia="T3Font_0" w:hAnsi="Times New Roman" w:cs="Times New Roman"/>
          <w:sz w:val="28"/>
          <w:szCs w:val="28"/>
          <w:lang w:val="uk-UA"/>
        </w:rPr>
        <w:t>[17, с. 603]</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Значного розвитку набули підприємства Свеси упродовж п</w:t>
      </w:r>
      <w:r>
        <w:rPr>
          <w:rFonts w:ascii="Times New Roman" w:eastAsia="Times New Roman" w:hAnsi="Times New Roman" w:cs="Times New Roman"/>
          <w:sz w:val="28"/>
          <w:szCs w:val="28"/>
          <w:lang w:val="uk-UA" w:eastAsia="ru-RU"/>
        </w:rPr>
        <w:t xml:space="preserve">ерших довоєнних п’ятирічок. На механічному заводі побудували нові цехи, держава надала устаткування. Тут почали виготовляти парові й гідравлічні насоси. Завод став спеціалізованим – виробляв насоси. Його продукція була відома в багатьох містах Радянського </w:t>
      </w:r>
      <w:r>
        <w:rPr>
          <w:rFonts w:ascii="Times New Roman" w:eastAsia="Times New Roman" w:hAnsi="Times New Roman" w:cs="Times New Roman"/>
          <w:sz w:val="28"/>
          <w:szCs w:val="28"/>
          <w:lang w:val="uk-UA" w:eastAsia="ru-RU"/>
        </w:rPr>
        <w:t xml:space="preserve">Союзу. В 1930 році розпочалося переобладнання цукроварні на завод для виготовлення дубильних екстрактів. Через 2 роки він розпочав роботу </w:t>
      </w:r>
      <w:r>
        <w:rPr>
          <w:rFonts w:ascii="Times New Roman" w:eastAsia="T3Font_0" w:hAnsi="Times New Roman" w:cs="Times New Roman"/>
          <w:sz w:val="28"/>
          <w:szCs w:val="28"/>
          <w:lang w:val="uk-UA"/>
        </w:rPr>
        <w:t>[17, с. 648]</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місті Середина-Буда 1934 року на базі заводу «Зоря» створено промислову артіль. Очолив її працівник С.</w:t>
      </w:r>
      <w:r>
        <w:rPr>
          <w:rFonts w:ascii="Times New Roman" w:eastAsia="Times New Roman" w:hAnsi="Times New Roman" w:cs="Times New Roman"/>
          <w:sz w:val="28"/>
          <w:szCs w:val="28"/>
          <w:lang w:val="uk-UA" w:eastAsia="ru-RU"/>
        </w:rPr>
        <w:t xml:space="preserve"> Подобєдов, який розробив нову систему котлів, й артіль розпочала їх виробництво для «Теплоенергобуду» Москви. Згодом артіль «Зоря» було перетворено на серединобудське підприємство «Котломосбуд» </w:t>
      </w:r>
      <w:r>
        <w:rPr>
          <w:rFonts w:ascii="Times New Roman" w:eastAsia="T3Font_0" w:hAnsi="Times New Roman" w:cs="Times New Roman"/>
          <w:sz w:val="28"/>
          <w:szCs w:val="28"/>
          <w:lang w:val="uk-UA"/>
        </w:rPr>
        <w:t>[17, с. 529]</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Сумщина після втілення першої та другої п’ятирі</w:t>
      </w:r>
      <w:r>
        <w:rPr>
          <w:rFonts w:ascii="Times New Roman" w:eastAsia="Times New Roman" w:hAnsi="Times New Roman" w:cs="Times New Roman"/>
          <w:sz w:val="28"/>
          <w:szCs w:val="28"/>
          <w:lang w:val="uk-UA" w:eastAsia="ru-RU"/>
        </w:rPr>
        <w:t>чок стала областю високо розвиненої промисловості. Всього у області нараховувалося сумарно 8946 дрібних і великих підприємств, на яких працювали 140 тисяч службовців та робітників. Станом на 1940 рік тут нараховувалось 511 масштабних промислових підприємст</w:t>
      </w:r>
      <w:r>
        <w:rPr>
          <w:rFonts w:ascii="Times New Roman" w:eastAsia="Times New Roman" w:hAnsi="Times New Roman" w:cs="Times New Roman"/>
          <w:sz w:val="28"/>
          <w:szCs w:val="28"/>
          <w:lang w:val="uk-UA" w:eastAsia="ru-RU"/>
        </w:rPr>
        <w:t xml:space="preserve">в, де працювали 90 тисяч службовців та робітників. У цей період підприємствами вироблено продукції на 737 мільйонів карбованців </w:t>
      </w:r>
      <w:r>
        <w:rPr>
          <w:rFonts w:ascii="Times New Roman" w:eastAsia="T3Font_0" w:hAnsi="Times New Roman" w:cs="Times New Roman"/>
          <w:sz w:val="28"/>
          <w:szCs w:val="28"/>
          <w:lang w:val="uk-UA"/>
        </w:rPr>
        <w:t>[17, с. 53]</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Тож, процес індустріалізації в Україні збігався з усіма союзними тенденціями, проте проходив і з власними особливос</w:t>
      </w:r>
      <w:r>
        <w:rPr>
          <w:rFonts w:ascii="Times New Roman" w:eastAsia="Times New Roman" w:hAnsi="Times New Roman" w:cs="Times New Roman"/>
          <w:sz w:val="28"/>
          <w:szCs w:val="28"/>
          <w:lang w:val="uk-UA" w:eastAsia="ru-RU"/>
        </w:rPr>
        <w:t xml:space="preserve">тями: в перший період індустріалізації вливалися інвестиції в промисловість республіки,  в Україні впродовж перших двох п’ятирічок відбувалось активне будівництво у більшості з запланованих промислових об’єктів; прослідковувалися </w:t>
      </w:r>
      <w:r>
        <w:rPr>
          <w:rFonts w:ascii="Times New Roman" w:eastAsia="Times New Roman" w:hAnsi="Times New Roman" w:cs="Times New Roman"/>
          <w:sz w:val="28"/>
          <w:szCs w:val="28"/>
          <w:lang w:val="uk-UA" w:eastAsia="ru-RU"/>
        </w:rPr>
        <w:lastRenderedPageBreak/>
        <w:t>нерівності у осучасненні п</w:t>
      </w:r>
      <w:r>
        <w:rPr>
          <w:rFonts w:ascii="Times New Roman" w:eastAsia="Times New Roman" w:hAnsi="Times New Roman" w:cs="Times New Roman"/>
          <w:sz w:val="28"/>
          <w:szCs w:val="28"/>
          <w:lang w:val="uk-UA" w:eastAsia="ru-RU"/>
        </w:rPr>
        <w:t xml:space="preserve">ромислового потенціалу </w:t>
      </w:r>
      <w:r>
        <w:rPr>
          <w:rFonts w:ascii="Times New Roman" w:hAnsi="Times New Roman" w:cs="Times New Roman"/>
          <w:sz w:val="28"/>
          <w:szCs w:val="28"/>
          <w:lang w:val="uk-UA"/>
        </w:rPr>
        <w:t>Української РСР</w:t>
      </w:r>
      <w:r>
        <w:rPr>
          <w:rFonts w:ascii="Times New Roman" w:eastAsia="Times New Roman" w:hAnsi="Times New Roman" w:cs="Times New Roman"/>
          <w:sz w:val="28"/>
          <w:szCs w:val="28"/>
          <w:lang w:val="uk-UA" w:eastAsia="ru-RU"/>
        </w:rPr>
        <w:t xml:space="preserve">; в республіканському промисловому комплексі з’являлися нові галузі промисловості, витіснення приватного сектору. Самі наслідки індустріалізації все ж таки були неоднозначними.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Особливість радянської індустріалізації </w:t>
      </w:r>
      <w:r>
        <w:rPr>
          <w:rFonts w:ascii="Times New Roman" w:eastAsia="Times New Roman" w:hAnsi="Times New Roman" w:cs="Times New Roman"/>
          <w:sz w:val="28"/>
          <w:szCs w:val="28"/>
          <w:lang w:val="uk-UA" w:eastAsia="ru-RU"/>
        </w:rPr>
        <w:t>полягала не тільки в штучно форсованих темпах, але і в напрямку капіталовкладень – будувалися в першу чергу ті підприємства і галузі, які складали військово-промисловий комплекс або забезпечували його функціонування. Іншими словами, величезна частина проду</w:t>
      </w:r>
      <w:r>
        <w:rPr>
          <w:rFonts w:ascii="Times New Roman" w:eastAsia="Times New Roman" w:hAnsi="Times New Roman" w:cs="Times New Roman"/>
          <w:sz w:val="28"/>
          <w:szCs w:val="28"/>
          <w:lang w:val="uk-UA" w:eastAsia="ru-RU"/>
        </w:rPr>
        <w:t>кції, що створювалась новою промисловістю, не виходила на ринок, її замовником виступала сама держава, а сферою її кінцевого споживання повинна була стати війна [21, с. 58].</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Проте очевидним досягненням довоєнних п’ятирічок став зсув в розміщенні індустріал</w:t>
      </w:r>
      <w:r>
        <w:rPr>
          <w:rFonts w:ascii="Times New Roman" w:eastAsia="Times New Roman" w:hAnsi="Times New Roman" w:cs="Times New Roman"/>
          <w:sz w:val="28"/>
          <w:szCs w:val="28"/>
          <w:lang w:val="uk-UA" w:eastAsia="ru-RU"/>
        </w:rPr>
        <w:t>ьного потенціалу країни, особливо добувної промисловості, на схід. Частка східних районів у видобутку вугілля зросла в 1940 році в порівнянні з 1928-м майже вдвічі, у виробництві сталі - на 10%. У цей час з’явилися нові галузі, почали складатися галузеві т</w:t>
      </w:r>
      <w:r>
        <w:rPr>
          <w:rFonts w:ascii="Times New Roman" w:eastAsia="Times New Roman" w:hAnsi="Times New Roman" w:cs="Times New Roman"/>
          <w:sz w:val="28"/>
          <w:szCs w:val="28"/>
          <w:lang w:val="uk-UA" w:eastAsia="ru-RU"/>
        </w:rPr>
        <w:t>а територіально-виробничі комплекси. Перед війною сформувалися паливно-енергетичний і вугільно-металургійний комплекси, були закладені основи машинобудівного комплексу.</w:t>
      </w: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jc w:val="center"/>
        <w:rPr>
          <w:rFonts w:ascii="Times New Roman" w:eastAsia="Times New Roman" w:hAnsi="Times New Roman" w:cs="Times New Roman"/>
          <w:b/>
          <w:bCs/>
          <w:sz w:val="28"/>
          <w:szCs w:val="28"/>
          <w:lang w:val="uk-UA" w:eastAsia="ru-RU"/>
        </w:rPr>
      </w:pPr>
    </w:p>
    <w:p w:rsidR="002F7292" w:rsidRDefault="00D4020F">
      <w:pPr>
        <w:rPr>
          <w:rFonts w:ascii="Times New Roman" w:eastAsia="Times New Roman" w:hAnsi="Times New Roman" w:cs="Times New Roman"/>
          <w:b/>
          <w:bCs/>
          <w:sz w:val="28"/>
          <w:szCs w:val="28"/>
          <w:lang w:val="uk-UA" w:eastAsia="ru-RU"/>
        </w:rPr>
      </w:pPr>
      <w:r>
        <w:br w:type="page"/>
      </w:r>
    </w:p>
    <w:p w:rsidR="002F7292" w:rsidRDefault="00D4020F">
      <w:pPr>
        <w:shd w:val="clear" w:color="auto" w:fill="FFFFFF"/>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lastRenderedPageBreak/>
        <w:t>РОЗДІЛ 2</w:t>
      </w:r>
    </w:p>
    <w:p w:rsidR="002F7292" w:rsidRDefault="00D4020F">
      <w:pPr>
        <w:shd w:val="clear" w:color="auto" w:fill="FFFFFF"/>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РОЗВИТОК СІЛЬСЬКОГО ГОСПОДАРСТВА СУМЩИНИ</w:t>
      </w:r>
    </w:p>
    <w:p w:rsidR="002F7292" w:rsidRDefault="00D4020F">
      <w:pPr>
        <w:shd w:val="clear" w:color="auto" w:fill="FFFFFF"/>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У 20-30-ті РОКИ ХХ СТОЛІТТЯ</w:t>
      </w: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D4020F">
      <w:pPr>
        <w:shd w:val="clear" w:color="auto" w:fill="FFFFFF"/>
        <w:spacing w:after="0" w:line="360" w:lineRule="auto"/>
        <w:ind w:firstLine="709"/>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2.1. Створення колгоспної системи на Сумщині</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Масштабною аграрною реформою, яка змінила весь хід розвитку вітчизняного аграрного сектора, стала колективізація, яка повинна була створити всі умови для ефективного перекидання коштів з села на потреби індустр</w:t>
      </w:r>
      <w:r>
        <w:rPr>
          <w:rFonts w:ascii="Times New Roman" w:eastAsia="Times New Roman" w:hAnsi="Times New Roman" w:cs="Times New Roman"/>
          <w:sz w:val="28"/>
          <w:szCs w:val="28"/>
          <w:lang w:val="uk-UA" w:eastAsia="ru-RU"/>
        </w:rPr>
        <w:t>іалізації.</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 колективізації пов’язаний із рішенням листопадового пленуму партії у 1929 році про утворення загальносоюзного наркомату землеробства. Почалося визначення практичних підходів до суцільної колективізації. Україну віднесли до регіонів, де к</w:t>
      </w:r>
      <w:r>
        <w:rPr>
          <w:rFonts w:ascii="Times New Roman" w:eastAsia="Times New Roman" w:hAnsi="Times New Roman" w:cs="Times New Roman"/>
          <w:sz w:val="28"/>
          <w:szCs w:val="28"/>
          <w:lang w:val="uk-UA" w:eastAsia="ru-RU"/>
        </w:rPr>
        <w:t>олективізацію планувалося закінчити восени 1931 року або навесні наступного року. Комісія політбюро ЦК ВКП (б) розробила порядок розкуркулення. У постанові від 30 січня 1930 року «Про заходи у справі ліквідації «куркульських» господарств у районах суцільно</w:t>
      </w:r>
      <w:r>
        <w:rPr>
          <w:rFonts w:ascii="Times New Roman" w:eastAsia="Times New Roman" w:hAnsi="Times New Roman" w:cs="Times New Roman"/>
          <w:sz w:val="28"/>
          <w:szCs w:val="28"/>
          <w:lang w:val="uk-UA" w:eastAsia="ru-RU"/>
        </w:rPr>
        <w:t xml:space="preserve">ї колективізації» визначалася конкретна кількість селянських дворів, що підлягали розкуркуленню.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Керівною вказівкою для місцевих органів влади щодо проведення колективізації стала постанова від 1 лютого 1930 року про ліквідацію оренди землі і боротьбу з к</w:t>
      </w:r>
      <w:r>
        <w:rPr>
          <w:rFonts w:ascii="Times New Roman" w:eastAsia="Times New Roman" w:hAnsi="Times New Roman" w:cs="Times New Roman"/>
          <w:sz w:val="28"/>
          <w:szCs w:val="28"/>
          <w:lang w:val="uk-UA" w:eastAsia="ru-RU"/>
        </w:rPr>
        <w:t>уркульством – йшлося про повну конфіскацію майна «куркулів» і виселення їх за межі окремих районів та країв. Інструктивний лист ЦК КП(б)У до місцевих парторганізацій містив лозунг: «Степ треба цілком колективізувати за час весняної посівної кампанії, а всю</w:t>
      </w:r>
      <w:r>
        <w:rPr>
          <w:rFonts w:ascii="Times New Roman" w:eastAsia="Times New Roman" w:hAnsi="Times New Roman" w:cs="Times New Roman"/>
          <w:sz w:val="28"/>
          <w:szCs w:val="28"/>
          <w:lang w:val="uk-UA" w:eastAsia="ru-RU"/>
        </w:rPr>
        <w:t xml:space="preserve"> Україну до осені 1930 року» </w:t>
      </w:r>
      <w:r>
        <w:rPr>
          <w:rFonts w:ascii="Times New Roman" w:hAnsi="Times New Roman" w:cs="Times New Roman"/>
          <w:sz w:val="28"/>
          <w:szCs w:val="28"/>
          <w:lang w:val="uk-UA"/>
        </w:rPr>
        <w:t>[36, с. 339].</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На виконання рішення вищого партійного керівництва республіки відбулися нарада партійного і радянського активу в Сумах, пленуми Глухівського, Конотопського і Роменського окружкомів партії з питань </w:t>
      </w:r>
      <w:r>
        <w:rPr>
          <w:rFonts w:ascii="Times New Roman" w:eastAsia="Times New Roman" w:hAnsi="Times New Roman" w:cs="Times New Roman"/>
          <w:sz w:val="28"/>
          <w:szCs w:val="28"/>
          <w:lang w:val="uk-UA" w:eastAsia="ru-RU"/>
        </w:rPr>
        <w:lastRenderedPageBreak/>
        <w:t>колективізації,</w:t>
      </w:r>
      <w:r>
        <w:rPr>
          <w:rFonts w:ascii="Times New Roman" w:eastAsia="Times New Roman" w:hAnsi="Times New Roman" w:cs="Times New Roman"/>
          <w:sz w:val="28"/>
          <w:szCs w:val="28"/>
          <w:lang w:val="uk-UA" w:eastAsia="ru-RU"/>
        </w:rPr>
        <w:t xml:space="preserve"> які передбачали упродовж 1930 року досягти об’єднання більшості господарств Сумського, Конотопського округів. Були визначені райони суцільної колективізації. З початком реалізації цієї політики поширився опір з боку заможних селян, що всіма способами захи</w:t>
      </w:r>
      <w:r>
        <w:rPr>
          <w:rFonts w:ascii="Times New Roman" w:eastAsia="Times New Roman" w:hAnsi="Times New Roman" w:cs="Times New Roman"/>
          <w:sz w:val="28"/>
          <w:szCs w:val="28"/>
          <w:lang w:val="uk-UA" w:eastAsia="ru-RU"/>
        </w:rPr>
        <w:t>щали свою власність. Так, упродовж зими 1930 року лише в Конотопському окрузі здійснено 10 підпалів і 12 замахів на більшовицьких активістів. У Жовтневому районі були випадки спалення господарств окремих селян, що примусово вступили до колгоспу.</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Колективіз</w:t>
      </w:r>
      <w:r>
        <w:rPr>
          <w:rFonts w:ascii="Times New Roman" w:eastAsia="Times New Roman" w:hAnsi="Times New Roman" w:cs="Times New Roman"/>
          <w:sz w:val="28"/>
          <w:szCs w:val="28"/>
          <w:lang w:val="uk-UA" w:eastAsia="ru-RU"/>
        </w:rPr>
        <w:t>ація селянських господарств є однією з найскладніших і драматичних сторінок історії будівництва нового суспільства. Складних тому, що на шляху перетворення села стояло чимало перепон об’єктивного характеру, пов’язаних з низьким рівнем розвитку виробник-них</w:t>
      </w:r>
      <w:r>
        <w:rPr>
          <w:rFonts w:ascii="Times New Roman" w:eastAsia="Times New Roman" w:hAnsi="Times New Roman" w:cs="Times New Roman"/>
          <w:sz w:val="28"/>
          <w:szCs w:val="28"/>
          <w:lang w:val="uk-UA" w:eastAsia="ru-RU"/>
        </w:rPr>
        <w:t xml:space="preserve"> сил села і обмеженістю коштів, які могла виділити країна. А драматичних, перш за все, в зв’язку з тим, що до цього часу і в партії і в усьому радянському і господарському апараті взяли гору сили, які ігнорували об’єктивні закони суспільного розвитку, які </w:t>
      </w:r>
      <w:r>
        <w:rPr>
          <w:rFonts w:ascii="Times New Roman" w:eastAsia="Times New Roman" w:hAnsi="Times New Roman" w:cs="Times New Roman"/>
          <w:sz w:val="28"/>
          <w:szCs w:val="28"/>
          <w:lang w:val="uk-UA" w:eastAsia="ru-RU"/>
        </w:rPr>
        <w:t>тяжіли до «воєнно-комуністичних» методів побудови нового суспільства.</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Здійснена тотально, в короткий термін упродовж 1930-х років, колективізація викликала тектонічні зрушення в сільськогосподарському виробництві, соціальній організації та в цілому у житті</w:t>
      </w:r>
      <w:r>
        <w:rPr>
          <w:rFonts w:ascii="Times New Roman" w:eastAsia="Times New Roman" w:hAnsi="Times New Roman" w:cs="Times New Roman"/>
          <w:sz w:val="28"/>
          <w:szCs w:val="28"/>
          <w:lang w:val="uk-UA" w:eastAsia="ru-RU"/>
        </w:rPr>
        <w:t xml:space="preserve"> села. По-перше, у наслідок колективізації відбулося зникнення традиційного селянського (сімейно-трудового) господарства, на місці якого утворилися два виробничих сектора: великі господарства (колгоспи) і дрібні особисті присадибні господарства колгоспникі</w:t>
      </w:r>
      <w:r>
        <w:rPr>
          <w:rFonts w:ascii="Times New Roman" w:eastAsia="Times New Roman" w:hAnsi="Times New Roman" w:cs="Times New Roman"/>
          <w:sz w:val="28"/>
          <w:szCs w:val="28"/>
          <w:lang w:val="uk-UA" w:eastAsia="ru-RU"/>
        </w:rPr>
        <w:t>в. По-друге, колективізація поклала край багатовіковій історії селянської громади. По-третє, вона поставила сільське господарство, село і сільських жителів під контроль державної влади, контроль настільки щільний і всеосяжний, якого не було в попередні іст</w:t>
      </w:r>
      <w:r>
        <w:rPr>
          <w:rFonts w:ascii="Times New Roman" w:eastAsia="Times New Roman" w:hAnsi="Times New Roman" w:cs="Times New Roman"/>
          <w:sz w:val="28"/>
          <w:szCs w:val="28"/>
          <w:lang w:val="uk-UA" w:eastAsia="ru-RU"/>
        </w:rPr>
        <w:t>оричні епохи [21,  с. 48].</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Раніше роль держави зводилася, по суті, до призначення і стягування податків, тоді як обсяг і характер аграрного виробництва визначалися самими </w:t>
      </w:r>
      <w:r>
        <w:rPr>
          <w:rFonts w:ascii="Times New Roman" w:eastAsia="Times New Roman" w:hAnsi="Times New Roman" w:cs="Times New Roman"/>
          <w:sz w:val="28"/>
          <w:szCs w:val="28"/>
          <w:lang w:val="uk-UA" w:eastAsia="ru-RU"/>
        </w:rPr>
        <w:lastRenderedPageBreak/>
        <w:t>виробниками, організація господарства – господарями, а вартість продукції і рівень то</w:t>
      </w:r>
      <w:r>
        <w:rPr>
          <w:rFonts w:ascii="Times New Roman" w:eastAsia="Times New Roman" w:hAnsi="Times New Roman" w:cs="Times New Roman"/>
          <w:sz w:val="28"/>
          <w:szCs w:val="28"/>
          <w:lang w:val="uk-UA" w:eastAsia="ru-RU"/>
        </w:rPr>
        <w:t>варності господарства – ринком. Після колективізації державна аграрна політика стала основним, якщо не єдиним фактором, що визначає аграрне виробництво, включаючи як принципи його організації, управління, так і технологічні аспекти, а також об’єми вилученн</w:t>
      </w:r>
      <w:r>
        <w:rPr>
          <w:rFonts w:ascii="Times New Roman" w:eastAsia="Times New Roman" w:hAnsi="Times New Roman" w:cs="Times New Roman"/>
          <w:sz w:val="28"/>
          <w:szCs w:val="28"/>
          <w:lang w:val="uk-UA" w:eastAsia="ru-RU"/>
        </w:rPr>
        <w:t>я продукції, механізми її розподілу, обсяги споживання і майже всі сторони сільського життя в масштабах країни.</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Іншими словами, колективізація призвела до одержавлення сільської економіки і суспільства. Тим самим, по-четверте, вона поклала початок глибоким</w:t>
      </w:r>
      <w:r>
        <w:rPr>
          <w:rFonts w:ascii="Times New Roman" w:eastAsia="Times New Roman" w:hAnsi="Times New Roman" w:cs="Times New Roman"/>
          <w:sz w:val="28"/>
          <w:szCs w:val="28"/>
          <w:lang w:val="uk-UA" w:eastAsia="ru-RU"/>
        </w:rPr>
        <w:t xml:space="preserve"> змінам в суспільній свідомості, менталітеті, трудовій етиці, культурі сільських жителів і всього радянського соціуму </w:t>
      </w:r>
      <w:bookmarkStart w:id="8" w:name="_Hlk58102923"/>
      <w:r>
        <w:rPr>
          <w:rFonts w:ascii="Times New Roman" w:eastAsia="Times New Roman" w:hAnsi="Times New Roman" w:cs="Times New Roman"/>
          <w:sz w:val="28"/>
          <w:szCs w:val="28"/>
          <w:lang w:val="uk-UA" w:eastAsia="ru-RU"/>
        </w:rPr>
        <w:t>[21, с. 48].</w:t>
      </w:r>
      <w:bookmarkEnd w:id="8"/>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Радянській державі було потрібно набагато більше ресурсів, ніж вона могла купити у селян, тому був узятий курс на злам ринку,</w:t>
      </w:r>
      <w:r>
        <w:rPr>
          <w:rFonts w:ascii="Times New Roman" w:eastAsia="Times New Roman" w:hAnsi="Times New Roman" w:cs="Times New Roman"/>
          <w:sz w:val="28"/>
          <w:szCs w:val="28"/>
          <w:lang w:val="uk-UA" w:eastAsia="ru-RU"/>
        </w:rPr>
        <w:t xml:space="preserve"> а потім на створення нового адміністративно-господарського механізму, який дозволяв би систематично вилучати ресурси з села, без еквівалента і за потребою. Колгоспи поряд з радгоспами стали найважливішим елементом цього механізму. На них покладалися надії</w:t>
      </w:r>
      <w:r>
        <w:rPr>
          <w:rFonts w:ascii="Times New Roman" w:eastAsia="Times New Roman" w:hAnsi="Times New Roman" w:cs="Times New Roman"/>
          <w:sz w:val="28"/>
          <w:szCs w:val="28"/>
          <w:lang w:val="uk-UA" w:eastAsia="ru-RU"/>
        </w:rPr>
        <w:t xml:space="preserve"> і в плані підвищення продуктивності сільського господарства, і в плані підвищення частки вилучення. З цієї точки зору колективізація мала інструментальне значення. Вона бачилася необхідної для того промислового ривка, який здійснював Сталін у першій п’яти</w:t>
      </w:r>
      <w:r>
        <w:rPr>
          <w:rFonts w:ascii="Times New Roman" w:eastAsia="Times New Roman" w:hAnsi="Times New Roman" w:cs="Times New Roman"/>
          <w:sz w:val="28"/>
          <w:szCs w:val="28"/>
          <w:lang w:val="uk-UA" w:eastAsia="ru-RU"/>
        </w:rPr>
        <w:t>річці.</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Колективізація, окрім доктринальної обумовленості, мала суто прикладне значення як засіб вирішення завдань індустріалізації. При цьому треба відзначити, що характер самої індустріалізації, форсований і мілітаризований, також був пов’язаний із особли</w:t>
      </w:r>
      <w:r>
        <w:rPr>
          <w:rFonts w:ascii="Times New Roman" w:eastAsia="Times New Roman" w:hAnsi="Times New Roman" w:cs="Times New Roman"/>
          <w:sz w:val="28"/>
          <w:szCs w:val="28"/>
          <w:lang w:val="uk-UA" w:eastAsia="ru-RU"/>
        </w:rPr>
        <w:t>востями геополітичної доктрини, або, кажучи ширше, картини світу правлячого в СРСР прошарку. Характер колективізації не можна пояснити необхідністю підготовки країни до Великої Вітчизняної війни, яку тоді ніхто не міг передбачити, в її основі лежали утопіч</w:t>
      </w:r>
      <w:r>
        <w:rPr>
          <w:rFonts w:ascii="Times New Roman" w:eastAsia="Times New Roman" w:hAnsi="Times New Roman" w:cs="Times New Roman"/>
          <w:sz w:val="28"/>
          <w:szCs w:val="28"/>
          <w:lang w:val="uk-UA" w:eastAsia="ru-RU"/>
        </w:rPr>
        <w:t>ні мрії комуністів [21, с. 62].</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Ще за часів НЕПу, коли гасла негайної комунікації-колективізації було знято і твердження про більшу економічну ефективність колгоспів зависли, керівники партійних органів влади були поінформовані про те, як селяни ставляться</w:t>
      </w:r>
      <w:r>
        <w:rPr>
          <w:rFonts w:ascii="Times New Roman" w:eastAsia="Times New Roman" w:hAnsi="Times New Roman" w:cs="Times New Roman"/>
          <w:sz w:val="28"/>
          <w:szCs w:val="28"/>
          <w:lang w:val="uk-UA" w:eastAsia="ru-RU"/>
        </w:rPr>
        <w:t xml:space="preserve"> до колгоспів. Незважаючи на агітацію селянства, бажаючих поповнити склад колективістів було дуже мало. В цілому питома вага колгоспів у селянському землекористуванні не перевищувала 2-3%. До того ж, тогочасні радянські документи навпаки констатували, що н</w:t>
      </w:r>
      <w:r>
        <w:rPr>
          <w:rFonts w:ascii="Times New Roman" w:eastAsia="Times New Roman" w:hAnsi="Times New Roman" w:cs="Times New Roman"/>
          <w:sz w:val="28"/>
          <w:szCs w:val="28"/>
          <w:lang w:val="uk-UA" w:eastAsia="ru-RU"/>
        </w:rPr>
        <w:t>ерідко колективні господарства виявляються замаскованими власницькими господарствами, і це явище спостерігається в тому чи іншому вигляді в усіх українських губерніях. Навіть найбідніші селяни до останнього намагалися зберегти господарську незалежність, мо</w:t>
      </w:r>
      <w:r>
        <w:rPr>
          <w:rFonts w:ascii="Times New Roman" w:eastAsia="Times New Roman" w:hAnsi="Times New Roman" w:cs="Times New Roman"/>
          <w:sz w:val="28"/>
          <w:szCs w:val="28"/>
          <w:lang w:val="uk-UA" w:eastAsia="ru-RU"/>
        </w:rPr>
        <w:t xml:space="preserve">тивуючи своє рішення різними причинами [3, с. 82].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Радянська влада досить ретельно готувалася до тотального контролю за всіма, хто протистояв колективізації. У всіх владних органах створювалися секції контролю, які фактично контролювали роботу одна одної,</w:t>
      </w:r>
      <w:r>
        <w:rPr>
          <w:rFonts w:ascii="Times New Roman" w:eastAsia="Times New Roman" w:hAnsi="Times New Roman" w:cs="Times New Roman"/>
          <w:sz w:val="28"/>
          <w:szCs w:val="28"/>
          <w:lang w:val="uk-UA" w:eastAsia="ru-RU"/>
        </w:rPr>
        <w:t xml:space="preserve"> починаючи від судів і закінчуючи сільськими радами. Це все призводило до створення режиму тотального контролю за життям селян, що на початку колективізації проявлялося у їх поступовому моральному підкоренні, примиренні з будь-якими діями КП(б)У, якщо вони</w:t>
      </w:r>
      <w:r>
        <w:rPr>
          <w:rFonts w:ascii="Times New Roman" w:eastAsia="Times New Roman" w:hAnsi="Times New Roman" w:cs="Times New Roman"/>
          <w:sz w:val="28"/>
          <w:szCs w:val="28"/>
          <w:lang w:val="uk-UA" w:eastAsia="ru-RU"/>
        </w:rPr>
        <w:t xml:space="preserve"> прямо не зачіпали їх інтересів.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Насильницька колективізація та розкуркулення значно посилювали прояв негативних політичних настроїв на селі. Так, під час загальних зборів нерідко виголошувалися відверто антирадянські промови, які знаходили підтримку сере</w:t>
      </w:r>
      <w:r>
        <w:rPr>
          <w:rFonts w:ascii="Times New Roman" w:eastAsia="Times New Roman" w:hAnsi="Times New Roman" w:cs="Times New Roman"/>
          <w:sz w:val="28"/>
          <w:szCs w:val="28"/>
          <w:lang w:val="uk-UA" w:eastAsia="ru-RU"/>
        </w:rPr>
        <w:t>д більшості присутніх.</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Загалом, колективізація на своєму шляху пройшла декілька етапів, які можна викласти у таку хронологію подій:</w:t>
      </w:r>
    </w:p>
    <w:p w:rsidR="002F7292" w:rsidRDefault="00D4020F">
      <w:pPr>
        <w:pStyle w:val="ab"/>
        <w:numPr>
          <w:ilvl w:val="0"/>
          <w:numId w:val="1"/>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1928 рік – початок посиленого створення колгоспів. У допомогу колгоспам із листопада 1928 року створюються державні МТС – ма</w:t>
      </w:r>
      <w:r>
        <w:rPr>
          <w:rFonts w:ascii="Times New Roman" w:eastAsia="Times New Roman" w:hAnsi="Times New Roman" w:cs="Times New Roman"/>
          <w:sz w:val="28"/>
          <w:szCs w:val="28"/>
          <w:lang w:val="uk-UA" w:eastAsia="ru-RU"/>
        </w:rPr>
        <w:t>шинно-тракторні станції.</w:t>
      </w:r>
    </w:p>
    <w:p w:rsidR="002F7292" w:rsidRDefault="00D4020F">
      <w:pPr>
        <w:pStyle w:val="ab"/>
        <w:numPr>
          <w:ilvl w:val="0"/>
          <w:numId w:val="1"/>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1929 рік – період «суцільної колективізації». У листопаді 1929 року опублікована стаття «Рік великого перелому» авторства Йосифа Сталіна. У </w:t>
      </w:r>
      <w:r>
        <w:rPr>
          <w:rFonts w:ascii="Times New Roman" w:eastAsia="Times New Roman" w:hAnsi="Times New Roman" w:cs="Times New Roman"/>
          <w:sz w:val="28"/>
          <w:szCs w:val="28"/>
          <w:lang w:val="uk-UA" w:eastAsia="ru-RU"/>
        </w:rPr>
        <w:lastRenderedPageBreak/>
        <w:t>ній велася мова про зміну настроїв селян, що нібито добровільно пішли об’єднуватись в колго</w:t>
      </w:r>
      <w:r>
        <w:rPr>
          <w:rFonts w:ascii="Times New Roman" w:eastAsia="Times New Roman" w:hAnsi="Times New Roman" w:cs="Times New Roman"/>
          <w:sz w:val="28"/>
          <w:szCs w:val="28"/>
          <w:lang w:val="uk-UA" w:eastAsia="ru-RU"/>
        </w:rPr>
        <w:t>спи.</w:t>
      </w:r>
    </w:p>
    <w:p w:rsidR="002F7292" w:rsidRDefault="00D4020F">
      <w:pPr>
        <w:pStyle w:val="ab"/>
        <w:numPr>
          <w:ilvl w:val="0"/>
          <w:numId w:val="1"/>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1930 рік – політика ліквідації куркульства власне як класу. 5 січня 1930 року ЦК ВКП (б) видало постанову «Про темпи колективізації та заходи допомоги держави у колгоспному будівництві». Згідно з постановою для різних районів країни визначалися темпи </w:t>
      </w:r>
      <w:r>
        <w:rPr>
          <w:rFonts w:ascii="Times New Roman" w:eastAsia="Times New Roman" w:hAnsi="Times New Roman" w:cs="Times New Roman"/>
          <w:sz w:val="28"/>
          <w:szCs w:val="28"/>
          <w:lang w:val="uk-UA" w:eastAsia="ru-RU"/>
        </w:rPr>
        <w:t>колективізації, встановлювалося, що стати сільськогосподарська артіль (колгосп) мала стати формою колгоспного будівництва; проголошувалася ліквідація куркульства. У лютому 1930 року було прийнято закон, що забороняв брати в оренду землю і наймати працівник</w:t>
      </w:r>
      <w:r>
        <w:rPr>
          <w:rFonts w:ascii="Times New Roman" w:eastAsia="Times New Roman" w:hAnsi="Times New Roman" w:cs="Times New Roman"/>
          <w:sz w:val="28"/>
          <w:szCs w:val="28"/>
          <w:lang w:val="uk-UA" w:eastAsia="ru-RU"/>
        </w:rPr>
        <w:t>ів. Куркульство поділили на три категорії: перша категорія – контрреволюційне куркульство – підлягало негайному знищенню; друга категорія мала бути переселена в необжиті райони на Північ; третя категорія підлягала розселенню на виділених за межами колгоспі</w:t>
      </w:r>
      <w:r>
        <w:rPr>
          <w:rFonts w:ascii="Times New Roman" w:eastAsia="Times New Roman" w:hAnsi="Times New Roman" w:cs="Times New Roman"/>
          <w:sz w:val="28"/>
          <w:szCs w:val="28"/>
          <w:lang w:val="uk-UA" w:eastAsia="ru-RU"/>
        </w:rPr>
        <w:t>в землях у межах району колективізації. 2 березня 1930 року у газеті «Правда» було опубліковано статтю Сталіна «Запаморочення від успіхів». У статті вся вина за так звані «перегини» в процесі колективізації була покладена на місцеве керівництво.</w:t>
      </w:r>
    </w:p>
    <w:p w:rsidR="002F7292" w:rsidRDefault="00D4020F">
      <w:pPr>
        <w:pStyle w:val="ab"/>
        <w:numPr>
          <w:ilvl w:val="0"/>
          <w:numId w:val="1"/>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1932-1933 </w:t>
      </w:r>
      <w:r>
        <w:rPr>
          <w:rFonts w:ascii="Times New Roman" w:eastAsia="Times New Roman" w:hAnsi="Times New Roman" w:cs="Times New Roman"/>
          <w:sz w:val="28"/>
          <w:szCs w:val="28"/>
          <w:lang w:val="uk-UA" w:eastAsia="ru-RU"/>
        </w:rPr>
        <w:t>роки – голод, який фактично призупинив процес колективізації.</w:t>
      </w:r>
    </w:p>
    <w:p w:rsidR="002F7292" w:rsidRDefault="00D4020F">
      <w:pPr>
        <w:pStyle w:val="ab"/>
        <w:numPr>
          <w:ilvl w:val="0"/>
          <w:numId w:val="1"/>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1934 рік – початок завершального етапу колективізації.</w:t>
      </w:r>
    </w:p>
    <w:p w:rsidR="002F7292" w:rsidRDefault="00D4020F">
      <w:pPr>
        <w:pStyle w:val="ab"/>
        <w:numPr>
          <w:ilvl w:val="0"/>
          <w:numId w:val="1"/>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1935 рік – прийняття нового законодавства про колгоспи.</w:t>
      </w:r>
    </w:p>
    <w:p w:rsidR="002F7292" w:rsidRDefault="00D4020F">
      <w:pPr>
        <w:pStyle w:val="ab"/>
        <w:numPr>
          <w:ilvl w:val="0"/>
          <w:numId w:val="1"/>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1937 рік – завершення процесу колективізації, у результаті якої 93% селянських </w:t>
      </w:r>
      <w:r>
        <w:rPr>
          <w:rFonts w:ascii="Times New Roman" w:eastAsia="Times New Roman" w:hAnsi="Times New Roman" w:cs="Times New Roman"/>
          <w:sz w:val="28"/>
          <w:szCs w:val="28"/>
          <w:lang w:val="uk-UA" w:eastAsia="ru-RU"/>
        </w:rPr>
        <w:t>господарств були об’єднані у колгоспи [16, с. 183].</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Всі ці етапи пройшла колективізація і в населених пунктах Сумщини. В літературі, виданій у часи радянської влади, колективізація висвітлюється з позитивного боку. Наприклад, у 19 томі «Сумська область» ен</w:t>
      </w:r>
      <w:r>
        <w:rPr>
          <w:rFonts w:ascii="Times New Roman" w:eastAsia="Times New Roman" w:hAnsi="Times New Roman" w:cs="Times New Roman"/>
          <w:sz w:val="28"/>
          <w:szCs w:val="28"/>
          <w:lang w:val="uk-UA" w:eastAsia="ru-RU"/>
        </w:rPr>
        <w:t>циклопедії «Історія міст і сіл УРСР», що був виданий 1967 року, зустрічаємо наступну інформацію про хід колективізації на Сумщині.</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 сільському господарстві відбулися докорінні соціалістичні перетворення. Керуючись рішеннями XV з ‘їзду ВКП(б), місцеві Ради</w:t>
      </w:r>
      <w:r>
        <w:rPr>
          <w:rFonts w:ascii="Times New Roman" w:eastAsia="Times New Roman" w:hAnsi="Times New Roman" w:cs="Times New Roman"/>
          <w:sz w:val="28"/>
          <w:szCs w:val="28"/>
          <w:lang w:val="uk-UA" w:eastAsia="ru-RU"/>
        </w:rPr>
        <w:t>, партійні організації разом з комсомольськими організаціями, комнезамами пропагували серед селян переваги колективного господарювання над індивідуальним, впроваджували в життя ленінський кооперативний план. Показники господарювання в радгоспах були особли</w:t>
      </w:r>
      <w:r>
        <w:rPr>
          <w:rFonts w:ascii="Times New Roman" w:eastAsia="Times New Roman" w:hAnsi="Times New Roman" w:cs="Times New Roman"/>
          <w:sz w:val="28"/>
          <w:szCs w:val="28"/>
          <w:lang w:val="uk-UA" w:eastAsia="ru-RU"/>
        </w:rPr>
        <w:t xml:space="preserve">во переконливими. Так, у 1928 році в Охтирському, Роменському, Глухівському, Лебединському, Сумському округах нараховувалось 48 радгоспів. Радгоспи збирали сталі врожаї, добивалися високої продуктивності громадського тваринництва. Це були переважно великі </w:t>
      </w:r>
      <w:r>
        <w:rPr>
          <w:rFonts w:ascii="Times New Roman" w:eastAsia="Times New Roman" w:hAnsi="Times New Roman" w:cs="Times New Roman"/>
          <w:sz w:val="28"/>
          <w:szCs w:val="28"/>
          <w:lang w:val="uk-UA" w:eastAsia="ru-RU"/>
        </w:rPr>
        <w:t xml:space="preserve">господарства, що мали значні посівні площі й поголів’я худоби, трактори та іншу техніку, налагоджені агрономічну й зооветеринарну служби </w:t>
      </w:r>
      <w:r>
        <w:rPr>
          <w:rFonts w:ascii="Times New Roman" w:eastAsia="T3Font_0" w:hAnsi="Times New Roman" w:cs="Times New Roman"/>
          <w:sz w:val="28"/>
          <w:szCs w:val="28"/>
          <w:lang w:val="uk-UA"/>
        </w:rPr>
        <w:t>[17, с. 54]</w:t>
      </w:r>
      <w:r>
        <w:rPr>
          <w:rFonts w:ascii="Times New Roman" w:eastAsia="Times New Roman" w:hAnsi="Times New Roman" w:cs="Times New Roman"/>
          <w:sz w:val="28"/>
          <w:szCs w:val="28"/>
          <w:lang w:val="uk-UA" w:eastAsia="ru-RU"/>
        </w:rPr>
        <w:t xml:space="preserve">.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Організаторами колгоспів були комуністи, комсомольці та комбідівці. Вони першими вступили до колгоспів і були прикладом того, як вести колективне господарство. У селі Смілому ініціаторами заснування колгоспу були комсомольці та неспілкова молодь. У грудні </w:t>
      </w:r>
      <w:r>
        <w:rPr>
          <w:rFonts w:ascii="Times New Roman" w:eastAsia="Times New Roman" w:hAnsi="Times New Roman" w:cs="Times New Roman"/>
          <w:sz w:val="28"/>
          <w:szCs w:val="28"/>
          <w:lang w:val="uk-UA" w:eastAsia="ru-RU"/>
        </w:rPr>
        <w:t>1929 року у селі Погребках Шосткинського району до колгоспу записалися 19 комуністів. Вони були ядром створюваної артілі «Червоний партизан». Докорінний злам у розвитку колективізації сільського господарства в Україні, в тому числі і у Охтирському, Роменсь</w:t>
      </w:r>
      <w:r>
        <w:rPr>
          <w:rFonts w:ascii="Times New Roman" w:eastAsia="Times New Roman" w:hAnsi="Times New Roman" w:cs="Times New Roman"/>
          <w:sz w:val="28"/>
          <w:szCs w:val="28"/>
          <w:lang w:val="uk-UA" w:eastAsia="ru-RU"/>
        </w:rPr>
        <w:t>кому, Глухівському, Конотопському та Сумському округах, стався у другій половині 1929 рок. Колгоспний рух розвивався в умовах гострої класової боротьби. Так звані куркулі та інше населення чинили шалений опір колективізації, розправлялися з комуністами, сі</w:t>
      </w:r>
      <w:r>
        <w:rPr>
          <w:rFonts w:ascii="Times New Roman" w:eastAsia="Times New Roman" w:hAnsi="Times New Roman" w:cs="Times New Roman"/>
          <w:sz w:val="28"/>
          <w:szCs w:val="28"/>
          <w:lang w:val="uk-UA" w:eastAsia="ru-RU"/>
        </w:rPr>
        <w:t xml:space="preserve">льськими активістами, знищували колгоспне майно </w:t>
      </w:r>
      <w:r>
        <w:rPr>
          <w:rFonts w:ascii="Times New Roman" w:eastAsia="T3Font_0" w:hAnsi="Times New Roman" w:cs="Times New Roman"/>
          <w:sz w:val="28"/>
          <w:szCs w:val="28"/>
          <w:lang w:val="uk-UA"/>
        </w:rPr>
        <w:t>[17, с. 54]</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зазначається в «Історії міст і сіл УРСР», Комуністична партія прийняла рішення про перехід від політики обмеження й витіснення куркульства до політики ліквідації його власне як класу, щоб розч</w:t>
      </w:r>
      <w:r>
        <w:rPr>
          <w:rFonts w:ascii="Times New Roman" w:eastAsia="Times New Roman" w:hAnsi="Times New Roman" w:cs="Times New Roman"/>
          <w:sz w:val="28"/>
          <w:szCs w:val="28"/>
          <w:lang w:val="uk-UA" w:eastAsia="ru-RU"/>
        </w:rPr>
        <w:t xml:space="preserve">истити біднякам і середнякам шлях у колгоспи, зламати опір багатих та заможних селян. Трудящі схвально віднеслись до політики Комуністичної партії. Наприклад, збори незаможних жителів села Бакирівки Охтирського району </w:t>
      </w:r>
      <w:r>
        <w:rPr>
          <w:rFonts w:ascii="Times New Roman" w:eastAsia="Times New Roman" w:hAnsi="Times New Roman" w:cs="Times New Roman"/>
          <w:sz w:val="28"/>
          <w:szCs w:val="28"/>
          <w:lang w:val="uk-UA" w:eastAsia="ru-RU"/>
        </w:rPr>
        <w:lastRenderedPageBreak/>
        <w:t>30 січня 1930 року прийняли постанову,</w:t>
      </w:r>
      <w:r>
        <w:rPr>
          <w:rFonts w:ascii="Times New Roman" w:eastAsia="Times New Roman" w:hAnsi="Times New Roman" w:cs="Times New Roman"/>
          <w:sz w:val="28"/>
          <w:szCs w:val="28"/>
          <w:lang w:val="uk-UA" w:eastAsia="ru-RU"/>
        </w:rPr>
        <w:t xml:space="preserve"> в якій зазначалося, що вони вважають своєчасним питання про ліквідацію куркуля як власне класу, поставлене Комуністичною партією та Радянською владою </w:t>
      </w:r>
      <w:r>
        <w:rPr>
          <w:rFonts w:ascii="Times New Roman" w:eastAsia="T3Font_0" w:hAnsi="Times New Roman" w:cs="Times New Roman"/>
          <w:sz w:val="28"/>
          <w:szCs w:val="28"/>
          <w:lang w:val="uk-UA"/>
        </w:rPr>
        <w:t>[17, с. 54]</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бачимо, текст публікації насичений ідеологічними словами та словами похвали на адресу рад</w:t>
      </w:r>
      <w:r>
        <w:rPr>
          <w:rFonts w:ascii="Times New Roman" w:eastAsia="Times New Roman" w:hAnsi="Times New Roman" w:cs="Times New Roman"/>
          <w:sz w:val="28"/>
          <w:szCs w:val="28"/>
          <w:lang w:val="uk-UA" w:eastAsia="ru-RU"/>
        </w:rPr>
        <w:t>янського керівництва і політики провадження колективізації. Проте, якщо відкинути цю заангажованість, загалом інформація про хід колективізації у населених пунктах Сумщини, що подана у «Історії міст та сіл» є цінною та вагомою для вивчення даного питання.</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Зокрема, за цими даними можемо прослідкувати позитивні зрушення на селі. Наприклад, ведеться мова про те, що у 1930-1932 роках машинні тракторні станції влаштовували в кожному районі. МТС повністю сприяла організаційно-економічному зміцненню колгоспів, мех</w:t>
      </w:r>
      <w:r>
        <w:rPr>
          <w:rFonts w:ascii="Times New Roman" w:eastAsia="Times New Roman" w:hAnsi="Times New Roman" w:cs="Times New Roman"/>
          <w:sz w:val="28"/>
          <w:szCs w:val="28"/>
          <w:lang w:val="uk-UA" w:eastAsia="ru-RU"/>
        </w:rPr>
        <w:t>анізації сільськогосподарських робіт та впровадженню передової агротехніки в сільське господарство.</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 бачимо непогані статистичні дані. У 1932 році повна колективізація була завершена в принципі. Для зміцнення радгоспів та колгоспів, підвищення сільсь</w:t>
      </w:r>
      <w:r>
        <w:rPr>
          <w:rFonts w:ascii="Times New Roman" w:eastAsia="Times New Roman" w:hAnsi="Times New Roman" w:cs="Times New Roman"/>
          <w:sz w:val="28"/>
          <w:szCs w:val="28"/>
          <w:lang w:val="uk-UA" w:eastAsia="ru-RU"/>
        </w:rPr>
        <w:t>когосподарської культури та продуктивності скотарства Комуністична партія та Радянська держава впровадили ряд заходів упродовж п’ятирічних передвоєнних планів. Основою механізації сільського господарства були машинно-тракторні станції.</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1940 році в Сумськ</w:t>
      </w:r>
      <w:r>
        <w:rPr>
          <w:rFonts w:ascii="Times New Roman" w:eastAsia="Times New Roman" w:hAnsi="Times New Roman" w:cs="Times New Roman"/>
          <w:sz w:val="28"/>
          <w:szCs w:val="28"/>
          <w:lang w:val="uk-UA" w:eastAsia="ru-RU"/>
        </w:rPr>
        <w:t>ій області діяло 57 МТС, які мали 4 702 трактори та 1148 зернозбиральних комбайнів та інше обладнання. Порівняно з 1934 роком Кількість тракторів зросла більш ніж у 3 рази, а зернозбиральних комбайнів – майже у 25 разів.</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Це сприяло підвищенню рівня механіз</w:t>
      </w:r>
      <w:r>
        <w:rPr>
          <w:rFonts w:ascii="Times New Roman" w:eastAsia="Times New Roman" w:hAnsi="Times New Roman" w:cs="Times New Roman"/>
          <w:sz w:val="28"/>
          <w:szCs w:val="28"/>
          <w:lang w:val="uk-UA" w:eastAsia="ru-RU"/>
        </w:rPr>
        <w:t>ації роботи. У 1938 році тракторна бригада в Ніцахівської МТС обробляла у середньому 1937 гектарів на кожному тракторі потужністю 15 кінських сил, а жіноча тракторна бригада в Лебединській МТС – 1004 гектарів.</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Радянська держава разом із великими капіталовк</w:t>
      </w:r>
      <w:r>
        <w:rPr>
          <w:rFonts w:ascii="Times New Roman" w:eastAsia="Times New Roman" w:hAnsi="Times New Roman" w:cs="Times New Roman"/>
          <w:sz w:val="28"/>
          <w:szCs w:val="28"/>
          <w:lang w:val="uk-UA" w:eastAsia="ru-RU"/>
        </w:rPr>
        <w:t xml:space="preserve">ладеннями у розвиток технічної бази для МТС та радгоспів надавала допомогу колгоспам позиками </w:t>
      </w:r>
      <w:r>
        <w:rPr>
          <w:rFonts w:ascii="Times New Roman" w:eastAsia="Times New Roman" w:hAnsi="Times New Roman" w:cs="Times New Roman"/>
          <w:sz w:val="28"/>
          <w:szCs w:val="28"/>
          <w:lang w:val="uk-UA" w:eastAsia="ru-RU"/>
        </w:rPr>
        <w:lastRenderedPageBreak/>
        <w:t>та насінням. У 1939 році колгоспи Сумської області отримали 13 072 тисяч карбованців довгострокові позики, 55 274 тон мінеральних добрив та понад 9 000 тон насінн</w:t>
      </w:r>
      <w:r>
        <w:rPr>
          <w:rFonts w:ascii="Times New Roman" w:eastAsia="Times New Roman" w:hAnsi="Times New Roman" w:cs="Times New Roman"/>
          <w:sz w:val="28"/>
          <w:szCs w:val="28"/>
          <w:lang w:val="uk-UA" w:eastAsia="ru-RU"/>
        </w:rPr>
        <w:t>я.</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1940 році в області налічувалося 22 радгоспи і 1610 колгоспів. Під зерновими було зайнято до 70% всієї орної площі (875,4 тисяч га). Працювали дві зональні дослідні сільськогосподарські станції та їх опорні пункти на місцях, агрохімлабораторії при МТС</w:t>
      </w:r>
      <w:r>
        <w:rPr>
          <w:rFonts w:ascii="Times New Roman" w:eastAsia="Times New Roman" w:hAnsi="Times New Roman" w:cs="Times New Roman"/>
          <w:sz w:val="28"/>
          <w:szCs w:val="28"/>
          <w:lang w:val="uk-UA" w:eastAsia="ru-RU"/>
        </w:rPr>
        <w:t xml:space="preserve">, понад 500 колгоспних хат-лабораторій. Цукрові буряки, коноплі, соняшник, тютюн були провідними технічними культурами. Розвивалось громадське тваринництво </w:t>
      </w:r>
      <w:r>
        <w:rPr>
          <w:rFonts w:ascii="Times New Roman" w:eastAsia="T3Font_0" w:hAnsi="Times New Roman" w:cs="Times New Roman"/>
          <w:sz w:val="28"/>
          <w:szCs w:val="28"/>
          <w:lang w:val="uk-UA"/>
        </w:rPr>
        <w:t>[17, с. 55]</w:t>
      </w:r>
      <w:r>
        <w:rPr>
          <w:rFonts w:ascii="Times New Roman" w:eastAsia="Times New Roman" w:hAnsi="Times New Roman" w:cs="Times New Roman"/>
          <w:sz w:val="28"/>
          <w:szCs w:val="28"/>
          <w:lang w:val="uk-UA" w:eastAsia="ru-RU"/>
        </w:rPr>
        <w:t>. Усі зазначені статистичні дані базуються на документах Партійного архіву Сумського обла</w:t>
      </w:r>
      <w:r>
        <w:rPr>
          <w:rFonts w:ascii="Times New Roman" w:eastAsia="Times New Roman" w:hAnsi="Times New Roman" w:cs="Times New Roman"/>
          <w:sz w:val="28"/>
          <w:szCs w:val="28"/>
          <w:lang w:val="uk-UA" w:eastAsia="ru-RU"/>
        </w:rPr>
        <w:t>сного комітету Комуністичної партії України (облпартархів).</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 окремим населеним пунктам Сумської області зустрічаємо такі дані.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Білопіллі працівники брали активну участь у перебудові сільського господарства. Райком партії мобілізував групи промислових </w:t>
      </w:r>
      <w:r>
        <w:rPr>
          <w:rFonts w:ascii="Times New Roman" w:eastAsia="Times New Roman" w:hAnsi="Times New Roman" w:cs="Times New Roman"/>
          <w:sz w:val="28"/>
          <w:szCs w:val="28"/>
          <w:lang w:val="uk-UA" w:eastAsia="ru-RU"/>
        </w:rPr>
        <w:t>підприємств та радянських установ, комуністів та членів комсомольського міста для колективізації в цьому районі. В червні 1931 року в села було направлено 150 членів партії і комсомольців. Широко практикується патронаж міських організацій у молодих колгосп</w:t>
      </w:r>
      <w:r>
        <w:rPr>
          <w:rFonts w:ascii="Times New Roman" w:eastAsia="Times New Roman" w:hAnsi="Times New Roman" w:cs="Times New Roman"/>
          <w:sz w:val="28"/>
          <w:szCs w:val="28"/>
          <w:lang w:val="uk-UA" w:eastAsia="ru-RU"/>
        </w:rPr>
        <w:t>ах. У самому місті відбулася колективізація, половина населення була зайнята в сільському господарстві. В 1929–1930 роках спочатку виникає 9 ТСОЗ (товариств спільного обробітку землі). Упродовж 1932 року на основі ТСОЗ у місті створено 4 колгоспи. 1931 рок</w:t>
      </w:r>
      <w:r>
        <w:rPr>
          <w:rFonts w:ascii="Times New Roman" w:eastAsia="Times New Roman" w:hAnsi="Times New Roman" w:cs="Times New Roman"/>
          <w:sz w:val="28"/>
          <w:szCs w:val="28"/>
          <w:lang w:val="uk-UA" w:eastAsia="ru-RU"/>
        </w:rPr>
        <w:t xml:space="preserve">у була створена Білопільська МТС, що відіграла важливу роль у організації, зміцненні й подальшому господарському розвитку місцевих колгоспів. В ній налічувався 31 трактор станом на жовтень 1932 року </w:t>
      </w:r>
      <w:r>
        <w:rPr>
          <w:rFonts w:ascii="Times New Roman" w:eastAsia="T3Font_0" w:hAnsi="Times New Roman" w:cs="Times New Roman"/>
          <w:sz w:val="28"/>
          <w:szCs w:val="28"/>
          <w:lang w:val="uk-UA"/>
        </w:rPr>
        <w:t>[17, с. 133]</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Миколаївці-Вирівській на кінець 1930 року</w:t>
      </w:r>
      <w:r>
        <w:rPr>
          <w:rFonts w:ascii="Times New Roman" w:eastAsia="Times New Roman" w:hAnsi="Times New Roman" w:cs="Times New Roman"/>
          <w:sz w:val="28"/>
          <w:szCs w:val="28"/>
          <w:lang w:val="uk-UA" w:eastAsia="ru-RU"/>
        </w:rPr>
        <w:t xml:space="preserve"> завершено суцільну колективізацію – 420 дворів об’єдналося в артіль «3-й Інтернаціонал». За колгоспом закріпили близько 2 тисяч га землі. На фермах утримувалося на початку 30-х років 200 коней і 100 корів. Будівництво нового життя на селі проходило в умов</w:t>
      </w:r>
      <w:r>
        <w:rPr>
          <w:rFonts w:ascii="Times New Roman" w:eastAsia="Times New Roman" w:hAnsi="Times New Roman" w:cs="Times New Roman"/>
          <w:sz w:val="28"/>
          <w:szCs w:val="28"/>
          <w:lang w:val="uk-UA" w:eastAsia="ru-RU"/>
        </w:rPr>
        <w:t xml:space="preserve">ах жорстокої класової боротьби. Куркулі всіляко шкодили </w:t>
      </w:r>
      <w:r>
        <w:rPr>
          <w:rFonts w:ascii="Times New Roman" w:eastAsia="Times New Roman" w:hAnsi="Times New Roman" w:cs="Times New Roman"/>
          <w:sz w:val="28"/>
          <w:szCs w:val="28"/>
          <w:lang w:val="uk-UA" w:eastAsia="ru-RU"/>
        </w:rPr>
        <w:lastRenderedPageBreak/>
        <w:t xml:space="preserve">колективізації, вдавалися до вбивства сільських активістів. Вони вбили члена правління колгоспу Стрибака. Обурені селяни засудили їх дії </w:t>
      </w:r>
      <w:r>
        <w:rPr>
          <w:rFonts w:ascii="Times New Roman" w:eastAsia="T3Font_0" w:hAnsi="Times New Roman" w:cs="Times New Roman"/>
          <w:sz w:val="28"/>
          <w:szCs w:val="28"/>
          <w:lang w:val="uk-UA"/>
        </w:rPr>
        <w:t>[17, с. 150]</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Тут же у Миколаївці-Вирівській, у 1930 році почал</w:t>
      </w:r>
      <w:r>
        <w:rPr>
          <w:rFonts w:ascii="Times New Roman" w:eastAsia="Times New Roman" w:hAnsi="Times New Roman" w:cs="Times New Roman"/>
          <w:sz w:val="28"/>
          <w:szCs w:val="28"/>
          <w:lang w:val="uk-UA" w:eastAsia="ru-RU"/>
        </w:rPr>
        <w:t>а працювати Великожовтнева МТС. Важливе значення в справі організаційно-господарського й політичного зміцнення колгоспів мала робота політвідділу, створеного при МТС у 1933 році. З кожним роком зростала технічна оснащеність МТС. Якщо на час створення машин</w:t>
      </w:r>
      <w:r>
        <w:rPr>
          <w:rFonts w:ascii="Times New Roman" w:eastAsia="Times New Roman" w:hAnsi="Times New Roman" w:cs="Times New Roman"/>
          <w:sz w:val="28"/>
          <w:szCs w:val="28"/>
          <w:lang w:val="uk-UA" w:eastAsia="ru-RU"/>
        </w:rPr>
        <w:t>но-тракторний парк її налічував 40 тракторів, то 1938 року тут уже було 90 тракторів, 27 комбайнів, 24 молотарки тощо. Завдяки поліпшенню агротехніки підвищувалася врожайність сільськогосподарських культур. У 1940 році колгоспи зони Великожовтневої MTG зіб</w:t>
      </w:r>
      <w:r>
        <w:rPr>
          <w:rFonts w:ascii="Times New Roman" w:eastAsia="Times New Roman" w:hAnsi="Times New Roman" w:cs="Times New Roman"/>
          <w:sz w:val="28"/>
          <w:szCs w:val="28"/>
          <w:lang w:val="uk-UA" w:eastAsia="ru-RU"/>
        </w:rPr>
        <w:t xml:space="preserve">рали по 16 центнерів зернових і по 225 центнерів цукрових буряків </w:t>
      </w:r>
      <w:r>
        <w:rPr>
          <w:rFonts w:ascii="Times New Roman" w:eastAsia="T3Font_0" w:hAnsi="Times New Roman" w:cs="Times New Roman"/>
          <w:sz w:val="28"/>
          <w:szCs w:val="28"/>
          <w:lang w:val="uk-UA"/>
        </w:rPr>
        <w:t>[17, с. 151]</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Бурині на середину 30-х років було завершено колективізацію, в селі існували 6 колгоспів: ім. Паризької комуни, ім. Постишева, ім. Шевченка, «Більшовик», «Друга більшовицька </w:t>
      </w:r>
      <w:r>
        <w:rPr>
          <w:rFonts w:ascii="Times New Roman" w:eastAsia="Times New Roman" w:hAnsi="Times New Roman" w:cs="Times New Roman"/>
          <w:sz w:val="28"/>
          <w:szCs w:val="28"/>
          <w:lang w:val="uk-UA" w:eastAsia="ru-RU"/>
        </w:rPr>
        <w:t>весна» і «Червоний прапор». Був також створений радгосп, який спеціалізувався на вирощуванні цукрових буряків і став базою цукрового заводу. Буринська МТС в січні 1938 року мала 79 тракторів, 30 вантажних автомашин, 16 комбайнів, 185 одиниць різного сільсь</w:t>
      </w:r>
      <w:r>
        <w:rPr>
          <w:rFonts w:ascii="Times New Roman" w:eastAsia="Times New Roman" w:hAnsi="Times New Roman" w:cs="Times New Roman"/>
          <w:sz w:val="28"/>
          <w:szCs w:val="28"/>
          <w:lang w:val="uk-UA" w:eastAsia="ru-RU"/>
        </w:rPr>
        <w:t xml:space="preserve">когосподарського інвентаря </w:t>
      </w:r>
      <w:r>
        <w:rPr>
          <w:rFonts w:ascii="Times New Roman" w:eastAsia="T3Font_0" w:hAnsi="Times New Roman" w:cs="Times New Roman"/>
          <w:sz w:val="28"/>
          <w:szCs w:val="28"/>
          <w:lang w:val="uk-UA"/>
        </w:rPr>
        <w:t>[17, с. 168]</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Великій Писарівці 1929 року заснували 2 ТСОЗи - «Нова праця» й ім. М. М. Коцюбинського. На початку 1930 року виник третій ТСОЗ – ім. Т. Г. Шевченка. Навесні 1931 року майже всі селянські двори об’єдналися в 6 колг</w:t>
      </w:r>
      <w:r>
        <w:rPr>
          <w:rFonts w:ascii="Times New Roman" w:eastAsia="Times New Roman" w:hAnsi="Times New Roman" w:cs="Times New Roman"/>
          <w:sz w:val="28"/>
          <w:szCs w:val="28"/>
          <w:lang w:val="uk-UA" w:eastAsia="ru-RU"/>
        </w:rPr>
        <w:t xml:space="preserve">оспів. Артіль «Нова праця» вже в 1932 році стала одним з провідних насінницьких господарств району. 1931 року було створено Великописарівську МТС, яка восени наступного року одержала перші 15 тракторів, а вже в 1937 році їх налічувалося 75 </w:t>
      </w:r>
      <w:r>
        <w:rPr>
          <w:rFonts w:ascii="Times New Roman" w:eastAsia="T3Font_0" w:hAnsi="Times New Roman" w:cs="Times New Roman"/>
          <w:sz w:val="28"/>
          <w:szCs w:val="28"/>
          <w:lang w:val="uk-UA"/>
        </w:rPr>
        <w:t>[17, с. 184]</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w:t>
      </w:r>
      <w:r>
        <w:rPr>
          <w:rFonts w:ascii="Times New Roman" w:eastAsia="Times New Roman" w:hAnsi="Times New Roman" w:cs="Times New Roman"/>
          <w:sz w:val="28"/>
          <w:szCs w:val="28"/>
          <w:lang w:val="uk-UA" w:eastAsia="ru-RU"/>
        </w:rPr>
        <w:t xml:space="preserve">Кириківці 1930 року на базі ТСОЗів створено сільськогосподарську артіль «Червоний серпень». У тому ж році було організовано ще З артілі - «Червоний шлях», «Ленінський шлях», «Вільна праця». Уже на початок лютого наступного року ці колгоспи об’єднували 358 </w:t>
      </w:r>
      <w:r>
        <w:rPr>
          <w:rFonts w:ascii="Times New Roman" w:eastAsia="Times New Roman" w:hAnsi="Times New Roman" w:cs="Times New Roman"/>
          <w:sz w:val="28"/>
          <w:szCs w:val="28"/>
          <w:lang w:val="uk-UA" w:eastAsia="ru-RU"/>
        </w:rPr>
        <w:t xml:space="preserve">господарств бідняків і </w:t>
      </w:r>
      <w:r>
        <w:rPr>
          <w:rFonts w:ascii="Times New Roman" w:eastAsia="Times New Roman" w:hAnsi="Times New Roman" w:cs="Times New Roman"/>
          <w:sz w:val="28"/>
          <w:szCs w:val="28"/>
          <w:lang w:val="uk-UA" w:eastAsia="ru-RU"/>
        </w:rPr>
        <w:lastRenderedPageBreak/>
        <w:t>середняків (25% усіх дворів села). Упродовж 1931 року колективізація селянських господарств у Кириківці продовжувалася. У лютому наступного року на базі п’яти артілей організували колгосп «Комінтерн», до якого в квітні входило вже 80</w:t>
      </w:r>
      <w:r>
        <w:rPr>
          <w:rFonts w:ascii="Times New Roman" w:eastAsia="Times New Roman" w:hAnsi="Times New Roman" w:cs="Times New Roman"/>
          <w:sz w:val="28"/>
          <w:szCs w:val="28"/>
          <w:lang w:val="uk-UA" w:eastAsia="ru-RU"/>
        </w:rPr>
        <w:t xml:space="preserve">0 господарств. На початок 1932 року колективізацію у Кириківці було завершено </w:t>
      </w:r>
      <w:r>
        <w:rPr>
          <w:rFonts w:ascii="Times New Roman" w:eastAsia="T3Font_0" w:hAnsi="Times New Roman" w:cs="Times New Roman"/>
          <w:sz w:val="28"/>
          <w:szCs w:val="28"/>
          <w:lang w:val="uk-UA"/>
        </w:rPr>
        <w:t>[17, с. 195]</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Глухові влітку 1930 року налічувалося 6 колгоспів. Після завершення колективізації і об’єднання деяких артілей тут існувало 4 колгоспи: «Велетень», ім. Ворошилова</w:t>
      </w:r>
      <w:r>
        <w:rPr>
          <w:rFonts w:ascii="Times New Roman" w:eastAsia="Times New Roman" w:hAnsi="Times New Roman" w:cs="Times New Roman"/>
          <w:sz w:val="28"/>
          <w:szCs w:val="28"/>
          <w:lang w:val="uk-UA" w:eastAsia="ru-RU"/>
        </w:rPr>
        <w:t xml:space="preserve">, «Радянський сіяч» і «Нове життя», за якими було закріплено 3306 га сільськогосподарських угідь1. Вони спеціалізувалися на вирощуванні конопель. Організаційно-господарському зміцненню колгоспів сприяло утворення в 1931 році Глухівської МТС2 і у 1933 році </w:t>
      </w:r>
      <w:r>
        <w:rPr>
          <w:rFonts w:ascii="Times New Roman" w:eastAsia="Times New Roman" w:hAnsi="Times New Roman" w:cs="Times New Roman"/>
          <w:sz w:val="28"/>
          <w:szCs w:val="28"/>
          <w:lang w:val="uk-UA" w:eastAsia="ru-RU"/>
        </w:rPr>
        <w:t xml:space="preserve">– її політвідділу </w:t>
      </w:r>
      <w:r>
        <w:rPr>
          <w:rFonts w:ascii="Times New Roman" w:eastAsia="T3Font_0" w:hAnsi="Times New Roman" w:cs="Times New Roman"/>
          <w:sz w:val="28"/>
          <w:szCs w:val="28"/>
          <w:lang w:val="uk-UA"/>
        </w:rPr>
        <w:t>[17, с. 214]</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Есмані у 1931 році діяло 9 колгоспів. У 1932 році було завершено суцільну колективізацію. На базі 9 колгоспів створили 5: ім. Рози Люксембург, «Перше Травня», ім. Шевченка, «Червоний промінь» та ім. Петровського, які об’єд</w:t>
      </w:r>
      <w:r>
        <w:rPr>
          <w:rFonts w:ascii="Times New Roman" w:eastAsia="Times New Roman" w:hAnsi="Times New Roman" w:cs="Times New Roman"/>
          <w:sz w:val="28"/>
          <w:szCs w:val="28"/>
          <w:lang w:val="uk-UA" w:eastAsia="ru-RU"/>
        </w:rPr>
        <w:t xml:space="preserve">нували 75% селянських дворів із земельною площею 5018 га4. Серед них найбільшим був колгосп ім. Рози Люксембург. На початку 1935 року організували Есманську МТС, яка відіграла значну роль у господарсько-організаційному зміцненні колгоспів </w:t>
      </w:r>
      <w:r>
        <w:rPr>
          <w:rFonts w:ascii="Times New Roman" w:eastAsia="T3Font_0" w:hAnsi="Times New Roman" w:cs="Times New Roman"/>
          <w:sz w:val="28"/>
          <w:szCs w:val="28"/>
          <w:lang w:val="uk-UA"/>
        </w:rPr>
        <w:t>[17, с. 226]</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М</w:t>
      </w:r>
      <w:r>
        <w:rPr>
          <w:rFonts w:ascii="Times New Roman" w:eastAsia="Times New Roman" w:hAnsi="Times New Roman" w:cs="Times New Roman"/>
          <w:sz w:val="28"/>
          <w:szCs w:val="28"/>
          <w:lang w:val="uk-UA" w:eastAsia="ru-RU"/>
        </w:rPr>
        <w:t>иропіллі початок колективізації сільського господарства поклали 8 бідняцьких сімей з приміської слободи Пенянки. 6 березня 1921 року вони заснували колгосп «Зелений гай». Господарство мало 3 коней, 5 плугів, 3 борони. Поступово колгосп міцнів. Чимало зусил</w:t>
      </w:r>
      <w:r>
        <w:rPr>
          <w:rFonts w:ascii="Times New Roman" w:eastAsia="Times New Roman" w:hAnsi="Times New Roman" w:cs="Times New Roman"/>
          <w:sz w:val="28"/>
          <w:szCs w:val="28"/>
          <w:lang w:val="uk-UA" w:eastAsia="ru-RU"/>
        </w:rPr>
        <w:t>ь до цього доклали комуністи, яких у березні 1923 року тут було 5 чоловік. Невдовзі господарство об’єднувало вже 16 сімей. Держава виділила колгоспникам культиватор, жатку, сівалку та інший реманент. Весною 1926 року через кредитне товариство «Змичка» колг</w:t>
      </w:r>
      <w:r>
        <w:rPr>
          <w:rFonts w:ascii="Times New Roman" w:eastAsia="Times New Roman" w:hAnsi="Times New Roman" w:cs="Times New Roman"/>
          <w:sz w:val="28"/>
          <w:szCs w:val="28"/>
          <w:lang w:val="uk-UA" w:eastAsia="ru-RU"/>
        </w:rPr>
        <w:t xml:space="preserve">осп одержав трактор «Фордзон». У квітні 1923 року виникло ще одне колективне господарство «Промінь». Поряд з обробітком землі, члени цієї артілі займалися ковальським і гончарним промислами </w:t>
      </w:r>
      <w:r>
        <w:rPr>
          <w:rFonts w:ascii="Times New Roman" w:eastAsia="T3Font_0" w:hAnsi="Times New Roman" w:cs="Times New Roman"/>
          <w:sz w:val="28"/>
          <w:szCs w:val="28"/>
          <w:lang w:val="uk-UA"/>
        </w:rPr>
        <w:t>[17, с. 309]</w:t>
      </w:r>
      <w:r>
        <w:rPr>
          <w:rFonts w:ascii="Times New Roman" w:eastAsia="Times New Roman" w:hAnsi="Times New Roman" w:cs="Times New Roman"/>
          <w:sz w:val="28"/>
          <w:szCs w:val="28"/>
          <w:lang w:val="uk-UA" w:eastAsia="ru-RU"/>
        </w:rPr>
        <w:t xml:space="preserve">. В 1934 році миропільські колгоспи було </w:t>
      </w:r>
      <w:r>
        <w:rPr>
          <w:rFonts w:ascii="Times New Roman" w:eastAsia="Times New Roman" w:hAnsi="Times New Roman" w:cs="Times New Roman"/>
          <w:sz w:val="28"/>
          <w:szCs w:val="28"/>
          <w:lang w:val="uk-UA" w:eastAsia="ru-RU"/>
        </w:rPr>
        <w:lastRenderedPageBreak/>
        <w:t xml:space="preserve">розукрупнено </w:t>
      </w:r>
      <w:r>
        <w:rPr>
          <w:rFonts w:ascii="Times New Roman" w:eastAsia="Times New Roman" w:hAnsi="Times New Roman" w:cs="Times New Roman"/>
          <w:sz w:val="28"/>
          <w:szCs w:val="28"/>
          <w:lang w:val="uk-UA" w:eastAsia="ru-RU"/>
        </w:rPr>
        <w:t>– виділилося 7 сільськогосподарських артілей. Організаційно-господарському зміцненню колгоспів сприяло утворення в 1932 році Миропільської МТС. Під осінь 1932 року парк МТС налічував 35 тракторів, а напередодні Великої Вітчизняної війни – 85 тракторів і 28</w:t>
      </w:r>
      <w:r>
        <w:rPr>
          <w:rFonts w:ascii="Times New Roman" w:eastAsia="Times New Roman" w:hAnsi="Times New Roman" w:cs="Times New Roman"/>
          <w:sz w:val="28"/>
          <w:szCs w:val="28"/>
          <w:lang w:val="uk-UA" w:eastAsia="ru-RU"/>
        </w:rPr>
        <w:t xml:space="preserve"> комбайнів. 3/4 польових робіт виконувалося механізмами </w:t>
      </w:r>
      <w:r>
        <w:rPr>
          <w:rFonts w:ascii="Times New Roman" w:eastAsia="T3Font_0" w:hAnsi="Times New Roman" w:cs="Times New Roman"/>
          <w:sz w:val="28"/>
          <w:szCs w:val="28"/>
          <w:lang w:val="uk-UA"/>
        </w:rPr>
        <w:t>[17, с. 311]</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Охтирці під час масової колективізації на околицях міста виникло 8 колгоспів. Це були дрібні господарства з невеликою кількістю землі й реманенту. Створена в 1931 році Охтирська МТС по</w:t>
      </w:r>
      <w:r>
        <w:rPr>
          <w:rFonts w:ascii="Times New Roman" w:eastAsia="Times New Roman" w:hAnsi="Times New Roman" w:cs="Times New Roman"/>
          <w:sz w:val="28"/>
          <w:szCs w:val="28"/>
          <w:lang w:val="uk-UA" w:eastAsia="ru-RU"/>
        </w:rPr>
        <w:t>давала значну допомогу колгоспам не тільки машинами. Її політвідділ зміцнив колгоспи кадрами. Упродовж 30-х років МТС стала великим підприємством. Її машинний парк з 34 тракторів зріс до 118 тракторів, 32 комбайнів, 47 молотарок, 28 двигунів тощо. П’ять кр</w:t>
      </w:r>
      <w:r>
        <w:rPr>
          <w:rFonts w:ascii="Times New Roman" w:eastAsia="Times New Roman" w:hAnsi="Times New Roman" w:cs="Times New Roman"/>
          <w:sz w:val="28"/>
          <w:szCs w:val="28"/>
          <w:lang w:val="uk-UA" w:eastAsia="ru-RU"/>
        </w:rPr>
        <w:t xml:space="preserve">ащих механізаторів були учасниками Всесоюзної наради передовиків сільського господарства в 1935 році </w:t>
      </w:r>
      <w:r>
        <w:rPr>
          <w:rFonts w:ascii="Times New Roman" w:eastAsia="T3Font_0" w:hAnsi="Times New Roman" w:cs="Times New Roman"/>
          <w:sz w:val="28"/>
          <w:szCs w:val="28"/>
          <w:lang w:val="uk-UA"/>
        </w:rPr>
        <w:t>[17, с. 435]</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На весну 1930 року в Смілому створено 4 колгоспи: «Незаможник», «Економічний шлях», ім. Шевченка, «Допомога», що об’єднали 17% дворів і 29% орної землі. На кінець 1930 року в Смілому вже було 6 колгоспів, на які припадало 44,8% орної землі. В 1935 році пов</w:t>
      </w:r>
      <w:r>
        <w:rPr>
          <w:rFonts w:ascii="Times New Roman" w:hAnsi="Times New Roman" w:cs="Times New Roman"/>
          <w:sz w:val="28"/>
          <w:szCs w:val="28"/>
          <w:lang w:val="uk-UA"/>
        </w:rPr>
        <w:t>ністю завершено колективізацію. Вся орна земля була закріплена за артілями ім. Кірова, ім. Косіора, ім. Сталіна, «Червона Армія», «XVII партз’їзд» і «Життя вперед». В організаційно-господарському зміцненні колгоспів багато допомогла Протасівська МТС, створ</w:t>
      </w:r>
      <w:r>
        <w:rPr>
          <w:rFonts w:ascii="Times New Roman" w:hAnsi="Times New Roman" w:cs="Times New Roman"/>
          <w:sz w:val="28"/>
          <w:szCs w:val="28"/>
          <w:lang w:val="uk-UA"/>
        </w:rPr>
        <w:t xml:space="preserve">ена в 1932 році </w:t>
      </w:r>
      <w:r>
        <w:rPr>
          <w:rFonts w:ascii="Times New Roman" w:eastAsia="T3Font_0" w:hAnsi="Times New Roman" w:cs="Times New Roman"/>
          <w:sz w:val="28"/>
          <w:szCs w:val="28"/>
          <w:lang w:val="uk-UA"/>
        </w:rPr>
        <w:t>[17, с. 511]</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Зноб-Новгородському у 1931 році почали працювати радгосп «Зноба» і артіль «Пробудження». Спочатку сільгоспартіль була невеликим господарством, яке об’єднувало 12, а через рік 40 дворів. До 1933 року в селі в основному завершилася суцільна колективізація.</w:t>
      </w:r>
      <w:r>
        <w:rPr>
          <w:rFonts w:ascii="Times New Roman" w:eastAsia="Times New Roman" w:hAnsi="Times New Roman" w:cs="Times New Roman"/>
          <w:sz w:val="28"/>
          <w:szCs w:val="28"/>
          <w:lang w:val="uk-UA" w:eastAsia="ru-RU"/>
        </w:rPr>
        <w:t xml:space="preserve"> Створена того року у селі Кустині артіль 1934 року приєдналася до колгоспу «Пробудження». Об’єднане господарство користувалося 958 га орної землі та 266 га сіножатей. Сільськогосподарське виробництво оснащувалося машинами також за рахунок Хильчицької МТС,</w:t>
      </w:r>
      <w:r>
        <w:rPr>
          <w:rFonts w:ascii="Times New Roman" w:eastAsia="Times New Roman" w:hAnsi="Times New Roman" w:cs="Times New Roman"/>
          <w:sz w:val="28"/>
          <w:szCs w:val="28"/>
          <w:lang w:val="uk-UA" w:eastAsia="ru-RU"/>
        </w:rPr>
        <w:t xml:space="preserve"> яка 1935 року мала близько ЗО тракторів. Крім того, на оранці в колгоспі «Пробудження» працювало від 150 </w:t>
      </w:r>
      <w:r>
        <w:rPr>
          <w:rFonts w:ascii="Times New Roman" w:eastAsia="Times New Roman" w:hAnsi="Times New Roman" w:cs="Times New Roman"/>
          <w:sz w:val="28"/>
          <w:szCs w:val="28"/>
          <w:lang w:val="uk-UA" w:eastAsia="ru-RU"/>
        </w:rPr>
        <w:lastRenderedPageBreak/>
        <w:t xml:space="preserve">до 180 коней. Колгоспники побудували бригадні стайні, стандартний пташник </w:t>
      </w:r>
      <w:r>
        <w:rPr>
          <w:rFonts w:ascii="Times New Roman" w:eastAsia="T3Font_0" w:hAnsi="Times New Roman" w:cs="Times New Roman"/>
          <w:sz w:val="28"/>
          <w:szCs w:val="28"/>
          <w:lang w:val="uk-UA"/>
        </w:rPr>
        <w:t>[17, с. 538]</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Юнаківці організовано два великі колгоспи «Вперед» і «Жовтен</w:t>
      </w:r>
      <w:r>
        <w:rPr>
          <w:rFonts w:ascii="Times New Roman" w:eastAsia="Times New Roman" w:hAnsi="Times New Roman" w:cs="Times New Roman"/>
          <w:sz w:val="28"/>
          <w:szCs w:val="28"/>
          <w:lang w:val="uk-UA" w:eastAsia="ru-RU"/>
        </w:rPr>
        <w:t>ь». Перший з них об’єднував 480 господарств, другий – 340. За колгоспами було закріплено 2276 га землі. на початку 1933 року з двох юнаківських колгоспів утворено чотири – «Жовтень», «Червона Армія», «Більшовик» та ім. XVІІ партз’їзду. Важливе значення для</w:t>
      </w:r>
      <w:r>
        <w:rPr>
          <w:rFonts w:ascii="Times New Roman" w:eastAsia="Times New Roman" w:hAnsi="Times New Roman" w:cs="Times New Roman"/>
          <w:sz w:val="28"/>
          <w:szCs w:val="28"/>
          <w:lang w:val="uk-UA" w:eastAsia="ru-RU"/>
        </w:rPr>
        <w:t xml:space="preserve"> дальшого розвитку колгоспів мало створення в 1934 році Юнаківської МТС. Спершу її тракторний парк складався з 27 машин, але вже через півроку він зріс до 49. В 1940 році МТС мала 89 тракторів і 20 зернових комбайнів </w:t>
      </w:r>
      <w:r>
        <w:rPr>
          <w:rFonts w:ascii="Times New Roman" w:eastAsia="T3Font_0" w:hAnsi="Times New Roman" w:cs="Times New Roman"/>
          <w:sz w:val="28"/>
          <w:szCs w:val="28"/>
          <w:lang w:val="uk-UA"/>
        </w:rPr>
        <w:t>[17, с. 560]</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Частина мешканців Тростян</w:t>
      </w:r>
      <w:r>
        <w:rPr>
          <w:rFonts w:ascii="Times New Roman" w:eastAsia="Times New Roman" w:hAnsi="Times New Roman" w:cs="Times New Roman"/>
          <w:sz w:val="28"/>
          <w:szCs w:val="28"/>
          <w:lang w:val="uk-UA" w:eastAsia="ru-RU"/>
        </w:rPr>
        <w:t>ця в довоєнний час працювала в сільському господарстві. В ході масової колективізації вони об’єдналися в колгоспи «Червоний партизан», «Шлях до соціалізму», «Хвиля революції» і «3-й рік п’ятирічки» (останні три в 1931 році об’єдналися в колгосп «Більшовик»</w:t>
      </w:r>
      <w:r>
        <w:rPr>
          <w:rFonts w:ascii="Times New Roman" w:eastAsia="Times New Roman" w:hAnsi="Times New Roman" w:cs="Times New Roman"/>
          <w:sz w:val="28"/>
          <w:szCs w:val="28"/>
          <w:lang w:val="uk-UA" w:eastAsia="ru-RU"/>
        </w:rPr>
        <w:t>). їх землі обробляли механізатори Тростянецької МТС, заснованої 1930 року, тоді ж створено бурякорадгосп. За короткий час господарства досягли високих виробничих показників. У 1940 році колектив бурякорадгоспу виростив урожай зернових по 25,4 центнерів на</w:t>
      </w:r>
      <w:r>
        <w:rPr>
          <w:rFonts w:ascii="Times New Roman" w:eastAsia="Times New Roman" w:hAnsi="Times New Roman" w:cs="Times New Roman"/>
          <w:sz w:val="28"/>
          <w:szCs w:val="28"/>
          <w:lang w:val="uk-UA" w:eastAsia="ru-RU"/>
        </w:rPr>
        <w:t xml:space="preserve"> га, середній надій молока на корову становив 3814 літрів. 80 передовиків виробництва завоювали право бути учасниками Всесоюзної сільськогосподарської виставки в 1941 році. Зросли врожаї зернових у 1938–1939 рокахі в тростянецьких колгоспах </w:t>
      </w:r>
      <w:r>
        <w:rPr>
          <w:rFonts w:ascii="Times New Roman" w:eastAsia="T3Font_0" w:hAnsi="Times New Roman" w:cs="Times New Roman"/>
          <w:sz w:val="28"/>
          <w:szCs w:val="28"/>
          <w:lang w:val="uk-UA"/>
        </w:rPr>
        <w:t>[17, с. 580]</w:t>
      </w:r>
      <w:r>
        <w:rPr>
          <w:rFonts w:ascii="Times New Roman" w:eastAsia="Times New Roman" w:hAnsi="Times New Roman" w:cs="Times New Roman"/>
          <w:sz w:val="28"/>
          <w:szCs w:val="28"/>
          <w:lang w:val="uk-UA" w:eastAsia="ru-RU"/>
        </w:rPr>
        <w:t>.</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w:t>
      </w:r>
      <w:r>
        <w:rPr>
          <w:rFonts w:ascii="Times New Roman" w:eastAsia="Times New Roman" w:hAnsi="Times New Roman" w:cs="Times New Roman"/>
          <w:sz w:val="28"/>
          <w:szCs w:val="28"/>
          <w:lang w:val="uk-UA" w:eastAsia="ru-RU"/>
        </w:rPr>
        <w:t>кщо у «Історії міст і сіл УРСР» ми бачимо політично заангажовані тексти з вихвалянням влади, не зустрічаємо зовсім ніякої інформації про репресії населення саме у радянський період, то посібник «Сумщина в історії України», виданий 2005 року є повною протил</w:t>
      </w:r>
      <w:r>
        <w:rPr>
          <w:rFonts w:ascii="Times New Roman" w:eastAsia="Times New Roman" w:hAnsi="Times New Roman" w:cs="Times New Roman"/>
          <w:sz w:val="28"/>
          <w:szCs w:val="28"/>
          <w:lang w:val="uk-UA" w:eastAsia="ru-RU"/>
        </w:rPr>
        <w:t xml:space="preserve">ежністю. Написаний колективом авторів В. Бєлашовим, Л Бєлінською, А. Близнюком, В. Голубченко та В. Звагельським, посібник на основі тієї ж «Історії міст і сіл УРСР», архівних документів та іншої літератури наводить фактичні дані з </w:t>
      </w:r>
      <w:r>
        <w:rPr>
          <w:rFonts w:ascii="Times New Roman" w:eastAsia="Times New Roman" w:hAnsi="Times New Roman" w:cs="Times New Roman"/>
          <w:sz w:val="28"/>
          <w:szCs w:val="28"/>
          <w:lang w:val="uk-UA" w:eastAsia="ru-RU"/>
        </w:rPr>
        <w:lastRenderedPageBreak/>
        <w:t>історії Сумщини різних п</w:t>
      </w:r>
      <w:r>
        <w:rPr>
          <w:rFonts w:ascii="Times New Roman" w:eastAsia="Times New Roman" w:hAnsi="Times New Roman" w:cs="Times New Roman"/>
          <w:sz w:val="28"/>
          <w:szCs w:val="28"/>
          <w:lang w:val="uk-UA" w:eastAsia="ru-RU"/>
        </w:rPr>
        <w:t xml:space="preserve">еріодів. Що важливо для нас – тексти є критичними, об’єктивними, підтвердженими архівними документами. </w:t>
      </w:r>
    </w:p>
    <w:p w:rsidR="002F7292" w:rsidRDefault="00D4020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Зокрема, тут вже бачимо опис подій періоду, що вивчається і з </w:t>
      </w:r>
      <w:r>
        <w:rPr>
          <w:rFonts w:ascii="Times New Roman" w:hAnsi="Times New Roman" w:cs="Times New Roman"/>
          <w:sz w:val="28"/>
          <w:szCs w:val="28"/>
          <w:lang w:val="uk-UA"/>
        </w:rPr>
        <w:t xml:space="preserve">другого </w:t>
      </w:r>
      <w:r>
        <w:rPr>
          <w:rFonts w:ascii="Times New Roman" w:eastAsia="Times New Roman" w:hAnsi="Times New Roman" w:cs="Times New Roman"/>
          <w:sz w:val="28"/>
          <w:szCs w:val="28"/>
          <w:lang w:val="uk-UA" w:eastAsia="ru-RU"/>
        </w:rPr>
        <w:t>боку. Насильницька колективізація і посилення опору з боку селянства призвели до т</w:t>
      </w:r>
      <w:r>
        <w:rPr>
          <w:rFonts w:ascii="Times New Roman" w:eastAsia="Times New Roman" w:hAnsi="Times New Roman" w:cs="Times New Roman"/>
          <w:sz w:val="28"/>
          <w:szCs w:val="28"/>
          <w:lang w:val="uk-UA" w:eastAsia="ru-RU"/>
        </w:rPr>
        <w:t xml:space="preserve">ого, що радянська партійна верхівка почала коригувати свою політику на селі. 14 березня 1930 року прийнята постанова, в якій вимагалося покінчити з адмініструваннями у справі колективізації. 22 березня 1930 року бюро Сумського окружкому прийняло постанову </w:t>
      </w:r>
      <w:r>
        <w:rPr>
          <w:rFonts w:ascii="Times New Roman" w:eastAsia="Times New Roman" w:hAnsi="Times New Roman" w:cs="Times New Roman"/>
          <w:sz w:val="28"/>
          <w:szCs w:val="28"/>
          <w:lang w:val="uk-UA" w:eastAsia="ru-RU"/>
        </w:rPr>
        <w:t>«Про хід колективізації і підготовки до весняної посівної кампанії». Пропонувалося провести інструктаж партійно-радянського активу з питань колективізації, вилучити зі списків розкуркулених сім’ї середняків, червоних партизанів, червоноармійців і червонофл</w:t>
      </w:r>
      <w:r>
        <w:rPr>
          <w:rFonts w:ascii="Times New Roman" w:eastAsia="Times New Roman" w:hAnsi="Times New Roman" w:cs="Times New Roman"/>
          <w:sz w:val="28"/>
          <w:szCs w:val="28"/>
          <w:lang w:val="uk-UA" w:eastAsia="ru-RU"/>
        </w:rPr>
        <w:t xml:space="preserve">отців, посилити політико-масову роботу по залученню в колгоспи бідняків і середняків </w:t>
      </w:r>
      <w:r>
        <w:rPr>
          <w:rFonts w:ascii="Times New Roman" w:hAnsi="Times New Roman" w:cs="Times New Roman"/>
          <w:sz w:val="28"/>
          <w:szCs w:val="28"/>
          <w:lang w:val="uk-UA"/>
        </w:rPr>
        <w:t>[36, с. 340].</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Однак конфіскаційна політика, яка проводилася під час суцільної колективізації, торкнулася багатьох районів краю. У лютому 1932 року жителька с. Сміле Недриг</w:t>
      </w:r>
      <w:r>
        <w:rPr>
          <w:rFonts w:ascii="Times New Roman" w:eastAsia="Times New Roman" w:hAnsi="Times New Roman" w:cs="Times New Roman"/>
          <w:sz w:val="28"/>
          <w:szCs w:val="28"/>
          <w:lang w:val="uk-UA" w:eastAsia="ru-RU"/>
        </w:rPr>
        <w:t>айлівського району М.Вихторова написала скаргу до голови уряду Г.Петровського про своє розкуркулення і виселення з хати за невиконання хлібозаготівлі. Вона звинувачувала у незаконних діях Смілянську сільраду, члени якої за несплату нарахованих на її господ</w:t>
      </w:r>
      <w:r>
        <w:rPr>
          <w:rFonts w:ascii="Times New Roman" w:eastAsia="Times New Roman" w:hAnsi="Times New Roman" w:cs="Times New Roman"/>
          <w:sz w:val="28"/>
          <w:szCs w:val="28"/>
          <w:lang w:val="uk-UA" w:eastAsia="ru-RU"/>
        </w:rPr>
        <w:t xml:space="preserve">арство непосильних по датків забрали все майно і вигнали її сім’ю з хати. Селянка просила захисту, а також «повернути нам хоч хату, щоб ми не спотикались по вулицях голодні і обездолені...» </w:t>
      </w:r>
      <w:r>
        <w:rPr>
          <w:rFonts w:ascii="Times New Roman" w:hAnsi="Times New Roman" w:cs="Times New Roman"/>
          <w:sz w:val="28"/>
          <w:szCs w:val="28"/>
          <w:lang w:val="uk-UA"/>
        </w:rPr>
        <w:t>[36, с. 340].</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1 січня по 25 серпня 1932 року із Лебединського ра</w:t>
      </w:r>
      <w:r>
        <w:rPr>
          <w:rFonts w:ascii="Times New Roman" w:eastAsia="Times New Roman" w:hAnsi="Times New Roman" w:cs="Times New Roman"/>
          <w:sz w:val="28"/>
          <w:szCs w:val="28"/>
          <w:lang w:val="uk-UA" w:eastAsia="ru-RU"/>
        </w:rPr>
        <w:t>йону надійшло 62 скарги на адресу уряду, перевірка яких виявила факти необґрунтованого розкуркулення та включення до колгоспу, відбирання худоби, розпродажу майна, доведення нереальних планів хлібозаготівлі.</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 тяжке становище сільського населення свідчит</w:t>
      </w:r>
      <w:r>
        <w:rPr>
          <w:rFonts w:ascii="Times New Roman" w:eastAsia="Times New Roman" w:hAnsi="Times New Roman" w:cs="Times New Roman"/>
          <w:sz w:val="28"/>
          <w:szCs w:val="28"/>
          <w:lang w:val="uk-UA" w:eastAsia="ru-RU"/>
        </w:rPr>
        <w:t xml:space="preserve">ь анонімний лист колгоспника від 8 серпня 1932 року про занепад колгоспів і загрозу голодної смерті у селах Лебединського району. Автор інформує голову уряду, що в колгоспі люди працювати не бажають, діти, старики голодні, худоба гине, </w:t>
      </w:r>
      <w:r>
        <w:rPr>
          <w:rFonts w:ascii="Times New Roman" w:eastAsia="Times New Roman" w:hAnsi="Times New Roman" w:cs="Times New Roman"/>
          <w:sz w:val="28"/>
          <w:szCs w:val="28"/>
          <w:lang w:val="uk-UA" w:eastAsia="ru-RU"/>
        </w:rPr>
        <w:lastRenderedPageBreak/>
        <w:t>люди стали злі. «Рад</w:t>
      </w:r>
      <w:r>
        <w:rPr>
          <w:rFonts w:ascii="Times New Roman" w:eastAsia="Times New Roman" w:hAnsi="Times New Roman" w:cs="Times New Roman"/>
          <w:sz w:val="28"/>
          <w:szCs w:val="28"/>
          <w:lang w:val="uk-UA" w:eastAsia="ru-RU"/>
        </w:rPr>
        <w:t xml:space="preserve">янську владу проклинають, ніхто їй не вірить. Земля заросла бур’янами, цукрові буряки неполені. Хлібні аванси видають по 400 гр. на день – здебільшого фуражних культур...». Далі анонімний автор пише про такі села, як Михайлівна, Ворожба, Великий Вистороп. </w:t>
      </w:r>
      <w:r>
        <w:rPr>
          <w:rFonts w:ascii="Times New Roman" w:eastAsia="Times New Roman" w:hAnsi="Times New Roman" w:cs="Times New Roman"/>
          <w:sz w:val="28"/>
          <w:szCs w:val="28"/>
          <w:lang w:val="uk-UA" w:eastAsia="ru-RU"/>
        </w:rPr>
        <w:t xml:space="preserve">Межиріч, Нижня Сироватка, «де життя вмирає», закликає врятувати людей від голодної смерті </w:t>
      </w:r>
      <w:r>
        <w:rPr>
          <w:rFonts w:ascii="Times New Roman" w:hAnsi="Times New Roman" w:cs="Times New Roman"/>
          <w:sz w:val="28"/>
          <w:szCs w:val="28"/>
          <w:lang w:val="uk-UA"/>
        </w:rPr>
        <w:t>[36, с. 341].</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Смертність від голоду стала масовою. Начальник Харківського обласного відділу Державного політичного управління інформував про загрозливі розміри голоду</w:t>
      </w:r>
      <w:r>
        <w:rPr>
          <w:rFonts w:ascii="Times New Roman" w:eastAsia="Times New Roman" w:hAnsi="Times New Roman" w:cs="Times New Roman"/>
          <w:sz w:val="28"/>
          <w:szCs w:val="28"/>
          <w:lang w:val="uk-UA" w:eastAsia="ru-RU"/>
        </w:rPr>
        <w:t xml:space="preserve"> у районах області, серед яких був відзначений і Миропільський район Сумщини. Повідомлялося про випадки людожерства та трупоїдства.</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Голодомор 1932-1933 років – одна з найтрагічніших сторінок історії українського народу. Ініційований і реалізований комуніст</w:t>
      </w:r>
      <w:r>
        <w:rPr>
          <w:rFonts w:ascii="Times New Roman" w:eastAsia="Times New Roman" w:hAnsi="Times New Roman" w:cs="Times New Roman"/>
          <w:sz w:val="28"/>
          <w:szCs w:val="28"/>
          <w:lang w:val="uk-UA" w:eastAsia="ru-RU"/>
        </w:rPr>
        <w:t>ичним режимом, він став причиною загибелі кількох мільйонів наших співвітчизників, руйнації соціальних і духовних основ нації. Розкуркулення, насильницька колективізація, депортація, репресії, терор, згортання українізації – це взаємопов’язані між собою ла</w:t>
      </w:r>
      <w:r>
        <w:rPr>
          <w:rFonts w:ascii="Times New Roman" w:eastAsia="Times New Roman" w:hAnsi="Times New Roman" w:cs="Times New Roman"/>
          <w:sz w:val="28"/>
          <w:szCs w:val="28"/>
          <w:lang w:val="uk-UA" w:eastAsia="ru-RU"/>
        </w:rPr>
        <w:t>нки побудови нового суспільства, реалізації комуністичної доктрини, створення комуністичної форми тоталітарної держави [29, с. 7].</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Голодомор – це загальноукраїнська трагедія, яка має національний вимір, оскільки голод охоплював УСРР, Кубань та Північний Ка</w:t>
      </w:r>
      <w:r>
        <w:rPr>
          <w:rFonts w:ascii="Times New Roman" w:eastAsia="Times New Roman" w:hAnsi="Times New Roman" w:cs="Times New Roman"/>
          <w:sz w:val="28"/>
          <w:szCs w:val="28"/>
          <w:lang w:val="uk-UA" w:eastAsia="ru-RU"/>
        </w:rPr>
        <w:t>захстан, де проживала значна кількість українців. В Україні немає регіону, якого б прямо чи опосередковано не торкнулася ця трагедія. Надзвичайні, репресивні, терористичні заходи щодо окремих соціальних груп і національностей слугували засобом втілення ком</w:t>
      </w:r>
      <w:r>
        <w:rPr>
          <w:rFonts w:ascii="Times New Roman" w:eastAsia="Times New Roman" w:hAnsi="Times New Roman" w:cs="Times New Roman"/>
          <w:sz w:val="28"/>
          <w:szCs w:val="28"/>
          <w:lang w:val="uk-UA" w:eastAsia="ru-RU"/>
        </w:rPr>
        <w:t>уністичної доктрини. Більшовики розглядали селян як силу, потенційно ворожу комуністичній доктрині, оскільки вони виступають за приватну власність, тоді як комуністична доктрина в принципі заперечує її. Тобто селянин – природний ворог комунізму і комуни, д</w:t>
      </w:r>
      <w:r>
        <w:rPr>
          <w:rFonts w:ascii="Times New Roman" w:eastAsia="Times New Roman" w:hAnsi="Times New Roman" w:cs="Times New Roman"/>
          <w:sz w:val="28"/>
          <w:szCs w:val="28"/>
          <w:lang w:val="uk-UA" w:eastAsia="ru-RU"/>
        </w:rPr>
        <w:t>е земля, реманент, худоба є спільними [29, с. 13].</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Аналіз даних демографічної статистики свідчить про те, що прямі втрати населення України від голоду в 1932 року становили близько 150 тисяч чоловік. У 1933 році голодною смертю загинуло від 3 до 3,5 мільйо</w:t>
      </w:r>
      <w:r>
        <w:rPr>
          <w:rFonts w:ascii="Times New Roman" w:eastAsia="Times New Roman" w:hAnsi="Times New Roman" w:cs="Times New Roman"/>
          <w:sz w:val="28"/>
          <w:szCs w:val="28"/>
          <w:lang w:val="uk-UA" w:eastAsia="ru-RU"/>
        </w:rPr>
        <w:t xml:space="preserve">нів чоловік </w:t>
      </w:r>
      <w:r>
        <w:rPr>
          <w:rFonts w:ascii="Times New Roman" w:hAnsi="Times New Roman" w:cs="Times New Roman"/>
          <w:sz w:val="28"/>
          <w:szCs w:val="28"/>
          <w:lang w:val="uk-UA"/>
        </w:rPr>
        <w:t>[36, с. 342].</w:t>
      </w:r>
      <w:r>
        <w:rPr>
          <w:rFonts w:ascii="Times New Roman" w:eastAsia="Times New Roman" w:hAnsi="Times New Roman" w:cs="Times New Roman"/>
          <w:sz w:val="28"/>
          <w:szCs w:val="28"/>
          <w:lang w:val="uk-UA" w:eastAsia="ru-RU"/>
        </w:rPr>
        <w:t xml:space="preserve"> Деякі історики називають суттєво більші цифри, а Інститут національної пам’яті припускає, що загиблих в Україні близько 7 мільйонів. У рішенні Київського апеляційного суду щодо винуватців Голодомору від 2010 року вказано число 3,9</w:t>
      </w:r>
      <w:r>
        <w:rPr>
          <w:rFonts w:ascii="Times New Roman" w:eastAsia="Times New Roman" w:hAnsi="Times New Roman" w:cs="Times New Roman"/>
          <w:sz w:val="28"/>
          <w:szCs w:val="28"/>
          <w:lang w:val="uk-UA" w:eastAsia="ru-RU"/>
        </w:rPr>
        <w:t xml:space="preserve"> млн [5].</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Продовжувалася боротьба із селянами-власниками, проти яких застосовувались адміністративні заходи виселення як за межі району, так і республіки. На засіданні Конотопського райвиконкому (від 5 січня 1933 року) було заслухано справу К. Дем’яненка з</w:t>
      </w:r>
      <w:r>
        <w:rPr>
          <w:rFonts w:ascii="Times New Roman" w:eastAsia="Times New Roman" w:hAnsi="Times New Roman" w:cs="Times New Roman"/>
          <w:sz w:val="28"/>
          <w:szCs w:val="28"/>
          <w:lang w:val="uk-UA" w:eastAsia="ru-RU"/>
        </w:rPr>
        <w:t xml:space="preserve"> хутора Графський Дубов’язівської сільради. На клопотання загальних зборів колгоспників прийнято рішення про його висилку за межі України. Підставою стала інформація, що він «є куркулем, до революції мав вітряний млин та крамницю, у 1930 році оподатковував</w:t>
      </w:r>
      <w:r>
        <w:rPr>
          <w:rFonts w:ascii="Times New Roman" w:eastAsia="Times New Roman" w:hAnsi="Times New Roman" w:cs="Times New Roman"/>
          <w:sz w:val="28"/>
          <w:szCs w:val="28"/>
          <w:lang w:val="uk-UA" w:eastAsia="ru-RU"/>
        </w:rPr>
        <w:t xml:space="preserve">ся й веде на селі агітацію проти радянської влади» </w:t>
      </w:r>
      <w:r>
        <w:rPr>
          <w:rFonts w:ascii="Times New Roman" w:hAnsi="Times New Roman" w:cs="Times New Roman"/>
          <w:sz w:val="28"/>
          <w:szCs w:val="28"/>
          <w:lang w:val="uk-UA"/>
        </w:rPr>
        <w:t>[36, с. 342].</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Можна стверджувати, що примусова колективізація як на всій Україні, так і на Сумщині, здійснювалася методом протиставлення різних за майновим станом верств селянства. Щоб селянин-власник «доб</w:t>
      </w:r>
      <w:r>
        <w:rPr>
          <w:rFonts w:ascii="Times New Roman" w:eastAsia="Times New Roman" w:hAnsi="Times New Roman" w:cs="Times New Roman"/>
          <w:sz w:val="28"/>
          <w:szCs w:val="28"/>
          <w:lang w:val="uk-UA" w:eastAsia="ru-RU"/>
        </w:rPr>
        <w:t>ровільно» написав заяву про вступ до колгоспу, його треба було залякати прикладом розкуркуленого сусіда. Тому колективізація супроводжувалася знищенням найпрацьовитішого прошарку селянства і призвела до істотного руйнування продуктивних сил сільського госп</w:t>
      </w:r>
      <w:r>
        <w:rPr>
          <w:rFonts w:ascii="Times New Roman" w:eastAsia="Times New Roman" w:hAnsi="Times New Roman" w:cs="Times New Roman"/>
          <w:sz w:val="28"/>
          <w:szCs w:val="28"/>
          <w:lang w:val="uk-UA" w:eastAsia="ru-RU"/>
        </w:rPr>
        <w:t xml:space="preserve">одарства. Посилення податкового тиску на «куркулів», техніка розкуркулення, організація «куркульських виселків», депортація розкуркулених у віддалені райони Сибіру були складовими частинами політики «ліквідації куркуля як класу». </w:t>
      </w:r>
    </w:p>
    <w:p w:rsidR="002F7292" w:rsidRDefault="00D4020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Керівництво країни робило</w:t>
      </w:r>
      <w:r>
        <w:rPr>
          <w:rFonts w:ascii="Times New Roman" w:eastAsia="Times New Roman" w:hAnsi="Times New Roman" w:cs="Times New Roman"/>
          <w:sz w:val="28"/>
          <w:szCs w:val="28"/>
          <w:lang w:val="uk-UA" w:eastAsia="ru-RU"/>
        </w:rPr>
        <w:t xml:space="preserve"> ставку на зміцнення колгоспного ладу. Почали виникати крупні колективні господарства, такі як артіль «Гігант» у селі Землянка Ярославецького району Глухівської округи, яка об’єднувала 375 дворів із загальною площею землі 2500 гектарів. Колективізовані пос</w:t>
      </w:r>
      <w:r>
        <w:rPr>
          <w:rFonts w:ascii="Times New Roman" w:eastAsia="Times New Roman" w:hAnsi="Times New Roman" w:cs="Times New Roman"/>
          <w:sz w:val="28"/>
          <w:szCs w:val="28"/>
          <w:lang w:val="uk-UA" w:eastAsia="ru-RU"/>
        </w:rPr>
        <w:t xml:space="preserve">івні </w:t>
      </w:r>
      <w:r>
        <w:rPr>
          <w:rFonts w:ascii="Times New Roman" w:eastAsia="Times New Roman" w:hAnsi="Times New Roman" w:cs="Times New Roman"/>
          <w:sz w:val="28"/>
          <w:szCs w:val="28"/>
          <w:lang w:val="uk-UA" w:eastAsia="ru-RU"/>
        </w:rPr>
        <w:lastRenderedPageBreak/>
        <w:t>площі повинні були оброблятися за допомогою машин, що у подальшому призвело до утворення машинно-тракторних станцій (МТС). їх наявність була засобом економічного контролю над колгоспами. При МТС створювалися політвідділи, у яких зосереджувалася вся по</w:t>
      </w:r>
      <w:r>
        <w:rPr>
          <w:rFonts w:ascii="Times New Roman" w:eastAsia="Times New Roman" w:hAnsi="Times New Roman" w:cs="Times New Roman"/>
          <w:sz w:val="28"/>
          <w:szCs w:val="28"/>
          <w:lang w:val="uk-UA" w:eastAsia="ru-RU"/>
        </w:rPr>
        <w:t xml:space="preserve">внота влади </w:t>
      </w:r>
      <w:r>
        <w:rPr>
          <w:rFonts w:ascii="Times New Roman" w:hAnsi="Times New Roman" w:cs="Times New Roman"/>
          <w:sz w:val="28"/>
          <w:szCs w:val="28"/>
          <w:lang w:val="uk-UA"/>
        </w:rPr>
        <w:t>[36, с. 342].</w:t>
      </w:r>
    </w:p>
    <w:p w:rsidR="002F7292" w:rsidRDefault="00D4020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Перший всесоюзний з’їзд колгоспників-ударників відбувся у Москві в лютому 1933 року У його роботі брав участь голова колгоспу Кролевецького району М. Нищенко. З’їзд проходив під гаслом: «Зробити колгоспи більшовицькими, а колгоспн</w:t>
      </w:r>
      <w:r>
        <w:rPr>
          <w:rFonts w:ascii="Times New Roman" w:eastAsia="Times New Roman" w:hAnsi="Times New Roman" w:cs="Times New Roman"/>
          <w:sz w:val="28"/>
          <w:szCs w:val="28"/>
          <w:lang w:val="uk-UA" w:eastAsia="ru-RU"/>
        </w:rPr>
        <w:t>иків – заможними». До кінця 1934 року, досягнувши зміцнення колгоспів, правляча радянська верхівка скасувала карткову систему розподілу продовольчих товарів і ліквідацію політвідділів МТС. Узимку 1935 року прийнято новий Примірний статут сільськогосподарсь</w:t>
      </w:r>
      <w:r>
        <w:rPr>
          <w:rFonts w:ascii="Times New Roman" w:eastAsia="Times New Roman" w:hAnsi="Times New Roman" w:cs="Times New Roman"/>
          <w:sz w:val="28"/>
          <w:szCs w:val="28"/>
          <w:lang w:val="uk-UA" w:eastAsia="ru-RU"/>
        </w:rPr>
        <w:t>кої артілі, в якому скасовувалися обмеження на прийом до колгоспу, проголошувалося, що оброблювана колгоспами земля закріплюється за ними у довічне користування. Статут істотно обмежив (до чверті або половини гектара, залежно від місцевих умов) розміри при</w:t>
      </w:r>
      <w:r>
        <w:rPr>
          <w:rFonts w:ascii="Times New Roman" w:eastAsia="Times New Roman" w:hAnsi="Times New Roman" w:cs="Times New Roman"/>
          <w:sz w:val="28"/>
          <w:szCs w:val="28"/>
          <w:lang w:val="uk-UA" w:eastAsia="ru-RU"/>
        </w:rPr>
        <w:t xml:space="preserve">садибної ділянки. Мотиви рішення відверто обґрунтовувалися у виступі на з’їзді хліборобів голови колгоспу Орєхова: «Ясно, товариші, що розмір садиби треба скоротити, її зробити такою, щоб не перешкоджала колгоспникові ходити на роботу» </w:t>
      </w:r>
      <w:r>
        <w:rPr>
          <w:rFonts w:ascii="Times New Roman" w:hAnsi="Times New Roman" w:cs="Times New Roman"/>
          <w:sz w:val="28"/>
          <w:szCs w:val="28"/>
          <w:lang w:val="uk-UA"/>
        </w:rPr>
        <w:t>[36, с. 343].</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Все</w:t>
      </w:r>
      <w:r>
        <w:rPr>
          <w:rFonts w:ascii="Times New Roman" w:eastAsia="Times New Roman" w:hAnsi="Times New Roman" w:cs="Times New Roman"/>
          <w:sz w:val="28"/>
          <w:szCs w:val="28"/>
          <w:lang w:val="uk-UA" w:eastAsia="ru-RU"/>
        </w:rPr>
        <w:t>союзній сільськогосподарській виставці працівники сільського господарства Сумської області також продемонстрували свої досягнення. Колгосп «Червона зоря» Лебединського району включений до почесної книги за успіхи у розвитку громадського тваринництва. Золот</w:t>
      </w:r>
      <w:r>
        <w:rPr>
          <w:rFonts w:ascii="Times New Roman" w:eastAsia="Times New Roman" w:hAnsi="Times New Roman" w:cs="Times New Roman"/>
          <w:sz w:val="28"/>
          <w:szCs w:val="28"/>
          <w:lang w:val="uk-UA" w:eastAsia="ru-RU"/>
        </w:rPr>
        <w:t xml:space="preserve">ою медаллю нагороджено робітника цього колгоспу І. Хобота.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1940 році на Сумщині налічувалося 22 радгоспи і 1610 колгоспів. На посадку зернових було виділено близько 70 % всієї орної площі (875,4 тисяч гектарів). Колективні господарства обслуговували 57 </w:t>
      </w:r>
      <w:r>
        <w:rPr>
          <w:rFonts w:ascii="Times New Roman" w:eastAsia="Times New Roman" w:hAnsi="Times New Roman" w:cs="Times New Roman"/>
          <w:sz w:val="28"/>
          <w:szCs w:val="28"/>
          <w:lang w:val="uk-UA" w:eastAsia="ru-RU"/>
        </w:rPr>
        <w:t xml:space="preserve">МТС, що мали у своєму розпорядженні більш як 5 тисяч тракторів і 1,5 тисяч комбайнів. У радгоспах та колгоспах нараховувалося 166 тисяч свиней, 140,7 тисяч овець, 183,4 </w:t>
      </w:r>
      <w:r>
        <w:rPr>
          <w:rFonts w:ascii="Times New Roman" w:eastAsia="Times New Roman" w:hAnsi="Times New Roman" w:cs="Times New Roman"/>
          <w:sz w:val="28"/>
          <w:szCs w:val="28"/>
          <w:lang w:val="uk-UA" w:eastAsia="ru-RU"/>
        </w:rPr>
        <w:lastRenderedPageBreak/>
        <w:t>тисяч голів великої рогатої худоби. У Лебединському державному племінному розпліднику в</w:t>
      </w:r>
      <w:r>
        <w:rPr>
          <w:rFonts w:ascii="Times New Roman" w:eastAsia="Times New Roman" w:hAnsi="Times New Roman" w:cs="Times New Roman"/>
          <w:sz w:val="28"/>
          <w:szCs w:val="28"/>
          <w:lang w:val="uk-UA" w:eastAsia="ru-RU"/>
        </w:rPr>
        <w:t>иростили групу високоцінної породи лебединських овець, що мало велике значення для поліпшення продуктивних та породних якостей худоби. У 1936-1939 роках з державного племінного розплідника вивезено понад 5 тисяч голів худоби до колективних господарств Укра</w:t>
      </w:r>
      <w:r>
        <w:rPr>
          <w:rFonts w:ascii="Times New Roman" w:eastAsia="Times New Roman" w:hAnsi="Times New Roman" w:cs="Times New Roman"/>
          <w:sz w:val="28"/>
          <w:szCs w:val="28"/>
          <w:lang w:val="uk-UA" w:eastAsia="ru-RU"/>
        </w:rPr>
        <w:t>їни, Азербайджану, Російської Федерації, Вірменії, Грузії та інших республік СРСР.</w:t>
      </w: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2F729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2F7292" w:rsidRDefault="00D4020F">
      <w:pPr>
        <w:shd w:val="clear" w:color="auto" w:fill="FFFFFF"/>
        <w:spacing w:after="0" w:line="360" w:lineRule="auto"/>
        <w:ind w:firstLine="709"/>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2.2. Репресії на Сумщині, як фактор колгоспного будівництва</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bookmarkStart w:id="9" w:name="_Hlk58181955"/>
      <w:r>
        <w:rPr>
          <w:rFonts w:ascii="Times New Roman" w:eastAsia="Times New Roman" w:hAnsi="Times New Roman" w:cs="Times New Roman"/>
          <w:sz w:val="28"/>
          <w:szCs w:val="28"/>
          <w:lang w:val="uk-UA" w:eastAsia="ru-RU"/>
        </w:rPr>
        <w:t xml:space="preserve">Масові репресії 30-х років стали невід’ємною частиною суспільно-політичного життя. </w:t>
      </w:r>
      <w:bookmarkEnd w:id="9"/>
      <w:r>
        <w:rPr>
          <w:rFonts w:ascii="Times New Roman" w:eastAsia="Times New Roman" w:hAnsi="Times New Roman" w:cs="Times New Roman"/>
          <w:sz w:val="28"/>
          <w:szCs w:val="28"/>
          <w:lang w:val="uk-UA" w:eastAsia="ru-RU"/>
        </w:rPr>
        <w:t xml:space="preserve">Правовою основою для </w:t>
      </w:r>
      <w:r>
        <w:rPr>
          <w:rFonts w:ascii="Times New Roman" w:eastAsia="Times New Roman" w:hAnsi="Times New Roman" w:cs="Times New Roman"/>
          <w:sz w:val="28"/>
          <w:szCs w:val="28"/>
          <w:lang w:val="uk-UA" w:eastAsia="ru-RU"/>
        </w:rPr>
        <w:t xml:space="preserve">проведення цих репресій послужила постанова уряду від 10 жовтня 1928 року У ній ішлося про надання органам ОДПУ (особливе державне політичне управління) права заводити й вести кримінальні справи, дізнання і досудове слідство про контрреволюційні, урядові, </w:t>
      </w:r>
      <w:r>
        <w:rPr>
          <w:rFonts w:ascii="Times New Roman" w:eastAsia="Times New Roman" w:hAnsi="Times New Roman" w:cs="Times New Roman"/>
          <w:sz w:val="28"/>
          <w:szCs w:val="28"/>
          <w:lang w:val="uk-UA" w:eastAsia="ru-RU"/>
        </w:rPr>
        <w:t>службові, господарські, майнові, військові злочини.</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Визначаючи основні цілі масових репресій 30-х років історики вказують на прагнення влади ліквідувати так звану «п’яту колону» напередодні очікуваної війни з країнами капіталістичного оточення, реалізувати</w:t>
      </w:r>
      <w:r>
        <w:rPr>
          <w:rFonts w:ascii="Times New Roman" w:eastAsia="Times New Roman" w:hAnsi="Times New Roman" w:cs="Times New Roman"/>
          <w:sz w:val="28"/>
          <w:szCs w:val="28"/>
          <w:lang w:val="uk-UA" w:eastAsia="ru-RU"/>
        </w:rPr>
        <w:t xml:space="preserve"> проект «соціальної інженерії», що передбачав досягнення однорідності радянського суспільства за допомогою його очищення від «соціально чужих» і «соціально шкідливих» груп населення [34, с. 57]. Політика масових репресій була спрямована і на вирішення проб</w:t>
      </w:r>
      <w:r>
        <w:rPr>
          <w:rFonts w:ascii="Times New Roman" w:eastAsia="Times New Roman" w:hAnsi="Times New Roman" w:cs="Times New Roman"/>
          <w:sz w:val="28"/>
          <w:szCs w:val="28"/>
          <w:lang w:val="uk-UA" w:eastAsia="ru-RU"/>
        </w:rPr>
        <w:t>лем, породжених перетвореннями в економіці, в тому числі на зміцнення колгоспної системи, що переживала складний і драматичний період становлення.</w:t>
      </w:r>
      <w:bookmarkStart w:id="10" w:name="_Hlk58181966"/>
      <w:bookmarkEnd w:id="10"/>
    </w:p>
    <w:p w:rsidR="002F7292" w:rsidRDefault="00D4020F">
      <w:pPr>
        <w:spacing w:after="0" w:line="360" w:lineRule="auto"/>
        <w:ind w:right="-1" w:firstLine="709"/>
        <w:jc w:val="both"/>
        <w:rPr>
          <w:rFonts w:ascii="Times New Roman" w:eastAsia="T3Font_61" w:hAnsi="Times New Roman" w:cs="Times New Roman"/>
          <w:sz w:val="28"/>
          <w:szCs w:val="28"/>
          <w:lang w:val="uk-UA"/>
        </w:rPr>
      </w:pPr>
      <w:r>
        <w:rPr>
          <w:rFonts w:ascii="Times New Roman" w:eastAsia="T3Font_61" w:hAnsi="Times New Roman" w:cs="Times New Roman"/>
          <w:sz w:val="28"/>
          <w:szCs w:val="28"/>
          <w:lang w:val="uk-UA"/>
        </w:rPr>
        <w:t xml:space="preserve">З переходом до суцільної колективізації передбачалися конкретні санкції проти куркульських господарств. Такі господарства ліквідовувалися у </w:t>
      </w:r>
      <w:r>
        <w:rPr>
          <w:rFonts w:ascii="Times New Roman" w:eastAsia="T3Font_61" w:hAnsi="Times New Roman" w:cs="Times New Roman"/>
          <w:sz w:val="28"/>
          <w:szCs w:val="28"/>
          <w:lang w:val="uk-UA"/>
        </w:rPr>
        <w:lastRenderedPageBreak/>
        <w:t>першу чергу, їх члени, дії яких кваліфікувались як участь в організації антирадянських виступів і терористичних акті</w:t>
      </w:r>
      <w:r>
        <w:rPr>
          <w:rFonts w:ascii="Times New Roman" w:eastAsia="T3Font_61" w:hAnsi="Times New Roman" w:cs="Times New Roman"/>
          <w:sz w:val="28"/>
          <w:szCs w:val="28"/>
          <w:lang w:val="uk-UA"/>
        </w:rPr>
        <w:t xml:space="preserve">в, підлягали ізоляції у в’язниці або концтаборі </w:t>
      </w:r>
      <w:r>
        <w:rPr>
          <w:rFonts w:ascii="Times New Roman" w:hAnsi="Times New Roman" w:cs="Times New Roman"/>
          <w:sz w:val="28"/>
          <w:szCs w:val="28"/>
          <w:lang w:val="uk-UA"/>
        </w:rPr>
        <w:t>[36, с. 344].</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Використання репресивних заходів було направлено головним чином на підвищення ефективності дії механізму вилучення у колгоспів виробленої продукції по встановлювалися державою заниженими цінами </w:t>
      </w:r>
      <w:r>
        <w:rPr>
          <w:rFonts w:ascii="Times New Roman" w:eastAsia="Times New Roman" w:hAnsi="Times New Roman" w:cs="Times New Roman"/>
          <w:sz w:val="28"/>
          <w:szCs w:val="28"/>
          <w:lang w:val="uk-UA" w:eastAsia="ru-RU"/>
        </w:rPr>
        <w:t>– функції колгоспної системи, найбільш важливою для здійснення перекидання коштів з сільського господарства в промисловість для фінансування прискореної індустріалізації. Націленість репресій на підвищення ефективності колгоспної системи виявлялася і в том</w:t>
      </w:r>
      <w:r>
        <w:rPr>
          <w:rFonts w:ascii="Times New Roman" w:eastAsia="Times New Roman" w:hAnsi="Times New Roman" w:cs="Times New Roman"/>
          <w:sz w:val="28"/>
          <w:szCs w:val="28"/>
          <w:lang w:val="uk-UA" w:eastAsia="ru-RU"/>
        </w:rPr>
        <w:t>у, що їх жертвами ставали не тільки рядові колгоспники, а й представники колгоспного керівництва [34, с. 57]. Жертвами репресій ставали винні в зриві поставок сільгосппродукції керівники колгоспів, МТС і районних структур, а також рядові колгоспники (перев</w:t>
      </w:r>
      <w:r>
        <w:rPr>
          <w:rFonts w:ascii="Times New Roman" w:eastAsia="Times New Roman" w:hAnsi="Times New Roman" w:cs="Times New Roman"/>
          <w:sz w:val="28"/>
          <w:szCs w:val="28"/>
          <w:lang w:val="uk-UA" w:eastAsia="ru-RU"/>
        </w:rPr>
        <w:t>ажно з сільгоспартілей, котрі дозволяли найбільше відставання у виконанні планів) і не інтегрувалися в колгоспну систему одноосібники.</w:t>
      </w:r>
      <w:bookmarkStart w:id="11" w:name="_Hlk58181983"/>
      <w:bookmarkEnd w:id="11"/>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Нестача їжі призвела до посилення нерівномірного тиску в аграрному секторі – чим далі, тим більше не купували у селян, а </w:t>
      </w:r>
      <w:r>
        <w:rPr>
          <w:rFonts w:ascii="Times New Roman" w:eastAsia="Times New Roman" w:hAnsi="Times New Roman" w:cs="Times New Roman"/>
          <w:sz w:val="28"/>
          <w:szCs w:val="28"/>
          <w:lang w:val="uk-UA" w:eastAsia="ru-RU"/>
        </w:rPr>
        <w:t>відбирали, що призвело до ще більшого скорочення виробництва. По-перше, багаті селяни, яких звали у Росії кулаками, в Україні куркулями не хотіли здавати своє зерно, худобу, інвентар. Багато з заможних селян відкрито виступали проти місцевої влади та сільс</w:t>
      </w:r>
      <w:r>
        <w:rPr>
          <w:rFonts w:ascii="Times New Roman" w:eastAsia="Times New Roman" w:hAnsi="Times New Roman" w:cs="Times New Roman"/>
          <w:sz w:val="28"/>
          <w:szCs w:val="28"/>
          <w:lang w:val="uk-UA" w:eastAsia="ru-RU"/>
        </w:rPr>
        <w:t>ьких активістів. П</w:t>
      </w:r>
      <w:r>
        <w:rPr>
          <w:rFonts w:ascii="Times New Roman" w:eastAsia="T3Font_61" w:hAnsi="Times New Roman" w:cs="Times New Roman"/>
          <w:sz w:val="28"/>
          <w:szCs w:val="28"/>
          <w:lang w:val="uk-UA"/>
        </w:rPr>
        <w:t xml:space="preserve">оширився опір заможних селян, що </w:t>
      </w:r>
      <w:r>
        <w:rPr>
          <w:rFonts w:ascii="Times New Roman" w:eastAsia="T3Font_60" w:hAnsi="Times New Roman" w:cs="Times New Roman"/>
          <w:sz w:val="28"/>
          <w:szCs w:val="28"/>
          <w:lang w:val="uk-UA"/>
        </w:rPr>
        <w:t xml:space="preserve">всіма </w:t>
      </w:r>
      <w:r>
        <w:rPr>
          <w:rFonts w:ascii="Times New Roman" w:eastAsia="T3Font_61" w:hAnsi="Times New Roman" w:cs="Times New Roman"/>
          <w:sz w:val="28"/>
          <w:szCs w:val="28"/>
          <w:lang w:val="uk-UA"/>
        </w:rPr>
        <w:t xml:space="preserve">способами захищали свою власність. Ця ситуація не оминула і населені пункти Сумщини. Так, продовж зими 1930 року лише в Конотопському окрузі здійснено 10 підпалів і 12 замахів на </w:t>
      </w:r>
      <w:r>
        <w:rPr>
          <w:rFonts w:ascii="Times New Roman" w:eastAsia="T3Font_60" w:hAnsi="Times New Roman" w:cs="Times New Roman"/>
          <w:sz w:val="28"/>
          <w:szCs w:val="28"/>
          <w:lang w:val="uk-UA"/>
        </w:rPr>
        <w:t>більшовицьких активі</w:t>
      </w:r>
      <w:r>
        <w:rPr>
          <w:rFonts w:ascii="Times New Roman" w:eastAsia="T3Font_60" w:hAnsi="Times New Roman" w:cs="Times New Roman"/>
          <w:sz w:val="28"/>
          <w:szCs w:val="28"/>
          <w:lang w:val="uk-UA"/>
        </w:rPr>
        <w:t>стів [35, c. 22]</w:t>
      </w:r>
      <w:r>
        <w:rPr>
          <w:rFonts w:ascii="Times New Roman" w:eastAsia="T3Font_61" w:hAnsi="Times New Roman" w:cs="Times New Roman"/>
          <w:sz w:val="28"/>
          <w:szCs w:val="28"/>
          <w:lang w:val="uk-UA"/>
        </w:rPr>
        <w:t>.</w:t>
      </w:r>
    </w:p>
    <w:p w:rsidR="002F7292" w:rsidRDefault="00D4020F">
      <w:pPr>
        <w:spacing w:after="0" w:line="360" w:lineRule="auto"/>
        <w:ind w:right="-1" w:firstLine="709"/>
        <w:jc w:val="both"/>
        <w:rPr>
          <w:rFonts w:ascii="Times New Roman" w:eastAsia="T3Font_61" w:hAnsi="Times New Roman" w:cs="Times New Roman"/>
          <w:sz w:val="28"/>
          <w:szCs w:val="28"/>
          <w:lang w:val="uk-UA"/>
        </w:rPr>
      </w:pPr>
      <w:r>
        <w:rPr>
          <w:rFonts w:ascii="Times New Roman" w:eastAsia="T3Font_61" w:hAnsi="Times New Roman" w:cs="Times New Roman"/>
          <w:sz w:val="28"/>
          <w:szCs w:val="28"/>
          <w:lang w:val="uk-UA"/>
        </w:rPr>
        <w:t xml:space="preserve">Однак слід </w:t>
      </w:r>
      <w:r>
        <w:rPr>
          <w:rFonts w:ascii="Times New Roman" w:eastAsia="T3Font_60" w:hAnsi="Times New Roman" w:cs="Times New Roman"/>
          <w:sz w:val="28"/>
          <w:szCs w:val="28"/>
          <w:lang w:val="uk-UA"/>
        </w:rPr>
        <w:t xml:space="preserve">відзначити, </w:t>
      </w:r>
      <w:r>
        <w:rPr>
          <w:rFonts w:ascii="Times New Roman" w:eastAsia="T3Font_61" w:hAnsi="Times New Roman" w:cs="Times New Roman"/>
          <w:sz w:val="28"/>
          <w:szCs w:val="28"/>
          <w:lang w:val="uk-UA"/>
        </w:rPr>
        <w:t xml:space="preserve">що в цей час </w:t>
      </w:r>
      <w:r>
        <w:rPr>
          <w:rFonts w:ascii="Times New Roman" w:eastAsia="T3Font_60" w:hAnsi="Times New Roman" w:cs="Times New Roman"/>
          <w:sz w:val="28"/>
          <w:szCs w:val="28"/>
          <w:lang w:val="uk-UA"/>
        </w:rPr>
        <w:t xml:space="preserve">політичні </w:t>
      </w:r>
      <w:r>
        <w:rPr>
          <w:rFonts w:ascii="Times New Roman" w:eastAsia="T3Font_61" w:hAnsi="Times New Roman" w:cs="Times New Roman"/>
          <w:sz w:val="28"/>
          <w:szCs w:val="28"/>
          <w:lang w:val="uk-UA"/>
        </w:rPr>
        <w:t>репресії виконували не тільки «чисто»</w:t>
      </w:r>
      <w:r>
        <w:rPr>
          <w:rFonts w:ascii="Times New Roman" w:eastAsia="T3Font_60" w:hAnsi="Times New Roman" w:cs="Times New Roman"/>
          <w:sz w:val="28"/>
          <w:szCs w:val="28"/>
          <w:lang w:val="uk-UA"/>
        </w:rPr>
        <w:t xml:space="preserve"> к</w:t>
      </w:r>
      <w:r>
        <w:rPr>
          <w:rFonts w:ascii="Times New Roman" w:eastAsia="T3Font_61" w:hAnsi="Times New Roman" w:cs="Times New Roman"/>
          <w:sz w:val="28"/>
          <w:szCs w:val="28"/>
          <w:lang w:val="uk-UA"/>
        </w:rPr>
        <w:t xml:space="preserve">аральну антиселянську </w:t>
      </w:r>
      <w:r>
        <w:rPr>
          <w:rFonts w:ascii="Times New Roman" w:eastAsia="T3Font_60" w:hAnsi="Times New Roman" w:cs="Times New Roman"/>
          <w:sz w:val="28"/>
          <w:szCs w:val="28"/>
          <w:lang w:val="uk-UA"/>
        </w:rPr>
        <w:t xml:space="preserve">функцію, </w:t>
      </w:r>
      <w:r>
        <w:rPr>
          <w:rFonts w:ascii="Times New Roman" w:eastAsia="T3Font_61" w:hAnsi="Times New Roman" w:cs="Times New Roman"/>
          <w:sz w:val="28"/>
          <w:szCs w:val="28"/>
          <w:lang w:val="uk-UA"/>
        </w:rPr>
        <w:t xml:space="preserve">а все більше </w:t>
      </w:r>
      <w:r>
        <w:rPr>
          <w:rFonts w:ascii="Times New Roman" w:eastAsia="T3Font_60" w:hAnsi="Times New Roman" w:cs="Times New Roman"/>
          <w:sz w:val="28"/>
          <w:szCs w:val="28"/>
          <w:lang w:val="uk-UA"/>
        </w:rPr>
        <w:t xml:space="preserve">інтегруються </w:t>
      </w:r>
      <w:r>
        <w:rPr>
          <w:rFonts w:ascii="Times New Roman" w:eastAsia="T3Font_61" w:hAnsi="Times New Roman" w:cs="Times New Roman"/>
          <w:sz w:val="28"/>
          <w:szCs w:val="28"/>
          <w:lang w:val="uk-UA"/>
        </w:rPr>
        <w:t xml:space="preserve">в систему голодоморних заходів; </w:t>
      </w:r>
      <w:r>
        <w:rPr>
          <w:rFonts w:ascii="Times New Roman" w:eastAsia="T3Font_60" w:hAnsi="Times New Roman" w:cs="Times New Roman"/>
          <w:sz w:val="28"/>
          <w:szCs w:val="28"/>
          <w:lang w:val="uk-UA"/>
        </w:rPr>
        <w:t xml:space="preserve">конфіскаційних хлібозаготівель, </w:t>
      </w:r>
      <w:r>
        <w:rPr>
          <w:rFonts w:ascii="Times New Roman" w:eastAsia="T3Font_61" w:hAnsi="Times New Roman" w:cs="Times New Roman"/>
          <w:sz w:val="28"/>
          <w:szCs w:val="28"/>
          <w:lang w:val="uk-UA"/>
        </w:rPr>
        <w:t>розкуркулення, депо</w:t>
      </w:r>
      <w:r>
        <w:rPr>
          <w:rFonts w:ascii="Times New Roman" w:eastAsia="T3Font_60" w:hAnsi="Times New Roman" w:cs="Times New Roman"/>
          <w:sz w:val="28"/>
          <w:szCs w:val="28"/>
          <w:lang w:val="uk-UA"/>
        </w:rPr>
        <w:t xml:space="preserve">ртацій </w:t>
      </w:r>
      <w:r>
        <w:rPr>
          <w:rFonts w:ascii="Times New Roman" w:eastAsia="T3Font_61" w:hAnsi="Times New Roman" w:cs="Times New Roman"/>
          <w:sz w:val="28"/>
          <w:szCs w:val="28"/>
          <w:lang w:val="uk-UA"/>
        </w:rPr>
        <w:t xml:space="preserve">тощо. </w:t>
      </w:r>
      <w:r>
        <w:rPr>
          <w:rFonts w:ascii="Times New Roman" w:eastAsia="T3Font_61" w:hAnsi="Times New Roman" w:cs="Times New Roman"/>
          <w:sz w:val="28"/>
          <w:szCs w:val="28"/>
          <w:lang w:val="uk-UA"/>
        </w:rPr>
        <w:t xml:space="preserve">Отже, становляться складовою частиною </w:t>
      </w:r>
      <w:r>
        <w:rPr>
          <w:rFonts w:ascii="Times New Roman" w:eastAsia="T3Font_60" w:hAnsi="Times New Roman" w:cs="Times New Roman"/>
          <w:sz w:val="28"/>
          <w:szCs w:val="28"/>
          <w:lang w:val="uk-UA"/>
        </w:rPr>
        <w:t>механізму</w:t>
      </w:r>
      <w:r>
        <w:rPr>
          <w:rFonts w:ascii="Times New Roman" w:eastAsia="T3Font_61" w:hAnsi="Times New Roman" w:cs="Times New Roman"/>
          <w:sz w:val="28"/>
          <w:szCs w:val="28"/>
          <w:lang w:val="uk-UA"/>
        </w:rPr>
        <w:t xml:space="preserve"> здійснення голоду-геноциду 1932- 1933 рр.</w:t>
      </w:r>
    </w:p>
    <w:p w:rsidR="002F7292" w:rsidRDefault="00D4020F">
      <w:pPr>
        <w:spacing w:after="0" w:line="360" w:lineRule="auto"/>
        <w:ind w:right="-1" w:firstLine="709"/>
        <w:jc w:val="both"/>
        <w:rPr>
          <w:rFonts w:ascii="Times New Roman" w:eastAsia="T3Font_61" w:hAnsi="Times New Roman" w:cs="Times New Roman"/>
          <w:sz w:val="28"/>
          <w:szCs w:val="28"/>
          <w:lang w:val="uk-UA"/>
        </w:rPr>
      </w:pPr>
      <w:r>
        <w:rPr>
          <w:rFonts w:ascii="Times New Roman" w:eastAsia="T3Font_61" w:hAnsi="Times New Roman" w:cs="Times New Roman"/>
          <w:sz w:val="28"/>
          <w:szCs w:val="28"/>
          <w:lang w:val="uk-UA"/>
        </w:rPr>
        <w:lastRenderedPageBreak/>
        <w:t xml:space="preserve">Під приводом боротьби </w:t>
      </w:r>
      <w:r>
        <w:rPr>
          <w:rFonts w:ascii="Times New Roman" w:eastAsia="T3Font_60" w:hAnsi="Times New Roman" w:cs="Times New Roman"/>
          <w:sz w:val="28"/>
          <w:szCs w:val="28"/>
          <w:lang w:val="uk-UA"/>
        </w:rPr>
        <w:t xml:space="preserve">з </w:t>
      </w:r>
      <w:r>
        <w:rPr>
          <w:rFonts w:ascii="Times New Roman" w:eastAsia="T3Font_61" w:hAnsi="Times New Roman" w:cs="Times New Roman"/>
          <w:sz w:val="28"/>
          <w:szCs w:val="28"/>
          <w:lang w:val="uk-UA"/>
        </w:rPr>
        <w:t>контрр</w:t>
      </w:r>
      <w:r>
        <w:rPr>
          <w:rFonts w:ascii="Times New Roman" w:eastAsia="T3Font_60" w:hAnsi="Times New Roman" w:cs="Times New Roman"/>
          <w:sz w:val="28"/>
          <w:szCs w:val="28"/>
          <w:lang w:val="uk-UA"/>
        </w:rPr>
        <w:t xml:space="preserve">еволюційними, </w:t>
      </w:r>
      <w:r>
        <w:rPr>
          <w:rFonts w:ascii="Times New Roman" w:eastAsia="T3Font_61" w:hAnsi="Times New Roman" w:cs="Times New Roman"/>
          <w:sz w:val="28"/>
          <w:szCs w:val="28"/>
          <w:lang w:val="uk-UA"/>
        </w:rPr>
        <w:t xml:space="preserve">антирадянськими, повстанськими організаціями на практиці, </w:t>
      </w:r>
      <w:r>
        <w:rPr>
          <w:rFonts w:ascii="Times New Roman" w:eastAsia="T3Font_60" w:hAnsi="Times New Roman" w:cs="Times New Roman"/>
          <w:sz w:val="28"/>
          <w:szCs w:val="28"/>
          <w:lang w:val="uk-UA"/>
        </w:rPr>
        <w:t xml:space="preserve">які </w:t>
      </w:r>
      <w:r>
        <w:rPr>
          <w:rFonts w:ascii="Times New Roman" w:eastAsia="T3Font_61" w:hAnsi="Times New Roman" w:cs="Times New Roman"/>
          <w:sz w:val="28"/>
          <w:szCs w:val="28"/>
          <w:lang w:val="uk-UA"/>
        </w:rPr>
        <w:t xml:space="preserve">чинили опір </w:t>
      </w:r>
      <w:r>
        <w:rPr>
          <w:rFonts w:ascii="Times New Roman" w:eastAsia="T3Font_60" w:hAnsi="Times New Roman" w:cs="Times New Roman"/>
          <w:sz w:val="28"/>
          <w:szCs w:val="28"/>
          <w:lang w:val="uk-UA"/>
        </w:rPr>
        <w:t xml:space="preserve">державній </w:t>
      </w:r>
      <w:r>
        <w:rPr>
          <w:rFonts w:ascii="Times New Roman" w:eastAsia="T3Font_61" w:hAnsi="Times New Roman" w:cs="Times New Roman"/>
          <w:sz w:val="28"/>
          <w:szCs w:val="28"/>
          <w:lang w:val="uk-UA"/>
        </w:rPr>
        <w:t xml:space="preserve">аграрній політиці, вилучали із їхньої </w:t>
      </w:r>
      <w:r>
        <w:rPr>
          <w:rFonts w:ascii="Times New Roman" w:eastAsia="T3Font_61" w:hAnsi="Times New Roman" w:cs="Times New Roman"/>
          <w:sz w:val="28"/>
          <w:szCs w:val="28"/>
          <w:lang w:val="uk-UA"/>
        </w:rPr>
        <w:t>життєвої сфери (а часто і знищували) [23, c. 9].</w:t>
      </w:r>
    </w:p>
    <w:p w:rsidR="002F7292" w:rsidRDefault="00D4020F">
      <w:pPr>
        <w:spacing w:after="0" w:line="360" w:lineRule="auto"/>
        <w:ind w:right="-1"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відповідь на селянські виступи місцева влада переходить до процесу розкуркулення. З 1930 року розкуркулення офіційно звели в ранг державної політики. Оренда землі та використання найманої праці були заборо</w:t>
      </w:r>
      <w:r>
        <w:rPr>
          <w:rFonts w:ascii="Times New Roman" w:eastAsia="Times New Roman" w:hAnsi="Times New Roman" w:cs="Times New Roman"/>
          <w:sz w:val="28"/>
          <w:szCs w:val="28"/>
          <w:lang w:val="uk-UA" w:eastAsia="ru-RU"/>
        </w:rPr>
        <w:t xml:space="preserve">нені. </w:t>
      </w:r>
      <w:r>
        <w:rPr>
          <w:rFonts w:ascii="Times New Roman" w:eastAsia="T3Font_61" w:hAnsi="Times New Roman" w:cs="Times New Roman"/>
          <w:sz w:val="28"/>
          <w:szCs w:val="28"/>
          <w:lang w:val="uk-UA"/>
        </w:rPr>
        <w:t xml:space="preserve">Політичні </w:t>
      </w:r>
      <w:r>
        <w:rPr>
          <w:rFonts w:ascii="Times New Roman" w:eastAsia="T3Font_60" w:hAnsi="Times New Roman" w:cs="Times New Roman"/>
          <w:sz w:val="28"/>
          <w:szCs w:val="28"/>
          <w:lang w:val="uk-UA"/>
        </w:rPr>
        <w:t xml:space="preserve">репресії </w:t>
      </w:r>
      <w:r>
        <w:rPr>
          <w:rFonts w:ascii="Times New Roman" w:eastAsia="T3Font_61" w:hAnsi="Times New Roman" w:cs="Times New Roman"/>
          <w:sz w:val="28"/>
          <w:szCs w:val="28"/>
          <w:lang w:val="uk-UA"/>
        </w:rPr>
        <w:t xml:space="preserve">проводились </w:t>
      </w:r>
      <w:r>
        <w:rPr>
          <w:rFonts w:ascii="Times New Roman" w:eastAsia="T3Font_60" w:hAnsi="Times New Roman" w:cs="Times New Roman"/>
          <w:sz w:val="28"/>
          <w:szCs w:val="28"/>
          <w:lang w:val="uk-UA"/>
        </w:rPr>
        <w:t xml:space="preserve">під </w:t>
      </w:r>
      <w:r>
        <w:rPr>
          <w:rFonts w:ascii="Times New Roman" w:eastAsia="T3Font_61" w:hAnsi="Times New Roman" w:cs="Times New Roman"/>
          <w:sz w:val="28"/>
          <w:szCs w:val="28"/>
          <w:lang w:val="uk-UA"/>
        </w:rPr>
        <w:t>гаслами «загост</w:t>
      </w:r>
      <w:r>
        <w:rPr>
          <w:rFonts w:ascii="Times New Roman" w:eastAsia="T3Font_60" w:hAnsi="Times New Roman" w:cs="Times New Roman"/>
          <w:sz w:val="28"/>
          <w:szCs w:val="28"/>
          <w:lang w:val="uk-UA"/>
        </w:rPr>
        <w:t xml:space="preserve">рення </w:t>
      </w:r>
      <w:r>
        <w:rPr>
          <w:rFonts w:ascii="Times New Roman" w:eastAsia="T3Font_61" w:hAnsi="Times New Roman" w:cs="Times New Roman"/>
          <w:sz w:val="28"/>
          <w:szCs w:val="28"/>
          <w:lang w:val="uk-UA"/>
        </w:rPr>
        <w:t xml:space="preserve">класової боротьби» та «ліквідація куркульства як класу». </w:t>
      </w:r>
      <w:r>
        <w:rPr>
          <w:rFonts w:ascii="Times New Roman" w:eastAsia="Times New Roman" w:hAnsi="Times New Roman" w:cs="Times New Roman"/>
          <w:sz w:val="28"/>
          <w:szCs w:val="28"/>
          <w:lang w:val="uk-UA" w:eastAsia="ru-RU"/>
        </w:rPr>
        <w:t xml:space="preserve">Ухвалою, хто є «куркуль», а хто «середняк» займалися безпосередньо на місцях. Не було єдиної та точної класифікації. У деяких районах </w:t>
      </w:r>
      <w:r>
        <w:rPr>
          <w:rFonts w:ascii="Times New Roman" w:eastAsia="Times New Roman" w:hAnsi="Times New Roman" w:cs="Times New Roman"/>
          <w:sz w:val="28"/>
          <w:szCs w:val="28"/>
          <w:lang w:val="uk-UA" w:eastAsia="ru-RU"/>
        </w:rPr>
        <w:t>куркулями вважали тих, хто мав двох корів або двох коней або добрий дім. Тому кожен район отримав свої плани експропріації та розкуркулення.</w:t>
      </w:r>
    </w:p>
    <w:p w:rsidR="002F7292" w:rsidRDefault="00D4020F">
      <w:pPr>
        <w:spacing w:after="0" w:line="360" w:lineRule="auto"/>
        <w:ind w:right="-1" w:firstLine="709"/>
        <w:jc w:val="both"/>
        <w:rPr>
          <w:rFonts w:ascii="Times New Roman" w:eastAsia="T3Font_61" w:hAnsi="Times New Roman" w:cs="Times New Roman"/>
          <w:sz w:val="28"/>
          <w:szCs w:val="28"/>
          <w:lang w:val="uk-UA"/>
        </w:rPr>
      </w:pPr>
      <w:r>
        <w:rPr>
          <w:rFonts w:ascii="Times New Roman" w:eastAsia="T3Font_60" w:hAnsi="Times New Roman" w:cs="Times New Roman"/>
          <w:sz w:val="28"/>
          <w:szCs w:val="28"/>
          <w:lang w:val="uk-UA"/>
        </w:rPr>
        <w:t xml:space="preserve">Політбюро </w:t>
      </w:r>
      <w:r>
        <w:rPr>
          <w:rFonts w:ascii="Times New Roman" w:eastAsia="T3Font_61" w:hAnsi="Times New Roman" w:cs="Times New Roman"/>
          <w:sz w:val="28"/>
          <w:szCs w:val="28"/>
          <w:lang w:val="uk-UA"/>
        </w:rPr>
        <w:t xml:space="preserve">ЦК КП(б)У 30 </w:t>
      </w:r>
      <w:r>
        <w:rPr>
          <w:rFonts w:ascii="Times New Roman" w:eastAsia="T3Font_60" w:hAnsi="Times New Roman" w:cs="Times New Roman"/>
          <w:sz w:val="28"/>
          <w:szCs w:val="28"/>
          <w:lang w:val="uk-UA"/>
        </w:rPr>
        <w:t xml:space="preserve">січня </w:t>
      </w:r>
      <w:r>
        <w:rPr>
          <w:rFonts w:ascii="Times New Roman" w:eastAsia="T3Font_61" w:hAnsi="Times New Roman" w:cs="Times New Roman"/>
          <w:sz w:val="28"/>
          <w:szCs w:val="28"/>
          <w:lang w:val="uk-UA"/>
        </w:rPr>
        <w:t xml:space="preserve">1930 року прийняло постанову «Про заходи у справі ліквідації куркульських господарств </w:t>
      </w:r>
      <w:r>
        <w:rPr>
          <w:rFonts w:ascii="Times New Roman" w:eastAsia="T3Font_61" w:hAnsi="Times New Roman" w:cs="Times New Roman"/>
          <w:sz w:val="28"/>
          <w:szCs w:val="28"/>
          <w:lang w:val="uk-UA"/>
        </w:rPr>
        <w:t xml:space="preserve">у районах суцільної </w:t>
      </w:r>
      <w:r>
        <w:rPr>
          <w:rFonts w:ascii="Times New Roman" w:eastAsia="T3Font_60" w:hAnsi="Times New Roman" w:cs="Times New Roman"/>
          <w:sz w:val="28"/>
          <w:szCs w:val="28"/>
          <w:lang w:val="uk-UA"/>
        </w:rPr>
        <w:t xml:space="preserve">колективізації», </w:t>
      </w:r>
      <w:r>
        <w:rPr>
          <w:rFonts w:ascii="Times New Roman" w:eastAsia="T3Font_61" w:hAnsi="Times New Roman" w:cs="Times New Roman"/>
          <w:sz w:val="28"/>
          <w:szCs w:val="28"/>
          <w:lang w:val="uk-UA"/>
        </w:rPr>
        <w:t>відповідно до якої власники господарств, що підлягають ліквідації, були розділені на три категорії</w:t>
      </w:r>
    </w:p>
    <w:p w:rsidR="002F7292" w:rsidRDefault="00D4020F">
      <w:pPr>
        <w:spacing w:after="0" w:line="360" w:lineRule="auto"/>
        <w:ind w:right="-1" w:firstLine="709"/>
        <w:jc w:val="both"/>
        <w:rPr>
          <w:rFonts w:ascii="Times New Roman" w:eastAsia="T3Font_61" w:hAnsi="Times New Roman" w:cs="Times New Roman"/>
          <w:sz w:val="28"/>
          <w:szCs w:val="28"/>
          <w:lang w:val="uk-UA"/>
        </w:rPr>
      </w:pPr>
      <w:r>
        <w:rPr>
          <w:rFonts w:ascii="Times New Roman" w:eastAsia="T3Font_60" w:hAnsi="Times New Roman" w:cs="Times New Roman"/>
          <w:sz w:val="28"/>
          <w:szCs w:val="28"/>
          <w:lang w:val="uk-UA"/>
        </w:rPr>
        <w:t xml:space="preserve">- контрреволюційні </w:t>
      </w:r>
      <w:r>
        <w:rPr>
          <w:rFonts w:ascii="Times New Roman" w:eastAsia="T3Font_61" w:hAnsi="Times New Roman" w:cs="Times New Roman"/>
          <w:sz w:val="28"/>
          <w:szCs w:val="28"/>
          <w:lang w:val="uk-UA"/>
        </w:rPr>
        <w:t xml:space="preserve">куркульські активісти, що чинили опір процесу </w:t>
      </w:r>
      <w:r>
        <w:rPr>
          <w:rFonts w:ascii="Times New Roman" w:eastAsia="T3Font_60" w:hAnsi="Times New Roman" w:cs="Times New Roman"/>
          <w:sz w:val="28"/>
          <w:szCs w:val="28"/>
          <w:lang w:val="uk-UA"/>
        </w:rPr>
        <w:t>колективізації</w:t>
      </w:r>
      <w:r>
        <w:rPr>
          <w:rFonts w:ascii="Times New Roman" w:eastAsia="T3Font_61" w:hAnsi="Times New Roman" w:cs="Times New Roman"/>
          <w:sz w:val="28"/>
          <w:szCs w:val="28"/>
          <w:lang w:val="uk-UA"/>
        </w:rPr>
        <w:t>, їх пропонувалося заарештувати</w:t>
      </w:r>
      <w:r>
        <w:rPr>
          <w:rFonts w:ascii="Times New Roman" w:eastAsia="T3Font_60" w:hAnsi="Times New Roman" w:cs="Times New Roman"/>
          <w:sz w:val="28"/>
          <w:szCs w:val="28"/>
          <w:lang w:val="uk-UA"/>
        </w:rPr>
        <w:t xml:space="preserve"> терміново</w:t>
      </w:r>
      <w:r>
        <w:rPr>
          <w:rFonts w:ascii="Times New Roman" w:eastAsia="T3Font_61" w:hAnsi="Times New Roman" w:cs="Times New Roman"/>
          <w:sz w:val="28"/>
          <w:szCs w:val="28"/>
          <w:lang w:val="uk-UA"/>
        </w:rPr>
        <w:t>,</w:t>
      </w:r>
    </w:p>
    <w:p w:rsidR="002F7292" w:rsidRDefault="00D4020F">
      <w:pPr>
        <w:spacing w:after="0" w:line="360" w:lineRule="auto"/>
        <w:ind w:right="-1" w:firstLine="709"/>
        <w:jc w:val="both"/>
        <w:rPr>
          <w:rFonts w:ascii="Times New Roman" w:eastAsia="T3Font_61" w:hAnsi="Times New Roman" w:cs="Times New Roman"/>
          <w:sz w:val="28"/>
          <w:szCs w:val="28"/>
          <w:lang w:val="uk-UA"/>
        </w:rPr>
      </w:pPr>
      <w:r>
        <w:rPr>
          <w:rFonts w:ascii="Times New Roman" w:eastAsia="T3Font_60" w:hAnsi="Times New Roman" w:cs="Times New Roman"/>
          <w:sz w:val="28"/>
          <w:szCs w:val="28"/>
          <w:lang w:val="uk-UA"/>
        </w:rPr>
        <w:t>- найбагатші селяни, яких пропонувалось депортувати разом із сім’ями в незаселені райони країни</w:t>
      </w:r>
      <w:r>
        <w:rPr>
          <w:rFonts w:ascii="Times New Roman" w:eastAsia="T3Font_61" w:hAnsi="Times New Roman" w:cs="Times New Roman"/>
          <w:sz w:val="28"/>
          <w:szCs w:val="28"/>
          <w:lang w:val="uk-UA"/>
        </w:rPr>
        <w:t>;</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власники менш економічно потужних фермерських господарств, яких пропонувалося переселити в межах району на нові ділянки за межами колгоспів [30, c. 56].</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Ця</w:t>
      </w:r>
      <w:r>
        <w:rPr>
          <w:rFonts w:ascii="Times New Roman" w:eastAsia="T3Font_68" w:hAnsi="Times New Roman" w:cs="Times New Roman"/>
          <w:sz w:val="28"/>
          <w:szCs w:val="28"/>
          <w:lang w:val="uk-UA"/>
        </w:rPr>
        <w:t xml:space="preserve"> постанова створювала юридично-правове підґрунтя для </w:t>
      </w:r>
      <w:r>
        <w:rPr>
          <w:rFonts w:ascii="Times New Roman" w:eastAsia="T3Font_70" w:hAnsi="Times New Roman" w:cs="Times New Roman"/>
          <w:sz w:val="28"/>
          <w:szCs w:val="28"/>
          <w:lang w:val="uk-UA"/>
        </w:rPr>
        <w:t xml:space="preserve">розгортання </w:t>
      </w:r>
      <w:r>
        <w:rPr>
          <w:rFonts w:ascii="Times New Roman" w:eastAsia="T3Font_68" w:hAnsi="Times New Roman" w:cs="Times New Roman"/>
          <w:sz w:val="28"/>
          <w:szCs w:val="28"/>
          <w:lang w:val="uk-UA"/>
        </w:rPr>
        <w:t xml:space="preserve">масових </w:t>
      </w:r>
      <w:r>
        <w:rPr>
          <w:rFonts w:ascii="Times New Roman" w:eastAsia="T3Font_70" w:hAnsi="Times New Roman" w:cs="Times New Roman"/>
          <w:sz w:val="28"/>
          <w:szCs w:val="28"/>
          <w:lang w:val="uk-UA"/>
        </w:rPr>
        <w:t xml:space="preserve">репресій </w:t>
      </w:r>
      <w:r>
        <w:rPr>
          <w:rFonts w:ascii="Times New Roman" w:eastAsia="T3Font_68" w:hAnsi="Times New Roman" w:cs="Times New Roman"/>
          <w:sz w:val="28"/>
          <w:szCs w:val="28"/>
          <w:lang w:val="uk-UA"/>
        </w:rPr>
        <w:t>проти українського селян</w:t>
      </w:r>
      <w:r>
        <w:rPr>
          <w:rFonts w:ascii="Times New Roman" w:eastAsia="T3Font_70" w:hAnsi="Times New Roman" w:cs="Times New Roman"/>
          <w:sz w:val="28"/>
          <w:szCs w:val="28"/>
          <w:lang w:val="uk-UA"/>
        </w:rPr>
        <w:t xml:space="preserve">ства. </w:t>
      </w:r>
      <w:r>
        <w:rPr>
          <w:rFonts w:ascii="Times New Roman" w:eastAsia="T3Font_68" w:hAnsi="Times New Roman" w:cs="Times New Roman"/>
          <w:sz w:val="28"/>
          <w:szCs w:val="28"/>
          <w:lang w:val="uk-UA"/>
        </w:rPr>
        <w:t xml:space="preserve">По-перше, за браком «куркулів» а їх тоді було близько 0,5 % </w:t>
      </w:r>
      <w:r>
        <w:rPr>
          <w:rFonts w:ascii="Times New Roman" w:eastAsia="T3Font_70" w:hAnsi="Times New Roman" w:cs="Times New Roman"/>
          <w:sz w:val="28"/>
          <w:szCs w:val="28"/>
          <w:lang w:val="uk-UA"/>
        </w:rPr>
        <w:t xml:space="preserve">розкуркулювання </w:t>
      </w:r>
      <w:r>
        <w:rPr>
          <w:rFonts w:ascii="Times New Roman" w:eastAsia="T3Font_68" w:hAnsi="Times New Roman" w:cs="Times New Roman"/>
          <w:sz w:val="28"/>
          <w:szCs w:val="28"/>
          <w:lang w:val="uk-UA"/>
        </w:rPr>
        <w:t xml:space="preserve">практично </w:t>
      </w:r>
      <w:r>
        <w:rPr>
          <w:rFonts w:ascii="Times New Roman" w:eastAsia="T3Font_70" w:hAnsi="Times New Roman" w:cs="Times New Roman"/>
          <w:sz w:val="28"/>
          <w:szCs w:val="28"/>
          <w:lang w:val="uk-UA"/>
        </w:rPr>
        <w:t xml:space="preserve">могло </w:t>
      </w:r>
      <w:r>
        <w:rPr>
          <w:rFonts w:ascii="Times New Roman" w:eastAsia="T3Font_68" w:hAnsi="Times New Roman" w:cs="Times New Roman"/>
          <w:sz w:val="28"/>
          <w:szCs w:val="28"/>
          <w:lang w:val="uk-UA"/>
        </w:rPr>
        <w:t>охоплювати всі верстви селянства, включаючи й біднот</w:t>
      </w:r>
      <w:r>
        <w:rPr>
          <w:rFonts w:ascii="Times New Roman" w:eastAsia="T3Font_68" w:hAnsi="Times New Roman" w:cs="Times New Roman"/>
          <w:sz w:val="28"/>
          <w:szCs w:val="28"/>
          <w:lang w:val="uk-UA"/>
        </w:rPr>
        <w:t xml:space="preserve">у. По-друге, майже </w:t>
      </w:r>
      <w:r>
        <w:rPr>
          <w:rFonts w:ascii="Times New Roman" w:eastAsia="T3Font_70" w:hAnsi="Times New Roman" w:cs="Times New Roman"/>
          <w:sz w:val="28"/>
          <w:szCs w:val="28"/>
          <w:lang w:val="uk-UA"/>
        </w:rPr>
        <w:t xml:space="preserve">не </w:t>
      </w:r>
      <w:r>
        <w:rPr>
          <w:rFonts w:ascii="Times New Roman" w:eastAsia="T3Font_68" w:hAnsi="Times New Roman" w:cs="Times New Roman"/>
          <w:sz w:val="28"/>
          <w:szCs w:val="28"/>
          <w:lang w:val="uk-UA"/>
        </w:rPr>
        <w:t xml:space="preserve">існувало </w:t>
      </w:r>
      <w:r>
        <w:rPr>
          <w:rFonts w:ascii="Times New Roman" w:eastAsia="T3Font_70" w:hAnsi="Times New Roman" w:cs="Times New Roman"/>
          <w:sz w:val="28"/>
          <w:szCs w:val="28"/>
          <w:lang w:val="uk-UA"/>
        </w:rPr>
        <w:t xml:space="preserve">перешкод </w:t>
      </w:r>
      <w:r>
        <w:rPr>
          <w:rFonts w:ascii="Times New Roman" w:eastAsia="T3Font_68" w:hAnsi="Times New Roman" w:cs="Times New Roman"/>
          <w:sz w:val="28"/>
          <w:szCs w:val="28"/>
          <w:lang w:val="uk-UA"/>
        </w:rPr>
        <w:t xml:space="preserve">в переведенні селян з третьої категорії у </w:t>
      </w:r>
      <w:r>
        <w:rPr>
          <w:rFonts w:ascii="Times New Roman" w:eastAsia="T3Font_70" w:hAnsi="Times New Roman" w:cs="Times New Roman"/>
          <w:sz w:val="28"/>
          <w:szCs w:val="28"/>
          <w:lang w:val="uk-UA"/>
        </w:rPr>
        <w:t>другу</w:t>
      </w:r>
      <w:r>
        <w:rPr>
          <w:rFonts w:ascii="Times New Roman" w:eastAsia="T3Font_69" w:hAnsi="Times New Roman" w:cs="Times New Roman"/>
          <w:sz w:val="28"/>
          <w:szCs w:val="28"/>
          <w:lang w:val="uk-UA"/>
        </w:rPr>
        <w:t xml:space="preserve">, </w:t>
      </w:r>
      <w:r>
        <w:rPr>
          <w:rFonts w:ascii="Times New Roman" w:eastAsia="T3Font_68" w:hAnsi="Times New Roman" w:cs="Times New Roman"/>
          <w:sz w:val="28"/>
          <w:szCs w:val="28"/>
          <w:lang w:val="uk-UA"/>
        </w:rPr>
        <w:t xml:space="preserve">або </w:t>
      </w:r>
      <w:r>
        <w:rPr>
          <w:rFonts w:ascii="Times New Roman" w:eastAsia="T3Font_70" w:hAnsi="Times New Roman" w:cs="Times New Roman"/>
          <w:sz w:val="28"/>
          <w:szCs w:val="28"/>
          <w:lang w:val="uk-UA"/>
        </w:rPr>
        <w:t xml:space="preserve">навіть </w:t>
      </w:r>
      <w:r>
        <w:rPr>
          <w:rFonts w:ascii="Times New Roman" w:eastAsia="T3Font_68" w:hAnsi="Times New Roman" w:cs="Times New Roman"/>
          <w:sz w:val="28"/>
          <w:szCs w:val="28"/>
          <w:lang w:val="uk-UA"/>
        </w:rPr>
        <w:t>у першу [22, c. 7].</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lastRenderedPageBreak/>
        <w:t>У 30-ті роки підвищилася кількість покарань за злочини проти радянської економіки, за зраду, за дезорганізацію народного господарства, ш</w:t>
      </w:r>
      <w:r>
        <w:rPr>
          <w:rFonts w:ascii="Times New Roman" w:eastAsia="T3Font_68" w:hAnsi="Times New Roman" w:cs="Times New Roman"/>
          <w:sz w:val="28"/>
          <w:szCs w:val="28"/>
          <w:lang w:val="uk-UA"/>
        </w:rPr>
        <w:t>кідницькі акти. Закон «Про охорону майна державних підприємств, колгоспів і кооперації та зміцнення суспільної власності»  від 7 серпня 1932 року розглядав будь-кого, хто посягав на громадську власність, як ворога народу. Цей закон встановлював кримінальну</w:t>
      </w:r>
      <w:r>
        <w:rPr>
          <w:rFonts w:ascii="Times New Roman" w:eastAsia="T3Font_68" w:hAnsi="Times New Roman" w:cs="Times New Roman"/>
          <w:sz w:val="28"/>
          <w:szCs w:val="28"/>
          <w:lang w:val="uk-UA"/>
        </w:rPr>
        <w:t xml:space="preserve"> відповідальність за антиколгоспну агітацію, загрозу насильства щодо колгоспників. Населення нашого краю торкнулися і масові репресії другої половини 30-х років. Вони здійснювалися позасудовими «трійками» у складі першого секретаря обкому, начальника облас</w:t>
      </w:r>
      <w:r>
        <w:rPr>
          <w:rFonts w:ascii="Times New Roman" w:eastAsia="T3Font_68" w:hAnsi="Times New Roman" w:cs="Times New Roman"/>
          <w:sz w:val="28"/>
          <w:szCs w:val="28"/>
          <w:lang w:val="uk-UA"/>
        </w:rPr>
        <w:t xml:space="preserve">ного управління НКВС і прокурора області </w:t>
      </w:r>
      <w:r>
        <w:rPr>
          <w:rFonts w:ascii="Times New Roman" w:hAnsi="Times New Roman" w:cs="Times New Roman"/>
          <w:sz w:val="28"/>
          <w:szCs w:val="28"/>
          <w:lang w:val="uk-UA"/>
        </w:rPr>
        <w:t>[36, с. 345].</w:t>
      </w:r>
    </w:p>
    <w:p w:rsidR="002F7292" w:rsidRDefault="00D4020F">
      <w:pPr>
        <w:tabs>
          <w:tab w:val="left" w:pos="1134"/>
        </w:tabs>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xml:space="preserve">По регіонам існували плани по розкуркуленню. Зокрема, відповідно до графіку операція вигнання куркулів в Сумському окрузі припадала на 2-4 березня 1930 року, у Конотопському – 17-19 березня, у </w:t>
      </w:r>
      <w:r>
        <w:rPr>
          <w:rFonts w:ascii="Times New Roman" w:eastAsia="T3Font_68" w:hAnsi="Times New Roman" w:cs="Times New Roman"/>
          <w:sz w:val="28"/>
          <w:szCs w:val="28"/>
          <w:lang w:val="uk-UA"/>
        </w:rPr>
        <w:t>Роменському – 24-26 березня.  Окрім цього, для активістів, що брали участь у розкуркуленні було визначено контрольні цифри для виявлення та виселення куркулів:</w:t>
      </w:r>
    </w:p>
    <w:p w:rsidR="002F7292" w:rsidRDefault="00D4020F">
      <w:pPr>
        <w:pStyle w:val="ab"/>
        <w:numPr>
          <w:ilvl w:val="0"/>
          <w:numId w:val="2"/>
        </w:numPr>
        <w:tabs>
          <w:tab w:val="left" w:pos="1134"/>
        </w:tabs>
        <w:spacing w:after="0" w:line="360" w:lineRule="auto"/>
        <w:ind w:left="0" w:right="-1" w:firstLine="709"/>
        <w:jc w:val="both"/>
        <w:rPr>
          <w:rFonts w:ascii="Times New Roman" w:eastAsia="T3Font_70" w:hAnsi="Times New Roman" w:cs="Times New Roman"/>
          <w:sz w:val="28"/>
          <w:szCs w:val="28"/>
          <w:lang w:val="uk-UA"/>
        </w:rPr>
      </w:pPr>
      <w:r>
        <w:rPr>
          <w:rFonts w:ascii="Times New Roman" w:eastAsia="T3Font_70" w:hAnsi="Times New Roman" w:cs="Times New Roman"/>
          <w:sz w:val="28"/>
          <w:szCs w:val="28"/>
          <w:lang w:val="uk-UA"/>
        </w:rPr>
        <w:t>Сумський округ 341 родина 1705 чоловік</w:t>
      </w:r>
    </w:p>
    <w:p w:rsidR="002F7292" w:rsidRDefault="00D4020F">
      <w:pPr>
        <w:pStyle w:val="ab"/>
        <w:numPr>
          <w:ilvl w:val="0"/>
          <w:numId w:val="2"/>
        </w:numPr>
        <w:tabs>
          <w:tab w:val="left" w:pos="1134"/>
        </w:tabs>
        <w:spacing w:after="0" w:line="360" w:lineRule="auto"/>
        <w:ind w:left="0" w:right="-1" w:firstLine="709"/>
        <w:jc w:val="both"/>
        <w:rPr>
          <w:rFonts w:ascii="Times New Roman" w:eastAsia="T3Font_70" w:hAnsi="Times New Roman" w:cs="Times New Roman"/>
          <w:sz w:val="28"/>
          <w:szCs w:val="28"/>
          <w:lang w:val="uk-UA"/>
        </w:rPr>
      </w:pPr>
      <w:r>
        <w:rPr>
          <w:rFonts w:ascii="Times New Roman" w:eastAsia="T3Font_70" w:hAnsi="Times New Roman" w:cs="Times New Roman"/>
          <w:sz w:val="28"/>
          <w:szCs w:val="28"/>
          <w:lang w:val="uk-UA"/>
        </w:rPr>
        <w:t>Конотопський округ 239 родин 1195 чоловік</w:t>
      </w:r>
    </w:p>
    <w:p w:rsidR="002F7292" w:rsidRDefault="00D4020F">
      <w:pPr>
        <w:pStyle w:val="ab"/>
        <w:numPr>
          <w:ilvl w:val="0"/>
          <w:numId w:val="2"/>
        </w:numPr>
        <w:tabs>
          <w:tab w:val="left" w:pos="1134"/>
        </w:tabs>
        <w:spacing w:after="0" w:line="360" w:lineRule="auto"/>
        <w:ind w:left="0" w:right="-1" w:firstLine="709"/>
        <w:jc w:val="both"/>
        <w:rPr>
          <w:rFonts w:ascii="Times New Roman" w:eastAsia="T3Font_70" w:hAnsi="Times New Roman" w:cs="Times New Roman"/>
          <w:sz w:val="28"/>
          <w:szCs w:val="28"/>
          <w:lang w:val="uk-UA"/>
        </w:rPr>
      </w:pPr>
      <w:r>
        <w:rPr>
          <w:rFonts w:ascii="Times New Roman" w:eastAsia="T3Font_70" w:hAnsi="Times New Roman" w:cs="Times New Roman"/>
          <w:sz w:val="28"/>
          <w:szCs w:val="28"/>
          <w:lang w:val="uk-UA"/>
        </w:rPr>
        <w:t>Роменський окру</w:t>
      </w:r>
      <w:r>
        <w:rPr>
          <w:rFonts w:ascii="Times New Roman" w:eastAsia="T3Font_70" w:hAnsi="Times New Roman" w:cs="Times New Roman"/>
          <w:sz w:val="28"/>
          <w:szCs w:val="28"/>
          <w:lang w:val="uk-UA"/>
        </w:rPr>
        <w:t xml:space="preserve">г 200 родин 1000 чоловік </w:t>
      </w:r>
      <w:r>
        <w:rPr>
          <w:rFonts w:ascii="Times New Roman" w:eastAsia="T3Font_68" w:hAnsi="Times New Roman" w:cs="Times New Roman"/>
          <w:sz w:val="28"/>
          <w:szCs w:val="28"/>
          <w:lang w:val="uk-UA"/>
        </w:rPr>
        <w:t>[35, с. 23].</w:t>
      </w:r>
    </w:p>
    <w:p w:rsidR="002F7292" w:rsidRDefault="00D4020F">
      <w:pPr>
        <w:spacing w:after="0" w:line="360" w:lineRule="auto"/>
        <w:ind w:right="-1" w:firstLine="709"/>
        <w:jc w:val="both"/>
        <w:rPr>
          <w:rFonts w:ascii="Times New Roman" w:eastAsia="Times New Roman" w:hAnsi="Times New Roman" w:cs="Times New Roman"/>
          <w:sz w:val="28"/>
          <w:szCs w:val="28"/>
          <w:lang w:val="uk-UA" w:eastAsia="ru-RU"/>
        </w:rPr>
      </w:pPr>
      <w:r>
        <w:rPr>
          <w:rFonts w:ascii="Times New Roman" w:eastAsia="T3Font_70" w:hAnsi="Times New Roman" w:cs="Times New Roman"/>
          <w:sz w:val="28"/>
          <w:szCs w:val="28"/>
          <w:lang w:val="uk-UA"/>
        </w:rPr>
        <w:t>Слід зазначити, що подібні контрольні цифри були своєрідними гачками в яких тримала влада сільських активістів, бо невиконання або зниження їх загрожувало звинуваченню в «пособництві куркульству» з відповідними прогрес</w:t>
      </w:r>
      <w:r>
        <w:rPr>
          <w:rFonts w:ascii="Times New Roman" w:eastAsia="T3Font_70" w:hAnsi="Times New Roman" w:cs="Times New Roman"/>
          <w:sz w:val="28"/>
          <w:szCs w:val="28"/>
          <w:lang w:val="uk-UA"/>
        </w:rPr>
        <w:t xml:space="preserve">ивними наслідками. </w:t>
      </w:r>
      <w:r>
        <w:rPr>
          <w:rFonts w:ascii="Times New Roman" w:eastAsia="Times New Roman" w:hAnsi="Times New Roman" w:cs="Times New Roman"/>
          <w:sz w:val="28"/>
          <w:szCs w:val="28"/>
          <w:lang w:val="uk-UA" w:eastAsia="ru-RU"/>
        </w:rPr>
        <w:t xml:space="preserve">Для того щоб не допустити відкритого селянського опору та провести операцію із виселення куркулів з цієї території до Роменського, Глухівського, Конотопського округів були надіслані військові частини. </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Компанія з ліквідації куркульства р</w:t>
      </w:r>
      <w:r>
        <w:rPr>
          <w:rFonts w:ascii="Times New Roman" w:eastAsia="T3Font_68" w:hAnsi="Times New Roman" w:cs="Times New Roman"/>
          <w:sz w:val="28"/>
          <w:szCs w:val="28"/>
          <w:lang w:val="uk-UA"/>
        </w:rPr>
        <w:t>озпочалася у чітко визначені службою безпеки терміни. Вже 11 березня 1930 року керівник Конотопського відділу ГПУ надіслав своєму керівництву криптографічну телеграму, у якій зазначив що необхідно виконати план по арешту куркульських сімей. Загалом було за</w:t>
      </w:r>
      <w:r>
        <w:rPr>
          <w:rFonts w:ascii="Times New Roman" w:eastAsia="T3Font_68" w:hAnsi="Times New Roman" w:cs="Times New Roman"/>
          <w:sz w:val="28"/>
          <w:szCs w:val="28"/>
          <w:lang w:val="uk-UA"/>
        </w:rPr>
        <w:t>арештовано 376 осіб, з них 1 жінка, з них:</w:t>
      </w:r>
      <w:r>
        <w:rPr>
          <w:lang w:val="uk-UA"/>
        </w:rPr>
        <w:t xml:space="preserve"> </w:t>
      </w:r>
      <w:r>
        <w:rPr>
          <w:rFonts w:ascii="Times New Roman" w:eastAsia="T3Font_68" w:hAnsi="Times New Roman" w:cs="Times New Roman"/>
          <w:sz w:val="28"/>
          <w:szCs w:val="28"/>
          <w:lang w:val="uk-UA"/>
        </w:rPr>
        <w:t xml:space="preserve">Конотопському </w:t>
      </w:r>
      <w:r>
        <w:rPr>
          <w:rFonts w:ascii="Times New Roman" w:eastAsia="T3Font_68" w:hAnsi="Times New Roman" w:cs="Times New Roman"/>
          <w:sz w:val="28"/>
          <w:szCs w:val="28"/>
          <w:lang w:val="uk-UA"/>
        </w:rPr>
        <w:lastRenderedPageBreak/>
        <w:t>районі – 165 чоловік, у Буринському – 117. Для депортації селян було призначено 9 залізничних вагонів. На початку літа 1930 року кількість кулаків, заарештованих і відправлених на північ СРСР у Конот</w:t>
      </w:r>
      <w:r>
        <w:rPr>
          <w:rFonts w:ascii="Times New Roman" w:eastAsia="T3Font_68" w:hAnsi="Times New Roman" w:cs="Times New Roman"/>
          <w:sz w:val="28"/>
          <w:szCs w:val="28"/>
          <w:lang w:val="uk-UA"/>
        </w:rPr>
        <w:t>опському окрузі, зросла до 520 чоловік [35, с. 24].</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xml:space="preserve">Загалом за час колективізації з 1930 року по1934 рік в нашому регіоні було розкуркулено більше 9 тисяч господарств, за межі України вислано якнайменше 4 тисячі людей. Найбільша кількість розкуркулених та </w:t>
      </w:r>
      <w:r>
        <w:rPr>
          <w:rFonts w:ascii="Times New Roman" w:eastAsia="T3Font_68" w:hAnsi="Times New Roman" w:cs="Times New Roman"/>
          <w:sz w:val="28"/>
          <w:szCs w:val="28"/>
          <w:lang w:val="uk-UA"/>
        </w:rPr>
        <w:t>висланих припадає на Конотопський, Буринський, Роменський та Лебединський райони [2, с. 42].</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xml:space="preserve">Украй жорстоко карали й тих «куркулів», що залишалися в Україні і намагалися будь-що відстояти свою власність. Про це свідчить, зокрема, каральна операція, що </w:t>
      </w:r>
      <w:r>
        <w:rPr>
          <w:rFonts w:ascii="Times New Roman" w:eastAsia="T3Font_68" w:hAnsi="Times New Roman" w:cs="Times New Roman"/>
          <w:sz w:val="28"/>
          <w:szCs w:val="28"/>
          <w:lang w:val="uk-UA"/>
        </w:rPr>
        <w:t>проводилась в червні – липні 1930 року в Роменському районі. За сфабрикованими органами ДПУ матеріалами на території Роменського, а також Прилуцького (Чернігівська обл.) районів діяла «куркульська повстанська організація», яка нараховувала до 300 учасників</w:t>
      </w:r>
      <w:r>
        <w:rPr>
          <w:rFonts w:ascii="Times New Roman" w:eastAsia="T3Font_68" w:hAnsi="Times New Roman" w:cs="Times New Roman"/>
          <w:sz w:val="28"/>
          <w:szCs w:val="28"/>
          <w:lang w:val="uk-UA"/>
        </w:rPr>
        <w:t>.</w:t>
      </w:r>
    </w:p>
    <w:p w:rsidR="002F7292" w:rsidRDefault="00D4020F">
      <w:pPr>
        <w:spacing w:after="0" w:line="360" w:lineRule="auto"/>
        <w:ind w:right="-1" w:firstLine="709"/>
        <w:jc w:val="both"/>
        <w:rPr>
          <w:rFonts w:ascii="Times New Roman" w:eastAsia="T3Font_75" w:hAnsi="Times New Roman" w:cs="Times New Roman"/>
          <w:sz w:val="28"/>
          <w:szCs w:val="28"/>
          <w:lang w:val="uk-UA"/>
        </w:rPr>
      </w:pPr>
      <w:r>
        <w:rPr>
          <w:rFonts w:ascii="Times New Roman" w:eastAsia="T3Font_75" w:hAnsi="Times New Roman" w:cs="Times New Roman"/>
          <w:sz w:val="28"/>
          <w:szCs w:val="28"/>
          <w:lang w:val="uk-UA"/>
        </w:rPr>
        <w:t xml:space="preserve">ЇЇ «контрреволюційна діяльність», як випливає з матеріалів слідства виражалась, перш за все, в </w:t>
      </w:r>
      <w:r>
        <w:rPr>
          <w:rFonts w:ascii="Times New Roman" w:eastAsia="T3Font_76" w:hAnsi="Times New Roman" w:cs="Times New Roman"/>
          <w:sz w:val="28"/>
          <w:szCs w:val="28"/>
          <w:lang w:val="uk-UA"/>
        </w:rPr>
        <w:t xml:space="preserve">антиколгоспній </w:t>
      </w:r>
      <w:r>
        <w:rPr>
          <w:rFonts w:ascii="Times New Roman" w:eastAsia="T3Font_75" w:hAnsi="Times New Roman" w:cs="Times New Roman"/>
          <w:sz w:val="28"/>
          <w:szCs w:val="28"/>
          <w:lang w:val="uk-UA"/>
        </w:rPr>
        <w:t>агітації, розповсюдженню антирадянських листівок, у яких засуджувалась колективізація, ставили вимоги запровадження приватної власності на землю</w:t>
      </w:r>
      <w:r>
        <w:rPr>
          <w:rFonts w:ascii="Times New Roman" w:eastAsia="T3Font_75" w:hAnsi="Times New Roman" w:cs="Times New Roman"/>
          <w:sz w:val="28"/>
          <w:szCs w:val="28"/>
          <w:lang w:val="uk-UA"/>
        </w:rPr>
        <w:t xml:space="preserve">, вільної торгівлі тощо. Широко обговорювались серед селянства і питання виходу України зі складу СРСР, проголошення вільної незалежної Української держави </w:t>
      </w:r>
      <w:r>
        <w:rPr>
          <w:rFonts w:ascii="Times New Roman" w:eastAsia="T3Font_68" w:hAnsi="Times New Roman" w:cs="Times New Roman"/>
          <w:sz w:val="28"/>
          <w:szCs w:val="28"/>
          <w:lang w:val="uk-UA"/>
        </w:rPr>
        <w:t>[35, с. 110].</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xml:space="preserve">Розширення соціально-класового поля </w:t>
      </w:r>
      <w:r>
        <w:rPr>
          <w:rFonts w:ascii="Times New Roman" w:eastAsia="T3Font_70" w:hAnsi="Times New Roman" w:cs="Times New Roman"/>
          <w:sz w:val="28"/>
          <w:szCs w:val="28"/>
          <w:lang w:val="uk-UA"/>
        </w:rPr>
        <w:t xml:space="preserve">політичних </w:t>
      </w:r>
      <w:r>
        <w:rPr>
          <w:rFonts w:ascii="Times New Roman" w:eastAsia="T3Font_68" w:hAnsi="Times New Roman" w:cs="Times New Roman"/>
          <w:sz w:val="28"/>
          <w:szCs w:val="28"/>
          <w:lang w:val="uk-UA"/>
        </w:rPr>
        <w:t xml:space="preserve">репресій вимагало утворення додаткових </w:t>
      </w:r>
      <w:r>
        <w:rPr>
          <w:rFonts w:ascii="Times New Roman" w:eastAsia="T3Font_68" w:hAnsi="Times New Roman" w:cs="Times New Roman"/>
          <w:sz w:val="28"/>
          <w:szCs w:val="28"/>
          <w:lang w:val="uk-UA"/>
        </w:rPr>
        <w:t>надзвичайних каральних структур у системі тоталітарної влади. В Україні з цією метою у лютому 1930 року в округах та муніципальних радах були створені спеціальні комісії для ліквідації куркульських сімей, які відразу зосереджувались на складанні конкретних</w:t>
      </w:r>
      <w:r>
        <w:rPr>
          <w:rFonts w:ascii="Times New Roman" w:eastAsia="T3Font_68" w:hAnsi="Times New Roman" w:cs="Times New Roman"/>
          <w:sz w:val="28"/>
          <w:szCs w:val="28"/>
          <w:lang w:val="uk-UA"/>
        </w:rPr>
        <w:t xml:space="preserve"> планів «нападу на куркулів» у певній сільській місцевості.</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xml:space="preserve">Типова на той час інструкція про розкуркулення була розроблена 6 березня 1930 року на засіданні Трійки Глухівського райвиконкому.  Вона встановила таку процедуру. Зазначалось, що перед тим як розпочати процес </w:t>
      </w:r>
      <w:r>
        <w:rPr>
          <w:rFonts w:ascii="Times New Roman" w:eastAsia="T3Font_68" w:hAnsi="Times New Roman" w:cs="Times New Roman"/>
          <w:sz w:val="28"/>
          <w:szCs w:val="28"/>
          <w:lang w:val="uk-UA"/>
        </w:rPr>
        <w:lastRenderedPageBreak/>
        <w:t xml:space="preserve">розкуркулення, необхідно скликати </w:t>
      </w:r>
      <w:r>
        <w:rPr>
          <w:rFonts w:ascii="Times New Roman" w:eastAsia="T3Font_70" w:hAnsi="Times New Roman" w:cs="Times New Roman"/>
          <w:sz w:val="28"/>
          <w:szCs w:val="28"/>
          <w:lang w:val="uk-UA"/>
        </w:rPr>
        <w:t>зібрання сіль</w:t>
      </w:r>
      <w:r>
        <w:rPr>
          <w:rFonts w:ascii="Times New Roman" w:eastAsia="T3Font_70" w:hAnsi="Times New Roman" w:cs="Times New Roman"/>
          <w:sz w:val="28"/>
          <w:szCs w:val="28"/>
          <w:lang w:val="uk-UA"/>
        </w:rPr>
        <w:t xml:space="preserve">ського </w:t>
      </w:r>
      <w:r>
        <w:rPr>
          <w:rFonts w:ascii="Times New Roman" w:eastAsia="T3Font_68" w:hAnsi="Times New Roman" w:cs="Times New Roman"/>
          <w:sz w:val="28"/>
          <w:szCs w:val="28"/>
          <w:lang w:val="uk-UA"/>
        </w:rPr>
        <w:t xml:space="preserve">активу наприклад бюро КСМ, </w:t>
      </w:r>
      <w:r>
        <w:rPr>
          <w:rFonts w:ascii="Times New Roman" w:eastAsia="T3Font_70" w:hAnsi="Times New Roman" w:cs="Times New Roman"/>
          <w:sz w:val="28"/>
          <w:szCs w:val="28"/>
          <w:lang w:val="uk-UA"/>
        </w:rPr>
        <w:t>правління</w:t>
      </w:r>
      <w:r>
        <w:rPr>
          <w:rFonts w:ascii="Times New Roman" w:eastAsia="T3Font_69" w:hAnsi="Times New Roman" w:cs="Times New Roman"/>
          <w:sz w:val="28"/>
          <w:szCs w:val="28"/>
          <w:lang w:val="uk-UA"/>
        </w:rPr>
        <w:t xml:space="preserve"> сільради, </w:t>
      </w:r>
      <w:r>
        <w:rPr>
          <w:rFonts w:ascii="Times New Roman" w:eastAsia="T3Font_68" w:hAnsi="Times New Roman" w:cs="Times New Roman"/>
          <w:sz w:val="28"/>
          <w:szCs w:val="28"/>
          <w:lang w:val="uk-UA"/>
        </w:rPr>
        <w:t xml:space="preserve">партосередку, правління колгоспу. На цих зібраннях повинні були прийняти рішення щодо написання </w:t>
      </w:r>
      <w:r>
        <w:rPr>
          <w:rFonts w:ascii="Times New Roman" w:eastAsia="T3Font_70" w:hAnsi="Times New Roman" w:cs="Times New Roman"/>
          <w:sz w:val="28"/>
          <w:szCs w:val="28"/>
          <w:lang w:val="uk-UA"/>
        </w:rPr>
        <w:t xml:space="preserve">конкретного </w:t>
      </w:r>
      <w:r>
        <w:rPr>
          <w:rFonts w:ascii="Times New Roman" w:eastAsia="T3Font_68" w:hAnsi="Times New Roman" w:cs="Times New Roman"/>
          <w:sz w:val="28"/>
          <w:szCs w:val="28"/>
          <w:lang w:val="uk-UA"/>
        </w:rPr>
        <w:t>плану кого і коли розкуркулювати. Після цього складався акт на майно. Вилучене майно мало відх</w:t>
      </w:r>
      <w:r>
        <w:rPr>
          <w:rFonts w:ascii="Times New Roman" w:eastAsia="T3Font_68" w:hAnsi="Times New Roman" w:cs="Times New Roman"/>
          <w:sz w:val="28"/>
          <w:szCs w:val="28"/>
          <w:lang w:val="uk-UA"/>
        </w:rPr>
        <w:t>одити у колгоспну власність. Відібраних худобу, коней, сільськогосподарські машини мають відправити до машинно-кінних станцій. Надавався наказ не захоплюватися вилученням речей особистого користування. Відібрані б</w:t>
      </w:r>
      <w:r>
        <w:rPr>
          <w:rFonts w:ascii="Times New Roman" w:eastAsia="T3Font_70" w:hAnsi="Times New Roman" w:cs="Times New Roman"/>
          <w:sz w:val="28"/>
          <w:szCs w:val="28"/>
          <w:lang w:val="uk-UA"/>
        </w:rPr>
        <w:t xml:space="preserve">удівлі необхідно було </w:t>
      </w:r>
      <w:r>
        <w:rPr>
          <w:rFonts w:ascii="Times New Roman" w:eastAsia="T3Font_68" w:hAnsi="Times New Roman" w:cs="Times New Roman"/>
          <w:sz w:val="28"/>
          <w:szCs w:val="28"/>
          <w:lang w:val="uk-UA"/>
        </w:rPr>
        <w:t>передати до власності</w:t>
      </w:r>
      <w:r>
        <w:rPr>
          <w:rFonts w:ascii="Times New Roman" w:eastAsia="T3Font_68" w:hAnsi="Times New Roman" w:cs="Times New Roman"/>
          <w:sz w:val="28"/>
          <w:szCs w:val="28"/>
          <w:lang w:val="uk-UA"/>
        </w:rPr>
        <w:t xml:space="preserve"> колгоспу [35, с. 23]. </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xml:space="preserve">Саме на місцеві органи влади </w:t>
      </w:r>
      <w:r>
        <w:rPr>
          <w:rFonts w:ascii="Times New Roman" w:eastAsia="T3Font_70" w:hAnsi="Times New Roman" w:cs="Times New Roman"/>
          <w:sz w:val="28"/>
          <w:szCs w:val="28"/>
          <w:lang w:val="uk-UA"/>
        </w:rPr>
        <w:t xml:space="preserve">покладалося </w:t>
      </w:r>
      <w:r>
        <w:rPr>
          <w:rFonts w:ascii="Times New Roman" w:eastAsia="T3Font_68" w:hAnsi="Times New Roman" w:cs="Times New Roman"/>
          <w:sz w:val="28"/>
          <w:szCs w:val="28"/>
          <w:lang w:val="uk-UA"/>
        </w:rPr>
        <w:t xml:space="preserve">право «боротьби із куркульством». При цьому влада застосовувала  надзвичайні </w:t>
      </w:r>
      <w:r>
        <w:rPr>
          <w:rFonts w:ascii="Times New Roman" w:eastAsia="T3Font_70" w:hAnsi="Times New Roman" w:cs="Times New Roman"/>
          <w:sz w:val="28"/>
          <w:szCs w:val="28"/>
          <w:lang w:val="uk-UA"/>
        </w:rPr>
        <w:t xml:space="preserve"> адміністративні </w:t>
      </w:r>
      <w:r>
        <w:rPr>
          <w:rFonts w:ascii="Times New Roman" w:eastAsia="T3Font_68" w:hAnsi="Times New Roman" w:cs="Times New Roman"/>
          <w:sz w:val="28"/>
          <w:szCs w:val="28"/>
          <w:lang w:val="uk-UA"/>
        </w:rPr>
        <w:t xml:space="preserve">заходи: конфіскація </w:t>
      </w:r>
      <w:r>
        <w:rPr>
          <w:rFonts w:ascii="Times New Roman" w:eastAsia="T3Font_70" w:hAnsi="Times New Roman" w:cs="Times New Roman"/>
          <w:sz w:val="28"/>
          <w:szCs w:val="28"/>
          <w:lang w:val="uk-UA"/>
        </w:rPr>
        <w:t xml:space="preserve">майна, примусове </w:t>
      </w:r>
      <w:r>
        <w:rPr>
          <w:rFonts w:ascii="Times New Roman" w:eastAsia="T3Font_68" w:hAnsi="Times New Roman" w:cs="Times New Roman"/>
          <w:sz w:val="28"/>
          <w:szCs w:val="28"/>
          <w:lang w:val="uk-UA"/>
        </w:rPr>
        <w:t>виселення. До того ж, м</w:t>
      </w:r>
      <w:r>
        <w:rPr>
          <w:rFonts w:ascii="Times New Roman" w:eastAsia="T3Font_70" w:hAnsi="Times New Roman" w:cs="Times New Roman"/>
          <w:sz w:val="28"/>
          <w:szCs w:val="28"/>
          <w:lang w:val="uk-UA"/>
        </w:rPr>
        <w:t xml:space="preserve">ісцеві </w:t>
      </w:r>
      <w:r>
        <w:rPr>
          <w:rFonts w:ascii="Times New Roman" w:eastAsia="T3Font_68" w:hAnsi="Times New Roman" w:cs="Times New Roman"/>
          <w:sz w:val="28"/>
          <w:szCs w:val="28"/>
          <w:lang w:val="uk-UA"/>
        </w:rPr>
        <w:t>органи влади, партійно-радянсь</w:t>
      </w:r>
      <w:r>
        <w:rPr>
          <w:rFonts w:ascii="Times New Roman" w:eastAsia="T3Font_68" w:hAnsi="Times New Roman" w:cs="Times New Roman"/>
          <w:sz w:val="28"/>
          <w:szCs w:val="28"/>
          <w:lang w:val="uk-UA"/>
        </w:rPr>
        <w:t xml:space="preserve">кий </w:t>
      </w:r>
      <w:r>
        <w:rPr>
          <w:rFonts w:ascii="Times New Roman" w:eastAsia="T3Font_70" w:hAnsi="Times New Roman" w:cs="Times New Roman"/>
          <w:sz w:val="28"/>
          <w:szCs w:val="28"/>
          <w:lang w:val="uk-UA"/>
        </w:rPr>
        <w:t xml:space="preserve">актив </w:t>
      </w:r>
      <w:r>
        <w:rPr>
          <w:rFonts w:ascii="Times New Roman" w:eastAsia="T3Font_68" w:hAnsi="Times New Roman" w:cs="Times New Roman"/>
          <w:sz w:val="28"/>
          <w:szCs w:val="28"/>
          <w:lang w:val="uk-UA"/>
        </w:rPr>
        <w:t xml:space="preserve">добре знали ситуація </w:t>
      </w:r>
      <w:r>
        <w:rPr>
          <w:rFonts w:ascii="Times New Roman" w:eastAsia="T3Font_70" w:hAnsi="Times New Roman" w:cs="Times New Roman"/>
          <w:sz w:val="28"/>
          <w:szCs w:val="28"/>
          <w:lang w:val="uk-UA"/>
        </w:rPr>
        <w:t xml:space="preserve">на місцях: </w:t>
      </w:r>
      <w:r>
        <w:rPr>
          <w:rFonts w:ascii="Times New Roman" w:eastAsia="T3Font_68" w:hAnsi="Times New Roman" w:cs="Times New Roman"/>
          <w:sz w:val="28"/>
          <w:szCs w:val="28"/>
          <w:lang w:val="uk-UA"/>
        </w:rPr>
        <w:t xml:space="preserve">у кого </w:t>
      </w:r>
      <w:r>
        <w:rPr>
          <w:rFonts w:ascii="Times New Roman" w:eastAsia="T3Font_70" w:hAnsi="Times New Roman" w:cs="Times New Roman"/>
          <w:sz w:val="28"/>
          <w:szCs w:val="28"/>
          <w:lang w:val="uk-UA"/>
        </w:rPr>
        <w:t xml:space="preserve">які </w:t>
      </w:r>
      <w:r>
        <w:rPr>
          <w:rFonts w:ascii="Times New Roman" w:eastAsia="T3Font_68" w:hAnsi="Times New Roman" w:cs="Times New Roman"/>
          <w:sz w:val="28"/>
          <w:szCs w:val="28"/>
          <w:lang w:val="uk-UA"/>
        </w:rPr>
        <w:t xml:space="preserve">статки, </w:t>
      </w:r>
      <w:r>
        <w:rPr>
          <w:rFonts w:ascii="Times New Roman" w:eastAsia="T3Font_70" w:hAnsi="Times New Roman" w:cs="Times New Roman"/>
          <w:sz w:val="28"/>
          <w:szCs w:val="28"/>
          <w:lang w:val="uk-UA"/>
        </w:rPr>
        <w:t xml:space="preserve">хто переховує </w:t>
      </w:r>
      <w:r>
        <w:rPr>
          <w:rFonts w:ascii="Times New Roman" w:eastAsia="T3Font_68" w:hAnsi="Times New Roman" w:cs="Times New Roman"/>
          <w:sz w:val="28"/>
          <w:szCs w:val="28"/>
          <w:lang w:val="uk-UA"/>
        </w:rPr>
        <w:t xml:space="preserve">хліб від держави, у кого є </w:t>
      </w:r>
      <w:r>
        <w:rPr>
          <w:rFonts w:ascii="Times New Roman" w:eastAsia="T3Font_70" w:hAnsi="Times New Roman" w:cs="Times New Roman"/>
          <w:sz w:val="28"/>
          <w:szCs w:val="28"/>
          <w:lang w:val="uk-UA"/>
        </w:rPr>
        <w:t xml:space="preserve">які </w:t>
      </w:r>
      <w:r>
        <w:rPr>
          <w:rFonts w:ascii="Times New Roman" w:eastAsia="T3Font_68" w:hAnsi="Times New Roman" w:cs="Times New Roman"/>
          <w:sz w:val="28"/>
          <w:szCs w:val="28"/>
          <w:lang w:val="uk-UA"/>
        </w:rPr>
        <w:t>засоби виробництва тощо. При цьому чорнова робота проведення репресій «місцевими» мала посіяти в селянському середовищі атмосферу неприязні, ворожнечі</w:t>
      </w:r>
      <w:r>
        <w:rPr>
          <w:rFonts w:ascii="Times New Roman" w:eastAsia="T3Font_68" w:hAnsi="Times New Roman" w:cs="Times New Roman"/>
          <w:sz w:val="28"/>
          <w:szCs w:val="28"/>
          <w:lang w:val="uk-UA"/>
        </w:rPr>
        <w:t>, недовіри, що цілком відповідало інтересам тоталітарного режиму. У документах партійних директив райвиконкомам було доручено не лише підготовку інструкцій про порядок вилучення контрреволюційних елементів, а й розробку календарних планів виселення заможни</w:t>
      </w:r>
      <w:r>
        <w:rPr>
          <w:rFonts w:ascii="Times New Roman" w:eastAsia="T3Font_68" w:hAnsi="Times New Roman" w:cs="Times New Roman"/>
          <w:sz w:val="28"/>
          <w:szCs w:val="28"/>
          <w:lang w:val="uk-UA"/>
        </w:rPr>
        <w:t>х селян.</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На Сумщині колективізація та експропріація куркулів проводилася в грубій суперечності з рішеннями центрального керівництва партії та держави. Окрім основних причин розкуркулення, зокрема таких як здача в оренду, а також наймання робочої худоби і т</w:t>
      </w:r>
      <w:r>
        <w:rPr>
          <w:rFonts w:ascii="Times New Roman" w:eastAsia="T3Font_68" w:hAnsi="Times New Roman" w:cs="Times New Roman"/>
          <w:sz w:val="28"/>
          <w:szCs w:val="28"/>
          <w:lang w:val="uk-UA"/>
        </w:rPr>
        <w:t>ехніки, систематичне наймання робочої сили селянами-власниками, заняття торгівлею, лихварством, наявність до початку процесу колективізації механічних машин, на адресу заможних й менш заможних селян застосовувалися й інші часто надумані звинувачення. Під ч</w:t>
      </w:r>
      <w:r>
        <w:rPr>
          <w:rFonts w:ascii="Times New Roman" w:eastAsia="T3Font_68" w:hAnsi="Times New Roman" w:cs="Times New Roman"/>
          <w:sz w:val="28"/>
          <w:szCs w:val="28"/>
          <w:lang w:val="uk-UA"/>
        </w:rPr>
        <w:t>ас повної колективізації сільський актив почав виступати проти всіх незадоволених з гострими язиками, з особистими ворогами, із селянами, яких вважали ненадійними. [35, с. 24].</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lastRenderedPageBreak/>
        <w:t>Наприклад, 8 березня бюро Харківського райвиконкому розглядало питання про пору</w:t>
      </w:r>
      <w:r>
        <w:rPr>
          <w:rFonts w:ascii="Times New Roman" w:eastAsia="T3Font_68" w:hAnsi="Times New Roman" w:cs="Times New Roman"/>
          <w:sz w:val="28"/>
          <w:szCs w:val="28"/>
          <w:lang w:val="uk-UA"/>
        </w:rPr>
        <w:t>шення загальної лінії партії з питань колективізації в Кириківському районі (нині селище міського типу Кириківка Великописарівського району). Було зазначено, що в регіоні замість поглибленої роботи з колективізації здійснювались в основному адміністративні</w:t>
      </w:r>
      <w:r>
        <w:rPr>
          <w:rFonts w:ascii="Times New Roman" w:eastAsia="T3Font_68" w:hAnsi="Times New Roman" w:cs="Times New Roman"/>
          <w:sz w:val="28"/>
          <w:szCs w:val="28"/>
          <w:lang w:val="uk-UA"/>
        </w:rPr>
        <w:t xml:space="preserve"> заходи: переслідування бідних та селян середнього класу, які на засіданні виступили проти колективізації; включення середніх фермерів до списків господарств, запланованих на вилучення; штрафи для бідних та середнього класу селян. У прийнятій резолюції заз</w:t>
      </w:r>
      <w:r>
        <w:rPr>
          <w:rFonts w:ascii="Times New Roman" w:eastAsia="T3Font_68" w:hAnsi="Times New Roman" w:cs="Times New Roman"/>
          <w:sz w:val="28"/>
          <w:szCs w:val="28"/>
          <w:lang w:val="uk-UA"/>
        </w:rPr>
        <w:t>началося, що вся робота виконавчого комітету Кириківського району була розбіжною і не слідувала за директивами окружного виконкому і визначалася як об’єктивно глибоко ворожа партійній лінії та радянському уряду [35, с. 24].</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Застосування екстрених заходів п</w:t>
      </w:r>
      <w:r>
        <w:rPr>
          <w:rFonts w:ascii="Times New Roman" w:eastAsia="T3Font_68" w:hAnsi="Times New Roman" w:cs="Times New Roman"/>
          <w:sz w:val="28"/>
          <w:szCs w:val="28"/>
          <w:lang w:val="uk-UA"/>
        </w:rPr>
        <w:t>ри заготівлі зерна на початку 1930-х років, повернення до продовольчої торгівлі, експропріація сільськогосподарської продукції були причиною голоду 1932-1933 років в Україні. Одним із його компонентів було також прийняття Постанови Раднаркому УСРР і ЦК КП(</w:t>
      </w:r>
      <w:r>
        <w:rPr>
          <w:rFonts w:ascii="Times New Roman" w:eastAsia="T3Font_68" w:hAnsi="Times New Roman" w:cs="Times New Roman"/>
          <w:sz w:val="28"/>
          <w:szCs w:val="28"/>
          <w:lang w:val="uk-UA"/>
        </w:rPr>
        <w:t xml:space="preserve">б) У 6 грудня 1932 року «Про занесення на чорну дошку сіл, які злісно саботують хлібозаготівлі», яку підписали В. Чубарь та С. Косіор. На практиці це означало, що в селах, де хліб передавався державі занадто повільно, заборонялася торгівля, усі промислові </w:t>
      </w:r>
      <w:r>
        <w:rPr>
          <w:rFonts w:ascii="Times New Roman" w:eastAsia="T3Font_68" w:hAnsi="Times New Roman" w:cs="Times New Roman"/>
          <w:sz w:val="28"/>
          <w:szCs w:val="28"/>
          <w:lang w:val="uk-UA"/>
        </w:rPr>
        <w:t>та продовольчі товари вивозились із сільських споживчих товариств, припинялося кредитування, обмежувався виїзд за межі села, вживалися заходи щодо очищення колгоспу від «контрреволюційного елементу».</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Першим на «чорну дошку» на Сумщині потрапило село Рябина</w:t>
      </w:r>
      <w:r>
        <w:rPr>
          <w:rFonts w:ascii="Times New Roman" w:eastAsia="T3Font_68" w:hAnsi="Times New Roman" w:cs="Times New Roman"/>
          <w:sz w:val="28"/>
          <w:szCs w:val="28"/>
          <w:lang w:val="uk-UA"/>
        </w:rPr>
        <w:t>, що тепер відноситься до Великописарівського району. Село в 1932 році виконало план хлібозаготівлі лише на 47%. Негайно бюро Охтирського райкому КП(б)У прийняло рішення по активізації хлібозаготівель в Рябині. Вносилась пропозиція прокуратурі безвідкладно</w:t>
      </w:r>
      <w:r>
        <w:rPr>
          <w:rFonts w:ascii="Times New Roman" w:eastAsia="T3Font_68" w:hAnsi="Times New Roman" w:cs="Times New Roman"/>
          <w:sz w:val="28"/>
          <w:szCs w:val="28"/>
          <w:lang w:val="uk-UA"/>
        </w:rPr>
        <w:t xml:space="preserve"> подати матеріал для обласного суду й провести в Рябині показове судове засідання.  Такі ж  «суди» відбувалися й у інших селах нашої області [35, с. 25].</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lastRenderedPageBreak/>
        <w:t>Загроза зриву в 1932-1933 роках плану хлібозаготівель, черговий етап розкуркулення, опір селянства агр</w:t>
      </w:r>
      <w:r>
        <w:rPr>
          <w:rFonts w:ascii="Times New Roman" w:eastAsia="T3Font_68" w:hAnsi="Times New Roman" w:cs="Times New Roman"/>
          <w:sz w:val="28"/>
          <w:szCs w:val="28"/>
          <w:lang w:val="uk-UA"/>
        </w:rPr>
        <w:t>арній політиці держави посприяв новій хвилі політичних репресій. В даний період терористичні дії проти селян мала зміцнити постанова РНК та ЦВК Радянського Союзу від 7 серпня 1932 року «Про охорону майна державних підприємств, колгоспів і кооперації і зміц</w:t>
      </w:r>
      <w:r>
        <w:rPr>
          <w:rFonts w:ascii="Times New Roman" w:eastAsia="T3Font_68" w:hAnsi="Times New Roman" w:cs="Times New Roman"/>
          <w:sz w:val="28"/>
          <w:szCs w:val="28"/>
          <w:lang w:val="uk-UA"/>
        </w:rPr>
        <w:t>нення суспільної (соціалістичної) власності». В народі постанова відома «указ про п’ять колосків». Окрім того, з ініціативи ЦК КП(б)У задля радикального поліпшення керівництва через застосування судових репресій були створені обласні комітети у складі голі</w:t>
      </w:r>
      <w:r>
        <w:rPr>
          <w:rFonts w:ascii="Times New Roman" w:eastAsia="T3Font_68" w:hAnsi="Times New Roman" w:cs="Times New Roman"/>
          <w:sz w:val="28"/>
          <w:szCs w:val="28"/>
          <w:lang w:val="uk-UA"/>
        </w:rPr>
        <w:t xml:space="preserve">в обласних контрольних комісій, перших секретарів обкомів КП(б)У, обласних прокурорів, начальників обласних відділів ДПУ. </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Щодо кількісних показників репресивної діяльності влади під час Голодомору, можна стверджувати, що більшість репресованих у 1932-1933</w:t>
      </w:r>
      <w:r>
        <w:rPr>
          <w:rFonts w:ascii="Times New Roman" w:eastAsia="T3Font_68" w:hAnsi="Times New Roman" w:cs="Times New Roman"/>
          <w:sz w:val="28"/>
          <w:szCs w:val="28"/>
          <w:lang w:val="uk-UA"/>
        </w:rPr>
        <w:t xml:space="preserve"> роках були селянами, які не йшли у колгоспи. Частину репресованих звинуватили у розкраданні, марнотратстві та переховуванні зерна, що є дещо меншою частиною агітації проти хлібозаготівель [35, с. 26].</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В ході колективізації і розкуркулення в 1930-1937 рока</w:t>
      </w:r>
      <w:r>
        <w:rPr>
          <w:rFonts w:ascii="Times New Roman" w:eastAsia="T3Font_68" w:hAnsi="Times New Roman" w:cs="Times New Roman"/>
          <w:sz w:val="28"/>
          <w:szCs w:val="28"/>
          <w:lang w:val="uk-UA"/>
        </w:rPr>
        <w:t>х чисельність селянських господарств скоротилася з 25,6 мільйонів до 19,9 мільйонів, з них 18,5 мільйонів були об’єднані в 243,7 тисяч колгоспів. У міста мігрували понад 18,5 мільйонів селян. Надалі одним з наслідків колективізації стала депопуляція села.</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Очевидно, що хлібозаготівельна кампанія стала свого роду інструментом для наступу на заможних селян. Окружна влада мала забезпечити успішну реалізацію директив центральної влади, протиставити бідняка і середняка куркулям, породити впевненість в селянському</w:t>
      </w:r>
      <w:r>
        <w:rPr>
          <w:rFonts w:ascii="Times New Roman" w:eastAsia="T3Font_68" w:hAnsi="Times New Roman" w:cs="Times New Roman"/>
          <w:sz w:val="28"/>
          <w:szCs w:val="28"/>
          <w:lang w:val="uk-UA"/>
        </w:rPr>
        <w:t xml:space="preserve"> середовищі в необхідності економічної боротьби з куркульством. Під час «великого терору» 1937-1938 роках за рішенням Політбюро була проведена спецоперація з репресування колишніх куркулів та ін. антирадянських елементів. У цей період були повторно заарешт</w:t>
      </w:r>
      <w:r>
        <w:rPr>
          <w:rFonts w:ascii="Times New Roman" w:eastAsia="T3Font_68" w:hAnsi="Times New Roman" w:cs="Times New Roman"/>
          <w:sz w:val="28"/>
          <w:szCs w:val="28"/>
          <w:lang w:val="uk-UA"/>
        </w:rPr>
        <w:t>овані 787 тисяч 397 осіб, 386 тисяч 798 з них розстріляні, 380 тисяч 559 – відправлені в табори.</w:t>
      </w:r>
    </w:p>
    <w:p w:rsidR="002F7292" w:rsidRDefault="00D4020F">
      <w:pPr>
        <w:spacing w:after="0" w:line="360" w:lineRule="auto"/>
        <w:ind w:right="-1"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lastRenderedPageBreak/>
        <w:t>За підсумками колективізації держава отримала можливість безперешкодно перерозподіляти колгоспний дохід в свою користь шляхом встановлення щорічних планів щодо</w:t>
      </w:r>
      <w:r>
        <w:rPr>
          <w:rFonts w:ascii="Times New Roman" w:eastAsia="T3Font_68" w:hAnsi="Times New Roman" w:cs="Times New Roman"/>
          <w:sz w:val="28"/>
          <w:szCs w:val="28"/>
          <w:lang w:val="uk-UA"/>
        </w:rPr>
        <w:t xml:space="preserve"> постачання сільгосппродукції. При цьому затверджена на селі система партійно-державного управління агропромисловим комплексом показала свою неефективність. До кінця існування СРСР так і не була вирішена задача по забезпеченню країни продовольством.</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Радянс</w:t>
      </w:r>
      <w:r>
        <w:rPr>
          <w:rFonts w:ascii="Times New Roman" w:hAnsi="Times New Roman" w:cs="Times New Roman"/>
          <w:sz w:val="28"/>
          <w:szCs w:val="28"/>
          <w:lang w:val="uk-UA"/>
        </w:rPr>
        <w:t>ька влада методами приниження й насильства, репресій і депортацій здійснила врешті-решт суцільну колективізацію селянських господарств, наслідком чого стало не тільки погіршення сільськогосподарського виробництва. Селянство в дореволюційному сенсі перестал</w:t>
      </w:r>
      <w:r>
        <w:rPr>
          <w:rFonts w:ascii="Times New Roman" w:hAnsi="Times New Roman" w:cs="Times New Roman"/>
          <w:sz w:val="28"/>
          <w:szCs w:val="28"/>
          <w:lang w:val="uk-UA"/>
        </w:rPr>
        <w:t>о існувати, воно втратило свою індивідуальність і перетворилося в «слухняного раба» тоталітарної держави [3, с. 88].</w:t>
      </w:r>
    </w:p>
    <w:p w:rsidR="002F7292" w:rsidRDefault="00D402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основі масових репресій 30-х років лежала політика геноциду в найбільш його реакційній формі: коли свідомо знищувалася найкраща частина р</w:t>
      </w:r>
      <w:r>
        <w:rPr>
          <w:rFonts w:ascii="Times New Roman" w:hAnsi="Times New Roman" w:cs="Times New Roman"/>
          <w:sz w:val="28"/>
          <w:szCs w:val="28"/>
          <w:lang w:val="uk-UA"/>
        </w:rPr>
        <w:t>адянського народу – робітники, селяни, партійні, державні діячі, представники технічної та творчої інтелігенції. І ця політика геноциду проводилася під слушним приводом боротьби проти «ворогів народу».</w:t>
      </w:r>
    </w:p>
    <w:p w:rsidR="002F7292" w:rsidRDefault="00D4020F">
      <w:pPr>
        <w:spacing w:after="0" w:line="360" w:lineRule="auto"/>
        <w:ind w:right="-1" w:firstLine="709"/>
        <w:jc w:val="both"/>
        <w:rPr>
          <w:rFonts w:ascii="Times New Roman" w:eastAsia="T3Font_75" w:hAnsi="Times New Roman" w:cs="Times New Roman"/>
          <w:sz w:val="28"/>
          <w:szCs w:val="28"/>
          <w:lang w:val="uk-UA"/>
        </w:rPr>
      </w:pPr>
      <w:r>
        <w:rPr>
          <w:rFonts w:ascii="Times New Roman" w:eastAsia="T3Font_75" w:hAnsi="Times New Roman" w:cs="Times New Roman"/>
          <w:sz w:val="28"/>
          <w:szCs w:val="28"/>
          <w:lang w:val="uk-UA"/>
        </w:rPr>
        <w:t xml:space="preserve">Підсумовуючи викладене, зазначимо, що на початку 30-х </w:t>
      </w:r>
      <w:r>
        <w:rPr>
          <w:rFonts w:ascii="Times New Roman" w:eastAsia="T3Font_75" w:hAnsi="Times New Roman" w:cs="Times New Roman"/>
          <w:sz w:val="28"/>
          <w:szCs w:val="28"/>
          <w:lang w:val="uk-UA"/>
        </w:rPr>
        <w:t>років широкомасштабні політичні репресії спрямовувались, у першу чергу, проти «куркулів», середняків і бідноти («підкуркульників»), які вперто не бажали вступати до колгоспів. Їх депортували за межі України, засуджували на довготривалі терміни ув’язнення в</w:t>
      </w:r>
      <w:r>
        <w:rPr>
          <w:rFonts w:ascii="Times New Roman" w:eastAsia="T3Font_75" w:hAnsi="Times New Roman" w:cs="Times New Roman"/>
          <w:sz w:val="28"/>
          <w:szCs w:val="28"/>
          <w:lang w:val="uk-UA"/>
        </w:rPr>
        <w:t xml:space="preserve"> концтабори, штрафували, у них забирали землю, конфісковували майно тощо. З метою кримінального переслідування органами ДПУ фабрикувалися різного роду політичні справи.</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Історія світової цивілізації в період становлення і розвитку індустріального суспільства рясніє соціальними вибухами і потрясіннями, які руйнівними бурями обрушилися на дахи селянських будинків у всіх країнах і континентах. У період становлення індустріаль</w:t>
      </w:r>
      <w:r>
        <w:rPr>
          <w:rFonts w:ascii="Times New Roman" w:eastAsia="Times New Roman" w:hAnsi="Times New Roman" w:cs="Times New Roman"/>
          <w:sz w:val="28"/>
          <w:szCs w:val="28"/>
          <w:lang w:val="uk-UA" w:eastAsia="ru-RU"/>
        </w:rPr>
        <w:t xml:space="preserve">ного суспільства соціальна </w:t>
      </w:r>
      <w:r>
        <w:rPr>
          <w:rFonts w:ascii="Times New Roman" w:eastAsia="Times New Roman" w:hAnsi="Times New Roman" w:cs="Times New Roman"/>
          <w:sz w:val="28"/>
          <w:szCs w:val="28"/>
          <w:lang w:val="uk-UA" w:eastAsia="ru-RU"/>
        </w:rPr>
        <w:lastRenderedPageBreak/>
        <w:t xml:space="preserve">депортація і насильство по відношенню до селянства носили характер світової тенденції історичного процесу. </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Найважливіша особливість політики по ліквідації куркульства власне як класу полягала в тому, щоб роздрібнити, позбавити й</w:t>
      </w:r>
      <w:r>
        <w:rPr>
          <w:rFonts w:ascii="Times New Roman" w:eastAsia="Times New Roman" w:hAnsi="Times New Roman" w:cs="Times New Roman"/>
          <w:sz w:val="28"/>
          <w:szCs w:val="28"/>
          <w:lang w:val="uk-UA" w:eastAsia="ru-RU"/>
        </w:rPr>
        <w:t>ого економічної і юридичної основи для існування, «долучити експлуататорів» до праці в інтересах соціалістичного будівництва. Ліквідація куркульських господарств і виселення сімей куркулів в різні райони СРСР становить лише одну сторону сталінської концепц</w:t>
      </w:r>
      <w:r>
        <w:rPr>
          <w:rFonts w:ascii="Times New Roman" w:eastAsia="Times New Roman" w:hAnsi="Times New Roman" w:cs="Times New Roman"/>
          <w:sz w:val="28"/>
          <w:szCs w:val="28"/>
          <w:lang w:val="uk-UA" w:eastAsia="ru-RU"/>
        </w:rPr>
        <w:t>ії розкуркулення. В результаті розкуркулення та виселення «куркульських сімей» куркульство як клас перестало існувати з точки зору соціально-економічної та організаційно-політичної.</w:t>
      </w:r>
    </w:p>
    <w:p w:rsidR="002F7292" w:rsidRDefault="002F7292">
      <w:pPr>
        <w:spacing w:after="0" w:line="360" w:lineRule="auto"/>
        <w:ind w:right="-1" w:firstLine="709"/>
        <w:jc w:val="both"/>
        <w:rPr>
          <w:rFonts w:ascii="Times New Roman" w:eastAsia="T3Font_75" w:hAnsi="Times New Roman" w:cs="Times New Roman"/>
          <w:sz w:val="28"/>
          <w:szCs w:val="28"/>
          <w:lang w:val="uk-UA"/>
        </w:rPr>
      </w:pPr>
    </w:p>
    <w:p w:rsidR="002F7292" w:rsidRDefault="00D4020F">
      <w:pPr>
        <w:rPr>
          <w:rFonts w:ascii="Times New Roman" w:eastAsia="T3Font_75" w:hAnsi="Times New Roman" w:cs="Times New Roman"/>
          <w:sz w:val="28"/>
          <w:szCs w:val="28"/>
          <w:lang w:val="uk-UA"/>
        </w:rPr>
      </w:pPr>
      <w:r>
        <w:br w:type="page"/>
      </w:r>
    </w:p>
    <w:p w:rsidR="002F7292" w:rsidRDefault="00D4020F">
      <w:pPr>
        <w:spacing w:after="0" w:line="360" w:lineRule="auto"/>
        <w:ind w:right="-1" w:firstLine="709"/>
        <w:jc w:val="center"/>
        <w:rPr>
          <w:rFonts w:ascii="Times New Roman" w:eastAsia="T3Font_75" w:hAnsi="Times New Roman" w:cs="Times New Roman"/>
          <w:b/>
          <w:bCs/>
          <w:sz w:val="28"/>
          <w:szCs w:val="28"/>
          <w:lang w:val="uk-UA"/>
        </w:rPr>
      </w:pPr>
      <w:r>
        <w:rPr>
          <w:rFonts w:ascii="Times New Roman" w:eastAsia="T3Font_75" w:hAnsi="Times New Roman" w:cs="Times New Roman"/>
          <w:b/>
          <w:bCs/>
          <w:sz w:val="28"/>
          <w:szCs w:val="28"/>
          <w:lang w:val="uk-UA"/>
        </w:rPr>
        <w:lastRenderedPageBreak/>
        <w:t>ВИСНОВКИ</w:t>
      </w:r>
    </w:p>
    <w:p w:rsidR="002F7292" w:rsidRDefault="00D4020F">
      <w:pPr>
        <w:shd w:val="clear" w:color="auto" w:fill="FFFFFF"/>
        <w:tabs>
          <w:tab w:val="left" w:pos="993"/>
        </w:tabs>
        <w:spacing w:after="0" w:line="360" w:lineRule="auto"/>
        <w:ind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xml:space="preserve">20-30-ті роки були часом серйозних випробувань для України </w:t>
      </w:r>
      <w:r>
        <w:rPr>
          <w:rFonts w:ascii="Times New Roman" w:eastAsia="T3Font_68" w:hAnsi="Times New Roman" w:cs="Times New Roman"/>
          <w:sz w:val="28"/>
          <w:szCs w:val="28"/>
          <w:lang w:val="uk-UA"/>
        </w:rPr>
        <w:t>загалом та Радянського Союзу вцілому. Економічна криза, загроза голоду, соціальне невдоволення не могли не позначитися на прогнозуванні перспектив соціально-економічного та політичного розвитку. Тому партія взяла курс на розвиток промислового виробництва к</w:t>
      </w:r>
      <w:r>
        <w:rPr>
          <w:rFonts w:ascii="Times New Roman" w:eastAsia="T3Font_68" w:hAnsi="Times New Roman" w:cs="Times New Roman"/>
          <w:sz w:val="28"/>
          <w:szCs w:val="28"/>
          <w:lang w:val="uk-UA"/>
        </w:rPr>
        <w:t>раїни з метою отримання можливості для самостійного вирішення народно господарських завдань, що стоять перед зруйнованою багатолітньою війною країною. Причому, прискореного вирішення. Тобто, партія взяла курс на швидку індустріалізацію країни.</w:t>
      </w:r>
    </w:p>
    <w:p w:rsidR="002F7292" w:rsidRDefault="00D4020F">
      <w:pPr>
        <w:tabs>
          <w:tab w:val="left" w:pos="993"/>
        </w:tabs>
        <w:spacing w:after="0" w:line="360" w:lineRule="auto"/>
        <w:ind w:right="-1" w:firstLine="709"/>
        <w:jc w:val="both"/>
        <w:rPr>
          <w:rFonts w:ascii="Times New Roman" w:eastAsia="T3Font_75" w:hAnsi="Times New Roman" w:cs="Times New Roman"/>
          <w:sz w:val="28"/>
          <w:szCs w:val="28"/>
          <w:lang w:val="uk-UA"/>
        </w:rPr>
      </w:pPr>
      <w:r>
        <w:rPr>
          <w:rFonts w:ascii="Times New Roman" w:eastAsia="T3Font_75" w:hAnsi="Times New Roman" w:cs="Times New Roman"/>
          <w:sz w:val="28"/>
          <w:szCs w:val="28"/>
          <w:lang w:val="uk-UA"/>
        </w:rPr>
        <w:t>Індустріаліз</w:t>
      </w:r>
      <w:r>
        <w:rPr>
          <w:rFonts w:ascii="Times New Roman" w:eastAsia="T3Font_75" w:hAnsi="Times New Roman" w:cs="Times New Roman"/>
          <w:sz w:val="28"/>
          <w:szCs w:val="28"/>
          <w:lang w:val="uk-UA"/>
        </w:rPr>
        <w:t>ація СРСР, як один із ключових процесів в радянській історії 30-х років полягала в реалізації перших довоєнних п’ятирічних планів, пов’язаних з першочерговим розвитком важкої промисловості, великою програмою капітального будівництва та освоєнням нових геог</w:t>
      </w:r>
      <w:r>
        <w:rPr>
          <w:rFonts w:ascii="Times New Roman" w:eastAsia="T3Font_75" w:hAnsi="Times New Roman" w:cs="Times New Roman"/>
          <w:sz w:val="28"/>
          <w:szCs w:val="28"/>
          <w:lang w:val="uk-UA"/>
        </w:rPr>
        <w:t>рафічних районів. Ці процеси не оминули жодної республіки Радянського Союзу. Політика воєнного комунізму, НЕП, колективізація, розкуркулення, репресії – все це відбилося на історії кожного регіону. Не виключенням є і Сумщина.</w:t>
      </w:r>
    </w:p>
    <w:p w:rsidR="002F7292" w:rsidRDefault="00D4020F">
      <w:pPr>
        <w:tabs>
          <w:tab w:val="left" w:pos="993"/>
        </w:tabs>
        <w:spacing w:after="0" w:line="360" w:lineRule="auto"/>
        <w:ind w:right="-1" w:firstLine="709"/>
        <w:jc w:val="both"/>
        <w:rPr>
          <w:rFonts w:ascii="Times New Roman" w:eastAsia="T3Font_75" w:hAnsi="Times New Roman" w:cs="Times New Roman"/>
          <w:sz w:val="28"/>
          <w:szCs w:val="28"/>
          <w:lang w:val="uk-UA"/>
        </w:rPr>
      </w:pPr>
      <w:r>
        <w:rPr>
          <w:rFonts w:ascii="Times New Roman" w:eastAsia="T3Font_75" w:hAnsi="Times New Roman" w:cs="Times New Roman"/>
          <w:sz w:val="28"/>
          <w:szCs w:val="28"/>
          <w:lang w:val="uk-UA"/>
        </w:rPr>
        <w:t>Результати дослідження та анал</w:t>
      </w:r>
      <w:r>
        <w:rPr>
          <w:rFonts w:ascii="Times New Roman" w:eastAsia="T3Font_75" w:hAnsi="Times New Roman" w:cs="Times New Roman"/>
          <w:sz w:val="28"/>
          <w:szCs w:val="28"/>
          <w:lang w:val="uk-UA"/>
        </w:rPr>
        <w:t>ізу наукової літератури та джерел дають можливість зробити висновки, що всі поставлені завдання виконані.</w:t>
      </w:r>
    </w:p>
    <w:p w:rsidR="002F7292" w:rsidRDefault="00D4020F">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 роботі охарактеризовано промисловий розвиток Сумщини в добу воєнного комунізму та НЕПУ. Після завершення Громадянської війни боротьба за виживанн</w:t>
      </w:r>
      <w:r>
        <w:rPr>
          <w:rFonts w:ascii="Times New Roman" w:hAnsi="Times New Roman" w:cs="Times New Roman"/>
          <w:sz w:val="28"/>
          <w:szCs w:val="28"/>
          <w:lang w:val="uk-UA"/>
        </w:rPr>
        <w:t>я тяжко обтяжувала селянство, терор викликав протести та невдоволення простих мас. Експеримент «військового комунізму» призвів до безпрецедентного падіння виробництва. Націоналізовані підприємства ніякому державному контролю не піддавалися. Початок переход</w:t>
      </w:r>
      <w:r>
        <w:rPr>
          <w:rFonts w:ascii="Times New Roman" w:hAnsi="Times New Roman" w:cs="Times New Roman"/>
          <w:sz w:val="28"/>
          <w:szCs w:val="28"/>
          <w:lang w:val="uk-UA"/>
        </w:rPr>
        <w:t>у до нової економічної політики було покладено рішеннями X з’їзду РКП (б). Першим і головним заходом НЕПу була заміна продподатку. Виникає приватний сектор у промисловості та торгівлі. Багато компаній були денаціоналізовані.</w:t>
      </w:r>
    </w:p>
    <w:p w:rsidR="002F7292" w:rsidRDefault="00D4020F">
      <w:pPr>
        <w:tabs>
          <w:tab w:val="left" w:pos="993"/>
        </w:tabs>
        <w:spacing w:after="0" w:line="360" w:lineRule="auto"/>
        <w:ind w:firstLine="709"/>
        <w:jc w:val="both"/>
        <w:rPr>
          <w:rFonts w:ascii="Times New Roman" w:eastAsia="T3Font_15" w:hAnsi="Times New Roman" w:cs="Times New Roman"/>
          <w:sz w:val="28"/>
          <w:szCs w:val="28"/>
          <w:lang w:val="uk-UA"/>
        </w:rPr>
      </w:pPr>
      <w:r>
        <w:rPr>
          <w:rFonts w:ascii="Times New Roman" w:hAnsi="Times New Roman" w:cs="Times New Roman"/>
          <w:sz w:val="28"/>
          <w:szCs w:val="28"/>
          <w:lang w:val="uk-UA"/>
        </w:rPr>
        <w:t>На Сумщині в період воєнного ко</w:t>
      </w:r>
      <w:r>
        <w:rPr>
          <w:rFonts w:ascii="Times New Roman" w:hAnsi="Times New Roman" w:cs="Times New Roman"/>
          <w:sz w:val="28"/>
          <w:szCs w:val="28"/>
          <w:lang w:val="uk-UA"/>
        </w:rPr>
        <w:t xml:space="preserve">мунізму діяльність усіх існуючих підприємств була під жорстким контролем влади. Проте проголошена у </w:t>
      </w:r>
      <w:r>
        <w:rPr>
          <w:rFonts w:ascii="Times New Roman" w:hAnsi="Times New Roman" w:cs="Times New Roman"/>
          <w:sz w:val="28"/>
          <w:szCs w:val="28"/>
          <w:lang w:val="uk-UA"/>
        </w:rPr>
        <w:lastRenderedPageBreak/>
        <w:t>березні 1921 року нова економічна політика покращила загальне господарське становище, частково відновивши вільний ринок та звільнивши приватну ініціативу ві</w:t>
      </w:r>
      <w:r>
        <w:rPr>
          <w:rFonts w:ascii="Times New Roman" w:hAnsi="Times New Roman" w:cs="Times New Roman"/>
          <w:sz w:val="28"/>
          <w:szCs w:val="28"/>
          <w:lang w:val="uk-UA"/>
        </w:rPr>
        <w:t xml:space="preserve">д жорстких державних обмежень. </w:t>
      </w:r>
      <w:bookmarkStart w:id="12" w:name="_Hlk58180614"/>
      <w:r>
        <w:rPr>
          <w:rFonts w:ascii="Times New Roman" w:hAnsi="Times New Roman" w:cs="Times New Roman"/>
          <w:sz w:val="28"/>
          <w:szCs w:val="28"/>
          <w:lang w:val="uk-UA"/>
        </w:rPr>
        <w:t>З 1922 року в Кролевці, Ромнах, Конотопі, Свесі стали випускати свою продукцію металообробні підприємства. В цей період працювали 15 із 25 цукрових заводів. Вже в середині 20-х років на повну працювали усі великі підприємства</w:t>
      </w:r>
      <w:r>
        <w:rPr>
          <w:rFonts w:ascii="Times New Roman" w:hAnsi="Times New Roman" w:cs="Times New Roman"/>
          <w:sz w:val="28"/>
          <w:szCs w:val="28"/>
          <w:lang w:val="uk-UA"/>
        </w:rPr>
        <w:t xml:space="preserve"> деревообробної, легкої, металообробної, харчової промисловостей, було завершено відбудовні роботи на залізницях.</w:t>
      </w:r>
      <w:bookmarkEnd w:id="12"/>
      <w:r>
        <w:rPr>
          <w:rFonts w:ascii="Times New Roman" w:hAnsi="Times New Roman" w:cs="Times New Roman"/>
          <w:sz w:val="28"/>
          <w:szCs w:val="28"/>
          <w:lang w:val="uk-UA"/>
        </w:rPr>
        <w:t xml:space="preserve"> </w:t>
      </w:r>
      <w:r>
        <w:rPr>
          <w:rFonts w:ascii="Times New Roman" w:eastAsia="T3Font_16" w:hAnsi="Times New Roman" w:cs="Times New Roman"/>
          <w:sz w:val="28"/>
          <w:szCs w:val="28"/>
          <w:lang w:val="uk-UA"/>
        </w:rPr>
        <w:t xml:space="preserve">У </w:t>
      </w:r>
      <w:r>
        <w:rPr>
          <w:rFonts w:ascii="Times New Roman" w:eastAsia="T3Font_15" w:hAnsi="Times New Roman" w:cs="Times New Roman"/>
          <w:sz w:val="28"/>
          <w:szCs w:val="28"/>
          <w:lang w:val="uk-UA"/>
        </w:rPr>
        <w:t>цілому, не звертаючи уваги на труднощі у розвитку як об’єктивного, так і суб’єктивного характеру, місцева промисловість від</w:t>
      </w:r>
      <w:r>
        <w:rPr>
          <w:rFonts w:ascii="Times New Roman" w:eastAsia="T3Font_16" w:hAnsi="Times New Roman" w:cs="Times New Roman"/>
          <w:sz w:val="28"/>
          <w:szCs w:val="28"/>
          <w:lang w:val="uk-UA"/>
        </w:rPr>
        <w:t xml:space="preserve">ігравала </w:t>
      </w:r>
      <w:r>
        <w:rPr>
          <w:rFonts w:ascii="Times New Roman" w:eastAsia="T3Font_15" w:hAnsi="Times New Roman" w:cs="Times New Roman"/>
          <w:sz w:val="28"/>
          <w:szCs w:val="28"/>
          <w:lang w:val="uk-UA"/>
        </w:rPr>
        <w:t xml:space="preserve">вагому </w:t>
      </w:r>
      <w:r>
        <w:rPr>
          <w:rFonts w:ascii="Times New Roman" w:eastAsia="T3Font_15" w:hAnsi="Times New Roman" w:cs="Times New Roman"/>
          <w:sz w:val="28"/>
          <w:szCs w:val="28"/>
          <w:lang w:val="uk-UA"/>
        </w:rPr>
        <w:t>роль у економічному житті Сумської округи та була невіддільною частиною промисловості всієї Харківської губернії.</w:t>
      </w:r>
    </w:p>
    <w:p w:rsidR="002F7292" w:rsidRDefault="00D4020F">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2.</w:t>
      </w:r>
      <w:r>
        <w:rPr>
          <w:rFonts w:ascii="Times New Roman" w:hAnsi="Times New Roman" w:cs="Times New Roman"/>
          <w:sz w:val="28"/>
          <w:szCs w:val="28"/>
          <w:lang w:val="uk-UA"/>
        </w:rPr>
        <w:tab/>
        <w:t xml:space="preserve">Висвітлено розвиток населених пунктів Сумщини у період довоєнних п’ятирічок. </w:t>
      </w:r>
      <w:r>
        <w:rPr>
          <w:rFonts w:ascii="Times New Roman" w:eastAsia="Times New Roman" w:hAnsi="Times New Roman" w:cs="Times New Roman"/>
          <w:sz w:val="28"/>
          <w:szCs w:val="28"/>
          <w:lang w:val="uk-UA" w:eastAsia="ru-RU"/>
        </w:rPr>
        <w:t>У ці часи на Сумщині споруджувалися нові й проводилася реконст</w:t>
      </w:r>
      <w:r>
        <w:rPr>
          <w:rFonts w:ascii="Times New Roman" w:eastAsia="Times New Roman" w:hAnsi="Times New Roman" w:cs="Times New Roman"/>
          <w:sz w:val="28"/>
          <w:szCs w:val="28"/>
          <w:lang w:val="uk-UA" w:eastAsia="ru-RU"/>
        </w:rPr>
        <w:t>рукція старих. У 1931 році запустила роботу Шосткинська фабрика кіноплівки. Після початку її роботи кінопромисловість СРСР почала застосовувати вітчизняну плівку. Впродовж першої довоєнної п’ятирічки у одне із найбільших підприємств країни перетворився Сум</w:t>
      </w:r>
      <w:r>
        <w:rPr>
          <w:rFonts w:ascii="Times New Roman" w:eastAsia="Times New Roman" w:hAnsi="Times New Roman" w:cs="Times New Roman"/>
          <w:sz w:val="28"/>
          <w:szCs w:val="28"/>
          <w:lang w:val="uk-UA" w:eastAsia="ru-RU"/>
        </w:rPr>
        <w:t>ський машинобудівний завод, де працювало понад 7 тисяч робітників та службовців. У Глухові у 1931 році відкрили завод переробки конопель. На заводі «Червоний металіст» значно збільшилися виробничі потужності, у Конотопі на базі головних залізничних майстер</w:t>
      </w:r>
      <w:r>
        <w:rPr>
          <w:rFonts w:ascii="Times New Roman" w:eastAsia="Times New Roman" w:hAnsi="Times New Roman" w:cs="Times New Roman"/>
          <w:sz w:val="28"/>
          <w:szCs w:val="28"/>
          <w:lang w:val="uk-UA" w:eastAsia="ru-RU"/>
        </w:rPr>
        <w:t>ень відкрили завод з ремонту паровозів та вагонів. Новобудовами першої довоєнної п’ятирічки стали плодоконсервний комбінат у Ромнах у 1930 році, взуттєва фабрика в Охтирці у 1931 році, плодоконсервний заводу Путивлі 1932 році та інші підприємства.</w:t>
      </w:r>
    </w:p>
    <w:p w:rsidR="002F7292" w:rsidRDefault="00D4020F">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Сумах </w:t>
      </w:r>
      <w:r>
        <w:rPr>
          <w:rFonts w:ascii="Times New Roman" w:eastAsia="Times New Roman" w:hAnsi="Times New Roman" w:cs="Times New Roman"/>
          <w:sz w:val="28"/>
          <w:szCs w:val="28"/>
          <w:lang w:val="uk-UA" w:eastAsia="ru-RU"/>
        </w:rPr>
        <w:t>у 1928 році на Червонозоряному рафінадному заводі було розроблено і впроваджено у виробництво новий спосіб виготовлення рафінаду. В Лебедині пущено цегельню та маслозавод, розширено виробництво підприємств, що існували раніше.</w:t>
      </w:r>
    </w:p>
    <w:p w:rsidR="002F7292" w:rsidRDefault="00D4020F">
      <w:pPr>
        <w:tabs>
          <w:tab w:val="left" w:pos="993"/>
        </w:tabs>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lastRenderedPageBreak/>
        <w:t>Сумщина після закінчення перш</w:t>
      </w:r>
      <w:r>
        <w:rPr>
          <w:rFonts w:ascii="Times New Roman" w:eastAsia="Times New Roman" w:hAnsi="Times New Roman" w:cs="Times New Roman"/>
          <w:sz w:val="28"/>
          <w:szCs w:val="28"/>
          <w:lang w:val="uk-UA" w:eastAsia="ru-RU"/>
        </w:rPr>
        <w:t>ої та другої п’ятирічок стала областю високо розвиненої промисловості. Всього у області нараховувалося сумарно 8946 дрібних і великих підприємств, на яких працювали 140 тисяч службовців та робітників. Станом на 1940 рік тут нараховувалось 511 масштабних пр</w:t>
      </w:r>
      <w:r>
        <w:rPr>
          <w:rFonts w:ascii="Times New Roman" w:eastAsia="Times New Roman" w:hAnsi="Times New Roman" w:cs="Times New Roman"/>
          <w:sz w:val="28"/>
          <w:szCs w:val="28"/>
          <w:lang w:val="uk-UA" w:eastAsia="ru-RU"/>
        </w:rPr>
        <w:t xml:space="preserve">омислових підприємств, де працювали 90 тисяч службовців та робітників. У цей період підприємствами вироблено продукції на 737 мільйонів карбованців. </w:t>
      </w:r>
      <w:bookmarkStart w:id="13" w:name="_Hlk58181336"/>
      <w:bookmarkEnd w:id="13"/>
    </w:p>
    <w:p w:rsidR="002F7292" w:rsidRDefault="00D4020F">
      <w:pPr>
        <w:shd w:val="clear" w:color="auto" w:fill="FFFFFF"/>
        <w:spacing w:after="0" w:line="360" w:lineRule="auto"/>
        <w:ind w:firstLine="709"/>
        <w:jc w:val="both"/>
        <w:rPr>
          <w:rFonts w:ascii="Times New Roman" w:eastAsia="Times New Roman" w:hAnsi="Times New Roman" w:cs="Times New Roman"/>
          <w:b/>
          <w:bCs/>
          <w:sz w:val="28"/>
          <w:szCs w:val="28"/>
          <w:lang w:val="uk-UA" w:eastAsia="ru-RU"/>
        </w:rPr>
      </w:pPr>
      <w:r>
        <w:rPr>
          <w:rFonts w:ascii="Times New Roman" w:hAnsi="Times New Roman" w:cs="Times New Roman"/>
          <w:sz w:val="28"/>
          <w:szCs w:val="28"/>
          <w:lang w:val="uk-UA"/>
        </w:rPr>
        <w:t>3.</w:t>
      </w:r>
      <w:r>
        <w:rPr>
          <w:rFonts w:ascii="Times New Roman" w:hAnsi="Times New Roman" w:cs="Times New Roman"/>
          <w:sz w:val="28"/>
          <w:szCs w:val="28"/>
          <w:lang w:val="uk-UA"/>
        </w:rPr>
        <w:tab/>
        <w:t xml:space="preserve">Нами досліджено процес створення колгоспної системи на Сумщині. </w:t>
      </w:r>
      <w:r>
        <w:rPr>
          <w:rFonts w:ascii="Times New Roman" w:eastAsia="Times New Roman" w:hAnsi="Times New Roman" w:cs="Times New Roman"/>
          <w:sz w:val="28"/>
          <w:szCs w:val="28"/>
          <w:lang w:val="uk-UA" w:eastAsia="ru-RU"/>
        </w:rPr>
        <w:t>Масштабною аграрною реформою, яка зміни</w:t>
      </w:r>
      <w:r>
        <w:rPr>
          <w:rFonts w:ascii="Times New Roman" w:eastAsia="Times New Roman" w:hAnsi="Times New Roman" w:cs="Times New Roman"/>
          <w:sz w:val="28"/>
          <w:szCs w:val="28"/>
          <w:lang w:val="uk-UA" w:eastAsia="ru-RU"/>
        </w:rPr>
        <w:t>ла весь хід розвитку вітчизняного аграрного сектора, стала колективізація, яка повинна була створити всі умови для ефективного перекидання коштів з села на потреби індустріалізації. Головною метою колективізації було збільшити розміри державних хлібозаготі</w:t>
      </w:r>
      <w:r>
        <w:rPr>
          <w:rFonts w:ascii="Times New Roman" w:eastAsia="Times New Roman" w:hAnsi="Times New Roman" w:cs="Times New Roman"/>
          <w:sz w:val="28"/>
          <w:szCs w:val="28"/>
          <w:lang w:val="uk-UA" w:eastAsia="ru-RU"/>
        </w:rPr>
        <w:t xml:space="preserve">вель і не дати селянам притримувати зерно, виставляти його на продаж. Селяни це чітко розуміли з самого початку, оскільки кампанія з проведення колективізації взимку 1929-1930 років стала по суті кульмінаційним пунктом в запеклій боротьбі, яка більше двох </w:t>
      </w:r>
      <w:r>
        <w:rPr>
          <w:rFonts w:ascii="Times New Roman" w:eastAsia="Times New Roman" w:hAnsi="Times New Roman" w:cs="Times New Roman"/>
          <w:sz w:val="28"/>
          <w:szCs w:val="28"/>
          <w:lang w:val="uk-UA" w:eastAsia="ru-RU"/>
        </w:rPr>
        <w:t>років велася між селянами і державою через хлібозаготівлю. При колективному, механізованому господарюванні значно підвищиться врожайність, обіцяла держава, але, навіть якщо так і було насправді, селяни від цього нічого не вигравали. Багато з них називали к</w:t>
      </w:r>
      <w:r>
        <w:rPr>
          <w:rFonts w:ascii="Times New Roman" w:eastAsia="Times New Roman" w:hAnsi="Times New Roman" w:cs="Times New Roman"/>
          <w:sz w:val="28"/>
          <w:szCs w:val="28"/>
          <w:lang w:val="uk-UA" w:eastAsia="ru-RU"/>
        </w:rPr>
        <w:t>олективізацію «другим кріпацтвом», бо сприймали її як механізм економічної експлуатації, за допомогою якого держава могла змусити селян віддавати за номінальну плату набагато більшу частину зібраного врожаю, ніж вони самі продали б в ринкових умовах.</w:t>
      </w:r>
    </w:p>
    <w:p w:rsidR="002F7292" w:rsidRDefault="00D402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ви</w:t>
      </w:r>
      <w:r>
        <w:rPr>
          <w:rFonts w:ascii="Times New Roman" w:eastAsia="Times New Roman" w:hAnsi="Times New Roman" w:cs="Times New Roman"/>
          <w:sz w:val="28"/>
          <w:szCs w:val="28"/>
          <w:lang w:val="uk-UA" w:eastAsia="ru-RU"/>
        </w:rPr>
        <w:t>конання рішення партійного керівництва республіки відбулися наради Сумах, пленуми Глухівського, Конотопського і Роменського окружкомів партії з питань колективізації, які передбачали упродовж 1930 року досягти об’єднання більшості господарств Сумського, Ко</w:t>
      </w:r>
      <w:r>
        <w:rPr>
          <w:rFonts w:ascii="Times New Roman" w:eastAsia="Times New Roman" w:hAnsi="Times New Roman" w:cs="Times New Roman"/>
          <w:sz w:val="28"/>
          <w:szCs w:val="28"/>
          <w:lang w:val="uk-UA" w:eastAsia="ru-RU"/>
        </w:rPr>
        <w:t xml:space="preserve">нотопського округів. Були визначені райони суцільної колективізації. З початком реалізації цієї політики поширився опір з боку заможних селян, що всіма способами захищали свою власність. Так, упродовж зими 1930 року лише в </w:t>
      </w:r>
      <w:r>
        <w:rPr>
          <w:rFonts w:ascii="Times New Roman" w:eastAsia="Times New Roman" w:hAnsi="Times New Roman" w:cs="Times New Roman"/>
          <w:sz w:val="28"/>
          <w:szCs w:val="28"/>
          <w:lang w:val="uk-UA" w:eastAsia="ru-RU"/>
        </w:rPr>
        <w:lastRenderedPageBreak/>
        <w:t>Конотопському окрузі здійснено 10</w:t>
      </w:r>
      <w:r>
        <w:rPr>
          <w:rFonts w:ascii="Times New Roman" w:eastAsia="Times New Roman" w:hAnsi="Times New Roman" w:cs="Times New Roman"/>
          <w:sz w:val="28"/>
          <w:szCs w:val="28"/>
          <w:lang w:val="uk-UA" w:eastAsia="ru-RU"/>
        </w:rPr>
        <w:t xml:space="preserve"> підпалів і 12 замахів на більшовицьких активістів. У Жовтневому районі були випадки спалення господарств окремих селян, що примусово вступили до колгоспу.</w:t>
      </w:r>
    </w:p>
    <w:p w:rsidR="002F7292" w:rsidRDefault="00D4020F">
      <w:pPr>
        <w:shd w:val="clear" w:color="auto" w:fill="FFFFFF"/>
        <w:tabs>
          <w:tab w:val="left" w:pos="993"/>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Колективізація йшла досить швидкими темпами, збільшувалась кількість колгоспів, артілей, спільних го</w:t>
      </w:r>
      <w:r>
        <w:rPr>
          <w:rFonts w:ascii="Times New Roman" w:eastAsia="Times New Roman" w:hAnsi="Times New Roman" w:cs="Times New Roman"/>
          <w:sz w:val="28"/>
          <w:szCs w:val="28"/>
          <w:lang w:val="uk-UA" w:eastAsia="ru-RU"/>
        </w:rPr>
        <w:t>сподарств. Проте жорстока політика влади призвела до голоду, що не оминув і територію області.  Голод в селі, що викликав небувалу смертність і людоїдство в регіонах України, Молдавії і Кавказу, був викликаний штучно: зерно відправлялося за демпінговими ці</w:t>
      </w:r>
      <w:r>
        <w:rPr>
          <w:rFonts w:ascii="Times New Roman" w:eastAsia="Times New Roman" w:hAnsi="Times New Roman" w:cs="Times New Roman"/>
          <w:sz w:val="28"/>
          <w:szCs w:val="28"/>
          <w:lang w:val="uk-UA" w:eastAsia="ru-RU"/>
        </w:rPr>
        <w:t>нами в Європу з метою демонстрації переваг соцпраці та отримання валютних коштів для промисловості.</w:t>
      </w:r>
    </w:p>
    <w:p w:rsidR="002F7292" w:rsidRDefault="00D4020F">
      <w:pPr>
        <w:shd w:val="clear" w:color="auto" w:fill="FFFFFF"/>
        <w:tabs>
          <w:tab w:val="left" w:pos="993"/>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4.</w:t>
      </w:r>
      <w:r>
        <w:rPr>
          <w:rFonts w:ascii="Times New Roman" w:hAnsi="Times New Roman" w:cs="Times New Roman"/>
          <w:sz w:val="28"/>
          <w:szCs w:val="28"/>
          <w:lang w:val="uk-UA"/>
        </w:rPr>
        <w:tab/>
        <w:t>Проаналізовано репресії на Сумщині, як один із факторів колгоспного будівництва. Масові репресії та терор серед народу – це головна риса радянського тота</w:t>
      </w:r>
      <w:r>
        <w:rPr>
          <w:rFonts w:ascii="Times New Roman" w:hAnsi="Times New Roman" w:cs="Times New Roman"/>
          <w:sz w:val="28"/>
          <w:szCs w:val="28"/>
          <w:lang w:val="uk-UA"/>
        </w:rPr>
        <w:t xml:space="preserve">літарного режиму і найжорстокіший, нічим не виправданий злочин. </w:t>
      </w:r>
      <w:r>
        <w:rPr>
          <w:rFonts w:ascii="Times New Roman" w:eastAsia="Times New Roman" w:hAnsi="Times New Roman" w:cs="Times New Roman"/>
          <w:sz w:val="28"/>
          <w:szCs w:val="28"/>
          <w:lang w:val="uk-UA" w:eastAsia="ru-RU"/>
        </w:rPr>
        <w:t>Масові репресії 30-х років стали невід’ємною частиною суспільно-політичного життя. Політика масових репресій була спрямована і на вирішення проблем, породжених перетвореннями в економіці, в то</w:t>
      </w:r>
      <w:r>
        <w:rPr>
          <w:rFonts w:ascii="Times New Roman" w:eastAsia="Times New Roman" w:hAnsi="Times New Roman" w:cs="Times New Roman"/>
          <w:sz w:val="28"/>
          <w:szCs w:val="28"/>
          <w:lang w:val="uk-UA" w:eastAsia="ru-RU"/>
        </w:rPr>
        <w:t>му числі на зміцнення колгоспної системи, що переживала складний і драматичний період становлення. Сама стратегія колективізації, розроблена верховною владою, вже включала в себе насильницькі заходи, а саме експропріацію і висилку сотень тисяч куркульських</w:t>
      </w:r>
      <w:r>
        <w:rPr>
          <w:rFonts w:ascii="Times New Roman" w:eastAsia="Times New Roman" w:hAnsi="Times New Roman" w:cs="Times New Roman"/>
          <w:sz w:val="28"/>
          <w:szCs w:val="28"/>
          <w:lang w:val="uk-UA" w:eastAsia="ru-RU"/>
        </w:rPr>
        <w:t xml:space="preserve"> сімей. Хоча вступ до колгоспу оголошувався справою добровільною, з самого початку стало ясно, що бунтівники, які не бажають туди вступати, потраплять під вельми розтяжну категорію куркулів і виявляться в списках на розкуркулення і висилку.</w:t>
      </w:r>
    </w:p>
    <w:p w:rsidR="002F7292" w:rsidRDefault="00D4020F">
      <w:pPr>
        <w:shd w:val="clear" w:color="auto" w:fill="FFFFFF"/>
        <w:tabs>
          <w:tab w:val="left" w:pos="993"/>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Найгірше в розк</w:t>
      </w:r>
      <w:r>
        <w:rPr>
          <w:rFonts w:ascii="Times New Roman" w:eastAsia="Times New Roman" w:hAnsi="Times New Roman" w:cs="Times New Roman"/>
          <w:sz w:val="28"/>
          <w:szCs w:val="28"/>
          <w:lang w:val="uk-UA" w:eastAsia="ru-RU"/>
        </w:rPr>
        <w:t xml:space="preserve">уркулюванні було те, що воно носило невпорядкований, довільний характер: хто завгодно міг стати жертвою нещасливого збігу обставин. Жертвами репресій на Сумщині ставали винні в зриві поставок сільгосппродукції керівники колгоспів, МТС і районних структур, </w:t>
      </w:r>
      <w:r>
        <w:rPr>
          <w:rFonts w:ascii="Times New Roman" w:eastAsia="Times New Roman" w:hAnsi="Times New Roman" w:cs="Times New Roman"/>
          <w:sz w:val="28"/>
          <w:szCs w:val="28"/>
          <w:lang w:val="uk-UA" w:eastAsia="ru-RU"/>
        </w:rPr>
        <w:t xml:space="preserve">а також рядові колгоспники (переважно з сільгоспартілей, котрі </w:t>
      </w:r>
      <w:r>
        <w:rPr>
          <w:rFonts w:ascii="Times New Roman" w:eastAsia="Times New Roman" w:hAnsi="Times New Roman" w:cs="Times New Roman"/>
          <w:sz w:val="28"/>
          <w:szCs w:val="28"/>
          <w:lang w:val="uk-UA" w:eastAsia="ru-RU"/>
        </w:rPr>
        <w:lastRenderedPageBreak/>
        <w:t>дозволяли найбільше відставання у виконанні планів) і не інтегрувалися в колгоспну систему одноосібники.</w:t>
      </w:r>
    </w:p>
    <w:p w:rsidR="002F7292" w:rsidRDefault="00D4020F">
      <w:pPr>
        <w:shd w:val="clear" w:color="auto" w:fill="FFFFFF"/>
        <w:tabs>
          <w:tab w:val="left" w:pos="993"/>
        </w:tabs>
        <w:spacing w:after="0" w:line="360" w:lineRule="auto"/>
        <w:ind w:firstLine="709"/>
        <w:jc w:val="both"/>
        <w:rPr>
          <w:rFonts w:ascii="Times New Roman" w:eastAsia="T3Font_68" w:hAnsi="Times New Roman" w:cs="Times New Roman"/>
          <w:sz w:val="28"/>
          <w:szCs w:val="28"/>
          <w:lang w:val="uk-UA"/>
        </w:rPr>
      </w:pPr>
      <w:bookmarkStart w:id="14" w:name="_Hlk58182297"/>
      <w:r>
        <w:rPr>
          <w:rFonts w:ascii="Times New Roman" w:eastAsia="T3Font_68" w:hAnsi="Times New Roman" w:cs="Times New Roman"/>
          <w:sz w:val="28"/>
          <w:szCs w:val="28"/>
          <w:lang w:val="uk-UA"/>
        </w:rPr>
        <w:t>По регіонам існували плани по розкуркуленню. Зокрема, відповідно до графіку операція виг</w:t>
      </w:r>
      <w:r>
        <w:rPr>
          <w:rFonts w:ascii="Times New Roman" w:eastAsia="T3Font_68" w:hAnsi="Times New Roman" w:cs="Times New Roman"/>
          <w:sz w:val="28"/>
          <w:szCs w:val="28"/>
          <w:lang w:val="uk-UA"/>
        </w:rPr>
        <w:t xml:space="preserve">нання куркулів в Сумському окрузі припадала на 2-4 березня 1930 року, у Конотопському – 17-19 березня, у Роменському – 24-26 березня.  </w:t>
      </w:r>
      <w:bookmarkEnd w:id="14"/>
      <w:r>
        <w:rPr>
          <w:rFonts w:ascii="Times New Roman" w:eastAsia="Times New Roman" w:hAnsi="Times New Roman" w:cs="Times New Roman"/>
          <w:sz w:val="28"/>
          <w:szCs w:val="28"/>
          <w:lang w:val="uk-UA" w:eastAsia="ru-RU"/>
        </w:rPr>
        <w:t>Для того щоб не допустити відкритого селянського опору та провести операцію із виселення куркулів з цієї території до Ром</w:t>
      </w:r>
      <w:r>
        <w:rPr>
          <w:rFonts w:ascii="Times New Roman" w:eastAsia="Times New Roman" w:hAnsi="Times New Roman" w:cs="Times New Roman"/>
          <w:sz w:val="28"/>
          <w:szCs w:val="28"/>
          <w:lang w:val="uk-UA" w:eastAsia="ru-RU"/>
        </w:rPr>
        <w:t xml:space="preserve">енського, Глухівського, Конотопського округів були надіслані військові частини. </w:t>
      </w:r>
      <w:bookmarkStart w:id="15" w:name="_Hlk58182506"/>
      <w:r>
        <w:rPr>
          <w:rFonts w:ascii="Times New Roman" w:eastAsia="T3Font_68" w:hAnsi="Times New Roman" w:cs="Times New Roman"/>
          <w:sz w:val="28"/>
          <w:szCs w:val="28"/>
          <w:lang w:val="uk-UA"/>
        </w:rPr>
        <w:t>Загалом за час колективізації з 1930 року по1934 рік в нашому регіоні було розкуркулено більше 9 тисяч господарств, за межі України вислано якнайменше 4 тисячі людей. Найбільша</w:t>
      </w:r>
      <w:r>
        <w:rPr>
          <w:rFonts w:ascii="Times New Roman" w:eastAsia="T3Font_68" w:hAnsi="Times New Roman" w:cs="Times New Roman"/>
          <w:sz w:val="28"/>
          <w:szCs w:val="28"/>
          <w:lang w:val="uk-UA"/>
        </w:rPr>
        <w:t xml:space="preserve"> кількість розкуркулених та висланих припадає на Конотопський, Буринський, Роменський та Лебединський райони</w:t>
      </w:r>
      <w:bookmarkEnd w:id="15"/>
      <w:r>
        <w:rPr>
          <w:rFonts w:ascii="Times New Roman" w:eastAsia="T3Font_68" w:hAnsi="Times New Roman" w:cs="Times New Roman"/>
          <w:sz w:val="28"/>
          <w:szCs w:val="28"/>
          <w:lang w:val="uk-UA"/>
        </w:rPr>
        <w:t>.</w:t>
      </w:r>
    </w:p>
    <w:p w:rsidR="002F7292" w:rsidRDefault="00D4020F">
      <w:pPr>
        <w:shd w:val="clear" w:color="auto" w:fill="FFFFFF"/>
        <w:tabs>
          <w:tab w:val="left" w:pos="993"/>
        </w:tabs>
        <w:spacing w:after="0" w:line="360" w:lineRule="auto"/>
        <w:ind w:firstLine="709"/>
        <w:jc w:val="both"/>
        <w:rPr>
          <w:rFonts w:ascii="Times New Roman" w:eastAsia="T3Font_68" w:hAnsi="Times New Roman" w:cs="Times New Roman"/>
          <w:sz w:val="28"/>
          <w:szCs w:val="28"/>
          <w:lang w:val="uk-UA"/>
        </w:rPr>
      </w:pPr>
      <w:r>
        <w:rPr>
          <w:rFonts w:ascii="Times New Roman" w:eastAsia="T3Font_68" w:hAnsi="Times New Roman" w:cs="Times New Roman"/>
          <w:sz w:val="28"/>
          <w:szCs w:val="28"/>
          <w:lang w:val="uk-UA"/>
        </w:rPr>
        <w:t xml:space="preserve">Отже, як бачимо, процеси індустріального розвитку на Сумщині йшли швидкими темпами, маючи як позитивні так і негативні наслідки. </w:t>
      </w:r>
    </w:p>
    <w:p w:rsidR="002F7292" w:rsidRDefault="002F7292">
      <w:pPr>
        <w:spacing w:after="0" w:line="360" w:lineRule="auto"/>
        <w:jc w:val="center"/>
        <w:rPr>
          <w:rFonts w:ascii="Times New Roman" w:eastAsia="Times New Roman" w:hAnsi="Times New Roman" w:cs="Times New Roman"/>
          <w:b/>
          <w:bCs/>
          <w:sz w:val="28"/>
          <w:szCs w:val="28"/>
          <w:highlight w:val="white"/>
          <w:lang w:val="uk-UA" w:eastAsia="ru-RU"/>
        </w:rPr>
      </w:pPr>
    </w:p>
    <w:p w:rsidR="002F7292" w:rsidRDefault="00D4020F">
      <w:pPr>
        <w:rPr>
          <w:rFonts w:ascii="Times New Roman" w:eastAsia="Times New Roman" w:hAnsi="Times New Roman" w:cs="Times New Roman"/>
          <w:b/>
          <w:bCs/>
          <w:sz w:val="28"/>
          <w:szCs w:val="28"/>
          <w:highlight w:val="white"/>
          <w:lang w:val="uk-UA" w:eastAsia="ru-RU"/>
        </w:rPr>
      </w:pPr>
      <w:r>
        <w:br w:type="page"/>
      </w:r>
    </w:p>
    <w:p w:rsidR="002F7292" w:rsidRDefault="00D4020F">
      <w:pPr>
        <w:spacing w:after="0" w:line="360" w:lineRule="auto"/>
        <w:jc w:val="center"/>
        <w:rPr>
          <w:rFonts w:ascii="Times New Roman" w:eastAsia="Times New Roman" w:hAnsi="Times New Roman" w:cs="Times New Roman"/>
          <w:b/>
          <w:bCs/>
          <w:sz w:val="28"/>
          <w:szCs w:val="28"/>
          <w:highlight w:val="white"/>
          <w:lang w:val="uk-UA" w:eastAsia="ru-RU"/>
        </w:rPr>
      </w:pPr>
      <w:r>
        <w:rPr>
          <w:rFonts w:ascii="Times New Roman" w:eastAsia="Times New Roman" w:hAnsi="Times New Roman" w:cs="Times New Roman"/>
          <w:b/>
          <w:bCs/>
          <w:sz w:val="28"/>
          <w:szCs w:val="28"/>
          <w:shd w:val="clear" w:color="auto" w:fill="FFFFFF"/>
          <w:lang w:val="uk-UA" w:eastAsia="ru-RU"/>
        </w:rPr>
        <w:lastRenderedPageBreak/>
        <w:t xml:space="preserve">СПИСОК </w:t>
      </w:r>
      <w:r>
        <w:rPr>
          <w:rFonts w:ascii="Times New Roman" w:eastAsia="Times New Roman" w:hAnsi="Times New Roman" w:cs="Times New Roman"/>
          <w:b/>
          <w:bCs/>
          <w:sz w:val="28"/>
          <w:szCs w:val="28"/>
          <w:shd w:val="clear" w:color="auto" w:fill="FFFFFF"/>
          <w:lang w:val="uk-UA" w:eastAsia="ru-RU"/>
        </w:rPr>
        <w:t>ВИКОРИСТАНОЇ ЛІТЕРАТУРИ ТА ДЖЕРЕЛ</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Белозерова С. Опыт советской индустриализации в контексте неоиндустриализации / С. Белозерова // Экономист. – 2012. – № 6. – С. 22-38.</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Власенко В. Голодомор 1932-1933 рр. на Сумщині (до 75-х роковин національної трагедії) </w:t>
      </w:r>
      <w:r>
        <w:rPr>
          <w:rFonts w:ascii="Times New Roman" w:hAnsi="Times New Roman" w:cs="Times New Roman"/>
          <w:sz w:val="28"/>
          <w:szCs w:val="28"/>
          <w:lang w:val="uk-UA"/>
        </w:rPr>
        <w:t>/ В. Власенко // Сумський історико-архівний журнал. — 2008. — № IV-V. — С. 29-70.</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Георгізов Г. Взаємовідносини селянства і радянської влади в процесі переходу до колективних форм господарювання / Г. Георгізов // Сумська старовина. – 2011. – № XXXIII-XXXIV.</w:t>
      </w:r>
      <w:r>
        <w:rPr>
          <w:rFonts w:ascii="Times New Roman" w:hAnsi="Times New Roman" w:cs="Times New Roman"/>
          <w:sz w:val="28"/>
          <w:szCs w:val="28"/>
          <w:lang w:val="uk-UA"/>
        </w:rPr>
        <w:t xml:space="preserve"> – С. 79-88.</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Голець В. Кооперація і неп (20-ті рр. ХХ ст.) / В. Голець. – Чернігів, 2006. – 350 c.</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Голодомор в Україні. 10 головних фактів [Електронний ресурс] // BBC News Ukrainian. – Режим доступу: </w:t>
      </w:r>
      <w:hyperlink r:id="rId7">
        <w:r>
          <w:rPr>
            <w:rFonts w:ascii="Times New Roman" w:hAnsi="Times New Roman" w:cs="Times New Roman"/>
            <w:sz w:val="28"/>
            <w:szCs w:val="28"/>
            <w:lang w:val="uk-UA"/>
          </w:rPr>
          <w:t>https://www.bbc.com/ukrainian/features-55061222</w:t>
        </w:r>
      </w:hyperlink>
      <w:r>
        <w:rPr>
          <w:rFonts w:ascii="Times New Roman" w:hAnsi="Times New Roman" w:cs="Times New Roman"/>
          <w:sz w:val="28"/>
          <w:szCs w:val="28"/>
          <w:lang w:val="uk-UA"/>
        </w:rPr>
        <w:t xml:space="preserve"> (дата звернення: 25.11.2020).</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Грицак Я. Нариси історії України. Формування модерної української нації XIX–XX ст. / Я. Грицак. – Київ, 1996. – 306 c.</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Гудзенко П. Трудові почини робітничого класу 1921-</w:t>
      </w:r>
      <w:r>
        <w:rPr>
          <w:rFonts w:ascii="Times New Roman" w:hAnsi="Times New Roman" w:cs="Times New Roman"/>
          <w:sz w:val="28"/>
          <w:szCs w:val="28"/>
          <w:lang w:val="uk-UA"/>
        </w:rPr>
        <w:t>1937. На матеріалах Української РСР / П. Гудзенко, С. Кульчицький, Є. Шаталіна. – К, 1980. – 349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Гусейнов Э. Одна великая спекуляция / Э.Гусейнов // Эхо планеты. – 2009. – №41. – С.1-2.</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Даниленко В. Сталінізм на Україні: 20-30-ті роки / В. Даниленко, Г.</w:t>
      </w:r>
      <w:r>
        <w:rPr>
          <w:rFonts w:ascii="Times New Roman" w:hAnsi="Times New Roman" w:cs="Times New Roman"/>
          <w:sz w:val="28"/>
          <w:szCs w:val="28"/>
          <w:lang w:val="uk-UA"/>
        </w:rPr>
        <w:t xml:space="preserve"> Касьянов, С. Кульчицький. – К. : Либідь, 1991. – 340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Дем’яненко Б. Три моделі тоталітаризму: порівняльний аналіз фашизму, більшовизму та націонал-соціалізму / Б. Дем’яненко. – К.: Нелень, 2000. – 178 c.</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Довідник Сумської округи. 1928 р. / Сумське округ</w:t>
      </w:r>
      <w:r>
        <w:rPr>
          <w:rFonts w:ascii="Times New Roman" w:hAnsi="Times New Roman" w:cs="Times New Roman"/>
          <w:sz w:val="28"/>
          <w:szCs w:val="28"/>
          <w:lang w:val="uk-UA"/>
        </w:rPr>
        <w:t>ове статистичне бюро. ‒ Суми, 1929. ‒ 366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Долженков О. Тоталітаризм в Україні: проблеми формування та трансформації / О. Долженков. – Одеса: НДРВВ ОІВС, 2000. – 340 c.</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Єфрименко Г. Зміни в національній політиці ЦК ВКП(б) в Україні (1932-1938) / Г. Єфрим</w:t>
      </w:r>
      <w:r>
        <w:rPr>
          <w:rFonts w:ascii="Times New Roman" w:hAnsi="Times New Roman" w:cs="Times New Roman"/>
          <w:sz w:val="28"/>
          <w:szCs w:val="28"/>
          <w:lang w:val="uk-UA"/>
        </w:rPr>
        <w:t>енко // Український історичний журнал – 2000. – № 2. – С. 82-93.</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Жмака В. Місцева промисловість Сумської округи в 20-ті рр. ХХ ст. / В. Жмака // Педагогічні науки: теорія, історія, інноваційні технології. – 2018. – № 7. – С. 101-110.</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Ильюхов А. Социальные </w:t>
      </w:r>
      <w:r>
        <w:rPr>
          <w:rFonts w:ascii="Times New Roman" w:hAnsi="Times New Roman" w:cs="Times New Roman"/>
          <w:sz w:val="28"/>
          <w:szCs w:val="28"/>
          <w:lang w:val="uk-UA"/>
        </w:rPr>
        <w:t>мечтания и реальность бытия в Советской России в 1920-1930 годы / А. Ильюхов // СОТИС – социальные технологии, исследования. – 2011. – № 5. – С. 77-84.</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История России : учебник и практикум для академического бакалавриата / под редакцией К. А. Соловьева. – </w:t>
      </w:r>
      <w:r>
        <w:rPr>
          <w:rFonts w:ascii="Times New Roman" w:hAnsi="Times New Roman" w:cs="Times New Roman"/>
          <w:sz w:val="28"/>
          <w:szCs w:val="28"/>
          <w:lang w:val="uk-UA"/>
        </w:rPr>
        <w:t>Москва : Издательство Юрайт, 2018. – 252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Історія міст і сіл УРСР. В 26 томах. Том 19 : Сумська область / Гол. ред.: І.Я. Макухін. – К. : Головна редакція УРЕ АН УРСР, 1967. – 695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Кравченко В. Україна у 20-30 роки ХХ ст. Мовою документів та очевидців </w:t>
      </w:r>
      <w:r>
        <w:rPr>
          <w:rFonts w:ascii="Times New Roman" w:hAnsi="Times New Roman" w:cs="Times New Roman"/>
          <w:sz w:val="28"/>
          <w:szCs w:val="28"/>
          <w:lang w:val="uk-UA"/>
        </w:rPr>
        <w:t>/ В. Кравченко, Ю. Красноносов, П. Панченко, А. Перепелиця. – Донецьк, 2002. – 160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Кравченко П. Індустріалізація в Україні: ідеологічне підґрунтя і політична боротьба (20-і -перша половина 30-х рр.) / П. Кравченко. – Вінниця, 1997.  – 135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Кравченко П</w:t>
      </w:r>
      <w:r>
        <w:rPr>
          <w:rFonts w:ascii="Times New Roman" w:hAnsi="Times New Roman" w:cs="Times New Roman"/>
          <w:sz w:val="28"/>
          <w:szCs w:val="28"/>
          <w:lang w:val="uk-UA"/>
        </w:rPr>
        <w:t>. Політичні аспекти прискореної індустріалізації Лівобережної України (друга половина 20-х – 30-і рр.) / П. Кравченко // Історія та культура Лівобережжя України. Матеріали міжнародної конференції. Травень 1996 р. -Київ-Ніжин, 1997. – С. 176-179.</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Кузнецов И</w:t>
      </w:r>
      <w:r>
        <w:rPr>
          <w:rFonts w:ascii="Times New Roman" w:hAnsi="Times New Roman" w:cs="Times New Roman"/>
          <w:sz w:val="28"/>
          <w:szCs w:val="28"/>
          <w:lang w:val="uk-UA"/>
        </w:rPr>
        <w:t xml:space="preserve">. Предпосылки коллективизации сельского хозяйства в СССР / И. Кузнецов // Крестьяноведение. – №3. –2020. – С. 47-69. </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Кульчицький С. Еволюція державного устрою в Україні: від тоталітаризму до демократії / С. Кульчицький // Віче. – 1997. – № 1. – С.21-31.</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Кульчицький С. Історичне місце української радянської державності / С. Кульчицький. – К.: Поліграф. д-ця Інституту історії України НАН України, 2002. – 127 c.</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Лельчук В. Индустриализация СССР : история, опыт, проблемы / В. Лельчук. – М. : Издательство </w:t>
      </w:r>
      <w:r>
        <w:rPr>
          <w:rFonts w:ascii="Times New Roman" w:hAnsi="Times New Roman" w:cs="Times New Roman"/>
          <w:sz w:val="28"/>
          <w:szCs w:val="28"/>
          <w:lang w:val="uk-UA"/>
        </w:rPr>
        <w:t>политической литературы, 1984. – 304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Макаров А. «Советские рабочие живут лучше, чем раньше» : взгляд иностранца на индустриализацию 1930-х гг. сквозь призму советского фоторепортажа /А. Макаров / Исторический журнал. – 2011. – №3. – С. 54-65.</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Мальцев А.</w:t>
      </w:r>
      <w:r>
        <w:rPr>
          <w:rFonts w:ascii="Times New Roman" w:hAnsi="Times New Roman" w:cs="Times New Roman"/>
          <w:sz w:val="28"/>
          <w:szCs w:val="28"/>
          <w:lang w:val="uk-UA"/>
        </w:rPr>
        <w:t xml:space="preserve"> Форсированная модернизация советской экономики : «демодернизация» или индустриальный прорыв? / А. Мальцев // Известия Уральского государственного экономического университета. – 2010. – №6. – С. 91-97.</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Назаров О. Сталинская модернизация [Электронный ресурс</w:t>
      </w:r>
      <w:r>
        <w:rPr>
          <w:rFonts w:ascii="Times New Roman" w:hAnsi="Times New Roman" w:cs="Times New Roman"/>
          <w:sz w:val="28"/>
          <w:szCs w:val="28"/>
          <w:lang w:val="uk-UA"/>
        </w:rPr>
        <w:t xml:space="preserve">] / О. Назаров // Историк. – Режим доступа: </w:t>
      </w:r>
      <w:hyperlink r:id="rId8">
        <w:r>
          <w:rPr>
            <w:rFonts w:ascii="Times New Roman" w:hAnsi="Times New Roman" w:cs="Times New Roman"/>
            <w:sz w:val="28"/>
            <w:szCs w:val="28"/>
            <w:lang w:val="uk-UA"/>
          </w:rPr>
          <w:t>https://xn--h1aagokeh.xn--p1ai/journal/58/stalinskaya-modernizaciya.html</w:t>
        </w:r>
      </w:hyperlink>
      <w:r>
        <w:rPr>
          <w:rFonts w:ascii="Times New Roman" w:hAnsi="Times New Roman" w:cs="Times New Roman"/>
          <w:sz w:val="28"/>
          <w:szCs w:val="28"/>
          <w:lang w:val="uk-UA"/>
        </w:rPr>
        <w:t xml:space="preserve"> (дата обращения 25.11.2020).</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Наумов Н. Проблемы и</w:t>
      </w:r>
      <w:r>
        <w:rPr>
          <w:rFonts w:ascii="Times New Roman" w:hAnsi="Times New Roman" w:cs="Times New Roman"/>
          <w:sz w:val="28"/>
          <w:szCs w:val="28"/>
          <w:lang w:val="uk-UA"/>
        </w:rPr>
        <w:t>ндустриализации СССР в советской историографии / Н. Наумов // Вестник Моск. ун-та. Сер. 8, История. – 2003. – №3. – С. 40-71.</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Національна книга пам’яті жертв голодомору 1932-1933 років в Україні. Сумська область. – Суми: Собор, 2008. – 920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Нікольський В</w:t>
      </w:r>
      <w:r>
        <w:rPr>
          <w:rFonts w:ascii="Times New Roman" w:hAnsi="Times New Roman" w:cs="Times New Roman"/>
          <w:sz w:val="28"/>
          <w:szCs w:val="28"/>
          <w:lang w:val="uk-UA"/>
        </w:rPr>
        <w:t>. Репресивна діяльність органів безпеки СРСР в Україні (кінець 1920-х – 1950-ті рр.). Історико-статистичне дослідження / В. Нікольський. -Донецьк: Вид-во Донецького національного університету, 2003. – 270 c.</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Новейшая история Отечества. XX век. Том 1 : учеб</w:t>
      </w:r>
      <w:r>
        <w:rPr>
          <w:rFonts w:ascii="Times New Roman" w:hAnsi="Times New Roman" w:cs="Times New Roman"/>
          <w:sz w:val="28"/>
          <w:szCs w:val="28"/>
          <w:lang w:val="uk-UA"/>
        </w:rPr>
        <w:t>ник для студентов ВУЗов в 2 томах / А.Ф. Киселев, Э.М. Щагин. – М.: Издательство: Владос, 2017. – 696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Орешкин Д. Рывок в никуда / Д. Орешкин // Эхо планеты. – 2009. – №41. – С. 34-37.</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Осокина Е. Голод, золото и индустриализация. Как Торгсин помогал сове</w:t>
      </w:r>
      <w:r>
        <w:rPr>
          <w:rFonts w:ascii="Times New Roman" w:hAnsi="Times New Roman" w:cs="Times New Roman"/>
          <w:sz w:val="28"/>
          <w:szCs w:val="28"/>
          <w:lang w:val="uk-UA"/>
        </w:rPr>
        <w:t>тскому «большому скачку» / Е. Осокина // Эхо планеты. – 2009. – №41. – С. 28-31.</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Разгон В. Репрессии 1937–1938 гг. И колхозное строительство: микроисторический анализ / В. Разгон // Международный научно-исследовательский журнал. – 2018. – №. 2 (68). – C. 5</w:t>
      </w:r>
      <w:r>
        <w:rPr>
          <w:rFonts w:ascii="Times New Roman" w:hAnsi="Times New Roman" w:cs="Times New Roman"/>
          <w:sz w:val="28"/>
          <w:szCs w:val="28"/>
          <w:lang w:val="uk-UA"/>
        </w:rPr>
        <w:t>7-60.</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Реабілітовані історією. Сумська область. У трьох книгах. Книга перша. – Суми. Видавничо-виробниче підприємство «Мрія-1» ТОВ, 2005. – 756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Сумщина в історії України: навчальний посібник / Бєлашов В.І., Бєлінська Л.І., Близнюк А.М., Голубченко В.Ю., </w:t>
      </w:r>
      <w:r>
        <w:rPr>
          <w:rFonts w:ascii="Times New Roman" w:hAnsi="Times New Roman" w:cs="Times New Roman"/>
          <w:sz w:val="28"/>
          <w:szCs w:val="28"/>
          <w:lang w:val="uk-UA"/>
        </w:rPr>
        <w:t>Звагельський В. – Суми: МакДен, 2005. – 496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Українське відродження 1917-1920 рр. на Сумщині: Т.1. / Автор упорядник: Іванущенко Г. М. – Суми: ФОП Наталуха А.С., 2010. – 280 с.</w:t>
      </w:r>
    </w:p>
    <w:p w:rsidR="002F7292" w:rsidRDefault="00D4020F">
      <w:pPr>
        <w:pStyle w:val="ab"/>
        <w:numPr>
          <w:ilvl w:val="0"/>
          <w:numId w:val="4"/>
        </w:numPr>
        <w:spacing w:after="0" w:line="360" w:lineRule="auto"/>
        <w:ind w:left="567" w:hanging="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Фролов М. Політична система та номенклатурна еліта радянської України 1920-х </w:t>
      </w:r>
      <w:r>
        <w:rPr>
          <w:rFonts w:ascii="Times New Roman" w:hAnsi="Times New Roman" w:cs="Times New Roman"/>
          <w:sz w:val="28"/>
          <w:szCs w:val="28"/>
          <w:lang w:val="uk-UA"/>
        </w:rPr>
        <w:t>– 1930-х рр.: особливості та механізми формування і функціонування: монографія / М. О. Фролов. – Запоріжжя: КПУ, 2011. – 156 c.</w:t>
      </w:r>
    </w:p>
    <w:p w:rsidR="002F7292" w:rsidRDefault="002F7292">
      <w:pPr>
        <w:spacing w:after="0" w:line="360" w:lineRule="auto"/>
        <w:rPr>
          <w:rFonts w:ascii="Times New Roman" w:hAnsi="Times New Roman" w:cs="Times New Roman"/>
          <w:sz w:val="28"/>
          <w:szCs w:val="28"/>
          <w:lang w:val="uk-UA"/>
        </w:rPr>
      </w:pPr>
    </w:p>
    <w:sectPr w:rsidR="002F7292" w:rsidSect="002F7292">
      <w:headerReference w:type="default" r:id="rId9"/>
      <w:pgSz w:w="11906" w:h="16838"/>
      <w:pgMar w:top="1134" w:right="850" w:bottom="1134" w:left="1701" w:header="708" w:footer="0" w:gutter="0"/>
      <w:cols w:space="720"/>
      <w:formProt w:val="0"/>
      <w:titlePg/>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020F" w:rsidRDefault="00D4020F" w:rsidP="002F7292">
      <w:pPr>
        <w:spacing w:after="0" w:line="240" w:lineRule="auto"/>
      </w:pPr>
      <w:r>
        <w:separator/>
      </w:r>
    </w:p>
  </w:endnote>
  <w:endnote w:type="continuationSeparator" w:id="1">
    <w:p w:rsidR="00D4020F" w:rsidRDefault="00D4020F" w:rsidP="002F72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T3Font_0">
    <w:panose1 w:val="00000000000000000000"/>
    <w:charset w:val="00"/>
    <w:family w:val="roman"/>
    <w:notTrueType/>
    <w:pitch w:val="default"/>
    <w:sig w:usb0="00000000" w:usb1="00000000" w:usb2="00000000" w:usb3="00000000" w:csb0="00000000" w:csb1="00000000"/>
  </w:font>
  <w:font w:name="T3Font_2">
    <w:panose1 w:val="00000000000000000000"/>
    <w:charset w:val="00"/>
    <w:family w:val="roman"/>
    <w:notTrueType/>
    <w:pitch w:val="default"/>
    <w:sig w:usb0="00000000" w:usb1="00000000" w:usb2="00000000" w:usb3="00000000" w:csb0="00000000" w:csb1="00000000"/>
  </w:font>
  <w:font w:name="T3Font_4">
    <w:panose1 w:val="00000000000000000000"/>
    <w:charset w:val="00"/>
    <w:family w:val="roman"/>
    <w:notTrueType/>
    <w:pitch w:val="default"/>
    <w:sig w:usb0="00000000" w:usb1="00000000" w:usb2="00000000" w:usb3="00000000" w:csb0="00000000" w:csb1="00000000"/>
  </w:font>
  <w:font w:name="T3Font_5">
    <w:panose1 w:val="00000000000000000000"/>
    <w:charset w:val="00"/>
    <w:family w:val="roman"/>
    <w:notTrueType/>
    <w:pitch w:val="default"/>
    <w:sig w:usb0="00000000" w:usb1="00000000" w:usb2="00000000" w:usb3="00000000" w:csb0="00000000" w:csb1="00000000"/>
  </w:font>
  <w:font w:name="T3Font_6">
    <w:panose1 w:val="00000000000000000000"/>
    <w:charset w:val="00"/>
    <w:family w:val="roman"/>
    <w:notTrueType/>
    <w:pitch w:val="default"/>
    <w:sig w:usb0="00000000" w:usb1="00000000" w:usb2="00000000" w:usb3="00000000" w:csb0="00000000" w:csb1="00000000"/>
  </w:font>
  <w:font w:name="T3Font_7">
    <w:panose1 w:val="00000000000000000000"/>
    <w:charset w:val="00"/>
    <w:family w:val="roman"/>
    <w:notTrueType/>
    <w:pitch w:val="default"/>
    <w:sig w:usb0="00000000" w:usb1="00000000" w:usb2="00000000" w:usb3="00000000" w:csb0="00000000" w:csb1="00000000"/>
  </w:font>
  <w:font w:name="T3Font_8">
    <w:panose1 w:val="00000000000000000000"/>
    <w:charset w:val="00"/>
    <w:family w:val="roman"/>
    <w:notTrueType/>
    <w:pitch w:val="default"/>
    <w:sig w:usb0="00000000" w:usb1="00000000" w:usb2="00000000" w:usb3="00000000" w:csb0="00000000" w:csb1="00000000"/>
  </w:font>
  <w:font w:name="T3Font_12">
    <w:panose1 w:val="00000000000000000000"/>
    <w:charset w:val="00"/>
    <w:family w:val="roman"/>
    <w:notTrueType/>
    <w:pitch w:val="default"/>
    <w:sig w:usb0="00000000" w:usb1="00000000" w:usb2="00000000" w:usb3="00000000" w:csb0="00000000" w:csb1="00000000"/>
  </w:font>
  <w:font w:name="T3Font_14">
    <w:panose1 w:val="00000000000000000000"/>
    <w:charset w:val="00"/>
    <w:family w:val="roman"/>
    <w:notTrueType/>
    <w:pitch w:val="default"/>
    <w:sig w:usb0="00000000" w:usb1="00000000" w:usb2="00000000" w:usb3="00000000" w:csb0="00000000" w:csb1="00000000"/>
  </w:font>
  <w:font w:name="T3Font_13">
    <w:panose1 w:val="00000000000000000000"/>
    <w:charset w:val="00"/>
    <w:family w:val="roman"/>
    <w:notTrueType/>
    <w:pitch w:val="default"/>
    <w:sig w:usb0="00000000" w:usb1="00000000" w:usb2="00000000" w:usb3="00000000" w:csb0="00000000" w:csb1="00000000"/>
  </w:font>
  <w:font w:name="T3Font_15">
    <w:panose1 w:val="00000000000000000000"/>
    <w:charset w:val="00"/>
    <w:family w:val="roman"/>
    <w:notTrueType/>
    <w:pitch w:val="default"/>
    <w:sig w:usb0="00000000" w:usb1="00000000" w:usb2="00000000" w:usb3="00000000" w:csb0="00000000" w:csb1="00000000"/>
  </w:font>
  <w:font w:name="T3Font_16">
    <w:panose1 w:val="00000000000000000000"/>
    <w:charset w:val="00"/>
    <w:family w:val="roman"/>
    <w:notTrueType/>
    <w:pitch w:val="default"/>
    <w:sig w:usb0="00000000" w:usb1="00000000" w:usb2="00000000" w:usb3="00000000" w:csb0="00000000" w:csb1="00000000"/>
  </w:font>
  <w:font w:name="T3Font_61">
    <w:panose1 w:val="00000000000000000000"/>
    <w:charset w:val="00"/>
    <w:family w:val="roman"/>
    <w:notTrueType/>
    <w:pitch w:val="default"/>
    <w:sig w:usb0="00000000" w:usb1="00000000" w:usb2="00000000" w:usb3="00000000" w:csb0="00000000" w:csb1="00000000"/>
  </w:font>
  <w:font w:name="T3Font_60">
    <w:panose1 w:val="00000000000000000000"/>
    <w:charset w:val="00"/>
    <w:family w:val="roman"/>
    <w:notTrueType/>
    <w:pitch w:val="default"/>
    <w:sig w:usb0="00000000" w:usb1="00000000" w:usb2="00000000" w:usb3="00000000" w:csb0="00000000" w:csb1="00000000"/>
  </w:font>
  <w:font w:name="T3Font_68">
    <w:panose1 w:val="00000000000000000000"/>
    <w:charset w:val="00"/>
    <w:family w:val="roman"/>
    <w:notTrueType/>
    <w:pitch w:val="default"/>
    <w:sig w:usb0="00000000" w:usb1="00000000" w:usb2="00000000" w:usb3="00000000" w:csb0="00000000" w:csb1="00000000"/>
  </w:font>
  <w:font w:name="T3Font_70">
    <w:panose1 w:val="00000000000000000000"/>
    <w:charset w:val="00"/>
    <w:family w:val="roman"/>
    <w:notTrueType/>
    <w:pitch w:val="default"/>
    <w:sig w:usb0="00000000" w:usb1="00000000" w:usb2="00000000" w:usb3="00000000" w:csb0="00000000" w:csb1="00000000"/>
  </w:font>
  <w:font w:name="T3Font_69">
    <w:panose1 w:val="00000000000000000000"/>
    <w:charset w:val="00"/>
    <w:family w:val="roman"/>
    <w:notTrueType/>
    <w:pitch w:val="default"/>
    <w:sig w:usb0="00000000" w:usb1="00000000" w:usb2="00000000" w:usb3="00000000" w:csb0="00000000" w:csb1="00000000"/>
  </w:font>
  <w:font w:name="T3Font_75">
    <w:panose1 w:val="00000000000000000000"/>
    <w:charset w:val="00"/>
    <w:family w:val="roman"/>
    <w:notTrueType/>
    <w:pitch w:val="default"/>
    <w:sig w:usb0="00000000" w:usb1="00000000" w:usb2="00000000" w:usb3="00000000" w:csb0="00000000" w:csb1="00000000"/>
  </w:font>
  <w:font w:name="T3Font_76">
    <w:panose1 w:val="00000000000000000000"/>
    <w:charset w:val="00"/>
    <w:family w:val="roman"/>
    <w:notTrueType/>
    <w:pitch w:val="default"/>
    <w:sig w:usb0="00000000" w:usb1="00000000" w:usb2="00000000" w:usb3="00000000" w:csb0="0000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020F" w:rsidRDefault="00D4020F" w:rsidP="002F7292">
      <w:pPr>
        <w:spacing w:after="0" w:line="240" w:lineRule="auto"/>
      </w:pPr>
      <w:r>
        <w:separator/>
      </w:r>
    </w:p>
  </w:footnote>
  <w:footnote w:type="continuationSeparator" w:id="1">
    <w:p w:rsidR="00D4020F" w:rsidRDefault="00D4020F" w:rsidP="002F72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5679931"/>
      <w:docPartObj>
        <w:docPartGallery w:val="Page Numbers (Top of Page)"/>
        <w:docPartUnique/>
      </w:docPartObj>
    </w:sdtPr>
    <w:sdtContent>
      <w:p w:rsidR="002F7292" w:rsidRDefault="002F7292">
        <w:pPr>
          <w:pStyle w:val="Header"/>
          <w:jc w:val="right"/>
          <w:rPr>
            <w:rFonts w:ascii="Times New Roman" w:hAnsi="Times New Roman" w:cs="Times New Roman"/>
            <w:sz w:val="28"/>
            <w:szCs w:val="28"/>
          </w:rPr>
        </w:pPr>
        <w:r>
          <w:rPr>
            <w:rFonts w:ascii="Times New Roman" w:hAnsi="Times New Roman" w:cs="Times New Roman"/>
            <w:sz w:val="28"/>
            <w:szCs w:val="28"/>
          </w:rPr>
          <w:fldChar w:fldCharType="begin"/>
        </w:r>
        <w:r w:rsidR="00D4020F">
          <w:rPr>
            <w:rFonts w:ascii="Times New Roman" w:hAnsi="Times New Roman" w:cs="Times New Roman"/>
            <w:sz w:val="28"/>
            <w:szCs w:val="28"/>
          </w:rPr>
          <w:instrText>PAGE</w:instrText>
        </w:r>
        <w:r>
          <w:rPr>
            <w:rFonts w:ascii="Times New Roman" w:hAnsi="Times New Roman" w:cs="Times New Roman"/>
            <w:sz w:val="28"/>
            <w:szCs w:val="28"/>
          </w:rPr>
          <w:fldChar w:fldCharType="separate"/>
        </w:r>
        <w:r w:rsidR="00F81AC8">
          <w:rPr>
            <w:rFonts w:ascii="Times New Roman" w:hAnsi="Times New Roman" w:cs="Times New Roman"/>
            <w:noProof/>
            <w:sz w:val="28"/>
            <w:szCs w:val="28"/>
          </w:rPr>
          <w:t>2</w:t>
        </w:r>
        <w:r>
          <w:rPr>
            <w:rFonts w:ascii="Times New Roman" w:hAnsi="Times New Roman" w:cs="Times New Roman"/>
            <w:sz w:val="28"/>
            <w:szCs w:val="28"/>
          </w:rPr>
          <w:fldChar w:fldCharType="end"/>
        </w:r>
      </w:p>
    </w:sdtContent>
  </w:sdt>
  <w:p w:rsidR="002F7292" w:rsidRDefault="002F729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7D7C38"/>
    <w:multiLevelType w:val="multilevel"/>
    <w:tmpl w:val="83EA1C2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53867A2B"/>
    <w:multiLevelType w:val="multilevel"/>
    <w:tmpl w:val="45D6AA60"/>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
    <w:nsid w:val="5EF3610B"/>
    <w:multiLevelType w:val="multilevel"/>
    <w:tmpl w:val="370C1A3C"/>
    <w:lvl w:ilvl="0">
      <w:start w:val="1"/>
      <w:numFmt w:val="decimal"/>
      <w:lvlText w:val="%1."/>
      <w:lvlJc w:val="left"/>
      <w:pPr>
        <w:tabs>
          <w:tab w:val="num" w:pos="0"/>
        </w:tabs>
        <w:ind w:left="1069" w:hanging="360"/>
      </w:p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3">
    <w:nsid w:val="655B1351"/>
    <w:multiLevelType w:val="multilevel"/>
    <w:tmpl w:val="821A986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7ADB7118"/>
    <w:multiLevelType w:val="multilevel"/>
    <w:tmpl w:val="18ACE562"/>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autoHyphenation/>
  <w:characterSpacingControl w:val="doNotCompress"/>
  <w:footnotePr>
    <w:footnote w:id="0"/>
    <w:footnote w:id="1"/>
  </w:footnotePr>
  <w:endnotePr>
    <w:endnote w:id="0"/>
    <w:endnote w:id="1"/>
  </w:endnotePr>
  <w:compat/>
  <w:rsids>
    <w:rsidRoot w:val="002F7292"/>
    <w:rsid w:val="002F7292"/>
    <w:rsid w:val="00D4020F"/>
    <w:rsid w:val="00F81A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41E9"/>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basedOn w:val="a0"/>
    <w:uiPriority w:val="99"/>
    <w:semiHidden/>
    <w:qFormat/>
    <w:rsid w:val="00992920"/>
    <w:rPr>
      <w:sz w:val="20"/>
      <w:szCs w:val="20"/>
    </w:rPr>
  </w:style>
  <w:style w:type="character" w:customStyle="1" w:styleId="a4">
    <w:name w:val="Привязка сноски"/>
    <w:rsid w:val="002F7292"/>
    <w:rPr>
      <w:vertAlign w:val="superscript"/>
    </w:rPr>
  </w:style>
  <w:style w:type="character" w:customStyle="1" w:styleId="FootnoteCharacters">
    <w:name w:val="Footnote Characters"/>
    <w:basedOn w:val="a0"/>
    <w:uiPriority w:val="99"/>
    <w:semiHidden/>
    <w:unhideWhenUsed/>
    <w:qFormat/>
    <w:rsid w:val="00992920"/>
    <w:rPr>
      <w:vertAlign w:val="superscript"/>
    </w:rPr>
  </w:style>
  <w:style w:type="character" w:customStyle="1" w:styleId="a5">
    <w:name w:val="Верхний колонтитул Знак"/>
    <w:basedOn w:val="a0"/>
    <w:uiPriority w:val="99"/>
    <w:qFormat/>
    <w:rsid w:val="00DD5521"/>
  </w:style>
  <w:style w:type="character" w:customStyle="1" w:styleId="a6">
    <w:name w:val="Нижний колонтитул Знак"/>
    <w:basedOn w:val="a0"/>
    <w:uiPriority w:val="99"/>
    <w:qFormat/>
    <w:rsid w:val="00DD5521"/>
  </w:style>
  <w:style w:type="character" w:customStyle="1" w:styleId="-">
    <w:name w:val="Интернет-ссылка"/>
    <w:basedOn w:val="a0"/>
    <w:uiPriority w:val="99"/>
    <w:unhideWhenUsed/>
    <w:rsid w:val="002C1FBC"/>
    <w:rPr>
      <w:color w:val="0563C1" w:themeColor="hyperlink"/>
      <w:u w:val="single"/>
    </w:rPr>
  </w:style>
  <w:style w:type="paragraph" w:customStyle="1" w:styleId="a7">
    <w:name w:val="Заголовок"/>
    <w:basedOn w:val="a"/>
    <w:next w:val="a8"/>
    <w:qFormat/>
    <w:rsid w:val="002F7292"/>
    <w:pPr>
      <w:keepNext/>
      <w:spacing w:before="240" w:after="120"/>
    </w:pPr>
    <w:rPr>
      <w:rFonts w:ascii="Liberation Sans" w:eastAsia="Microsoft YaHei" w:hAnsi="Liberation Sans" w:cs="Mangal"/>
      <w:sz w:val="28"/>
      <w:szCs w:val="28"/>
    </w:rPr>
  </w:style>
  <w:style w:type="paragraph" w:styleId="a8">
    <w:name w:val="Body Text"/>
    <w:basedOn w:val="a"/>
    <w:rsid w:val="002F7292"/>
    <w:pPr>
      <w:spacing w:after="140" w:line="276" w:lineRule="auto"/>
    </w:pPr>
  </w:style>
  <w:style w:type="paragraph" w:styleId="a9">
    <w:name w:val="List"/>
    <w:basedOn w:val="a8"/>
    <w:rsid w:val="002F7292"/>
    <w:rPr>
      <w:rFonts w:cs="Mangal"/>
    </w:rPr>
  </w:style>
  <w:style w:type="paragraph" w:customStyle="1" w:styleId="Caption">
    <w:name w:val="Caption"/>
    <w:basedOn w:val="a"/>
    <w:qFormat/>
    <w:rsid w:val="002F7292"/>
    <w:pPr>
      <w:suppressLineNumbers/>
      <w:spacing w:before="120" w:after="120"/>
    </w:pPr>
    <w:rPr>
      <w:rFonts w:cs="Mangal"/>
      <w:i/>
      <w:iCs/>
      <w:sz w:val="24"/>
      <w:szCs w:val="24"/>
    </w:rPr>
  </w:style>
  <w:style w:type="paragraph" w:styleId="aa">
    <w:name w:val="index heading"/>
    <w:basedOn w:val="a"/>
    <w:qFormat/>
    <w:rsid w:val="002F7292"/>
    <w:pPr>
      <w:suppressLineNumbers/>
    </w:pPr>
    <w:rPr>
      <w:rFonts w:cs="Mangal"/>
    </w:rPr>
  </w:style>
  <w:style w:type="paragraph" w:customStyle="1" w:styleId="FootnoteText">
    <w:name w:val="Footnote Text"/>
    <w:basedOn w:val="a"/>
    <w:uiPriority w:val="99"/>
    <w:semiHidden/>
    <w:unhideWhenUsed/>
    <w:rsid w:val="00992920"/>
    <w:pPr>
      <w:spacing w:after="0" w:line="240" w:lineRule="auto"/>
    </w:pPr>
    <w:rPr>
      <w:sz w:val="20"/>
      <w:szCs w:val="20"/>
    </w:rPr>
  </w:style>
  <w:style w:type="paragraph" w:styleId="ab">
    <w:name w:val="List Paragraph"/>
    <w:basedOn w:val="a"/>
    <w:uiPriority w:val="34"/>
    <w:qFormat/>
    <w:rsid w:val="00992920"/>
    <w:pPr>
      <w:ind w:left="720"/>
      <w:contextualSpacing/>
    </w:pPr>
  </w:style>
  <w:style w:type="paragraph" w:customStyle="1" w:styleId="ac">
    <w:name w:val="Верхний и нижний колонтитулы"/>
    <w:basedOn w:val="a"/>
    <w:qFormat/>
    <w:rsid w:val="002F7292"/>
  </w:style>
  <w:style w:type="paragraph" w:customStyle="1" w:styleId="Header">
    <w:name w:val="Header"/>
    <w:basedOn w:val="a"/>
    <w:uiPriority w:val="99"/>
    <w:unhideWhenUsed/>
    <w:rsid w:val="00DD5521"/>
    <w:pPr>
      <w:tabs>
        <w:tab w:val="center" w:pos="4677"/>
        <w:tab w:val="right" w:pos="9355"/>
      </w:tabs>
      <w:spacing w:after="0" w:line="240" w:lineRule="auto"/>
    </w:pPr>
  </w:style>
  <w:style w:type="paragraph" w:customStyle="1" w:styleId="Footer">
    <w:name w:val="Footer"/>
    <w:basedOn w:val="a"/>
    <w:uiPriority w:val="99"/>
    <w:unhideWhenUsed/>
    <w:rsid w:val="00DD5521"/>
    <w:pPr>
      <w:tabs>
        <w:tab w:val="center" w:pos="4677"/>
        <w:tab w:val="right" w:pos="9355"/>
      </w:tabs>
      <w:spacing w:after="0" w:line="240" w:lineRule="auto"/>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xn--h1aagokeh.xn--p1ai/journal/58/stalinskaya-modernizaciya.html" TargetMode="External"/><Relationship Id="rId3" Type="http://schemas.openxmlformats.org/officeDocument/2006/relationships/settings" Target="settings.xml"/><Relationship Id="rId7" Type="http://schemas.openxmlformats.org/officeDocument/2006/relationships/hyperlink" Target="https://www.bbc.com/ukrainian/features-550612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1107</TotalTime>
  <Pages>75</Pages>
  <Words>20241</Words>
  <Characters>115379</Characters>
  <Application>Microsoft Office Word</Application>
  <DocSecurity>0</DocSecurity>
  <Lines>961</Lines>
  <Paragraphs>270</Paragraphs>
  <ScaleCrop>false</ScaleCrop>
  <Company>Reanimator Extreme Edition</Company>
  <LinksUpToDate>false</LinksUpToDate>
  <CharactersWithSpaces>135350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Наталия Петренко</dc:creator>
  <dc:description/>
  <cp:lastModifiedBy>310</cp:lastModifiedBy>
  <cp:revision>114</cp:revision>
  <dcterms:created xsi:type="dcterms:W3CDTF">2020-12-06T13:21:00Z</dcterms:created>
  <dcterms:modified xsi:type="dcterms:W3CDTF">2021-01-06T09:27:00Z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