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54CF" w:rsidRPr="001554CF" w:rsidRDefault="001554CF" w:rsidP="00EA1FA9">
      <w:pPr>
        <w:spacing w:after="0" w:line="360" w:lineRule="auto"/>
        <w:rPr>
          <w:rFonts w:ascii="Times New Roman" w:hAnsi="Times New Roman" w:cs="Times New Roman"/>
          <w:b/>
          <w:sz w:val="28"/>
          <w:szCs w:val="28"/>
          <w:lang w:val="uk-UA"/>
        </w:rPr>
      </w:pPr>
      <w:r w:rsidRPr="001554CF">
        <w:rPr>
          <w:rFonts w:ascii="Times New Roman" w:hAnsi="Times New Roman" w:cs="Times New Roman"/>
          <w:b/>
          <w:sz w:val="28"/>
          <w:szCs w:val="28"/>
          <w:lang w:val="uk-UA"/>
        </w:rPr>
        <w:t>УДК 811.161.2'38: 81'04</w:t>
      </w:r>
    </w:p>
    <w:p w:rsidR="001554CF" w:rsidRPr="008D2C4B" w:rsidRDefault="001554CF" w:rsidP="00EA1FA9">
      <w:pPr>
        <w:widowControl w:val="0"/>
        <w:spacing w:after="0" w:line="360" w:lineRule="auto"/>
        <w:ind w:firstLine="709"/>
        <w:jc w:val="center"/>
        <w:rPr>
          <w:rFonts w:ascii="Times New Roman" w:hAnsi="Times New Roman" w:cs="Times New Roman"/>
          <w:b/>
          <w:sz w:val="28"/>
          <w:szCs w:val="28"/>
          <w:lang w:val="uk-UA"/>
        </w:rPr>
      </w:pPr>
      <w:r w:rsidRPr="008D2C4B">
        <w:rPr>
          <w:rFonts w:ascii="Times New Roman" w:hAnsi="Times New Roman" w:cs="Times New Roman"/>
          <w:b/>
          <w:sz w:val="28"/>
          <w:szCs w:val="28"/>
          <w:lang w:val="uk-UA"/>
        </w:rPr>
        <w:t xml:space="preserve">ОСНОВНІ АСПЕКТИ ДОСЛІДЖЕННЯ МОВИ </w:t>
      </w:r>
    </w:p>
    <w:p w:rsidR="00E64855" w:rsidRPr="008D2C4B" w:rsidRDefault="001554CF" w:rsidP="00EA1FA9">
      <w:pPr>
        <w:widowControl w:val="0"/>
        <w:spacing w:after="0" w:line="360" w:lineRule="auto"/>
        <w:ind w:firstLine="709"/>
        <w:jc w:val="center"/>
        <w:rPr>
          <w:rFonts w:ascii="Times New Roman" w:hAnsi="Times New Roman" w:cs="Times New Roman"/>
          <w:b/>
          <w:sz w:val="28"/>
          <w:szCs w:val="28"/>
          <w:lang w:val="uk-UA"/>
        </w:rPr>
      </w:pPr>
      <w:r w:rsidRPr="008D2C4B">
        <w:rPr>
          <w:rFonts w:ascii="Times New Roman" w:hAnsi="Times New Roman" w:cs="Times New Roman"/>
          <w:b/>
          <w:sz w:val="28"/>
          <w:szCs w:val="28"/>
          <w:lang w:val="uk-UA"/>
        </w:rPr>
        <w:t>ДІЛОВИХ ДОКУМЕНТІВ XVII – XVIII СТ</w:t>
      </w:r>
      <w:r w:rsidR="00E64855" w:rsidRPr="008D2C4B">
        <w:rPr>
          <w:rFonts w:ascii="Times New Roman" w:hAnsi="Times New Roman" w:cs="Times New Roman"/>
          <w:b/>
          <w:sz w:val="28"/>
          <w:szCs w:val="28"/>
          <w:lang w:val="uk-UA"/>
        </w:rPr>
        <w:t>.</w:t>
      </w:r>
    </w:p>
    <w:p w:rsidR="001554CF" w:rsidRPr="008D2C4B" w:rsidRDefault="001554CF" w:rsidP="00EA1FA9">
      <w:pPr>
        <w:widowControl w:val="0"/>
        <w:spacing w:after="0" w:line="360" w:lineRule="auto"/>
        <w:ind w:firstLine="709"/>
        <w:jc w:val="center"/>
        <w:rPr>
          <w:rFonts w:ascii="Times New Roman" w:hAnsi="Times New Roman" w:cs="Times New Roman"/>
          <w:b/>
          <w:sz w:val="28"/>
          <w:szCs w:val="28"/>
          <w:lang w:val="uk-UA"/>
        </w:rPr>
      </w:pPr>
      <w:proofErr w:type="spellStart"/>
      <w:r w:rsidRPr="008D2C4B">
        <w:rPr>
          <w:rFonts w:ascii="Times New Roman" w:hAnsi="Times New Roman" w:cs="Times New Roman"/>
          <w:b/>
          <w:sz w:val="28"/>
          <w:szCs w:val="28"/>
          <w:lang w:val="uk-UA"/>
        </w:rPr>
        <w:t>Медвідь</w:t>
      </w:r>
      <w:proofErr w:type="spellEnd"/>
      <w:r w:rsidRPr="008D2C4B">
        <w:rPr>
          <w:rFonts w:ascii="Times New Roman" w:hAnsi="Times New Roman" w:cs="Times New Roman"/>
          <w:b/>
          <w:sz w:val="28"/>
          <w:szCs w:val="28"/>
          <w:lang w:val="uk-UA"/>
        </w:rPr>
        <w:t xml:space="preserve"> Н.С.</w:t>
      </w:r>
    </w:p>
    <w:p w:rsidR="001554CF" w:rsidRPr="001554CF" w:rsidRDefault="001554CF" w:rsidP="00EA1FA9">
      <w:pPr>
        <w:widowControl w:val="0"/>
        <w:spacing w:after="0" w:line="360" w:lineRule="auto"/>
        <w:ind w:firstLine="709"/>
        <w:jc w:val="both"/>
        <w:rPr>
          <w:rFonts w:ascii="Times New Roman" w:hAnsi="Times New Roman" w:cs="Times New Roman"/>
          <w:sz w:val="28"/>
          <w:szCs w:val="28"/>
          <w:lang w:val="uk-UA"/>
        </w:rPr>
      </w:pPr>
      <w:r w:rsidRPr="001554CF">
        <w:rPr>
          <w:rFonts w:ascii="Times New Roman" w:hAnsi="Times New Roman" w:cs="Times New Roman"/>
          <w:sz w:val="28"/>
          <w:szCs w:val="28"/>
          <w:lang w:val="uk-UA"/>
        </w:rPr>
        <w:t xml:space="preserve">У статті здійснено аналіз наукового досвіду </w:t>
      </w:r>
      <w:proofErr w:type="spellStart"/>
      <w:r w:rsidRPr="001554CF">
        <w:rPr>
          <w:rFonts w:ascii="Times New Roman" w:hAnsi="Times New Roman" w:cs="Times New Roman"/>
          <w:sz w:val="28"/>
          <w:szCs w:val="28"/>
          <w:lang w:val="uk-UA"/>
        </w:rPr>
        <w:t>історико-текстологічного</w:t>
      </w:r>
      <w:proofErr w:type="spellEnd"/>
      <w:r w:rsidRPr="001554CF">
        <w:rPr>
          <w:rFonts w:ascii="Times New Roman" w:hAnsi="Times New Roman" w:cs="Times New Roman"/>
          <w:sz w:val="28"/>
          <w:szCs w:val="28"/>
          <w:lang w:val="uk-UA"/>
        </w:rPr>
        <w:t xml:space="preserve"> вивчення пам'яток ділової писемності. Автор визначає та характеризує основні аспекти дослідження мови  ділових документів XVII – XVIII ст.</w:t>
      </w:r>
    </w:p>
    <w:p w:rsidR="001554CF" w:rsidRDefault="001554CF" w:rsidP="00EA1FA9">
      <w:pPr>
        <w:widowControl w:val="0"/>
        <w:spacing w:after="0" w:line="360" w:lineRule="auto"/>
        <w:ind w:firstLine="709"/>
        <w:jc w:val="both"/>
        <w:rPr>
          <w:rFonts w:ascii="Times New Roman" w:hAnsi="Times New Roman" w:cs="Times New Roman"/>
          <w:sz w:val="28"/>
          <w:szCs w:val="28"/>
          <w:lang w:val="uk-UA"/>
        </w:rPr>
      </w:pPr>
      <w:r w:rsidRPr="001554CF">
        <w:rPr>
          <w:rFonts w:ascii="Times New Roman" w:hAnsi="Times New Roman" w:cs="Times New Roman"/>
          <w:sz w:val="28"/>
          <w:szCs w:val="28"/>
          <w:lang w:val="uk-UA"/>
        </w:rPr>
        <w:t>Ключові слова: давньоукраїнська літературна мова, ділова стилістика, стиль, діловий документ.</w:t>
      </w:r>
    </w:p>
    <w:p w:rsidR="00A931BD" w:rsidRDefault="00A931BD" w:rsidP="00EA1FA9">
      <w:pPr>
        <w:widowControl w:val="0"/>
        <w:spacing w:after="0" w:line="360" w:lineRule="auto"/>
        <w:ind w:firstLine="709"/>
        <w:jc w:val="both"/>
        <w:rPr>
          <w:rStyle w:val="hps"/>
          <w:rFonts w:ascii="Times New Roman" w:hAnsi="Times New Roman" w:cs="Times New Roman"/>
          <w:sz w:val="28"/>
          <w:szCs w:val="28"/>
          <w:lang w:val="uk-UA"/>
        </w:rPr>
      </w:pPr>
      <w:r w:rsidRPr="00A931BD">
        <w:rPr>
          <w:rStyle w:val="hps"/>
          <w:rFonts w:ascii="Times New Roman" w:hAnsi="Times New Roman" w:cs="Times New Roman"/>
          <w:sz w:val="28"/>
          <w:szCs w:val="28"/>
        </w:rPr>
        <w:t>В статье осуществлен анализ</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научного</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опыта историко-</w:t>
      </w:r>
      <w:r w:rsidRPr="00A931BD">
        <w:rPr>
          <w:rFonts w:ascii="Times New Roman" w:hAnsi="Times New Roman" w:cs="Times New Roman"/>
          <w:sz w:val="28"/>
          <w:szCs w:val="28"/>
        </w:rPr>
        <w:t xml:space="preserve">текстологического изучения </w:t>
      </w:r>
      <w:r w:rsidRPr="00A931BD">
        <w:rPr>
          <w:rStyle w:val="hps"/>
          <w:rFonts w:ascii="Times New Roman" w:hAnsi="Times New Roman" w:cs="Times New Roman"/>
          <w:sz w:val="28"/>
          <w:szCs w:val="28"/>
        </w:rPr>
        <w:t>памятников</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деловой письменности.</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 xml:space="preserve">Автор </w:t>
      </w:r>
      <w:r w:rsidR="008B0852">
        <w:rPr>
          <w:rStyle w:val="hps"/>
          <w:rFonts w:ascii="Times New Roman" w:hAnsi="Times New Roman" w:cs="Times New Roman"/>
          <w:sz w:val="28"/>
          <w:szCs w:val="28"/>
        </w:rPr>
        <w:t>рассматрива</w:t>
      </w:r>
      <w:r w:rsidRPr="008B0852">
        <w:rPr>
          <w:rStyle w:val="hps"/>
          <w:rFonts w:ascii="Times New Roman" w:hAnsi="Times New Roman" w:cs="Times New Roman"/>
          <w:sz w:val="28"/>
          <w:szCs w:val="28"/>
        </w:rPr>
        <w:t>ет</w:t>
      </w:r>
      <w:r w:rsidRPr="008B0852">
        <w:rPr>
          <w:rFonts w:ascii="Times New Roman" w:hAnsi="Times New Roman" w:cs="Times New Roman"/>
          <w:sz w:val="28"/>
          <w:szCs w:val="28"/>
        </w:rPr>
        <w:t xml:space="preserve"> </w:t>
      </w:r>
      <w:r w:rsidRPr="008B0852">
        <w:rPr>
          <w:rStyle w:val="hps"/>
          <w:rFonts w:ascii="Times New Roman" w:hAnsi="Times New Roman" w:cs="Times New Roman"/>
          <w:sz w:val="28"/>
          <w:szCs w:val="28"/>
        </w:rPr>
        <w:t xml:space="preserve">и </w:t>
      </w:r>
      <w:r w:rsidR="008B0852">
        <w:rPr>
          <w:rStyle w:val="hps"/>
          <w:rFonts w:ascii="Times New Roman" w:hAnsi="Times New Roman" w:cs="Times New Roman"/>
          <w:sz w:val="28"/>
          <w:szCs w:val="28"/>
        </w:rPr>
        <w:t>описывает</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основные аспекты исследования</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языка деловых</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документов XVII</w:t>
      </w:r>
      <w:r w:rsidRPr="00A931BD">
        <w:rPr>
          <w:rFonts w:ascii="Times New Roman" w:hAnsi="Times New Roman" w:cs="Times New Roman"/>
          <w:sz w:val="28"/>
          <w:szCs w:val="28"/>
        </w:rPr>
        <w:t xml:space="preserve"> </w:t>
      </w:r>
      <w:r w:rsidR="008B0852" w:rsidRPr="001554CF">
        <w:rPr>
          <w:rFonts w:ascii="Times New Roman" w:hAnsi="Times New Roman" w:cs="Times New Roman"/>
          <w:sz w:val="28"/>
          <w:szCs w:val="28"/>
          <w:lang w:val="uk-UA"/>
        </w:rPr>
        <w:t xml:space="preserve">– </w:t>
      </w:r>
      <w:r w:rsidRPr="00A931BD">
        <w:rPr>
          <w:rStyle w:val="hps"/>
          <w:rFonts w:ascii="Times New Roman" w:hAnsi="Times New Roman" w:cs="Times New Roman"/>
          <w:sz w:val="28"/>
          <w:szCs w:val="28"/>
        </w:rPr>
        <w:t>XVIII вв.</w:t>
      </w:r>
    </w:p>
    <w:p w:rsidR="00A931BD" w:rsidRPr="00A931BD" w:rsidRDefault="00A931BD" w:rsidP="00EA1FA9">
      <w:pPr>
        <w:widowControl w:val="0"/>
        <w:spacing w:after="0" w:line="360" w:lineRule="auto"/>
        <w:ind w:firstLine="709"/>
        <w:jc w:val="both"/>
        <w:rPr>
          <w:rFonts w:ascii="Times New Roman" w:hAnsi="Times New Roman" w:cs="Times New Roman"/>
          <w:sz w:val="28"/>
          <w:szCs w:val="28"/>
          <w:lang w:val="uk-UA"/>
        </w:rPr>
      </w:pPr>
      <w:r w:rsidRPr="00A931BD">
        <w:rPr>
          <w:rStyle w:val="hps"/>
          <w:rFonts w:ascii="Times New Roman" w:hAnsi="Times New Roman" w:cs="Times New Roman"/>
          <w:sz w:val="28"/>
          <w:szCs w:val="28"/>
        </w:rPr>
        <w:t>Ключевые</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слова:</w:t>
      </w:r>
      <w:r w:rsidRPr="00A931BD">
        <w:rPr>
          <w:rFonts w:ascii="Times New Roman" w:hAnsi="Times New Roman" w:cs="Times New Roman"/>
          <w:sz w:val="28"/>
          <w:szCs w:val="28"/>
        </w:rPr>
        <w:t xml:space="preserve"> </w:t>
      </w:r>
      <w:proofErr w:type="spellStart"/>
      <w:r w:rsidRPr="00A931BD">
        <w:rPr>
          <w:rStyle w:val="hps"/>
          <w:rFonts w:ascii="Times New Roman" w:hAnsi="Times New Roman" w:cs="Times New Roman"/>
          <w:sz w:val="28"/>
          <w:szCs w:val="28"/>
        </w:rPr>
        <w:t>древнеукраинск</w:t>
      </w:r>
      <w:r>
        <w:rPr>
          <w:rStyle w:val="hps"/>
          <w:rFonts w:ascii="Times New Roman" w:hAnsi="Times New Roman" w:cs="Times New Roman"/>
          <w:sz w:val="28"/>
          <w:szCs w:val="28"/>
          <w:lang w:val="uk-UA"/>
        </w:rPr>
        <w:t>ий</w:t>
      </w:r>
      <w:proofErr w:type="spellEnd"/>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литературный язык</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деловая</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стилистика</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стиль</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деловой</w:t>
      </w:r>
      <w:r w:rsidRPr="00A931BD">
        <w:rPr>
          <w:rFonts w:ascii="Times New Roman" w:hAnsi="Times New Roman" w:cs="Times New Roman"/>
          <w:sz w:val="28"/>
          <w:szCs w:val="28"/>
        </w:rPr>
        <w:t xml:space="preserve"> </w:t>
      </w:r>
      <w:r w:rsidRPr="00A931BD">
        <w:rPr>
          <w:rStyle w:val="hps"/>
          <w:rFonts w:ascii="Times New Roman" w:hAnsi="Times New Roman" w:cs="Times New Roman"/>
          <w:sz w:val="28"/>
          <w:szCs w:val="28"/>
        </w:rPr>
        <w:t>документ.</w:t>
      </w:r>
    </w:p>
    <w:p w:rsidR="001554CF" w:rsidRPr="00B50F54" w:rsidRDefault="001554CF" w:rsidP="00EA1FA9">
      <w:pPr>
        <w:widowControl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article analyzes the scientific experience of historical and textual study of monuments of business writing. The author identifies and describes the main aspects </w:t>
      </w:r>
      <w:proofErr w:type="gramStart"/>
      <w:r>
        <w:rPr>
          <w:rFonts w:ascii="Times New Roman" w:hAnsi="Times New Roman" w:cs="Times New Roman"/>
          <w:sz w:val="28"/>
          <w:szCs w:val="28"/>
          <w:lang w:val="en-US"/>
        </w:rPr>
        <w:t>of  language</w:t>
      </w:r>
      <w:proofErr w:type="gramEnd"/>
      <w:r w:rsidR="00D31332">
        <w:rPr>
          <w:rFonts w:ascii="Times New Roman" w:hAnsi="Times New Roman" w:cs="Times New Roman"/>
          <w:sz w:val="28"/>
          <w:szCs w:val="28"/>
          <w:lang w:val="en-US"/>
        </w:rPr>
        <w:t xml:space="preserve"> business documents of</w:t>
      </w:r>
      <w:r w:rsidR="0056052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0056052F" w:rsidRPr="001554CF">
        <w:rPr>
          <w:rFonts w:ascii="Times New Roman" w:hAnsi="Times New Roman" w:cs="Times New Roman"/>
          <w:sz w:val="28"/>
          <w:szCs w:val="28"/>
          <w:lang w:val="uk-UA"/>
        </w:rPr>
        <w:t>XVII – XVIII</w:t>
      </w:r>
      <w:r w:rsidR="00B50F54">
        <w:rPr>
          <w:rFonts w:ascii="Times New Roman" w:hAnsi="Times New Roman" w:cs="Times New Roman"/>
          <w:sz w:val="28"/>
          <w:szCs w:val="28"/>
          <w:lang w:val="en-US"/>
        </w:rPr>
        <w:t xml:space="preserve"> centuries</w:t>
      </w:r>
      <w:r w:rsidR="00B50F54" w:rsidRPr="00B50F54">
        <w:rPr>
          <w:rFonts w:ascii="Times New Roman" w:hAnsi="Times New Roman" w:cs="Times New Roman"/>
          <w:sz w:val="28"/>
          <w:szCs w:val="28"/>
          <w:lang w:val="en-US"/>
        </w:rPr>
        <w:t>.</w:t>
      </w:r>
    </w:p>
    <w:p w:rsidR="0056052F" w:rsidRPr="0056052F" w:rsidRDefault="0056052F" w:rsidP="00EA1F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Keywords: ancient literary language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business </w:t>
      </w:r>
      <w:proofErr w:type="spellStart"/>
      <w:r>
        <w:rPr>
          <w:rFonts w:ascii="Times New Roman" w:hAnsi="Times New Roman" w:cs="Times New Roman"/>
          <w:sz w:val="28"/>
          <w:szCs w:val="28"/>
          <w:lang w:val="en-US"/>
        </w:rPr>
        <w:t>stule</w:t>
      </w:r>
      <w:proofErr w:type="spellEnd"/>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stule</w:t>
      </w:r>
      <w:proofErr w:type="spellEnd"/>
      <w:r>
        <w:rPr>
          <w:rFonts w:ascii="Times New Roman" w:hAnsi="Times New Roman" w:cs="Times New Roman"/>
          <w:sz w:val="28"/>
          <w:szCs w:val="28"/>
          <w:lang w:val="uk-UA"/>
        </w:rPr>
        <w:t>,</w:t>
      </w:r>
      <w:r>
        <w:rPr>
          <w:rFonts w:ascii="Times New Roman" w:hAnsi="Times New Roman" w:cs="Times New Roman"/>
          <w:sz w:val="28"/>
          <w:szCs w:val="28"/>
          <w:lang w:val="en-US"/>
        </w:rPr>
        <w:t xml:space="preserve"> business documents</w:t>
      </w:r>
      <w:r>
        <w:rPr>
          <w:rFonts w:ascii="Times New Roman" w:hAnsi="Times New Roman" w:cs="Times New Roman"/>
          <w:sz w:val="28"/>
          <w:szCs w:val="28"/>
          <w:lang w:val="uk-UA"/>
        </w:rPr>
        <w:t>.</w:t>
      </w:r>
    </w:p>
    <w:p w:rsidR="00051AD3" w:rsidRDefault="00C04E73" w:rsidP="00EA1FA9">
      <w:pPr>
        <w:widowControl w:val="0"/>
        <w:spacing w:after="0" w:line="360" w:lineRule="auto"/>
        <w:ind w:firstLine="709"/>
        <w:jc w:val="both"/>
        <w:rPr>
          <w:rFonts w:ascii="Times New Roman" w:hAnsi="Times New Roman" w:cs="Times New Roman"/>
          <w:sz w:val="28"/>
          <w:szCs w:val="28"/>
          <w:lang w:val="uk-UA"/>
        </w:rPr>
      </w:pPr>
      <w:r w:rsidRPr="00C04E73">
        <w:rPr>
          <w:rFonts w:ascii="Times New Roman" w:hAnsi="Times New Roman" w:cs="Times New Roman"/>
          <w:b/>
          <w:sz w:val="28"/>
          <w:szCs w:val="28"/>
          <w:lang w:val="uk-UA"/>
        </w:rPr>
        <w:t xml:space="preserve">Постановка проблеми в загальному вигляді. </w:t>
      </w:r>
      <w:r w:rsidR="0017634C" w:rsidRPr="001554CF">
        <w:rPr>
          <w:rFonts w:ascii="Times New Roman" w:hAnsi="Times New Roman" w:cs="Times New Roman"/>
          <w:sz w:val="28"/>
          <w:szCs w:val="28"/>
          <w:lang w:val="uk-UA"/>
        </w:rPr>
        <w:t>Для вивчення історії української мови важливе значення мают</w:t>
      </w:r>
      <w:r w:rsidR="00051AD3" w:rsidRPr="001554CF">
        <w:rPr>
          <w:rFonts w:ascii="Times New Roman" w:hAnsi="Times New Roman" w:cs="Times New Roman"/>
          <w:sz w:val="28"/>
          <w:szCs w:val="28"/>
          <w:lang w:val="uk-UA"/>
        </w:rPr>
        <w:t>ь ділові писемні пам’ятки</w:t>
      </w:r>
      <w:r w:rsidR="00A34EFF">
        <w:rPr>
          <w:rFonts w:ascii="Times New Roman" w:hAnsi="Times New Roman" w:cs="Times New Roman"/>
          <w:sz w:val="28"/>
          <w:szCs w:val="28"/>
          <w:lang w:val="uk-UA"/>
        </w:rPr>
        <w:t xml:space="preserve"> з різних територій України</w:t>
      </w:r>
      <w:r w:rsidR="00051AD3" w:rsidRPr="001554CF">
        <w:rPr>
          <w:rFonts w:ascii="Times New Roman" w:hAnsi="Times New Roman" w:cs="Times New Roman"/>
          <w:sz w:val="28"/>
          <w:szCs w:val="28"/>
          <w:lang w:val="uk-UA"/>
        </w:rPr>
        <w:t xml:space="preserve">, </w:t>
      </w:r>
      <w:r w:rsidR="0017634C" w:rsidRPr="001554CF">
        <w:rPr>
          <w:rFonts w:ascii="Times New Roman" w:hAnsi="Times New Roman" w:cs="Times New Roman"/>
          <w:sz w:val="28"/>
          <w:szCs w:val="28"/>
          <w:lang w:val="uk-UA"/>
        </w:rPr>
        <w:t xml:space="preserve">пов’язані з повсякденною діяльністю людей, </w:t>
      </w:r>
      <w:r w:rsidR="00051AD3" w:rsidRPr="001554CF">
        <w:rPr>
          <w:rFonts w:ascii="Times New Roman" w:hAnsi="Times New Roman" w:cs="Times New Roman"/>
          <w:sz w:val="28"/>
          <w:szCs w:val="28"/>
          <w:lang w:val="uk-UA"/>
        </w:rPr>
        <w:t>суспільним та політичним</w:t>
      </w:r>
      <w:r w:rsidR="00E659C0" w:rsidRPr="001554CF">
        <w:rPr>
          <w:rFonts w:ascii="Times New Roman" w:hAnsi="Times New Roman" w:cs="Times New Roman"/>
          <w:sz w:val="28"/>
          <w:szCs w:val="28"/>
          <w:lang w:val="uk-UA"/>
        </w:rPr>
        <w:t xml:space="preserve"> життя</w:t>
      </w:r>
      <w:r w:rsidR="00051AD3" w:rsidRPr="001554CF">
        <w:rPr>
          <w:rFonts w:ascii="Times New Roman" w:hAnsi="Times New Roman" w:cs="Times New Roman"/>
          <w:sz w:val="28"/>
          <w:szCs w:val="28"/>
          <w:lang w:val="uk-UA"/>
        </w:rPr>
        <w:t>м</w:t>
      </w:r>
      <w:r w:rsidR="00E659C0" w:rsidRPr="001554CF">
        <w:rPr>
          <w:rFonts w:ascii="Times New Roman" w:hAnsi="Times New Roman" w:cs="Times New Roman"/>
          <w:sz w:val="28"/>
          <w:szCs w:val="28"/>
          <w:lang w:val="uk-UA"/>
        </w:rPr>
        <w:t xml:space="preserve"> народу</w:t>
      </w:r>
      <w:r w:rsidR="00051AD3" w:rsidRPr="001554CF">
        <w:rPr>
          <w:rFonts w:ascii="Times New Roman" w:hAnsi="Times New Roman" w:cs="Times New Roman"/>
          <w:sz w:val="28"/>
          <w:szCs w:val="28"/>
          <w:lang w:val="uk-UA"/>
        </w:rPr>
        <w:t>. Вони</w:t>
      </w:r>
      <w:r w:rsidR="0017634C" w:rsidRPr="001554CF">
        <w:rPr>
          <w:rFonts w:ascii="Times New Roman" w:hAnsi="Times New Roman" w:cs="Times New Roman"/>
          <w:sz w:val="28"/>
          <w:szCs w:val="28"/>
          <w:lang w:val="uk-UA"/>
        </w:rPr>
        <w:t xml:space="preserve"> найбільшою </w:t>
      </w:r>
      <w:r w:rsidR="00051AD3" w:rsidRPr="001554CF">
        <w:rPr>
          <w:rFonts w:ascii="Times New Roman" w:hAnsi="Times New Roman" w:cs="Times New Roman"/>
          <w:sz w:val="28"/>
          <w:szCs w:val="28"/>
          <w:lang w:val="uk-UA"/>
        </w:rPr>
        <w:t>мірою відобража</w:t>
      </w:r>
      <w:r w:rsidR="00E659C0" w:rsidRPr="001554CF">
        <w:rPr>
          <w:rFonts w:ascii="Times New Roman" w:hAnsi="Times New Roman" w:cs="Times New Roman"/>
          <w:sz w:val="28"/>
          <w:szCs w:val="28"/>
          <w:lang w:val="uk-UA"/>
        </w:rPr>
        <w:t xml:space="preserve">ють </w:t>
      </w:r>
      <w:r w:rsidR="00BA0D70">
        <w:rPr>
          <w:rFonts w:ascii="Times New Roman" w:hAnsi="Times New Roman" w:cs="Times New Roman"/>
          <w:sz w:val="28"/>
          <w:szCs w:val="28"/>
          <w:lang w:val="uk-UA"/>
        </w:rPr>
        <w:t xml:space="preserve">живомовні явища певного періоду, а тому неодноразово були об’єктом дослідження у працях загальнотеоретичного та </w:t>
      </w:r>
      <w:proofErr w:type="spellStart"/>
      <w:r w:rsidR="00BA0D70">
        <w:rPr>
          <w:rFonts w:ascii="Times New Roman" w:hAnsi="Times New Roman" w:cs="Times New Roman"/>
          <w:sz w:val="28"/>
          <w:szCs w:val="28"/>
          <w:lang w:val="uk-UA"/>
        </w:rPr>
        <w:t>історико-лінгвістичного</w:t>
      </w:r>
      <w:proofErr w:type="spellEnd"/>
      <w:r w:rsidR="00BA0D70">
        <w:rPr>
          <w:rFonts w:ascii="Times New Roman" w:hAnsi="Times New Roman" w:cs="Times New Roman"/>
          <w:sz w:val="28"/>
          <w:szCs w:val="28"/>
          <w:lang w:val="uk-UA"/>
        </w:rPr>
        <w:t xml:space="preserve"> характеру. </w:t>
      </w:r>
    </w:p>
    <w:p w:rsidR="00BA0D70" w:rsidRPr="001554CF" w:rsidRDefault="001410A2" w:rsidP="00BA0D70">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Оригінальні рукописні пам'ятки, а також </w:t>
      </w:r>
      <w:r w:rsidR="00294AD5">
        <w:rPr>
          <w:rFonts w:ascii="Times New Roman" w:hAnsi="Times New Roman" w:cs="Times New Roman"/>
          <w:sz w:val="28"/>
          <w:szCs w:val="28"/>
          <w:lang w:val="uk-UA"/>
        </w:rPr>
        <w:t xml:space="preserve">упорядковані та </w:t>
      </w:r>
      <w:r>
        <w:rPr>
          <w:rFonts w:ascii="Times New Roman" w:hAnsi="Times New Roman" w:cs="Times New Roman"/>
          <w:sz w:val="28"/>
          <w:szCs w:val="28"/>
          <w:lang w:val="uk-UA"/>
        </w:rPr>
        <w:t xml:space="preserve">опубліковані </w:t>
      </w:r>
      <w:r w:rsidR="00294AD5">
        <w:rPr>
          <w:rFonts w:ascii="Times New Roman" w:hAnsi="Times New Roman" w:cs="Times New Roman"/>
          <w:sz w:val="28"/>
          <w:szCs w:val="28"/>
          <w:lang w:val="uk-UA"/>
        </w:rPr>
        <w:t>збірки документів</w:t>
      </w:r>
      <w:r>
        <w:rPr>
          <w:rFonts w:ascii="Times New Roman" w:hAnsi="Times New Roman" w:cs="Times New Roman"/>
          <w:sz w:val="28"/>
          <w:szCs w:val="28"/>
          <w:lang w:val="uk-UA"/>
        </w:rPr>
        <w:t xml:space="preserve">, зокрема: </w:t>
      </w:r>
      <w:r w:rsidR="00BA0D70" w:rsidRPr="001554CF">
        <w:rPr>
          <w:rFonts w:ascii="Times New Roman" w:hAnsi="Times New Roman" w:cs="Times New Roman"/>
          <w:sz w:val="28"/>
          <w:szCs w:val="28"/>
          <w:lang w:val="uk-UA"/>
        </w:rPr>
        <w:t xml:space="preserve">«Ділова та </w:t>
      </w:r>
      <w:proofErr w:type="spellStart"/>
      <w:r w:rsidR="00BA0D70" w:rsidRPr="001554CF">
        <w:rPr>
          <w:rFonts w:ascii="Times New Roman" w:hAnsi="Times New Roman" w:cs="Times New Roman"/>
          <w:sz w:val="28"/>
          <w:szCs w:val="28"/>
          <w:lang w:val="uk-UA"/>
        </w:rPr>
        <w:t>народнорозмовна</w:t>
      </w:r>
      <w:proofErr w:type="spellEnd"/>
      <w:r w:rsidR="00BA0D70" w:rsidRPr="001554CF">
        <w:rPr>
          <w:rFonts w:ascii="Times New Roman" w:hAnsi="Times New Roman" w:cs="Times New Roman"/>
          <w:sz w:val="28"/>
          <w:szCs w:val="28"/>
          <w:lang w:val="uk-UA"/>
        </w:rPr>
        <w:t xml:space="preserve"> мова  XVIIІ ст. </w:t>
      </w:r>
      <w:r w:rsidR="00BA0D70" w:rsidRPr="001554CF">
        <w:rPr>
          <w:rFonts w:ascii="Times New Roman" w:hAnsi="Times New Roman" w:cs="Times New Roman"/>
          <w:sz w:val="28"/>
          <w:szCs w:val="28"/>
          <w:lang w:val="uk-UA"/>
        </w:rPr>
        <w:lastRenderedPageBreak/>
        <w:t>(Матеріали сотенних канцелярій і ратуш Лівобережної України)», «Ділова мова Волині і Наддніпрянщини XVII ст. (Збірник актових документів)», «</w:t>
      </w:r>
      <w:proofErr w:type="spellStart"/>
      <w:r w:rsidR="00BA0D70" w:rsidRPr="001554CF">
        <w:rPr>
          <w:rFonts w:ascii="Times New Roman" w:hAnsi="Times New Roman" w:cs="Times New Roman"/>
          <w:sz w:val="28"/>
          <w:szCs w:val="28"/>
          <w:lang w:val="uk-UA"/>
        </w:rPr>
        <w:t>Лохвицька</w:t>
      </w:r>
      <w:proofErr w:type="spellEnd"/>
      <w:r w:rsidR="00BA0D70" w:rsidRPr="001554CF">
        <w:rPr>
          <w:rFonts w:ascii="Times New Roman" w:hAnsi="Times New Roman" w:cs="Times New Roman"/>
          <w:sz w:val="28"/>
          <w:szCs w:val="28"/>
          <w:lang w:val="uk-UA"/>
        </w:rPr>
        <w:t xml:space="preserve"> ратушна книга другої половини XVII ст. (Збірник актових документів)»,</w:t>
      </w:r>
      <w:r w:rsidR="00294AD5">
        <w:rPr>
          <w:rFonts w:ascii="Times New Roman" w:hAnsi="Times New Roman" w:cs="Times New Roman"/>
          <w:sz w:val="28"/>
          <w:szCs w:val="28"/>
          <w:lang w:val="uk-UA"/>
        </w:rPr>
        <w:t xml:space="preserve"> «Приватні листи XVIIІ ст.»</w:t>
      </w:r>
      <w:r w:rsidR="002E203D">
        <w:rPr>
          <w:rFonts w:ascii="Times New Roman" w:hAnsi="Times New Roman" w:cs="Times New Roman"/>
          <w:sz w:val="28"/>
          <w:szCs w:val="28"/>
          <w:lang w:val="uk-UA"/>
        </w:rPr>
        <w:t xml:space="preserve"> та ін.</w:t>
      </w:r>
      <w:r w:rsidR="00294AD5">
        <w:rPr>
          <w:rFonts w:ascii="Times New Roman" w:hAnsi="Times New Roman" w:cs="Times New Roman"/>
          <w:sz w:val="28"/>
          <w:szCs w:val="28"/>
          <w:lang w:val="uk-UA"/>
        </w:rPr>
        <w:t xml:space="preserve">,  </w:t>
      </w:r>
      <w:r w:rsidR="00BA0D70" w:rsidRPr="001554CF">
        <w:rPr>
          <w:rFonts w:ascii="Times New Roman" w:hAnsi="Times New Roman" w:cs="Times New Roman"/>
          <w:sz w:val="28"/>
          <w:szCs w:val="28"/>
          <w:lang w:val="uk-UA"/>
        </w:rPr>
        <w:t xml:space="preserve">мають важливе  наукове значення для дослідження актової мови. </w:t>
      </w:r>
    </w:p>
    <w:p w:rsidR="0017634C" w:rsidRPr="00B50F54" w:rsidRDefault="00433EAA" w:rsidP="00EA1F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науковців, в</w:t>
      </w:r>
      <w:r w:rsidR="00AB1E59" w:rsidRPr="001554CF">
        <w:rPr>
          <w:rFonts w:ascii="Times New Roman" w:hAnsi="Times New Roman" w:cs="Times New Roman"/>
          <w:sz w:val="28"/>
          <w:szCs w:val="28"/>
          <w:lang w:val="uk-UA"/>
        </w:rPr>
        <w:t>иявлення традицій і новаторства в композиції давньоукраїнського документа</w:t>
      </w:r>
      <w:r w:rsidR="00DF531A" w:rsidRPr="001554CF">
        <w:rPr>
          <w:rFonts w:ascii="Times New Roman" w:hAnsi="Times New Roman" w:cs="Times New Roman"/>
          <w:sz w:val="28"/>
          <w:szCs w:val="28"/>
          <w:lang w:val="uk-UA"/>
        </w:rPr>
        <w:t xml:space="preserve">, з'ясування лексико-семантичних </w:t>
      </w:r>
      <w:r w:rsidR="00051AD3" w:rsidRPr="001554CF">
        <w:rPr>
          <w:rFonts w:ascii="Times New Roman" w:hAnsi="Times New Roman" w:cs="Times New Roman"/>
          <w:sz w:val="28"/>
          <w:szCs w:val="28"/>
          <w:lang w:val="uk-UA"/>
        </w:rPr>
        <w:t xml:space="preserve">та формально-граматичних </w:t>
      </w:r>
      <w:proofErr w:type="spellStart"/>
      <w:r w:rsidR="00051AD3" w:rsidRPr="001554CF">
        <w:rPr>
          <w:rFonts w:ascii="Times New Roman" w:hAnsi="Times New Roman" w:cs="Times New Roman"/>
          <w:sz w:val="28"/>
          <w:szCs w:val="28"/>
          <w:lang w:val="uk-UA"/>
        </w:rPr>
        <w:t>стилет</w:t>
      </w:r>
      <w:r w:rsidR="00DF531A" w:rsidRPr="001554CF">
        <w:rPr>
          <w:rFonts w:ascii="Times New Roman" w:hAnsi="Times New Roman" w:cs="Times New Roman"/>
          <w:sz w:val="28"/>
          <w:szCs w:val="28"/>
          <w:lang w:val="uk-UA"/>
        </w:rPr>
        <w:t>вірних</w:t>
      </w:r>
      <w:proofErr w:type="spellEnd"/>
      <w:r w:rsidR="00DF531A" w:rsidRPr="001554CF">
        <w:rPr>
          <w:rFonts w:ascii="Times New Roman" w:hAnsi="Times New Roman" w:cs="Times New Roman"/>
          <w:sz w:val="28"/>
          <w:szCs w:val="28"/>
          <w:lang w:val="uk-UA"/>
        </w:rPr>
        <w:t xml:space="preserve"> засобів сприяють розкриттю генетичної основи офіційно-ділового стилю в сучасній українській літературній мові. </w:t>
      </w:r>
    </w:p>
    <w:p w:rsidR="00E63DEB" w:rsidRPr="001554CF" w:rsidRDefault="00C04E73" w:rsidP="00EA1FA9">
      <w:pPr>
        <w:widowControl w:val="0"/>
        <w:spacing w:after="0" w:line="360" w:lineRule="auto"/>
        <w:ind w:firstLine="709"/>
        <w:jc w:val="both"/>
        <w:rPr>
          <w:rFonts w:ascii="Times New Roman" w:hAnsi="Times New Roman" w:cs="Times New Roman"/>
          <w:sz w:val="28"/>
          <w:szCs w:val="28"/>
          <w:lang w:val="uk-UA"/>
        </w:rPr>
      </w:pPr>
      <w:r w:rsidRPr="00C04E73">
        <w:rPr>
          <w:rFonts w:ascii="Times New Roman" w:hAnsi="Times New Roman" w:cs="Times New Roman"/>
          <w:b/>
          <w:sz w:val="28"/>
          <w:szCs w:val="28"/>
          <w:lang w:val="uk-UA"/>
        </w:rPr>
        <w:t>Аналіз останніх досліджень і публікацій</w:t>
      </w:r>
      <w:r>
        <w:rPr>
          <w:rFonts w:ascii="Times New Roman" w:hAnsi="Times New Roman" w:cs="Times New Roman"/>
          <w:sz w:val="28"/>
          <w:szCs w:val="28"/>
          <w:lang w:val="uk-UA"/>
        </w:rPr>
        <w:t xml:space="preserve">. </w:t>
      </w:r>
      <w:r w:rsidR="00CC0296" w:rsidRPr="001554CF">
        <w:rPr>
          <w:rFonts w:ascii="Times New Roman" w:hAnsi="Times New Roman" w:cs="Times New Roman"/>
          <w:sz w:val="28"/>
          <w:szCs w:val="28"/>
          <w:lang w:val="uk-UA"/>
        </w:rPr>
        <w:t xml:space="preserve">Ділові документи давньоукраїнської літературної мови </w:t>
      </w:r>
      <w:r w:rsidR="00051AD3" w:rsidRPr="001554CF">
        <w:rPr>
          <w:rFonts w:ascii="Times New Roman" w:hAnsi="Times New Roman" w:cs="Times New Roman"/>
          <w:sz w:val="28"/>
          <w:szCs w:val="28"/>
          <w:lang w:val="uk-UA"/>
        </w:rPr>
        <w:t>були</w:t>
      </w:r>
      <w:r w:rsidR="00CC0296" w:rsidRPr="001554CF">
        <w:rPr>
          <w:rFonts w:ascii="Times New Roman" w:hAnsi="Times New Roman" w:cs="Times New Roman"/>
          <w:sz w:val="28"/>
          <w:szCs w:val="28"/>
          <w:lang w:val="uk-UA"/>
        </w:rPr>
        <w:t xml:space="preserve"> об’єктом чи</w:t>
      </w:r>
      <w:r w:rsidR="00051AD3" w:rsidRPr="001554CF">
        <w:rPr>
          <w:rFonts w:ascii="Times New Roman" w:hAnsi="Times New Roman" w:cs="Times New Roman"/>
          <w:sz w:val="28"/>
          <w:szCs w:val="28"/>
          <w:lang w:val="uk-UA"/>
        </w:rPr>
        <w:t xml:space="preserve">сленних лінгвістичних студій, присвячених дослідженню фонетичних, лексичних, морфологічних, </w:t>
      </w:r>
      <w:r w:rsidR="00CC0296" w:rsidRPr="001554CF">
        <w:rPr>
          <w:rFonts w:ascii="Times New Roman" w:hAnsi="Times New Roman" w:cs="Times New Roman"/>
          <w:sz w:val="28"/>
          <w:szCs w:val="28"/>
          <w:lang w:val="uk-UA"/>
        </w:rPr>
        <w:t>с</w:t>
      </w:r>
      <w:r w:rsidR="00051AD3" w:rsidRPr="001554CF">
        <w:rPr>
          <w:rFonts w:ascii="Times New Roman" w:hAnsi="Times New Roman" w:cs="Times New Roman"/>
          <w:sz w:val="28"/>
          <w:szCs w:val="28"/>
          <w:lang w:val="uk-UA"/>
        </w:rPr>
        <w:t>интаксичних особливостей</w:t>
      </w:r>
      <w:r w:rsidR="00CC0296" w:rsidRPr="001554CF">
        <w:rPr>
          <w:rFonts w:ascii="Times New Roman" w:hAnsi="Times New Roman" w:cs="Times New Roman"/>
          <w:sz w:val="28"/>
          <w:szCs w:val="28"/>
          <w:lang w:val="uk-UA"/>
        </w:rPr>
        <w:t xml:space="preserve"> пам'яток, проблемам історичної діалектології та ділової стилістики</w:t>
      </w:r>
      <w:r w:rsidR="002E203D">
        <w:rPr>
          <w:rFonts w:ascii="Times New Roman" w:hAnsi="Times New Roman" w:cs="Times New Roman"/>
          <w:sz w:val="28"/>
          <w:szCs w:val="28"/>
          <w:lang w:val="uk-UA"/>
        </w:rPr>
        <w:t xml:space="preserve"> (</w:t>
      </w:r>
      <w:r w:rsidR="003A3D1A" w:rsidRPr="001554CF">
        <w:rPr>
          <w:rFonts w:ascii="Times New Roman" w:hAnsi="Times New Roman" w:cs="Times New Roman"/>
          <w:sz w:val="28"/>
          <w:szCs w:val="28"/>
          <w:lang w:val="uk-UA"/>
        </w:rPr>
        <w:t>Л.</w:t>
      </w:r>
      <w:proofErr w:type="spellStart"/>
      <w:r w:rsidR="003A3D1A" w:rsidRPr="001554CF">
        <w:rPr>
          <w:rFonts w:ascii="Times New Roman" w:hAnsi="Times New Roman" w:cs="Times New Roman"/>
          <w:sz w:val="28"/>
          <w:szCs w:val="28"/>
          <w:lang w:val="uk-UA"/>
        </w:rPr>
        <w:t>Деже</w:t>
      </w:r>
      <w:proofErr w:type="spellEnd"/>
      <w:r w:rsidR="003A3D1A" w:rsidRPr="001554CF">
        <w:rPr>
          <w:rFonts w:ascii="Times New Roman" w:hAnsi="Times New Roman" w:cs="Times New Roman"/>
          <w:sz w:val="28"/>
          <w:szCs w:val="28"/>
          <w:lang w:val="uk-UA"/>
        </w:rPr>
        <w:t>, Л.Коломієць,</w:t>
      </w:r>
      <w:r w:rsidR="003A3D1A" w:rsidRPr="003A3D1A">
        <w:rPr>
          <w:rFonts w:ascii="Times New Roman" w:hAnsi="Times New Roman" w:cs="Times New Roman"/>
          <w:sz w:val="28"/>
          <w:szCs w:val="28"/>
          <w:lang w:val="uk-UA"/>
        </w:rPr>
        <w:t xml:space="preserve"> </w:t>
      </w:r>
      <w:r w:rsidR="003A3D1A" w:rsidRPr="001554CF">
        <w:rPr>
          <w:rFonts w:ascii="Times New Roman" w:hAnsi="Times New Roman" w:cs="Times New Roman"/>
          <w:sz w:val="28"/>
          <w:szCs w:val="28"/>
          <w:lang w:val="uk-UA"/>
        </w:rPr>
        <w:t>В.</w:t>
      </w:r>
      <w:proofErr w:type="spellStart"/>
      <w:r w:rsidR="003A3D1A" w:rsidRPr="001554CF">
        <w:rPr>
          <w:rFonts w:ascii="Times New Roman" w:hAnsi="Times New Roman" w:cs="Times New Roman"/>
          <w:sz w:val="28"/>
          <w:szCs w:val="28"/>
          <w:lang w:val="uk-UA"/>
        </w:rPr>
        <w:t>Німчук</w:t>
      </w:r>
      <w:proofErr w:type="spellEnd"/>
      <w:r w:rsidR="003A3D1A">
        <w:rPr>
          <w:rFonts w:ascii="Times New Roman" w:hAnsi="Times New Roman" w:cs="Times New Roman"/>
          <w:sz w:val="28"/>
          <w:szCs w:val="28"/>
          <w:lang w:val="uk-UA"/>
        </w:rPr>
        <w:t xml:space="preserve">, </w:t>
      </w:r>
      <w:r w:rsidR="003A3D1A" w:rsidRPr="001554CF">
        <w:rPr>
          <w:rFonts w:ascii="Times New Roman" w:hAnsi="Times New Roman" w:cs="Times New Roman"/>
          <w:sz w:val="28"/>
          <w:szCs w:val="28"/>
          <w:lang w:val="uk-UA"/>
        </w:rPr>
        <w:t>М.</w:t>
      </w:r>
      <w:proofErr w:type="spellStart"/>
      <w:r w:rsidR="003A3D1A" w:rsidRPr="001554CF">
        <w:rPr>
          <w:rFonts w:ascii="Times New Roman" w:hAnsi="Times New Roman" w:cs="Times New Roman"/>
          <w:sz w:val="28"/>
          <w:szCs w:val="28"/>
          <w:lang w:val="uk-UA"/>
        </w:rPr>
        <w:t>Пещак</w:t>
      </w:r>
      <w:proofErr w:type="spellEnd"/>
      <w:r w:rsidR="003A3D1A" w:rsidRPr="001554CF">
        <w:rPr>
          <w:rFonts w:ascii="Times New Roman" w:hAnsi="Times New Roman" w:cs="Times New Roman"/>
          <w:sz w:val="28"/>
          <w:szCs w:val="28"/>
          <w:lang w:val="uk-UA"/>
        </w:rPr>
        <w:t xml:space="preserve">,  </w:t>
      </w:r>
      <w:r w:rsidR="002E203D" w:rsidRPr="001554CF">
        <w:rPr>
          <w:rFonts w:ascii="Times New Roman" w:hAnsi="Times New Roman" w:cs="Times New Roman"/>
          <w:sz w:val="28"/>
          <w:szCs w:val="28"/>
          <w:lang w:val="uk-UA"/>
        </w:rPr>
        <w:t>В.</w:t>
      </w:r>
      <w:proofErr w:type="spellStart"/>
      <w:r w:rsidR="002E203D" w:rsidRPr="001554CF">
        <w:rPr>
          <w:rFonts w:ascii="Times New Roman" w:hAnsi="Times New Roman" w:cs="Times New Roman"/>
          <w:sz w:val="28"/>
          <w:szCs w:val="28"/>
          <w:lang w:val="uk-UA"/>
        </w:rPr>
        <w:t>Розов</w:t>
      </w:r>
      <w:proofErr w:type="spellEnd"/>
      <w:r w:rsidR="002E203D" w:rsidRPr="001554CF">
        <w:rPr>
          <w:rFonts w:ascii="Times New Roman" w:hAnsi="Times New Roman" w:cs="Times New Roman"/>
          <w:sz w:val="28"/>
          <w:szCs w:val="28"/>
          <w:lang w:val="uk-UA"/>
        </w:rPr>
        <w:t>, В.</w:t>
      </w:r>
      <w:proofErr w:type="spellStart"/>
      <w:r w:rsidR="002E203D" w:rsidRPr="001554CF">
        <w:rPr>
          <w:rFonts w:ascii="Times New Roman" w:hAnsi="Times New Roman" w:cs="Times New Roman"/>
          <w:sz w:val="28"/>
          <w:szCs w:val="28"/>
          <w:lang w:val="uk-UA"/>
        </w:rPr>
        <w:t>Русанівський</w:t>
      </w:r>
      <w:proofErr w:type="spellEnd"/>
      <w:r w:rsidR="002E203D" w:rsidRPr="001554CF">
        <w:rPr>
          <w:rFonts w:ascii="Times New Roman" w:hAnsi="Times New Roman" w:cs="Times New Roman"/>
          <w:sz w:val="28"/>
          <w:szCs w:val="28"/>
          <w:lang w:val="uk-UA"/>
        </w:rPr>
        <w:t xml:space="preserve">, </w:t>
      </w:r>
      <w:r w:rsidR="003A3D1A" w:rsidRPr="001554CF">
        <w:rPr>
          <w:rFonts w:ascii="Times New Roman" w:hAnsi="Times New Roman" w:cs="Times New Roman"/>
          <w:sz w:val="28"/>
          <w:szCs w:val="28"/>
          <w:lang w:val="uk-UA"/>
        </w:rPr>
        <w:t xml:space="preserve">В.Ярошенко, </w:t>
      </w:r>
      <w:r w:rsidR="003A3D1A">
        <w:rPr>
          <w:rFonts w:ascii="Times New Roman" w:hAnsi="Times New Roman" w:cs="Times New Roman"/>
          <w:sz w:val="28"/>
          <w:szCs w:val="28"/>
          <w:lang w:val="uk-UA"/>
        </w:rPr>
        <w:t>А.</w:t>
      </w:r>
      <w:proofErr w:type="spellStart"/>
      <w:r w:rsidR="003A3D1A">
        <w:rPr>
          <w:rFonts w:ascii="Times New Roman" w:hAnsi="Times New Roman" w:cs="Times New Roman"/>
          <w:sz w:val="28"/>
          <w:szCs w:val="28"/>
          <w:lang w:val="uk-UA"/>
        </w:rPr>
        <w:t>Яцимірський</w:t>
      </w:r>
      <w:proofErr w:type="spellEnd"/>
      <w:r w:rsidR="003A3D1A">
        <w:rPr>
          <w:rFonts w:ascii="Times New Roman" w:hAnsi="Times New Roman" w:cs="Times New Roman"/>
          <w:sz w:val="28"/>
          <w:szCs w:val="28"/>
          <w:lang w:val="uk-UA"/>
        </w:rPr>
        <w:t xml:space="preserve"> </w:t>
      </w:r>
      <w:r w:rsidR="002E203D" w:rsidRPr="001554CF">
        <w:rPr>
          <w:rFonts w:ascii="Times New Roman" w:hAnsi="Times New Roman" w:cs="Times New Roman"/>
          <w:sz w:val="28"/>
          <w:szCs w:val="28"/>
          <w:lang w:val="uk-UA"/>
        </w:rPr>
        <w:t>та ін.)</w:t>
      </w:r>
      <w:r w:rsidR="00CC0296" w:rsidRPr="001554CF">
        <w:rPr>
          <w:rFonts w:ascii="Times New Roman" w:hAnsi="Times New Roman" w:cs="Times New Roman"/>
          <w:sz w:val="28"/>
          <w:szCs w:val="28"/>
          <w:lang w:val="uk-UA"/>
        </w:rPr>
        <w:t xml:space="preserve">. </w:t>
      </w:r>
    </w:p>
    <w:p w:rsidR="001F194A" w:rsidRDefault="00051AD3" w:rsidP="00EA1FA9">
      <w:pPr>
        <w:widowControl w:val="0"/>
        <w:spacing w:after="0" w:line="360" w:lineRule="auto"/>
        <w:ind w:firstLine="709"/>
        <w:jc w:val="both"/>
        <w:rPr>
          <w:rFonts w:ascii="Times New Roman" w:hAnsi="Times New Roman" w:cs="Times New Roman"/>
          <w:sz w:val="28"/>
          <w:szCs w:val="28"/>
          <w:lang w:val="uk-UA"/>
        </w:rPr>
      </w:pPr>
      <w:r w:rsidRPr="001554CF">
        <w:rPr>
          <w:rFonts w:ascii="Times New Roman" w:hAnsi="Times New Roman" w:cs="Times New Roman"/>
          <w:sz w:val="28"/>
          <w:szCs w:val="28"/>
          <w:lang w:val="uk-UA"/>
        </w:rPr>
        <w:t>Загальну характеристику давньоруського акту подано у роботах А.</w:t>
      </w:r>
      <w:proofErr w:type="spellStart"/>
      <w:r w:rsidRPr="001554CF">
        <w:rPr>
          <w:rFonts w:ascii="Times New Roman" w:hAnsi="Times New Roman" w:cs="Times New Roman"/>
          <w:sz w:val="28"/>
          <w:szCs w:val="28"/>
          <w:lang w:val="uk-UA"/>
        </w:rPr>
        <w:t>Качалкіна</w:t>
      </w:r>
      <w:proofErr w:type="spellEnd"/>
      <w:r w:rsidRPr="001554CF">
        <w:rPr>
          <w:rFonts w:ascii="Times New Roman" w:hAnsi="Times New Roman" w:cs="Times New Roman"/>
          <w:sz w:val="28"/>
          <w:szCs w:val="28"/>
          <w:lang w:val="uk-UA"/>
        </w:rPr>
        <w:t>, М.Свердлова. Питанням розвит</w:t>
      </w:r>
      <w:r w:rsidR="005023DC">
        <w:rPr>
          <w:rFonts w:ascii="Times New Roman" w:hAnsi="Times New Roman" w:cs="Times New Roman"/>
          <w:sz w:val="28"/>
          <w:szCs w:val="28"/>
          <w:lang w:val="uk-UA"/>
        </w:rPr>
        <w:t>ку стилю ділових документів XІV</w:t>
      </w:r>
      <w:r w:rsidR="005023DC" w:rsidRPr="001554CF">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 xml:space="preserve">XVІІІ ст. присвячені праці </w:t>
      </w:r>
      <w:r w:rsidR="003A3D1A" w:rsidRPr="001554CF">
        <w:rPr>
          <w:rFonts w:ascii="Times New Roman" w:hAnsi="Times New Roman" w:cs="Times New Roman"/>
          <w:sz w:val="28"/>
          <w:szCs w:val="28"/>
          <w:lang w:val="uk-UA"/>
        </w:rPr>
        <w:t>В.Горобця,  Л.</w:t>
      </w:r>
      <w:proofErr w:type="spellStart"/>
      <w:r w:rsidR="003A3D1A" w:rsidRPr="001554CF">
        <w:rPr>
          <w:rFonts w:ascii="Times New Roman" w:hAnsi="Times New Roman" w:cs="Times New Roman"/>
          <w:sz w:val="28"/>
          <w:szCs w:val="28"/>
          <w:lang w:val="uk-UA"/>
        </w:rPr>
        <w:t>Гумецької</w:t>
      </w:r>
      <w:proofErr w:type="spellEnd"/>
      <w:r w:rsidR="003A3D1A" w:rsidRPr="001554CF">
        <w:rPr>
          <w:rFonts w:ascii="Times New Roman" w:hAnsi="Times New Roman" w:cs="Times New Roman"/>
          <w:sz w:val="28"/>
          <w:szCs w:val="28"/>
          <w:lang w:val="uk-UA"/>
        </w:rPr>
        <w:t xml:space="preserve">, </w:t>
      </w:r>
      <w:r w:rsidR="00B50F54">
        <w:rPr>
          <w:rFonts w:ascii="Times New Roman" w:hAnsi="Times New Roman" w:cs="Times New Roman"/>
          <w:sz w:val="28"/>
          <w:szCs w:val="28"/>
          <w:lang w:val="uk-UA"/>
        </w:rPr>
        <w:t xml:space="preserve">М. Жовтобрюха, </w:t>
      </w:r>
      <w:r w:rsidRPr="001554CF">
        <w:rPr>
          <w:rFonts w:ascii="Times New Roman" w:hAnsi="Times New Roman" w:cs="Times New Roman"/>
          <w:sz w:val="28"/>
          <w:szCs w:val="28"/>
          <w:lang w:val="uk-UA"/>
        </w:rPr>
        <w:t>У.</w:t>
      </w:r>
      <w:proofErr w:type="spellStart"/>
      <w:r w:rsidRPr="001554CF">
        <w:rPr>
          <w:rFonts w:ascii="Times New Roman" w:hAnsi="Times New Roman" w:cs="Times New Roman"/>
          <w:sz w:val="28"/>
          <w:szCs w:val="28"/>
          <w:lang w:val="uk-UA"/>
        </w:rPr>
        <w:t>Єдлінської</w:t>
      </w:r>
      <w:proofErr w:type="spellEnd"/>
      <w:r w:rsidRPr="001554CF">
        <w:rPr>
          <w:rFonts w:ascii="Times New Roman" w:hAnsi="Times New Roman" w:cs="Times New Roman"/>
          <w:sz w:val="28"/>
          <w:szCs w:val="28"/>
          <w:lang w:val="uk-UA"/>
        </w:rPr>
        <w:t xml:space="preserve">, </w:t>
      </w:r>
      <w:r w:rsidR="003A3D1A">
        <w:rPr>
          <w:rFonts w:ascii="Times New Roman" w:hAnsi="Times New Roman" w:cs="Times New Roman"/>
          <w:sz w:val="28"/>
          <w:szCs w:val="28"/>
          <w:lang w:val="uk-UA"/>
        </w:rPr>
        <w:t>В.</w:t>
      </w:r>
      <w:proofErr w:type="spellStart"/>
      <w:r w:rsidR="003A3D1A">
        <w:rPr>
          <w:rFonts w:ascii="Times New Roman" w:hAnsi="Times New Roman" w:cs="Times New Roman"/>
          <w:sz w:val="28"/>
          <w:szCs w:val="28"/>
          <w:lang w:val="uk-UA"/>
        </w:rPr>
        <w:t>Передрієнка</w:t>
      </w:r>
      <w:proofErr w:type="spellEnd"/>
      <w:r w:rsidR="003A3D1A">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М.</w:t>
      </w:r>
      <w:proofErr w:type="spellStart"/>
      <w:r w:rsidRPr="001554CF">
        <w:rPr>
          <w:rFonts w:ascii="Times New Roman" w:hAnsi="Times New Roman" w:cs="Times New Roman"/>
          <w:sz w:val="28"/>
          <w:szCs w:val="28"/>
          <w:lang w:val="uk-UA"/>
        </w:rPr>
        <w:t>Пещак</w:t>
      </w:r>
      <w:proofErr w:type="spellEnd"/>
      <w:r w:rsidRPr="001554CF">
        <w:rPr>
          <w:rFonts w:ascii="Times New Roman" w:hAnsi="Times New Roman" w:cs="Times New Roman"/>
          <w:sz w:val="28"/>
          <w:szCs w:val="28"/>
          <w:lang w:val="uk-UA"/>
        </w:rPr>
        <w:t xml:space="preserve">,  </w:t>
      </w:r>
      <w:r w:rsidR="00F81200">
        <w:rPr>
          <w:rFonts w:ascii="Times New Roman" w:hAnsi="Times New Roman" w:cs="Times New Roman"/>
          <w:sz w:val="28"/>
          <w:szCs w:val="28"/>
          <w:lang w:val="uk-UA"/>
        </w:rPr>
        <w:t>В.</w:t>
      </w:r>
      <w:proofErr w:type="spellStart"/>
      <w:r w:rsidR="00F81200">
        <w:rPr>
          <w:rFonts w:ascii="Times New Roman" w:hAnsi="Times New Roman" w:cs="Times New Roman"/>
          <w:sz w:val="28"/>
          <w:szCs w:val="28"/>
          <w:lang w:val="uk-UA"/>
        </w:rPr>
        <w:t>Русанівського</w:t>
      </w:r>
      <w:proofErr w:type="spellEnd"/>
      <w:r w:rsidR="00C579A2">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та ін.</w:t>
      </w:r>
      <w:r w:rsidR="00803D3E" w:rsidRPr="001554CF">
        <w:rPr>
          <w:rFonts w:ascii="Times New Roman" w:hAnsi="Times New Roman" w:cs="Times New Roman"/>
          <w:sz w:val="28"/>
          <w:szCs w:val="28"/>
          <w:lang w:val="uk-UA"/>
        </w:rPr>
        <w:t xml:space="preserve"> </w:t>
      </w:r>
    </w:p>
    <w:p w:rsidR="00E87ABC" w:rsidRDefault="00051AD3" w:rsidP="00EA1FA9">
      <w:pPr>
        <w:spacing w:after="0" w:line="360" w:lineRule="auto"/>
        <w:ind w:firstLine="708"/>
        <w:jc w:val="both"/>
        <w:rPr>
          <w:rFonts w:ascii="Times New Roman" w:hAnsi="Times New Roman" w:cs="Times New Roman"/>
          <w:sz w:val="28"/>
          <w:szCs w:val="28"/>
          <w:lang w:val="uk-UA"/>
        </w:rPr>
      </w:pPr>
      <w:r w:rsidRPr="001554CF">
        <w:rPr>
          <w:rFonts w:ascii="Times New Roman" w:hAnsi="Times New Roman" w:cs="Times New Roman"/>
          <w:sz w:val="28"/>
          <w:szCs w:val="28"/>
          <w:lang w:val="uk-UA"/>
        </w:rPr>
        <w:t>Для дослідження формуляра «руських» грамот науковці залучають чеські, польські</w:t>
      </w:r>
      <w:r w:rsidR="00B62691">
        <w:rPr>
          <w:rFonts w:ascii="Times New Roman" w:hAnsi="Times New Roman" w:cs="Times New Roman"/>
          <w:sz w:val="28"/>
          <w:szCs w:val="28"/>
          <w:lang w:val="uk-UA"/>
        </w:rPr>
        <w:t xml:space="preserve">, латинські </w:t>
      </w:r>
      <w:r w:rsidR="005023DC">
        <w:rPr>
          <w:rFonts w:ascii="Times New Roman" w:hAnsi="Times New Roman" w:cs="Times New Roman"/>
          <w:sz w:val="28"/>
          <w:szCs w:val="28"/>
          <w:lang w:val="uk-UA"/>
        </w:rPr>
        <w:t xml:space="preserve">дипломи XІV </w:t>
      </w:r>
      <w:r w:rsidR="005023DC" w:rsidRPr="001554CF">
        <w:rPr>
          <w:rFonts w:ascii="Times New Roman" w:hAnsi="Times New Roman" w:cs="Times New Roman"/>
          <w:sz w:val="28"/>
          <w:szCs w:val="28"/>
          <w:lang w:val="uk-UA"/>
        </w:rPr>
        <w:t>–</w:t>
      </w:r>
      <w:r w:rsidR="005023DC">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 xml:space="preserve">XVІ ст., українських універсалів – </w:t>
      </w:r>
      <w:r w:rsidR="005023DC">
        <w:rPr>
          <w:rFonts w:ascii="Times New Roman" w:hAnsi="Times New Roman" w:cs="Times New Roman"/>
          <w:sz w:val="28"/>
          <w:szCs w:val="28"/>
          <w:lang w:val="uk-UA"/>
        </w:rPr>
        <w:t xml:space="preserve">польські та російські акти XVІІ </w:t>
      </w:r>
      <w:r w:rsidR="005023DC" w:rsidRPr="001554CF">
        <w:rPr>
          <w:rFonts w:ascii="Times New Roman" w:hAnsi="Times New Roman" w:cs="Times New Roman"/>
          <w:sz w:val="28"/>
          <w:szCs w:val="28"/>
          <w:lang w:val="uk-UA"/>
        </w:rPr>
        <w:t>–</w:t>
      </w:r>
      <w:r w:rsidRPr="001554CF">
        <w:rPr>
          <w:rFonts w:ascii="Times New Roman" w:hAnsi="Times New Roman" w:cs="Times New Roman"/>
          <w:sz w:val="28"/>
          <w:szCs w:val="28"/>
          <w:lang w:val="uk-UA"/>
        </w:rPr>
        <w:t xml:space="preserve"> першої половини XV</w:t>
      </w:r>
      <w:r w:rsidR="00C10ADC">
        <w:rPr>
          <w:rFonts w:ascii="Times New Roman" w:hAnsi="Times New Roman" w:cs="Times New Roman"/>
          <w:sz w:val="28"/>
          <w:szCs w:val="28"/>
          <w:lang w:val="uk-UA"/>
        </w:rPr>
        <w:t xml:space="preserve">ІІІ ст., звертаються до праць </w:t>
      </w:r>
      <w:r w:rsidR="00E87ABC" w:rsidRPr="001554CF">
        <w:rPr>
          <w:rFonts w:ascii="Times New Roman" w:hAnsi="Times New Roman" w:cs="Times New Roman"/>
          <w:sz w:val="28"/>
          <w:szCs w:val="28"/>
          <w:lang w:val="uk-UA"/>
        </w:rPr>
        <w:t xml:space="preserve"> </w:t>
      </w:r>
      <w:r w:rsidR="00C10ADC">
        <w:rPr>
          <w:rFonts w:ascii="Times New Roman" w:hAnsi="Times New Roman" w:cs="Times New Roman"/>
          <w:sz w:val="28"/>
          <w:szCs w:val="28"/>
          <w:lang w:val="uk-UA"/>
        </w:rPr>
        <w:t>зарубіжних дослід</w:t>
      </w:r>
      <w:r w:rsidR="00E87ABC" w:rsidRPr="001554CF">
        <w:rPr>
          <w:rFonts w:ascii="Times New Roman" w:hAnsi="Times New Roman" w:cs="Times New Roman"/>
          <w:sz w:val="28"/>
          <w:szCs w:val="28"/>
          <w:lang w:val="uk-UA"/>
        </w:rPr>
        <w:t>ник</w:t>
      </w:r>
      <w:r w:rsidR="00C10ADC">
        <w:rPr>
          <w:rFonts w:ascii="Times New Roman" w:hAnsi="Times New Roman" w:cs="Times New Roman"/>
          <w:sz w:val="28"/>
          <w:szCs w:val="28"/>
          <w:lang w:val="uk-UA"/>
        </w:rPr>
        <w:t>ів</w:t>
      </w:r>
      <w:r w:rsidR="00E87ABC" w:rsidRPr="001554CF">
        <w:rPr>
          <w:rFonts w:ascii="Times New Roman" w:hAnsi="Times New Roman" w:cs="Times New Roman"/>
          <w:sz w:val="28"/>
          <w:szCs w:val="28"/>
          <w:lang w:val="uk-UA"/>
        </w:rPr>
        <w:t xml:space="preserve">. </w:t>
      </w:r>
    </w:p>
    <w:p w:rsidR="00874D20" w:rsidRDefault="00F82A06" w:rsidP="00EA1FA9">
      <w:pPr>
        <w:widowControl w:val="0"/>
        <w:spacing w:after="0"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С</w:t>
      </w:r>
      <w:r w:rsidR="00BE7522">
        <w:rPr>
          <w:rFonts w:ascii="Times New Roman" w:hAnsi="Times New Roman" w:cs="Times New Roman"/>
          <w:sz w:val="28"/>
          <w:szCs w:val="28"/>
          <w:lang w:val="uk-UA"/>
        </w:rPr>
        <w:t>тилетвірні</w:t>
      </w:r>
      <w:proofErr w:type="spellEnd"/>
      <w:r w:rsidR="00BE7522">
        <w:rPr>
          <w:rFonts w:ascii="Times New Roman" w:hAnsi="Times New Roman" w:cs="Times New Roman"/>
          <w:sz w:val="28"/>
          <w:szCs w:val="28"/>
          <w:lang w:val="uk-UA"/>
        </w:rPr>
        <w:t xml:space="preserve"> засоби документів </w:t>
      </w:r>
      <w:r w:rsidR="00D348F4" w:rsidRPr="001554CF">
        <w:rPr>
          <w:rFonts w:ascii="Times New Roman" w:hAnsi="Times New Roman" w:cs="Times New Roman"/>
          <w:sz w:val="28"/>
          <w:szCs w:val="28"/>
          <w:lang w:val="uk-UA"/>
        </w:rPr>
        <w:t xml:space="preserve">неодноразово розглядалися </w:t>
      </w:r>
      <w:r w:rsidR="00051AD3" w:rsidRPr="001554CF">
        <w:rPr>
          <w:rFonts w:ascii="Times New Roman" w:hAnsi="Times New Roman" w:cs="Times New Roman"/>
          <w:sz w:val="28"/>
          <w:szCs w:val="28"/>
          <w:lang w:val="uk-UA"/>
        </w:rPr>
        <w:t>у дипломатиці. Науковці описали</w:t>
      </w:r>
      <w:r w:rsidR="00D348F4" w:rsidRPr="001554CF">
        <w:rPr>
          <w:rFonts w:ascii="Times New Roman" w:hAnsi="Times New Roman" w:cs="Times New Roman"/>
          <w:sz w:val="28"/>
          <w:szCs w:val="28"/>
          <w:lang w:val="uk-UA"/>
        </w:rPr>
        <w:t xml:space="preserve"> композицію і формуляр «руських» актів Великого </w:t>
      </w:r>
      <w:r>
        <w:rPr>
          <w:rFonts w:ascii="Times New Roman" w:hAnsi="Times New Roman" w:cs="Times New Roman"/>
          <w:sz w:val="28"/>
          <w:szCs w:val="28"/>
          <w:lang w:val="uk-UA"/>
        </w:rPr>
        <w:t>к</w:t>
      </w:r>
      <w:r w:rsidRPr="001554CF">
        <w:rPr>
          <w:rFonts w:ascii="Times New Roman" w:hAnsi="Times New Roman" w:cs="Times New Roman"/>
          <w:sz w:val="28"/>
          <w:szCs w:val="28"/>
          <w:lang w:val="uk-UA"/>
        </w:rPr>
        <w:t xml:space="preserve">нязівства </w:t>
      </w:r>
      <w:r w:rsidR="00D348F4" w:rsidRPr="001554CF">
        <w:rPr>
          <w:rFonts w:ascii="Times New Roman" w:hAnsi="Times New Roman" w:cs="Times New Roman"/>
          <w:sz w:val="28"/>
          <w:szCs w:val="28"/>
          <w:lang w:val="uk-UA"/>
        </w:rPr>
        <w:t>Литовського (К.</w:t>
      </w:r>
      <w:proofErr w:type="spellStart"/>
      <w:r w:rsidR="00D348F4" w:rsidRPr="001554CF">
        <w:rPr>
          <w:rFonts w:ascii="Times New Roman" w:hAnsi="Times New Roman" w:cs="Times New Roman"/>
          <w:sz w:val="28"/>
          <w:szCs w:val="28"/>
          <w:lang w:val="uk-UA"/>
        </w:rPr>
        <w:t>Ходиницький</w:t>
      </w:r>
      <w:proofErr w:type="spellEnd"/>
      <w:r w:rsidR="00D348F4" w:rsidRPr="001554CF">
        <w:rPr>
          <w:rFonts w:ascii="Times New Roman" w:hAnsi="Times New Roman" w:cs="Times New Roman"/>
          <w:sz w:val="28"/>
          <w:szCs w:val="28"/>
          <w:lang w:val="uk-UA"/>
        </w:rPr>
        <w:t>), структуру титульної частини у грамотах литовсько-руських князів X</w:t>
      </w:r>
      <w:r w:rsidR="006519ED" w:rsidRPr="001554CF">
        <w:rPr>
          <w:rFonts w:ascii="Times New Roman" w:hAnsi="Times New Roman" w:cs="Times New Roman"/>
          <w:sz w:val="28"/>
          <w:szCs w:val="28"/>
          <w:lang w:val="uk-UA"/>
        </w:rPr>
        <w:t xml:space="preserve">ІV </w:t>
      </w:r>
      <w:r w:rsidR="00D348F4" w:rsidRPr="001554CF">
        <w:rPr>
          <w:rFonts w:ascii="Times New Roman" w:hAnsi="Times New Roman" w:cs="Times New Roman"/>
          <w:sz w:val="28"/>
          <w:szCs w:val="28"/>
          <w:lang w:val="uk-UA"/>
        </w:rPr>
        <w:t>ст.</w:t>
      </w:r>
      <w:r w:rsidR="00803D3E" w:rsidRPr="001554CF">
        <w:rPr>
          <w:rFonts w:ascii="Times New Roman" w:hAnsi="Times New Roman" w:cs="Times New Roman"/>
          <w:sz w:val="28"/>
          <w:szCs w:val="28"/>
          <w:lang w:val="uk-UA"/>
        </w:rPr>
        <w:t xml:space="preserve"> (С.Каштанов)</w:t>
      </w:r>
      <w:r w:rsidR="006D59CE">
        <w:rPr>
          <w:rFonts w:ascii="Times New Roman" w:hAnsi="Times New Roman" w:cs="Times New Roman"/>
          <w:sz w:val="28"/>
          <w:szCs w:val="28"/>
          <w:lang w:val="uk-UA"/>
        </w:rPr>
        <w:t xml:space="preserve">, </w:t>
      </w:r>
      <w:r w:rsidR="006D59CE" w:rsidRPr="001554CF">
        <w:rPr>
          <w:rFonts w:ascii="Times New Roman" w:hAnsi="Times New Roman" w:cs="Times New Roman"/>
          <w:sz w:val="28"/>
          <w:szCs w:val="28"/>
          <w:lang w:val="uk-UA"/>
        </w:rPr>
        <w:t>формуляр молдо</w:t>
      </w:r>
      <w:r w:rsidR="006D59CE">
        <w:rPr>
          <w:rFonts w:ascii="Times New Roman" w:hAnsi="Times New Roman" w:cs="Times New Roman"/>
          <w:sz w:val="28"/>
          <w:szCs w:val="28"/>
          <w:lang w:val="uk-UA"/>
        </w:rPr>
        <w:t>вських грамот (А.</w:t>
      </w:r>
      <w:proofErr w:type="spellStart"/>
      <w:r w:rsidR="006D59CE">
        <w:rPr>
          <w:rFonts w:ascii="Times New Roman" w:hAnsi="Times New Roman" w:cs="Times New Roman"/>
          <w:sz w:val="28"/>
          <w:szCs w:val="28"/>
          <w:lang w:val="uk-UA"/>
        </w:rPr>
        <w:t>Яцимірський</w:t>
      </w:r>
      <w:proofErr w:type="spellEnd"/>
      <w:r w:rsidR="006D59CE">
        <w:rPr>
          <w:rFonts w:ascii="Times New Roman" w:hAnsi="Times New Roman" w:cs="Times New Roman"/>
          <w:sz w:val="28"/>
          <w:szCs w:val="28"/>
          <w:lang w:val="uk-UA"/>
        </w:rPr>
        <w:t>)</w:t>
      </w:r>
      <w:r w:rsidR="00803D3E" w:rsidRPr="001554CF">
        <w:rPr>
          <w:rFonts w:ascii="Times New Roman" w:hAnsi="Times New Roman" w:cs="Times New Roman"/>
          <w:sz w:val="28"/>
          <w:szCs w:val="28"/>
          <w:lang w:val="uk-UA"/>
        </w:rPr>
        <w:t xml:space="preserve"> тощо.</w:t>
      </w:r>
    </w:p>
    <w:p w:rsidR="00247874" w:rsidRDefault="00A953BB" w:rsidP="00EA1F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Джерела становлення української літературної мови на основі </w:t>
      </w:r>
      <w:r w:rsidRPr="001554CF">
        <w:rPr>
          <w:rFonts w:ascii="Times New Roman" w:hAnsi="Times New Roman" w:cs="Times New Roman"/>
          <w:sz w:val="28"/>
          <w:szCs w:val="28"/>
          <w:lang w:val="uk-UA"/>
        </w:rPr>
        <w:t>рукописних пам'яток XIV – XVIII ст.</w:t>
      </w:r>
      <w:r>
        <w:rPr>
          <w:rFonts w:ascii="Times New Roman" w:hAnsi="Times New Roman" w:cs="Times New Roman"/>
          <w:sz w:val="28"/>
          <w:szCs w:val="28"/>
          <w:lang w:val="uk-UA"/>
        </w:rPr>
        <w:t xml:space="preserve"> південно-західної регіону </w:t>
      </w:r>
      <w:r w:rsidRPr="001554CF">
        <w:rPr>
          <w:rFonts w:ascii="Times New Roman" w:hAnsi="Times New Roman" w:cs="Times New Roman"/>
          <w:sz w:val="28"/>
          <w:szCs w:val="28"/>
          <w:lang w:val="uk-UA"/>
        </w:rPr>
        <w:t>розглядає Т.Бичкова</w:t>
      </w:r>
      <w:r w:rsidRPr="00A953BB">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Pr="00A953BB">
        <w:rPr>
          <w:rFonts w:ascii="Times New Roman" w:hAnsi="Times New Roman" w:cs="Times New Roman"/>
          <w:sz w:val="28"/>
          <w:szCs w:val="28"/>
          <w:lang w:val="uk-UA"/>
        </w:rPr>
        <w:t>]</w:t>
      </w:r>
      <w:r>
        <w:rPr>
          <w:rFonts w:ascii="Times New Roman" w:hAnsi="Times New Roman" w:cs="Times New Roman"/>
          <w:sz w:val="28"/>
          <w:szCs w:val="28"/>
          <w:lang w:val="uk-UA"/>
        </w:rPr>
        <w:t>, ана</w:t>
      </w:r>
      <w:r w:rsidR="00B62691">
        <w:rPr>
          <w:rFonts w:ascii="Times New Roman" w:hAnsi="Times New Roman" w:cs="Times New Roman"/>
          <w:sz w:val="28"/>
          <w:szCs w:val="28"/>
          <w:lang w:val="uk-UA"/>
        </w:rPr>
        <w:t>лізуючи проблематику досліджень</w:t>
      </w:r>
      <w:r w:rsidRPr="001554CF">
        <w:rPr>
          <w:rFonts w:ascii="Times New Roman" w:hAnsi="Times New Roman" w:cs="Times New Roman"/>
          <w:sz w:val="28"/>
          <w:szCs w:val="28"/>
          <w:lang w:val="uk-UA"/>
        </w:rPr>
        <w:t xml:space="preserve"> мови</w:t>
      </w:r>
      <w:r>
        <w:rPr>
          <w:rFonts w:ascii="Times New Roman" w:hAnsi="Times New Roman" w:cs="Times New Roman"/>
          <w:sz w:val="28"/>
          <w:szCs w:val="28"/>
          <w:lang w:val="uk-UA"/>
        </w:rPr>
        <w:t xml:space="preserve"> рукописних збірників, що містять тексти конфесійного і ділового стилів.</w:t>
      </w:r>
      <w:r w:rsidR="00247874">
        <w:rPr>
          <w:rFonts w:ascii="Times New Roman" w:hAnsi="Times New Roman" w:cs="Times New Roman"/>
          <w:sz w:val="28"/>
          <w:szCs w:val="28"/>
          <w:lang w:val="uk-UA"/>
        </w:rPr>
        <w:t xml:space="preserve"> Проте праць, присвячених вивченню</w:t>
      </w:r>
      <w:r>
        <w:rPr>
          <w:rFonts w:ascii="Times New Roman" w:hAnsi="Times New Roman" w:cs="Times New Roman"/>
          <w:sz w:val="28"/>
          <w:szCs w:val="28"/>
          <w:lang w:val="uk-UA"/>
        </w:rPr>
        <w:t xml:space="preserve"> </w:t>
      </w:r>
      <w:r w:rsidR="00247874">
        <w:rPr>
          <w:rFonts w:ascii="Times New Roman" w:hAnsi="Times New Roman" w:cs="Times New Roman"/>
          <w:sz w:val="28"/>
          <w:szCs w:val="28"/>
          <w:lang w:val="uk-UA"/>
        </w:rPr>
        <w:t>наукового досвіду</w:t>
      </w:r>
      <w:r w:rsidR="00BA273C">
        <w:rPr>
          <w:rFonts w:ascii="Times New Roman" w:hAnsi="Times New Roman" w:cs="Times New Roman"/>
          <w:sz w:val="28"/>
          <w:szCs w:val="28"/>
          <w:lang w:val="uk-UA"/>
        </w:rPr>
        <w:t xml:space="preserve"> </w:t>
      </w:r>
      <w:proofErr w:type="spellStart"/>
      <w:r w:rsidR="00BA273C">
        <w:rPr>
          <w:rFonts w:ascii="Times New Roman" w:hAnsi="Times New Roman" w:cs="Times New Roman"/>
          <w:sz w:val="28"/>
          <w:szCs w:val="28"/>
          <w:lang w:val="uk-UA"/>
        </w:rPr>
        <w:t>історико-текстологічних</w:t>
      </w:r>
      <w:proofErr w:type="spellEnd"/>
      <w:r w:rsidR="00BA273C">
        <w:rPr>
          <w:rFonts w:ascii="Times New Roman" w:hAnsi="Times New Roman" w:cs="Times New Roman"/>
          <w:sz w:val="28"/>
          <w:szCs w:val="28"/>
          <w:lang w:val="uk-UA"/>
        </w:rPr>
        <w:t xml:space="preserve"> досліджень </w:t>
      </w:r>
      <w:r w:rsidR="00247874">
        <w:rPr>
          <w:rFonts w:ascii="Times New Roman" w:hAnsi="Times New Roman" w:cs="Times New Roman"/>
          <w:sz w:val="28"/>
          <w:szCs w:val="28"/>
          <w:lang w:val="uk-UA"/>
        </w:rPr>
        <w:t>ділових</w:t>
      </w:r>
      <w:r w:rsidR="00BA273C">
        <w:rPr>
          <w:rFonts w:ascii="Times New Roman" w:hAnsi="Times New Roman" w:cs="Times New Roman"/>
          <w:sz w:val="28"/>
          <w:szCs w:val="28"/>
          <w:lang w:val="uk-UA"/>
        </w:rPr>
        <w:t xml:space="preserve"> пам'яток XVII – </w:t>
      </w:r>
      <w:r w:rsidR="00BA273C" w:rsidRPr="001554CF">
        <w:rPr>
          <w:rFonts w:ascii="Times New Roman" w:hAnsi="Times New Roman" w:cs="Times New Roman"/>
          <w:sz w:val="28"/>
          <w:szCs w:val="28"/>
          <w:lang w:val="uk-UA"/>
        </w:rPr>
        <w:t>XVIII ст.</w:t>
      </w:r>
      <w:r w:rsidR="00247874">
        <w:rPr>
          <w:rFonts w:ascii="Times New Roman" w:hAnsi="Times New Roman" w:cs="Times New Roman"/>
          <w:sz w:val="28"/>
          <w:szCs w:val="28"/>
          <w:lang w:val="uk-UA"/>
        </w:rPr>
        <w:t>, немає.</w:t>
      </w:r>
      <w:r w:rsidR="00BA27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C04E73" w:rsidRPr="001554CF" w:rsidRDefault="00C04E73" w:rsidP="00EA1FA9">
      <w:pPr>
        <w:widowControl w:val="0"/>
        <w:spacing w:after="0" w:line="360" w:lineRule="auto"/>
        <w:ind w:firstLine="709"/>
        <w:jc w:val="both"/>
        <w:rPr>
          <w:rFonts w:ascii="Times New Roman" w:hAnsi="Times New Roman" w:cs="Times New Roman"/>
          <w:sz w:val="28"/>
          <w:szCs w:val="28"/>
          <w:lang w:val="uk-UA"/>
        </w:rPr>
      </w:pPr>
      <w:r w:rsidRPr="00C04E73">
        <w:rPr>
          <w:rFonts w:ascii="Times New Roman" w:hAnsi="Times New Roman" w:cs="Times New Roman"/>
          <w:b/>
          <w:sz w:val="28"/>
          <w:szCs w:val="28"/>
          <w:lang w:val="uk-UA"/>
        </w:rPr>
        <w:t xml:space="preserve">Мета статті </w:t>
      </w:r>
      <w:r>
        <w:rPr>
          <w:rFonts w:ascii="Times New Roman" w:hAnsi="Times New Roman" w:cs="Times New Roman"/>
          <w:sz w:val="28"/>
          <w:szCs w:val="28"/>
          <w:lang w:val="uk-UA"/>
        </w:rPr>
        <w:t>– про</w:t>
      </w:r>
      <w:r w:rsidRPr="001554CF">
        <w:rPr>
          <w:rFonts w:ascii="Times New Roman" w:hAnsi="Times New Roman" w:cs="Times New Roman"/>
          <w:sz w:val="28"/>
          <w:szCs w:val="28"/>
          <w:lang w:val="uk-UA"/>
        </w:rPr>
        <w:t>аналіз</w:t>
      </w:r>
      <w:r>
        <w:rPr>
          <w:rFonts w:ascii="Times New Roman" w:hAnsi="Times New Roman" w:cs="Times New Roman"/>
          <w:sz w:val="28"/>
          <w:szCs w:val="28"/>
          <w:lang w:val="uk-UA"/>
        </w:rPr>
        <w:t>увати</w:t>
      </w:r>
      <w:r w:rsidRPr="001554CF">
        <w:rPr>
          <w:rFonts w:ascii="Times New Roman" w:hAnsi="Times New Roman" w:cs="Times New Roman"/>
          <w:sz w:val="28"/>
          <w:szCs w:val="28"/>
          <w:lang w:val="uk-UA"/>
        </w:rPr>
        <w:t xml:space="preserve"> основні аспекти дослідження мови  ділових документів XVII – XVIII ст.</w:t>
      </w:r>
    </w:p>
    <w:p w:rsidR="00BE7522" w:rsidRPr="001554CF" w:rsidRDefault="00B035A4" w:rsidP="00EA1FA9">
      <w:pPr>
        <w:spacing w:after="0" w:line="360" w:lineRule="auto"/>
        <w:ind w:firstLine="709"/>
        <w:jc w:val="both"/>
        <w:rPr>
          <w:rFonts w:ascii="Times New Roman" w:eastAsia="Times New Roman" w:hAnsi="Times New Roman" w:cs="Times New Roman"/>
          <w:sz w:val="28"/>
          <w:szCs w:val="28"/>
          <w:lang w:val="uk-UA"/>
        </w:rPr>
      </w:pPr>
      <w:r w:rsidRPr="00B035A4">
        <w:rPr>
          <w:rFonts w:ascii="Times New Roman" w:hAnsi="Times New Roman" w:cs="Times New Roman"/>
          <w:b/>
          <w:sz w:val="28"/>
          <w:szCs w:val="28"/>
          <w:lang w:val="uk-UA"/>
        </w:rPr>
        <w:t>Виклад основного матеріалу.</w:t>
      </w:r>
      <w:r>
        <w:rPr>
          <w:rFonts w:ascii="Times New Roman" w:hAnsi="Times New Roman" w:cs="Times New Roman"/>
          <w:sz w:val="28"/>
          <w:szCs w:val="28"/>
          <w:lang w:val="uk-UA"/>
        </w:rPr>
        <w:t xml:space="preserve"> </w:t>
      </w:r>
      <w:r w:rsidR="00BE7522">
        <w:rPr>
          <w:rFonts w:ascii="Times New Roman" w:hAnsi="Times New Roman" w:cs="Times New Roman"/>
          <w:sz w:val="28"/>
          <w:szCs w:val="28"/>
          <w:lang w:val="uk-UA"/>
        </w:rPr>
        <w:t>У</w:t>
      </w:r>
      <w:r w:rsidR="006D59CE">
        <w:rPr>
          <w:rFonts w:ascii="Times New Roman" w:hAnsi="Times New Roman" w:cs="Times New Roman"/>
          <w:sz w:val="28"/>
          <w:szCs w:val="28"/>
          <w:lang w:val="uk-UA"/>
        </w:rPr>
        <w:t xml:space="preserve"> XVII – </w:t>
      </w:r>
      <w:r w:rsidR="00BE7522" w:rsidRPr="001554CF">
        <w:rPr>
          <w:rFonts w:ascii="Times New Roman" w:hAnsi="Times New Roman" w:cs="Times New Roman"/>
          <w:sz w:val="28"/>
          <w:szCs w:val="28"/>
          <w:lang w:val="uk-UA"/>
        </w:rPr>
        <w:t>XVIII ст.</w:t>
      </w:r>
      <w:r w:rsidR="00A00ECE">
        <w:rPr>
          <w:rFonts w:ascii="Times New Roman" w:hAnsi="Times New Roman" w:cs="Times New Roman"/>
          <w:sz w:val="28"/>
          <w:szCs w:val="28"/>
          <w:lang w:val="uk-UA"/>
        </w:rPr>
        <w:t xml:space="preserve"> розвиток</w:t>
      </w:r>
      <w:r w:rsidR="007206F0" w:rsidRPr="001554CF">
        <w:rPr>
          <w:rFonts w:ascii="Times New Roman" w:hAnsi="Times New Roman" w:cs="Times New Roman"/>
          <w:sz w:val="28"/>
          <w:szCs w:val="28"/>
          <w:lang w:val="uk-UA"/>
        </w:rPr>
        <w:t xml:space="preserve"> української ділової мови відбувається </w:t>
      </w:r>
      <w:r w:rsidR="00BE7522">
        <w:rPr>
          <w:rFonts w:ascii="Times New Roman" w:hAnsi="Times New Roman" w:cs="Times New Roman"/>
          <w:sz w:val="28"/>
          <w:szCs w:val="28"/>
          <w:lang w:val="uk-UA"/>
        </w:rPr>
        <w:t>у</w:t>
      </w:r>
      <w:r w:rsidR="00E63DEB" w:rsidRPr="001554CF">
        <w:rPr>
          <w:rFonts w:ascii="Times New Roman" w:hAnsi="Times New Roman" w:cs="Times New Roman"/>
          <w:sz w:val="28"/>
          <w:szCs w:val="28"/>
          <w:lang w:val="uk-UA"/>
        </w:rPr>
        <w:t xml:space="preserve"> </w:t>
      </w:r>
      <w:r w:rsidR="00E63DEB" w:rsidRPr="00BE7522">
        <w:rPr>
          <w:rFonts w:ascii="Times New Roman" w:hAnsi="Times New Roman" w:cs="Times New Roman"/>
          <w:sz w:val="28"/>
          <w:szCs w:val="28"/>
          <w:lang w:val="uk-UA"/>
        </w:rPr>
        <w:t xml:space="preserve">складних </w:t>
      </w:r>
      <w:r w:rsidR="00BE7522" w:rsidRPr="00BE7522">
        <w:rPr>
          <w:rFonts w:ascii="Times New Roman" w:hAnsi="Times New Roman" w:cs="Times New Roman"/>
          <w:sz w:val="28"/>
          <w:szCs w:val="28"/>
          <w:lang w:val="uk-UA"/>
        </w:rPr>
        <w:t xml:space="preserve">суспільно-політичних </w:t>
      </w:r>
      <w:r w:rsidR="00E63DEB" w:rsidRPr="00BE7522">
        <w:rPr>
          <w:rFonts w:ascii="Times New Roman" w:hAnsi="Times New Roman" w:cs="Times New Roman"/>
          <w:sz w:val="28"/>
          <w:szCs w:val="28"/>
          <w:lang w:val="uk-UA"/>
        </w:rPr>
        <w:t>умов</w:t>
      </w:r>
      <w:r w:rsidR="00BE7522" w:rsidRPr="00BE7522">
        <w:rPr>
          <w:rFonts w:ascii="Times New Roman" w:hAnsi="Times New Roman" w:cs="Times New Roman"/>
          <w:sz w:val="28"/>
          <w:szCs w:val="28"/>
          <w:lang w:val="uk-UA"/>
        </w:rPr>
        <w:t>ах</w:t>
      </w:r>
      <w:r w:rsidR="00E63DEB" w:rsidRPr="00BE7522">
        <w:rPr>
          <w:rFonts w:ascii="Times New Roman" w:hAnsi="Times New Roman" w:cs="Times New Roman"/>
          <w:sz w:val="28"/>
          <w:szCs w:val="28"/>
          <w:lang w:val="uk-UA"/>
        </w:rPr>
        <w:t>.</w:t>
      </w:r>
      <w:r w:rsidR="006D59CE">
        <w:rPr>
          <w:rFonts w:ascii="Times New Roman" w:hAnsi="Times New Roman" w:cs="Times New Roman"/>
          <w:sz w:val="28"/>
          <w:szCs w:val="28"/>
          <w:lang w:val="uk-UA"/>
        </w:rPr>
        <w:t> </w:t>
      </w:r>
      <w:r w:rsidR="00BE7522" w:rsidRPr="00BE7522">
        <w:rPr>
          <w:rFonts w:ascii="Times New Roman" w:hAnsi="Times New Roman" w:cs="Times New Roman"/>
          <w:sz w:val="28"/>
          <w:szCs w:val="28"/>
          <w:lang w:val="uk-UA"/>
        </w:rPr>
        <w:t>У цю добу в</w:t>
      </w:r>
      <w:r w:rsidR="00803D3E" w:rsidRPr="00BE7522">
        <w:rPr>
          <w:rFonts w:ascii="Times New Roman" w:hAnsi="Times New Roman" w:cs="Times New Roman"/>
          <w:sz w:val="28"/>
          <w:szCs w:val="28"/>
          <w:lang w:val="uk-UA"/>
        </w:rPr>
        <w:t xml:space="preserve">наслідок історичних і геополітичних подій склалася своєрідна мовна ситуація, коли функції літературної мови </w:t>
      </w:r>
      <w:r w:rsidR="006D59CE" w:rsidRPr="00BE7522">
        <w:rPr>
          <w:rFonts w:ascii="Times New Roman" w:hAnsi="Times New Roman" w:cs="Times New Roman"/>
          <w:sz w:val="28"/>
          <w:szCs w:val="28"/>
          <w:lang w:val="uk-UA"/>
        </w:rPr>
        <w:t xml:space="preserve">в Україні </w:t>
      </w:r>
      <w:r w:rsidR="00803D3E" w:rsidRPr="00BE7522">
        <w:rPr>
          <w:rFonts w:ascii="Times New Roman" w:hAnsi="Times New Roman" w:cs="Times New Roman"/>
          <w:sz w:val="28"/>
          <w:szCs w:val="28"/>
          <w:lang w:val="uk-UA"/>
        </w:rPr>
        <w:t>ви</w:t>
      </w:r>
      <w:r w:rsidR="00BE7522">
        <w:rPr>
          <w:rFonts w:ascii="Times New Roman" w:hAnsi="Times New Roman" w:cs="Times New Roman"/>
          <w:sz w:val="28"/>
          <w:szCs w:val="28"/>
          <w:lang w:val="uk-UA"/>
        </w:rPr>
        <w:t xml:space="preserve">конували одночасно чотири мови </w:t>
      </w:r>
      <w:r w:rsidR="00BE7522" w:rsidRPr="001554CF">
        <w:rPr>
          <w:rFonts w:ascii="Times New Roman" w:hAnsi="Times New Roman" w:cs="Times New Roman"/>
          <w:sz w:val="28"/>
          <w:szCs w:val="28"/>
          <w:lang w:val="uk-UA"/>
        </w:rPr>
        <w:t>–</w:t>
      </w:r>
      <w:r w:rsidR="00803D3E" w:rsidRPr="00BE7522">
        <w:rPr>
          <w:rFonts w:ascii="Times New Roman" w:hAnsi="Times New Roman" w:cs="Times New Roman"/>
          <w:sz w:val="28"/>
          <w:szCs w:val="28"/>
          <w:lang w:val="uk-UA"/>
        </w:rPr>
        <w:t xml:space="preserve"> церковнослов’янська</w:t>
      </w:r>
      <w:r w:rsidR="00BE7522">
        <w:rPr>
          <w:rFonts w:ascii="Times New Roman" w:hAnsi="Times New Roman" w:cs="Times New Roman"/>
          <w:sz w:val="28"/>
          <w:szCs w:val="28"/>
          <w:lang w:val="uk-UA"/>
        </w:rPr>
        <w:t>, староукраїнська</w:t>
      </w:r>
      <w:r w:rsidR="00803D3E" w:rsidRPr="00BE7522">
        <w:rPr>
          <w:rFonts w:ascii="Times New Roman" w:hAnsi="Times New Roman" w:cs="Times New Roman"/>
          <w:sz w:val="28"/>
          <w:szCs w:val="28"/>
          <w:lang w:val="uk-UA"/>
        </w:rPr>
        <w:t xml:space="preserve">, латинська та польська, кожна з яких мала свою чітко окреслену сферу застосування, виконуючи комунікативний зв’язок між певними соціально-культурними прошарками. </w:t>
      </w:r>
      <w:r w:rsidR="00BE7522">
        <w:rPr>
          <w:rFonts w:ascii="Times New Roman" w:hAnsi="Times New Roman" w:cs="Times New Roman"/>
          <w:sz w:val="28"/>
          <w:szCs w:val="28"/>
          <w:lang w:val="uk-UA"/>
        </w:rPr>
        <w:t>П</w:t>
      </w:r>
      <w:r w:rsidR="00BE7522" w:rsidRPr="006D59CE">
        <w:rPr>
          <w:rFonts w:ascii="Times New Roman" w:eastAsia="Times New Roman" w:hAnsi="Times New Roman" w:cs="Times New Roman"/>
          <w:sz w:val="28"/>
          <w:szCs w:val="28"/>
          <w:lang w:val="uk-UA"/>
        </w:rPr>
        <w:t xml:space="preserve">аралельне функціонування кількох мов </w:t>
      </w:r>
      <w:r w:rsidR="006D59CE">
        <w:rPr>
          <w:rFonts w:ascii="Times New Roman" w:eastAsia="Times New Roman" w:hAnsi="Times New Roman" w:cs="Times New Roman"/>
          <w:sz w:val="28"/>
          <w:szCs w:val="28"/>
          <w:lang w:val="uk-UA"/>
        </w:rPr>
        <w:t>сповільнювало</w:t>
      </w:r>
      <w:r w:rsidR="00BE7522" w:rsidRPr="006D59CE">
        <w:rPr>
          <w:rFonts w:ascii="Times New Roman" w:eastAsia="Times New Roman" w:hAnsi="Times New Roman" w:cs="Times New Roman"/>
          <w:sz w:val="28"/>
          <w:szCs w:val="28"/>
          <w:lang w:val="uk-UA"/>
        </w:rPr>
        <w:t xml:space="preserve"> розвитку окремих стилів староукраїнської</w:t>
      </w:r>
      <w:r w:rsidR="00A00ECE">
        <w:rPr>
          <w:rFonts w:ascii="Times New Roman" w:eastAsia="Times New Roman" w:hAnsi="Times New Roman" w:cs="Times New Roman"/>
          <w:sz w:val="28"/>
          <w:szCs w:val="28"/>
          <w:lang w:val="uk-UA"/>
        </w:rPr>
        <w:t xml:space="preserve"> мови</w:t>
      </w:r>
      <w:r w:rsidR="00BE7522" w:rsidRPr="006D59CE">
        <w:rPr>
          <w:rFonts w:ascii="Times New Roman" w:eastAsia="Times New Roman" w:hAnsi="Times New Roman" w:cs="Times New Roman"/>
          <w:sz w:val="28"/>
          <w:szCs w:val="28"/>
          <w:lang w:val="uk-UA"/>
        </w:rPr>
        <w:t>, зокрема</w:t>
      </w:r>
      <w:r w:rsidR="006D59CE">
        <w:rPr>
          <w:rFonts w:ascii="Times New Roman" w:eastAsia="Times New Roman" w:hAnsi="Times New Roman" w:cs="Times New Roman"/>
          <w:sz w:val="28"/>
          <w:szCs w:val="28"/>
          <w:lang w:val="uk-UA"/>
        </w:rPr>
        <w:t xml:space="preserve"> </w:t>
      </w:r>
      <w:r w:rsidR="00BE7522" w:rsidRPr="006D59CE">
        <w:rPr>
          <w:rFonts w:ascii="Times New Roman" w:eastAsia="Times New Roman" w:hAnsi="Times New Roman" w:cs="Times New Roman"/>
          <w:sz w:val="28"/>
          <w:szCs w:val="28"/>
          <w:lang w:val="uk-UA"/>
        </w:rPr>
        <w:t xml:space="preserve"> ділового.</w:t>
      </w:r>
    </w:p>
    <w:p w:rsidR="00803D3E" w:rsidRPr="00BE7522" w:rsidRDefault="00BE7522" w:rsidP="00EA1FA9">
      <w:pPr>
        <w:pStyle w:val="a3"/>
        <w:spacing w:before="0" w:beforeAutospacing="0" w:after="0" w:afterAutospacing="0" w:line="360" w:lineRule="auto"/>
        <w:ind w:firstLine="709"/>
        <w:jc w:val="both"/>
        <w:rPr>
          <w:sz w:val="28"/>
          <w:szCs w:val="28"/>
          <w:lang w:val="uk-UA"/>
        </w:rPr>
      </w:pPr>
      <w:r>
        <w:rPr>
          <w:sz w:val="28"/>
          <w:szCs w:val="28"/>
          <w:lang w:val="uk-UA"/>
        </w:rPr>
        <w:t>М</w:t>
      </w:r>
      <w:r w:rsidR="00803D3E" w:rsidRPr="00BE7522">
        <w:rPr>
          <w:sz w:val="28"/>
          <w:szCs w:val="28"/>
          <w:lang w:val="uk-UA"/>
        </w:rPr>
        <w:t>итрополит Петро Могила, характеризуючи тогочасну мовну ситуацію, стверджував, що володіння грецькою і церковнослов’янською потрібно Русі (тобто Україні) для релігійних цілей, натомість для політичної діяльності їй необхідні знання не тільки польської мови (оскільки на той час Україна входила до складу Речі Посполитої), але також латини, оскільки мешканці земель Корони використовували її майже як другу рідну</w:t>
      </w:r>
      <w:r>
        <w:rPr>
          <w:sz w:val="28"/>
          <w:szCs w:val="28"/>
          <w:lang w:val="uk-UA"/>
        </w:rPr>
        <w:t xml:space="preserve"> [</w:t>
      </w:r>
      <w:r w:rsidR="00432BBD">
        <w:rPr>
          <w:sz w:val="28"/>
          <w:szCs w:val="28"/>
          <w:lang w:val="uk-UA"/>
        </w:rPr>
        <w:t>15</w:t>
      </w:r>
      <w:r w:rsidR="00CC169A">
        <w:rPr>
          <w:sz w:val="28"/>
          <w:szCs w:val="28"/>
          <w:lang w:val="uk-UA"/>
        </w:rPr>
        <w:t>, с.</w:t>
      </w:r>
      <w:r w:rsidR="001C2225">
        <w:rPr>
          <w:sz w:val="28"/>
          <w:szCs w:val="28"/>
          <w:lang w:val="uk-UA"/>
        </w:rPr>
        <w:t> </w:t>
      </w:r>
      <w:r w:rsidR="00CC169A">
        <w:rPr>
          <w:sz w:val="28"/>
          <w:szCs w:val="28"/>
          <w:lang w:val="uk-UA"/>
        </w:rPr>
        <w:t>27</w:t>
      </w:r>
      <w:r>
        <w:rPr>
          <w:sz w:val="28"/>
          <w:szCs w:val="28"/>
          <w:lang w:val="uk-UA"/>
        </w:rPr>
        <w:t>]</w:t>
      </w:r>
      <w:r w:rsidR="00803D3E" w:rsidRPr="00BE7522">
        <w:rPr>
          <w:sz w:val="28"/>
          <w:szCs w:val="28"/>
          <w:lang w:val="uk-UA"/>
        </w:rPr>
        <w:t>.</w:t>
      </w:r>
    </w:p>
    <w:p w:rsidR="00803D3E" w:rsidRPr="001554CF" w:rsidRDefault="00803D3E" w:rsidP="00EA1FA9">
      <w:pPr>
        <w:pStyle w:val="a3"/>
        <w:spacing w:before="0" w:beforeAutospacing="0" w:after="0" w:afterAutospacing="0" w:line="360" w:lineRule="auto"/>
        <w:ind w:firstLine="709"/>
        <w:jc w:val="both"/>
        <w:rPr>
          <w:sz w:val="28"/>
          <w:szCs w:val="28"/>
          <w:lang w:val="uk-UA"/>
        </w:rPr>
      </w:pPr>
      <w:r w:rsidRPr="001554CF">
        <w:rPr>
          <w:sz w:val="28"/>
          <w:szCs w:val="28"/>
          <w:lang w:val="uk-UA"/>
        </w:rPr>
        <w:t>Що ж стос</w:t>
      </w:r>
      <w:r w:rsidR="00BE7522">
        <w:rPr>
          <w:sz w:val="28"/>
          <w:szCs w:val="28"/>
          <w:lang w:val="uk-UA"/>
        </w:rPr>
        <w:t xml:space="preserve">ується польської мови, то вона </w:t>
      </w:r>
      <w:r w:rsidRPr="001554CF">
        <w:rPr>
          <w:sz w:val="28"/>
          <w:szCs w:val="28"/>
          <w:lang w:val="uk-UA"/>
        </w:rPr>
        <w:t xml:space="preserve">поступово стає фактом не лише польсько-української літератури чи полемічних змагань, а й мовою, що функціонувала на всіх рівнях суспільного життя </w:t>
      </w:r>
      <w:r w:rsidR="00A00ECE">
        <w:rPr>
          <w:sz w:val="28"/>
          <w:szCs w:val="28"/>
          <w:lang w:val="uk-UA"/>
        </w:rPr>
        <w:t xml:space="preserve">тогочасної </w:t>
      </w:r>
      <w:r w:rsidRPr="001554CF">
        <w:rPr>
          <w:sz w:val="28"/>
          <w:szCs w:val="28"/>
          <w:lang w:val="uk-UA"/>
        </w:rPr>
        <w:t xml:space="preserve">України – урядовому, освітньому, </w:t>
      </w:r>
      <w:r w:rsidR="00A00ECE">
        <w:rPr>
          <w:sz w:val="28"/>
          <w:szCs w:val="28"/>
          <w:lang w:val="uk-UA"/>
        </w:rPr>
        <w:t xml:space="preserve"> </w:t>
      </w:r>
      <w:r w:rsidRPr="001554CF">
        <w:rPr>
          <w:sz w:val="28"/>
          <w:szCs w:val="28"/>
          <w:lang w:val="uk-UA"/>
        </w:rPr>
        <w:t xml:space="preserve">духовно-релігійному, навіть побутовому. </w:t>
      </w:r>
    </w:p>
    <w:p w:rsidR="00432BBD" w:rsidRDefault="00993283" w:rsidP="00432BBD">
      <w:pPr>
        <w:pStyle w:val="a3"/>
        <w:spacing w:before="0" w:beforeAutospacing="0" w:after="0" w:afterAutospacing="0" w:line="360" w:lineRule="auto"/>
        <w:ind w:firstLine="709"/>
        <w:jc w:val="both"/>
        <w:rPr>
          <w:sz w:val="28"/>
          <w:szCs w:val="28"/>
          <w:lang w:val="uk-UA"/>
        </w:rPr>
      </w:pPr>
      <w:r w:rsidRPr="001554CF">
        <w:rPr>
          <w:sz w:val="28"/>
          <w:szCs w:val="28"/>
          <w:lang w:val="uk-UA"/>
        </w:rPr>
        <w:t>На думку Г. </w:t>
      </w:r>
      <w:proofErr w:type="spellStart"/>
      <w:r w:rsidR="00CD119E">
        <w:rPr>
          <w:sz w:val="28"/>
          <w:szCs w:val="28"/>
          <w:lang w:val="uk-UA"/>
        </w:rPr>
        <w:t>Грабовича</w:t>
      </w:r>
      <w:proofErr w:type="spellEnd"/>
      <w:r w:rsidR="00CD119E">
        <w:rPr>
          <w:sz w:val="28"/>
          <w:szCs w:val="28"/>
          <w:lang w:val="uk-UA"/>
        </w:rPr>
        <w:t>, «</w:t>
      </w:r>
      <w:r w:rsidRPr="001554CF">
        <w:rPr>
          <w:sz w:val="28"/>
          <w:szCs w:val="28"/>
          <w:lang w:val="uk-UA"/>
        </w:rPr>
        <w:t>п</w:t>
      </w:r>
      <w:r w:rsidR="00803D3E" w:rsidRPr="001554CF">
        <w:rPr>
          <w:sz w:val="28"/>
          <w:szCs w:val="28"/>
          <w:lang w:val="uk-UA"/>
        </w:rPr>
        <w:t xml:space="preserve">ольська мова була </w:t>
      </w:r>
      <w:proofErr w:type="spellStart"/>
      <w:r w:rsidR="00803D3E" w:rsidRPr="001C2225">
        <w:rPr>
          <w:i/>
          <w:iCs/>
          <w:sz w:val="28"/>
          <w:szCs w:val="28"/>
        </w:rPr>
        <w:t>lingua</w:t>
      </w:r>
      <w:proofErr w:type="spellEnd"/>
      <w:r w:rsidR="00803D3E" w:rsidRPr="001C2225">
        <w:rPr>
          <w:i/>
          <w:iCs/>
          <w:sz w:val="28"/>
          <w:szCs w:val="28"/>
          <w:lang w:val="uk-UA"/>
        </w:rPr>
        <w:t xml:space="preserve"> </w:t>
      </w:r>
      <w:proofErr w:type="spellStart"/>
      <w:r w:rsidR="00803D3E" w:rsidRPr="001C2225">
        <w:rPr>
          <w:i/>
          <w:iCs/>
          <w:sz w:val="28"/>
          <w:szCs w:val="28"/>
        </w:rPr>
        <w:t>franca</w:t>
      </w:r>
      <w:proofErr w:type="spellEnd"/>
      <w:r w:rsidR="00803D3E" w:rsidRPr="001554CF">
        <w:rPr>
          <w:sz w:val="28"/>
          <w:szCs w:val="28"/>
          <w:lang w:val="uk-UA"/>
        </w:rPr>
        <w:t xml:space="preserve"> багатонаціональної Речі Посполитої, вживалася видатними письменниками </w:t>
      </w:r>
      <w:r w:rsidR="00803D3E" w:rsidRPr="001554CF">
        <w:rPr>
          <w:sz w:val="28"/>
          <w:szCs w:val="28"/>
          <w:lang w:val="uk-UA"/>
        </w:rPr>
        <w:lastRenderedPageBreak/>
        <w:t>(</w:t>
      </w:r>
      <w:proofErr w:type="spellStart"/>
      <w:r w:rsidR="00803D3E" w:rsidRPr="001554CF">
        <w:rPr>
          <w:sz w:val="28"/>
          <w:szCs w:val="28"/>
          <w:lang w:val="uk-UA"/>
        </w:rPr>
        <w:t>Потієм</w:t>
      </w:r>
      <w:proofErr w:type="spellEnd"/>
      <w:r w:rsidR="00803D3E" w:rsidRPr="001554CF">
        <w:rPr>
          <w:sz w:val="28"/>
          <w:szCs w:val="28"/>
          <w:lang w:val="uk-UA"/>
        </w:rPr>
        <w:t>, Барановичем, Величковським, Прокоповичем та ін.) і значними політичними діячами, наприклад, в документах і листуванні Богдана Хмельницького або Мазепи</w:t>
      </w:r>
      <w:r w:rsidR="00CD119E">
        <w:rPr>
          <w:sz w:val="28"/>
          <w:szCs w:val="28"/>
          <w:lang w:val="uk-UA"/>
        </w:rPr>
        <w:t>» [</w:t>
      </w:r>
      <w:r w:rsidR="00CC169A">
        <w:rPr>
          <w:sz w:val="28"/>
          <w:szCs w:val="28"/>
          <w:lang w:val="uk-UA"/>
        </w:rPr>
        <w:t>6, с.</w:t>
      </w:r>
      <w:r w:rsidR="00A00ECE">
        <w:rPr>
          <w:sz w:val="28"/>
          <w:szCs w:val="28"/>
          <w:lang w:val="uk-UA"/>
        </w:rPr>
        <w:t> </w:t>
      </w:r>
      <w:r w:rsidR="00CC169A">
        <w:rPr>
          <w:sz w:val="28"/>
          <w:szCs w:val="28"/>
          <w:lang w:val="uk-UA"/>
        </w:rPr>
        <w:t>146</w:t>
      </w:r>
      <w:r w:rsidR="00CD119E">
        <w:rPr>
          <w:sz w:val="28"/>
          <w:szCs w:val="28"/>
          <w:lang w:val="uk-UA"/>
        </w:rPr>
        <w:t>]</w:t>
      </w:r>
      <w:r w:rsidR="00803D3E" w:rsidRPr="001554CF">
        <w:rPr>
          <w:sz w:val="28"/>
          <w:szCs w:val="28"/>
          <w:lang w:val="uk-UA"/>
        </w:rPr>
        <w:t xml:space="preserve">. </w:t>
      </w:r>
      <w:r w:rsidR="00432BBD">
        <w:rPr>
          <w:sz w:val="28"/>
          <w:szCs w:val="28"/>
          <w:lang w:val="uk-UA"/>
        </w:rPr>
        <w:t xml:space="preserve"> У  </w:t>
      </w:r>
      <w:r w:rsidR="00432BBD" w:rsidRPr="001554CF">
        <w:rPr>
          <w:sz w:val="28"/>
          <w:szCs w:val="28"/>
        </w:rPr>
        <w:t>XVII</w:t>
      </w:r>
      <w:r w:rsidR="00432BBD" w:rsidRPr="001554CF">
        <w:rPr>
          <w:sz w:val="28"/>
          <w:szCs w:val="28"/>
          <w:lang w:val="uk-UA"/>
        </w:rPr>
        <w:t xml:space="preserve"> ст.</w:t>
      </w:r>
      <w:r w:rsidR="00432BBD">
        <w:rPr>
          <w:sz w:val="28"/>
          <w:szCs w:val="28"/>
          <w:lang w:val="uk-UA"/>
        </w:rPr>
        <w:t xml:space="preserve"> вона поступово витісняє української мови з діловодства.</w:t>
      </w:r>
    </w:p>
    <w:p w:rsidR="00061361" w:rsidRDefault="00061361" w:rsidP="00432BBD">
      <w:pPr>
        <w:pStyle w:val="a3"/>
        <w:spacing w:before="0" w:beforeAutospacing="0" w:after="0" w:afterAutospacing="0" w:line="360" w:lineRule="auto"/>
        <w:ind w:firstLine="709"/>
        <w:jc w:val="both"/>
        <w:rPr>
          <w:sz w:val="28"/>
          <w:szCs w:val="28"/>
          <w:lang w:val="uk-UA"/>
        </w:rPr>
      </w:pPr>
      <w:r w:rsidRPr="00F014CC">
        <w:rPr>
          <w:sz w:val="28"/>
          <w:szCs w:val="28"/>
          <w:lang w:val="uk-UA"/>
        </w:rPr>
        <w:t xml:space="preserve">За часів російського панування в Україні паралельно з українською мовою </w:t>
      </w:r>
      <w:r w:rsidR="00432BBD">
        <w:rPr>
          <w:sz w:val="28"/>
          <w:szCs w:val="28"/>
          <w:lang w:val="uk-UA"/>
        </w:rPr>
        <w:t xml:space="preserve">у діловій сфері </w:t>
      </w:r>
      <w:r w:rsidRPr="00F014CC">
        <w:rPr>
          <w:sz w:val="28"/>
          <w:szCs w:val="28"/>
          <w:lang w:val="uk-UA"/>
        </w:rPr>
        <w:t xml:space="preserve">функціонує російська мова, </w:t>
      </w:r>
      <w:r w:rsidR="00A00ECE">
        <w:rPr>
          <w:sz w:val="28"/>
          <w:szCs w:val="28"/>
          <w:lang w:val="uk-UA"/>
        </w:rPr>
        <w:t xml:space="preserve">яка </w:t>
      </w:r>
      <w:r w:rsidR="00432BBD">
        <w:rPr>
          <w:sz w:val="28"/>
          <w:szCs w:val="28"/>
          <w:lang w:val="uk-UA"/>
        </w:rPr>
        <w:t xml:space="preserve">згодом </w:t>
      </w:r>
      <w:r w:rsidRPr="00F014CC">
        <w:rPr>
          <w:sz w:val="28"/>
          <w:szCs w:val="28"/>
          <w:lang w:val="uk-UA"/>
        </w:rPr>
        <w:t>стає єдиною офіційною мовою.</w:t>
      </w:r>
    </w:p>
    <w:p w:rsidR="00993417" w:rsidRPr="00CC169A" w:rsidRDefault="00993417" w:rsidP="00993417">
      <w:pPr>
        <w:pStyle w:val="a3"/>
        <w:spacing w:before="0" w:beforeAutospacing="0" w:after="0" w:afterAutospacing="0" w:line="360" w:lineRule="auto"/>
        <w:ind w:firstLine="709"/>
        <w:jc w:val="both"/>
        <w:rPr>
          <w:sz w:val="28"/>
          <w:szCs w:val="28"/>
          <w:lang w:val="uk-UA"/>
        </w:rPr>
      </w:pPr>
      <w:r>
        <w:rPr>
          <w:sz w:val="28"/>
          <w:szCs w:val="28"/>
          <w:lang w:val="uk-UA"/>
        </w:rPr>
        <w:t xml:space="preserve">Цінними для дослідження взаємозв’язків української та польської, української та російської мовних систем є актові книги. </w:t>
      </w:r>
      <w:r w:rsidRPr="001554CF">
        <w:rPr>
          <w:sz w:val="28"/>
          <w:szCs w:val="28"/>
          <w:lang w:val="uk-UA"/>
        </w:rPr>
        <w:t xml:space="preserve">Більшість </w:t>
      </w:r>
      <w:r w:rsidR="000C4251">
        <w:rPr>
          <w:sz w:val="28"/>
          <w:szCs w:val="28"/>
          <w:lang w:val="uk-UA"/>
        </w:rPr>
        <w:t>з тих</w:t>
      </w:r>
      <w:r w:rsidRPr="001554CF">
        <w:rPr>
          <w:sz w:val="28"/>
          <w:szCs w:val="28"/>
          <w:lang w:val="uk-UA"/>
        </w:rPr>
        <w:t>, що дійшли до наших</w:t>
      </w:r>
      <w:r>
        <w:rPr>
          <w:sz w:val="28"/>
          <w:szCs w:val="28"/>
          <w:lang w:val="uk-UA"/>
        </w:rPr>
        <w:t xml:space="preserve"> часів, походять </w:t>
      </w:r>
      <w:r w:rsidR="00A00ECE">
        <w:rPr>
          <w:sz w:val="28"/>
          <w:szCs w:val="28"/>
          <w:lang w:val="uk-UA"/>
        </w:rPr>
        <w:t>і</w:t>
      </w:r>
      <w:r>
        <w:rPr>
          <w:sz w:val="28"/>
          <w:szCs w:val="28"/>
          <w:lang w:val="uk-UA"/>
        </w:rPr>
        <w:t>з Правобережжя</w:t>
      </w:r>
      <w:r w:rsidRPr="001554CF">
        <w:rPr>
          <w:sz w:val="28"/>
          <w:szCs w:val="28"/>
          <w:lang w:val="uk-UA"/>
        </w:rPr>
        <w:t xml:space="preserve">, де вони </w:t>
      </w:r>
      <w:r w:rsidR="00A00ECE">
        <w:rPr>
          <w:sz w:val="28"/>
          <w:szCs w:val="28"/>
          <w:lang w:val="uk-UA"/>
        </w:rPr>
        <w:t xml:space="preserve">були </w:t>
      </w:r>
      <w:r w:rsidRPr="001554CF">
        <w:rPr>
          <w:sz w:val="28"/>
          <w:szCs w:val="28"/>
          <w:lang w:val="uk-UA"/>
        </w:rPr>
        <w:t xml:space="preserve">відомі </w:t>
      </w:r>
      <w:r w:rsidR="00A00ECE">
        <w:rPr>
          <w:sz w:val="28"/>
          <w:szCs w:val="28"/>
          <w:lang w:val="uk-UA"/>
        </w:rPr>
        <w:t xml:space="preserve">вже на </w:t>
      </w:r>
      <w:r w:rsidRPr="001554CF">
        <w:rPr>
          <w:sz w:val="28"/>
          <w:szCs w:val="28"/>
          <w:lang w:val="uk-UA"/>
        </w:rPr>
        <w:t>початку Х</w:t>
      </w:r>
      <w:r w:rsidRPr="001554CF">
        <w:rPr>
          <w:sz w:val="28"/>
          <w:szCs w:val="28"/>
        </w:rPr>
        <w:t>VI</w:t>
      </w:r>
      <w:r w:rsidRPr="001554CF">
        <w:rPr>
          <w:sz w:val="28"/>
          <w:szCs w:val="28"/>
          <w:lang w:val="uk-UA"/>
        </w:rPr>
        <w:t xml:space="preserve"> ст. </w:t>
      </w:r>
      <w:r>
        <w:rPr>
          <w:sz w:val="28"/>
          <w:szCs w:val="28"/>
          <w:lang w:val="uk-UA"/>
        </w:rPr>
        <w:t>А</w:t>
      </w:r>
      <w:r w:rsidRPr="00BD5107">
        <w:rPr>
          <w:sz w:val="28"/>
          <w:szCs w:val="28"/>
          <w:lang w:val="uk-UA"/>
        </w:rPr>
        <w:t xml:space="preserve">ктових книг Лівобережжя </w:t>
      </w:r>
      <w:r>
        <w:rPr>
          <w:sz w:val="28"/>
          <w:szCs w:val="28"/>
          <w:lang w:val="uk-UA"/>
        </w:rPr>
        <w:t>з</w:t>
      </w:r>
      <w:r w:rsidRPr="00BD5107">
        <w:rPr>
          <w:sz w:val="28"/>
          <w:szCs w:val="28"/>
          <w:lang w:val="uk-UA"/>
        </w:rPr>
        <w:t>берегл</w:t>
      </w:r>
      <w:r w:rsidR="00A00ECE">
        <w:rPr>
          <w:sz w:val="28"/>
          <w:szCs w:val="28"/>
          <w:lang w:val="uk-UA"/>
        </w:rPr>
        <w:t>ося небагато</w:t>
      </w:r>
      <w:r>
        <w:rPr>
          <w:sz w:val="28"/>
          <w:szCs w:val="28"/>
          <w:lang w:val="uk-UA"/>
        </w:rPr>
        <w:t>.</w:t>
      </w:r>
      <w:r w:rsidRPr="00BD5107">
        <w:rPr>
          <w:sz w:val="28"/>
          <w:szCs w:val="28"/>
          <w:lang w:val="uk-UA"/>
        </w:rPr>
        <w:t xml:space="preserve"> </w:t>
      </w:r>
      <w:r w:rsidR="00BD5107">
        <w:rPr>
          <w:sz w:val="28"/>
          <w:szCs w:val="28"/>
          <w:lang w:val="uk-UA"/>
        </w:rPr>
        <w:t xml:space="preserve"> Н</w:t>
      </w:r>
      <w:r w:rsidR="00BD5107" w:rsidRPr="000C4251">
        <w:rPr>
          <w:sz w:val="28"/>
          <w:szCs w:val="28"/>
          <w:lang w:val="uk-UA"/>
        </w:rPr>
        <w:t xml:space="preserve">айстаріша </w:t>
      </w:r>
      <w:r w:rsidR="00A00ECE">
        <w:rPr>
          <w:sz w:val="28"/>
          <w:szCs w:val="28"/>
          <w:lang w:val="uk-UA"/>
        </w:rPr>
        <w:t>з них</w:t>
      </w:r>
      <w:r w:rsidR="00BD5107">
        <w:rPr>
          <w:sz w:val="28"/>
          <w:szCs w:val="28"/>
          <w:lang w:val="uk-UA"/>
        </w:rPr>
        <w:t xml:space="preserve"> –</w:t>
      </w:r>
      <w:r w:rsidR="00BD5107" w:rsidRPr="000C4251">
        <w:rPr>
          <w:sz w:val="28"/>
          <w:szCs w:val="28"/>
          <w:lang w:val="uk-UA"/>
        </w:rPr>
        <w:t xml:space="preserve"> </w:t>
      </w:r>
      <w:proofErr w:type="spellStart"/>
      <w:r w:rsidR="00BD5107" w:rsidRPr="00BD5107">
        <w:rPr>
          <w:sz w:val="28"/>
          <w:szCs w:val="28"/>
          <w:lang w:val="uk-UA"/>
        </w:rPr>
        <w:t>Остерська</w:t>
      </w:r>
      <w:proofErr w:type="spellEnd"/>
      <w:r w:rsidR="00BD5107" w:rsidRPr="00BD5107">
        <w:rPr>
          <w:sz w:val="28"/>
          <w:szCs w:val="28"/>
          <w:lang w:val="uk-UA"/>
        </w:rPr>
        <w:t xml:space="preserve">, </w:t>
      </w:r>
      <w:r w:rsidR="00BD5107">
        <w:rPr>
          <w:sz w:val="28"/>
          <w:szCs w:val="28"/>
          <w:lang w:val="uk-UA"/>
        </w:rPr>
        <w:t xml:space="preserve">яка розпочинається </w:t>
      </w:r>
      <w:r w:rsidR="00BD5107" w:rsidRPr="00BD5107">
        <w:rPr>
          <w:sz w:val="28"/>
          <w:szCs w:val="28"/>
          <w:lang w:val="uk-UA"/>
        </w:rPr>
        <w:t>1626 р.</w:t>
      </w:r>
      <w:r w:rsidR="00BD5107">
        <w:rPr>
          <w:sz w:val="28"/>
          <w:szCs w:val="28"/>
          <w:lang w:val="uk-UA"/>
        </w:rPr>
        <w:t xml:space="preserve"> </w:t>
      </w:r>
      <w:r>
        <w:rPr>
          <w:sz w:val="28"/>
          <w:szCs w:val="28"/>
          <w:lang w:val="uk-UA"/>
        </w:rPr>
        <w:t xml:space="preserve">Це пов’язано </w:t>
      </w:r>
      <w:r w:rsidRPr="001554CF">
        <w:rPr>
          <w:sz w:val="28"/>
          <w:szCs w:val="28"/>
          <w:lang w:val="uk-UA"/>
        </w:rPr>
        <w:t>з тим, що</w:t>
      </w:r>
      <w:r w:rsidRPr="00BD5107">
        <w:rPr>
          <w:sz w:val="28"/>
          <w:szCs w:val="28"/>
          <w:lang w:val="uk-UA"/>
        </w:rPr>
        <w:t xml:space="preserve"> в цій частині України актові книги не цінувалися так високо, як на Правобережжі, де їх зберігали у зв’язку </w:t>
      </w:r>
      <w:r w:rsidR="00A00ECE">
        <w:rPr>
          <w:sz w:val="28"/>
          <w:szCs w:val="28"/>
          <w:lang w:val="uk-UA"/>
        </w:rPr>
        <w:t xml:space="preserve">з тим, що в них було записано </w:t>
      </w:r>
      <w:r w:rsidR="00055A7B">
        <w:rPr>
          <w:sz w:val="28"/>
          <w:szCs w:val="28"/>
          <w:lang w:val="uk-UA"/>
        </w:rPr>
        <w:t xml:space="preserve">маєтність шляхти </w:t>
      </w:r>
      <w:r w:rsidRPr="00B20936">
        <w:rPr>
          <w:sz w:val="28"/>
          <w:szCs w:val="28"/>
          <w:lang w:val="uk-UA"/>
        </w:rPr>
        <w:t>[</w:t>
      </w:r>
      <w:r>
        <w:rPr>
          <w:sz w:val="28"/>
          <w:szCs w:val="28"/>
          <w:lang w:val="uk-UA"/>
        </w:rPr>
        <w:t>8</w:t>
      </w:r>
      <w:r w:rsidRPr="00B20936">
        <w:rPr>
          <w:sz w:val="28"/>
          <w:szCs w:val="28"/>
          <w:lang w:val="uk-UA"/>
        </w:rPr>
        <w:t>]</w:t>
      </w:r>
      <w:r>
        <w:rPr>
          <w:sz w:val="28"/>
          <w:szCs w:val="28"/>
          <w:lang w:val="uk-UA"/>
        </w:rPr>
        <w:t>.</w:t>
      </w:r>
    </w:p>
    <w:p w:rsidR="001D1274" w:rsidRDefault="001D1274" w:rsidP="001D127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Різні аспекти д</w:t>
      </w:r>
      <w:r w:rsidRPr="001554CF">
        <w:rPr>
          <w:rFonts w:ascii="Times New Roman" w:hAnsi="Times New Roman" w:cs="Times New Roman"/>
          <w:sz w:val="28"/>
          <w:szCs w:val="28"/>
          <w:lang w:val="uk-UA"/>
        </w:rPr>
        <w:t xml:space="preserve">ослідження писемних пам'яток </w:t>
      </w:r>
      <w:r w:rsidR="00D34A2A">
        <w:rPr>
          <w:rFonts w:ascii="Times New Roman" w:hAnsi="Times New Roman" w:cs="Times New Roman"/>
          <w:sz w:val="28"/>
          <w:szCs w:val="28"/>
          <w:lang w:val="uk-UA"/>
        </w:rPr>
        <w:t>є</w:t>
      </w:r>
      <w:r>
        <w:rPr>
          <w:rFonts w:ascii="Times New Roman" w:hAnsi="Times New Roman" w:cs="Times New Roman"/>
          <w:sz w:val="28"/>
          <w:szCs w:val="28"/>
          <w:lang w:val="uk-UA"/>
        </w:rPr>
        <w:t xml:space="preserve"> предметом аналізу</w:t>
      </w:r>
      <w:r w:rsidRPr="001D1274">
        <w:rPr>
          <w:rFonts w:ascii="Times New Roman" w:hAnsi="Times New Roman" w:cs="Times New Roman"/>
          <w:sz w:val="28"/>
          <w:szCs w:val="28"/>
          <w:lang w:val="uk-UA"/>
        </w:rPr>
        <w:t xml:space="preserve"> </w:t>
      </w:r>
      <w:r>
        <w:rPr>
          <w:rFonts w:ascii="Times New Roman" w:hAnsi="Times New Roman" w:cs="Times New Roman"/>
          <w:sz w:val="28"/>
          <w:szCs w:val="28"/>
          <w:lang w:val="uk-UA"/>
        </w:rPr>
        <w:t>філологів, істориків, юристів, політологів тощо.</w:t>
      </w:r>
      <w:r w:rsidR="00D34A2A">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Н.Білан</w:t>
      </w:r>
      <w:r w:rsidR="00055A7B" w:rsidRPr="00055A7B">
        <w:rPr>
          <w:rFonts w:ascii="Times New Roman" w:hAnsi="Times New Roman" w:cs="Times New Roman"/>
          <w:sz w:val="28"/>
          <w:szCs w:val="28"/>
          <w:lang w:val="uk-UA"/>
        </w:rPr>
        <w:t xml:space="preserve"> </w:t>
      </w:r>
      <w:r w:rsidR="00055A7B">
        <w:rPr>
          <w:rFonts w:ascii="Times New Roman" w:hAnsi="Times New Roman" w:cs="Times New Roman"/>
          <w:sz w:val="28"/>
          <w:szCs w:val="28"/>
          <w:lang w:val="uk-UA"/>
        </w:rPr>
        <w:t>диференціює</w:t>
      </w:r>
      <w:r w:rsidR="00D34A2A">
        <w:rPr>
          <w:rFonts w:ascii="Times New Roman" w:hAnsi="Times New Roman" w:cs="Times New Roman"/>
          <w:sz w:val="28"/>
          <w:szCs w:val="28"/>
          <w:lang w:val="uk-UA"/>
        </w:rPr>
        <w:t xml:space="preserve"> праці, присвячені вивченню ділових документів, на групи</w:t>
      </w:r>
      <w:r w:rsidRPr="001554CF">
        <w:rPr>
          <w:rFonts w:ascii="Times New Roman" w:hAnsi="Times New Roman" w:cs="Times New Roman"/>
          <w:sz w:val="28"/>
          <w:szCs w:val="28"/>
          <w:lang w:val="uk-UA"/>
        </w:rPr>
        <w:t>:</w:t>
      </w:r>
      <w:r w:rsidR="00D34A2A">
        <w:rPr>
          <w:rFonts w:ascii="Times New Roman" w:hAnsi="Times New Roman" w:cs="Times New Roman"/>
          <w:sz w:val="28"/>
          <w:szCs w:val="28"/>
          <w:lang w:val="uk-UA"/>
        </w:rPr>
        <w:t xml:space="preserve"> 1) </w:t>
      </w:r>
      <w:r w:rsidRPr="00061361">
        <w:rPr>
          <w:rFonts w:ascii="Times New Roman" w:hAnsi="Times New Roman" w:cs="Times New Roman"/>
          <w:sz w:val="28"/>
          <w:szCs w:val="28"/>
          <w:lang w:val="uk-UA"/>
        </w:rPr>
        <w:t>н</w:t>
      </w:r>
      <w:r w:rsidR="00D34A2A">
        <w:rPr>
          <w:rFonts w:ascii="Times New Roman" w:hAnsi="Times New Roman" w:cs="Times New Roman"/>
          <w:sz w:val="28"/>
          <w:szCs w:val="28"/>
          <w:lang w:val="uk-UA"/>
        </w:rPr>
        <w:t>аукові студії</w:t>
      </w:r>
      <w:r w:rsidRPr="00061361">
        <w:rPr>
          <w:rFonts w:ascii="Times New Roman" w:hAnsi="Times New Roman" w:cs="Times New Roman"/>
          <w:sz w:val="28"/>
          <w:szCs w:val="28"/>
          <w:lang w:val="uk-UA"/>
        </w:rPr>
        <w:t>, у яких розглядаються структурні особливості та побудова пам'яток (</w:t>
      </w:r>
      <w:r w:rsidR="00D34A2A">
        <w:rPr>
          <w:rFonts w:ascii="Times New Roman" w:hAnsi="Times New Roman" w:cs="Times New Roman"/>
          <w:sz w:val="28"/>
          <w:szCs w:val="28"/>
          <w:lang w:val="uk-UA"/>
        </w:rPr>
        <w:t>Л.</w:t>
      </w:r>
      <w:proofErr w:type="spellStart"/>
      <w:r w:rsidR="00D34A2A">
        <w:rPr>
          <w:rFonts w:ascii="Times New Roman" w:hAnsi="Times New Roman" w:cs="Times New Roman"/>
          <w:sz w:val="28"/>
          <w:szCs w:val="28"/>
          <w:lang w:val="uk-UA"/>
        </w:rPr>
        <w:t>Ажнюк</w:t>
      </w:r>
      <w:proofErr w:type="spellEnd"/>
      <w:r w:rsidR="00D34A2A">
        <w:rPr>
          <w:rFonts w:ascii="Times New Roman" w:hAnsi="Times New Roman" w:cs="Times New Roman"/>
          <w:sz w:val="28"/>
          <w:szCs w:val="28"/>
          <w:lang w:val="uk-UA"/>
        </w:rPr>
        <w:t>,</w:t>
      </w:r>
      <w:r w:rsidR="00D34A2A" w:rsidRPr="00061361">
        <w:rPr>
          <w:rFonts w:ascii="Times New Roman" w:hAnsi="Times New Roman" w:cs="Times New Roman"/>
          <w:sz w:val="28"/>
          <w:szCs w:val="28"/>
          <w:lang w:val="uk-UA"/>
        </w:rPr>
        <w:t xml:space="preserve"> С.Волкова, </w:t>
      </w:r>
      <w:r w:rsidR="00D34A2A">
        <w:rPr>
          <w:rFonts w:ascii="Times New Roman" w:hAnsi="Times New Roman" w:cs="Times New Roman"/>
          <w:sz w:val="28"/>
          <w:szCs w:val="28"/>
          <w:lang w:val="uk-UA"/>
        </w:rPr>
        <w:t xml:space="preserve">В.Горобець, </w:t>
      </w:r>
      <w:r w:rsidR="00D34A2A" w:rsidRPr="00061361">
        <w:rPr>
          <w:rFonts w:ascii="Times New Roman" w:hAnsi="Times New Roman" w:cs="Times New Roman"/>
          <w:sz w:val="28"/>
          <w:szCs w:val="28"/>
          <w:lang w:val="uk-UA"/>
        </w:rPr>
        <w:t>Б.</w:t>
      </w:r>
      <w:proofErr w:type="spellStart"/>
      <w:r w:rsidR="00D34A2A" w:rsidRPr="00061361">
        <w:rPr>
          <w:rFonts w:ascii="Times New Roman" w:hAnsi="Times New Roman" w:cs="Times New Roman"/>
          <w:sz w:val="28"/>
          <w:szCs w:val="28"/>
          <w:lang w:val="uk-UA"/>
        </w:rPr>
        <w:t>Литвак</w:t>
      </w:r>
      <w:proofErr w:type="spellEnd"/>
      <w:r w:rsidR="00D34A2A" w:rsidRPr="00061361">
        <w:rPr>
          <w:rFonts w:ascii="Times New Roman" w:hAnsi="Times New Roman" w:cs="Times New Roman"/>
          <w:sz w:val="28"/>
          <w:szCs w:val="28"/>
          <w:lang w:val="uk-UA"/>
        </w:rPr>
        <w:t>, М.</w:t>
      </w:r>
      <w:proofErr w:type="spellStart"/>
      <w:r w:rsidR="00D34A2A" w:rsidRPr="00061361">
        <w:rPr>
          <w:rFonts w:ascii="Times New Roman" w:hAnsi="Times New Roman" w:cs="Times New Roman"/>
          <w:sz w:val="28"/>
          <w:szCs w:val="28"/>
          <w:lang w:val="uk-UA"/>
        </w:rPr>
        <w:t>Пещак</w:t>
      </w:r>
      <w:proofErr w:type="spellEnd"/>
      <w:r w:rsidR="00D34A2A">
        <w:rPr>
          <w:rFonts w:ascii="Times New Roman" w:hAnsi="Times New Roman" w:cs="Times New Roman"/>
          <w:sz w:val="28"/>
          <w:szCs w:val="28"/>
          <w:lang w:val="uk-UA"/>
        </w:rPr>
        <w:t>, А.</w:t>
      </w:r>
      <w:proofErr w:type="spellStart"/>
      <w:r w:rsidR="00D34A2A">
        <w:rPr>
          <w:rFonts w:ascii="Times New Roman" w:hAnsi="Times New Roman" w:cs="Times New Roman"/>
          <w:sz w:val="28"/>
          <w:szCs w:val="28"/>
          <w:lang w:val="uk-UA"/>
        </w:rPr>
        <w:t>Сумкіна</w:t>
      </w:r>
      <w:proofErr w:type="spellEnd"/>
      <w:r w:rsidR="00D34A2A">
        <w:rPr>
          <w:rFonts w:ascii="Times New Roman" w:hAnsi="Times New Roman" w:cs="Times New Roman"/>
          <w:sz w:val="28"/>
          <w:szCs w:val="28"/>
          <w:lang w:val="uk-UA"/>
        </w:rPr>
        <w:t xml:space="preserve"> та ін.</w:t>
      </w:r>
      <w:r w:rsidRPr="00061361">
        <w:rPr>
          <w:rFonts w:ascii="Times New Roman" w:hAnsi="Times New Roman" w:cs="Times New Roman"/>
          <w:sz w:val="28"/>
          <w:szCs w:val="28"/>
          <w:lang w:val="uk-UA"/>
        </w:rPr>
        <w:t>)</w:t>
      </w:r>
      <w:r>
        <w:rPr>
          <w:rFonts w:ascii="Times New Roman" w:hAnsi="Times New Roman" w:cs="Times New Roman"/>
          <w:sz w:val="28"/>
          <w:szCs w:val="28"/>
          <w:lang w:val="uk-UA"/>
        </w:rPr>
        <w:t>; 2) </w:t>
      </w:r>
      <w:r w:rsidRPr="001554CF">
        <w:rPr>
          <w:rFonts w:ascii="Times New Roman" w:hAnsi="Times New Roman" w:cs="Times New Roman"/>
          <w:sz w:val="28"/>
          <w:szCs w:val="28"/>
          <w:lang w:val="uk-UA"/>
        </w:rPr>
        <w:t>і</w:t>
      </w:r>
      <w:r w:rsidR="00D34A2A">
        <w:rPr>
          <w:rFonts w:ascii="Times New Roman" w:hAnsi="Times New Roman" w:cs="Times New Roman"/>
          <w:sz w:val="28"/>
          <w:szCs w:val="28"/>
          <w:lang w:val="uk-UA"/>
        </w:rPr>
        <w:t>сторичні праці</w:t>
      </w:r>
      <w:r w:rsidRPr="001554CF">
        <w:rPr>
          <w:rFonts w:ascii="Times New Roman" w:hAnsi="Times New Roman" w:cs="Times New Roman"/>
          <w:sz w:val="28"/>
          <w:szCs w:val="28"/>
          <w:lang w:val="uk-UA"/>
        </w:rPr>
        <w:t xml:space="preserve">, у яких з'ясовуються </w:t>
      </w:r>
      <w:proofErr w:type="spellStart"/>
      <w:r w:rsidRPr="001554CF">
        <w:rPr>
          <w:rFonts w:ascii="Times New Roman" w:hAnsi="Times New Roman" w:cs="Times New Roman"/>
          <w:sz w:val="28"/>
          <w:szCs w:val="28"/>
          <w:lang w:val="uk-UA"/>
        </w:rPr>
        <w:t>історико-палеографічні</w:t>
      </w:r>
      <w:proofErr w:type="spellEnd"/>
      <w:r w:rsidRPr="001554CF">
        <w:rPr>
          <w:rFonts w:ascii="Times New Roman" w:hAnsi="Times New Roman" w:cs="Times New Roman"/>
          <w:sz w:val="28"/>
          <w:szCs w:val="28"/>
          <w:lang w:val="uk-UA"/>
        </w:rPr>
        <w:t xml:space="preserve"> риси рукописних пам'яток (В.</w:t>
      </w:r>
      <w:proofErr w:type="spellStart"/>
      <w:r w:rsidRPr="001554CF">
        <w:rPr>
          <w:rFonts w:ascii="Times New Roman" w:hAnsi="Times New Roman" w:cs="Times New Roman"/>
          <w:sz w:val="28"/>
          <w:szCs w:val="28"/>
          <w:lang w:val="uk-UA"/>
        </w:rPr>
        <w:t>Деболь</w:t>
      </w:r>
      <w:r w:rsidR="00D34A2A">
        <w:rPr>
          <w:rFonts w:ascii="Times New Roman" w:hAnsi="Times New Roman" w:cs="Times New Roman"/>
          <w:sz w:val="28"/>
          <w:szCs w:val="28"/>
          <w:lang w:val="uk-UA"/>
        </w:rPr>
        <w:t>ський</w:t>
      </w:r>
      <w:proofErr w:type="spellEnd"/>
      <w:r w:rsidR="00D34A2A">
        <w:rPr>
          <w:rFonts w:ascii="Times New Roman" w:hAnsi="Times New Roman" w:cs="Times New Roman"/>
          <w:sz w:val="28"/>
          <w:szCs w:val="28"/>
          <w:lang w:val="uk-UA"/>
        </w:rPr>
        <w:t>, В.</w:t>
      </w:r>
      <w:proofErr w:type="spellStart"/>
      <w:r w:rsidR="00D34A2A">
        <w:rPr>
          <w:rFonts w:ascii="Times New Roman" w:hAnsi="Times New Roman" w:cs="Times New Roman"/>
          <w:sz w:val="28"/>
          <w:szCs w:val="28"/>
          <w:lang w:val="uk-UA"/>
        </w:rPr>
        <w:t>Панащенко</w:t>
      </w:r>
      <w:proofErr w:type="spellEnd"/>
      <w:r w:rsidR="00D34A2A">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3) </w:t>
      </w:r>
      <w:r w:rsidR="00D34A2A">
        <w:rPr>
          <w:rFonts w:ascii="Times New Roman" w:hAnsi="Times New Roman" w:cs="Times New Roman"/>
          <w:sz w:val="28"/>
          <w:szCs w:val="28"/>
          <w:lang w:val="uk-UA"/>
        </w:rPr>
        <w:t>розвідки</w:t>
      </w:r>
      <w:r w:rsidRPr="001554CF">
        <w:rPr>
          <w:rFonts w:ascii="Times New Roman" w:hAnsi="Times New Roman" w:cs="Times New Roman"/>
          <w:sz w:val="28"/>
          <w:szCs w:val="28"/>
          <w:lang w:val="uk-UA"/>
        </w:rPr>
        <w:t>, присвячені лексико-семантичним та стилістичним особливостям писемних пам'яток (</w:t>
      </w:r>
      <w:r w:rsidR="003A3D1A" w:rsidRPr="001554CF">
        <w:rPr>
          <w:rFonts w:ascii="Times New Roman" w:hAnsi="Times New Roman" w:cs="Times New Roman"/>
          <w:sz w:val="28"/>
          <w:szCs w:val="28"/>
          <w:lang w:val="uk-UA"/>
        </w:rPr>
        <w:t>В.Горобець</w:t>
      </w:r>
      <w:r w:rsidR="003A3D1A">
        <w:rPr>
          <w:rFonts w:ascii="Times New Roman" w:hAnsi="Times New Roman" w:cs="Times New Roman"/>
          <w:sz w:val="28"/>
          <w:szCs w:val="28"/>
          <w:lang w:val="uk-UA"/>
        </w:rPr>
        <w:t>, М.</w:t>
      </w:r>
      <w:proofErr w:type="spellStart"/>
      <w:r w:rsidR="003A3D1A">
        <w:rPr>
          <w:rFonts w:ascii="Times New Roman" w:hAnsi="Times New Roman" w:cs="Times New Roman"/>
          <w:sz w:val="28"/>
          <w:szCs w:val="28"/>
          <w:lang w:val="uk-UA"/>
        </w:rPr>
        <w:t>Худаш</w:t>
      </w:r>
      <w:proofErr w:type="spellEnd"/>
      <w:r w:rsidRPr="001554CF">
        <w:rPr>
          <w:rFonts w:ascii="Times New Roman" w:hAnsi="Times New Roman" w:cs="Times New Roman"/>
          <w:sz w:val="28"/>
          <w:szCs w:val="28"/>
          <w:lang w:val="uk-UA"/>
        </w:rPr>
        <w:t xml:space="preserve"> </w:t>
      </w:r>
      <w:r w:rsidR="00D34A2A">
        <w:rPr>
          <w:rFonts w:ascii="Times New Roman" w:hAnsi="Times New Roman" w:cs="Times New Roman"/>
          <w:sz w:val="28"/>
          <w:szCs w:val="28"/>
          <w:lang w:val="uk-UA"/>
        </w:rPr>
        <w:t>та ін.</w:t>
      </w:r>
      <w:r w:rsidRPr="001554CF">
        <w:rPr>
          <w:rFonts w:ascii="Times New Roman" w:hAnsi="Times New Roman" w:cs="Times New Roman"/>
          <w:sz w:val="28"/>
          <w:szCs w:val="28"/>
          <w:lang w:val="uk-UA"/>
        </w:rPr>
        <w:t>)</w:t>
      </w:r>
      <w:r w:rsidRPr="00CC169A">
        <w:rPr>
          <w:rFonts w:ascii="Times New Roman" w:hAnsi="Times New Roman" w:cs="Times New Roman"/>
          <w:sz w:val="28"/>
          <w:szCs w:val="28"/>
          <w:lang w:val="uk-UA"/>
        </w:rPr>
        <w:t xml:space="preserve"> [3]</w:t>
      </w:r>
      <w:r w:rsidRPr="001554CF">
        <w:rPr>
          <w:rFonts w:ascii="Times New Roman" w:hAnsi="Times New Roman" w:cs="Times New Roman"/>
          <w:sz w:val="28"/>
          <w:szCs w:val="28"/>
          <w:lang w:val="uk-UA"/>
        </w:rPr>
        <w:t xml:space="preserve">. </w:t>
      </w:r>
    </w:p>
    <w:p w:rsidR="007206F0" w:rsidRPr="001554CF" w:rsidRDefault="00E64855" w:rsidP="00EA1FA9">
      <w:pPr>
        <w:widowControl w:val="0"/>
        <w:spacing w:after="0" w:line="360" w:lineRule="auto"/>
        <w:ind w:firstLine="709"/>
        <w:jc w:val="both"/>
        <w:rPr>
          <w:rFonts w:ascii="Times New Roman" w:hAnsi="Times New Roman" w:cs="Times New Roman"/>
          <w:sz w:val="28"/>
          <w:szCs w:val="28"/>
          <w:lang w:val="uk-UA"/>
        </w:rPr>
      </w:pPr>
      <w:r w:rsidRPr="001554CF">
        <w:rPr>
          <w:rFonts w:ascii="Times New Roman" w:hAnsi="Times New Roman" w:cs="Times New Roman"/>
          <w:sz w:val="28"/>
          <w:szCs w:val="28"/>
          <w:lang w:val="uk-UA"/>
        </w:rPr>
        <w:t>Лінгвістичні дослідження  давньоукраїнської літературної мови XVII – XV</w:t>
      </w:r>
      <w:r w:rsidR="007206F0" w:rsidRPr="001554CF">
        <w:rPr>
          <w:rFonts w:ascii="Times New Roman" w:hAnsi="Times New Roman" w:cs="Times New Roman"/>
          <w:sz w:val="28"/>
          <w:szCs w:val="28"/>
          <w:lang w:val="uk-UA"/>
        </w:rPr>
        <w:t xml:space="preserve">III ст. започатковані працями </w:t>
      </w:r>
      <w:r w:rsidR="007206F0" w:rsidRPr="00B20936">
        <w:rPr>
          <w:rFonts w:ascii="Times New Roman" w:hAnsi="Times New Roman" w:cs="Times New Roman"/>
          <w:sz w:val="28"/>
          <w:szCs w:val="28"/>
          <w:lang w:val="uk-UA"/>
        </w:rPr>
        <w:t>Ф.Ткач</w:t>
      </w:r>
      <w:r w:rsidR="00B20936" w:rsidRPr="00B20936">
        <w:rPr>
          <w:rFonts w:ascii="Times New Roman" w:hAnsi="Times New Roman" w:cs="Times New Roman"/>
          <w:sz w:val="28"/>
          <w:szCs w:val="28"/>
          <w:lang w:val="uk-UA"/>
        </w:rPr>
        <w:t>а</w:t>
      </w:r>
      <w:r w:rsidR="007206F0" w:rsidRPr="00B20936">
        <w:rPr>
          <w:rFonts w:ascii="Times New Roman" w:hAnsi="Times New Roman" w:cs="Times New Roman"/>
          <w:sz w:val="28"/>
          <w:szCs w:val="28"/>
          <w:lang w:val="uk-UA"/>
        </w:rPr>
        <w:t>, Л.</w:t>
      </w:r>
      <w:proofErr w:type="spellStart"/>
      <w:r w:rsidR="007206F0" w:rsidRPr="00B20936">
        <w:rPr>
          <w:rFonts w:ascii="Times New Roman" w:hAnsi="Times New Roman" w:cs="Times New Roman"/>
          <w:sz w:val="28"/>
          <w:szCs w:val="28"/>
          <w:lang w:val="uk-UA"/>
        </w:rPr>
        <w:t>Ажнюк</w:t>
      </w:r>
      <w:proofErr w:type="spellEnd"/>
      <w:r w:rsidR="007206F0" w:rsidRPr="00B20936">
        <w:rPr>
          <w:rFonts w:ascii="Times New Roman" w:hAnsi="Times New Roman" w:cs="Times New Roman"/>
          <w:sz w:val="28"/>
          <w:szCs w:val="28"/>
          <w:lang w:val="uk-UA"/>
        </w:rPr>
        <w:t>, О.Геращенко</w:t>
      </w:r>
      <w:r w:rsidR="007206F0" w:rsidRPr="001554CF">
        <w:rPr>
          <w:rFonts w:ascii="Times New Roman" w:hAnsi="Times New Roman" w:cs="Times New Roman"/>
          <w:sz w:val="28"/>
          <w:szCs w:val="28"/>
          <w:lang w:val="uk-UA"/>
        </w:rPr>
        <w:t xml:space="preserve"> та ін. </w:t>
      </w:r>
      <w:r w:rsidR="00061361">
        <w:rPr>
          <w:rFonts w:ascii="Times New Roman" w:hAnsi="Times New Roman" w:cs="Times New Roman"/>
          <w:sz w:val="28"/>
          <w:szCs w:val="28"/>
          <w:lang w:val="uk-UA"/>
        </w:rPr>
        <w:t>Їхньою п</w:t>
      </w:r>
      <w:r w:rsidRPr="001554CF">
        <w:rPr>
          <w:rFonts w:ascii="Times New Roman" w:hAnsi="Times New Roman" w:cs="Times New Roman"/>
          <w:sz w:val="28"/>
          <w:szCs w:val="28"/>
          <w:lang w:val="uk-UA"/>
        </w:rPr>
        <w:t xml:space="preserve">роблематикою є </w:t>
      </w:r>
      <w:r w:rsidR="007206F0" w:rsidRPr="001554CF">
        <w:rPr>
          <w:rFonts w:ascii="Times New Roman" w:hAnsi="Times New Roman" w:cs="Times New Roman"/>
          <w:sz w:val="28"/>
          <w:szCs w:val="28"/>
          <w:lang w:val="uk-UA"/>
        </w:rPr>
        <w:t xml:space="preserve">композиційна схема універсалів Богдана Хмельницького, їх </w:t>
      </w:r>
      <w:r w:rsidR="001D1274">
        <w:rPr>
          <w:rFonts w:ascii="Times New Roman" w:hAnsi="Times New Roman" w:cs="Times New Roman"/>
          <w:sz w:val="28"/>
          <w:szCs w:val="28"/>
          <w:lang w:val="uk-UA"/>
        </w:rPr>
        <w:t>формули</w:t>
      </w:r>
      <w:r w:rsidR="00055A7B">
        <w:rPr>
          <w:rFonts w:ascii="Times New Roman" w:hAnsi="Times New Roman" w:cs="Times New Roman"/>
          <w:sz w:val="28"/>
          <w:szCs w:val="28"/>
          <w:lang w:val="uk-UA"/>
        </w:rPr>
        <w:t>,</w:t>
      </w:r>
      <w:r w:rsidR="007206F0" w:rsidRPr="001554CF">
        <w:rPr>
          <w:rFonts w:ascii="Times New Roman" w:hAnsi="Times New Roman" w:cs="Times New Roman"/>
          <w:sz w:val="28"/>
          <w:szCs w:val="28"/>
          <w:lang w:val="uk-UA"/>
        </w:rPr>
        <w:t xml:space="preserve"> стилістичні відмінності універс</w:t>
      </w:r>
      <w:r w:rsidR="00CC169A">
        <w:rPr>
          <w:rFonts w:ascii="Times New Roman" w:hAnsi="Times New Roman" w:cs="Times New Roman"/>
          <w:sz w:val="28"/>
          <w:szCs w:val="28"/>
          <w:lang w:val="uk-UA"/>
        </w:rPr>
        <w:t xml:space="preserve">алів від листів-наказів </w:t>
      </w:r>
      <w:r w:rsidR="002D1999">
        <w:rPr>
          <w:rFonts w:ascii="Times New Roman" w:hAnsi="Times New Roman" w:cs="Times New Roman"/>
          <w:sz w:val="28"/>
          <w:szCs w:val="28"/>
          <w:lang w:val="uk-UA"/>
        </w:rPr>
        <w:t>[11</w:t>
      </w:r>
      <w:r w:rsidR="00CC169A" w:rsidRPr="00CC169A">
        <w:rPr>
          <w:rFonts w:ascii="Times New Roman" w:hAnsi="Times New Roman" w:cs="Times New Roman"/>
          <w:sz w:val="28"/>
          <w:szCs w:val="28"/>
          <w:lang w:val="uk-UA"/>
        </w:rPr>
        <w:t>]</w:t>
      </w:r>
      <w:r w:rsidR="007206F0" w:rsidRPr="001554CF">
        <w:rPr>
          <w:rFonts w:ascii="Times New Roman" w:hAnsi="Times New Roman" w:cs="Times New Roman"/>
          <w:sz w:val="28"/>
          <w:szCs w:val="28"/>
          <w:lang w:val="uk-UA"/>
        </w:rPr>
        <w:t xml:space="preserve">; стилістичний аспект синтаксису розпоряджень гетьмана </w:t>
      </w:r>
      <w:r w:rsidR="00CC169A" w:rsidRPr="00CC169A">
        <w:rPr>
          <w:rFonts w:ascii="Times New Roman" w:hAnsi="Times New Roman" w:cs="Times New Roman"/>
          <w:sz w:val="28"/>
          <w:szCs w:val="28"/>
          <w:lang w:val="uk-UA"/>
        </w:rPr>
        <w:t>[1]</w:t>
      </w:r>
      <w:r w:rsidR="007206F0" w:rsidRPr="001554CF">
        <w:rPr>
          <w:rFonts w:ascii="Times New Roman" w:hAnsi="Times New Roman" w:cs="Times New Roman"/>
          <w:sz w:val="28"/>
          <w:szCs w:val="28"/>
          <w:lang w:val="uk-UA"/>
        </w:rPr>
        <w:t xml:space="preserve">; </w:t>
      </w:r>
      <w:r w:rsidR="007206F0" w:rsidRPr="001554CF">
        <w:rPr>
          <w:rFonts w:ascii="Times New Roman" w:hAnsi="Times New Roman" w:cs="Times New Roman"/>
          <w:sz w:val="28"/>
          <w:szCs w:val="28"/>
          <w:lang w:val="uk-UA"/>
        </w:rPr>
        <w:lastRenderedPageBreak/>
        <w:t>історія формуляра та композиції українських гетьман</w:t>
      </w:r>
      <w:r w:rsidR="001D1274">
        <w:rPr>
          <w:rFonts w:ascii="Times New Roman" w:hAnsi="Times New Roman" w:cs="Times New Roman"/>
          <w:sz w:val="28"/>
          <w:szCs w:val="28"/>
          <w:lang w:val="uk-UA"/>
        </w:rPr>
        <w:t xml:space="preserve">ських універсалів </w:t>
      </w:r>
      <w:r w:rsidR="00CC169A" w:rsidRPr="00CC169A">
        <w:rPr>
          <w:rFonts w:ascii="Times New Roman" w:hAnsi="Times New Roman" w:cs="Times New Roman"/>
          <w:sz w:val="28"/>
          <w:szCs w:val="28"/>
          <w:lang w:val="uk-UA"/>
        </w:rPr>
        <w:t xml:space="preserve">[4] </w:t>
      </w:r>
      <w:r w:rsidR="007206F0" w:rsidRPr="001554CF">
        <w:rPr>
          <w:rFonts w:ascii="Times New Roman" w:hAnsi="Times New Roman" w:cs="Times New Roman"/>
          <w:sz w:val="28"/>
          <w:szCs w:val="28"/>
          <w:lang w:val="uk-UA"/>
        </w:rPr>
        <w:t xml:space="preserve">тощо. </w:t>
      </w:r>
    </w:p>
    <w:p w:rsidR="0049560B" w:rsidRPr="000D7318" w:rsidRDefault="00D34A2A" w:rsidP="00EA1FA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Основними аспектами</w:t>
      </w:r>
      <w:r w:rsidRPr="000D731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сучасних лінгвістичних досліджень </w:t>
      </w:r>
      <w:r w:rsidRPr="005F4EA3">
        <w:rPr>
          <w:rFonts w:ascii="Times New Roman" w:eastAsia="Calibri" w:hAnsi="Times New Roman" w:cs="Times New Roman"/>
          <w:sz w:val="28"/>
          <w:szCs w:val="28"/>
          <w:lang w:val="uk-UA"/>
        </w:rPr>
        <w:t>пам’яток офіційн</w:t>
      </w:r>
      <w:r w:rsidRPr="000D7318">
        <w:rPr>
          <w:rFonts w:ascii="Times New Roman" w:eastAsia="Calibri" w:hAnsi="Times New Roman" w:cs="Times New Roman"/>
          <w:sz w:val="28"/>
          <w:szCs w:val="28"/>
          <w:lang w:val="uk-UA"/>
        </w:rPr>
        <w:t>о-ділового письменства</w:t>
      </w:r>
      <w:r>
        <w:rPr>
          <w:rFonts w:ascii="Times New Roman" w:eastAsia="Calibri" w:hAnsi="Times New Roman" w:cs="Times New Roman"/>
          <w:sz w:val="28"/>
          <w:szCs w:val="28"/>
          <w:lang w:val="uk-UA"/>
        </w:rPr>
        <w:t xml:space="preserve"> є</w:t>
      </w:r>
      <w:r w:rsidR="0049560B">
        <w:rPr>
          <w:rFonts w:ascii="Times New Roman" w:eastAsia="Calibri" w:hAnsi="Times New Roman" w:cs="Times New Roman"/>
          <w:sz w:val="28"/>
          <w:szCs w:val="28"/>
          <w:lang w:val="uk-UA"/>
        </w:rPr>
        <w:t xml:space="preserve"> такі</w:t>
      </w:r>
      <w:r w:rsidR="0049560B" w:rsidRPr="000D7318">
        <w:rPr>
          <w:rFonts w:ascii="Times New Roman" w:eastAsia="Calibri" w:hAnsi="Times New Roman" w:cs="Times New Roman"/>
          <w:sz w:val="28"/>
          <w:szCs w:val="28"/>
          <w:lang w:val="uk-UA"/>
        </w:rPr>
        <w:t xml:space="preserve">: </w:t>
      </w:r>
      <w:r w:rsidR="0049560B" w:rsidRPr="00D34A2A">
        <w:rPr>
          <w:rFonts w:ascii="Times New Roman" w:eastAsia="Calibri" w:hAnsi="Times New Roman" w:cs="Times New Roman"/>
          <w:sz w:val="28"/>
          <w:szCs w:val="28"/>
          <w:lang w:val="uk-UA"/>
        </w:rPr>
        <w:t>стилістичний</w:t>
      </w:r>
      <w:r w:rsidR="0049560B" w:rsidRPr="000D7318">
        <w:rPr>
          <w:rFonts w:ascii="Times New Roman" w:eastAsia="Calibri" w:hAnsi="Times New Roman" w:cs="Times New Roman"/>
          <w:i/>
          <w:sz w:val="28"/>
          <w:szCs w:val="28"/>
          <w:lang w:val="uk-UA"/>
        </w:rPr>
        <w:t xml:space="preserve"> </w:t>
      </w:r>
      <w:r w:rsidR="0049560B" w:rsidRPr="000D7318">
        <w:rPr>
          <w:rFonts w:ascii="Times New Roman" w:eastAsia="Calibri" w:hAnsi="Times New Roman" w:cs="Times New Roman"/>
          <w:sz w:val="28"/>
          <w:szCs w:val="28"/>
          <w:lang w:val="uk-UA"/>
        </w:rPr>
        <w:t>(Л. </w:t>
      </w:r>
      <w:proofErr w:type="spellStart"/>
      <w:r w:rsidR="0049560B" w:rsidRPr="000D7318">
        <w:rPr>
          <w:rFonts w:ascii="Times New Roman" w:eastAsia="Calibri" w:hAnsi="Times New Roman" w:cs="Times New Roman"/>
          <w:sz w:val="28"/>
          <w:szCs w:val="28"/>
          <w:lang w:val="uk-UA"/>
        </w:rPr>
        <w:t>Гумецька</w:t>
      </w:r>
      <w:proofErr w:type="spellEnd"/>
      <w:r w:rsidR="0049560B" w:rsidRPr="000D7318">
        <w:rPr>
          <w:rFonts w:ascii="Times New Roman" w:eastAsia="Calibri" w:hAnsi="Times New Roman" w:cs="Times New Roman"/>
          <w:sz w:val="28"/>
          <w:szCs w:val="28"/>
          <w:lang w:val="uk-UA"/>
        </w:rPr>
        <w:t>, В. </w:t>
      </w:r>
      <w:proofErr w:type="spellStart"/>
      <w:r w:rsidR="0049560B" w:rsidRPr="000D7318">
        <w:rPr>
          <w:rFonts w:ascii="Times New Roman" w:eastAsia="Calibri" w:hAnsi="Times New Roman" w:cs="Times New Roman"/>
          <w:sz w:val="28"/>
          <w:szCs w:val="28"/>
          <w:lang w:val="uk-UA"/>
        </w:rPr>
        <w:t>Русанівський</w:t>
      </w:r>
      <w:proofErr w:type="spellEnd"/>
      <w:r w:rsidR="0049560B" w:rsidRPr="000D7318">
        <w:rPr>
          <w:rFonts w:ascii="Times New Roman" w:eastAsia="Calibri" w:hAnsi="Times New Roman" w:cs="Times New Roman"/>
          <w:sz w:val="28"/>
          <w:szCs w:val="28"/>
          <w:lang w:val="uk-UA"/>
        </w:rPr>
        <w:t>, М. Жовтобрюх, М. </w:t>
      </w:r>
      <w:proofErr w:type="spellStart"/>
      <w:r w:rsidR="0049560B" w:rsidRPr="000D7318">
        <w:rPr>
          <w:rFonts w:ascii="Times New Roman" w:eastAsia="Calibri" w:hAnsi="Times New Roman" w:cs="Times New Roman"/>
          <w:sz w:val="28"/>
          <w:szCs w:val="28"/>
          <w:lang w:val="uk-UA"/>
        </w:rPr>
        <w:t>Худаш</w:t>
      </w:r>
      <w:proofErr w:type="spellEnd"/>
      <w:r w:rsidR="0049560B" w:rsidRPr="000D7318">
        <w:rPr>
          <w:rFonts w:ascii="Times New Roman" w:eastAsia="Calibri" w:hAnsi="Times New Roman" w:cs="Times New Roman"/>
          <w:sz w:val="28"/>
          <w:szCs w:val="28"/>
          <w:lang w:val="uk-UA"/>
        </w:rPr>
        <w:t>, Ф. Ткач, В. Горобець, В. </w:t>
      </w:r>
      <w:proofErr w:type="spellStart"/>
      <w:r w:rsidR="0049560B" w:rsidRPr="000D7318">
        <w:rPr>
          <w:rFonts w:ascii="Times New Roman" w:eastAsia="Calibri" w:hAnsi="Times New Roman" w:cs="Times New Roman"/>
          <w:sz w:val="28"/>
          <w:szCs w:val="28"/>
          <w:lang w:val="uk-UA"/>
        </w:rPr>
        <w:t>Передрієнко</w:t>
      </w:r>
      <w:proofErr w:type="spellEnd"/>
      <w:r w:rsidR="0049560B" w:rsidRPr="000D7318">
        <w:rPr>
          <w:rFonts w:ascii="Times New Roman" w:eastAsia="Calibri" w:hAnsi="Times New Roman" w:cs="Times New Roman"/>
          <w:sz w:val="28"/>
          <w:szCs w:val="28"/>
          <w:lang w:val="uk-UA"/>
        </w:rPr>
        <w:t>), у межах якого проаналізовано співвід</w:t>
      </w:r>
      <w:r w:rsidR="0049560B" w:rsidRPr="000D7318">
        <w:rPr>
          <w:rFonts w:ascii="Times New Roman" w:eastAsia="Calibri" w:hAnsi="Times New Roman" w:cs="Times New Roman"/>
          <w:sz w:val="28"/>
          <w:szCs w:val="28"/>
          <w:lang w:val="uk-UA"/>
        </w:rPr>
        <w:softHyphen/>
        <w:t xml:space="preserve">ношення книжних і </w:t>
      </w:r>
      <w:proofErr w:type="spellStart"/>
      <w:r w:rsidR="0049560B" w:rsidRPr="000D7318">
        <w:rPr>
          <w:rFonts w:ascii="Times New Roman" w:eastAsia="Calibri" w:hAnsi="Times New Roman" w:cs="Times New Roman"/>
          <w:sz w:val="28"/>
          <w:szCs w:val="28"/>
          <w:lang w:val="uk-UA"/>
        </w:rPr>
        <w:t>народнорозмовних</w:t>
      </w:r>
      <w:proofErr w:type="spellEnd"/>
      <w:r w:rsidR="0049560B" w:rsidRPr="000D7318">
        <w:rPr>
          <w:rFonts w:ascii="Times New Roman" w:eastAsia="Calibri" w:hAnsi="Times New Roman" w:cs="Times New Roman"/>
          <w:sz w:val="28"/>
          <w:szCs w:val="28"/>
          <w:lang w:val="uk-UA"/>
        </w:rPr>
        <w:t xml:space="preserve"> елементів, схарактеризовано спеціальну термінологію з різних галузей знань, питому та запозичену лексику; </w:t>
      </w:r>
      <w:r w:rsidR="0049560B" w:rsidRPr="00815242">
        <w:rPr>
          <w:rFonts w:ascii="Times New Roman" w:eastAsia="Calibri" w:hAnsi="Times New Roman" w:cs="Times New Roman"/>
          <w:sz w:val="28"/>
          <w:szCs w:val="28"/>
          <w:lang w:val="uk-UA"/>
        </w:rPr>
        <w:t xml:space="preserve">синтаксичний </w:t>
      </w:r>
      <w:r w:rsidR="0049560B" w:rsidRPr="000D7318">
        <w:rPr>
          <w:rFonts w:ascii="Times New Roman" w:eastAsia="Calibri" w:hAnsi="Times New Roman" w:cs="Times New Roman"/>
          <w:sz w:val="28"/>
          <w:szCs w:val="28"/>
          <w:lang w:val="uk-UA"/>
        </w:rPr>
        <w:t>(</w:t>
      </w:r>
      <w:r w:rsidR="00815242">
        <w:rPr>
          <w:rFonts w:ascii="Times New Roman" w:eastAsia="Calibri" w:hAnsi="Times New Roman" w:cs="Times New Roman"/>
          <w:sz w:val="28"/>
          <w:szCs w:val="28"/>
          <w:lang w:val="uk-UA"/>
        </w:rPr>
        <w:t>Л.</w:t>
      </w:r>
      <w:proofErr w:type="spellStart"/>
      <w:r w:rsidR="00815242">
        <w:rPr>
          <w:rFonts w:ascii="Times New Roman" w:eastAsia="Calibri" w:hAnsi="Times New Roman" w:cs="Times New Roman"/>
          <w:sz w:val="28"/>
          <w:szCs w:val="28"/>
          <w:lang w:val="uk-UA"/>
        </w:rPr>
        <w:t>Ажнюк</w:t>
      </w:r>
      <w:proofErr w:type="spellEnd"/>
      <w:r w:rsidR="00815242">
        <w:rPr>
          <w:rFonts w:ascii="Times New Roman" w:eastAsia="Calibri" w:hAnsi="Times New Roman" w:cs="Times New Roman"/>
          <w:sz w:val="28"/>
          <w:szCs w:val="28"/>
          <w:lang w:val="uk-UA"/>
        </w:rPr>
        <w:t>, В.</w:t>
      </w:r>
      <w:proofErr w:type="spellStart"/>
      <w:r w:rsidR="00815242" w:rsidRPr="000D7318">
        <w:rPr>
          <w:rFonts w:ascii="Times New Roman" w:eastAsia="Calibri" w:hAnsi="Times New Roman" w:cs="Times New Roman"/>
          <w:sz w:val="28"/>
          <w:szCs w:val="28"/>
          <w:lang w:val="uk-UA"/>
        </w:rPr>
        <w:t>Передрієнко</w:t>
      </w:r>
      <w:proofErr w:type="spellEnd"/>
      <w:r w:rsidR="00815242">
        <w:rPr>
          <w:rFonts w:ascii="Times New Roman" w:eastAsia="Calibri" w:hAnsi="Times New Roman" w:cs="Times New Roman"/>
          <w:sz w:val="28"/>
          <w:szCs w:val="28"/>
          <w:lang w:val="uk-UA"/>
        </w:rPr>
        <w:t>,</w:t>
      </w:r>
      <w:r w:rsidR="00815242" w:rsidRPr="000D7318">
        <w:rPr>
          <w:rFonts w:ascii="Times New Roman" w:eastAsia="Calibri" w:hAnsi="Times New Roman" w:cs="Times New Roman"/>
          <w:sz w:val="28"/>
          <w:szCs w:val="28"/>
          <w:lang w:val="uk-UA"/>
        </w:rPr>
        <w:t xml:space="preserve"> </w:t>
      </w:r>
      <w:r w:rsidR="00815242">
        <w:rPr>
          <w:rFonts w:ascii="Times New Roman" w:eastAsia="Calibri" w:hAnsi="Times New Roman" w:cs="Times New Roman"/>
          <w:sz w:val="28"/>
          <w:szCs w:val="28"/>
          <w:lang w:val="uk-UA"/>
        </w:rPr>
        <w:t>М. </w:t>
      </w:r>
      <w:proofErr w:type="spellStart"/>
      <w:r w:rsidR="00815242">
        <w:rPr>
          <w:rFonts w:ascii="Times New Roman" w:eastAsia="Calibri" w:hAnsi="Times New Roman" w:cs="Times New Roman"/>
          <w:sz w:val="28"/>
          <w:szCs w:val="28"/>
          <w:lang w:val="uk-UA"/>
        </w:rPr>
        <w:t>Пещак</w:t>
      </w:r>
      <w:proofErr w:type="spellEnd"/>
      <w:r w:rsidR="00815242">
        <w:rPr>
          <w:rFonts w:ascii="Times New Roman" w:eastAsia="Calibri" w:hAnsi="Times New Roman" w:cs="Times New Roman"/>
          <w:sz w:val="28"/>
          <w:szCs w:val="28"/>
          <w:lang w:val="uk-UA"/>
        </w:rPr>
        <w:t>, І. Чепіга)</w:t>
      </w:r>
      <w:r w:rsidR="008F609A">
        <w:rPr>
          <w:rFonts w:ascii="Times New Roman" w:eastAsia="Calibri" w:hAnsi="Times New Roman" w:cs="Times New Roman"/>
          <w:sz w:val="28"/>
          <w:szCs w:val="28"/>
          <w:lang w:val="uk-UA"/>
        </w:rPr>
        <w:t>,</w:t>
      </w:r>
      <w:r w:rsidR="00815242">
        <w:rPr>
          <w:rFonts w:ascii="Times New Roman" w:eastAsia="Calibri" w:hAnsi="Times New Roman" w:cs="Times New Roman"/>
          <w:sz w:val="28"/>
          <w:szCs w:val="28"/>
          <w:lang w:val="uk-UA"/>
        </w:rPr>
        <w:t xml:space="preserve"> </w:t>
      </w:r>
      <w:r w:rsidR="008F609A">
        <w:rPr>
          <w:rFonts w:ascii="Times New Roman" w:eastAsia="Calibri" w:hAnsi="Times New Roman" w:cs="Times New Roman"/>
          <w:sz w:val="28"/>
          <w:szCs w:val="28"/>
          <w:lang w:val="uk-UA"/>
        </w:rPr>
        <w:t>застосований</w:t>
      </w:r>
      <w:r w:rsidR="0049560B" w:rsidRPr="000D7318">
        <w:rPr>
          <w:rFonts w:ascii="Times New Roman" w:eastAsia="Calibri" w:hAnsi="Times New Roman" w:cs="Times New Roman"/>
          <w:sz w:val="28"/>
          <w:szCs w:val="28"/>
          <w:lang w:val="uk-UA"/>
        </w:rPr>
        <w:t xml:space="preserve"> для вивчення</w:t>
      </w:r>
      <w:r w:rsidR="0049560B" w:rsidRPr="000D7318">
        <w:rPr>
          <w:rFonts w:ascii="Times New Roman" w:eastAsia="Calibri" w:hAnsi="Times New Roman" w:cs="Times New Roman"/>
          <w:spacing w:val="-1"/>
          <w:sz w:val="28"/>
          <w:szCs w:val="28"/>
          <w:lang w:val="uk-UA"/>
        </w:rPr>
        <w:t xml:space="preserve"> структурної організації тексту та засобів його стандартизації</w:t>
      </w:r>
      <w:r w:rsidR="0049560B" w:rsidRPr="000D7318">
        <w:rPr>
          <w:rFonts w:ascii="Times New Roman" w:eastAsia="Calibri" w:hAnsi="Times New Roman" w:cs="Times New Roman"/>
          <w:sz w:val="28"/>
          <w:szCs w:val="28"/>
          <w:lang w:val="uk-UA"/>
        </w:rPr>
        <w:t xml:space="preserve">; </w:t>
      </w:r>
      <w:r w:rsidR="0049560B" w:rsidRPr="00252D5E">
        <w:rPr>
          <w:rFonts w:ascii="Times New Roman" w:eastAsia="Calibri" w:hAnsi="Times New Roman" w:cs="Times New Roman"/>
          <w:sz w:val="28"/>
          <w:szCs w:val="28"/>
          <w:lang w:val="uk-UA"/>
        </w:rPr>
        <w:t xml:space="preserve">нормативний </w:t>
      </w:r>
      <w:r w:rsidR="0049560B" w:rsidRPr="000D7318">
        <w:rPr>
          <w:rFonts w:ascii="Times New Roman" w:eastAsia="Calibri" w:hAnsi="Times New Roman" w:cs="Times New Roman"/>
          <w:sz w:val="28"/>
          <w:szCs w:val="28"/>
          <w:lang w:val="uk-UA"/>
        </w:rPr>
        <w:t>(</w:t>
      </w:r>
      <w:r w:rsidR="00252D5E" w:rsidRPr="000D7318">
        <w:rPr>
          <w:rFonts w:ascii="Times New Roman" w:eastAsia="Calibri" w:hAnsi="Times New Roman" w:cs="Times New Roman"/>
          <w:sz w:val="28"/>
          <w:szCs w:val="28"/>
          <w:lang w:val="uk-UA"/>
        </w:rPr>
        <w:t>М. Антошин</w:t>
      </w:r>
      <w:r w:rsidR="00252D5E">
        <w:rPr>
          <w:rFonts w:ascii="Times New Roman" w:eastAsia="Calibri" w:hAnsi="Times New Roman" w:cs="Times New Roman"/>
          <w:sz w:val="28"/>
          <w:szCs w:val="28"/>
          <w:lang w:val="uk-UA"/>
        </w:rPr>
        <w:t>,</w:t>
      </w:r>
      <w:r w:rsidR="00252D5E" w:rsidRPr="000D7318">
        <w:rPr>
          <w:rFonts w:ascii="Times New Roman" w:eastAsia="Calibri" w:hAnsi="Times New Roman" w:cs="Times New Roman"/>
          <w:sz w:val="28"/>
          <w:szCs w:val="28"/>
          <w:lang w:val="uk-UA"/>
        </w:rPr>
        <w:t xml:space="preserve"> </w:t>
      </w:r>
      <w:r w:rsidR="00252D5E">
        <w:rPr>
          <w:rFonts w:ascii="Times New Roman" w:eastAsia="Calibri" w:hAnsi="Times New Roman" w:cs="Times New Roman"/>
          <w:sz w:val="28"/>
          <w:szCs w:val="28"/>
          <w:lang w:val="uk-UA"/>
        </w:rPr>
        <w:t>Л. </w:t>
      </w:r>
      <w:proofErr w:type="spellStart"/>
      <w:r w:rsidR="00252D5E">
        <w:rPr>
          <w:rFonts w:ascii="Times New Roman" w:eastAsia="Calibri" w:hAnsi="Times New Roman" w:cs="Times New Roman"/>
          <w:sz w:val="28"/>
          <w:szCs w:val="28"/>
          <w:lang w:val="uk-UA"/>
        </w:rPr>
        <w:t>Гумецька</w:t>
      </w:r>
      <w:proofErr w:type="spellEnd"/>
      <w:r w:rsidR="00252D5E">
        <w:rPr>
          <w:rFonts w:ascii="Times New Roman" w:eastAsia="Calibri" w:hAnsi="Times New Roman" w:cs="Times New Roman"/>
          <w:sz w:val="28"/>
          <w:szCs w:val="28"/>
          <w:lang w:val="uk-UA"/>
        </w:rPr>
        <w:t>, О. </w:t>
      </w:r>
      <w:proofErr w:type="spellStart"/>
      <w:r w:rsidR="00252D5E">
        <w:rPr>
          <w:rFonts w:ascii="Times New Roman" w:eastAsia="Calibri" w:hAnsi="Times New Roman" w:cs="Times New Roman"/>
          <w:sz w:val="28"/>
          <w:szCs w:val="28"/>
          <w:lang w:val="uk-UA"/>
        </w:rPr>
        <w:t>Купчин</w:t>
      </w:r>
      <w:r w:rsidR="00252D5E">
        <w:rPr>
          <w:rFonts w:ascii="Times New Roman" w:eastAsia="Calibri" w:hAnsi="Times New Roman" w:cs="Times New Roman"/>
          <w:sz w:val="28"/>
          <w:szCs w:val="28"/>
          <w:lang w:val="uk-UA"/>
        </w:rPr>
        <w:softHyphen/>
        <w:t>ський</w:t>
      </w:r>
      <w:proofErr w:type="spellEnd"/>
      <w:r w:rsidR="00591DAB">
        <w:rPr>
          <w:rFonts w:ascii="Times New Roman" w:eastAsia="Calibri" w:hAnsi="Times New Roman" w:cs="Times New Roman"/>
          <w:sz w:val="28"/>
          <w:szCs w:val="28"/>
          <w:lang w:val="uk-UA"/>
        </w:rPr>
        <w:t>), що виявляє</w:t>
      </w:r>
      <w:r w:rsidR="0049560B" w:rsidRPr="000D7318">
        <w:rPr>
          <w:rFonts w:ascii="Times New Roman" w:eastAsia="Calibri" w:hAnsi="Times New Roman" w:cs="Times New Roman"/>
          <w:sz w:val="28"/>
          <w:szCs w:val="28"/>
          <w:lang w:val="uk-UA"/>
        </w:rPr>
        <w:t xml:space="preserve"> ступінь засвоєння офіційно-ділової термінології та лексики давнього періоду в сучасних текстах офіційного характеру</w:t>
      </w:r>
      <w:r w:rsidR="0049560B" w:rsidRPr="00591DAB">
        <w:rPr>
          <w:rFonts w:ascii="Times New Roman" w:eastAsia="Calibri" w:hAnsi="Times New Roman" w:cs="Times New Roman"/>
          <w:sz w:val="28"/>
          <w:szCs w:val="28"/>
          <w:lang w:val="uk-UA"/>
        </w:rPr>
        <w:t>; лексикографічний,</w:t>
      </w:r>
      <w:r w:rsidR="0049560B" w:rsidRPr="000D7318">
        <w:rPr>
          <w:rFonts w:ascii="Times New Roman" w:eastAsia="Calibri" w:hAnsi="Times New Roman" w:cs="Times New Roman"/>
          <w:sz w:val="28"/>
          <w:szCs w:val="28"/>
          <w:lang w:val="uk-UA"/>
        </w:rPr>
        <w:t xml:space="preserve"> що практично реалізується в укладанні словників, глосаріїв застарілої, рідко</w:t>
      </w:r>
      <w:r w:rsidR="0049560B" w:rsidRPr="000D7318">
        <w:rPr>
          <w:rFonts w:ascii="Times New Roman" w:eastAsia="Calibri" w:hAnsi="Times New Roman" w:cs="Times New Roman"/>
          <w:sz w:val="28"/>
          <w:szCs w:val="28"/>
          <w:lang w:val="uk-UA"/>
        </w:rPr>
        <w:softHyphen/>
        <w:t xml:space="preserve">вживаної, малозрозумілої лексики </w:t>
      </w:r>
      <w:r w:rsidR="005F4EA3">
        <w:rPr>
          <w:rFonts w:ascii="Times New Roman" w:eastAsia="Calibri" w:hAnsi="Times New Roman" w:cs="Times New Roman"/>
          <w:sz w:val="28"/>
          <w:szCs w:val="28"/>
          <w:lang w:val="uk-UA"/>
        </w:rPr>
        <w:t>[</w:t>
      </w:r>
      <w:r w:rsidR="002D1999">
        <w:rPr>
          <w:rFonts w:ascii="Times New Roman" w:eastAsia="Calibri" w:hAnsi="Times New Roman" w:cs="Times New Roman"/>
          <w:sz w:val="28"/>
          <w:szCs w:val="28"/>
          <w:lang w:val="uk-UA"/>
        </w:rPr>
        <w:t>9</w:t>
      </w:r>
      <w:r w:rsidR="00CC169A">
        <w:rPr>
          <w:rFonts w:ascii="Times New Roman" w:eastAsia="Calibri" w:hAnsi="Times New Roman" w:cs="Times New Roman"/>
          <w:sz w:val="28"/>
          <w:szCs w:val="28"/>
          <w:lang w:val="uk-UA"/>
        </w:rPr>
        <w:t xml:space="preserve">, </w:t>
      </w:r>
      <w:r w:rsidR="00E50B70">
        <w:rPr>
          <w:rFonts w:ascii="Times New Roman" w:eastAsia="Calibri" w:hAnsi="Times New Roman" w:cs="Times New Roman"/>
          <w:sz w:val="28"/>
          <w:szCs w:val="28"/>
          <w:lang w:val="en-US"/>
        </w:rPr>
        <w:t>c</w:t>
      </w:r>
      <w:r w:rsidR="00CC169A">
        <w:rPr>
          <w:rFonts w:ascii="Times New Roman" w:eastAsia="Calibri" w:hAnsi="Times New Roman" w:cs="Times New Roman"/>
          <w:sz w:val="28"/>
          <w:szCs w:val="28"/>
          <w:lang w:val="uk-UA"/>
        </w:rPr>
        <w:t>.</w:t>
      </w:r>
      <w:r w:rsidR="00E50B70" w:rsidRPr="003F4A21">
        <w:rPr>
          <w:rFonts w:ascii="Times New Roman" w:eastAsia="Calibri" w:hAnsi="Times New Roman" w:cs="Times New Roman"/>
          <w:sz w:val="28"/>
          <w:szCs w:val="28"/>
          <w:lang w:val="uk-UA"/>
        </w:rPr>
        <w:t xml:space="preserve"> 9</w:t>
      </w:r>
      <w:r w:rsidR="005F4EA3">
        <w:rPr>
          <w:rFonts w:ascii="Times New Roman" w:eastAsia="Calibri" w:hAnsi="Times New Roman" w:cs="Times New Roman"/>
          <w:sz w:val="28"/>
          <w:szCs w:val="28"/>
          <w:lang w:val="uk-UA"/>
        </w:rPr>
        <w:t>]</w:t>
      </w:r>
      <w:r w:rsidR="0049560B" w:rsidRPr="000D7318">
        <w:rPr>
          <w:rFonts w:ascii="Times New Roman" w:eastAsia="Calibri" w:hAnsi="Times New Roman" w:cs="Times New Roman"/>
          <w:sz w:val="28"/>
          <w:szCs w:val="28"/>
          <w:lang w:val="uk-UA"/>
        </w:rPr>
        <w:t>.</w:t>
      </w:r>
    </w:p>
    <w:p w:rsidR="00E63DEB" w:rsidRPr="001554CF" w:rsidRDefault="00E50B70" w:rsidP="00EA1FA9">
      <w:pPr>
        <w:widowControl w:val="0"/>
        <w:spacing w:after="0" w:line="360" w:lineRule="auto"/>
        <w:ind w:left="360"/>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w:t>
      </w:r>
      <w:r w:rsidR="00212F0A">
        <w:rPr>
          <w:rFonts w:ascii="Times New Roman" w:hAnsi="Times New Roman" w:cs="Times New Roman"/>
          <w:sz w:val="28"/>
          <w:szCs w:val="28"/>
          <w:lang w:val="uk-UA"/>
        </w:rPr>
        <w:t xml:space="preserve"> проблематику окремих наукових праць</w:t>
      </w:r>
      <w:r w:rsidR="00E63DEB" w:rsidRPr="001554CF">
        <w:rPr>
          <w:rFonts w:ascii="Times New Roman" w:hAnsi="Times New Roman" w:cs="Times New Roman"/>
          <w:sz w:val="28"/>
          <w:szCs w:val="28"/>
          <w:lang w:val="uk-UA"/>
        </w:rPr>
        <w:t xml:space="preserve"> лінгвістів. </w:t>
      </w:r>
    </w:p>
    <w:p w:rsidR="004326D8" w:rsidRPr="001554CF" w:rsidRDefault="00212F0A" w:rsidP="00EA1FA9">
      <w:pPr>
        <w:widowControl w:val="0"/>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особливу увагу заслуговують </w:t>
      </w:r>
      <w:r w:rsidR="00055A7B">
        <w:rPr>
          <w:rFonts w:ascii="Times New Roman" w:hAnsi="Times New Roman" w:cs="Times New Roman"/>
          <w:sz w:val="28"/>
          <w:szCs w:val="28"/>
          <w:lang w:val="uk-UA"/>
        </w:rPr>
        <w:t>студії</w:t>
      </w:r>
      <w:r w:rsidRPr="001554CF">
        <w:rPr>
          <w:rFonts w:ascii="Times New Roman" w:hAnsi="Times New Roman" w:cs="Times New Roman"/>
          <w:sz w:val="28"/>
          <w:szCs w:val="28"/>
          <w:lang w:val="uk-UA"/>
        </w:rPr>
        <w:t xml:space="preserve"> М.</w:t>
      </w:r>
      <w:proofErr w:type="spellStart"/>
      <w:r w:rsidRPr="001554CF">
        <w:rPr>
          <w:rFonts w:ascii="Times New Roman" w:hAnsi="Times New Roman" w:cs="Times New Roman"/>
          <w:sz w:val="28"/>
          <w:szCs w:val="28"/>
          <w:lang w:val="uk-UA"/>
        </w:rPr>
        <w:t>Худаша</w:t>
      </w:r>
      <w:proofErr w:type="spellEnd"/>
      <w:r>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присвячені</w:t>
      </w:r>
      <w:r>
        <w:rPr>
          <w:rFonts w:ascii="Times New Roman" w:hAnsi="Times New Roman" w:cs="Times New Roman"/>
          <w:sz w:val="28"/>
          <w:szCs w:val="28"/>
          <w:lang w:val="uk-UA"/>
        </w:rPr>
        <w:t xml:space="preserve"> д</w:t>
      </w:r>
      <w:r w:rsidR="004326D8" w:rsidRPr="001554CF">
        <w:rPr>
          <w:rFonts w:ascii="Times New Roman" w:hAnsi="Times New Roman" w:cs="Times New Roman"/>
          <w:sz w:val="28"/>
          <w:szCs w:val="28"/>
          <w:lang w:val="uk-UA"/>
        </w:rPr>
        <w:t>ослідженню лексики українських ділових документів початку XVII</w:t>
      </w:r>
      <w:r w:rsidR="001248BF" w:rsidRPr="001554CF">
        <w:rPr>
          <w:rFonts w:ascii="Times New Roman" w:hAnsi="Times New Roman" w:cs="Times New Roman"/>
          <w:sz w:val="28"/>
          <w:szCs w:val="28"/>
          <w:lang w:val="uk-UA"/>
        </w:rPr>
        <w:t> </w:t>
      </w:r>
      <w:r w:rsidR="004326D8" w:rsidRPr="001554CF">
        <w:rPr>
          <w:rFonts w:ascii="Times New Roman" w:hAnsi="Times New Roman" w:cs="Times New Roman"/>
          <w:sz w:val="28"/>
          <w:szCs w:val="28"/>
          <w:lang w:val="uk-UA"/>
        </w:rPr>
        <w:t>ст.</w:t>
      </w:r>
      <w:r w:rsidR="00666CD7">
        <w:rPr>
          <w:rFonts w:ascii="Times New Roman" w:hAnsi="Times New Roman" w:cs="Times New Roman"/>
          <w:sz w:val="28"/>
          <w:szCs w:val="28"/>
          <w:lang w:val="uk-UA"/>
        </w:rPr>
        <w:t>, у як</w:t>
      </w:r>
      <w:r w:rsidR="00E50B70">
        <w:rPr>
          <w:rFonts w:ascii="Times New Roman" w:hAnsi="Times New Roman" w:cs="Times New Roman"/>
          <w:sz w:val="28"/>
          <w:szCs w:val="28"/>
          <w:lang w:val="uk-UA"/>
        </w:rPr>
        <w:t>их а</w:t>
      </w:r>
      <w:r w:rsidR="004326D8" w:rsidRPr="001554CF">
        <w:rPr>
          <w:rFonts w:ascii="Times New Roman" w:hAnsi="Times New Roman" w:cs="Times New Roman"/>
          <w:sz w:val="28"/>
          <w:szCs w:val="28"/>
          <w:lang w:val="uk-UA"/>
        </w:rPr>
        <w:t xml:space="preserve">втор </w:t>
      </w:r>
      <w:r w:rsidR="00666CD7">
        <w:rPr>
          <w:rFonts w:ascii="Times New Roman" w:hAnsi="Times New Roman" w:cs="Times New Roman"/>
          <w:sz w:val="28"/>
          <w:szCs w:val="28"/>
          <w:lang w:val="uk-UA"/>
        </w:rPr>
        <w:t xml:space="preserve">не лише </w:t>
      </w:r>
      <w:r w:rsidR="004326D8" w:rsidRPr="001554CF">
        <w:rPr>
          <w:rFonts w:ascii="Times New Roman" w:hAnsi="Times New Roman" w:cs="Times New Roman"/>
          <w:sz w:val="28"/>
          <w:szCs w:val="28"/>
          <w:lang w:val="uk-UA"/>
        </w:rPr>
        <w:t xml:space="preserve">визначає тематичні групи лексики, </w:t>
      </w:r>
      <w:r w:rsidR="00666CD7">
        <w:rPr>
          <w:rFonts w:ascii="Times New Roman" w:hAnsi="Times New Roman" w:cs="Times New Roman"/>
          <w:sz w:val="28"/>
          <w:szCs w:val="28"/>
          <w:lang w:val="uk-UA"/>
        </w:rPr>
        <w:t xml:space="preserve">а й </w:t>
      </w:r>
      <w:r w:rsidR="004326D8" w:rsidRPr="001554CF">
        <w:rPr>
          <w:rFonts w:ascii="Times New Roman" w:hAnsi="Times New Roman" w:cs="Times New Roman"/>
          <w:sz w:val="28"/>
          <w:szCs w:val="28"/>
          <w:lang w:val="uk-UA"/>
        </w:rPr>
        <w:t>з'ясовує етимологію</w:t>
      </w:r>
      <w:r w:rsidR="00666CD7">
        <w:rPr>
          <w:rFonts w:ascii="Times New Roman" w:hAnsi="Times New Roman" w:cs="Times New Roman"/>
          <w:sz w:val="28"/>
          <w:szCs w:val="28"/>
          <w:lang w:val="uk-UA"/>
        </w:rPr>
        <w:t xml:space="preserve"> </w:t>
      </w:r>
      <w:r w:rsidR="004326D8" w:rsidRPr="001554CF">
        <w:rPr>
          <w:rFonts w:ascii="Times New Roman" w:hAnsi="Times New Roman" w:cs="Times New Roman"/>
          <w:sz w:val="28"/>
          <w:szCs w:val="28"/>
          <w:lang w:val="uk-UA"/>
        </w:rPr>
        <w:t>адміністративно-юридичної лексики, особливості її функціонування у ділових документах</w:t>
      </w:r>
      <w:r w:rsidR="00E50B70">
        <w:rPr>
          <w:rFonts w:ascii="Times New Roman" w:hAnsi="Times New Roman" w:cs="Times New Roman"/>
          <w:sz w:val="28"/>
          <w:szCs w:val="28"/>
          <w:lang w:val="uk-UA"/>
        </w:rPr>
        <w:t xml:space="preserve"> та ш</w:t>
      </w:r>
      <w:r w:rsidR="00612764" w:rsidRPr="001554CF">
        <w:rPr>
          <w:rFonts w:ascii="Times New Roman" w:hAnsi="Times New Roman" w:cs="Times New Roman"/>
          <w:sz w:val="28"/>
          <w:szCs w:val="28"/>
          <w:lang w:val="uk-UA"/>
        </w:rPr>
        <w:t>ляхи запозичень лексичних одиниць</w:t>
      </w:r>
      <w:r>
        <w:rPr>
          <w:rFonts w:ascii="Times New Roman" w:hAnsi="Times New Roman" w:cs="Times New Roman"/>
          <w:sz w:val="28"/>
          <w:szCs w:val="28"/>
          <w:lang w:val="uk-UA"/>
        </w:rPr>
        <w:t xml:space="preserve"> </w:t>
      </w:r>
      <w:r w:rsidRPr="00E50B70">
        <w:rPr>
          <w:rFonts w:ascii="Times New Roman" w:hAnsi="Times New Roman" w:cs="Times New Roman"/>
          <w:sz w:val="28"/>
          <w:szCs w:val="28"/>
          <w:lang w:val="uk-UA"/>
        </w:rPr>
        <w:t>[</w:t>
      </w:r>
      <w:r>
        <w:rPr>
          <w:rFonts w:ascii="Times New Roman" w:hAnsi="Times New Roman" w:cs="Times New Roman"/>
          <w:sz w:val="28"/>
          <w:szCs w:val="28"/>
          <w:lang w:val="uk-UA"/>
        </w:rPr>
        <w:t>12</w:t>
      </w:r>
      <w:r w:rsidRPr="00E50B70">
        <w:rPr>
          <w:rFonts w:ascii="Times New Roman" w:hAnsi="Times New Roman" w:cs="Times New Roman"/>
          <w:sz w:val="28"/>
          <w:szCs w:val="28"/>
          <w:lang w:val="uk-UA"/>
        </w:rPr>
        <w:t>]</w:t>
      </w:r>
      <w:r w:rsidR="00612764" w:rsidRPr="001554CF">
        <w:rPr>
          <w:rFonts w:ascii="Times New Roman" w:hAnsi="Times New Roman" w:cs="Times New Roman"/>
          <w:sz w:val="28"/>
          <w:szCs w:val="28"/>
          <w:lang w:val="uk-UA"/>
        </w:rPr>
        <w:t>.</w:t>
      </w:r>
    </w:p>
    <w:p w:rsidR="00D7050A" w:rsidRPr="001554CF" w:rsidRDefault="00B51A16" w:rsidP="00EA1F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1554CF">
        <w:rPr>
          <w:rFonts w:ascii="Times New Roman" w:hAnsi="Times New Roman" w:cs="Times New Roman"/>
          <w:sz w:val="28"/>
          <w:szCs w:val="28"/>
          <w:lang w:val="uk-UA"/>
        </w:rPr>
        <w:t xml:space="preserve">ексико-семантичний та етимологічний аналіз назв документів української канцелярії XVII </w:t>
      </w:r>
      <w:r>
        <w:rPr>
          <w:rFonts w:ascii="Times New Roman" w:hAnsi="Times New Roman" w:cs="Times New Roman"/>
          <w:sz w:val="28"/>
          <w:szCs w:val="28"/>
          <w:lang w:val="uk-UA"/>
        </w:rPr>
        <w:t xml:space="preserve">ст. </w:t>
      </w:r>
      <w:r w:rsidR="00055A7B">
        <w:rPr>
          <w:rFonts w:ascii="Times New Roman" w:hAnsi="Times New Roman" w:cs="Times New Roman"/>
          <w:sz w:val="28"/>
          <w:szCs w:val="28"/>
          <w:lang w:val="uk-UA"/>
        </w:rPr>
        <w:t xml:space="preserve"> зробив</w:t>
      </w:r>
      <w:r w:rsidRPr="001554CF">
        <w:rPr>
          <w:rFonts w:ascii="Times New Roman" w:hAnsi="Times New Roman" w:cs="Times New Roman"/>
          <w:sz w:val="28"/>
          <w:szCs w:val="28"/>
          <w:lang w:val="uk-UA"/>
        </w:rPr>
        <w:t xml:space="preserve"> </w:t>
      </w:r>
      <w:r w:rsidR="004326D8" w:rsidRPr="001554CF">
        <w:rPr>
          <w:rFonts w:ascii="Times New Roman" w:hAnsi="Times New Roman" w:cs="Times New Roman"/>
          <w:sz w:val="28"/>
          <w:szCs w:val="28"/>
          <w:lang w:val="uk-UA"/>
        </w:rPr>
        <w:t xml:space="preserve">В.Горобець  </w:t>
      </w:r>
      <w:r w:rsidR="00E50B70" w:rsidRPr="00E50B70">
        <w:rPr>
          <w:rFonts w:ascii="Times New Roman" w:hAnsi="Times New Roman" w:cs="Times New Roman"/>
          <w:sz w:val="28"/>
          <w:szCs w:val="28"/>
          <w:lang w:val="uk-UA"/>
        </w:rPr>
        <w:t>[</w:t>
      </w:r>
      <w:r w:rsidR="00CC169A">
        <w:rPr>
          <w:rFonts w:ascii="Times New Roman" w:hAnsi="Times New Roman" w:cs="Times New Roman"/>
          <w:sz w:val="28"/>
          <w:szCs w:val="28"/>
          <w:lang w:val="uk-UA"/>
        </w:rPr>
        <w:t>5</w:t>
      </w:r>
      <w:r w:rsidR="00E50B70" w:rsidRPr="00E50B70">
        <w:rPr>
          <w:rFonts w:ascii="Times New Roman" w:hAnsi="Times New Roman" w:cs="Times New Roman"/>
          <w:sz w:val="28"/>
          <w:szCs w:val="28"/>
          <w:lang w:val="uk-UA"/>
        </w:rPr>
        <w:t>]</w:t>
      </w:r>
      <w:r w:rsidR="001248BF" w:rsidRPr="001554CF">
        <w:rPr>
          <w:rFonts w:ascii="Times New Roman" w:hAnsi="Times New Roman" w:cs="Times New Roman"/>
          <w:sz w:val="28"/>
          <w:szCs w:val="28"/>
          <w:lang w:val="uk-UA"/>
        </w:rPr>
        <w:t xml:space="preserve">. </w:t>
      </w:r>
      <w:r w:rsidR="005631FA" w:rsidRPr="001554CF">
        <w:rPr>
          <w:rFonts w:ascii="Times New Roman" w:hAnsi="Times New Roman" w:cs="Times New Roman"/>
          <w:sz w:val="28"/>
          <w:szCs w:val="28"/>
          <w:lang w:val="uk-UA"/>
        </w:rPr>
        <w:t>Генетичний аналіз лексем кримінально-проце</w:t>
      </w:r>
      <w:r w:rsidR="00E63DEB" w:rsidRPr="001554CF">
        <w:rPr>
          <w:rFonts w:ascii="Times New Roman" w:hAnsi="Times New Roman" w:cs="Times New Roman"/>
          <w:sz w:val="28"/>
          <w:szCs w:val="28"/>
          <w:lang w:val="uk-UA"/>
        </w:rPr>
        <w:t>с</w:t>
      </w:r>
      <w:r w:rsidR="005631FA" w:rsidRPr="001554CF">
        <w:rPr>
          <w:rFonts w:ascii="Times New Roman" w:hAnsi="Times New Roman" w:cs="Times New Roman"/>
          <w:sz w:val="28"/>
          <w:szCs w:val="28"/>
          <w:lang w:val="uk-UA"/>
        </w:rPr>
        <w:t xml:space="preserve">уального права дозволив науковцю зробити висновок, що значна кількість правничих термінів запозичена з латинської та німецької мов, проте більшість становлять власне українські лексеми. </w:t>
      </w:r>
    </w:p>
    <w:p w:rsidR="00B51A16" w:rsidRDefault="00B51A16" w:rsidP="00EA1F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Подібні міркування знаходимо у працях </w:t>
      </w:r>
      <w:r w:rsidRPr="00B20936">
        <w:rPr>
          <w:rFonts w:ascii="Times New Roman" w:hAnsi="Times New Roman" w:cs="Times New Roman"/>
          <w:sz w:val="28"/>
          <w:szCs w:val="28"/>
          <w:lang w:val="uk-UA"/>
        </w:rPr>
        <w:t>Ф.Ткач</w:t>
      </w:r>
      <w:r w:rsidR="00B20936">
        <w:rPr>
          <w:rFonts w:ascii="Times New Roman" w:hAnsi="Times New Roman" w:cs="Times New Roman"/>
          <w:sz w:val="28"/>
          <w:szCs w:val="28"/>
          <w:lang w:val="uk-UA"/>
        </w:rPr>
        <w:t>а</w:t>
      </w:r>
      <w:r w:rsidRPr="001554CF">
        <w:rPr>
          <w:rFonts w:ascii="Times New Roman" w:hAnsi="Times New Roman" w:cs="Times New Roman"/>
          <w:sz w:val="28"/>
          <w:szCs w:val="28"/>
          <w:lang w:val="uk-UA"/>
        </w:rPr>
        <w:t xml:space="preserve"> </w:t>
      </w:r>
      <w:r w:rsidRPr="00CC169A">
        <w:rPr>
          <w:rFonts w:ascii="Times New Roman" w:hAnsi="Times New Roman" w:cs="Times New Roman"/>
          <w:sz w:val="28"/>
          <w:szCs w:val="28"/>
          <w:lang w:val="uk-UA"/>
        </w:rPr>
        <w:t>[</w:t>
      </w:r>
      <w:r>
        <w:rPr>
          <w:rFonts w:ascii="Times New Roman" w:hAnsi="Times New Roman" w:cs="Times New Roman"/>
          <w:sz w:val="28"/>
          <w:szCs w:val="28"/>
          <w:lang w:val="uk-UA"/>
        </w:rPr>
        <w:t>11</w:t>
      </w:r>
      <w:r w:rsidRPr="00CC169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 xml:space="preserve"> </w:t>
      </w:r>
      <w:r w:rsidR="00B20936">
        <w:rPr>
          <w:rFonts w:ascii="Times New Roman" w:hAnsi="Times New Roman" w:cs="Times New Roman"/>
          <w:sz w:val="28"/>
          <w:szCs w:val="28"/>
          <w:lang w:val="uk-UA"/>
        </w:rPr>
        <w:t>Дослідник</w:t>
      </w:r>
      <w:r>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 xml:space="preserve">зазначає, що основу ділових документів Гетьманщини становили </w:t>
      </w:r>
      <w:r w:rsidRPr="001554CF">
        <w:rPr>
          <w:rFonts w:ascii="Times New Roman" w:hAnsi="Times New Roman" w:cs="Times New Roman"/>
          <w:sz w:val="28"/>
          <w:szCs w:val="28"/>
          <w:lang w:val="uk-UA"/>
        </w:rPr>
        <w:lastRenderedPageBreak/>
        <w:t>загальновживані слова української лексики, проте на позначення понять офіційно-юридичного вжитку значна частина слів була запозичена з інших мов.</w:t>
      </w:r>
    </w:p>
    <w:p w:rsidR="00EA4EC7" w:rsidRDefault="00EA4EC7" w:rsidP="00EA4EC7">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1554CF">
        <w:rPr>
          <w:rFonts w:ascii="Times New Roman" w:hAnsi="Times New Roman" w:cs="Times New Roman"/>
          <w:sz w:val="28"/>
          <w:szCs w:val="28"/>
          <w:lang w:val="uk-UA"/>
        </w:rPr>
        <w:t>омплексний аналіз юридичної лексики кр</w:t>
      </w:r>
      <w:r w:rsidR="00055A7B">
        <w:rPr>
          <w:rFonts w:ascii="Times New Roman" w:hAnsi="Times New Roman" w:cs="Times New Roman"/>
          <w:sz w:val="28"/>
          <w:szCs w:val="28"/>
          <w:lang w:val="uk-UA"/>
        </w:rPr>
        <w:t>имінально-процесуального права у</w:t>
      </w:r>
      <w:r w:rsidRPr="001554CF">
        <w:rPr>
          <w:rFonts w:ascii="Times New Roman" w:hAnsi="Times New Roman" w:cs="Times New Roman"/>
          <w:sz w:val="28"/>
          <w:szCs w:val="28"/>
          <w:lang w:val="uk-UA"/>
        </w:rPr>
        <w:t xml:space="preserve"> діловій мові Гетьманщини</w:t>
      </w:r>
      <w:r>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здійснив</w:t>
      </w:r>
      <w:r>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Б.Стецюк</w:t>
      </w:r>
      <w:r w:rsidRPr="00E50B70">
        <w:rPr>
          <w:rFonts w:ascii="Times New Roman" w:hAnsi="Times New Roman" w:cs="Times New Roman"/>
          <w:sz w:val="28"/>
          <w:szCs w:val="28"/>
          <w:lang w:val="uk-UA"/>
        </w:rPr>
        <w:t xml:space="preserve"> [</w:t>
      </w:r>
      <w:r>
        <w:rPr>
          <w:rFonts w:ascii="Times New Roman" w:hAnsi="Times New Roman" w:cs="Times New Roman"/>
          <w:sz w:val="28"/>
          <w:szCs w:val="28"/>
          <w:lang w:val="uk-UA"/>
        </w:rPr>
        <w:t>10</w:t>
      </w:r>
      <w:r w:rsidRPr="00E50B70">
        <w:rPr>
          <w:rFonts w:ascii="Times New Roman" w:hAnsi="Times New Roman" w:cs="Times New Roman"/>
          <w:sz w:val="28"/>
          <w:szCs w:val="28"/>
          <w:lang w:val="uk-UA"/>
        </w:rPr>
        <w:t>]</w:t>
      </w:r>
      <w:r>
        <w:rPr>
          <w:rFonts w:ascii="Times New Roman" w:hAnsi="Times New Roman" w:cs="Times New Roman"/>
          <w:sz w:val="28"/>
          <w:szCs w:val="28"/>
          <w:lang w:val="uk-UA"/>
        </w:rPr>
        <w:t>. Науковець</w:t>
      </w:r>
      <w:r w:rsidRPr="001554CF">
        <w:rPr>
          <w:rFonts w:ascii="Times New Roman" w:hAnsi="Times New Roman" w:cs="Times New Roman"/>
          <w:sz w:val="28"/>
          <w:szCs w:val="28"/>
          <w:lang w:val="uk-UA"/>
        </w:rPr>
        <w:t xml:space="preserve"> визначив її вплив на формування </w:t>
      </w:r>
      <w:r>
        <w:rPr>
          <w:rFonts w:ascii="Times New Roman" w:hAnsi="Times New Roman" w:cs="Times New Roman"/>
          <w:sz w:val="28"/>
          <w:szCs w:val="28"/>
          <w:lang w:val="uk-UA"/>
        </w:rPr>
        <w:t>сучасної правничої термінології.</w:t>
      </w:r>
    </w:p>
    <w:p w:rsidR="00E50B70" w:rsidRDefault="00B51A16" w:rsidP="00EA1F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1554CF">
        <w:rPr>
          <w:rFonts w:ascii="Times New Roman" w:hAnsi="Times New Roman" w:cs="Times New Roman"/>
          <w:sz w:val="28"/>
          <w:szCs w:val="28"/>
          <w:lang w:val="uk-UA"/>
        </w:rPr>
        <w:t xml:space="preserve">ову канцелярії Богдана Хмельницького аналізує </w:t>
      </w:r>
      <w:r w:rsidR="00D7050A" w:rsidRPr="001554CF">
        <w:rPr>
          <w:rFonts w:ascii="Times New Roman" w:hAnsi="Times New Roman" w:cs="Times New Roman"/>
          <w:sz w:val="28"/>
          <w:szCs w:val="28"/>
          <w:lang w:val="uk-UA"/>
        </w:rPr>
        <w:t>О.</w:t>
      </w:r>
      <w:proofErr w:type="spellStart"/>
      <w:r w:rsidR="00D7050A" w:rsidRPr="001554CF">
        <w:rPr>
          <w:rFonts w:ascii="Times New Roman" w:hAnsi="Times New Roman" w:cs="Times New Roman"/>
          <w:sz w:val="28"/>
          <w:szCs w:val="28"/>
          <w:lang w:val="uk-UA"/>
        </w:rPr>
        <w:t>Лахно</w:t>
      </w:r>
      <w:proofErr w:type="spellEnd"/>
      <w:r w:rsidR="00612764" w:rsidRPr="001554CF">
        <w:rPr>
          <w:rFonts w:ascii="Times New Roman" w:hAnsi="Times New Roman" w:cs="Times New Roman"/>
          <w:sz w:val="28"/>
          <w:szCs w:val="28"/>
          <w:lang w:val="uk-UA"/>
        </w:rPr>
        <w:t xml:space="preserve"> </w:t>
      </w:r>
      <w:r w:rsidR="00E50B70" w:rsidRPr="00E50B70">
        <w:rPr>
          <w:rFonts w:ascii="Times New Roman" w:hAnsi="Times New Roman" w:cs="Times New Roman"/>
          <w:sz w:val="28"/>
          <w:szCs w:val="28"/>
          <w:lang w:val="uk-UA"/>
        </w:rPr>
        <w:t>[</w:t>
      </w:r>
      <w:r w:rsidR="002D1999">
        <w:rPr>
          <w:rFonts w:ascii="Times New Roman" w:hAnsi="Times New Roman" w:cs="Times New Roman"/>
          <w:sz w:val="28"/>
          <w:szCs w:val="28"/>
          <w:lang w:val="uk-UA"/>
        </w:rPr>
        <w:t>7</w:t>
      </w:r>
      <w:r w:rsidR="00E50B70" w:rsidRPr="00E50B7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7050A" w:rsidRPr="001554CF">
        <w:rPr>
          <w:rFonts w:ascii="Times New Roman" w:hAnsi="Times New Roman" w:cs="Times New Roman"/>
          <w:sz w:val="28"/>
          <w:szCs w:val="28"/>
          <w:lang w:val="uk-UA"/>
        </w:rPr>
        <w:t xml:space="preserve"> </w:t>
      </w:r>
      <w:r w:rsidR="00612764" w:rsidRPr="001554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Науковець </w:t>
      </w:r>
      <w:r w:rsidR="00612764" w:rsidRPr="001554CF">
        <w:rPr>
          <w:rFonts w:ascii="Times New Roman" w:hAnsi="Times New Roman" w:cs="Times New Roman"/>
          <w:sz w:val="28"/>
          <w:szCs w:val="28"/>
          <w:lang w:val="uk-UA"/>
        </w:rPr>
        <w:t>досліджує лексеми іншомовного походження, які увійшли у давньоукраїнську актову мову через посередництво польської мови</w:t>
      </w:r>
      <w:r>
        <w:rPr>
          <w:rFonts w:ascii="Times New Roman" w:hAnsi="Times New Roman" w:cs="Times New Roman"/>
          <w:sz w:val="28"/>
          <w:szCs w:val="28"/>
          <w:lang w:val="uk-UA"/>
        </w:rPr>
        <w:t>.</w:t>
      </w:r>
    </w:p>
    <w:p w:rsidR="00E50B70" w:rsidRDefault="00612764" w:rsidP="00EA1FA9">
      <w:pPr>
        <w:pStyle w:val="a3"/>
        <w:spacing w:before="0" w:beforeAutospacing="0" w:after="0" w:afterAutospacing="0" w:line="360" w:lineRule="auto"/>
        <w:ind w:firstLine="709"/>
        <w:jc w:val="both"/>
        <w:rPr>
          <w:bCs/>
          <w:sz w:val="28"/>
          <w:szCs w:val="28"/>
          <w:lang w:val="uk-UA"/>
        </w:rPr>
      </w:pPr>
      <w:r w:rsidRPr="001554CF">
        <w:rPr>
          <w:sz w:val="28"/>
          <w:szCs w:val="28"/>
          <w:lang w:val="uk-UA"/>
        </w:rPr>
        <w:t>Проблемам історичної лексикології присвячені праці І.Чепіги</w:t>
      </w:r>
      <w:r w:rsidR="00E50B70" w:rsidRPr="00E50B70">
        <w:rPr>
          <w:sz w:val="28"/>
          <w:szCs w:val="28"/>
          <w:lang w:val="uk-UA"/>
        </w:rPr>
        <w:t xml:space="preserve"> [</w:t>
      </w:r>
      <w:r w:rsidR="00CC169A">
        <w:rPr>
          <w:sz w:val="28"/>
          <w:szCs w:val="28"/>
          <w:lang w:val="uk-UA"/>
        </w:rPr>
        <w:t>1</w:t>
      </w:r>
      <w:r w:rsidR="002D1999">
        <w:rPr>
          <w:sz w:val="28"/>
          <w:szCs w:val="28"/>
          <w:lang w:val="uk-UA"/>
        </w:rPr>
        <w:t>3</w:t>
      </w:r>
      <w:r w:rsidR="00B51A16">
        <w:rPr>
          <w:sz w:val="28"/>
          <w:szCs w:val="28"/>
          <w:lang w:val="uk-UA"/>
        </w:rPr>
        <w:t>;</w:t>
      </w:r>
      <w:r w:rsidR="002D1999">
        <w:rPr>
          <w:sz w:val="28"/>
          <w:szCs w:val="28"/>
          <w:lang w:val="uk-UA"/>
        </w:rPr>
        <w:t xml:space="preserve"> </w:t>
      </w:r>
      <w:r w:rsidR="00CC169A">
        <w:rPr>
          <w:sz w:val="28"/>
          <w:szCs w:val="28"/>
          <w:lang w:val="uk-UA"/>
        </w:rPr>
        <w:t>1</w:t>
      </w:r>
      <w:r w:rsidR="002D1999">
        <w:rPr>
          <w:sz w:val="28"/>
          <w:szCs w:val="28"/>
          <w:lang w:val="uk-UA"/>
        </w:rPr>
        <w:t>4</w:t>
      </w:r>
      <w:r w:rsidR="00E50B70" w:rsidRPr="00E50B70">
        <w:rPr>
          <w:sz w:val="28"/>
          <w:szCs w:val="28"/>
          <w:lang w:val="uk-UA"/>
        </w:rPr>
        <w:t>]</w:t>
      </w:r>
      <w:r w:rsidRPr="001554CF">
        <w:rPr>
          <w:sz w:val="28"/>
          <w:szCs w:val="28"/>
          <w:lang w:val="uk-UA"/>
        </w:rPr>
        <w:t xml:space="preserve">. </w:t>
      </w:r>
      <w:r w:rsidR="00385379" w:rsidRPr="001554CF">
        <w:rPr>
          <w:sz w:val="28"/>
          <w:szCs w:val="28"/>
          <w:lang w:val="uk-UA"/>
        </w:rPr>
        <w:t xml:space="preserve">Дослідниця охарактеризувала </w:t>
      </w:r>
      <w:r w:rsidR="00B51A16">
        <w:rPr>
          <w:sz w:val="28"/>
          <w:szCs w:val="28"/>
          <w:lang w:val="uk-UA"/>
        </w:rPr>
        <w:t xml:space="preserve">функціонування </w:t>
      </w:r>
      <w:proofErr w:type="spellStart"/>
      <w:r w:rsidR="00385379" w:rsidRPr="001554CF">
        <w:rPr>
          <w:sz w:val="28"/>
          <w:szCs w:val="28"/>
          <w:lang w:val="uk-UA"/>
        </w:rPr>
        <w:t>народнорозмовних</w:t>
      </w:r>
      <w:proofErr w:type="spellEnd"/>
      <w:r w:rsidR="00385379" w:rsidRPr="001554CF">
        <w:rPr>
          <w:sz w:val="28"/>
          <w:szCs w:val="28"/>
          <w:lang w:val="uk-UA"/>
        </w:rPr>
        <w:t xml:space="preserve"> елементів </w:t>
      </w:r>
      <w:r w:rsidRPr="001554CF">
        <w:rPr>
          <w:sz w:val="28"/>
          <w:szCs w:val="28"/>
          <w:lang w:val="uk-UA"/>
        </w:rPr>
        <w:t xml:space="preserve"> </w:t>
      </w:r>
      <w:r w:rsidR="00385379" w:rsidRPr="001554CF">
        <w:rPr>
          <w:sz w:val="28"/>
          <w:szCs w:val="28"/>
          <w:lang w:val="uk-UA"/>
        </w:rPr>
        <w:t>у мові укра</w:t>
      </w:r>
      <w:r w:rsidR="00055A7B">
        <w:rPr>
          <w:sz w:val="28"/>
          <w:szCs w:val="28"/>
          <w:lang w:val="uk-UA"/>
        </w:rPr>
        <w:t xml:space="preserve">їнських ділових текстів XVI  </w:t>
      </w:r>
      <w:r w:rsidR="00B51A16" w:rsidRPr="001554CF">
        <w:rPr>
          <w:sz w:val="28"/>
          <w:szCs w:val="28"/>
          <w:lang w:val="uk-UA"/>
        </w:rPr>
        <w:t xml:space="preserve">– </w:t>
      </w:r>
      <w:r w:rsidR="00B51A16">
        <w:rPr>
          <w:sz w:val="28"/>
          <w:szCs w:val="28"/>
          <w:lang w:val="uk-UA"/>
        </w:rPr>
        <w:t>першої половини XVII ст.,</w:t>
      </w:r>
      <w:r w:rsidR="004326D8" w:rsidRPr="001554CF">
        <w:rPr>
          <w:sz w:val="28"/>
          <w:szCs w:val="28"/>
          <w:lang w:val="uk-UA"/>
        </w:rPr>
        <w:t xml:space="preserve"> </w:t>
      </w:r>
      <w:r w:rsidR="001D74E8">
        <w:rPr>
          <w:sz w:val="28"/>
          <w:szCs w:val="28"/>
          <w:lang w:val="uk-UA"/>
        </w:rPr>
        <w:t>про</w:t>
      </w:r>
      <w:r w:rsidR="00B51A16">
        <w:rPr>
          <w:sz w:val="28"/>
          <w:szCs w:val="28"/>
          <w:lang w:val="uk-UA"/>
        </w:rPr>
        <w:t>аналізувала</w:t>
      </w:r>
      <w:r w:rsidR="00E50B70" w:rsidRPr="001554CF">
        <w:rPr>
          <w:sz w:val="28"/>
          <w:szCs w:val="28"/>
          <w:lang w:val="uk-UA"/>
        </w:rPr>
        <w:t xml:space="preserve"> </w:t>
      </w:r>
      <w:r w:rsidR="00E50B70" w:rsidRPr="001554CF">
        <w:rPr>
          <w:bCs/>
          <w:sz w:val="28"/>
          <w:szCs w:val="28"/>
          <w:lang w:val="uk-UA"/>
        </w:rPr>
        <w:t xml:space="preserve">особливості ділових пам’яток </w:t>
      </w:r>
      <w:r w:rsidR="00055A7B">
        <w:rPr>
          <w:bCs/>
          <w:sz w:val="28"/>
          <w:szCs w:val="28"/>
          <w:lang w:val="uk-UA"/>
        </w:rPr>
        <w:t xml:space="preserve"> </w:t>
      </w:r>
      <w:r w:rsidR="00E50B70" w:rsidRPr="001554CF">
        <w:rPr>
          <w:bCs/>
          <w:sz w:val="28"/>
          <w:szCs w:val="28"/>
          <w:lang w:val="uk-UA"/>
        </w:rPr>
        <w:t>Х</w:t>
      </w:r>
      <w:r w:rsidR="00E50B70" w:rsidRPr="001554CF">
        <w:rPr>
          <w:bCs/>
          <w:sz w:val="28"/>
          <w:szCs w:val="28"/>
        </w:rPr>
        <w:t>VII</w:t>
      </w:r>
      <w:r w:rsidR="00B51A16">
        <w:rPr>
          <w:bCs/>
          <w:sz w:val="28"/>
          <w:szCs w:val="28"/>
          <w:lang w:val="uk-UA"/>
        </w:rPr>
        <w:t xml:space="preserve"> </w:t>
      </w:r>
      <w:r w:rsidR="00E50B70" w:rsidRPr="001554CF">
        <w:rPr>
          <w:bCs/>
          <w:sz w:val="28"/>
          <w:szCs w:val="28"/>
          <w:lang w:val="uk-UA"/>
        </w:rPr>
        <w:t>–</w:t>
      </w:r>
      <w:r w:rsidR="00B51A16">
        <w:rPr>
          <w:bCs/>
          <w:sz w:val="28"/>
          <w:szCs w:val="28"/>
          <w:lang w:val="uk-UA"/>
        </w:rPr>
        <w:t xml:space="preserve"> </w:t>
      </w:r>
      <w:r w:rsidR="00E50B70" w:rsidRPr="001554CF">
        <w:rPr>
          <w:bCs/>
          <w:sz w:val="28"/>
          <w:szCs w:val="28"/>
        </w:rPr>
        <w:t>XVIII</w:t>
      </w:r>
      <w:r w:rsidR="00E50B70" w:rsidRPr="001554CF">
        <w:rPr>
          <w:bCs/>
          <w:sz w:val="28"/>
          <w:szCs w:val="28"/>
          <w:lang w:val="uk-UA"/>
        </w:rPr>
        <w:t xml:space="preserve"> ст. Лівобережжя. </w:t>
      </w:r>
    </w:p>
    <w:p w:rsidR="009E72C4" w:rsidRPr="001554CF" w:rsidRDefault="00C67F3E" w:rsidP="00EA1FA9">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17634C" w:rsidRPr="001554CF">
        <w:rPr>
          <w:rFonts w:ascii="Times New Roman" w:hAnsi="Times New Roman" w:cs="Times New Roman"/>
          <w:sz w:val="28"/>
          <w:szCs w:val="28"/>
          <w:lang w:val="uk-UA"/>
        </w:rPr>
        <w:t>омпозиційну структуру заповітів кінця XVIІ – XVIIІ ст., еволюцію формуляра та лексико-стилістичні засоби писемних  пам'яток</w:t>
      </w:r>
      <w:r>
        <w:rPr>
          <w:rFonts w:ascii="Times New Roman" w:hAnsi="Times New Roman" w:cs="Times New Roman"/>
          <w:sz w:val="28"/>
          <w:szCs w:val="28"/>
          <w:lang w:val="uk-UA"/>
        </w:rPr>
        <w:t xml:space="preserve"> </w:t>
      </w:r>
      <w:r w:rsidR="001D74E8">
        <w:rPr>
          <w:rFonts w:ascii="Times New Roman" w:hAnsi="Times New Roman" w:cs="Times New Roman"/>
          <w:sz w:val="28"/>
          <w:szCs w:val="28"/>
          <w:lang w:val="uk-UA"/>
        </w:rPr>
        <w:t>описа</w:t>
      </w:r>
      <w:r w:rsidRPr="001554CF">
        <w:rPr>
          <w:rFonts w:ascii="Times New Roman" w:hAnsi="Times New Roman" w:cs="Times New Roman"/>
          <w:sz w:val="28"/>
          <w:szCs w:val="28"/>
          <w:lang w:val="uk-UA"/>
        </w:rPr>
        <w:t xml:space="preserve">ла </w:t>
      </w:r>
      <w:r>
        <w:rPr>
          <w:rFonts w:ascii="Times New Roman" w:hAnsi="Times New Roman" w:cs="Times New Roman"/>
          <w:sz w:val="28"/>
          <w:szCs w:val="28"/>
          <w:lang w:val="uk-UA"/>
        </w:rPr>
        <w:t>Н.</w:t>
      </w:r>
      <w:r>
        <w:rPr>
          <w:lang w:val="uk-UA"/>
        </w:rPr>
        <w:t> </w:t>
      </w:r>
      <w:r w:rsidRPr="001554CF">
        <w:rPr>
          <w:rFonts w:ascii="Times New Roman" w:hAnsi="Times New Roman" w:cs="Times New Roman"/>
          <w:sz w:val="28"/>
          <w:szCs w:val="28"/>
          <w:lang w:val="uk-UA"/>
        </w:rPr>
        <w:t>Білан</w:t>
      </w:r>
      <w:r w:rsidR="0017634C" w:rsidRPr="001554CF">
        <w:rPr>
          <w:rFonts w:ascii="Times New Roman" w:hAnsi="Times New Roman" w:cs="Times New Roman"/>
          <w:sz w:val="28"/>
          <w:szCs w:val="28"/>
          <w:lang w:val="uk-UA"/>
        </w:rPr>
        <w:t>.</w:t>
      </w:r>
      <w:r w:rsidR="009E72C4" w:rsidRPr="001554CF">
        <w:rPr>
          <w:rFonts w:ascii="Times New Roman" w:hAnsi="Times New Roman" w:cs="Times New Roman"/>
          <w:sz w:val="28"/>
          <w:szCs w:val="28"/>
          <w:lang w:val="uk-UA"/>
        </w:rPr>
        <w:t xml:space="preserve"> Дослідниця робить </w:t>
      </w:r>
      <w:r>
        <w:rPr>
          <w:rFonts w:ascii="Times New Roman" w:hAnsi="Times New Roman" w:cs="Times New Roman"/>
          <w:sz w:val="28"/>
          <w:szCs w:val="28"/>
          <w:lang w:val="uk-UA"/>
        </w:rPr>
        <w:t xml:space="preserve">висновок, що, залучаючи </w:t>
      </w:r>
      <w:proofErr w:type="spellStart"/>
      <w:r>
        <w:rPr>
          <w:rFonts w:ascii="Times New Roman" w:hAnsi="Times New Roman" w:cs="Times New Roman"/>
          <w:sz w:val="28"/>
          <w:szCs w:val="28"/>
          <w:lang w:val="uk-UA"/>
        </w:rPr>
        <w:t>народно</w:t>
      </w:r>
      <w:r w:rsidR="009E72C4" w:rsidRPr="001554CF">
        <w:rPr>
          <w:rFonts w:ascii="Times New Roman" w:hAnsi="Times New Roman" w:cs="Times New Roman"/>
          <w:sz w:val="28"/>
          <w:szCs w:val="28"/>
          <w:lang w:val="uk-UA"/>
        </w:rPr>
        <w:t>розмовні</w:t>
      </w:r>
      <w:proofErr w:type="spellEnd"/>
      <w:r w:rsidR="009E72C4" w:rsidRPr="001554CF">
        <w:rPr>
          <w:rFonts w:ascii="Times New Roman" w:hAnsi="Times New Roman" w:cs="Times New Roman"/>
          <w:sz w:val="28"/>
          <w:szCs w:val="28"/>
          <w:lang w:val="uk-UA"/>
        </w:rPr>
        <w:t xml:space="preserve"> елементи, українська ділова доку</w:t>
      </w:r>
      <w:r w:rsidR="00055A7B">
        <w:rPr>
          <w:rFonts w:ascii="Times New Roman" w:hAnsi="Times New Roman" w:cs="Times New Roman"/>
          <w:sz w:val="28"/>
          <w:szCs w:val="28"/>
          <w:lang w:val="uk-UA"/>
        </w:rPr>
        <w:t>ментація другої половини XVI</w:t>
      </w:r>
      <w:r w:rsidR="009E72C4" w:rsidRPr="001554CF">
        <w:rPr>
          <w:rFonts w:ascii="Times New Roman" w:hAnsi="Times New Roman" w:cs="Times New Roman"/>
          <w:sz w:val="28"/>
          <w:szCs w:val="28"/>
          <w:lang w:val="uk-UA"/>
        </w:rPr>
        <w:t xml:space="preserve"> </w:t>
      </w:r>
      <w:r w:rsidRPr="001554CF">
        <w:rPr>
          <w:rFonts w:ascii="Times New Roman" w:hAnsi="Times New Roman" w:cs="Times New Roman"/>
          <w:sz w:val="28"/>
          <w:szCs w:val="28"/>
          <w:lang w:val="uk-UA"/>
        </w:rPr>
        <w:t>–</w:t>
      </w:r>
      <w:r w:rsidR="009E72C4" w:rsidRPr="001554CF">
        <w:rPr>
          <w:rFonts w:ascii="Times New Roman" w:hAnsi="Times New Roman" w:cs="Times New Roman"/>
          <w:sz w:val="28"/>
          <w:szCs w:val="28"/>
          <w:lang w:val="uk-UA"/>
        </w:rPr>
        <w:t xml:space="preserve">  XVIIІ ст. стає основою своєрідного публіцистичного стилю – релігійно-полемічного, а також проповідницького, художньо-панегіричного. </w:t>
      </w:r>
      <w:r>
        <w:rPr>
          <w:rFonts w:ascii="Times New Roman" w:hAnsi="Times New Roman" w:cs="Times New Roman"/>
          <w:sz w:val="28"/>
          <w:szCs w:val="28"/>
          <w:lang w:val="uk-UA"/>
        </w:rPr>
        <w:t>В окреслений період р</w:t>
      </w:r>
      <w:r w:rsidR="009E72C4" w:rsidRPr="001554CF">
        <w:rPr>
          <w:rFonts w:ascii="Times New Roman" w:hAnsi="Times New Roman" w:cs="Times New Roman"/>
          <w:sz w:val="28"/>
          <w:szCs w:val="28"/>
          <w:lang w:val="uk-UA"/>
        </w:rPr>
        <w:t>озширюється жанрове різноманіття ділового стилю, розвивається діловий епістолярій, з'являються початки пародіювання, що стоять між власне діловою і худо</w:t>
      </w:r>
      <w:r w:rsidR="00CC169A">
        <w:rPr>
          <w:rFonts w:ascii="Times New Roman" w:hAnsi="Times New Roman" w:cs="Times New Roman"/>
          <w:sz w:val="28"/>
          <w:szCs w:val="28"/>
          <w:lang w:val="uk-UA"/>
        </w:rPr>
        <w:t xml:space="preserve">жньою літературою </w:t>
      </w:r>
      <w:r w:rsidR="00E50B70" w:rsidRPr="00E50B70">
        <w:rPr>
          <w:rFonts w:ascii="Times New Roman" w:hAnsi="Times New Roman" w:cs="Times New Roman"/>
          <w:sz w:val="28"/>
          <w:szCs w:val="28"/>
          <w:lang w:val="uk-UA"/>
        </w:rPr>
        <w:t>[</w:t>
      </w:r>
      <w:r w:rsidR="00CC169A">
        <w:rPr>
          <w:rFonts w:ascii="Times New Roman" w:hAnsi="Times New Roman" w:cs="Times New Roman"/>
          <w:sz w:val="28"/>
          <w:szCs w:val="28"/>
          <w:lang w:val="uk-UA"/>
        </w:rPr>
        <w:t>3, с.13</w:t>
      </w:r>
      <w:r w:rsidR="00E50B70" w:rsidRPr="00E50B70">
        <w:rPr>
          <w:rFonts w:ascii="Times New Roman" w:hAnsi="Times New Roman" w:cs="Times New Roman"/>
          <w:sz w:val="28"/>
          <w:szCs w:val="28"/>
          <w:lang w:val="uk-UA"/>
        </w:rPr>
        <w:t>]</w:t>
      </w:r>
      <w:r w:rsidR="00CC169A">
        <w:rPr>
          <w:rFonts w:ascii="Times New Roman" w:hAnsi="Times New Roman" w:cs="Times New Roman"/>
          <w:sz w:val="28"/>
          <w:szCs w:val="28"/>
          <w:lang w:val="uk-UA"/>
        </w:rPr>
        <w:t>.</w:t>
      </w:r>
      <w:r w:rsidR="009E72C4" w:rsidRPr="001554CF">
        <w:rPr>
          <w:rFonts w:ascii="Times New Roman" w:hAnsi="Times New Roman" w:cs="Times New Roman"/>
          <w:sz w:val="28"/>
          <w:szCs w:val="28"/>
          <w:lang w:val="uk-UA"/>
        </w:rPr>
        <w:t xml:space="preserve"> </w:t>
      </w:r>
    </w:p>
    <w:p w:rsidR="009E72C4" w:rsidRDefault="00A61E9C" w:rsidP="00EA1FA9">
      <w:pPr>
        <w:widowControl w:val="0"/>
        <w:spacing w:after="0" w:line="360" w:lineRule="auto"/>
        <w:ind w:firstLine="709"/>
        <w:jc w:val="both"/>
        <w:rPr>
          <w:rFonts w:ascii="Times New Roman" w:hAnsi="Times New Roman" w:cs="Times New Roman"/>
          <w:sz w:val="28"/>
          <w:szCs w:val="28"/>
          <w:lang w:val="uk-UA"/>
        </w:rPr>
      </w:pPr>
      <w:r w:rsidRPr="00A61E9C">
        <w:rPr>
          <w:rFonts w:ascii="Times New Roman" w:hAnsi="Times New Roman" w:cs="Times New Roman"/>
          <w:b/>
          <w:sz w:val="28"/>
          <w:szCs w:val="28"/>
          <w:lang w:val="uk-UA"/>
        </w:rPr>
        <w:t>Висновки.</w:t>
      </w:r>
      <w:r>
        <w:rPr>
          <w:rFonts w:ascii="Times New Roman" w:hAnsi="Times New Roman" w:cs="Times New Roman"/>
          <w:sz w:val="28"/>
          <w:szCs w:val="28"/>
          <w:lang w:val="uk-UA"/>
        </w:rPr>
        <w:t xml:space="preserve"> </w:t>
      </w:r>
      <w:r w:rsidR="00385379" w:rsidRPr="001554CF">
        <w:rPr>
          <w:rFonts w:ascii="Times New Roman" w:hAnsi="Times New Roman" w:cs="Times New Roman"/>
          <w:sz w:val="28"/>
          <w:szCs w:val="28"/>
          <w:lang w:val="uk-UA"/>
        </w:rPr>
        <w:t>Згадані дослідження містять цінну інформацію про розвиток  мови ділових документів та створюють передумови для здійснення системного аналізу лексики, засвідченої у пам'ятках ділової української мови Гетьманщини.</w:t>
      </w:r>
      <w:r w:rsidR="009E72C4" w:rsidRPr="001554CF">
        <w:rPr>
          <w:rFonts w:ascii="Times New Roman" w:hAnsi="Times New Roman" w:cs="Times New Roman"/>
          <w:sz w:val="28"/>
          <w:szCs w:val="28"/>
          <w:lang w:val="uk-UA"/>
        </w:rPr>
        <w:t xml:space="preserve"> </w:t>
      </w:r>
      <w:r w:rsidR="00C67F3E">
        <w:rPr>
          <w:rFonts w:ascii="Times New Roman" w:hAnsi="Times New Roman" w:cs="Times New Roman"/>
          <w:sz w:val="28"/>
          <w:szCs w:val="28"/>
          <w:lang w:val="uk-UA"/>
        </w:rPr>
        <w:t xml:space="preserve"> </w:t>
      </w:r>
    </w:p>
    <w:p w:rsidR="002A3E3C" w:rsidRPr="002A3E3C" w:rsidRDefault="00A61E9C" w:rsidP="002A3E3C">
      <w:pPr>
        <w:pStyle w:val="11"/>
      </w:pPr>
      <w:r w:rsidRPr="002A3E3C">
        <w:rPr>
          <w:b/>
        </w:rPr>
        <w:t>Актуальними напрямками подальшої роботи</w:t>
      </w:r>
      <w:r w:rsidRPr="002A3E3C">
        <w:t xml:space="preserve"> є </w:t>
      </w:r>
      <w:r w:rsidR="002A3E3C" w:rsidRPr="002A3E3C">
        <w:t xml:space="preserve">вивчення мовностилістичних </w:t>
      </w:r>
      <w:r w:rsidR="002A3E3C">
        <w:t>особливостей недосліджених ділових документів Гетьманщини</w:t>
      </w:r>
      <w:r w:rsidR="002A3E3C" w:rsidRPr="002A3E3C">
        <w:t xml:space="preserve"> та визначення ролі цих пам’яток у процесах становлення </w:t>
      </w:r>
      <w:r w:rsidR="002A3E3C" w:rsidRPr="002A3E3C">
        <w:lastRenderedPageBreak/>
        <w:t>літературної мови на народній основі.</w:t>
      </w:r>
    </w:p>
    <w:p w:rsidR="00E9546A" w:rsidRPr="006636A4" w:rsidRDefault="00E9546A" w:rsidP="00EA1FA9">
      <w:pPr>
        <w:spacing w:after="0" w:line="360" w:lineRule="auto"/>
        <w:jc w:val="center"/>
        <w:rPr>
          <w:rFonts w:ascii="Times New Roman" w:hAnsi="Times New Roman" w:cs="Times New Roman"/>
          <w:b/>
          <w:sz w:val="28"/>
          <w:szCs w:val="28"/>
          <w:lang w:val="uk-UA"/>
        </w:rPr>
      </w:pPr>
      <w:r w:rsidRPr="006636A4">
        <w:rPr>
          <w:rFonts w:ascii="Times New Roman" w:hAnsi="Times New Roman" w:cs="Times New Roman"/>
          <w:b/>
          <w:sz w:val="28"/>
          <w:szCs w:val="28"/>
          <w:lang w:val="uk-UA"/>
        </w:rPr>
        <w:t>Література</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proofErr w:type="spellStart"/>
      <w:r w:rsidRPr="00D22665">
        <w:rPr>
          <w:rFonts w:ascii="Times New Roman" w:hAnsi="Times New Roman" w:cs="Times New Roman"/>
          <w:sz w:val="28"/>
          <w:szCs w:val="28"/>
          <w:lang w:val="uk-UA"/>
        </w:rPr>
        <w:t>Ажнюк</w:t>
      </w:r>
      <w:proofErr w:type="spellEnd"/>
      <w:r w:rsidRPr="00D22665">
        <w:rPr>
          <w:rFonts w:ascii="Times New Roman" w:hAnsi="Times New Roman" w:cs="Times New Roman"/>
          <w:sz w:val="28"/>
          <w:szCs w:val="28"/>
          <w:lang w:val="uk-UA"/>
        </w:rPr>
        <w:t xml:space="preserve"> Л.В. Функціональний синтаксис директивних документів  XІV – середини XVII ст. : автореф. дис. на здобуття наук. ступеня канд. філол. наук : спец. 10.02.01 «Українська</w:t>
      </w:r>
      <w:r w:rsidR="006753AD">
        <w:rPr>
          <w:rFonts w:ascii="Times New Roman" w:hAnsi="Times New Roman" w:cs="Times New Roman"/>
          <w:sz w:val="28"/>
          <w:szCs w:val="28"/>
          <w:lang w:val="uk-UA"/>
        </w:rPr>
        <w:t xml:space="preserve"> мова» / Л.В.</w:t>
      </w:r>
      <w:proofErr w:type="spellStart"/>
      <w:r w:rsidR="006753AD">
        <w:rPr>
          <w:rFonts w:ascii="Times New Roman" w:hAnsi="Times New Roman" w:cs="Times New Roman"/>
          <w:sz w:val="28"/>
          <w:szCs w:val="28"/>
          <w:lang w:val="uk-UA"/>
        </w:rPr>
        <w:t>Ажнюк</w:t>
      </w:r>
      <w:proofErr w:type="spellEnd"/>
      <w:r w:rsidR="006753AD">
        <w:rPr>
          <w:rFonts w:ascii="Times New Roman" w:hAnsi="Times New Roman" w:cs="Times New Roman"/>
          <w:sz w:val="28"/>
          <w:szCs w:val="28"/>
          <w:lang w:val="uk-UA"/>
        </w:rPr>
        <w:t>. – К., 1996.  –</w:t>
      </w:r>
      <w:r w:rsidRPr="00D22665">
        <w:rPr>
          <w:rFonts w:ascii="Times New Roman" w:hAnsi="Times New Roman" w:cs="Times New Roman"/>
          <w:sz w:val="28"/>
          <w:szCs w:val="28"/>
          <w:lang w:val="uk-UA"/>
        </w:rPr>
        <w:t xml:space="preserve"> 18 с.</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r w:rsidRPr="00D22665">
        <w:rPr>
          <w:rFonts w:ascii="Times New Roman" w:hAnsi="Times New Roman" w:cs="Times New Roman"/>
          <w:sz w:val="28"/>
          <w:szCs w:val="28"/>
          <w:lang w:val="uk-UA"/>
        </w:rPr>
        <w:t>Бичкова Т. Неперервність пошуків джерел становлення української літературної мови (за рукописними пам'ятками південно-західного регіону)  / Т.Бичкова // Вісник Львівського уні</w:t>
      </w:r>
      <w:r w:rsidR="006753AD">
        <w:rPr>
          <w:rFonts w:ascii="Times New Roman" w:hAnsi="Times New Roman" w:cs="Times New Roman"/>
          <w:sz w:val="28"/>
          <w:szCs w:val="28"/>
          <w:lang w:val="uk-UA"/>
        </w:rPr>
        <w:t>верситету.  Серія : Філологія. – Л. : Видавництво</w:t>
      </w:r>
      <w:r w:rsidR="006753AD" w:rsidRPr="006753AD">
        <w:rPr>
          <w:rFonts w:ascii="Times New Roman" w:hAnsi="Times New Roman" w:cs="Times New Roman"/>
          <w:sz w:val="28"/>
          <w:szCs w:val="28"/>
          <w:lang w:val="uk-UA"/>
        </w:rPr>
        <w:t xml:space="preserve"> </w:t>
      </w:r>
      <w:r w:rsidR="006753AD" w:rsidRPr="00D22665">
        <w:rPr>
          <w:rFonts w:ascii="Times New Roman" w:hAnsi="Times New Roman" w:cs="Times New Roman"/>
          <w:sz w:val="28"/>
          <w:szCs w:val="28"/>
          <w:lang w:val="uk-UA"/>
        </w:rPr>
        <w:t>Львівського уні</w:t>
      </w:r>
      <w:r w:rsidR="006753AD">
        <w:rPr>
          <w:rFonts w:ascii="Times New Roman" w:hAnsi="Times New Roman" w:cs="Times New Roman"/>
          <w:sz w:val="28"/>
          <w:szCs w:val="28"/>
          <w:lang w:val="uk-UA"/>
        </w:rPr>
        <w:t>верситету, 2004.  –  Вип. 34.  – Ч.</w:t>
      </w:r>
      <w:r w:rsidR="008E67B3">
        <w:rPr>
          <w:rFonts w:ascii="Times New Roman" w:hAnsi="Times New Roman" w:cs="Times New Roman"/>
          <w:sz w:val="28"/>
          <w:szCs w:val="28"/>
          <w:lang w:val="uk-UA"/>
        </w:rPr>
        <w:t> </w:t>
      </w:r>
      <w:r w:rsidR="006753AD">
        <w:rPr>
          <w:rFonts w:ascii="Times New Roman" w:hAnsi="Times New Roman" w:cs="Times New Roman"/>
          <w:sz w:val="28"/>
          <w:szCs w:val="28"/>
          <w:lang w:val="uk-UA"/>
        </w:rPr>
        <w:t>ІІ. – С. 67–</w:t>
      </w:r>
      <w:r w:rsidRPr="00D22665">
        <w:rPr>
          <w:rFonts w:ascii="Times New Roman" w:hAnsi="Times New Roman" w:cs="Times New Roman"/>
          <w:sz w:val="28"/>
          <w:szCs w:val="28"/>
          <w:lang w:val="uk-UA"/>
        </w:rPr>
        <w:t xml:space="preserve">73. </w:t>
      </w:r>
    </w:p>
    <w:p w:rsidR="00D22665" w:rsidRPr="00D22665" w:rsidRDefault="00D22665" w:rsidP="00EA1FA9">
      <w:pPr>
        <w:pStyle w:val="a4"/>
        <w:numPr>
          <w:ilvl w:val="0"/>
          <w:numId w:val="4"/>
        </w:numPr>
        <w:autoSpaceDE w:val="0"/>
        <w:autoSpaceDN w:val="0"/>
        <w:adjustRightInd w:val="0"/>
        <w:spacing w:after="0" w:line="360" w:lineRule="auto"/>
        <w:jc w:val="both"/>
        <w:rPr>
          <w:rFonts w:ascii="Times New Roman" w:eastAsia="TimesNewRoman" w:hAnsi="Times New Roman" w:cs="Times New Roman"/>
          <w:sz w:val="28"/>
          <w:szCs w:val="28"/>
          <w:lang w:val="uk-UA"/>
        </w:rPr>
      </w:pPr>
      <w:r w:rsidRPr="00D22665">
        <w:rPr>
          <w:rFonts w:ascii="Times New Roman" w:eastAsia="TimesNewRoman" w:hAnsi="Times New Roman" w:cs="Times New Roman"/>
          <w:sz w:val="28"/>
          <w:szCs w:val="28"/>
          <w:lang w:val="uk-UA"/>
        </w:rPr>
        <w:t>Білан Н.І. Структурно-стильові та лексико-семантичні особливості заповітної документації (на матеріалі духівниць кінця Х</w:t>
      </w:r>
      <w:r w:rsidRPr="00D22665">
        <w:rPr>
          <w:rFonts w:ascii="Times New Roman" w:eastAsia="TimesNewRoman" w:hAnsi="Times New Roman" w:cs="Times New Roman"/>
          <w:sz w:val="28"/>
          <w:szCs w:val="28"/>
          <w:lang w:val="en-US"/>
        </w:rPr>
        <w:t>V</w:t>
      </w:r>
      <w:r w:rsidRPr="00D22665">
        <w:rPr>
          <w:rFonts w:ascii="Times New Roman" w:eastAsia="TimesNewRoman" w:hAnsi="Times New Roman" w:cs="Times New Roman"/>
          <w:sz w:val="28"/>
          <w:szCs w:val="28"/>
          <w:lang w:val="uk-UA"/>
        </w:rPr>
        <w:t>ІІ – Х</w:t>
      </w:r>
      <w:r w:rsidRPr="00D22665">
        <w:rPr>
          <w:rFonts w:ascii="Times New Roman" w:eastAsia="TimesNewRoman" w:hAnsi="Times New Roman" w:cs="Times New Roman"/>
          <w:sz w:val="28"/>
          <w:szCs w:val="28"/>
          <w:lang w:val="en-US"/>
        </w:rPr>
        <w:t>V</w:t>
      </w:r>
      <w:r w:rsidR="006753AD">
        <w:rPr>
          <w:rFonts w:ascii="Times New Roman" w:eastAsia="TimesNewRoman" w:hAnsi="Times New Roman" w:cs="Times New Roman"/>
          <w:sz w:val="28"/>
          <w:szCs w:val="28"/>
          <w:lang w:val="uk-UA"/>
        </w:rPr>
        <w:t>ІІІ </w:t>
      </w:r>
      <w:r w:rsidRPr="00D22665">
        <w:rPr>
          <w:rFonts w:ascii="Times New Roman" w:eastAsia="TimesNewRoman" w:hAnsi="Times New Roman" w:cs="Times New Roman"/>
          <w:sz w:val="28"/>
          <w:szCs w:val="28"/>
          <w:lang w:val="uk-UA"/>
        </w:rPr>
        <w:t>ст.) </w:t>
      </w:r>
      <w:r w:rsidRPr="00D22665">
        <w:rPr>
          <w:rFonts w:ascii="Times New Roman" w:hAnsi="Times New Roman" w:cs="Times New Roman"/>
          <w:sz w:val="28"/>
          <w:szCs w:val="28"/>
          <w:lang w:val="uk-UA"/>
        </w:rPr>
        <w:t>: дис. … канд. філол. наук : 10.02.01 / Білан Наталія Іванівна.</w:t>
      </w:r>
      <w:r w:rsidR="006753AD">
        <w:rPr>
          <w:rFonts w:ascii="Times New Roman" w:eastAsia="TimesNewRoman" w:hAnsi="Times New Roman" w:cs="Times New Roman"/>
          <w:sz w:val="28"/>
          <w:szCs w:val="28"/>
          <w:lang w:val="uk-UA"/>
        </w:rPr>
        <w:t> </w:t>
      </w:r>
      <w:r w:rsidRPr="00D22665">
        <w:rPr>
          <w:rFonts w:ascii="Times New Roman" w:eastAsia="TimesNewRoman" w:hAnsi="Times New Roman" w:cs="Times New Roman"/>
          <w:sz w:val="28"/>
          <w:szCs w:val="28"/>
          <w:lang w:val="uk-UA"/>
        </w:rPr>
        <w:t>– К., 2003. – 220 с.</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r w:rsidRPr="00D22665">
        <w:rPr>
          <w:rFonts w:ascii="Times New Roman" w:hAnsi="Times New Roman" w:cs="Times New Roman"/>
          <w:sz w:val="28"/>
          <w:szCs w:val="28"/>
          <w:lang w:val="uk-UA"/>
        </w:rPr>
        <w:t xml:space="preserve">Геращенко О.М. Історія композиції та формуляра  українських гетьманських універсалів : дис. … канд. філол. наук : 10.02.01 </w:t>
      </w:r>
      <w:r w:rsidR="006753AD">
        <w:rPr>
          <w:rFonts w:ascii="Times New Roman" w:hAnsi="Times New Roman" w:cs="Times New Roman"/>
          <w:sz w:val="28"/>
          <w:szCs w:val="28"/>
          <w:lang w:val="uk-UA"/>
        </w:rPr>
        <w:t>/ Геращенко Ольга Миколаївна. –</w:t>
      </w:r>
      <w:r w:rsidRPr="00D22665">
        <w:rPr>
          <w:rFonts w:ascii="Times New Roman" w:hAnsi="Times New Roman" w:cs="Times New Roman"/>
          <w:sz w:val="28"/>
          <w:szCs w:val="28"/>
          <w:lang w:val="uk-UA"/>
        </w:rPr>
        <w:t xml:space="preserve"> Х., 1996. – 179 с.</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r w:rsidRPr="00D22665">
        <w:rPr>
          <w:rFonts w:ascii="Times New Roman" w:hAnsi="Times New Roman" w:cs="Times New Roman"/>
          <w:sz w:val="28"/>
          <w:szCs w:val="28"/>
          <w:lang w:val="uk-UA"/>
        </w:rPr>
        <w:t>Горобець В.Й. Загальна канцелярська документація XVIIІ ст. / В.Й.Горобець // Українське мовознавство. –</w:t>
      </w:r>
      <w:r w:rsidR="006753AD">
        <w:rPr>
          <w:rFonts w:ascii="Times New Roman" w:hAnsi="Times New Roman" w:cs="Times New Roman"/>
          <w:sz w:val="28"/>
          <w:szCs w:val="28"/>
          <w:lang w:val="uk-UA"/>
        </w:rPr>
        <w:t xml:space="preserve"> 1989. – Випуск 16.  – С. 72–</w:t>
      </w:r>
      <w:r w:rsidRPr="00D22665">
        <w:rPr>
          <w:rFonts w:ascii="Times New Roman" w:hAnsi="Times New Roman" w:cs="Times New Roman"/>
          <w:sz w:val="28"/>
          <w:szCs w:val="28"/>
          <w:lang w:val="uk-UA"/>
        </w:rPr>
        <w:t>80.</w:t>
      </w:r>
    </w:p>
    <w:p w:rsidR="00D22665" w:rsidRPr="00D22665" w:rsidRDefault="00D22665" w:rsidP="00EA1FA9">
      <w:pPr>
        <w:pStyle w:val="a3"/>
        <w:numPr>
          <w:ilvl w:val="0"/>
          <w:numId w:val="4"/>
        </w:numPr>
        <w:spacing w:before="0" w:beforeAutospacing="0" w:after="0" w:afterAutospacing="0" w:line="360" w:lineRule="auto"/>
        <w:jc w:val="both"/>
        <w:rPr>
          <w:sz w:val="28"/>
          <w:szCs w:val="28"/>
          <w:lang w:val="uk-UA"/>
        </w:rPr>
      </w:pPr>
      <w:proofErr w:type="spellStart"/>
      <w:r w:rsidRPr="00D22665">
        <w:rPr>
          <w:sz w:val="28"/>
          <w:szCs w:val="28"/>
          <w:lang w:val="uk-UA"/>
        </w:rPr>
        <w:t>Грабович</w:t>
      </w:r>
      <w:proofErr w:type="spellEnd"/>
      <w:r w:rsidRPr="00D22665">
        <w:rPr>
          <w:sz w:val="28"/>
          <w:szCs w:val="28"/>
          <w:lang w:val="uk-UA"/>
        </w:rPr>
        <w:t xml:space="preserve"> Г. Польсько-українські літературні взаємини: питання культурної перспективи  / Г.</w:t>
      </w:r>
      <w:proofErr w:type="spellStart"/>
      <w:r w:rsidRPr="00D22665">
        <w:rPr>
          <w:sz w:val="28"/>
          <w:szCs w:val="28"/>
          <w:lang w:val="uk-UA"/>
        </w:rPr>
        <w:t>Грабович</w:t>
      </w:r>
      <w:proofErr w:type="spellEnd"/>
      <w:r w:rsidRPr="00D22665">
        <w:rPr>
          <w:sz w:val="28"/>
          <w:szCs w:val="28"/>
          <w:lang w:val="uk-UA"/>
        </w:rPr>
        <w:t xml:space="preserve"> // До історії української літератури</w:t>
      </w:r>
      <w:r w:rsidR="006753AD">
        <w:rPr>
          <w:sz w:val="28"/>
          <w:szCs w:val="28"/>
          <w:lang w:val="uk-UA"/>
        </w:rPr>
        <w:t>. – К. : Основи, 1997. – С. 146–</w:t>
      </w:r>
      <w:r w:rsidRPr="00D22665">
        <w:rPr>
          <w:sz w:val="28"/>
          <w:szCs w:val="28"/>
          <w:lang w:val="uk-UA"/>
        </w:rPr>
        <w:t>147.</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proofErr w:type="spellStart"/>
      <w:r w:rsidRPr="00D22665">
        <w:rPr>
          <w:rStyle w:val="bsuauthor"/>
          <w:rFonts w:ascii="Times New Roman" w:hAnsi="Times New Roman" w:cs="Times New Roman"/>
          <w:sz w:val="28"/>
          <w:szCs w:val="28"/>
          <w:lang w:val="uk-UA"/>
        </w:rPr>
        <w:t>Лахно</w:t>
      </w:r>
      <w:proofErr w:type="spellEnd"/>
      <w:r w:rsidRPr="00D22665">
        <w:rPr>
          <w:rStyle w:val="bsuauthor"/>
          <w:rFonts w:ascii="Times New Roman" w:hAnsi="Times New Roman" w:cs="Times New Roman"/>
          <w:sz w:val="28"/>
          <w:szCs w:val="28"/>
          <w:lang w:val="uk-UA"/>
        </w:rPr>
        <w:t xml:space="preserve"> О.П.</w:t>
      </w:r>
      <w:r w:rsidRPr="00D22665">
        <w:rPr>
          <w:rFonts w:ascii="Times New Roman" w:hAnsi="Times New Roman" w:cs="Times New Roman"/>
          <w:sz w:val="28"/>
          <w:szCs w:val="28"/>
          <w:lang w:val="uk-UA"/>
        </w:rPr>
        <w:t xml:space="preserve"> Із спостережень над мовою документації канцелярії Богдана Хмельницького / О.П.</w:t>
      </w:r>
      <w:proofErr w:type="spellStart"/>
      <w:r w:rsidRPr="00D22665">
        <w:rPr>
          <w:rFonts w:ascii="Times New Roman" w:hAnsi="Times New Roman" w:cs="Times New Roman"/>
          <w:sz w:val="28"/>
          <w:szCs w:val="28"/>
          <w:lang w:val="uk-UA"/>
        </w:rPr>
        <w:t>Лах</w:t>
      </w:r>
      <w:r w:rsidR="006753AD">
        <w:rPr>
          <w:rFonts w:ascii="Times New Roman" w:hAnsi="Times New Roman" w:cs="Times New Roman"/>
          <w:sz w:val="28"/>
          <w:szCs w:val="28"/>
          <w:lang w:val="uk-UA"/>
        </w:rPr>
        <w:t>но</w:t>
      </w:r>
      <w:proofErr w:type="spellEnd"/>
      <w:r w:rsidR="006753AD">
        <w:rPr>
          <w:rFonts w:ascii="Times New Roman" w:hAnsi="Times New Roman" w:cs="Times New Roman"/>
          <w:sz w:val="28"/>
          <w:szCs w:val="28"/>
          <w:lang w:val="uk-UA"/>
        </w:rPr>
        <w:t xml:space="preserve"> // Українська мова в школі. – 1953.  –  № 6. – С. 9–</w:t>
      </w:r>
      <w:r w:rsidRPr="00D22665">
        <w:rPr>
          <w:rFonts w:ascii="Times New Roman" w:hAnsi="Times New Roman" w:cs="Times New Roman"/>
          <w:sz w:val="28"/>
          <w:szCs w:val="28"/>
          <w:lang w:val="uk-UA"/>
        </w:rPr>
        <w:t>16.</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r w:rsidRPr="00D22665">
        <w:rPr>
          <w:rFonts w:ascii="Times New Roman" w:hAnsi="Times New Roman" w:cs="Times New Roman"/>
          <w:sz w:val="28"/>
          <w:szCs w:val="28"/>
        </w:rPr>
        <w:t xml:space="preserve">Левицкий О.И. Об актовых книгах, относящихся к истории </w:t>
      </w:r>
      <w:proofErr w:type="spellStart"/>
      <w:r w:rsidRPr="00D22665">
        <w:rPr>
          <w:rFonts w:ascii="Times New Roman" w:hAnsi="Times New Roman" w:cs="Times New Roman"/>
          <w:sz w:val="28"/>
          <w:szCs w:val="28"/>
        </w:rPr>
        <w:t>Юго</w:t>
      </w:r>
      <w:proofErr w:type="spellEnd"/>
      <w:r w:rsidRPr="00D22665">
        <w:rPr>
          <w:rFonts w:ascii="Times New Roman" w:hAnsi="Times New Roman" w:cs="Times New Roman"/>
          <w:sz w:val="28"/>
          <w:szCs w:val="28"/>
          <w:lang w:val="uk-UA"/>
        </w:rPr>
        <w:t>-З</w:t>
      </w:r>
      <w:proofErr w:type="spellStart"/>
      <w:r w:rsidRPr="00D22665">
        <w:rPr>
          <w:rFonts w:ascii="Times New Roman" w:hAnsi="Times New Roman" w:cs="Times New Roman"/>
          <w:sz w:val="28"/>
          <w:szCs w:val="28"/>
        </w:rPr>
        <w:t>ападного</w:t>
      </w:r>
      <w:proofErr w:type="spellEnd"/>
      <w:r w:rsidRPr="00D22665">
        <w:rPr>
          <w:rFonts w:ascii="Times New Roman" w:hAnsi="Times New Roman" w:cs="Times New Roman"/>
          <w:sz w:val="28"/>
          <w:szCs w:val="28"/>
        </w:rPr>
        <w:t xml:space="preserve"> края и Малороссии</w:t>
      </w:r>
      <w:r w:rsidRPr="00D22665">
        <w:rPr>
          <w:rFonts w:ascii="Times New Roman" w:hAnsi="Times New Roman" w:cs="Times New Roman"/>
          <w:sz w:val="28"/>
          <w:szCs w:val="28"/>
          <w:lang w:val="uk-UA"/>
        </w:rPr>
        <w:t xml:space="preserve"> / О.И.</w:t>
      </w:r>
      <w:proofErr w:type="spellStart"/>
      <w:r w:rsidRPr="00D22665">
        <w:rPr>
          <w:rFonts w:ascii="Times New Roman" w:hAnsi="Times New Roman" w:cs="Times New Roman"/>
          <w:sz w:val="28"/>
          <w:szCs w:val="28"/>
          <w:lang w:val="uk-UA"/>
        </w:rPr>
        <w:t>Левицкий</w:t>
      </w:r>
      <w:proofErr w:type="spellEnd"/>
      <w:r w:rsidR="006753AD">
        <w:rPr>
          <w:rFonts w:ascii="Times New Roman" w:hAnsi="Times New Roman" w:cs="Times New Roman"/>
          <w:sz w:val="28"/>
          <w:szCs w:val="28"/>
        </w:rPr>
        <w:t xml:space="preserve">. </w:t>
      </w:r>
      <w:r w:rsidR="006753AD">
        <w:rPr>
          <w:rFonts w:ascii="Times New Roman" w:hAnsi="Times New Roman" w:cs="Times New Roman"/>
          <w:sz w:val="28"/>
          <w:szCs w:val="28"/>
          <w:lang w:val="uk-UA"/>
        </w:rPr>
        <w:t>–</w:t>
      </w:r>
      <w:r w:rsidR="006753AD">
        <w:rPr>
          <w:rFonts w:ascii="Times New Roman" w:hAnsi="Times New Roman" w:cs="Times New Roman"/>
          <w:sz w:val="28"/>
          <w:szCs w:val="28"/>
        </w:rPr>
        <w:t xml:space="preserve"> М., 1900. </w:t>
      </w:r>
      <w:r w:rsidR="006753AD">
        <w:rPr>
          <w:rFonts w:ascii="Times New Roman" w:hAnsi="Times New Roman" w:cs="Times New Roman"/>
          <w:sz w:val="28"/>
          <w:szCs w:val="28"/>
          <w:lang w:val="uk-UA"/>
        </w:rPr>
        <w:t>–</w:t>
      </w:r>
      <w:r w:rsidRPr="00D22665">
        <w:rPr>
          <w:rFonts w:ascii="Times New Roman" w:hAnsi="Times New Roman" w:cs="Times New Roman"/>
          <w:sz w:val="28"/>
          <w:szCs w:val="28"/>
        </w:rPr>
        <w:t xml:space="preserve"> </w:t>
      </w:r>
      <w:r w:rsidRPr="00D22665">
        <w:rPr>
          <w:rFonts w:ascii="Times New Roman" w:hAnsi="Times New Roman" w:cs="Times New Roman"/>
          <w:sz w:val="28"/>
          <w:szCs w:val="28"/>
          <w:lang w:val="uk-UA"/>
        </w:rPr>
        <w:t>152 с</w:t>
      </w:r>
      <w:r w:rsidRPr="00D22665">
        <w:rPr>
          <w:rFonts w:ascii="Times New Roman" w:hAnsi="Times New Roman" w:cs="Times New Roman"/>
          <w:sz w:val="28"/>
          <w:szCs w:val="28"/>
        </w:rPr>
        <w:t>.</w:t>
      </w:r>
    </w:p>
    <w:p w:rsidR="00D22665" w:rsidRPr="00D22665" w:rsidRDefault="00D22665" w:rsidP="00EA1FA9">
      <w:pPr>
        <w:pStyle w:val="a4"/>
        <w:numPr>
          <w:ilvl w:val="0"/>
          <w:numId w:val="4"/>
        </w:numPr>
        <w:autoSpaceDE w:val="0"/>
        <w:autoSpaceDN w:val="0"/>
        <w:adjustRightInd w:val="0"/>
        <w:spacing w:after="0" w:line="360" w:lineRule="auto"/>
        <w:jc w:val="both"/>
        <w:rPr>
          <w:rFonts w:ascii="Times New Roman" w:hAnsi="Times New Roman" w:cs="Times New Roman"/>
          <w:sz w:val="28"/>
          <w:szCs w:val="28"/>
          <w:lang w:val="uk-UA"/>
        </w:rPr>
      </w:pPr>
      <w:r w:rsidRPr="00D22665">
        <w:rPr>
          <w:rFonts w:ascii="Times New Roman" w:hAnsi="Times New Roman" w:cs="Times New Roman"/>
          <w:bCs/>
          <w:sz w:val="28"/>
          <w:szCs w:val="28"/>
          <w:lang w:val="uk-UA"/>
        </w:rPr>
        <w:lastRenderedPageBreak/>
        <w:t xml:space="preserve">Марко І. В. </w:t>
      </w:r>
      <w:r w:rsidRPr="00D22665">
        <w:rPr>
          <w:rFonts w:ascii="Times New Roman" w:hAnsi="Times New Roman" w:cs="Times New Roman"/>
          <w:sz w:val="28"/>
          <w:szCs w:val="28"/>
          <w:lang w:val="uk-UA"/>
        </w:rPr>
        <w:t>Становлення офіційно-ділового стилю західноукраїнського варіанта літературної мови кінця ХІХ – початку ХХ ст. : автореф. дис. на здобуття наук. ступеня канд. філол. наук : спец</w:t>
      </w:r>
      <w:r w:rsidR="00C845F3">
        <w:rPr>
          <w:rFonts w:ascii="Times New Roman" w:hAnsi="Times New Roman" w:cs="Times New Roman"/>
          <w:sz w:val="28"/>
          <w:szCs w:val="28"/>
          <w:lang w:val="uk-UA"/>
        </w:rPr>
        <w:t xml:space="preserve">. 10.02.01 «Українська мова» / </w:t>
      </w:r>
      <w:r w:rsidRPr="00D22665">
        <w:rPr>
          <w:rFonts w:ascii="Times New Roman" w:hAnsi="Times New Roman" w:cs="Times New Roman"/>
          <w:sz w:val="28"/>
          <w:szCs w:val="28"/>
          <w:lang w:val="uk-UA"/>
        </w:rPr>
        <w:t xml:space="preserve"> І. В. Марко. – Чернівці, 2010. – 20 с.</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r w:rsidRPr="00D22665">
        <w:rPr>
          <w:rFonts w:ascii="Times New Roman" w:hAnsi="Times New Roman" w:cs="Times New Roman"/>
          <w:sz w:val="28"/>
          <w:szCs w:val="28"/>
          <w:lang w:val="uk-UA"/>
        </w:rPr>
        <w:t>Стецюк Б.Р. Юридична лексика кримінально-процесуального права Ге</w:t>
      </w:r>
      <w:r w:rsidR="008E67B3">
        <w:rPr>
          <w:rFonts w:ascii="Times New Roman" w:hAnsi="Times New Roman" w:cs="Times New Roman"/>
          <w:sz w:val="28"/>
          <w:szCs w:val="28"/>
          <w:lang w:val="uk-UA"/>
        </w:rPr>
        <w:t>тьманщини : дис. …</w:t>
      </w:r>
      <w:r w:rsidRPr="00D22665">
        <w:rPr>
          <w:rFonts w:ascii="Times New Roman" w:hAnsi="Times New Roman" w:cs="Times New Roman"/>
          <w:sz w:val="28"/>
          <w:szCs w:val="28"/>
          <w:lang w:val="uk-UA"/>
        </w:rPr>
        <w:t>канд. філол. наук : 10.02.01 / Стецюк Богдан Романович. – Запоріжжя, 1999. – 192 с.</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r w:rsidRPr="00D22665">
        <w:rPr>
          <w:rFonts w:ascii="Times New Roman" w:hAnsi="Times New Roman" w:cs="Times New Roman"/>
          <w:sz w:val="28"/>
          <w:szCs w:val="28"/>
          <w:lang w:val="uk-UA"/>
        </w:rPr>
        <w:t>Ткач Ф.Є. До характеристики словникового складу мови українських ділових документів XVII ст. (універсалів та листів-наказів гетьманської канцелярії Богдана Хмельницького)  / Ф.Є. Ткач // Праці Одеського університету. –</w:t>
      </w:r>
      <w:r w:rsidR="00C845F3">
        <w:rPr>
          <w:rFonts w:ascii="Times New Roman" w:hAnsi="Times New Roman" w:cs="Times New Roman"/>
          <w:sz w:val="28"/>
          <w:szCs w:val="28"/>
          <w:lang w:val="uk-UA"/>
        </w:rPr>
        <w:t xml:space="preserve"> Одеса, </w:t>
      </w:r>
      <w:r w:rsidRPr="00D22665">
        <w:rPr>
          <w:rFonts w:ascii="Times New Roman" w:hAnsi="Times New Roman" w:cs="Times New Roman"/>
          <w:sz w:val="28"/>
          <w:szCs w:val="28"/>
          <w:lang w:val="uk-UA"/>
        </w:rPr>
        <w:t xml:space="preserve"> 196</w:t>
      </w:r>
      <w:r w:rsidR="00C845F3">
        <w:rPr>
          <w:rFonts w:ascii="Times New Roman" w:hAnsi="Times New Roman" w:cs="Times New Roman"/>
          <w:sz w:val="28"/>
          <w:szCs w:val="28"/>
          <w:lang w:val="uk-UA"/>
        </w:rPr>
        <w:t>2.  – Т.152. – Вип. 15. – С.112–</w:t>
      </w:r>
      <w:r w:rsidRPr="00D22665">
        <w:rPr>
          <w:rFonts w:ascii="Times New Roman" w:hAnsi="Times New Roman" w:cs="Times New Roman"/>
          <w:sz w:val="28"/>
          <w:szCs w:val="28"/>
          <w:lang w:val="uk-UA"/>
        </w:rPr>
        <w:t>133.</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proofErr w:type="spellStart"/>
      <w:r w:rsidRPr="00D22665">
        <w:rPr>
          <w:rFonts w:ascii="Times New Roman" w:hAnsi="Times New Roman" w:cs="Times New Roman"/>
          <w:sz w:val="28"/>
          <w:szCs w:val="28"/>
          <w:lang w:val="uk-UA"/>
        </w:rPr>
        <w:t>Худаш</w:t>
      </w:r>
      <w:proofErr w:type="spellEnd"/>
      <w:r w:rsidRPr="00D22665">
        <w:rPr>
          <w:rFonts w:ascii="Times New Roman" w:hAnsi="Times New Roman" w:cs="Times New Roman"/>
          <w:sz w:val="28"/>
          <w:szCs w:val="28"/>
          <w:lang w:val="uk-UA"/>
        </w:rPr>
        <w:t xml:space="preserve"> М.Л. Лексика  українських діло</w:t>
      </w:r>
      <w:r w:rsidR="00C845F3">
        <w:rPr>
          <w:rFonts w:ascii="Times New Roman" w:hAnsi="Times New Roman" w:cs="Times New Roman"/>
          <w:sz w:val="28"/>
          <w:szCs w:val="28"/>
          <w:lang w:val="uk-UA"/>
        </w:rPr>
        <w:t>вих документів кінця  XV – поч. </w:t>
      </w:r>
      <w:r w:rsidRPr="00D22665">
        <w:rPr>
          <w:rFonts w:ascii="Times New Roman" w:hAnsi="Times New Roman" w:cs="Times New Roman"/>
          <w:sz w:val="28"/>
          <w:szCs w:val="28"/>
          <w:lang w:val="uk-UA"/>
        </w:rPr>
        <w:t xml:space="preserve">XVII ст. (на матеріалі Львівського Ставропігійського братства) / </w:t>
      </w:r>
      <w:proofErr w:type="spellStart"/>
      <w:r w:rsidRPr="00D22665">
        <w:rPr>
          <w:rFonts w:ascii="Times New Roman" w:hAnsi="Times New Roman" w:cs="Times New Roman"/>
          <w:sz w:val="28"/>
          <w:szCs w:val="28"/>
          <w:lang w:val="uk-UA"/>
        </w:rPr>
        <w:t>Худаш</w:t>
      </w:r>
      <w:proofErr w:type="spellEnd"/>
      <w:r w:rsidRPr="00D22665">
        <w:rPr>
          <w:rFonts w:ascii="Times New Roman" w:hAnsi="Times New Roman" w:cs="Times New Roman"/>
          <w:sz w:val="28"/>
          <w:szCs w:val="28"/>
          <w:lang w:val="uk-UA"/>
        </w:rPr>
        <w:t xml:space="preserve"> Михайло Лукич. – К. : Вид-во АН УРСР, 1961. – 164 с.</w:t>
      </w:r>
    </w:p>
    <w:p w:rsidR="00D22665" w:rsidRPr="00C845F3" w:rsidRDefault="00D22665" w:rsidP="00EA1FA9">
      <w:pPr>
        <w:pStyle w:val="a3"/>
        <w:numPr>
          <w:ilvl w:val="0"/>
          <w:numId w:val="4"/>
        </w:numPr>
        <w:spacing w:before="0" w:beforeAutospacing="0" w:after="0" w:afterAutospacing="0" w:line="360" w:lineRule="auto"/>
        <w:jc w:val="both"/>
        <w:rPr>
          <w:sz w:val="28"/>
          <w:szCs w:val="28"/>
          <w:lang w:val="uk-UA"/>
        </w:rPr>
      </w:pPr>
      <w:r w:rsidRPr="00D22665">
        <w:rPr>
          <w:bCs/>
          <w:sz w:val="28"/>
          <w:szCs w:val="28"/>
          <w:lang w:val="uk-UA"/>
        </w:rPr>
        <w:t>Чепіга І. Особливості ділових пам’яток Х</w:t>
      </w:r>
      <w:r w:rsidRPr="00D22665">
        <w:rPr>
          <w:bCs/>
          <w:sz w:val="28"/>
          <w:szCs w:val="28"/>
        </w:rPr>
        <w:t>VII</w:t>
      </w:r>
      <w:r w:rsidRPr="00D22665">
        <w:rPr>
          <w:bCs/>
          <w:sz w:val="28"/>
          <w:szCs w:val="28"/>
          <w:lang w:val="uk-UA"/>
        </w:rPr>
        <w:t>–</w:t>
      </w:r>
      <w:r w:rsidRPr="00D22665">
        <w:rPr>
          <w:bCs/>
          <w:sz w:val="28"/>
          <w:szCs w:val="28"/>
        </w:rPr>
        <w:t>XVIII</w:t>
      </w:r>
      <w:r w:rsidRPr="00D22665">
        <w:rPr>
          <w:bCs/>
          <w:sz w:val="28"/>
          <w:szCs w:val="28"/>
          <w:lang w:val="uk-UA"/>
        </w:rPr>
        <w:t xml:space="preserve"> ст. Лівобережжя </w:t>
      </w:r>
      <w:r w:rsidRPr="00C845F3">
        <w:rPr>
          <w:bCs/>
          <w:sz w:val="28"/>
          <w:szCs w:val="28"/>
          <w:lang w:val="uk-UA"/>
        </w:rPr>
        <w:t>[Електронний ресурс]</w:t>
      </w:r>
      <w:r w:rsidR="00C845F3">
        <w:rPr>
          <w:bCs/>
          <w:sz w:val="28"/>
          <w:szCs w:val="28"/>
          <w:lang w:val="uk-UA"/>
        </w:rPr>
        <w:t xml:space="preserve"> / І.Чепіга. </w:t>
      </w:r>
      <w:r w:rsidR="00C845F3">
        <w:rPr>
          <w:sz w:val="28"/>
          <w:szCs w:val="28"/>
          <w:lang w:val="uk-UA"/>
        </w:rPr>
        <w:t>–</w:t>
      </w:r>
      <w:r w:rsidRPr="00D22665">
        <w:rPr>
          <w:bCs/>
          <w:sz w:val="28"/>
          <w:szCs w:val="28"/>
          <w:lang w:val="uk-UA"/>
        </w:rPr>
        <w:t xml:space="preserve"> Режим доступу : </w:t>
      </w:r>
      <w:hyperlink r:id="rId6" w:history="1">
        <w:r w:rsidRPr="00C845F3">
          <w:rPr>
            <w:rStyle w:val="a7"/>
            <w:color w:val="auto"/>
            <w:sz w:val="28"/>
            <w:szCs w:val="28"/>
            <w:u w:val="none"/>
          </w:rPr>
          <w:t>http</w:t>
        </w:r>
        <w:r w:rsidRPr="00C845F3">
          <w:rPr>
            <w:rStyle w:val="a7"/>
            <w:color w:val="auto"/>
            <w:sz w:val="28"/>
            <w:szCs w:val="28"/>
            <w:u w:val="none"/>
            <w:lang w:val="uk-UA"/>
          </w:rPr>
          <w:t>://</w:t>
        </w:r>
        <w:r w:rsidRPr="00C845F3">
          <w:rPr>
            <w:rStyle w:val="a7"/>
            <w:color w:val="auto"/>
            <w:sz w:val="28"/>
            <w:szCs w:val="28"/>
            <w:u w:val="none"/>
          </w:rPr>
          <w:t>kozakbiblio</w:t>
        </w:r>
        <w:r w:rsidRPr="00C845F3">
          <w:rPr>
            <w:rStyle w:val="a7"/>
            <w:color w:val="auto"/>
            <w:sz w:val="28"/>
            <w:szCs w:val="28"/>
            <w:u w:val="none"/>
            <w:lang w:val="uk-UA"/>
          </w:rPr>
          <w:t>.</w:t>
        </w:r>
        <w:r w:rsidRPr="00C845F3">
          <w:rPr>
            <w:rStyle w:val="a7"/>
            <w:color w:val="auto"/>
            <w:sz w:val="28"/>
            <w:szCs w:val="28"/>
            <w:u w:val="none"/>
          </w:rPr>
          <w:t>web</w:t>
        </w:r>
        <w:r w:rsidRPr="00C845F3">
          <w:rPr>
            <w:rStyle w:val="a7"/>
            <w:color w:val="auto"/>
            <w:sz w:val="28"/>
            <w:szCs w:val="28"/>
            <w:u w:val="none"/>
            <w:lang w:val="uk-UA"/>
          </w:rPr>
          <w:t>-</w:t>
        </w:r>
        <w:r w:rsidRPr="00C845F3">
          <w:rPr>
            <w:rStyle w:val="a7"/>
            <w:color w:val="auto"/>
            <w:sz w:val="28"/>
            <w:szCs w:val="28"/>
            <w:u w:val="none"/>
          </w:rPr>
          <w:t>box</w:t>
        </w:r>
        <w:r w:rsidRPr="00C845F3">
          <w:rPr>
            <w:rStyle w:val="a7"/>
            <w:color w:val="auto"/>
            <w:sz w:val="28"/>
            <w:szCs w:val="28"/>
            <w:u w:val="none"/>
            <w:lang w:val="uk-UA"/>
          </w:rPr>
          <w:t>.</w:t>
        </w:r>
        <w:r w:rsidRPr="00C845F3">
          <w:rPr>
            <w:rStyle w:val="a7"/>
            <w:color w:val="auto"/>
            <w:sz w:val="28"/>
            <w:szCs w:val="28"/>
            <w:u w:val="none"/>
          </w:rPr>
          <w:t>ru</w:t>
        </w:r>
        <w:r w:rsidRPr="00C845F3">
          <w:rPr>
            <w:rStyle w:val="a7"/>
            <w:color w:val="auto"/>
            <w:sz w:val="28"/>
            <w:szCs w:val="28"/>
            <w:u w:val="none"/>
            <w:lang w:val="uk-UA"/>
          </w:rPr>
          <w:t>/</w:t>
        </w:r>
        <w:r w:rsidRPr="00C845F3">
          <w:rPr>
            <w:rStyle w:val="a7"/>
            <w:color w:val="auto"/>
            <w:sz w:val="28"/>
            <w:szCs w:val="28"/>
            <w:u w:val="none"/>
          </w:rPr>
          <w:t>naukovo</w:t>
        </w:r>
        <w:r w:rsidRPr="00C845F3">
          <w:rPr>
            <w:rStyle w:val="a7"/>
            <w:color w:val="auto"/>
            <w:sz w:val="28"/>
            <w:szCs w:val="28"/>
            <w:u w:val="none"/>
            <w:lang w:val="uk-UA"/>
          </w:rPr>
          <w:t>-</w:t>
        </w:r>
        <w:r w:rsidRPr="00C845F3">
          <w:rPr>
            <w:rStyle w:val="a7"/>
            <w:color w:val="auto"/>
            <w:sz w:val="28"/>
            <w:szCs w:val="28"/>
            <w:u w:val="none"/>
          </w:rPr>
          <w:t>dosldnij</w:t>
        </w:r>
        <w:r w:rsidRPr="00C845F3">
          <w:rPr>
            <w:rStyle w:val="a7"/>
            <w:color w:val="auto"/>
            <w:sz w:val="28"/>
            <w:szCs w:val="28"/>
            <w:u w:val="none"/>
            <w:lang w:val="uk-UA"/>
          </w:rPr>
          <w:t>-</w:t>
        </w:r>
        <w:r w:rsidRPr="00C845F3">
          <w:rPr>
            <w:rStyle w:val="a7"/>
            <w:color w:val="auto"/>
            <w:sz w:val="28"/>
            <w:szCs w:val="28"/>
            <w:u w:val="none"/>
          </w:rPr>
          <w:t>centr</w:t>
        </w:r>
        <w:r w:rsidRPr="00C845F3">
          <w:rPr>
            <w:rStyle w:val="a7"/>
            <w:color w:val="auto"/>
            <w:sz w:val="28"/>
            <w:szCs w:val="28"/>
            <w:u w:val="none"/>
            <w:lang w:val="uk-UA"/>
          </w:rPr>
          <w:t>-</w:t>
        </w:r>
        <w:r w:rsidRPr="00C845F3">
          <w:rPr>
            <w:rStyle w:val="a7"/>
            <w:color w:val="auto"/>
            <w:sz w:val="28"/>
            <w:szCs w:val="28"/>
            <w:u w:val="none"/>
          </w:rPr>
          <w:t>chasi</w:t>
        </w:r>
        <w:r w:rsidRPr="00C845F3">
          <w:rPr>
            <w:rStyle w:val="a7"/>
            <w:color w:val="auto"/>
            <w:sz w:val="28"/>
            <w:szCs w:val="28"/>
            <w:u w:val="none"/>
            <w:lang w:val="uk-UA"/>
          </w:rPr>
          <w:t>-</w:t>
        </w:r>
        <w:r w:rsidRPr="00C845F3">
          <w:rPr>
            <w:rStyle w:val="a7"/>
            <w:color w:val="auto"/>
            <w:sz w:val="28"/>
            <w:szCs w:val="28"/>
            <w:u w:val="none"/>
          </w:rPr>
          <w:t>kozack</w:t>
        </w:r>
        <w:r w:rsidRPr="00C845F3">
          <w:rPr>
            <w:rStyle w:val="a7"/>
            <w:color w:val="auto"/>
            <w:sz w:val="28"/>
            <w:szCs w:val="28"/>
            <w:u w:val="none"/>
            <w:lang w:val="uk-UA"/>
          </w:rPr>
          <w:t>/</w:t>
        </w:r>
        <w:r w:rsidRPr="00C845F3">
          <w:rPr>
            <w:rStyle w:val="a7"/>
            <w:color w:val="auto"/>
            <w:sz w:val="28"/>
            <w:szCs w:val="28"/>
            <w:u w:val="none"/>
          </w:rPr>
          <w:t>vipusk</w:t>
        </w:r>
        <w:r w:rsidRPr="00C845F3">
          <w:rPr>
            <w:rStyle w:val="a7"/>
            <w:color w:val="auto"/>
            <w:sz w:val="28"/>
            <w:szCs w:val="28"/>
            <w:u w:val="none"/>
            <w:lang w:val="uk-UA"/>
          </w:rPr>
          <w:t>-14-</w:t>
        </w:r>
        <w:r w:rsidRPr="00C845F3">
          <w:rPr>
            <w:rStyle w:val="a7"/>
            <w:color w:val="auto"/>
            <w:sz w:val="28"/>
            <w:szCs w:val="28"/>
            <w:u w:val="none"/>
          </w:rPr>
          <w:t>j</w:t>
        </w:r>
        <w:r w:rsidRPr="00C845F3">
          <w:rPr>
            <w:rStyle w:val="a7"/>
            <w:color w:val="auto"/>
            <w:sz w:val="28"/>
            <w:szCs w:val="28"/>
            <w:u w:val="none"/>
            <w:lang w:val="uk-UA"/>
          </w:rPr>
          <w:t>/</w:t>
        </w:r>
        <w:r w:rsidRPr="00C845F3">
          <w:rPr>
            <w:rStyle w:val="a7"/>
            <w:color w:val="auto"/>
            <w:sz w:val="28"/>
            <w:szCs w:val="28"/>
            <w:u w:val="none"/>
          </w:rPr>
          <w:t>pisemn</w:t>
        </w:r>
        <w:r w:rsidRPr="00C845F3">
          <w:rPr>
            <w:rStyle w:val="a7"/>
            <w:color w:val="auto"/>
            <w:sz w:val="28"/>
            <w:szCs w:val="28"/>
            <w:u w:val="none"/>
            <w:lang w:val="uk-UA"/>
          </w:rPr>
          <w:t>-</w:t>
        </w:r>
        <w:r w:rsidRPr="00C845F3">
          <w:rPr>
            <w:rStyle w:val="a7"/>
            <w:color w:val="auto"/>
            <w:sz w:val="28"/>
            <w:szCs w:val="28"/>
            <w:u w:val="none"/>
          </w:rPr>
          <w:t>dzherela</w:t>
        </w:r>
        <w:r w:rsidRPr="00C845F3">
          <w:rPr>
            <w:rStyle w:val="a7"/>
            <w:color w:val="auto"/>
            <w:sz w:val="28"/>
            <w:szCs w:val="28"/>
            <w:u w:val="none"/>
            <w:lang w:val="uk-UA"/>
          </w:rPr>
          <w:t>-</w:t>
        </w:r>
        <w:r w:rsidRPr="00C845F3">
          <w:rPr>
            <w:rStyle w:val="a7"/>
            <w:color w:val="auto"/>
            <w:sz w:val="28"/>
            <w:szCs w:val="28"/>
            <w:u w:val="none"/>
          </w:rPr>
          <w:t>ta</w:t>
        </w:r>
        <w:r w:rsidRPr="00C845F3">
          <w:rPr>
            <w:rStyle w:val="a7"/>
            <w:color w:val="auto"/>
            <w:sz w:val="28"/>
            <w:szCs w:val="28"/>
            <w:u w:val="none"/>
            <w:lang w:val="uk-UA"/>
          </w:rPr>
          <w:t>-</w:t>
        </w:r>
        <w:r w:rsidRPr="00C845F3">
          <w:rPr>
            <w:rStyle w:val="a7"/>
            <w:color w:val="auto"/>
            <w:sz w:val="28"/>
            <w:szCs w:val="28"/>
            <w:u w:val="none"/>
          </w:rPr>
          <w:t>torografja</w:t>
        </w:r>
        <w:r w:rsidRPr="00C845F3">
          <w:rPr>
            <w:rStyle w:val="a7"/>
            <w:color w:val="auto"/>
            <w:sz w:val="28"/>
            <w:szCs w:val="28"/>
            <w:u w:val="none"/>
            <w:lang w:val="uk-UA"/>
          </w:rPr>
          <w:t>-</w:t>
        </w:r>
        <w:r w:rsidRPr="00C845F3">
          <w:rPr>
            <w:rStyle w:val="a7"/>
            <w:color w:val="auto"/>
            <w:sz w:val="28"/>
            <w:szCs w:val="28"/>
            <w:u w:val="none"/>
          </w:rPr>
          <w:t>vivchennja</w:t>
        </w:r>
        <w:r w:rsidRPr="00C845F3">
          <w:rPr>
            <w:rStyle w:val="a7"/>
            <w:color w:val="auto"/>
            <w:sz w:val="28"/>
            <w:szCs w:val="28"/>
            <w:u w:val="none"/>
            <w:lang w:val="uk-UA"/>
          </w:rPr>
          <w:t>/</w:t>
        </w:r>
      </w:hyperlink>
      <w:r w:rsidRPr="00C845F3">
        <w:rPr>
          <w:sz w:val="28"/>
          <w:szCs w:val="28"/>
          <w:lang w:val="uk-UA"/>
        </w:rPr>
        <w:t xml:space="preserve"> </w:t>
      </w:r>
    </w:p>
    <w:p w:rsidR="00D22665" w:rsidRPr="00D22665" w:rsidRDefault="00D22665" w:rsidP="00EA1FA9">
      <w:pPr>
        <w:pStyle w:val="a4"/>
        <w:numPr>
          <w:ilvl w:val="0"/>
          <w:numId w:val="4"/>
        </w:numPr>
        <w:spacing w:after="0" w:line="360" w:lineRule="auto"/>
        <w:jc w:val="both"/>
        <w:rPr>
          <w:rFonts w:ascii="Times New Roman" w:hAnsi="Times New Roman" w:cs="Times New Roman"/>
          <w:sz w:val="28"/>
          <w:szCs w:val="28"/>
          <w:lang w:val="uk-UA"/>
        </w:rPr>
      </w:pPr>
      <w:r w:rsidRPr="00D22665">
        <w:rPr>
          <w:rFonts w:ascii="Times New Roman" w:hAnsi="Times New Roman" w:cs="Times New Roman"/>
          <w:sz w:val="28"/>
          <w:szCs w:val="28"/>
          <w:lang w:val="uk-UA"/>
        </w:rPr>
        <w:t xml:space="preserve">Чепіга І.П. </w:t>
      </w:r>
      <w:proofErr w:type="spellStart"/>
      <w:r w:rsidRPr="00D22665">
        <w:rPr>
          <w:rFonts w:ascii="Times New Roman" w:hAnsi="Times New Roman" w:cs="Times New Roman"/>
          <w:sz w:val="28"/>
          <w:szCs w:val="28"/>
          <w:lang w:val="uk-UA"/>
        </w:rPr>
        <w:t>Народнорозмовні</w:t>
      </w:r>
      <w:proofErr w:type="spellEnd"/>
      <w:r w:rsidRPr="00D22665">
        <w:rPr>
          <w:rFonts w:ascii="Times New Roman" w:hAnsi="Times New Roman" w:cs="Times New Roman"/>
          <w:sz w:val="28"/>
          <w:szCs w:val="28"/>
          <w:lang w:val="uk-UA"/>
        </w:rPr>
        <w:t xml:space="preserve"> елементи у мові українських ділових документів XVI – </w:t>
      </w:r>
      <w:proofErr w:type="spellStart"/>
      <w:r w:rsidRPr="00D22665">
        <w:rPr>
          <w:rFonts w:ascii="Times New Roman" w:hAnsi="Times New Roman" w:cs="Times New Roman"/>
          <w:sz w:val="28"/>
          <w:szCs w:val="28"/>
          <w:lang w:val="uk-UA"/>
        </w:rPr>
        <w:t>І-ї</w:t>
      </w:r>
      <w:proofErr w:type="spellEnd"/>
      <w:r w:rsidRPr="00D22665">
        <w:rPr>
          <w:rFonts w:ascii="Times New Roman" w:hAnsi="Times New Roman" w:cs="Times New Roman"/>
          <w:sz w:val="28"/>
          <w:szCs w:val="28"/>
          <w:lang w:val="uk-UA"/>
        </w:rPr>
        <w:t xml:space="preserve"> половини XVII ст. / І.П.Чепіга // Мо</w:t>
      </w:r>
      <w:r w:rsidR="00C845F3">
        <w:rPr>
          <w:rFonts w:ascii="Times New Roman" w:hAnsi="Times New Roman" w:cs="Times New Roman"/>
          <w:sz w:val="28"/>
          <w:szCs w:val="28"/>
          <w:lang w:val="uk-UA"/>
        </w:rPr>
        <w:t>вознавство. – 1992. – №6. – С.3–</w:t>
      </w:r>
      <w:r w:rsidRPr="00D22665">
        <w:rPr>
          <w:rFonts w:ascii="Times New Roman" w:hAnsi="Times New Roman" w:cs="Times New Roman"/>
          <w:sz w:val="28"/>
          <w:szCs w:val="28"/>
          <w:lang w:val="uk-UA"/>
        </w:rPr>
        <w:t xml:space="preserve">11. </w:t>
      </w:r>
    </w:p>
    <w:p w:rsidR="00BD5107" w:rsidRPr="00BD5107" w:rsidRDefault="00D22665" w:rsidP="00BD5107">
      <w:pPr>
        <w:pStyle w:val="a3"/>
        <w:numPr>
          <w:ilvl w:val="0"/>
          <w:numId w:val="4"/>
        </w:numPr>
        <w:autoSpaceDE w:val="0"/>
        <w:autoSpaceDN w:val="0"/>
        <w:adjustRightInd w:val="0"/>
        <w:spacing w:before="0" w:beforeAutospacing="0" w:after="0" w:afterAutospacing="0" w:line="360" w:lineRule="auto"/>
        <w:jc w:val="both"/>
        <w:rPr>
          <w:sz w:val="28"/>
          <w:szCs w:val="28"/>
          <w:lang w:val="uk-UA"/>
        </w:rPr>
      </w:pPr>
      <w:r w:rsidRPr="00BD5107">
        <w:rPr>
          <w:sz w:val="28"/>
          <w:szCs w:val="28"/>
          <w:lang w:val="uk-UA"/>
        </w:rPr>
        <w:t>Č</w:t>
      </w:r>
      <w:proofErr w:type="spellStart"/>
      <w:r w:rsidRPr="00BD5107">
        <w:rPr>
          <w:sz w:val="28"/>
          <w:szCs w:val="28"/>
        </w:rPr>
        <w:t>ev</w:t>
      </w:r>
      <w:proofErr w:type="spellEnd"/>
      <w:r w:rsidRPr="00BD5107">
        <w:rPr>
          <w:sz w:val="28"/>
          <w:szCs w:val="28"/>
          <w:lang w:val="uk-UA"/>
        </w:rPr>
        <w:t>č</w:t>
      </w:r>
      <w:proofErr w:type="spellStart"/>
      <w:r w:rsidRPr="00BD5107">
        <w:rPr>
          <w:sz w:val="28"/>
          <w:szCs w:val="28"/>
        </w:rPr>
        <w:t>enko</w:t>
      </w:r>
      <w:proofErr w:type="spellEnd"/>
      <w:r w:rsidRPr="00BD5107">
        <w:rPr>
          <w:sz w:val="28"/>
          <w:szCs w:val="28"/>
          <w:lang w:val="uk-UA"/>
        </w:rPr>
        <w:t xml:space="preserve"> </w:t>
      </w:r>
      <w:r w:rsidRPr="00BD5107">
        <w:rPr>
          <w:sz w:val="28"/>
          <w:szCs w:val="28"/>
        </w:rPr>
        <w:t>I</w:t>
      </w:r>
      <w:r w:rsidRPr="00BD5107">
        <w:rPr>
          <w:sz w:val="28"/>
          <w:szCs w:val="28"/>
          <w:lang w:val="uk-UA"/>
        </w:rPr>
        <w:t xml:space="preserve">. </w:t>
      </w:r>
      <w:r w:rsidRPr="00BD5107">
        <w:rPr>
          <w:sz w:val="28"/>
          <w:szCs w:val="28"/>
        </w:rPr>
        <w:t>R</w:t>
      </w:r>
      <w:r w:rsidRPr="00BD5107">
        <w:rPr>
          <w:sz w:val="28"/>
          <w:szCs w:val="28"/>
          <w:lang w:val="uk-UA"/>
        </w:rPr>
        <w:t>óż</w:t>
      </w:r>
      <w:proofErr w:type="spellStart"/>
      <w:r w:rsidRPr="00BD5107">
        <w:rPr>
          <w:sz w:val="28"/>
          <w:szCs w:val="28"/>
        </w:rPr>
        <w:t>ne</w:t>
      </w:r>
      <w:proofErr w:type="spellEnd"/>
      <w:r w:rsidRPr="00BD5107">
        <w:rPr>
          <w:sz w:val="28"/>
          <w:szCs w:val="28"/>
          <w:lang w:val="uk-UA"/>
        </w:rPr>
        <w:t xml:space="preserve"> </w:t>
      </w:r>
      <w:proofErr w:type="spellStart"/>
      <w:r w:rsidRPr="00BD5107">
        <w:rPr>
          <w:sz w:val="28"/>
          <w:szCs w:val="28"/>
        </w:rPr>
        <w:t>oblicza</w:t>
      </w:r>
      <w:proofErr w:type="spellEnd"/>
      <w:r w:rsidRPr="00BD5107">
        <w:rPr>
          <w:sz w:val="28"/>
          <w:szCs w:val="28"/>
          <w:lang w:val="uk-UA"/>
        </w:rPr>
        <w:t xml:space="preserve"> ś</w:t>
      </w:r>
      <w:proofErr w:type="spellStart"/>
      <w:r w:rsidRPr="00BD5107">
        <w:rPr>
          <w:sz w:val="28"/>
          <w:szCs w:val="28"/>
        </w:rPr>
        <w:t>wiata</w:t>
      </w:r>
      <w:proofErr w:type="spellEnd"/>
      <w:r w:rsidRPr="00BD5107">
        <w:rPr>
          <w:sz w:val="28"/>
          <w:szCs w:val="28"/>
          <w:lang w:val="uk-UA"/>
        </w:rPr>
        <w:t xml:space="preserve"> </w:t>
      </w:r>
      <w:proofErr w:type="spellStart"/>
      <w:r w:rsidRPr="00BD5107">
        <w:rPr>
          <w:sz w:val="28"/>
          <w:szCs w:val="28"/>
        </w:rPr>
        <w:t>Piotra</w:t>
      </w:r>
      <w:proofErr w:type="spellEnd"/>
      <w:r w:rsidRPr="00BD5107">
        <w:rPr>
          <w:sz w:val="28"/>
          <w:szCs w:val="28"/>
          <w:lang w:val="uk-UA"/>
        </w:rPr>
        <w:t xml:space="preserve"> </w:t>
      </w:r>
      <w:proofErr w:type="spellStart"/>
      <w:r w:rsidRPr="00BD5107">
        <w:rPr>
          <w:sz w:val="28"/>
          <w:szCs w:val="28"/>
        </w:rPr>
        <w:t>Mohy</w:t>
      </w:r>
      <w:proofErr w:type="spellEnd"/>
      <w:r w:rsidRPr="00BD5107">
        <w:rPr>
          <w:sz w:val="28"/>
          <w:szCs w:val="28"/>
          <w:lang w:val="uk-UA"/>
        </w:rPr>
        <w:t>łź</w:t>
      </w:r>
      <w:proofErr w:type="spellStart"/>
      <w:r w:rsidRPr="00BD5107">
        <w:rPr>
          <w:sz w:val="28"/>
          <w:szCs w:val="28"/>
        </w:rPr>
        <w:t>y</w:t>
      </w:r>
      <w:proofErr w:type="spellEnd"/>
      <w:r w:rsidRPr="00BD5107">
        <w:rPr>
          <w:sz w:val="28"/>
          <w:szCs w:val="28"/>
          <w:lang w:val="uk-UA"/>
        </w:rPr>
        <w:t xml:space="preserve"> / </w:t>
      </w:r>
      <w:r w:rsidRPr="00BD5107">
        <w:rPr>
          <w:sz w:val="28"/>
          <w:szCs w:val="28"/>
        </w:rPr>
        <w:t>I</w:t>
      </w:r>
      <w:r w:rsidRPr="00BD5107">
        <w:rPr>
          <w:sz w:val="28"/>
          <w:szCs w:val="28"/>
          <w:lang w:val="uk-UA"/>
        </w:rPr>
        <w:t>. Č</w:t>
      </w:r>
      <w:proofErr w:type="spellStart"/>
      <w:r w:rsidRPr="00BD5107">
        <w:rPr>
          <w:sz w:val="28"/>
          <w:szCs w:val="28"/>
          <w:lang w:val="en-US"/>
        </w:rPr>
        <w:t>ev</w:t>
      </w:r>
      <w:proofErr w:type="spellEnd"/>
      <w:r w:rsidRPr="00BD5107">
        <w:rPr>
          <w:sz w:val="28"/>
          <w:szCs w:val="28"/>
          <w:lang w:val="uk-UA"/>
        </w:rPr>
        <w:t>č</w:t>
      </w:r>
      <w:proofErr w:type="spellStart"/>
      <w:r w:rsidRPr="00BD5107">
        <w:rPr>
          <w:sz w:val="28"/>
          <w:szCs w:val="28"/>
          <w:lang w:val="en-US"/>
        </w:rPr>
        <w:t>enko</w:t>
      </w:r>
      <w:proofErr w:type="spellEnd"/>
      <w:r w:rsidRPr="00BD5107">
        <w:rPr>
          <w:sz w:val="28"/>
          <w:szCs w:val="28"/>
          <w:lang w:val="uk-UA"/>
        </w:rPr>
        <w:t xml:space="preserve"> // </w:t>
      </w:r>
      <w:proofErr w:type="spellStart"/>
      <w:r w:rsidRPr="00BD5107">
        <w:rPr>
          <w:sz w:val="28"/>
          <w:szCs w:val="28"/>
          <w:lang w:val="en-US"/>
        </w:rPr>
        <w:t>Ukraina</w:t>
      </w:r>
      <w:proofErr w:type="spellEnd"/>
      <w:r w:rsidRPr="00BD5107">
        <w:rPr>
          <w:sz w:val="28"/>
          <w:szCs w:val="28"/>
          <w:lang w:val="uk-UA"/>
        </w:rPr>
        <w:t xml:space="preserve"> </w:t>
      </w:r>
      <w:r w:rsidRPr="00BD5107">
        <w:rPr>
          <w:sz w:val="28"/>
          <w:szCs w:val="28"/>
          <w:lang w:val="en-US"/>
        </w:rPr>
        <w:t>mi</w:t>
      </w:r>
      <w:r w:rsidRPr="00BD5107">
        <w:rPr>
          <w:sz w:val="28"/>
          <w:szCs w:val="28"/>
          <w:lang w:val="uk-UA"/>
        </w:rPr>
        <w:t>ę</w:t>
      </w:r>
      <w:proofErr w:type="spellStart"/>
      <w:r w:rsidRPr="00BD5107">
        <w:rPr>
          <w:sz w:val="28"/>
          <w:szCs w:val="28"/>
          <w:lang w:val="en-US"/>
        </w:rPr>
        <w:t>dzy</w:t>
      </w:r>
      <w:proofErr w:type="spellEnd"/>
      <w:r w:rsidRPr="00BD5107">
        <w:rPr>
          <w:sz w:val="28"/>
          <w:szCs w:val="28"/>
          <w:lang w:val="uk-UA"/>
        </w:rPr>
        <w:t xml:space="preserve"> </w:t>
      </w:r>
      <w:proofErr w:type="spellStart"/>
      <w:r w:rsidRPr="00BD5107">
        <w:rPr>
          <w:sz w:val="28"/>
          <w:szCs w:val="28"/>
          <w:lang w:val="en-US"/>
        </w:rPr>
        <w:t>Wschodem</w:t>
      </w:r>
      <w:proofErr w:type="spellEnd"/>
      <w:r w:rsidRPr="00BD5107">
        <w:rPr>
          <w:sz w:val="28"/>
          <w:szCs w:val="28"/>
          <w:lang w:val="uk-UA"/>
        </w:rPr>
        <w:t xml:space="preserve"> </w:t>
      </w:r>
      <w:proofErr w:type="spellStart"/>
      <w:r w:rsidRPr="00BD5107">
        <w:rPr>
          <w:sz w:val="28"/>
          <w:szCs w:val="28"/>
          <w:lang w:val="en-US"/>
        </w:rPr>
        <w:t>i</w:t>
      </w:r>
      <w:proofErr w:type="spellEnd"/>
      <w:r w:rsidRPr="00BD5107">
        <w:rPr>
          <w:sz w:val="28"/>
          <w:szCs w:val="28"/>
          <w:lang w:val="uk-UA"/>
        </w:rPr>
        <w:t xml:space="preserve"> </w:t>
      </w:r>
      <w:proofErr w:type="spellStart"/>
      <w:r w:rsidRPr="00BD5107">
        <w:rPr>
          <w:sz w:val="28"/>
          <w:szCs w:val="28"/>
          <w:lang w:val="en-US"/>
        </w:rPr>
        <w:t>Zachodem</w:t>
      </w:r>
      <w:proofErr w:type="spellEnd"/>
      <w:r w:rsidRPr="00BD5107">
        <w:rPr>
          <w:sz w:val="28"/>
          <w:szCs w:val="28"/>
          <w:lang w:val="uk-UA"/>
        </w:rPr>
        <w:t xml:space="preserve">. </w:t>
      </w:r>
      <w:proofErr w:type="spellStart"/>
      <w:r w:rsidRPr="00BD5107">
        <w:rPr>
          <w:sz w:val="28"/>
          <w:szCs w:val="28"/>
          <w:lang w:val="en-US"/>
        </w:rPr>
        <w:t>Eseje</w:t>
      </w:r>
      <w:proofErr w:type="spellEnd"/>
      <w:r w:rsidRPr="00BD5107">
        <w:rPr>
          <w:sz w:val="28"/>
          <w:szCs w:val="28"/>
          <w:lang w:val="en-US"/>
        </w:rPr>
        <w:t xml:space="preserve"> </w:t>
      </w:r>
      <w:proofErr w:type="spellStart"/>
      <w:r w:rsidRPr="00BD5107">
        <w:rPr>
          <w:sz w:val="28"/>
          <w:szCs w:val="28"/>
          <w:lang w:val="en-US"/>
        </w:rPr>
        <w:t>i</w:t>
      </w:r>
      <w:proofErr w:type="spellEnd"/>
      <w:r w:rsidRPr="00BD5107">
        <w:rPr>
          <w:sz w:val="28"/>
          <w:szCs w:val="28"/>
          <w:lang w:val="en-US"/>
        </w:rPr>
        <w:t xml:space="preserve"> </w:t>
      </w:r>
      <w:proofErr w:type="spellStart"/>
      <w:r w:rsidRPr="00BD5107">
        <w:rPr>
          <w:sz w:val="28"/>
          <w:szCs w:val="28"/>
          <w:lang w:val="en-US"/>
        </w:rPr>
        <w:t>studia</w:t>
      </w:r>
      <w:proofErr w:type="spellEnd"/>
      <w:r w:rsidRPr="00BD5107">
        <w:rPr>
          <w:sz w:val="28"/>
          <w:szCs w:val="28"/>
          <w:lang w:val="en-US"/>
        </w:rPr>
        <w:t xml:space="preserve"> OBTA</w:t>
      </w:r>
      <w:r w:rsidRPr="00BD5107">
        <w:rPr>
          <w:sz w:val="28"/>
          <w:szCs w:val="28"/>
          <w:lang w:val="uk-UA"/>
        </w:rPr>
        <w:t xml:space="preserve"> /</w:t>
      </w:r>
      <w:r w:rsidRPr="00BD5107">
        <w:rPr>
          <w:sz w:val="28"/>
          <w:szCs w:val="28"/>
          <w:lang w:val="en-US"/>
        </w:rPr>
        <w:t xml:space="preserve"> pod red. J. </w:t>
      </w:r>
      <w:proofErr w:type="spellStart"/>
      <w:proofErr w:type="gramStart"/>
      <w:r w:rsidRPr="00BD5107">
        <w:rPr>
          <w:sz w:val="28"/>
          <w:szCs w:val="28"/>
          <w:lang w:val="en-US"/>
        </w:rPr>
        <w:t>Axera</w:t>
      </w:r>
      <w:proofErr w:type="spellEnd"/>
      <w:r w:rsidRPr="00BD5107">
        <w:rPr>
          <w:sz w:val="28"/>
          <w:szCs w:val="28"/>
          <w:lang w:val="en-US"/>
        </w:rPr>
        <w:t xml:space="preserve"> .</w:t>
      </w:r>
      <w:proofErr w:type="gramEnd"/>
      <w:r w:rsidRPr="00BD5107">
        <w:rPr>
          <w:sz w:val="28"/>
          <w:szCs w:val="28"/>
          <w:lang w:val="en-US"/>
        </w:rPr>
        <w:t xml:space="preserve"> – Warszawa, 1996. – S. 27</w:t>
      </w:r>
      <w:r w:rsidR="00C845F3">
        <w:rPr>
          <w:sz w:val="28"/>
          <w:szCs w:val="28"/>
          <w:lang w:val="uk-UA"/>
        </w:rPr>
        <w:t>–</w:t>
      </w:r>
      <w:r w:rsidRPr="00BD5107">
        <w:rPr>
          <w:sz w:val="28"/>
          <w:szCs w:val="28"/>
          <w:lang w:val="uk-UA"/>
        </w:rPr>
        <w:t>34</w:t>
      </w:r>
      <w:r w:rsidRPr="00BD5107">
        <w:rPr>
          <w:sz w:val="28"/>
          <w:szCs w:val="28"/>
          <w:lang w:val="en-US"/>
        </w:rPr>
        <w:t>.</w:t>
      </w:r>
    </w:p>
    <w:p w:rsidR="00BD5107" w:rsidRDefault="00BD5107" w:rsidP="00BD5107">
      <w:pPr>
        <w:pStyle w:val="a3"/>
        <w:autoSpaceDE w:val="0"/>
        <w:autoSpaceDN w:val="0"/>
        <w:adjustRightInd w:val="0"/>
        <w:spacing w:before="0" w:beforeAutospacing="0" w:after="0" w:afterAutospacing="0" w:line="360" w:lineRule="auto"/>
        <w:jc w:val="both"/>
        <w:rPr>
          <w:sz w:val="28"/>
          <w:szCs w:val="28"/>
          <w:lang w:val="uk-UA"/>
        </w:rPr>
      </w:pPr>
    </w:p>
    <w:p w:rsidR="00BD5107" w:rsidRDefault="00BD5107" w:rsidP="00BD5107">
      <w:pPr>
        <w:pStyle w:val="a3"/>
        <w:autoSpaceDE w:val="0"/>
        <w:autoSpaceDN w:val="0"/>
        <w:adjustRightInd w:val="0"/>
        <w:spacing w:before="0" w:beforeAutospacing="0" w:after="0" w:afterAutospacing="0" w:line="360" w:lineRule="auto"/>
        <w:jc w:val="both"/>
        <w:rPr>
          <w:sz w:val="28"/>
          <w:szCs w:val="28"/>
          <w:lang w:val="uk-UA"/>
        </w:rPr>
      </w:pPr>
    </w:p>
    <w:p w:rsidR="00BD5107" w:rsidRPr="00EA4EC7" w:rsidRDefault="00BD5107" w:rsidP="00BD5107">
      <w:pPr>
        <w:pStyle w:val="a3"/>
        <w:autoSpaceDE w:val="0"/>
        <w:autoSpaceDN w:val="0"/>
        <w:adjustRightInd w:val="0"/>
        <w:spacing w:before="0" w:beforeAutospacing="0" w:after="0" w:afterAutospacing="0" w:line="360" w:lineRule="auto"/>
        <w:jc w:val="both"/>
        <w:rPr>
          <w:rFonts w:eastAsia="TimesNewRoman"/>
          <w:sz w:val="28"/>
          <w:szCs w:val="28"/>
          <w:lang w:val="uk-UA"/>
        </w:rPr>
      </w:pPr>
    </w:p>
    <w:sectPr w:rsidR="00BD5107" w:rsidRPr="00EA4EC7" w:rsidSect="00CC01AA">
      <w:pgSz w:w="11906" w:h="16838"/>
      <w:pgMar w:top="1134" w:right="851"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imesNewRoman">
    <w:altName w:val="MS Mincho"/>
    <w:panose1 w:val="00000000000000000000"/>
    <w:charset w:val="80"/>
    <w:family w:val="auto"/>
    <w:notTrueType/>
    <w:pitch w:val="default"/>
    <w:sig w:usb0="00000203" w:usb1="08070000" w:usb2="00000010" w:usb3="00000000" w:csb0="00020005"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66E1C"/>
    <w:multiLevelType w:val="hybridMultilevel"/>
    <w:tmpl w:val="E3688EA0"/>
    <w:lvl w:ilvl="0" w:tplc="E8A466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B0D1EA3"/>
    <w:multiLevelType w:val="singleLevel"/>
    <w:tmpl w:val="0419000F"/>
    <w:lvl w:ilvl="0">
      <w:start w:val="1"/>
      <w:numFmt w:val="decimal"/>
      <w:lvlText w:val="%1."/>
      <w:lvlJc w:val="left"/>
      <w:pPr>
        <w:tabs>
          <w:tab w:val="num" w:pos="360"/>
        </w:tabs>
        <w:ind w:left="360" w:hanging="360"/>
      </w:pPr>
      <w:rPr>
        <w:rFonts w:hint="default"/>
      </w:rPr>
    </w:lvl>
  </w:abstractNum>
  <w:abstractNum w:abstractNumId="2">
    <w:nsid w:val="468B0413"/>
    <w:multiLevelType w:val="hybridMultilevel"/>
    <w:tmpl w:val="BD7CED96"/>
    <w:lvl w:ilvl="0" w:tplc="32AA2FC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F61098E"/>
    <w:multiLevelType w:val="hybridMultilevel"/>
    <w:tmpl w:val="7DA6C93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F64AAE"/>
    <w:rsid w:val="00016B66"/>
    <w:rsid w:val="00045C3A"/>
    <w:rsid w:val="00051AD3"/>
    <w:rsid w:val="00055A7B"/>
    <w:rsid w:val="00061361"/>
    <w:rsid w:val="00076A3B"/>
    <w:rsid w:val="000A3E25"/>
    <w:rsid w:val="000C4251"/>
    <w:rsid w:val="000E0976"/>
    <w:rsid w:val="000E639D"/>
    <w:rsid w:val="001248BF"/>
    <w:rsid w:val="001375BF"/>
    <w:rsid w:val="001410A2"/>
    <w:rsid w:val="001554CF"/>
    <w:rsid w:val="001709AA"/>
    <w:rsid w:val="0017634C"/>
    <w:rsid w:val="001C2225"/>
    <w:rsid w:val="001D1022"/>
    <w:rsid w:val="001D1274"/>
    <w:rsid w:val="001D74E8"/>
    <w:rsid w:val="001F194A"/>
    <w:rsid w:val="00212F0A"/>
    <w:rsid w:val="00213A25"/>
    <w:rsid w:val="0021640F"/>
    <w:rsid w:val="002310BB"/>
    <w:rsid w:val="00247874"/>
    <w:rsid w:val="00252D5E"/>
    <w:rsid w:val="00294AD5"/>
    <w:rsid w:val="002A3E3C"/>
    <w:rsid w:val="002D1999"/>
    <w:rsid w:val="002D6387"/>
    <w:rsid w:val="002D67AD"/>
    <w:rsid w:val="002E203D"/>
    <w:rsid w:val="00376C10"/>
    <w:rsid w:val="00385379"/>
    <w:rsid w:val="00396057"/>
    <w:rsid w:val="003A3D1A"/>
    <w:rsid w:val="003B4D4A"/>
    <w:rsid w:val="003C3CF4"/>
    <w:rsid w:val="003F4A21"/>
    <w:rsid w:val="003F61AC"/>
    <w:rsid w:val="0041272B"/>
    <w:rsid w:val="004326D8"/>
    <w:rsid w:val="00432BBD"/>
    <w:rsid w:val="00433EAA"/>
    <w:rsid w:val="0049560B"/>
    <w:rsid w:val="004B0A54"/>
    <w:rsid w:val="004D09D5"/>
    <w:rsid w:val="004D37F6"/>
    <w:rsid w:val="005023DC"/>
    <w:rsid w:val="00517008"/>
    <w:rsid w:val="00552DF4"/>
    <w:rsid w:val="005576A6"/>
    <w:rsid w:val="0056052F"/>
    <w:rsid w:val="005631FA"/>
    <w:rsid w:val="005838CC"/>
    <w:rsid w:val="00591DAB"/>
    <w:rsid w:val="005A55E9"/>
    <w:rsid w:val="005A71F8"/>
    <w:rsid w:val="005B216A"/>
    <w:rsid w:val="005E0B93"/>
    <w:rsid w:val="005F4EA3"/>
    <w:rsid w:val="005F54A8"/>
    <w:rsid w:val="00610792"/>
    <w:rsid w:val="00612764"/>
    <w:rsid w:val="00624664"/>
    <w:rsid w:val="006519ED"/>
    <w:rsid w:val="006636A4"/>
    <w:rsid w:val="00666CD7"/>
    <w:rsid w:val="006753AD"/>
    <w:rsid w:val="006875B2"/>
    <w:rsid w:val="006D4616"/>
    <w:rsid w:val="006D59CE"/>
    <w:rsid w:val="006D6D1A"/>
    <w:rsid w:val="006D771F"/>
    <w:rsid w:val="006E140D"/>
    <w:rsid w:val="0071774A"/>
    <w:rsid w:val="007206F0"/>
    <w:rsid w:val="00724097"/>
    <w:rsid w:val="007263E2"/>
    <w:rsid w:val="00762DD7"/>
    <w:rsid w:val="0077071B"/>
    <w:rsid w:val="007B4D5F"/>
    <w:rsid w:val="00803D3E"/>
    <w:rsid w:val="008145A4"/>
    <w:rsid w:val="00815242"/>
    <w:rsid w:val="0083300B"/>
    <w:rsid w:val="00855CE2"/>
    <w:rsid w:val="00874D20"/>
    <w:rsid w:val="00896EC3"/>
    <w:rsid w:val="008B0852"/>
    <w:rsid w:val="008B7258"/>
    <w:rsid w:val="008D2C4B"/>
    <w:rsid w:val="008E67B3"/>
    <w:rsid w:val="008F609A"/>
    <w:rsid w:val="00905A29"/>
    <w:rsid w:val="00950434"/>
    <w:rsid w:val="009545D7"/>
    <w:rsid w:val="00966011"/>
    <w:rsid w:val="00993283"/>
    <w:rsid w:val="00993417"/>
    <w:rsid w:val="00995D18"/>
    <w:rsid w:val="009A432F"/>
    <w:rsid w:val="009B3C70"/>
    <w:rsid w:val="009D42F3"/>
    <w:rsid w:val="009E72C4"/>
    <w:rsid w:val="009F25B5"/>
    <w:rsid w:val="009F3E50"/>
    <w:rsid w:val="00A00ECE"/>
    <w:rsid w:val="00A34EFF"/>
    <w:rsid w:val="00A52D4A"/>
    <w:rsid w:val="00A61E9C"/>
    <w:rsid w:val="00A6427F"/>
    <w:rsid w:val="00A931BD"/>
    <w:rsid w:val="00A953BB"/>
    <w:rsid w:val="00A9654F"/>
    <w:rsid w:val="00AA1619"/>
    <w:rsid w:val="00AB1E59"/>
    <w:rsid w:val="00AC773E"/>
    <w:rsid w:val="00AE2364"/>
    <w:rsid w:val="00B035A4"/>
    <w:rsid w:val="00B11476"/>
    <w:rsid w:val="00B20936"/>
    <w:rsid w:val="00B24B2D"/>
    <w:rsid w:val="00B50F54"/>
    <w:rsid w:val="00B51A16"/>
    <w:rsid w:val="00B62691"/>
    <w:rsid w:val="00B708B8"/>
    <w:rsid w:val="00BA0D70"/>
    <w:rsid w:val="00BA273C"/>
    <w:rsid w:val="00BC307D"/>
    <w:rsid w:val="00BD3B9F"/>
    <w:rsid w:val="00BD5107"/>
    <w:rsid w:val="00BE7522"/>
    <w:rsid w:val="00BF088D"/>
    <w:rsid w:val="00C04E73"/>
    <w:rsid w:val="00C078A9"/>
    <w:rsid w:val="00C10ADC"/>
    <w:rsid w:val="00C11837"/>
    <w:rsid w:val="00C579A2"/>
    <w:rsid w:val="00C606C6"/>
    <w:rsid w:val="00C67F3E"/>
    <w:rsid w:val="00C845F3"/>
    <w:rsid w:val="00C97E16"/>
    <w:rsid w:val="00CB2519"/>
    <w:rsid w:val="00CB5AA8"/>
    <w:rsid w:val="00CC01AA"/>
    <w:rsid w:val="00CC0296"/>
    <w:rsid w:val="00CC169A"/>
    <w:rsid w:val="00CD119E"/>
    <w:rsid w:val="00D008F9"/>
    <w:rsid w:val="00D17E6F"/>
    <w:rsid w:val="00D22665"/>
    <w:rsid w:val="00D3108A"/>
    <w:rsid w:val="00D31332"/>
    <w:rsid w:val="00D348F4"/>
    <w:rsid w:val="00D34A2A"/>
    <w:rsid w:val="00D50A5C"/>
    <w:rsid w:val="00D7050A"/>
    <w:rsid w:val="00D93064"/>
    <w:rsid w:val="00DC3E80"/>
    <w:rsid w:val="00DF4C1D"/>
    <w:rsid w:val="00DF531A"/>
    <w:rsid w:val="00E02506"/>
    <w:rsid w:val="00E04603"/>
    <w:rsid w:val="00E11CB0"/>
    <w:rsid w:val="00E50B70"/>
    <w:rsid w:val="00E56B63"/>
    <w:rsid w:val="00E63DEB"/>
    <w:rsid w:val="00E64855"/>
    <w:rsid w:val="00E659C0"/>
    <w:rsid w:val="00E87ABC"/>
    <w:rsid w:val="00E90571"/>
    <w:rsid w:val="00E9546A"/>
    <w:rsid w:val="00EA1FA9"/>
    <w:rsid w:val="00EA4EC7"/>
    <w:rsid w:val="00EB121F"/>
    <w:rsid w:val="00EB2CAC"/>
    <w:rsid w:val="00EB30DE"/>
    <w:rsid w:val="00EC0334"/>
    <w:rsid w:val="00EE46EA"/>
    <w:rsid w:val="00EE5F44"/>
    <w:rsid w:val="00EF7377"/>
    <w:rsid w:val="00F02B27"/>
    <w:rsid w:val="00F121FD"/>
    <w:rsid w:val="00F43385"/>
    <w:rsid w:val="00F64AAE"/>
    <w:rsid w:val="00F779CF"/>
    <w:rsid w:val="00F81200"/>
    <w:rsid w:val="00F82A06"/>
    <w:rsid w:val="00F849A5"/>
    <w:rsid w:val="00F84D05"/>
    <w:rsid w:val="00FB560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3C70"/>
  </w:style>
  <w:style w:type="paragraph" w:styleId="1">
    <w:name w:val="heading 1"/>
    <w:basedOn w:val="a"/>
    <w:next w:val="a"/>
    <w:link w:val="10"/>
    <w:uiPriority w:val="9"/>
    <w:qFormat/>
    <w:rsid w:val="00FB56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C3E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FB5603"/>
    <w:rPr>
      <w:rFonts w:asciiTheme="majorHAnsi" w:eastAsiaTheme="majorEastAsia" w:hAnsiTheme="majorHAnsi" w:cstheme="majorBidi"/>
      <w:b/>
      <w:bCs/>
      <w:color w:val="365F91" w:themeColor="accent1" w:themeShade="BF"/>
      <w:sz w:val="28"/>
      <w:szCs w:val="28"/>
    </w:rPr>
  </w:style>
  <w:style w:type="paragraph" w:styleId="a4">
    <w:name w:val="List Paragraph"/>
    <w:basedOn w:val="a"/>
    <w:uiPriority w:val="34"/>
    <w:qFormat/>
    <w:rsid w:val="00A9654F"/>
    <w:pPr>
      <w:ind w:left="720"/>
      <w:contextualSpacing/>
    </w:pPr>
  </w:style>
  <w:style w:type="character" w:customStyle="1" w:styleId="hps">
    <w:name w:val="hps"/>
    <w:basedOn w:val="a0"/>
    <w:rsid w:val="00A931BD"/>
  </w:style>
  <w:style w:type="paragraph" w:styleId="a5">
    <w:name w:val="Body Text"/>
    <w:basedOn w:val="a"/>
    <w:link w:val="a6"/>
    <w:rsid w:val="003F4A21"/>
    <w:pPr>
      <w:spacing w:after="0" w:line="360" w:lineRule="auto"/>
      <w:jc w:val="both"/>
    </w:pPr>
    <w:rPr>
      <w:rFonts w:ascii="Times New Roman" w:eastAsia="Times New Roman" w:hAnsi="Times New Roman" w:cs="Times New Roman"/>
      <w:sz w:val="28"/>
      <w:szCs w:val="28"/>
      <w:lang w:val="uk-UA"/>
    </w:rPr>
  </w:style>
  <w:style w:type="character" w:customStyle="1" w:styleId="a6">
    <w:name w:val="Основной текст Знак"/>
    <w:basedOn w:val="a0"/>
    <w:link w:val="a5"/>
    <w:rsid w:val="003F4A21"/>
    <w:rPr>
      <w:rFonts w:ascii="Times New Roman" w:eastAsia="Times New Roman" w:hAnsi="Times New Roman" w:cs="Times New Roman"/>
      <w:sz w:val="28"/>
      <w:szCs w:val="28"/>
      <w:lang w:val="uk-UA"/>
    </w:rPr>
  </w:style>
  <w:style w:type="character" w:styleId="a7">
    <w:name w:val="Hyperlink"/>
    <w:basedOn w:val="a0"/>
    <w:uiPriority w:val="99"/>
    <w:unhideWhenUsed/>
    <w:rsid w:val="00BF088D"/>
    <w:rPr>
      <w:color w:val="0000FF" w:themeColor="hyperlink"/>
      <w:u w:val="single"/>
    </w:rPr>
  </w:style>
  <w:style w:type="character" w:customStyle="1" w:styleId="bsuauthor">
    <w:name w:val="bsuauthor"/>
    <w:basedOn w:val="a0"/>
    <w:rsid w:val="00552DF4"/>
  </w:style>
  <w:style w:type="paragraph" w:customStyle="1" w:styleId="11">
    <w:name w:val="Основной текст с отступом1"/>
    <w:basedOn w:val="a"/>
    <w:rsid w:val="002A3E3C"/>
    <w:pPr>
      <w:widowControl w:val="0"/>
      <w:spacing w:after="0" w:line="360" w:lineRule="auto"/>
      <w:ind w:firstLine="709"/>
      <w:jc w:val="both"/>
    </w:pPr>
    <w:rPr>
      <w:rFonts w:ascii="Times New Roman" w:eastAsia="Times New Roman" w:hAnsi="Times New Roman" w:cs="Times New Roman"/>
      <w:sz w:val="28"/>
      <w:szCs w:val="28"/>
      <w:lang w:val="uk-UA"/>
    </w:rPr>
  </w:style>
</w:styles>
</file>

<file path=word/webSettings.xml><?xml version="1.0" encoding="utf-8"?>
<w:webSettings xmlns:r="http://schemas.openxmlformats.org/officeDocument/2006/relationships" xmlns:w="http://schemas.openxmlformats.org/wordprocessingml/2006/main">
  <w:divs>
    <w:div w:id="958150452">
      <w:bodyDiv w:val="1"/>
      <w:marLeft w:val="0"/>
      <w:marRight w:val="0"/>
      <w:marTop w:val="0"/>
      <w:marBottom w:val="0"/>
      <w:divBdr>
        <w:top w:val="none" w:sz="0" w:space="0" w:color="auto"/>
        <w:left w:val="none" w:sz="0" w:space="0" w:color="auto"/>
        <w:bottom w:val="none" w:sz="0" w:space="0" w:color="auto"/>
        <w:right w:val="none" w:sz="0" w:space="0" w:color="auto"/>
      </w:divBdr>
    </w:div>
    <w:div w:id="1385635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kozakbiblio.web-box.ru/naukovo-dosldnij-centr-chasi-kozack/vipusk-14-j/pisemn-dzherela-ta-torografja-vivchennj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0B9DCF-C2DD-4ED4-A71E-A1EBA53394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851</TotalTime>
  <Pages>8</Pages>
  <Words>2082</Words>
  <Characters>11868</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139</cp:revision>
  <cp:lastPrinted>2013-02-25T07:44:00Z</cp:lastPrinted>
  <dcterms:created xsi:type="dcterms:W3CDTF">2013-01-26T12:06:00Z</dcterms:created>
  <dcterms:modified xsi:type="dcterms:W3CDTF">2013-03-03T11:35:00Z</dcterms:modified>
</cp:coreProperties>
</file>